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42" w:rsidRPr="0004496F" w:rsidRDefault="003E0C42" w:rsidP="002D2474">
      <w:pPr>
        <w:spacing w:line="360" w:lineRule="auto"/>
        <w:jc w:val="center"/>
        <w:rPr>
          <w:rFonts w:ascii="Times New Roman" w:hAnsi="Times New Roman" w:cs="Times New Roman"/>
          <w:b/>
          <w:sz w:val="26"/>
          <w:szCs w:val="26"/>
        </w:rPr>
      </w:pPr>
    </w:p>
    <w:p w:rsidR="00A73E89" w:rsidRPr="00520697" w:rsidRDefault="00A73E89" w:rsidP="002D2474">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SCHOOL FEEDING PROGRAM AND ACADEMIC PERFORMANCE</w:t>
      </w:r>
    </w:p>
    <w:p w:rsidR="00A73E89" w:rsidRPr="00520697" w:rsidRDefault="00A73E89" w:rsidP="002D2474">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OF LEARNERS IN RURAL UNIVERSAL PRIMARY EDUCATION</w:t>
      </w:r>
    </w:p>
    <w:p w:rsidR="00A73E89" w:rsidRPr="00520697" w:rsidRDefault="003E0C42" w:rsidP="002D2474">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 xml:space="preserve">SCHOOLS </w:t>
      </w:r>
      <w:r w:rsidR="00A73E89" w:rsidRPr="00520697">
        <w:rPr>
          <w:rFonts w:ascii="Times New Roman" w:hAnsi="Times New Roman" w:cs="Times New Roman"/>
          <w:b/>
          <w:sz w:val="28"/>
          <w:szCs w:val="28"/>
        </w:rPr>
        <w:t>IN BWANSWA SUB COUNTY</w:t>
      </w:r>
    </w:p>
    <w:p w:rsidR="00A73E89" w:rsidRPr="00520697" w:rsidRDefault="00A73E89" w:rsidP="002D2474">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IN KAKUMIRO DISTRICT, UGANDA</w:t>
      </w:r>
    </w:p>
    <w:p w:rsidR="00591843" w:rsidRPr="00520697" w:rsidRDefault="00591843" w:rsidP="002D2474">
      <w:pPr>
        <w:spacing w:line="360" w:lineRule="auto"/>
        <w:jc w:val="center"/>
        <w:rPr>
          <w:rFonts w:ascii="Times New Roman" w:hAnsi="Times New Roman" w:cs="Times New Roman"/>
          <w:sz w:val="28"/>
          <w:szCs w:val="28"/>
        </w:rPr>
      </w:pPr>
    </w:p>
    <w:p w:rsidR="00591843" w:rsidRPr="00520697" w:rsidRDefault="00591843" w:rsidP="002D2474">
      <w:pPr>
        <w:spacing w:line="360" w:lineRule="auto"/>
        <w:jc w:val="center"/>
        <w:rPr>
          <w:rFonts w:ascii="Times New Roman" w:hAnsi="Times New Roman" w:cs="Times New Roman"/>
          <w:b/>
          <w:sz w:val="28"/>
          <w:szCs w:val="28"/>
        </w:rPr>
      </w:pPr>
    </w:p>
    <w:p w:rsidR="001970D1" w:rsidRPr="00520697" w:rsidRDefault="00591843" w:rsidP="002D2474">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BY</w:t>
      </w:r>
    </w:p>
    <w:p w:rsidR="001970D1" w:rsidRPr="00520697" w:rsidRDefault="001970D1" w:rsidP="002D2474">
      <w:pPr>
        <w:spacing w:line="360" w:lineRule="auto"/>
        <w:jc w:val="center"/>
        <w:rPr>
          <w:rFonts w:ascii="Times New Roman" w:hAnsi="Times New Roman" w:cs="Times New Roman"/>
          <w:b/>
          <w:sz w:val="28"/>
          <w:szCs w:val="28"/>
        </w:rPr>
      </w:pPr>
    </w:p>
    <w:p w:rsidR="001970D1" w:rsidRPr="00520697" w:rsidRDefault="001970D1" w:rsidP="002D2474">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SSENYONGA WILSON</w:t>
      </w:r>
    </w:p>
    <w:p w:rsidR="005C05B8" w:rsidRPr="00520697" w:rsidRDefault="005C05B8" w:rsidP="002D2474">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2017/AUG/MEMP/M222611/DIST/KYE</w:t>
      </w:r>
    </w:p>
    <w:p w:rsidR="001970D1" w:rsidRPr="00520697" w:rsidRDefault="001970D1" w:rsidP="003E0C42">
      <w:pPr>
        <w:spacing w:line="360" w:lineRule="auto"/>
        <w:rPr>
          <w:rFonts w:ascii="Times New Roman" w:hAnsi="Times New Roman" w:cs="Times New Roman"/>
          <w:b/>
          <w:sz w:val="28"/>
          <w:szCs w:val="28"/>
        </w:rPr>
      </w:pPr>
    </w:p>
    <w:p w:rsidR="00C0326D" w:rsidRPr="00520697" w:rsidRDefault="001970D1" w:rsidP="004F7692">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 xml:space="preserve">A </w:t>
      </w:r>
      <w:r w:rsidR="00591843" w:rsidRPr="00520697">
        <w:rPr>
          <w:rFonts w:ascii="Times New Roman" w:hAnsi="Times New Roman" w:cs="Times New Roman"/>
          <w:b/>
          <w:sz w:val="28"/>
          <w:szCs w:val="28"/>
        </w:rPr>
        <w:t>DISSERTATION SUBMITTED TO THE SCHOOL OF EDUCATION</w:t>
      </w:r>
      <w:r w:rsidR="00D20E70" w:rsidRPr="00520697">
        <w:rPr>
          <w:rFonts w:ascii="Times New Roman" w:hAnsi="Times New Roman" w:cs="Times New Roman"/>
          <w:b/>
          <w:sz w:val="28"/>
          <w:szCs w:val="28"/>
        </w:rPr>
        <w:t>, HUMANITIES</w:t>
      </w:r>
      <w:r w:rsidR="00591843" w:rsidRPr="00520697">
        <w:rPr>
          <w:rFonts w:ascii="Times New Roman" w:hAnsi="Times New Roman" w:cs="Times New Roman"/>
          <w:b/>
          <w:sz w:val="28"/>
          <w:szCs w:val="28"/>
        </w:rPr>
        <w:t xml:space="preserve"> AND SCIENCES </w:t>
      </w:r>
      <w:r w:rsidR="00D20E70" w:rsidRPr="00520697">
        <w:rPr>
          <w:rFonts w:ascii="Times New Roman" w:hAnsi="Times New Roman" w:cs="Times New Roman"/>
          <w:b/>
          <w:sz w:val="28"/>
          <w:szCs w:val="28"/>
        </w:rPr>
        <w:t>IN PARTIAL</w:t>
      </w:r>
      <w:r w:rsidRPr="00520697">
        <w:rPr>
          <w:rFonts w:ascii="Times New Roman" w:hAnsi="Times New Roman" w:cs="Times New Roman"/>
          <w:b/>
          <w:sz w:val="28"/>
          <w:szCs w:val="28"/>
        </w:rPr>
        <w:t xml:space="preserve"> FULFILMENT</w:t>
      </w:r>
      <w:r w:rsidR="00752585" w:rsidRPr="00520697">
        <w:rPr>
          <w:rFonts w:ascii="Times New Roman" w:hAnsi="Times New Roman" w:cs="Times New Roman"/>
          <w:b/>
          <w:sz w:val="28"/>
          <w:szCs w:val="28"/>
        </w:rPr>
        <w:t xml:space="preserve"> </w:t>
      </w:r>
      <w:r w:rsidRPr="00520697">
        <w:rPr>
          <w:rFonts w:ascii="Times New Roman" w:hAnsi="Times New Roman" w:cs="Times New Roman"/>
          <w:b/>
          <w:sz w:val="28"/>
          <w:szCs w:val="28"/>
        </w:rPr>
        <w:t>OF THE REQUIREMENTS</w:t>
      </w:r>
      <w:r w:rsidR="001A60CA" w:rsidRPr="00520697">
        <w:rPr>
          <w:rFonts w:ascii="Times New Roman" w:hAnsi="Times New Roman" w:cs="Times New Roman"/>
          <w:b/>
          <w:sz w:val="28"/>
          <w:szCs w:val="28"/>
        </w:rPr>
        <w:t xml:space="preserve"> </w:t>
      </w:r>
      <w:r w:rsidRPr="00520697">
        <w:rPr>
          <w:rFonts w:ascii="Times New Roman" w:hAnsi="Times New Roman" w:cs="Times New Roman"/>
          <w:b/>
          <w:sz w:val="28"/>
          <w:szCs w:val="28"/>
        </w:rPr>
        <w:t xml:space="preserve">FOR THE AWARD OF A DEGREE OF </w:t>
      </w:r>
      <w:r w:rsidR="00591843" w:rsidRPr="00520697">
        <w:rPr>
          <w:rFonts w:ascii="Times New Roman" w:hAnsi="Times New Roman" w:cs="Times New Roman"/>
          <w:b/>
          <w:sz w:val="28"/>
          <w:szCs w:val="28"/>
        </w:rPr>
        <w:t>MASTERS</w:t>
      </w:r>
    </w:p>
    <w:p w:rsidR="00253796" w:rsidRPr="00520697" w:rsidRDefault="00591843" w:rsidP="004F7692">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OF</w:t>
      </w:r>
      <w:r w:rsidR="00C0326D" w:rsidRPr="00520697">
        <w:rPr>
          <w:rFonts w:ascii="Times New Roman" w:hAnsi="Times New Roman" w:cs="Times New Roman"/>
          <w:b/>
          <w:sz w:val="28"/>
          <w:szCs w:val="28"/>
        </w:rPr>
        <w:t xml:space="preserve"> </w:t>
      </w:r>
      <w:r w:rsidRPr="00520697">
        <w:rPr>
          <w:rFonts w:ascii="Times New Roman" w:hAnsi="Times New Roman" w:cs="Times New Roman"/>
          <w:b/>
          <w:sz w:val="28"/>
          <w:szCs w:val="28"/>
        </w:rPr>
        <w:t>EDUCATIONAL</w:t>
      </w:r>
      <w:r w:rsidR="00752585" w:rsidRPr="00520697">
        <w:rPr>
          <w:rFonts w:ascii="Times New Roman" w:hAnsi="Times New Roman" w:cs="Times New Roman"/>
          <w:b/>
          <w:sz w:val="28"/>
          <w:szCs w:val="28"/>
        </w:rPr>
        <w:t xml:space="preserve"> </w:t>
      </w:r>
      <w:r w:rsidRPr="00520697">
        <w:rPr>
          <w:rFonts w:ascii="Times New Roman" w:hAnsi="Times New Roman" w:cs="Times New Roman"/>
          <w:b/>
          <w:sz w:val="28"/>
          <w:szCs w:val="28"/>
        </w:rPr>
        <w:t>MANAGEMENT AND PLANNING</w:t>
      </w:r>
    </w:p>
    <w:p w:rsidR="001970D1" w:rsidRPr="00520697" w:rsidRDefault="00591843" w:rsidP="004F7692">
      <w:pPr>
        <w:spacing w:line="360" w:lineRule="auto"/>
        <w:jc w:val="center"/>
        <w:rPr>
          <w:rFonts w:ascii="Times New Roman" w:hAnsi="Times New Roman" w:cs="Times New Roman"/>
          <w:b/>
          <w:sz w:val="28"/>
          <w:szCs w:val="28"/>
        </w:rPr>
      </w:pPr>
      <w:r w:rsidRPr="00520697">
        <w:rPr>
          <w:rFonts w:ascii="Times New Roman" w:hAnsi="Times New Roman" w:cs="Times New Roman"/>
          <w:b/>
          <w:sz w:val="28"/>
          <w:szCs w:val="28"/>
        </w:rPr>
        <w:t xml:space="preserve">OF NKUMBA </w:t>
      </w:r>
      <w:r w:rsidR="00253796" w:rsidRPr="00520697">
        <w:rPr>
          <w:rFonts w:ascii="Times New Roman" w:hAnsi="Times New Roman" w:cs="Times New Roman"/>
          <w:b/>
          <w:sz w:val="28"/>
          <w:szCs w:val="28"/>
        </w:rPr>
        <w:t>UNIVERSITY</w:t>
      </w:r>
    </w:p>
    <w:p w:rsidR="00CA1B01" w:rsidRPr="0004496F" w:rsidRDefault="00CA1B01" w:rsidP="003E0C42">
      <w:pPr>
        <w:spacing w:line="360" w:lineRule="auto"/>
        <w:rPr>
          <w:rFonts w:ascii="Times New Roman" w:hAnsi="Times New Roman" w:cs="Times New Roman"/>
          <w:b/>
          <w:sz w:val="26"/>
          <w:szCs w:val="26"/>
        </w:rPr>
      </w:pPr>
    </w:p>
    <w:p w:rsidR="007B0999" w:rsidRPr="00520697" w:rsidRDefault="007F5E60" w:rsidP="002D2474">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399" style="position:absolute;left:0;text-align:left;margin-left:232.15pt;margin-top:29.05pt;width:7.35pt;height:11.75pt;z-index:252021760" strokecolor="white [3212]"/>
        </w:pict>
      </w:r>
      <w:r w:rsidR="00665002">
        <w:rPr>
          <w:rFonts w:ascii="Times New Roman" w:hAnsi="Times New Roman" w:cs="Times New Roman"/>
          <w:b/>
          <w:sz w:val="28"/>
          <w:szCs w:val="28"/>
        </w:rPr>
        <w:t>OCTOBER</w:t>
      </w:r>
      <w:r w:rsidR="00D20E70" w:rsidRPr="00520697">
        <w:rPr>
          <w:rFonts w:ascii="Times New Roman" w:hAnsi="Times New Roman" w:cs="Times New Roman"/>
          <w:b/>
          <w:sz w:val="28"/>
          <w:szCs w:val="28"/>
        </w:rPr>
        <w:t xml:space="preserve"> 2019</w:t>
      </w:r>
      <w:bookmarkStart w:id="0" w:name="_Toc459974688"/>
      <w:bookmarkStart w:id="1" w:name="_Toc459974783"/>
      <w:bookmarkStart w:id="2" w:name="_Toc459978054"/>
    </w:p>
    <w:p w:rsidR="008274A1" w:rsidRPr="0004496F" w:rsidRDefault="008274A1" w:rsidP="002D2474">
      <w:pPr>
        <w:spacing w:line="360" w:lineRule="auto"/>
        <w:jc w:val="center"/>
        <w:rPr>
          <w:rFonts w:ascii="Times New Roman" w:hAnsi="Times New Roman" w:cs="Times New Roman"/>
          <w:b/>
          <w:sz w:val="26"/>
          <w:szCs w:val="26"/>
        </w:rPr>
      </w:pPr>
    </w:p>
    <w:p w:rsidR="001970D1" w:rsidRPr="0004496F" w:rsidRDefault="001970D1" w:rsidP="009B5967">
      <w:pPr>
        <w:pStyle w:val="Heading1"/>
        <w:jc w:val="center"/>
        <w:rPr>
          <w:rFonts w:ascii="Times New Roman" w:hAnsi="Times New Roman" w:cs="Times New Roman"/>
          <w:color w:val="auto"/>
          <w:sz w:val="26"/>
          <w:szCs w:val="26"/>
        </w:rPr>
      </w:pPr>
      <w:bookmarkStart w:id="3" w:name="_Toc19183333"/>
      <w:bookmarkStart w:id="4" w:name="_Toc16728374"/>
      <w:r w:rsidRPr="0004496F">
        <w:rPr>
          <w:rFonts w:ascii="Times New Roman" w:hAnsi="Times New Roman" w:cs="Times New Roman"/>
          <w:color w:val="auto"/>
          <w:sz w:val="26"/>
          <w:szCs w:val="26"/>
        </w:rPr>
        <w:lastRenderedPageBreak/>
        <w:t>DECLARATION</w:t>
      </w:r>
      <w:bookmarkEnd w:id="0"/>
      <w:bookmarkEnd w:id="1"/>
      <w:bookmarkEnd w:id="2"/>
      <w:bookmarkEnd w:id="3"/>
      <w:bookmarkEnd w:id="4"/>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I  </w:t>
      </w:r>
      <w:proofErr w:type="spellStart"/>
      <w:r w:rsidRPr="0004496F">
        <w:rPr>
          <w:rFonts w:ascii="Times New Roman" w:hAnsi="Times New Roman" w:cs="Times New Roman"/>
          <w:sz w:val="26"/>
          <w:szCs w:val="26"/>
        </w:rPr>
        <w:t>Ssenyonga</w:t>
      </w:r>
      <w:proofErr w:type="spellEnd"/>
      <w:r w:rsidRPr="0004496F">
        <w:rPr>
          <w:rFonts w:ascii="Times New Roman" w:hAnsi="Times New Roman" w:cs="Times New Roman"/>
          <w:sz w:val="26"/>
          <w:szCs w:val="26"/>
        </w:rPr>
        <w:t xml:space="preserve"> Wilson hereby declare that this </w:t>
      </w:r>
      <w:r w:rsidR="007B0999" w:rsidRPr="0004496F">
        <w:rPr>
          <w:rFonts w:ascii="Times New Roman" w:hAnsi="Times New Roman" w:cs="Times New Roman"/>
          <w:sz w:val="26"/>
          <w:szCs w:val="26"/>
        </w:rPr>
        <w:t>dissertation report</w:t>
      </w:r>
      <w:r w:rsidRPr="0004496F">
        <w:rPr>
          <w:rFonts w:ascii="Times New Roman" w:hAnsi="Times New Roman" w:cs="Times New Roman"/>
          <w:sz w:val="26"/>
          <w:szCs w:val="26"/>
        </w:rPr>
        <w:t xml:space="preserve"> is my original work and has neither been produced nor submitted to any institution of higher learning for any academic award.</w:t>
      </w:r>
    </w:p>
    <w:p w:rsidR="001970D1" w:rsidRPr="0004496F" w:rsidRDefault="001970D1" w:rsidP="00EE5BF9">
      <w:pPr>
        <w:spacing w:line="360" w:lineRule="auto"/>
        <w:jc w:val="both"/>
        <w:rPr>
          <w:rFonts w:ascii="Times New Roman" w:hAnsi="Times New Roman" w:cs="Times New Roman"/>
          <w:sz w:val="26"/>
          <w:szCs w:val="26"/>
        </w:rPr>
      </w:pPr>
    </w:p>
    <w:p w:rsidR="001970D1" w:rsidRPr="0004496F" w:rsidRDefault="001970D1"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Signed:</w:t>
      </w:r>
      <w:r w:rsidR="001A79AF">
        <w:rPr>
          <w:rFonts w:ascii="Times New Roman" w:hAnsi="Times New Roman" w:cs="Times New Roman"/>
          <w:sz w:val="26"/>
          <w:szCs w:val="26"/>
        </w:rPr>
        <w:t xml:space="preserve"> </w:t>
      </w:r>
      <w:r w:rsidRPr="0004496F">
        <w:rPr>
          <w:rFonts w:ascii="Times New Roman" w:hAnsi="Times New Roman" w:cs="Times New Roman"/>
          <w:sz w:val="26"/>
          <w:szCs w:val="26"/>
        </w:rPr>
        <w:t xml:space="preserve">…………………………………….   </w:t>
      </w:r>
      <w:r w:rsidR="000E7D5E" w:rsidRPr="0004496F">
        <w:rPr>
          <w:rFonts w:ascii="Times New Roman" w:hAnsi="Times New Roman" w:cs="Times New Roman"/>
          <w:sz w:val="26"/>
          <w:szCs w:val="26"/>
        </w:rPr>
        <w:t xml:space="preserve">               </w:t>
      </w:r>
      <w:r w:rsidR="004E2C74" w:rsidRPr="0004496F">
        <w:rPr>
          <w:rFonts w:ascii="Times New Roman" w:hAnsi="Times New Roman" w:cs="Times New Roman"/>
          <w:sz w:val="26"/>
          <w:szCs w:val="26"/>
        </w:rPr>
        <w:t>Date …</w:t>
      </w:r>
      <w:r w:rsidRPr="0004496F">
        <w:rPr>
          <w:rFonts w:ascii="Times New Roman" w:hAnsi="Times New Roman" w:cs="Times New Roman"/>
          <w:sz w:val="26"/>
          <w:szCs w:val="26"/>
        </w:rPr>
        <w:t>…../………/………....</w:t>
      </w:r>
    </w:p>
    <w:p w:rsidR="001970D1" w:rsidRPr="0004496F" w:rsidRDefault="001970D1"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             SSENYONGA WILSON</w:t>
      </w:r>
    </w:p>
    <w:p w:rsidR="00937479" w:rsidRPr="0004496F" w:rsidRDefault="00937479"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2017/AUG/MEMP/M222611/DIST/KYE</w:t>
      </w:r>
    </w:p>
    <w:p w:rsidR="001970D1" w:rsidRPr="0004496F" w:rsidRDefault="001970D1" w:rsidP="00EE5BF9">
      <w:pPr>
        <w:spacing w:line="360" w:lineRule="auto"/>
        <w:jc w:val="both"/>
        <w:rPr>
          <w:rFonts w:ascii="Times New Roman" w:hAnsi="Times New Roman" w:cs="Times New Roman"/>
          <w:sz w:val="26"/>
          <w:szCs w:val="26"/>
        </w:rPr>
      </w:pPr>
    </w:p>
    <w:p w:rsidR="001970D1" w:rsidRPr="0004496F" w:rsidRDefault="001970D1" w:rsidP="00EE5BF9">
      <w:pPr>
        <w:spacing w:line="360" w:lineRule="auto"/>
        <w:jc w:val="both"/>
        <w:rPr>
          <w:rFonts w:ascii="Times New Roman" w:hAnsi="Times New Roman" w:cs="Times New Roman"/>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946E2D" w:rsidRPr="0004496F" w:rsidRDefault="00946E2D" w:rsidP="00EE5BF9">
      <w:pPr>
        <w:spacing w:line="360" w:lineRule="auto"/>
        <w:jc w:val="both"/>
        <w:rPr>
          <w:rFonts w:ascii="Times New Roman" w:hAnsi="Times New Roman" w:cs="Times New Roman"/>
          <w:b/>
          <w:sz w:val="26"/>
          <w:szCs w:val="26"/>
        </w:rPr>
      </w:pPr>
    </w:p>
    <w:p w:rsidR="00757C44" w:rsidRPr="0004496F" w:rsidRDefault="00757C44" w:rsidP="00EE5BF9">
      <w:pPr>
        <w:spacing w:line="360" w:lineRule="auto"/>
        <w:jc w:val="both"/>
        <w:rPr>
          <w:rFonts w:ascii="Times New Roman" w:hAnsi="Times New Roman" w:cs="Times New Roman"/>
          <w:b/>
          <w:sz w:val="26"/>
          <w:szCs w:val="26"/>
        </w:rPr>
      </w:pPr>
    </w:p>
    <w:p w:rsidR="001970D1" w:rsidRPr="0004496F" w:rsidRDefault="001970D1" w:rsidP="00830193">
      <w:pPr>
        <w:pStyle w:val="Heading1"/>
        <w:jc w:val="center"/>
        <w:rPr>
          <w:rFonts w:ascii="Times New Roman" w:hAnsi="Times New Roman" w:cs="Times New Roman"/>
          <w:color w:val="auto"/>
          <w:sz w:val="26"/>
          <w:szCs w:val="26"/>
        </w:rPr>
      </w:pPr>
      <w:bookmarkStart w:id="5" w:name="_Toc459974689"/>
      <w:bookmarkStart w:id="6" w:name="_Toc459974784"/>
      <w:bookmarkStart w:id="7" w:name="_Toc459978055"/>
      <w:bookmarkStart w:id="8" w:name="_Toc19183334"/>
      <w:bookmarkStart w:id="9" w:name="_Toc16728375"/>
      <w:r w:rsidRPr="0004496F">
        <w:rPr>
          <w:rFonts w:ascii="Times New Roman" w:hAnsi="Times New Roman" w:cs="Times New Roman"/>
          <w:color w:val="auto"/>
          <w:sz w:val="26"/>
          <w:szCs w:val="26"/>
        </w:rPr>
        <w:lastRenderedPageBreak/>
        <w:t>APPROVAL</w:t>
      </w:r>
      <w:bookmarkEnd w:id="5"/>
      <w:bookmarkEnd w:id="6"/>
      <w:bookmarkEnd w:id="7"/>
      <w:bookmarkEnd w:id="8"/>
      <w:bookmarkEnd w:id="9"/>
    </w:p>
    <w:p w:rsidR="001970D1" w:rsidRPr="0004496F" w:rsidRDefault="001970D1" w:rsidP="00EE5BF9">
      <w:pPr>
        <w:spacing w:line="360" w:lineRule="auto"/>
        <w:jc w:val="both"/>
        <w:rPr>
          <w:rFonts w:ascii="Times New Roman" w:hAnsi="Times New Roman" w:cs="Times New Roman"/>
          <w:sz w:val="26"/>
          <w:szCs w:val="26"/>
        </w:rPr>
      </w:pPr>
    </w:p>
    <w:p w:rsidR="008C6E52" w:rsidRPr="0004496F" w:rsidRDefault="001970D1"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This is to certify that this research </w:t>
      </w:r>
      <w:r w:rsidR="000A35CF" w:rsidRPr="0004496F">
        <w:rPr>
          <w:rFonts w:ascii="Times New Roman" w:hAnsi="Times New Roman" w:cs="Times New Roman"/>
          <w:sz w:val="26"/>
          <w:szCs w:val="26"/>
        </w:rPr>
        <w:t xml:space="preserve">project </w:t>
      </w:r>
      <w:r w:rsidRPr="0004496F">
        <w:rPr>
          <w:rFonts w:ascii="Times New Roman" w:hAnsi="Times New Roman" w:cs="Times New Roman"/>
          <w:sz w:val="26"/>
          <w:szCs w:val="26"/>
        </w:rPr>
        <w:t>under the title</w:t>
      </w:r>
      <w:r w:rsidRPr="0004496F">
        <w:rPr>
          <w:rFonts w:ascii="Times New Roman" w:hAnsi="Times New Roman" w:cs="Times New Roman"/>
          <w:b/>
          <w:sz w:val="26"/>
          <w:szCs w:val="26"/>
        </w:rPr>
        <w:t xml:space="preserve"> </w:t>
      </w:r>
      <w:r w:rsidRPr="0004496F">
        <w:rPr>
          <w:rFonts w:ascii="Times New Roman" w:hAnsi="Times New Roman" w:cs="Times New Roman"/>
          <w:sz w:val="26"/>
          <w:szCs w:val="26"/>
        </w:rPr>
        <w:t>“</w:t>
      </w:r>
      <w:r w:rsidR="00840506" w:rsidRPr="0004496F">
        <w:rPr>
          <w:rFonts w:ascii="Times New Roman" w:hAnsi="Times New Roman" w:cs="Times New Roman"/>
          <w:sz w:val="26"/>
          <w:szCs w:val="26"/>
        </w:rPr>
        <w:t>School Feeding Program and Academic Performance</w:t>
      </w:r>
      <w:r w:rsidR="006250EC" w:rsidRPr="0004496F">
        <w:rPr>
          <w:rFonts w:ascii="Times New Roman" w:hAnsi="Times New Roman" w:cs="Times New Roman"/>
          <w:sz w:val="26"/>
          <w:szCs w:val="26"/>
        </w:rPr>
        <w:t xml:space="preserve"> </w:t>
      </w:r>
      <w:r w:rsidR="00840506" w:rsidRPr="0004496F">
        <w:rPr>
          <w:rFonts w:ascii="Times New Roman" w:hAnsi="Times New Roman" w:cs="Times New Roman"/>
          <w:sz w:val="26"/>
          <w:szCs w:val="26"/>
        </w:rPr>
        <w:t>of Learners in Rural Universal Primary Education</w:t>
      </w:r>
      <w:r w:rsidR="006250EC" w:rsidRPr="0004496F">
        <w:rPr>
          <w:rFonts w:ascii="Times New Roman" w:hAnsi="Times New Roman" w:cs="Times New Roman"/>
          <w:sz w:val="26"/>
          <w:szCs w:val="26"/>
        </w:rPr>
        <w:t xml:space="preserve"> </w:t>
      </w:r>
      <w:r w:rsidR="008D2154" w:rsidRPr="0004496F">
        <w:rPr>
          <w:rFonts w:ascii="Times New Roman" w:hAnsi="Times New Roman" w:cs="Times New Roman"/>
          <w:sz w:val="26"/>
          <w:szCs w:val="26"/>
        </w:rPr>
        <w:t xml:space="preserve">Schools </w:t>
      </w:r>
      <w:r w:rsidR="00840506" w:rsidRPr="0004496F">
        <w:rPr>
          <w:rFonts w:ascii="Times New Roman" w:hAnsi="Times New Roman" w:cs="Times New Roman"/>
          <w:sz w:val="26"/>
          <w:szCs w:val="26"/>
        </w:rPr>
        <w:t xml:space="preserve">in </w:t>
      </w:r>
      <w:proofErr w:type="spellStart"/>
      <w:r w:rsidR="00840506" w:rsidRPr="0004496F">
        <w:rPr>
          <w:rFonts w:ascii="Times New Roman" w:hAnsi="Times New Roman" w:cs="Times New Roman"/>
          <w:sz w:val="26"/>
          <w:szCs w:val="26"/>
        </w:rPr>
        <w:t>Bwanswa</w:t>
      </w:r>
      <w:proofErr w:type="spellEnd"/>
      <w:r w:rsidR="00840506" w:rsidRPr="0004496F">
        <w:rPr>
          <w:rFonts w:ascii="Times New Roman" w:hAnsi="Times New Roman" w:cs="Times New Roman"/>
          <w:sz w:val="26"/>
          <w:szCs w:val="26"/>
        </w:rPr>
        <w:t xml:space="preserve"> Sub County</w:t>
      </w:r>
      <w:r w:rsidR="006250EC" w:rsidRPr="0004496F">
        <w:rPr>
          <w:rFonts w:ascii="Times New Roman" w:hAnsi="Times New Roman" w:cs="Times New Roman"/>
          <w:sz w:val="26"/>
          <w:szCs w:val="26"/>
        </w:rPr>
        <w:t xml:space="preserve"> </w:t>
      </w:r>
      <w:r w:rsidR="00840506" w:rsidRPr="0004496F">
        <w:rPr>
          <w:rFonts w:ascii="Times New Roman" w:hAnsi="Times New Roman" w:cs="Times New Roman"/>
          <w:sz w:val="26"/>
          <w:szCs w:val="26"/>
        </w:rPr>
        <w:t xml:space="preserve">in </w:t>
      </w:r>
      <w:proofErr w:type="spellStart"/>
      <w:r w:rsidR="00840506" w:rsidRPr="0004496F">
        <w:rPr>
          <w:rFonts w:ascii="Times New Roman" w:hAnsi="Times New Roman" w:cs="Times New Roman"/>
          <w:sz w:val="26"/>
          <w:szCs w:val="26"/>
        </w:rPr>
        <w:t>Kakumiro</w:t>
      </w:r>
      <w:proofErr w:type="spellEnd"/>
      <w:r w:rsidR="00840506" w:rsidRPr="0004496F">
        <w:rPr>
          <w:rFonts w:ascii="Times New Roman" w:hAnsi="Times New Roman" w:cs="Times New Roman"/>
          <w:sz w:val="26"/>
          <w:szCs w:val="26"/>
        </w:rPr>
        <w:t xml:space="preserve"> District, Uganda</w:t>
      </w:r>
      <w:r w:rsidRPr="0004496F">
        <w:rPr>
          <w:rFonts w:ascii="Times New Roman" w:hAnsi="Times New Roman" w:cs="Times New Roman"/>
          <w:sz w:val="26"/>
          <w:szCs w:val="26"/>
        </w:rPr>
        <w:t xml:space="preserve">” was done by </w:t>
      </w:r>
      <w:proofErr w:type="spellStart"/>
      <w:r w:rsidRPr="0004496F">
        <w:rPr>
          <w:rFonts w:ascii="Times New Roman" w:hAnsi="Times New Roman" w:cs="Times New Roman"/>
          <w:sz w:val="26"/>
          <w:szCs w:val="26"/>
        </w:rPr>
        <w:t>Ssenyonga</w:t>
      </w:r>
      <w:proofErr w:type="spellEnd"/>
      <w:r w:rsidRPr="0004496F">
        <w:rPr>
          <w:rFonts w:ascii="Times New Roman" w:hAnsi="Times New Roman" w:cs="Times New Roman"/>
          <w:sz w:val="26"/>
          <w:szCs w:val="26"/>
        </w:rPr>
        <w:t xml:space="preserve"> Wilson of registration number </w:t>
      </w:r>
      <w:r w:rsidR="006250EC" w:rsidRPr="0004496F">
        <w:rPr>
          <w:rFonts w:ascii="Times New Roman" w:hAnsi="Times New Roman" w:cs="Times New Roman"/>
          <w:sz w:val="26"/>
          <w:szCs w:val="26"/>
        </w:rPr>
        <w:t>2017/AUG/MEMP/M222611/DIST/</w:t>
      </w:r>
      <w:r w:rsidR="008C6E52" w:rsidRPr="0004496F">
        <w:rPr>
          <w:rFonts w:ascii="Times New Roman" w:hAnsi="Times New Roman" w:cs="Times New Roman"/>
          <w:sz w:val="26"/>
          <w:szCs w:val="26"/>
        </w:rPr>
        <w:t>KYE. I</w:t>
      </w:r>
      <w:r w:rsidR="00900B35" w:rsidRPr="0004496F">
        <w:rPr>
          <w:rFonts w:ascii="Times New Roman" w:hAnsi="Times New Roman" w:cs="Times New Roman"/>
          <w:sz w:val="26"/>
          <w:szCs w:val="26"/>
        </w:rPr>
        <w:t xml:space="preserve">t has therefore been submitted for examination with my approval as a </w:t>
      </w:r>
      <w:r w:rsidR="008C6E52" w:rsidRPr="0004496F">
        <w:rPr>
          <w:rFonts w:ascii="Times New Roman" w:hAnsi="Times New Roman" w:cs="Times New Roman"/>
          <w:sz w:val="26"/>
          <w:szCs w:val="26"/>
        </w:rPr>
        <w:t>University</w:t>
      </w:r>
      <w:r w:rsidR="00900B35" w:rsidRPr="0004496F">
        <w:rPr>
          <w:rFonts w:ascii="Times New Roman" w:hAnsi="Times New Roman" w:cs="Times New Roman"/>
          <w:sz w:val="26"/>
          <w:szCs w:val="26"/>
        </w:rPr>
        <w:t xml:space="preserve"> supervisor.</w:t>
      </w:r>
    </w:p>
    <w:p w:rsidR="001970D1" w:rsidRPr="0004496F" w:rsidRDefault="001970D1" w:rsidP="00EE5BF9">
      <w:pPr>
        <w:spacing w:line="360" w:lineRule="auto"/>
        <w:jc w:val="both"/>
        <w:rPr>
          <w:rFonts w:ascii="Times New Roman" w:hAnsi="Times New Roman" w:cs="Times New Roman"/>
          <w:sz w:val="26"/>
          <w:szCs w:val="26"/>
        </w:rPr>
      </w:pPr>
    </w:p>
    <w:p w:rsidR="001970D1" w:rsidRPr="0004496F" w:rsidRDefault="001970D1"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Signed:</w:t>
      </w:r>
      <w:r w:rsidR="00946E2D" w:rsidRPr="0004496F">
        <w:rPr>
          <w:rFonts w:ascii="Times New Roman" w:hAnsi="Times New Roman" w:cs="Times New Roman"/>
          <w:sz w:val="26"/>
          <w:szCs w:val="26"/>
        </w:rPr>
        <w:t xml:space="preserve"> </w:t>
      </w:r>
      <w:r w:rsidRPr="0004496F">
        <w:rPr>
          <w:rFonts w:ascii="Times New Roman" w:hAnsi="Times New Roman" w:cs="Times New Roman"/>
          <w:sz w:val="26"/>
          <w:szCs w:val="26"/>
        </w:rPr>
        <w:t>……………………………………</w:t>
      </w:r>
      <w:r w:rsidR="00A4025E">
        <w:rPr>
          <w:rFonts w:ascii="Times New Roman" w:hAnsi="Times New Roman" w:cs="Times New Roman"/>
          <w:sz w:val="26"/>
          <w:szCs w:val="26"/>
        </w:rPr>
        <w:t>…</w:t>
      </w:r>
      <w:r w:rsidRPr="0004496F">
        <w:rPr>
          <w:rFonts w:ascii="Times New Roman" w:hAnsi="Times New Roman" w:cs="Times New Roman"/>
          <w:sz w:val="26"/>
          <w:szCs w:val="26"/>
        </w:rPr>
        <w:t xml:space="preserve">.    </w:t>
      </w:r>
      <w:r w:rsidR="00846B12" w:rsidRPr="0004496F">
        <w:rPr>
          <w:rFonts w:ascii="Times New Roman" w:hAnsi="Times New Roman" w:cs="Times New Roman"/>
          <w:sz w:val="26"/>
          <w:szCs w:val="26"/>
        </w:rPr>
        <w:t xml:space="preserve">          </w:t>
      </w:r>
      <w:r w:rsidRPr="0004496F">
        <w:rPr>
          <w:rFonts w:ascii="Times New Roman" w:hAnsi="Times New Roman" w:cs="Times New Roman"/>
          <w:sz w:val="26"/>
          <w:szCs w:val="26"/>
        </w:rPr>
        <w:t xml:space="preserve"> </w:t>
      </w:r>
      <w:r w:rsidR="00A4025E">
        <w:rPr>
          <w:rFonts w:ascii="Times New Roman" w:hAnsi="Times New Roman" w:cs="Times New Roman"/>
          <w:sz w:val="26"/>
          <w:szCs w:val="26"/>
        </w:rPr>
        <w:t xml:space="preserve">  </w:t>
      </w:r>
      <w:r w:rsidR="00CA1C8D" w:rsidRPr="0004496F">
        <w:rPr>
          <w:rFonts w:ascii="Times New Roman" w:hAnsi="Times New Roman" w:cs="Times New Roman"/>
          <w:sz w:val="26"/>
          <w:szCs w:val="26"/>
        </w:rPr>
        <w:t>Date …</w:t>
      </w:r>
      <w:r w:rsidRPr="0004496F">
        <w:rPr>
          <w:rFonts w:ascii="Times New Roman" w:hAnsi="Times New Roman" w:cs="Times New Roman"/>
          <w:sz w:val="26"/>
          <w:szCs w:val="26"/>
        </w:rPr>
        <w:t>…../………/………....</w:t>
      </w:r>
    </w:p>
    <w:p w:rsidR="00733020" w:rsidRPr="0004496F" w:rsidRDefault="00A4025E" w:rsidP="00EE5BF9">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3020" w:rsidRPr="0004496F">
        <w:rPr>
          <w:rFonts w:ascii="Times New Roman" w:hAnsi="Times New Roman" w:cs="Times New Roman"/>
          <w:sz w:val="26"/>
          <w:szCs w:val="26"/>
        </w:rPr>
        <w:t xml:space="preserve">DR. </w:t>
      </w:r>
      <w:r w:rsidR="008C2784" w:rsidRPr="0004496F">
        <w:rPr>
          <w:rFonts w:ascii="Times New Roman" w:hAnsi="Times New Roman" w:cs="Times New Roman"/>
          <w:sz w:val="26"/>
          <w:szCs w:val="26"/>
        </w:rPr>
        <w:t>JOYCE BUKIRWA SESSANGA</w:t>
      </w:r>
    </w:p>
    <w:p w:rsidR="001970D1" w:rsidRPr="0004496F" w:rsidRDefault="001970D1"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                    </w:t>
      </w:r>
      <w:r w:rsidR="00846B12" w:rsidRPr="0004496F">
        <w:rPr>
          <w:rFonts w:ascii="Times New Roman" w:hAnsi="Times New Roman" w:cs="Times New Roman"/>
          <w:sz w:val="26"/>
          <w:szCs w:val="26"/>
        </w:rPr>
        <w:t xml:space="preserve">               </w:t>
      </w:r>
      <w:r w:rsidRPr="0004496F">
        <w:rPr>
          <w:rFonts w:ascii="Times New Roman" w:hAnsi="Times New Roman" w:cs="Times New Roman"/>
          <w:sz w:val="26"/>
          <w:szCs w:val="26"/>
        </w:rPr>
        <w:t>Supervisor</w:t>
      </w:r>
    </w:p>
    <w:p w:rsidR="001970D1" w:rsidRPr="0004496F" w:rsidRDefault="001970D1" w:rsidP="00EE5BF9">
      <w:pPr>
        <w:spacing w:line="360" w:lineRule="auto"/>
        <w:jc w:val="both"/>
        <w:rPr>
          <w:rFonts w:ascii="Times New Roman" w:hAnsi="Times New Roman" w:cs="Times New Roman"/>
          <w:sz w:val="26"/>
          <w:szCs w:val="26"/>
        </w:rPr>
      </w:pPr>
    </w:p>
    <w:p w:rsidR="001970D1" w:rsidRPr="0004496F" w:rsidRDefault="001970D1" w:rsidP="00EE5BF9">
      <w:pPr>
        <w:spacing w:line="360" w:lineRule="auto"/>
        <w:jc w:val="both"/>
        <w:rPr>
          <w:rFonts w:ascii="Times New Roman" w:hAnsi="Times New Roman" w:cs="Times New Roman"/>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F323CC" w:rsidRPr="0004496F" w:rsidRDefault="00F323CC" w:rsidP="00EE5BF9">
      <w:pPr>
        <w:spacing w:line="360" w:lineRule="auto"/>
        <w:jc w:val="both"/>
        <w:rPr>
          <w:rFonts w:ascii="Times New Roman" w:hAnsi="Times New Roman" w:cs="Times New Roman"/>
          <w:b/>
          <w:sz w:val="26"/>
          <w:szCs w:val="26"/>
        </w:rPr>
      </w:pPr>
    </w:p>
    <w:p w:rsidR="001970D1" w:rsidRPr="0004496F" w:rsidRDefault="001970D1" w:rsidP="00830193">
      <w:pPr>
        <w:pStyle w:val="Heading1"/>
        <w:jc w:val="center"/>
        <w:rPr>
          <w:rFonts w:ascii="Times New Roman" w:hAnsi="Times New Roman" w:cs="Times New Roman"/>
          <w:color w:val="auto"/>
          <w:sz w:val="26"/>
          <w:szCs w:val="26"/>
        </w:rPr>
      </w:pPr>
      <w:bookmarkStart w:id="10" w:name="_Toc459974690"/>
      <w:bookmarkStart w:id="11" w:name="_Toc459974785"/>
      <w:bookmarkStart w:id="12" w:name="_Toc459978056"/>
      <w:bookmarkStart w:id="13" w:name="_Toc19183335"/>
      <w:bookmarkStart w:id="14" w:name="_Toc16728376"/>
      <w:r w:rsidRPr="0004496F">
        <w:rPr>
          <w:rFonts w:ascii="Times New Roman" w:hAnsi="Times New Roman" w:cs="Times New Roman"/>
          <w:color w:val="auto"/>
          <w:sz w:val="26"/>
          <w:szCs w:val="26"/>
        </w:rPr>
        <w:lastRenderedPageBreak/>
        <w:t>DEDICATION</w:t>
      </w:r>
      <w:bookmarkEnd w:id="10"/>
      <w:bookmarkEnd w:id="11"/>
      <w:bookmarkEnd w:id="12"/>
      <w:bookmarkEnd w:id="13"/>
      <w:bookmarkEnd w:id="14"/>
    </w:p>
    <w:p w:rsidR="008F4F99" w:rsidRPr="0004496F" w:rsidRDefault="008F4F99" w:rsidP="00EE5BF9">
      <w:pPr>
        <w:spacing w:line="360" w:lineRule="auto"/>
        <w:jc w:val="both"/>
        <w:rPr>
          <w:rFonts w:ascii="Times New Roman" w:hAnsi="Times New Roman" w:cs="Times New Roman"/>
          <w:sz w:val="26"/>
          <w:szCs w:val="26"/>
        </w:rPr>
      </w:pPr>
    </w:p>
    <w:p w:rsidR="001970D1" w:rsidRPr="0004496F" w:rsidRDefault="001970D1"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I dedicate this research to my</w:t>
      </w:r>
      <w:r w:rsidR="00050EF9" w:rsidRPr="0004496F">
        <w:rPr>
          <w:rFonts w:ascii="Times New Roman" w:hAnsi="Times New Roman" w:cs="Times New Roman"/>
          <w:sz w:val="26"/>
          <w:szCs w:val="26"/>
        </w:rPr>
        <w:t xml:space="preserve"> lovely</w:t>
      </w:r>
      <w:r w:rsidR="007738A7" w:rsidRPr="0004496F">
        <w:rPr>
          <w:rFonts w:ascii="Times New Roman" w:hAnsi="Times New Roman" w:cs="Times New Roman"/>
          <w:sz w:val="26"/>
          <w:szCs w:val="26"/>
        </w:rPr>
        <w:t xml:space="preserve"> mother </w:t>
      </w:r>
      <w:proofErr w:type="spellStart"/>
      <w:r w:rsidR="007738A7" w:rsidRPr="0004496F">
        <w:rPr>
          <w:rFonts w:ascii="Times New Roman" w:hAnsi="Times New Roman" w:cs="Times New Roman"/>
          <w:sz w:val="26"/>
          <w:szCs w:val="26"/>
        </w:rPr>
        <w:t>Dimintria</w:t>
      </w:r>
      <w:proofErr w:type="spellEnd"/>
      <w:r w:rsidR="007738A7" w:rsidRPr="0004496F">
        <w:rPr>
          <w:rFonts w:ascii="Times New Roman" w:hAnsi="Times New Roman" w:cs="Times New Roman"/>
          <w:sz w:val="26"/>
          <w:szCs w:val="26"/>
        </w:rPr>
        <w:t xml:space="preserve"> </w:t>
      </w:r>
      <w:proofErr w:type="spellStart"/>
      <w:r w:rsidR="007738A7" w:rsidRPr="0004496F">
        <w:rPr>
          <w:rFonts w:ascii="Times New Roman" w:hAnsi="Times New Roman" w:cs="Times New Roman"/>
          <w:sz w:val="26"/>
          <w:szCs w:val="26"/>
        </w:rPr>
        <w:t>Nakitto</w:t>
      </w:r>
      <w:proofErr w:type="spellEnd"/>
      <w:r w:rsidR="007738A7" w:rsidRPr="0004496F">
        <w:rPr>
          <w:rFonts w:ascii="Times New Roman" w:hAnsi="Times New Roman" w:cs="Times New Roman"/>
          <w:sz w:val="26"/>
          <w:szCs w:val="26"/>
        </w:rPr>
        <w:t xml:space="preserve">, my wife </w:t>
      </w:r>
      <w:proofErr w:type="spellStart"/>
      <w:r w:rsidR="007738A7" w:rsidRPr="0004496F">
        <w:rPr>
          <w:rFonts w:ascii="Times New Roman" w:hAnsi="Times New Roman" w:cs="Times New Roman"/>
          <w:sz w:val="26"/>
          <w:szCs w:val="26"/>
        </w:rPr>
        <w:t>Nabyonga</w:t>
      </w:r>
      <w:proofErr w:type="spellEnd"/>
      <w:r w:rsidR="007738A7" w:rsidRPr="0004496F">
        <w:rPr>
          <w:rFonts w:ascii="Times New Roman" w:hAnsi="Times New Roman" w:cs="Times New Roman"/>
          <w:sz w:val="26"/>
          <w:szCs w:val="26"/>
        </w:rPr>
        <w:t xml:space="preserve"> Juliet and children; </w:t>
      </w:r>
      <w:r w:rsidRPr="0004496F">
        <w:rPr>
          <w:rFonts w:ascii="Times New Roman" w:hAnsi="Times New Roman" w:cs="Times New Roman"/>
          <w:sz w:val="26"/>
          <w:szCs w:val="26"/>
        </w:rPr>
        <w:t>Samuel, Blessing</w:t>
      </w:r>
      <w:r w:rsidR="00F323CC" w:rsidRPr="0004496F">
        <w:rPr>
          <w:rFonts w:ascii="Times New Roman" w:hAnsi="Times New Roman" w:cs="Times New Roman"/>
          <w:sz w:val="26"/>
          <w:szCs w:val="26"/>
        </w:rPr>
        <w:t>,</w:t>
      </w:r>
      <w:r w:rsidRPr="0004496F">
        <w:rPr>
          <w:rFonts w:ascii="Times New Roman" w:hAnsi="Times New Roman" w:cs="Times New Roman"/>
          <w:sz w:val="26"/>
          <w:szCs w:val="26"/>
        </w:rPr>
        <w:t xml:space="preserve"> Prosper</w:t>
      </w:r>
      <w:r w:rsidR="00F323CC" w:rsidRPr="0004496F">
        <w:rPr>
          <w:rFonts w:ascii="Times New Roman" w:hAnsi="Times New Roman" w:cs="Times New Roman"/>
          <w:sz w:val="26"/>
          <w:szCs w:val="26"/>
        </w:rPr>
        <w:t xml:space="preserve"> and Emmanuel</w:t>
      </w:r>
      <w:r w:rsidR="007738A7" w:rsidRPr="0004496F">
        <w:rPr>
          <w:rFonts w:ascii="Times New Roman" w:hAnsi="Times New Roman" w:cs="Times New Roman"/>
          <w:sz w:val="26"/>
          <w:szCs w:val="26"/>
        </w:rPr>
        <w:t>.</w:t>
      </w:r>
      <w:r w:rsidR="00F323CC" w:rsidRPr="0004496F">
        <w:rPr>
          <w:rFonts w:ascii="Times New Roman" w:hAnsi="Times New Roman" w:cs="Times New Roman"/>
          <w:sz w:val="26"/>
          <w:szCs w:val="26"/>
        </w:rPr>
        <w:t xml:space="preserve"> </w:t>
      </w:r>
      <w:r w:rsidRPr="0004496F">
        <w:rPr>
          <w:rFonts w:ascii="Times New Roman" w:hAnsi="Times New Roman" w:cs="Times New Roman"/>
          <w:sz w:val="26"/>
          <w:szCs w:val="26"/>
        </w:rPr>
        <w:t xml:space="preserve"> </w:t>
      </w: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1970D1" w:rsidRPr="0004496F" w:rsidRDefault="001970D1" w:rsidP="00EE5BF9">
      <w:pPr>
        <w:spacing w:line="360" w:lineRule="auto"/>
        <w:jc w:val="both"/>
        <w:rPr>
          <w:rFonts w:ascii="Times New Roman" w:hAnsi="Times New Roman" w:cs="Times New Roman"/>
          <w:b/>
          <w:sz w:val="26"/>
          <w:szCs w:val="26"/>
        </w:rPr>
      </w:pPr>
    </w:p>
    <w:p w:rsidR="00F80E5E" w:rsidRPr="0004496F" w:rsidRDefault="00F80E5E" w:rsidP="00EE5BF9">
      <w:pPr>
        <w:spacing w:line="360" w:lineRule="auto"/>
        <w:jc w:val="both"/>
        <w:rPr>
          <w:rFonts w:ascii="Times New Roman" w:hAnsi="Times New Roman" w:cs="Times New Roman"/>
          <w:b/>
          <w:sz w:val="26"/>
          <w:szCs w:val="26"/>
        </w:rPr>
      </w:pPr>
      <w:bookmarkStart w:id="15" w:name="_Toc459974691"/>
      <w:bookmarkStart w:id="16" w:name="_Toc459974786"/>
      <w:bookmarkStart w:id="17" w:name="_Toc459978057"/>
    </w:p>
    <w:p w:rsidR="00757C44" w:rsidRPr="0004496F" w:rsidRDefault="00757C44" w:rsidP="00EE5BF9">
      <w:pPr>
        <w:spacing w:line="360" w:lineRule="auto"/>
        <w:jc w:val="both"/>
        <w:rPr>
          <w:rFonts w:ascii="Times New Roman" w:hAnsi="Times New Roman" w:cs="Times New Roman"/>
          <w:sz w:val="26"/>
          <w:szCs w:val="26"/>
        </w:rPr>
      </w:pPr>
    </w:p>
    <w:p w:rsidR="00F14D71" w:rsidRPr="0004496F" w:rsidRDefault="001970D1" w:rsidP="00830193">
      <w:pPr>
        <w:pStyle w:val="Heading1"/>
        <w:jc w:val="center"/>
        <w:rPr>
          <w:rFonts w:ascii="Times New Roman" w:hAnsi="Times New Roman" w:cs="Times New Roman"/>
          <w:color w:val="auto"/>
          <w:sz w:val="26"/>
          <w:szCs w:val="26"/>
        </w:rPr>
      </w:pPr>
      <w:bookmarkStart w:id="18" w:name="_Toc19183336"/>
      <w:bookmarkStart w:id="19" w:name="_Toc16728377"/>
      <w:r w:rsidRPr="0004496F">
        <w:rPr>
          <w:rFonts w:ascii="Times New Roman" w:hAnsi="Times New Roman" w:cs="Times New Roman"/>
          <w:color w:val="auto"/>
          <w:sz w:val="26"/>
          <w:szCs w:val="26"/>
        </w:rPr>
        <w:lastRenderedPageBreak/>
        <w:t>ACKNOWLEDGEMENT</w:t>
      </w:r>
      <w:bookmarkEnd w:id="15"/>
      <w:bookmarkEnd w:id="16"/>
      <w:bookmarkEnd w:id="17"/>
      <w:bookmarkEnd w:id="18"/>
      <w:bookmarkEnd w:id="19"/>
    </w:p>
    <w:p w:rsidR="00B0407E" w:rsidRPr="0004496F" w:rsidRDefault="00B0407E" w:rsidP="00B0407E">
      <w:pPr>
        <w:rPr>
          <w:rFonts w:ascii="Times New Roman" w:hAnsi="Times New Roman" w:cs="Times New Roman"/>
          <w:sz w:val="26"/>
          <w:szCs w:val="26"/>
        </w:rPr>
      </w:pPr>
    </w:p>
    <w:p w:rsidR="001970D1" w:rsidRPr="0004496F" w:rsidRDefault="001970D1"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Firstly</w:t>
      </w:r>
      <w:r w:rsidR="00823A1B">
        <w:rPr>
          <w:rFonts w:ascii="Times New Roman" w:hAnsi="Times New Roman" w:cs="Times New Roman"/>
          <w:sz w:val="26"/>
          <w:szCs w:val="26"/>
        </w:rPr>
        <w:t>,</w:t>
      </w:r>
      <w:r w:rsidRPr="0004496F">
        <w:rPr>
          <w:rFonts w:ascii="Times New Roman" w:hAnsi="Times New Roman" w:cs="Times New Roman"/>
          <w:sz w:val="26"/>
          <w:szCs w:val="26"/>
        </w:rPr>
        <w:t xml:space="preserve"> I do thank the </w:t>
      </w:r>
      <w:r w:rsidR="00836A7F" w:rsidRPr="0004496F">
        <w:rPr>
          <w:rFonts w:ascii="Times New Roman" w:hAnsi="Times New Roman" w:cs="Times New Roman"/>
          <w:sz w:val="26"/>
          <w:szCs w:val="26"/>
        </w:rPr>
        <w:t>A</w:t>
      </w:r>
      <w:r w:rsidRPr="0004496F">
        <w:rPr>
          <w:rFonts w:ascii="Times New Roman" w:hAnsi="Times New Roman" w:cs="Times New Roman"/>
          <w:sz w:val="26"/>
          <w:szCs w:val="26"/>
        </w:rPr>
        <w:t xml:space="preserve">lmighty God for the </w:t>
      </w:r>
      <w:r w:rsidR="00C568AB" w:rsidRPr="0004496F">
        <w:rPr>
          <w:rFonts w:ascii="Times New Roman" w:hAnsi="Times New Roman" w:cs="Times New Roman"/>
          <w:sz w:val="26"/>
          <w:szCs w:val="26"/>
        </w:rPr>
        <w:t xml:space="preserve">gift of </w:t>
      </w:r>
      <w:r w:rsidRPr="0004496F">
        <w:rPr>
          <w:rFonts w:ascii="Times New Roman" w:hAnsi="Times New Roman" w:cs="Times New Roman"/>
          <w:sz w:val="26"/>
          <w:szCs w:val="26"/>
        </w:rPr>
        <w:t>life, strength, encouragement and wisdom words he has given me to accomplish this study.</w:t>
      </w:r>
    </w:p>
    <w:p w:rsidR="001970D1" w:rsidRPr="0004496F" w:rsidRDefault="001970D1"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I deeply want to appreciate my </w:t>
      </w:r>
      <w:r w:rsidR="00961CC9" w:rsidRPr="0004496F">
        <w:rPr>
          <w:rFonts w:ascii="Times New Roman" w:hAnsi="Times New Roman" w:cs="Times New Roman"/>
          <w:sz w:val="26"/>
          <w:szCs w:val="26"/>
        </w:rPr>
        <w:t>supervisor Dr</w:t>
      </w:r>
      <w:r w:rsidR="00C568AB" w:rsidRPr="0004496F">
        <w:rPr>
          <w:rFonts w:ascii="Times New Roman" w:hAnsi="Times New Roman" w:cs="Times New Roman"/>
          <w:sz w:val="26"/>
          <w:szCs w:val="26"/>
        </w:rPr>
        <w:t xml:space="preserve">. Joyce </w:t>
      </w:r>
      <w:proofErr w:type="spellStart"/>
      <w:r w:rsidR="00C568AB" w:rsidRPr="0004496F">
        <w:rPr>
          <w:rFonts w:ascii="Times New Roman" w:hAnsi="Times New Roman" w:cs="Times New Roman"/>
          <w:sz w:val="26"/>
          <w:szCs w:val="26"/>
        </w:rPr>
        <w:t>Bukirwa</w:t>
      </w:r>
      <w:proofErr w:type="spellEnd"/>
      <w:r w:rsidR="00C568AB" w:rsidRPr="0004496F">
        <w:rPr>
          <w:rFonts w:ascii="Times New Roman" w:hAnsi="Times New Roman" w:cs="Times New Roman"/>
          <w:sz w:val="26"/>
          <w:szCs w:val="26"/>
        </w:rPr>
        <w:t xml:space="preserve"> </w:t>
      </w:r>
      <w:proofErr w:type="spellStart"/>
      <w:r w:rsidR="00C568AB" w:rsidRPr="0004496F">
        <w:rPr>
          <w:rFonts w:ascii="Times New Roman" w:hAnsi="Times New Roman" w:cs="Times New Roman"/>
          <w:sz w:val="26"/>
          <w:szCs w:val="26"/>
        </w:rPr>
        <w:t>Sessanga</w:t>
      </w:r>
      <w:proofErr w:type="spellEnd"/>
      <w:r w:rsidR="00961CC9" w:rsidRPr="0004496F">
        <w:rPr>
          <w:rFonts w:ascii="Times New Roman" w:hAnsi="Times New Roman" w:cs="Times New Roman"/>
          <w:sz w:val="26"/>
          <w:szCs w:val="26"/>
        </w:rPr>
        <w:t xml:space="preserve"> </w:t>
      </w:r>
      <w:r w:rsidRPr="0004496F">
        <w:rPr>
          <w:rFonts w:ascii="Times New Roman" w:hAnsi="Times New Roman" w:cs="Times New Roman"/>
          <w:sz w:val="26"/>
          <w:szCs w:val="26"/>
        </w:rPr>
        <w:t>for the professional, intellectual guidance and supervision that ena</w:t>
      </w:r>
      <w:r w:rsidR="007F4500" w:rsidRPr="0004496F">
        <w:rPr>
          <w:rFonts w:ascii="Times New Roman" w:hAnsi="Times New Roman" w:cs="Times New Roman"/>
          <w:sz w:val="26"/>
          <w:szCs w:val="26"/>
        </w:rPr>
        <w:t xml:space="preserve">bled me to produce </w:t>
      </w:r>
      <w:r w:rsidR="008A136B" w:rsidRPr="0004496F">
        <w:rPr>
          <w:rFonts w:ascii="Times New Roman" w:hAnsi="Times New Roman" w:cs="Times New Roman"/>
          <w:sz w:val="26"/>
          <w:szCs w:val="26"/>
        </w:rPr>
        <w:t xml:space="preserve">this </w:t>
      </w:r>
      <w:r w:rsidR="007F4500" w:rsidRPr="0004496F">
        <w:rPr>
          <w:rFonts w:ascii="Times New Roman" w:hAnsi="Times New Roman" w:cs="Times New Roman"/>
          <w:sz w:val="26"/>
          <w:szCs w:val="26"/>
        </w:rPr>
        <w:t>work</w:t>
      </w:r>
      <w:r w:rsidRPr="0004496F">
        <w:rPr>
          <w:rFonts w:ascii="Times New Roman" w:hAnsi="Times New Roman" w:cs="Times New Roman"/>
          <w:sz w:val="26"/>
          <w:szCs w:val="26"/>
        </w:rPr>
        <w:t>.</w:t>
      </w:r>
      <w:r w:rsidR="007F4500" w:rsidRPr="0004496F">
        <w:rPr>
          <w:rFonts w:ascii="Times New Roman" w:hAnsi="Times New Roman" w:cs="Times New Roman"/>
          <w:sz w:val="26"/>
          <w:szCs w:val="26"/>
        </w:rPr>
        <w:t xml:space="preserve"> </w:t>
      </w:r>
      <w:r w:rsidRPr="0004496F">
        <w:rPr>
          <w:rFonts w:ascii="Times New Roman" w:hAnsi="Times New Roman" w:cs="Times New Roman"/>
          <w:sz w:val="26"/>
          <w:szCs w:val="26"/>
        </w:rPr>
        <w:t xml:space="preserve">You really dedicated your time for me even when you were extremely </w:t>
      </w:r>
      <w:r w:rsidR="00BA0251" w:rsidRPr="0004496F">
        <w:rPr>
          <w:rFonts w:ascii="Times New Roman" w:hAnsi="Times New Roman" w:cs="Times New Roman"/>
          <w:sz w:val="26"/>
          <w:szCs w:val="26"/>
        </w:rPr>
        <w:t>busy;</w:t>
      </w:r>
      <w:r w:rsidR="00C662A1" w:rsidRPr="0004496F">
        <w:rPr>
          <w:rFonts w:ascii="Times New Roman" w:hAnsi="Times New Roman" w:cs="Times New Roman"/>
          <w:sz w:val="26"/>
          <w:szCs w:val="26"/>
        </w:rPr>
        <w:t xml:space="preserve"> you</w:t>
      </w:r>
      <w:r w:rsidRPr="0004496F">
        <w:rPr>
          <w:rFonts w:ascii="Times New Roman" w:hAnsi="Times New Roman" w:cs="Times New Roman"/>
          <w:sz w:val="26"/>
          <w:szCs w:val="26"/>
        </w:rPr>
        <w:t xml:space="preserve"> endeavored making all the necessary corrections that have made this piece of work successful. I would like to assure you that you have provided me with an opportunity of becoming a writer and a researcher in diverse fields.</w:t>
      </w:r>
    </w:p>
    <w:p w:rsidR="00D26E0B" w:rsidRPr="0004496F" w:rsidRDefault="000F1794"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On the same note</w:t>
      </w:r>
      <w:r w:rsidR="00823A1B">
        <w:rPr>
          <w:rFonts w:ascii="Times New Roman" w:hAnsi="Times New Roman" w:cs="Times New Roman"/>
          <w:sz w:val="26"/>
          <w:szCs w:val="26"/>
        </w:rPr>
        <w:t>,</w:t>
      </w:r>
      <w:r w:rsidRPr="0004496F">
        <w:rPr>
          <w:rFonts w:ascii="Times New Roman" w:hAnsi="Times New Roman" w:cs="Times New Roman"/>
          <w:sz w:val="26"/>
          <w:szCs w:val="26"/>
        </w:rPr>
        <w:t xml:space="preserve"> I do thank my lovely mother </w:t>
      </w:r>
      <w:proofErr w:type="spellStart"/>
      <w:r w:rsidRPr="0004496F">
        <w:rPr>
          <w:rFonts w:ascii="Times New Roman" w:hAnsi="Times New Roman" w:cs="Times New Roman"/>
          <w:sz w:val="26"/>
          <w:szCs w:val="26"/>
        </w:rPr>
        <w:t>Dimintria</w:t>
      </w:r>
      <w:proofErr w:type="spellEnd"/>
      <w:r w:rsidRPr="0004496F">
        <w:rPr>
          <w:rFonts w:ascii="Times New Roman" w:hAnsi="Times New Roman" w:cs="Times New Roman"/>
          <w:sz w:val="26"/>
          <w:szCs w:val="26"/>
        </w:rPr>
        <w:t xml:space="preserve"> </w:t>
      </w:r>
      <w:proofErr w:type="spellStart"/>
      <w:r w:rsidRPr="0004496F">
        <w:rPr>
          <w:rFonts w:ascii="Times New Roman" w:hAnsi="Times New Roman" w:cs="Times New Roman"/>
          <w:sz w:val="26"/>
          <w:szCs w:val="26"/>
        </w:rPr>
        <w:t>Nakitto</w:t>
      </w:r>
      <w:proofErr w:type="spellEnd"/>
      <w:r w:rsidRPr="0004496F">
        <w:rPr>
          <w:rFonts w:ascii="Times New Roman" w:hAnsi="Times New Roman" w:cs="Times New Roman"/>
          <w:sz w:val="26"/>
          <w:szCs w:val="26"/>
        </w:rPr>
        <w:t xml:space="preserve"> for all the efforts and </w:t>
      </w:r>
      <w:r w:rsidR="00A62AA1" w:rsidRPr="0004496F">
        <w:rPr>
          <w:rFonts w:ascii="Times New Roman" w:hAnsi="Times New Roman" w:cs="Times New Roman"/>
          <w:sz w:val="26"/>
          <w:szCs w:val="26"/>
        </w:rPr>
        <w:t>love.</w:t>
      </w:r>
      <w:r w:rsidRPr="0004496F">
        <w:rPr>
          <w:rFonts w:ascii="Times New Roman" w:hAnsi="Times New Roman" w:cs="Times New Roman"/>
          <w:sz w:val="26"/>
          <w:szCs w:val="26"/>
        </w:rPr>
        <w:t xml:space="preserve"> My father </w:t>
      </w:r>
      <w:proofErr w:type="spellStart"/>
      <w:r w:rsidRPr="0004496F">
        <w:rPr>
          <w:rFonts w:ascii="Times New Roman" w:hAnsi="Times New Roman" w:cs="Times New Roman"/>
          <w:sz w:val="26"/>
          <w:szCs w:val="26"/>
        </w:rPr>
        <w:t>Byalug</w:t>
      </w:r>
      <w:r w:rsidR="00404A16" w:rsidRPr="0004496F">
        <w:rPr>
          <w:rFonts w:ascii="Times New Roman" w:hAnsi="Times New Roman" w:cs="Times New Roman"/>
          <w:sz w:val="26"/>
          <w:szCs w:val="26"/>
        </w:rPr>
        <w:t>aba</w:t>
      </w:r>
      <w:proofErr w:type="spellEnd"/>
      <w:r w:rsidR="00404A16" w:rsidRPr="0004496F">
        <w:rPr>
          <w:rFonts w:ascii="Times New Roman" w:hAnsi="Times New Roman" w:cs="Times New Roman"/>
          <w:sz w:val="26"/>
          <w:szCs w:val="26"/>
        </w:rPr>
        <w:t xml:space="preserve"> Ernest (late) and my mother</w:t>
      </w:r>
      <w:r w:rsidR="00DA7CD1" w:rsidRPr="0004496F">
        <w:rPr>
          <w:rFonts w:ascii="Times New Roman" w:hAnsi="Times New Roman" w:cs="Times New Roman"/>
          <w:sz w:val="26"/>
          <w:szCs w:val="26"/>
        </w:rPr>
        <w:t xml:space="preserve"> </w:t>
      </w:r>
      <w:r w:rsidRPr="0004496F">
        <w:rPr>
          <w:rFonts w:ascii="Times New Roman" w:hAnsi="Times New Roman" w:cs="Times New Roman"/>
          <w:sz w:val="26"/>
          <w:szCs w:val="26"/>
        </w:rPr>
        <w:t>d</w:t>
      </w:r>
      <w:r w:rsidR="00404A16" w:rsidRPr="0004496F">
        <w:rPr>
          <w:rFonts w:ascii="Times New Roman" w:hAnsi="Times New Roman" w:cs="Times New Roman"/>
          <w:sz w:val="26"/>
          <w:szCs w:val="26"/>
        </w:rPr>
        <w:t xml:space="preserve">id a great work to up bring to </w:t>
      </w:r>
      <w:r w:rsidRPr="0004496F">
        <w:rPr>
          <w:rFonts w:ascii="Times New Roman" w:hAnsi="Times New Roman" w:cs="Times New Roman"/>
          <w:sz w:val="26"/>
          <w:szCs w:val="26"/>
        </w:rPr>
        <w:t>me from a humble and visionary background that has enabled me to steadily move on with my studies.</w:t>
      </w:r>
      <w:r w:rsidR="007F4500" w:rsidRPr="0004496F">
        <w:rPr>
          <w:rFonts w:ascii="Times New Roman" w:hAnsi="Times New Roman" w:cs="Times New Roman"/>
          <w:sz w:val="26"/>
          <w:szCs w:val="26"/>
        </w:rPr>
        <w:t xml:space="preserve"> </w:t>
      </w:r>
      <w:r w:rsidR="00452191" w:rsidRPr="0004496F">
        <w:rPr>
          <w:rFonts w:ascii="Times New Roman" w:hAnsi="Times New Roman" w:cs="Times New Roman"/>
          <w:sz w:val="26"/>
          <w:szCs w:val="26"/>
        </w:rPr>
        <w:t>It</w:t>
      </w:r>
      <w:r w:rsidR="001970D1" w:rsidRPr="0004496F">
        <w:rPr>
          <w:rFonts w:ascii="Times New Roman" w:hAnsi="Times New Roman" w:cs="Times New Roman"/>
          <w:sz w:val="26"/>
          <w:szCs w:val="26"/>
        </w:rPr>
        <w:t xml:space="preserve"> is my pleasure to acknowledge my family; Juliet (my wife)</w:t>
      </w:r>
      <w:r w:rsidR="00C662A1" w:rsidRPr="0004496F">
        <w:rPr>
          <w:rFonts w:ascii="Times New Roman" w:hAnsi="Times New Roman" w:cs="Times New Roman"/>
          <w:sz w:val="26"/>
          <w:szCs w:val="26"/>
        </w:rPr>
        <w:t xml:space="preserve"> and children; Samuel, Blessing,</w:t>
      </w:r>
      <w:r w:rsidR="001970D1" w:rsidRPr="0004496F">
        <w:rPr>
          <w:rFonts w:ascii="Times New Roman" w:hAnsi="Times New Roman" w:cs="Times New Roman"/>
          <w:sz w:val="26"/>
          <w:szCs w:val="26"/>
        </w:rPr>
        <w:t xml:space="preserve"> Prosper</w:t>
      </w:r>
      <w:r w:rsidR="00C662A1" w:rsidRPr="0004496F">
        <w:rPr>
          <w:rFonts w:ascii="Times New Roman" w:hAnsi="Times New Roman" w:cs="Times New Roman"/>
          <w:sz w:val="26"/>
          <w:szCs w:val="26"/>
        </w:rPr>
        <w:t xml:space="preserve"> and Emmanuel</w:t>
      </w:r>
      <w:r w:rsidR="001970D1" w:rsidRPr="0004496F">
        <w:rPr>
          <w:rFonts w:ascii="Times New Roman" w:hAnsi="Times New Roman" w:cs="Times New Roman"/>
          <w:sz w:val="26"/>
          <w:szCs w:val="26"/>
        </w:rPr>
        <w:t xml:space="preserve">. You have certainly been tolerant </w:t>
      </w:r>
      <w:r w:rsidR="0084035D" w:rsidRPr="0004496F">
        <w:rPr>
          <w:rFonts w:ascii="Times New Roman" w:hAnsi="Times New Roman" w:cs="Times New Roman"/>
          <w:sz w:val="26"/>
          <w:szCs w:val="26"/>
        </w:rPr>
        <w:t xml:space="preserve">amidst all challenges </w:t>
      </w:r>
      <w:r w:rsidR="001970D1" w:rsidRPr="0004496F">
        <w:rPr>
          <w:rFonts w:ascii="Times New Roman" w:hAnsi="Times New Roman" w:cs="Times New Roman"/>
          <w:sz w:val="26"/>
          <w:szCs w:val="26"/>
        </w:rPr>
        <w:t xml:space="preserve">while undertaking my course at the </w:t>
      </w:r>
      <w:r w:rsidR="00D26E0B" w:rsidRPr="0004496F">
        <w:rPr>
          <w:rFonts w:ascii="Times New Roman" w:hAnsi="Times New Roman" w:cs="Times New Roman"/>
          <w:sz w:val="26"/>
          <w:szCs w:val="26"/>
        </w:rPr>
        <w:t xml:space="preserve">University. </w:t>
      </w:r>
      <w:r w:rsidR="00105124" w:rsidRPr="0004496F">
        <w:rPr>
          <w:rFonts w:ascii="Times New Roman" w:hAnsi="Times New Roman" w:cs="Times New Roman"/>
          <w:sz w:val="26"/>
          <w:szCs w:val="26"/>
        </w:rPr>
        <w:t>The</w:t>
      </w:r>
      <w:r w:rsidR="002F65B3" w:rsidRPr="0004496F">
        <w:rPr>
          <w:rFonts w:ascii="Times New Roman" w:hAnsi="Times New Roman" w:cs="Times New Roman"/>
          <w:sz w:val="26"/>
          <w:szCs w:val="26"/>
        </w:rPr>
        <w:t xml:space="preserve"> much expenditures of the course would not make it possible to meet some of the family </w:t>
      </w:r>
      <w:r w:rsidR="00D26E0B" w:rsidRPr="0004496F">
        <w:rPr>
          <w:rFonts w:ascii="Times New Roman" w:hAnsi="Times New Roman" w:cs="Times New Roman"/>
          <w:sz w:val="26"/>
          <w:szCs w:val="26"/>
        </w:rPr>
        <w:t>requirements; however</w:t>
      </w:r>
      <w:r w:rsidR="002F65B3" w:rsidRPr="0004496F">
        <w:rPr>
          <w:rFonts w:ascii="Times New Roman" w:hAnsi="Times New Roman" w:cs="Times New Roman"/>
          <w:sz w:val="26"/>
          <w:szCs w:val="26"/>
        </w:rPr>
        <w:t xml:space="preserve"> you still </w:t>
      </w:r>
      <w:r w:rsidR="00D26E0B" w:rsidRPr="0004496F">
        <w:rPr>
          <w:rFonts w:ascii="Times New Roman" w:hAnsi="Times New Roman" w:cs="Times New Roman"/>
          <w:sz w:val="26"/>
          <w:szCs w:val="26"/>
        </w:rPr>
        <w:t>had to bear</w:t>
      </w:r>
      <w:r w:rsidR="002F65B3" w:rsidRPr="0004496F">
        <w:rPr>
          <w:rFonts w:ascii="Times New Roman" w:hAnsi="Times New Roman" w:cs="Times New Roman"/>
          <w:sz w:val="26"/>
          <w:szCs w:val="26"/>
        </w:rPr>
        <w:t xml:space="preserve"> with the situation and gave me time till I completed my studies</w:t>
      </w:r>
      <w:r w:rsidR="00A45384" w:rsidRPr="0004496F">
        <w:rPr>
          <w:rFonts w:ascii="Times New Roman" w:hAnsi="Times New Roman" w:cs="Times New Roman"/>
          <w:sz w:val="26"/>
          <w:szCs w:val="26"/>
        </w:rPr>
        <w:t>.</w:t>
      </w:r>
    </w:p>
    <w:p w:rsidR="00DE7996" w:rsidRPr="0004496F" w:rsidRDefault="001970D1" w:rsidP="00FA784E">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My Pastor </w:t>
      </w:r>
      <w:proofErr w:type="spellStart"/>
      <w:r w:rsidRPr="0004496F">
        <w:rPr>
          <w:rFonts w:ascii="Times New Roman" w:hAnsi="Times New Roman" w:cs="Times New Roman"/>
          <w:sz w:val="26"/>
          <w:szCs w:val="26"/>
        </w:rPr>
        <w:t>Baryomunsi</w:t>
      </w:r>
      <w:proofErr w:type="spellEnd"/>
      <w:r w:rsidRPr="0004496F">
        <w:rPr>
          <w:rFonts w:ascii="Times New Roman" w:hAnsi="Times New Roman" w:cs="Times New Roman"/>
          <w:sz w:val="26"/>
          <w:szCs w:val="26"/>
        </w:rPr>
        <w:t xml:space="preserve"> Wilberforce I appreciate for the spiritual guidance and the continued prayers for me.</w:t>
      </w:r>
      <w:r w:rsidR="00BF4727" w:rsidRPr="0004496F">
        <w:rPr>
          <w:rFonts w:ascii="Times New Roman" w:hAnsi="Times New Roman" w:cs="Times New Roman"/>
          <w:sz w:val="26"/>
          <w:szCs w:val="26"/>
        </w:rPr>
        <w:t xml:space="preserve"> </w:t>
      </w:r>
      <w:r w:rsidRPr="0004496F">
        <w:rPr>
          <w:rFonts w:ascii="Times New Roman" w:hAnsi="Times New Roman" w:cs="Times New Roman"/>
          <w:sz w:val="26"/>
          <w:szCs w:val="26"/>
        </w:rPr>
        <w:t>Due thanks go to my colleagu</w:t>
      </w:r>
      <w:r w:rsidR="00E13465" w:rsidRPr="0004496F">
        <w:rPr>
          <w:rFonts w:ascii="Times New Roman" w:hAnsi="Times New Roman" w:cs="Times New Roman"/>
          <w:sz w:val="26"/>
          <w:szCs w:val="26"/>
        </w:rPr>
        <w:t>es of the same course</w:t>
      </w:r>
      <w:r w:rsidRPr="0004496F">
        <w:rPr>
          <w:rFonts w:ascii="Times New Roman" w:hAnsi="Times New Roman" w:cs="Times New Roman"/>
          <w:sz w:val="26"/>
          <w:szCs w:val="26"/>
        </w:rPr>
        <w:t>;</w:t>
      </w:r>
      <w:r w:rsidR="00057181" w:rsidRPr="0004496F">
        <w:rPr>
          <w:rFonts w:ascii="Times New Roman" w:hAnsi="Times New Roman" w:cs="Times New Roman"/>
          <w:sz w:val="26"/>
          <w:szCs w:val="26"/>
        </w:rPr>
        <w:t xml:space="preserve"> </w:t>
      </w:r>
      <w:proofErr w:type="spellStart"/>
      <w:r w:rsidR="00805950" w:rsidRPr="0004496F">
        <w:rPr>
          <w:rFonts w:ascii="Times New Roman" w:hAnsi="Times New Roman" w:cs="Times New Roman"/>
          <w:sz w:val="26"/>
          <w:szCs w:val="26"/>
        </w:rPr>
        <w:t>Kiirya</w:t>
      </w:r>
      <w:proofErr w:type="spellEnd"/>
      <w:r w:rsidR="00805950" w:rsidRPr="0004496F">
        <w:rPr>
          <w:rFonts w:ascii="Times New Roman" w:hAnsi="Times New Roman" w:cs="Times New Roman"/>
          <w:sz w:val="26"/>
          <w:szCs w:val="26"/>
        </w:rPr>
        <w:t xml:space="preserve"> </w:t>
      </w:r>
      <w:proofErr w:type="spellStart"/>
      <w:r w:rsidR="00805950" w:rsidRPr="0004496F">
        <w:rPr>
          <w:rFonts w:ascii="Times New Roman" w:hAnsi="Times New Roman" w:cs="Times New Roman"/>
          <w:sz w:val="26"/>
          <w:szCs w:val="26"/>
        </w:rPr>
        <w:t>Businge</w:t>
      </w:r>
      <w:proofErr w:type="spellEnd"/>
      <w:r w:rsidR="00805950" w:rsidRPr="0004496F">
        <w:rPr>
          <w:rFonts w:ascii="Times New Roman" w:hAnsi="Times New Roman" w:cs="Times New Roman"/>
          <w:sz w:val="26"/>
          <w:szCs w:val="26"/>
        </w:rPr>
        <w:t xml:space="preserve"> Edwa</w:t>
      </w:r>
      <w:r w:rsidR="00022DD8" w:rsidRPr="0004496F">
        <w:rPr>
          <w:rFonts w:ascii="Times New Roman" w:hAnsi="Times New Roman" w:cs="Times New Roman"/>
          <w:sz w:val="26"/>
          <w:szCs w:val="26"/>
        </w:rPr>
        <w:t>rd</w:t>
      </w:r>
      <w:r w:rsidR="002E58A7" w:rsidRPr="0004496F">
        <w:rPr>
          <w:rFonts w:ascii="Times New Roman" w:hAnsi="Times New Roman" w:cs="Times New Roman"/>
          <w:sz w:val="26"/>
          <w:szCs w:val="26"/>
        </w:rPr>
        <w:t>,</w:t>
      </w:r>
      <w:r w:rsidR="00805950" w:rsidRPr="0004496F">
        <w:rPr>
          <w:rFonts w:ascii="Times New Roman" w:hAnsi="Times New Roman" w:cs="Times New Roman"/>
          <w:sz w:val="26"/>
          <w:szCs w:val="26"/>
        </w:rPr>
        <w:t xml:space="preserve"> </w:t>
      </w:r>
      <w:proofErr w:type="spellStart"/>
      <w:r w:rsidR="002E58A7" w:rsidRPr="0004496F">
        <w:rPr>
          <w:rFonts w:ascii="Times New Roman" w:hAnsi="Times New Roman" w:cs="Times New Roman"/>
          <w:sz w:val="26"/>
          <w:szCs w:val="26"/>
        </w:rPr>
        <w:t>Kiiza</w:t>
      </w:r>
      <w:proofErr w:type="spellEnd"/>
      <w:r w:rsidR="002E58A7" w:rsidRPr="0004496F">
        <w:rPr>
          <w:rFonts w:ascii="Times New Roman" w:hAnsi="Times New Roman" w:cs="Times New Roman"/>
          <w:sz w:val="26"/>
          <w:szCs w:val="26"/>
        </w:rPr>
        <w:t xml:space="preserve"> Paul,</w:t>
      </w:r>
      <w:r w:rsidR="00BF4727" w:rsidRPr="0004496F">
        <w:rPr>
          <w:rFonts w:ascii="Times New Roman" w:hAnsi="Times New Roman" w:cs="Times New Roman"/>
          <w:sz w:val="26"/>
          <w:szCs w:val="26"/>
        </w:rPr>
        <w:t xml:space="preserve"> </w:t>
      </w:r>
      <w:proofErr w:type="spellStart"/>
      <w:r w:rsidR="002E58A7" w:rsidRPr="0004496F">
        <w:rPr>
          <w:rFonts w:ascii="Times New Roman" w:hAnsi="Times New Roman" w:cs="Times New Roman"/>
          <w:sz w:val="26"/>
          <w:szCs w:val="26"/>
        </w:rPr>
        <w:t>Nsamba</w:t>
      </w:r>
      <w:proofErr w:type="spellEnd"/>
      <w:r w:rsidR="002E58A7" w:rsidRPr="0004496F">
        <w:rPr>
          <w:rFonts w:ascii="Times New Roman" w:hAnsi="Times New Roman" w:cs="Times New Roman"/>
          <w:sz w:val="26"/>
          <w:szCs w:val="26"/>
        </w:rPr>
        <w:t xml:space="preserve"> </w:t>
      </w:r>
      <w:proofErr w:type="spellStart"/>
      <w:r w:rsidR="002E58A7" w:rsidRPr="0004496F">
        <w:rPr>
          <w:rFonts w:ascii="Times New Roman" w:hAnsi="Times New Roman" w:cs="Times New Roman"/>
          <w:sz w:val="26"/>
          <w:szCs w:val="26"/>
        </w:rPr>
        <w:t>Wasswa</w:t>
      </w:r>
      <w:proofErr w:type="spellEnd"/>
      <w:r w:rsidR="002E58A7" w:rsidRPr="0004496F">
        <w:rPr>
          <w:rFonts w:ascii="Times New Roman" w:hAnsi="Times New Roman" w:cs="Times New Roman"/>
          <w:sz w:val="26"/>
          <w:szCs w:val="26"/>
        </w:rPr>
        <w:t xml:space="preserve"> </w:t>
      </w:r>
      <w:proofErr w:type="spellStart"/>
      <w:r w:rsidR="002E58A7" w:rsidRPr="0004496F">
        <w:rPr>
          <w:rFonts w:ascii="Times New Roman" w:hAnsi="Times New Roman" w:cs="Times New Roman"/>
          <w:sz w:val="26"/>
          <w:szCs w:val="26"/>
        </w:rPr>
        <w:t>Kizit</w:t>
      </w:r>
      <w:r w:rsidR="00F90970" w:rsidRPr="0004496F">
        <w:rPr>
          <w:rFonts w:ascii="Times New Roman" w:hAnsi="Times New Roman" w:cs="Times New Roman"/>
          <w:sz w:val="26"/>
          <w:szCs w:val="26"/>
        </w:rPr>
        <w:t>o</w:t>
      </w:r>
      <w:proofErr w:type="spellEnd"/>
      <w:r w:rsidR="00F90970" w:rsidRPr="0004496F">
        <w:rPr>
          <w:rFonts w:ascii="Times New Roman" w:hAnsi="Times New Roman" w:cs="Times New Roman"/>
          <w:sz w:val="26"/>
          <w:szCs w:val="26"/>
        </w:rPr>
        <w:t>,</w:t>
      </w:r>
      <w:r w:rsidR="00BF4727" w:rsidRPr="0004496F">
        <w:rPr>
          <w:rFonts w:ascii="Times New Roman" w:hAnsi="Times New Roman" w:cs="Times New Roman"/>
          <w:sz w:val="26"/>
          <w:szCs w:val="26"/>
        </w:rPr>
        <w:t xml:space="preserve"> </w:t>
      </w:r>
      <w:proofErr w:type="spellStart"/>
      <w:r w:rsidR="00F90970" w:rsidRPr="0004496F">
        <w:rPr>
          <w:rFonts w:ascii="Times New Roman" w:hAnsi="Times New Roman" w:cs="Times New Roman"/>
          <w:sz w:val="26"/>
          <w:szCs w:val="26"/>
        </w:rPr>
        <w:t>Namukisa</w:t>
      </w:r>
      <w:proofErr w:type="spellEnd"/>
      <w:r w:rsidR="00F90970" w:rsidRPr="0004496F">
        <w:rPr>
          <w:rFonts w:ascii="Times New Roman" w:hAnsi="Times New Roman" w:cs="Times New Roman"/>
          <w:sz w:val="26"/>
          <w:szCs w:val="26"/>
        </w:rPr>
        <w:t xml:space="preserve"> Josephine</w:t>
      </w:r>
      <w:r w:rsidR="00F24206" w:rsidRPr="0004496F">
        <w:rPr>
          <w:rFonts w:ascii="Times New Roman" w:hAnsi="Times New Roman" w:cs="Times New Roman"/>
          <w:sz w:val="26"/>
          <w:szCs w:val="26"/>
        </w:rPr>
        <w:t xml:space="preserve">, </w:t>
      </w:r>
      <w:proofErr w:type="spellStart"/>
      <w:r w:rsidR="00F24206" w:rsidRPr="0004496F">
        <w:rPr>
          <w:rFonts w:ascii="Times New Roman" w:hAnsi="Times New Roman" w:cs="Times New Roman"/>
          <w:sz w:val="26"/>
          <w:szCs w:val="26"/>
        </w:rPr>
        <w:t>Kabunga</w:t>
      </w:r>
      <w:proofErr w:type="spellEnd"/>
      <w:r w:rsidR="00F24206" w:rsidRPr="0004496F">
        <w:rPr>
          <w:rFonts w:ascii="Times New Roman" w:hAnsi="Times New Roman" w:cs="Times New Roman"/>
          <w:sz w:val="26"/>
          <w:szCs w:val="26"/>
        </w:rPr>
        <w:t xml:space="preserve"> </w:t>
      </w:r>
      <w:proofErr w:type="spellStart"/>
      <w:r w:rsidR="00F24206" w:rsidRPr="0004496F">
        <w:rPr>
          <w:rFonts w:ascii="Times New Roman" w:hAnsi="Times New Roman" w:cs="Times New Roman"/>
          <w:sz w:val="26"/>
          <w:szCs w:val="26"/>
        </w:rPr>
        <w:t>Asaph</w:t>
      </w:r>
      <w:r w:rsidR="00B72B36" w:rsidRPr="0004496F">
        <w:rPr>
          <w:rFonts w:ascii="Times New Roman" w:hAnsi="Times New Roman" w:cs="Times New Roman"/>
          <w:sz w:val="26"/>
          <w:szCs w:val="26"/>
        </w:rPr>
        <w:t>,</w:t>
      </w:r>
      <w:r w:rsidR="00813F20" w:rsidRPr="0004496F">
        <w:rPr>
          <w:rFonts w:ascii="Times New Roman" w:hAnsi="Times New Roman" w:cs="Times New Roman"/>
          <w:sz w:val="26"/>
          <w:szCs w:val="26"/>
        </w:rPr>
        <w:t>Bashinyoka</w:t>
      </w:r>
      <w:proofErr w:type="spellEnd"/>
      <w:r w:rsidR="00813F20" w:rsidRPr="0004496F">
        <w:rPr>
          <w:rFonts w:ascii="Times New Roman" w:hAnsi="Times New Roman" w:cs="Times New Roman"/>
          <w:sz w:val="26"/>
          <w:szCs w:val="26"/>
        </w:rPr>
        <w:t xml:space="preserve">, </w:t>
      </w:r>
      <w:r w:rsidR="00B72B36" w:rsidRPr="0004496F">
        <w:rPr>
          <w:rFonts w:ascii="Times New Roman" w:hAnsi="Times New Roman" w:cs="Times New Roman"/>
          <w:sz w:val="26"/>
          <w:szCs w:val="26"/>
        </w:rPr>
        <w:t xml:space="preserve">then also </w:t>
      </w:r>
      <w:proofErr w:type="spellStart"/>
      <w:r w:rsidR="00B72B36" w:rsidRPr="0004496F">
        <w:rPr>
          <w:rFonts w:ascii="Times New Roman" w:hAnsi="Times New Roman" w:cs="Times New Roman"/>
          <w:sz w:val="26"/>
          <w:szCs w:val="26"/>
        </w:rPr>
        <w:t>Kyofuna</w:t>
      </w:r>
      <w:proofErr w:type="spellEnd"/>
      <w:r w:rsidR="00B72B36" w:rsidRPr="0004496F">
        <w:rPr>
          <w:rFonts w:ascii="Times New Roman" w:hAnsi="Times New Roman" w:cs="Times New Roman"/>
          <w:sz w:val="26"/>
          <w:szCs w:val="26"/>
        </w:rPr>
        <w:t xml:space="preserve"> Mary,</w:t>
      </w:r>
      <w:r w:rsidR="00813F20" w:rsidRPr="0004496F">
        <w:rPr>
          <w:rFonts w:ascii="Times New Roman" w:hAnsi="Times New Roman" w:cs="Times New Roman"/>
          <w:sz w:val="26"/>
          <w:szCs w:val="26"/>
        </w:rPr>
        <w:t xml:space="preserve"> </w:t>
      </w:r>
      <w:proofErr w:type="spellStart"/>
      <w:r w:rsidR="00B72B36" w:rsidRPr="0004496F">
        <w:rPr>
          <w:rFonts w:ascii="Times New Roman" w:hAnsi="Times New Roman" w:cs="Times New Roman"/>
          <w:sz w:val="26"/>
          <w:szCs w:val="26"/>
        </w:rPr>
        <w:t>Abimanya</w:t>
      </w:r>
      <w:proofErr w:type="spellEnd"/>
      <w:r w:rsidR="00B72B36" w:rsidRPr="0004496F">
        <w:rPr>
          <w:rFonts w:ascii="Times New Roman" w:hAnsi="Times New Roman" w:cs="Times New Roman"/>
          <w:sz w:val="26"/>
          <w:szCs w:val="26"/>
        </w:rPr>
        <w:t xml:space="preserve"> Sarah,</w:t>
      </w:r>
      <w:r w:rsidR="00813F20" w:rsidRPr="0004496F">
        <w:rPr>
          <w:rFonts w:ascii="Times New Roman" w:hAnsi="Times New Roman" w:cs="Times New Roman"/>
          <w:sz w:val="26"/>
          <w:szCs w:val="26"/>
        </w:rPr>
        <w:t xml:space="preserve"> </w:t>
      </w:r>
      <w:proofErr w:type="spellStart"/>
      <w:r w:rsidR="00B72B36" w:rsidRPr="0004496F">
        <w:rPr>
          <w:rFonts w:ascii="Times New Roman" w:hAnsi="Times New Roman" w:cs="Times New Roman"/>
          <w:sz w:val="26"/>
          <w:szCs w:val="26"/>
        </w:rPr>
        <w:t>Nambiro</w:t>
      </w:r>
      <w:proofErr w:type="spellEnd"/>
      <w:r w:rsidR="00B72B36" w:rsidRPr="0004496F">
        <w:rPr>
          <w:rFonts w:ascii="Times New Roman" w:hAnsi="Times New Roman" w:cs="Times New Roman"/>
          <w:sz w:val="26"/>
          <w:szCs w:val="26"/>
        </w:rPr>
        <w:t xml:space="preserve"> </w:t>
      </w:r>
      <w:proofErr w:type="spellStart"/>
      <w:r w:rsidR="00B72B36" w:rsidRPr="0004496F">
        <w:rPr>
          <w:rFonts w:ascii="Times New Roman" w:hAnsi="Times New Roman" w:cs="Times New Roman"/>
          <w:sz w:val="26"/>
          <w:szCs w:val="26"/>
        </w:rPr>
        <w:t>Gorret</w:t>
      </w:r>
      <w:proofErr w:type="spellEnd"/>
      <w:r w:rsidR="00F24206" w:rsidRPr="0004496F">
        <w:rPr>
          <w:rFonts w:ascii="Times New Roman" w:hAnsi="Times New Roman" w:cs="Times New Roman"/>
          <w:sz w:val="26"/>
          <w:szCs w:val="26"/>
        </w:rPr>
        <w:t xml:space="preserve"> </w:t>
      </w:r>
      <w:r w:rsidR="00F90970" w:rsidRPr="0004496F">
        <w:rPr>
          <w:rFonts w:ascii="Times New Roman" w:hAnsi="Times New Roman" w:cs="Times New Roman"/>
          <w:sz w:val="26"/>
          <w:szCs w:val="26"/>
        </w:rPr>
        <w:t xml:space="preserve"> and others </w:t>
      </w:r>
      <w:r w:rsidRPr="0004496F">
        <w:rPr>
          <w:rFonts w:ascii="Times New Roman" w:hAnsi="Times New Roman" w:cs="Times New Roman"/>
          <w:sz w:val="26"/>
          <w:szCs w:val="26"/>
        </w:rPr>
        <w:t xml:space="preserve">for the team efforts and courageous words that contributed to my success. </w:t>
      </w:r>
    </w:p>
    <w:p w:rsidR="0034705D" w:rsidRPr="0004496F" w:rsidRDefault="001970D1" w:rsidP="00FA784E">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My lovely brothers and sisters and the entire friends</w:t>
      </w:r>
      <w:r w:rsidR="00D51A5A" w:rsidRPr="0004496F">
        <w:rPr>
          <w:rFonts w:ascii="Times New Roman" w:hAnsi="Times New Roman" w:cs="Times New Roman"/>
          <w:sz w:val="26"/>
          <w:szCs w:val="26"/>
        </w:rPr>
        <w:t>, those</w:t>
      </w:r>
      <w:r w:rsidR="0060757C" w:rsidRPr="0004496F">
        <w:rPr>
          <w:rFonts w:ascii="Times New Roman" w:hAnsi="Times New Roman" w:cs="Times New Roman"/>
          <w:sz w:val="26"/>
          <w:szCs w:val="26"/>
        </w:rPr>
        <w:t xml:space="preserve"> </w:t>
      </w:r>
      <w:r w:rsidRPr="0004496F">
        <w:rPr>
          <w:rFonts w:ascii="Times New Roman" w:hAnsi="Times New Roman" w:cs="Times New Roman"/>
          <w:sz w:val="26"/>
          <w:szCs w:val="26"/>
        </w:rPr>
        <w:t>mentioned and those not mentioned but played any role towards the success of this research and my studies in general, I deeply say thank you very much a</w:t>
      </w:r>
      <w:bookmarkStart w:id="20" w:name="_Toc459974694"/>
      <w:bookmarkStart w:id="21" w:name="_Toc459974789"/>
      <w:r w:rsidR="00FA784E" w:rsidRPr="0004496F">
        <w:rPr>
          <w:rFonts w:ascii="Times New Roman" w:hAnsi="Times New Roman" w:cs="Times New Roman"/>
          <w:sz w:val="26"/>
          <w:szCs w:val="26"/>
        </w:rPr>
        <w:t>nd let God bless you abundantly.</w:t>
      </w:r>
    </w:p>
    <w:sdt>
      <w:sdtPr>
        <w:rPr>
          <w:rFonts w:ascii="Times New Roman" w:eastAsiaTheme="minorEastAsia" w:hAnsi="Times New Roman" w:cs="Times New Roman"/>
          <w:b w:val="0"/>
          <w:bCs w:val="0"/>
          <w:color w:val="auto"/>
          <w:sz w:val="26"/>
          <w:szCs w:val="26"/>
        </w:rPr>
        <w:id w:val="11721685"/>
        <w:docPartObj>
          <w:docPartGallery w:val="Table of Contents"/>
          <w:docPartUnique/>
        </w:docPartObj>
      </w:sdtPr>
      <w:sdtEndPr/>
      <w:sdtContent>
        <w:p w:rsidR="00C42F22" w:rsidRPr="00C95950" w:rsidRDefault="00830193" w:rsidP="00830193">
          <w:pPr>
            <w:pStyle w:val="TOCHeading"/>
            <w:jc w:val="center"/>
            <w:rPr>
              <w:rFonts w:ascii="Times New Roman" w:hAnsi="Times New Roman" w:cs="Times New Roman"/>
              <w:color w:val="auto"/>
              <w:sz w:val="26"/>
              <w:szCs w:val="26"/>
            </w:rPr>
          </w:pPr>
          <w:r w:rsidRPr="00C95950">
            <w:rPr>
              <w:rFonts w:ascii="Times New Roman" w:hAnsi="Times New Roman" w:cs="Times New Roman"/>
              <w:color w:val="auto"/>
              <w:sz w:val="26"/>
              <w:szCs w:val="26"/>
            </w:rPr>
            <w:t>TABLE OF CONTENTS</w:t>
          </w:r>
        </w:p>
        <w:p w:rsidR="009D249B" w:rsidRPr="00C95950" w:rsidRDefault="009D249B" w:rsidP="009D249B">
          <w:pPr>
            <w:rPr>
              <w:rFonts w:ascii="Times New Roman" w:hAnsi="Times New Roman" w:cs="Times New Roman"/>
              <w:sz w:val="26"/>
              <w:szCs w:val="26"/>
            </w:rPr>
          </w:pPr>
        </w:p>
        <w:p w:rsidR="00C82730" w:rsidRPr="00C95950" w:rsidRDefault="00C82730">
          <w:pPr>
            <w:pStyle w:val="TOC1"/>
            <w:rPr>
              <w:b/>
              <w:sz w:val="26"/>
              <w:szCs w:val="26"/>
            </w:rPr>
          </w:pPr>
          <w:r w:rsidRPr="006727AE">
            <w:rPr>
              <w:b/>
            </w:rPr>
            <w:t>TITLE</w:t>
          </w:r>
          <w:r w:rsidR="00E07B1A" w:rsidRPr="006727AE">
            <w:rPr>
              <w:b/>
            </w:rPr>
            <w:t xml:space="preserve"> </w:t>
          </w:r>
          <w:r w:rsidRPr="006727AE">
            <w:rPr>
              <w:b/>
            </w:rPr>
            <w:t>PAGE……………</w:t>
          </w:r>
          <w:r w:rsidR="00E07B1A" w:rsidRPr="006727AE">
            <w:rPr>
              <w:b/>
            </w:rPr>
            <w:t>...</w:t>
          </w:r>
          <w:r w:rsidR="009E6FD4" w:rsidRPr="006727AE">
            <w:rPr>
              <w:b/>
            </w:rPr>
            <w:t>.</w:t>
          </w:r>
          <w:r w:rsidRPr="006727AE">
            <w:rPr>
              <w:b/>
            </w:rPr>
            <w:t>…………………………………………</w:t>
          </w:r>
          <w:r w:rsidR="006727AE">
            <w:rPr>
              <w:b/>
            </w:rPr>
            <w:t>………</w:t>
          </w:r>
          <w:r w:rsidRPr="006727AE">
            <w:rPr>
              <w:b/>
            </w:rPr>
            <w:t>…………</w:t>
          </w:r>
          <w:r w:rsidR="001F6CF9" w:rsidRPr="006727AE">
            <w:rPr>
              <w:b/>
            </w:rPr>
            <w:t>..</w:t>
          </w:r>
          <w:r w:rsidRPr="006727AE">
            <w:rPr>
              <w:b/>
            </w:rPr>
            <w:t>………</w:t>
          </w:r>
          <w:r w:rsidRPr="00C95950">
            <w:rPr>
              <w:b/>
              <w:sz w:val="26"/>
              <w:szCs w:val="26"/>
            </w:rPr>
            <w:t>i</w:t>
          </w:r>
        </w:p>
        <w:p w:rsidR="00B91457" w:rsidRPr="006727AE" w:rsidRDefault="00D85FBB">
          <w:pPr>
            <w:pStyle w:val="TOC1"/>
            <w:rPr>
              <w:rFonts w:asciiTheme="minorHAnsi" w:hAnsiTheme="minorHAnsi" w:cstheme="minorBidi"/>
              <w:b/>
              <w:sz w:val="22"/>
              <w:szCs w:val="22"/>
            </w:rPr>
          </w:pPr>
          <w:r w:rsidRPr="00C95950">
            <w:rPr>
              <w:sz w:val="26"/>
              <w:szCs w:val="26"/>
            </w:rPr>
            <w:fldChar w:fldCharType="begin"/>
          </w:r>
          <w:r w:rsidR="00C42F22" w:rsidRPr="00C95950">
            <w:rPr>
              <w:sz w:val="26"/>
              <w:szCs w:val="26"/>
            </w:rPr>
            <w:instrText xml:space="preserve"> TOC \o "1-3" \h \z \u </w:instrText>
          </w:r>
          <w:r w:rsidRPr="00C95950">
            <w:rPr>
              <w:sz w:val="26"/>
              <w:szCs w:val="26"/>
            </w:rPr>
            <w:fldChar w:fldCharType="separate"/>
          </w:r>
          <w:hyperlink w:anchor="_Toc16728374" w:history="1">
            <w:r w:rsidR="00B91457" w:rsidRPr="006727AE">
              <w:rPr>
                <w:rStyle w:val="Hyperlink"/>
                <w:b/>
              </w:rPr>
              <w:t>DECLARATION</w:t>
            </w:r>
            <w:r w:rsidR="00B91457" w:rsidRPr="006727AE">
              <w:rPr>
                <w:b/>
                <w:webHidden/>
              </w:rPr>
              <w:tab/>
            </w:r>
            <w:r w:rsidR="00B91457" w:rsidRPr="006727AE">
              <w:rPr>
                <w:b/>
                <w:webHidden/>
              </w:rPr>
              <w:fldChar w:fldCharType="begin"/>
            </w:r>
            <w:r w:rsidR="00B91457" w:rsidRPr="006727AE">
              <w:rPr>
                <w:b/>
                <w:webHidden/>
              </w:rPr>
              <w:instrText xml:space="preserve"> PAGEREF _Toc16728374 \h </w:instrText>
            </w:r>
            <w:r w:rsidR="00B91457" w:rsidRPr="006727AE">
              <w:rPr>
                <w:b/>
                <w:webHidden/>
              </w:rPr>
            </w:r>
            <w:r w:rsidR="00B91457" w:rsidRPr="006727AE">
              <w:rPr>
                <w:b/>
                <w:webHidden/>
              </w:rPr>
              <w:fldChar w:fldCharType="separate"/>
            </w:r>
            <w:r w:rsidR="00B91457" w:rsidRPr="006727AE">
              <w:rPr>
                <w:b/>
                <w:webHidden/>
              </w:rPr>
              <w:t>ii</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375" w:history="1">
            <w:r w:rsidR="00B91457" w:rsidRPr="006727AE">
              <w:rPr>
                <w:rStyle w:val="Hyperlink"/>
                <w:b/>
              </w:rPr>
              <w:t>APPROVAL</w:t>
            </w:r>
            <w:r w:rsidR="00B91457" w:rsidRPr="006727AE">
              <w:rPr>
                <w:b/>
                <w:webHidden/>
              </w:rPr>
              <w:tab/>
            </w:r>
            <w:r w:rsidR="00B91457" w:rsidRPr="006727AE">
              <w:rPr>
                <w:b/>
                <w:webHidden/>
              </w:rPr>
              <w:fldChar w:fldCharType="begin"/>
            </w:r>
            <w:r w:rsidR="00B91457" w:rsidRPr="006727AE">
              <w:rPr>
                <w:b/>
                <w:webHidden/>
              </w:rPr>
              <w:instrText xml:space="preserve"> PAGEREF _Toc16728375 \h </w:instrText>
            </w:r>
            <w:r w:rsidR="00B91457" w:rsidRPr="006727AE">
              <w:rPr>
                <w:b/>
                <w:webHidden/>
              </w:rPr>
            </w:r>
            <w:r w:rsidR="00B91457" w:rsidRPr="006727AE">
              <w:rPr>
                <w:b/>
                <w:webHidden/>
              </w:rPr>
              <w:fldChar w:fldCharType="separate"/>
            </w:r>
            <w:r w:rsidR="00B91457" w:rsidRPr="006727AE">
              <w:rPr>
                <w:b/>
                <w:webHidden/>
              </w:rPr>
              <w:t>iii</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376" w:history="1">
            <w:r w:rsidR="00B91457" w:rsidRPr="006727AE">
              <w:rPr>
                <w:rStyle w:val="Hyperlink"/>
                <w:b/>
              </w:rPr>
              <w:t>DEDICATION</w:t>
            </w:r>
            <w:r w:rsidR="00B91457" w:rsidRPr="006727AE">
              <w:rPr>
                <w:b/>
                <w:webHidden/>
              </w:rPr>
              <w:tab/>
            </w:r>
            <w:r w:rsidR="00B91457" w:rsidRPr="006727AE">
              <w:rPr>
                <w:b/>
                <w:webHidden/>
              </w:rPr>
              <w:fldChar w:fldCharType="begin"/>
            </w:r>
            <w:r w:rsidR="00B91457" w:rsidRPr="006727AE">
              <w:rPr>
                <w:b/>
                <w:webHidden/>
              </w:rPr>
              <w:instrText xml:space="preserve"> PAGEREF _Toc16728376 \h </w:instrText>
            </w:r>
            <w:r w:rsidR="00B91457" w:rsidRPr="006727AE">
              <w:rPr>
                <w:b/>
                <w:webHidden/>
              </w:rPr>
            </w:r>
            <w:r w:rsidR="00B91457" w:rsidRPr="006727AE">
              <w:rPr>
                <w:b/>
                <w:webHidden/>
              </w:rPr>
              <w:fldChar w:fldCharType="separate"/>
            </w:r>
            <w:r w:rsidR="00B91457" w:rsidRPr="006727AE">
              <w:rPr>
                <w:b/>
                <w:webHidden/>
              </w:rPr>
              <w:t>iv</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377" w:history="1">
            <w:r w:rsidR="00B91457" w:rsidRPr="006727AE">
              <w:rPr>
                <w:rStyle w:val="Hyperlink"/>
                <w:b/>
              </w:rPr>
              <w:t>ACKNOWLEDGEMENT</w:t>
            </w:r>
            <w:r w:rsidR="00B91457" w:rsidRPr="006727AE">
              <w:rPr>
                <w:b/>
                <w:webHidden/>
              </w:rPr>
              <w:tab/>
            </w:r>
            <w:r w:rsidR="00B91457" w:rsidRPr="006727AE">
              <w:rPr>
                <w:b/>
                <w:webHidden/>
              </w:rPr>
              <w:fldChar w:fldCharType="begin"/>
            </w:r>
            <w:r w:rsidR="00B91457" w:rsidRPr="006727AE">
              <w:rPr>
                <w:b/>
                <w:webHidden/>
              </w:rPr>
              <w:instrText xml:space="preserve"> PAGEREF _Toc16728377 \h </w:instrText>
            </w:r>
            <w:r w:rsidR="00B91457" w:rsidRPr="006727AE">
              <w:rPr>
                <w:b/>
                <w:webHidden/>
              </w:rPr>
            </w:r>
            <w:r w:rsidR="00B91457" w:rsidRPr="006727AE">
              <w:rPr>
                <w:b/>
                <w:webHidden/>
              </w:rPr>
              <w:fldChar w:fldCharType="separate"/>
            </w:r>
            <w:r w:rsidR="00B91457" w:rsidRPr="006727AE">
              <w:rPr>
                <w:b/>
                <w:webHidden/>
              </w:rPr>
              <w:t>v</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378" w:history="1">
            <w:r w:rsidR="00B91457" w:rsidRPr="006727AE">
              <w:rPr>
                <w:rStyle w:val="Hyperlink"/>
                <w:b/>
              </w:rPr>
              <w:t>LIST OF TABLES</w:t>
            </w:r>
            <w:r w:rsidR="00B91457" w:rsidRPr="006727AE">
              <w:rPr>
                <w:b/>
                <w:webHidden/>
              </w:rPr>
              <w:tab/>
            </w:r>
            <w:r w:rsidR="00B91457" w:rsidRPr="006727AE">
              <w:rPr>
                <w:b/>
                <w:webHidden/>
              </w:rPr>
              <w:fldChar w:fldCharType="begin"/>
            </w:r>
            <w:r w:rsidR="00B91457" w:rsidRPr="006727AE">
              <w:rPr>
                <w:b/>
                <w:webHidden/>
              </w:rPr>
              <w:instrText xml:space="preserve"> PAGEREF _Toc16728378 \h </w:instrText>
            </w:r>
            <w:r w:rsidR="00B91457" w:rsidRPr="006727AE">
              <w:rPr>
                <w:b/>
                <w:webHidden/>
              </w:rPr>
            </w:r>
            <w:r w:rsidR="00B91457" w:rsidRPr="006727AE">
              <w:rPr>
                <w:b/>
                <w:webHidden/>
              </w:rPr>
              <w:fldChar w:fldCharType="separate"/>
            </w:r>
            <w:r w:rsidR="00B91457" w:rsidRPr="006727AE">
              <w:rPr>
                <w:b/>
                <w:webHidden/>
              </w:rPr>
              <w:t>xi</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379" w:history="1">
            <w:r w:rsidR="00B91457" w:rsidRPr="006727AE">
              <w:rPr>
                <w:rStyle w:val="Hyperlink"/>
                <w:b/>
              </w:rPr>
              <w:t>LIST OF FIGURES</w:t>
            </w:r>
            <w:r w:rsidR="00B91457" w:rsidRPr="006727AE">
              <w:rPr>
                <w:b/>
                <w:webHidden/>
              </w:rPr>
              <w:tab/>
            </w:r>
            <w:r w:rsidR="00B91457" w:rsidRPr="006727AE">
              <w:rPr>
                <w:b/>
                <w:webHidden/>
              </w:rPr>
              <w:fldChar w:fldCharType="begin"/>
            </w:r>
            <w:r w:rsidR="00B91457" w:rsidRPr="006727AE">
              <w:rPr>
                <w:b/>
                <w:webHidden/>
              </w:rPr>
              <w:instrText xml:space="preserve"> PAGEREF _Toc16728379 \h </w:instrText>
            </w:r>
            <w:r w:rsidR="00B91457" w:rsidRPr="006727AE">
              <w:rPr>
                <w:b/>
                <w:webHidden/>
              </w:rPr>
            </w:r>
            <w:r w:rsidR="00B91457" w:rsidRPr="006727AE">
              <w:rPr>
                <w:b/>
                <w:webHidden/>
              </w:rPr>
              <w:fldChar w:fldCharType="separate"/>
            </w:r>
            <w:r w:rsidR="00B91457" w:rsidRPr="006727AE">
              <w:rPr>
                <w:b/>
                <w:webHidden/>
              </w:rPr>
              <w:t>xii</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380" w:history="1">
            <w:r w:rsidR="00B91457" w:rsidRPr="006727AE">
              <w:rPr>
                <w:rStyle w:val="Hyperlink"/>
                <w:b/>
              </w:rPr>
              <w:t>ABSTRACT</w:t>
            </w:r>
            <w:r w:rsidR="00B91457" w:rsidRPr="006727AE">
              <w:rPr>
                <w:b/>
                <w:webHidden/>
              </w:rPr>
              <w:tab/>
            </w:r>
            <w:r w:rsidR="00B91457" w:rsidRPr="006727AE">
              <w:rPr>
                <w:b/>
                <w:webHidden/>
              </w:rPr>
              <w:fldChar w:fldCharType="begin"/>
            </w:r>
            <w:r w:rsidR="00B91457" w:rsidRPr="006727AE">
              <w:rPr>
                <w:b/>
                <w:webHidden/>
              </w:rPr>
              <w:instrText xml:space="preserve"> PAGEREF _Toc16728380 \h </w:instrText>
            </w:r>
            <w:r w:rsidR="00B91457" w:rsidRPr="006727AE">
              <w:rPr>
                <w:b/>
                <w:webHidden/>
              </w:rPr>
            </w:r>
            <w:r w:rsidR="00B91457" w:rsidRPr="006727AE">
              <w:rPr>
                <w:b/>
                <w:webHidden/>
              </w:rPr>
              <w:fldChar w:fldCharType="separate"/>
            </w:r>
            <w:r w:rsidR="00B91457" w:rsidRPr="006727AE">
              <w:rPr>
                <w:b/>
                <w:webHidden/>
              </w:rPr>
              <w:t>xv</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381" w:history="1">
            <w:r w:rsidR="00B91457" w:rsidRPr="006727AE">
              <w:rPr>
                <w:rStyle w:val="Hyperlink"/>
                <w:b/>
              </w:rPr>
              <w:t>CHAPTER ONE</w:t>
            </w:r>
            <w:r w:rsidR="00B91457" w:rsidRPr="006727AE">
              <w:rPr>
                <w:b/>
                <w:webHidden/>
              </w:rPr>
              <w:tab/>
            </w:r>
            <w:r w:rsidR="00B91457" w:rsidRPr="006727AE">
              <w:rPr>
                <w:b/>
                <w:webHidden/>
              </w:rPr>
              <w:fldChar w:fldCharType="begin"/>
            </w:r>
            <w:r w:rsidR="00B91457" w:rsidRPr="006727AE">
              <w:rPr>
                <w:b/>
                <w:webHidden/>
              </w:rPr>
              <w:instrText xml:space="preserve"> PAGEREF _Toc16728381 \h </w:instrText>
            </w:r>
            <w:r w:rsidR="00B91457" w:rsidRPr="006727AE">
              <w:rPr>
                <w:b/>
                <w:webHidden/>
              </w:rPr>
            </w:r>
            <w:r w:rsidR="00B91457" w:rsidRPr="006727AE">
              <w:rPr>
                <w:b/>
                <w:webHidden/>
              </w:rPr>
              <w:fldChar w:fldCharType="separate"/>
            </w:r>
            <w:r w:rsidR="00B91457" w:rsidRPr="006727AE">
              <w:rPr>
                <w:b/>
                <w:webHidden/>
              </w:rPr>
              <w:t>1</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382" w:history="1">
            <w:r w:rsidR="00B91457" w:rsidRPr="006727AE">
              <w:rPr>
                <w:rStyle w:val="Hyperlink"/>
                <w:b/>
              </w:rPr>
              <w:t>INTRODUCTION</w:t>
            </w:r>
            <w:r w:rsidR="00B91457" w:rsidRPr="006727AE">
              <w:rPr>
                <w:b/>
                <w:webHidden/>
              </w:rPr>
              <w:tab/>
            </w:r>
            <w:r w:rsidR="00B91457" w:rsidRPr="006727AE">
              <w:rPr>
                <w:b/>
                <w:webHidden/>
              </w:rPr>
              <w:fldChar w:fldCharType="begin"/>
            </w:r>
            <w:r w:rsidR="00B91457" w:rsidRPr="006727AE">
              <w:rPr>
                <w:b/>
                <w:webHidden/>
              </w:rPr>
              <w:instrText xml:space="preserve"> PAGEREF _Toc16728382 \h </w:instrText>
            </w:r>
            <w:r w:rsidR="00B91457" w:rsidRPr="006727AE">
              <w:rPr>
                <w:b/>
                <w:webHidden/>
              </w:rPr>
            </w:r>
            <w:r w:rsidR="00B91457" w:rsidRPr="006727AE">
              <w:rPr>
                <w:b/>
                <w:webHidden/>
              </w:rPr>
              <w:fldChar w:fldCharType="separate"/>
            </w:r>
            <w:r w:rsidR="00B91457" w:rsidRPr="006727AE">
              <w:rPr>
                <w:b/>
                <w:webHidden/>
              </w:rPr>
              <w:t>1</w:t>
            </w:r>
            <w:r w:rsidR="00B91457" w:rsidRPr="006727AE">
              <w:rPr>
                <w:b/>
                <w:webHidden/>
              </w:rPr>
              <w:fldChar w:fldCharType="end"/>
            </w:r>
          </w:hyperlink>
        </w:p>
        <w:p w:rsidR="00B91457" w:rsidRDefault="007F5E60">
          <w:pPr>
            <w:pStyle w:val="TOC1"/>
            <w:rPr>
              <w:rFonts w:asciiTheme="minorHAnsi" w:hAnsiTheme="minorHAnsi" w:cstheme="minorBidi"/>
              <w:sz w:val="22"/>
              <w:szCs w:val="22"/>
            </w:rPr>
          </w:pPr>
          <w:hyperlink w:anchor="_Toc16728383" w:history="1">
            <w:r w:rsidR="00B91457" w:rsidRPr="007772D6">
              <w:rPr>
                <w:rStyle w:val="Hyperlink"/>
              </w:rPr>
              <w:t>1.0</w:t>
            </w:r>
            <w:r w:rsidR="00B91457">
              <w:rPr>
                <w:rFonts w:asciiTheme="minorHAnsi" w:hAnsiTheme="minorHAnsi" w:cstheme="minorBidi"/>
                <w:sz w:val="22"/>
                <w:szCs w:val="22"/>
              </w:rPr>
              <w:tab/>
            </w:r>
            <w:r w:rsidR="00B91457" w:rsidRPr="007772D6">
              <w:rPr>
                <w:rStyle w:val="Hyperlink"/>
              </w:rPr>
              <w:t>Introduction</w:t>
            </w:r>
            <w:r w:rsidR="00B91457">
              <w:rPr>
                <w:webHidden/>
              </w:rPr>
              <w:tab/>
            </w:r>
            <w:r w:rsidR="00B91457">
              <w:rPr>
                <w:webHidden/>
              </w:rPr>
              <w:fldChar w:fldCharType="begin"/>
            </w:r>
            <w:r w:rsidR="00B91457">
              <w:rPr>
                <w:webHidden/>
              </w:rPr>
              <w:instrText xml:space="preserve"> PAGEREF _Toc16728383 \h </w:instrText>
            </w:r>
            <w:r w:rsidR="00B91457">
              <w:rPr>
                <w:webHidden/>
              </w:rPr>
            </w:r>
            <w:r w:rsidR="00B91457">
              <w:rPr>
                <w:webHidden/>
              </w:rPr>
              <w:fldChar w:fldCharType="separate"/>
            </w:r>
            <w:r w:rsidR="00B91457">
              <w:rPr>
                <w:webHidden/>
              </w:rPr>
              <w:t>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84" w:history="1">
            <w:r w:rsidR="00B91457" w:rsidRPr="007772D6">
              <w:rPr>
                <w:rStyle w:val="Hyperlink"/>
              </w:rPr>
              <w:t>1.1</w:t>
            </w:r>
            <w:r w:rsidR="00B91457">
              <w:rPr>
                <w:rFonts w:asciiTheme="minorHAnsi" w:hAnsiTheme="minorHAnsi" w:cstheme="minorBidi"/>
                <w:sz w:val="22"/>
                <w:szCs w:val="22"/>
              </w:rPr>
              <w:tab/>
            </w:r>
            <w:r w:rsidR="00B91457" w:rsidRPr="007772D6">
              <w:rPr>
                <w:rStyle w:val="Hyperlink"/>
              </w:rPr>
              <w:t>Background of the Study</w:t>
            </w:r>
            <w:r w:rsidR="00B91457">
              <w:rPr>
                <w:webHidden/>
              </w:rPr>
              <w:tab/>
            </w:r>
            <w:r w:rsidR="00B91457">
              <w:rPr>
                <w:webHidden/>
              </w:rPr>
              <w:fldChar w:fldCharType="begin"/>
            </w:r>
            <w:r w:rsidR="00B91457">
              <w:rPr>
                <w:webHidden/>
              </w:rPr>
              <w:instrText xml:space="preserve"> PAGEREF _Toc16728384 \h </w:instrText>
            </w:r>
            <w:r w:rsidR="00B91457">
              <w:rPr>
                <w:webHidden/>
              </w:rPr>
            </w:r>
            <w:r w:rsidR="00B91457">
              <w:rPr>
                <w:webHidden/>
              </w:rPr>
              <w:fldChar w:fldCharType="separate"/>
            </w:r>
            <w:r w:rsidR="00B91457">
              <w:rPr>
                <w:webHidden/>
              </w:rPr>
              <w:t>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85" w:history="1">
            <w:r w:rsidR="00B91457" w:rsidRPr="007772D6">
              <w:rPr>
                <w:rStyle w:val="Hyperlink"/>
              </w:rPr>
              <w:t>1.1.1</w:t>
            </w:r>
            <w:r w:rsidR="00B91457">
              <w:rPr>
                <w:rFonts w:asciiTheme="minorHAnsi" w:hAnsiTheme="minorHAnsi" w:cstheme="minorBidi"/>
                <w:sz w:val="22"/>
                <w:szCs w:val="22"/>
              </w:rPr>
              <w:tab/>
            </w:r>
            <w:r w:rsidR="00B91457" w:rsidRPr="007772D6">
              <w:rPr>
                <w:rStyle w:val="Hyperlink"/>
              </w:rPr>
              <w:t>Historical background</w:t>
            </w:r>
            <w:r w:rsidR="00B91457">
              <w:rPr>
                <w:webHidden/>
              </w:rPr>
              <w:tab/>
            </w:r>
            <w:r w:rsidR="00B91457">
              <w:rPr>
                <w:webHidden/>
              </w:rPr>
              <w:fldChar w:fldCharType="begin"/>
            </w:r>
            <w:r w:rsidR="00B91457">
              <w:rPr>
                <w:webHidden/>
              </w:rPr>
              <w:instrText xml:space="preserve"> PAGEREF _Toc16728385 \h </w:instrText>
            </w:r>
            <w:r w:rsidR="00B91457">
              <w:rPr>
                <w:webHidden/>
              </w:rPr>
            </w:r>
            <w:r w:rsidR="00B91457">
              <w:rPr>
                <w:webHidden/>
              </w:rPr>
              <w:fldChar w:fldCharType="separate"/>
            </w:r>
            <w:r w:rsidR="00B91457">
              <w:rPr>
                <w:webHidden/>
              </w:rPr>
              <w:t>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86" w:history="1">
            <w:r w:rsidR="00B91457" w:rsidRPr="007772D6">
              <w:rPr>
                <w:rStyle w:val="Hyperlink"/>
              </w:rPr>
              <w:t>1.1.2 Theoretical Background</w:t>
            </w:r>
            <w:r w:rsidR="00B91457">
              <w:rPr>
                <w:webHidden/>
              </w:rPr>
              <w:tab/>
            </w:r>
            <w:r w:rsidR="00B91457">
              <w:rPr>
                <w:webHidden/>
              </w:rPr>
              <w:fldChar w:fldCharType="begin"/>
            </w:r>
            <w:r w:rsidR="00B91457">
              <w:rPr>
                <w:webHidden/>
              </w:rPr>
              <w:instrText xml:space="preserve"> PAGEREF _Toc16728386 \h </w:instrText>
            </w:r>
            <w:r w:rsidR="00B91457">
              <w:rPr>
                <w:webHidden/>
              </w:rPr>
            </w:r>
            <w:r w:rsidR="00B91457">
              <w:rPr>
                <w:webHidden/>
              </w:rPr>
              <w:fldChar w:fldCharType="separate"/>
            </w:r>
            <w:r w:rsidR="00B91457">
              <w:rPr>
                <w:webHidden/>
              </w:rPr>
              <w:t>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87" w:history="1">
            <w:r w:rsidR="00B91457" w:rsidRPr="007772D6">
              <w:rPr>
                <w:rStyle w:val="Hyperlink"/>
              </w:rPr>
              <w:t>1.1.3 Conceptual Background</w:t>
            </w:r>
            <w:r w:rsidR="00B91457">
              <w:rPr>
                <w:webHidden/>
              </w:rPr>
              <w:tab/>
            </w:r>
            <w:r w:rsidR="00B91457">
              <w:rPr>
                <w:webHidden/>
              </w:rPr>
              <w:fldChar w:fldCharType="begin"/>
            </w:r>
            <w:r w:rsidR="00B91457">
              <w:rPr>
                <w:webHidden/>
              </w:rPr>
              <w:instrText xml:space="preserve"> PAGEREF _Toc16728387 \h </w:instrText>
            </w:r>
            <w:r w:rsidR="00B91457">
              <w:rPr>
                <w:webHidden/>
              </w:rPr>
            </w:r>
            <w:r w:rsidR="00B91457">
              <w:rPr>
                <w:webHidden/>
              </w:rPr>
              <w:fldChar w:fldCharType="separate"/>
            </w:r>
            <w:r w:rsidR="00B91457">
              <w:rPr>
                <w:webHidden/>
              </w:rPr>
              <w:t>8</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88" w:history="1">
            <w:r w:rsidR="00B91457" w:rsidRPr="007772D6">
              <w:rPr>
                <w:rStyle w:val="Hyperlink"/>
              </w:rPr>
              <w:t>1.1.4 Contextual Background</w:t>
            </w:r>
            <w:r w:rsidR="00B91457">
              <w:rPr>
                <w:webHidden/>
              </w:rPr>
              <w:tab/>
            </w:r>
            <w:r w:rsidR="00B91457">
              <w:rPr>
                <w:webHidden/>
              </w:rPr>
              <w:fldChar w:fldCharType="begin"/>
            </w:r>
            <w:r w:rsidR="00B91457">
              <w:rPr>
                <w:webHidden/>
              </w:rPr>
              <w:instrText xml:space="preserve"> PAGEREF _Toc16728388 \h </w:instrText>
            </w:r>
            <w:r w:rsidR="00B91457">
              <w:rPr>
                <w:webHidden/>
              </w:rPr>
            </w:r>
            <w:r w:rsidR="00B91457">
              <w:rPr>
                <w:webHidden/>
              </w:rPr>
              <w:fldChar w:fldCharType="separate"/>
            </w:r>
            <w:r w:rsidR="00B91457">
              <w:rPr>
                <w:webHidden/>
              </w:rPr>
              <w:t>10</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89" w:history="1">
            <w:r w:rsidR="00B91457" w:rsidRPr="007772D6">
              <w:rPr>
                <w:rStyle w:val="Hyperlink"/>
              </w:rPr>
              <w:t>1.2 Statement of the Problem</w:t>
            </w:r>
            <w:r w:rsidR="00B91457">
              <w:rPr>
                <w:webHidden/>
              </w:rPr>
              <w:tab/>
            </w:r>
            <w:r w:rsidR="00B91457">
              <w:rPr>
                <w:webHidden/>
              </w:rPr>
              <w:fldChar w:fldCharType="begin"/>
            </w:r>
            <w:r w:rsidR="00B91457">
              <w:rPr>
                <w:webHidden/>
              </w:rPr>
              <w:instrText xml:space="preserve"> PAGEREF _Toc16728389 \h </w:instrText>
            </w:r>
            <w:r w:rsidR="00B91457">
              <w:rPr>
                <w:webHidden/>
              </w:rPr>
            </w:r>
            <w:r w:rsidR="00B91457">
              <w:rPr>
                <w:webHidden/>
              </w:rPr>
              <w:fldChar w:fldCharType="separate"/>
            </w:r>
            <w:r w:rsidR="00B91457">
              <w:rPr>
                <w:webHidden/>
              </w:rPr>
              <w:t>12</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0" w:history="1">
            <w:r w:rsidR="00B91457" w:rsidRPr="007772D6">
              <w:rPr>
                <w:rStyle w:val="Hyperlink"/>
              </w:rPr>
              <w:t>1.3 Purpose of the Study</w:t>
            </w:r>
            <w:r w:rsidR="00B91457">
              <w:rPr>
                <w:webHidden/>
              </w:rPr>
              <w:tab/>
            </w:r>
            <w:r w:rsidR="00B91457">
              <w:rPr>
                <w:webHidden/>
              </w:rPr>
              <w:fldChar w:fldCharType="begin"/>
            </w:r>
            <w:r w:rsidR="00B91457">
              <w:rPr>
                <w:webHidden/>
              </w:rPr>
              <w:instrText xml:space="preserve"> PAGEREF _Toc16728390 \h </w:instrText>
            </w:r>
            <w:r w:rsidR="00B91457">
              <w:rPr>
                <w:webHidden/>
              </w:rPr>
            </w:r>
            <w:r w:rsidR="00B91457">
              <w:rPr>
                <w:webHidden/>
              </w:rPr>
              <w:fldChar w:fldCharType="separate"/>
            </w:r>
            <w:r w:rsidR="00B91457">
              <w:rPr>
                <w:webHidden/>
              </w:rPr>
              <w:t>13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1" w:history="1">
            <w:r w:rsidR="00B91457" w:rsidRPr="007772D6">
              <w:rPr>
                <w:rStyle w:val="Hyperlink"/>
              </w:rPr>
              <w:t>1.4 Objectives of the Study</w:t>
            </w:r>
            <w:r w:rsidR="00B91457">
              <w:rPr>
                <w:webHidden/>
              </w:rPr>
              <w:tab/>
            </w:r>
            <w:r w:rsidR="00B91457">
              <w:rPr>
                <w:webHidden/>
              </w:rPr>
              <w:fldChar w:fldCharType="begin"/>
            </w:r>
            <w:r w:rsidR="00B91457">
              <w:rPr>
                <w:webHidden/>
              </w:rPr>
              <w:instrText xml:space="preserve"> PAGEREF _Toc16728391 \h </w:instrText>
            </w:r>
            <w:r w:rsidR="00B91457">
              <w:rPr>
                <w:webHidden/>
              </w:rPr>
            </w:r>
            <w:r w:rsidR="00B91457">
              <w:rPr>
                <w:webHidden/>
              </w:rPr>
              <w:fldChar w:fldCharType="separate"/>
            </w:r>
            <w:r w:rsidR="00B91457">
              <w:rPr>
                <w:webHidden/>
              </w:rPr>
              <w:t>13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2" w:history="1">
            <w:r w:rsidR="00B91457" w:rsidRPr="007772D6">
              <w:rPr>
                <w:rStyle w:val="Hyperlink"/>
              </w:rPr>
              <w:t>1.5 Research Questions</w:t>
            </w:r>
            <w:r w:rsidR="00B91457">
              <w:rPr>
                <w:webHidden/>
              </w:rPr>
              <w:tab/>
            </w:r>
            <w:r w:rsidR="00B91457">
              <w:rPr>
                <w:webHidden/>
              </w:rPr>
              <w:fldChar w:fldCharType="begin"/>
            </w:r>
            <w:r w:rsidR="00B91457">
              <w:rPr>
                <w:webHidden/>
              </w:rPr>
              <w:instrText xml:space="preserve"> PAGEREF _Toc16728392 \h </w:instrText>
            </w:r>
            <w:r w:rsidR="00B91457">
              <w:rPr>
                <w:webHidden/>
              </w:rPr>
            </w:r>
            <w:r w:rsidR="00B91457">
              <w:rPr>
                <w:webHidden/>
              </w:rPr>
              <w:fldChar w:fldCharType="separate"/>
            </w:r>
            <w:r w:rsidR="00B91457">
              <w:rPr>
                <w:webHidden/>
              </w:rPr>
              <w:t>14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3" w:history="1">
            <w:r w:rsidR="00B91457" w:rsidRPr="007772D6">
              <w:rPr>
                <w:rStyle w:val="Hyperlink"/>
              </w:rPr>
              <w:t>1.6 Scope of the Study</w:t>
            </w:r>
            <w:r w:rsidR="00B91457">
              <w:rPr>
                <w:webHidden/>
              </w:rPr>
              <w:tab/>
            </w:r>
            <w:r w:rsidR="00B91457">
              <w:rPr>
                <w:webHidden/>
              </w:rPr>
              <w:fldChar w:fldCharType="begin"/>
            </w:r>
            <w:r w:rsidR="00B91457">
              <w:rPr>
                <w:webHidden/>
              </w:rPr>
              <w:instrText xml:space="preserve"> PAGEREF _Toc16728393 \h </w:instrText>
            </w:r>
            <w:r w:rsidR="00B91457">
              <w:rPr>
                <w:webHidden/>
              </w:rPr>
            </w:r>
            <w:r w:rsidR="00B91457">
              <w:rPr>
                <w:webHidden/>
              </w:rPr>
              <w:fldChar w:fldCharType="separate"/>
            </w:r>
            <w:r w:rsidR="00B91457">
              <w:rPr>
                <w:webHidden/>
              </w:rPr>
              <w:t>14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4" w:history="1">
            <w:r w:rsidR="00B91457" w:rsidRPr="007772D6">
              <w:rPr>
                <w:rStyle w:val="Hyperlink"/>
              </w:rPr>
              <w:t>1.6.1 Content Scope</w:t>
            </w:r>
            <w:r w:rsidR="00B91457">
              <w:rPr>
                <w:webHidden/>
              </w:rPr>
              <w:tab/>
            </w:r>
            <w:r w:rsidR="00B91457">
              <w:rPr>
                <w:webHidden/>
              </w:rPr>
              <w:fldChar w:fldCharType="begin"/>
            </w:r>
            <w:r w:rsidR="00B91457">
              <w:rPr>
                <w:webHidden/>
              </w:rPr>
              <w:instrText xml:space="preserve"> PAGEREF _Toc16728394 \h </w:instrText>
            </w:r>
            <w:r w:rsidR="00B91457">
              <w:rPr>
                <w:webHidden/>
              </w:rPr>
            </w:r>
            <w:r w:rsidR="00B91457">
              <w:rPr>
                <w:webHidden/>
              </w:rPr>
              <w:fldChar w:fldCharType="separate"/>
            </w:r>
            <w:r w:rsidR="00B91457">
              <w:rPr>
                <w:webHidden/>
              </w:rPr>
              <w:t>15</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5" w:history="1">
            <w:r w:rsidR="00B91457" w:rsidRPr="007772D6">
              <w:rPr>
                <w:rStyle w:val="Hyperlink"/>
              </w:rPr>
              <w:t>1.6.2 Time Scope</w:t>
            </w:r>
            <w:r w:rsidR="00B91457">
              <w:rPr>
                <w:webHidden/>
              </w:rPr>
              <w:tab/>
            </w:r>
            <w:r w:rsidR="00B91457">
              <w:rPr>
                <w:webHidden/>
              </w:rPr>
              <w:fldChar w:fldCharType="begin"/>
            </w:r>
            <w:r w:rsidR="00B91457">
              <w:rPr>
                <w:webHidden/>
              </w:rPr>
              <w:instrText xml:space="preserve"> PAGEREF _Toc16728395 \h </w:instrText>
            </w:r>
            <w:r w:rsidR="00B91457">
              <w:rPr>
                <w:webHidden/>
              </w:rPr>
            </w:r>
            <w:r w:rsidR="00B91457">
              <w:rPr>
                <w:webHidden/>
              </w:rPr>
              <w:fldChar w:fldCharType="separate"/>
            </w:r>
            <w:r w:rsidR="00B91457">
              <w:rPr>
                <w:webHidden/>
              </w:rPr>
              <w:t>16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6" w:history="1">
            <w:r w:rsidR="00B91457" w:rsidRPr="007772D6">
              <w:rPr>
                <w:rStyle w:val="Hyperlink"/>
              </w:rPr>
              <w:t>1.6.3 Geographical Scope</w:t>
            </w:r>
            <w:r w:rsidR="00B91457">
              <w:rPr>
                <w:webHidden/>
              </w:rPr>
              <w:tab/>
            </w:r>
            <w:r w:rsidR="00B91457">
              <w:rPr>
                <w:webHidden/>
              </w:rPr>
              <w:fldChar w:fldCharType="begin"/>
            </w:r>
            <w:r w:rsidR="00B91457">
              <w:rPr>
                <w:webHidden/>
              </w:rPr>
              <w:instrText xml:space="preserve"> PAGEREF _Toc16728396 \h </w:instrText>
            </w:r>
            <w:r w:rsidR="00B91457">
              <w:rPr>
                <w:webHidden/>
              </w:rPr>
            </w:r>
            <w:r w:rsidR="00B91457">
              <w:rPr>
                <w:webHidden/>
              </w:rPr>
              <w:fldChar w:fldCharType="separate"/>
            </w:r>
            <w:r w:rsidR="00B91457">
              <w:rPr>
                <w:webHidden/>
              </w:rPr>
              <w:t>16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7" w:history="1">
            <w:r w:rsidR="00B91457" w:rsidRPr="007772D6">
              <w:rPr>
                <w:rStyle w:val="Hyperlink"/>
              </w:rPr>
              <w:t>1.7 Significance of the Study</w:t>
            </w:r>
            <w:r w:rsidR="00B91457">
              <w:rPr>
                <w:webHidden/>
              </w:rPr>
              <w:tab/>
            </w:r>
            <w:r w:rsidR="00B91457">
              <w:rPr>
                <w:webHidden/>
              </w:rPr>
              <w:fldChar w:fldCharType="begin"/>
            </w:r>
            <w:r w:rsidR="00B91457">
              <w:rPr>
                <w:webHidden/>
              </w:rPr>
              <w:instrText xml:space="preserve"> PAGEREF _Toc16728397 \h </w:instrText>
            </w:r>
            <w:r w:rsidR="00B91457">
              <w:rPr>
                <w:webHidden/>
              </w:rPr>
            </w:r>
            <w:r w:rsidR="00B91457">
              <w:rPr>
                <w:webHidden/>
              </w:rPr>
              <w:fldChar w:fldCharType="separate"/>
            </w:r>
            <w:r w:rsidR="00B91457">
              <w:rPr>
                <w:webHidden/>
              </w:rPr>
              <w:t>17</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8" w:history="1">
            <w:r w:rsidR="00B91457" w:rsidRPr="007772D6">
              <w:rPr>
                <w:rStyle w:val="Hyperlink"/>
              </w:rPr>
              <w:t>1.8 Limitations of the Study</w:t>
            </w:r>
            <w:r w:rsidR="00B91457">
              <w:rPr>
                <w:webHidden/>
              </w:rPr>
              <w:tab/>
            </w:r>
            <w:r w:rsidR="00B91457">
              <w:rPr>
                <w:webHidden/>
              </w:rPr>
              <w:fldChar w:fldCharType="begin"/>
            </w:r>
            <w:r w:rsidR="00B91457">
              <w:rPr>
                <w:webHidden/>
              </w:rPr>
              <w:instrText xml:space="preserve"> PAGEREF _Toc16728398 \h </w:instrText>
            </w:r>
            <w:r w:rsidR="00B91457">
              <w:rPr>
                <w:webHidden/>
              </w:rPr>
            </w:r>
            <w:r w:rsidR="00B91457">
              <w:rPr>
                <w:webHidden/>
              </w:rPr>
              <w:fldChar w:fldCharType="separate"/>
            </w:r>
            <w:r w:rsidR="00B91457">
              <w:rPr>
                <w:webHidden/>
              </w:rPr>
              <w:t>18</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399" w:history="1">
            <w:r w:rsidR="00B91457" w:rsidRPr="007772D6">
              <w:rPr>
                <w:rStyle w:val="Hyperlink"/>
              </w:rPr>
              <w:t>1.9 Basic Assumptions of the Study</w:t>
            </w:r>
            <w:r w:rsidR="00B91457">
              <w:rPr>
                <w:webHidden/>
              </w:rPr>
              <w:tab/>
            </w:r>
            <w:r w:rsidR="00B91457">
              <w:rPr>
                <w:webHidden/>
              </w:rPr>
              <w:fldChar w:fldCharType="begin"/>
            </w:r>
            <w:r w:rsidR="00B91457">
              <w:rPr>
                <w:webHidden/>
              </w:rPr>
              <w:instrText xml:space="preserve"> PAGEREF _Toc16728399 \h </w:instrText>
            </w:r>
            <w:r w:rsidR="00B91457">
              <w:rPr>
                <w:webHidden/>
              </w:rPr>
            </w:r>
            <w:r w:rsidR="00B91457">
              <w:rPr>
                <w:webHidden/>
              </w:rPr>
              <w:fldChar w:fldCharType="separate"/>
            </w:r>
            <w:r w:rsidR="00B91457">
              <w:rPr>
                <w:webHidden/>
              </w:rPr>
              <w:t>19</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00" w:history="1">
            <w:r w:rsidR="00B91457" w:rsidRPr="007772D6">
              <w:rPr>
                <w:rStyle w:val="Hyperlink"/>
              </w:rPr>
              <w:t>1.10 Organization of the Study</w:t>
            </w:r>
            <w:r w:rsidR="00B91457">
              <w:rPr>
                <w:webHidden/>
              </w:rPr>
              <w:tab/>
            </w:r>
            <w:r w:rsidR="00B91457">
              <w:rPr>
                <w:webHidden/>
              </w:rPr>
              <w:fldChar w:fldCharType="begin"/>
            </w:r>
            <w:r w:rsidR="00B91457">
              <w:rPr>
                <w:webHidden/>
              </w:rPr>
              <w:instrText xml:space="preserve"> PAGEREF _Toc16728400 \h </w:instrText>
            </w:r>
            <w:r w:rsidR="00B91457">
              <w:rPr>
                <w:webHidden/>
              </w:rPr>
            </w:r>
            <w:r w:rsidR="00B91457">
              <w:rPr>
                <w:webHidden/>
              </w:rPr>
              <w:fldChar w:fldCharType="separate"/>
            </w:r>
            <w:r w:rsidR="00B91457">
              <w:rPr>
                <w:webHidden/>
              </w:rPr>
              <w:t>19</w:t>
            </w:r>
            <w:r w:rsidR="00B91457">
              <w:rPr>
                <w:webHidden/>
              </w:rPr>
              <w:fldChar w:fldCharType="end"/>
            </w:r>
          </w:hyperlink>
        </w:p>
        <w:p w:rsidR="00B91457" w:rsidRPr="006727AE" w:rsidRDefault="007F5E60">
          <w:pPr>
            <w:pStyle w:val="TOC1"/>
            <w:rPr>
              <w:rFonts w:asciiTheme="minorHAnsi" w:hAnsiTheme="minorHAnsi" w:cstheme="minorBidi"/>
              <w:b/>
              <w:sz w:val="22"/>
              <w:szCs w:val="22"/>
            </w:rPr>
          </w:pPr>
          <w:hyperlink w:anchor="_Toc16728401" w:history="1">
            <w:r w:rsidR="00B91457" w:rsidRPr="006727AE">
              <w:rPr>
                <w:rStyle w:val="Hyperlink"/>
                <w:b/>
              </w:rPr>
              <w:t>CHAPTER TWO</w:t>
            </w:r>
            <w:r w:rsidR="00B91457" w:rsidRPr="006727AE">
              <w:rPr>
                <w:b/>
                <w:webHidden/>
              </w:rPr>
              <w:tab/>
            </w:r>
            <w:r w:rsidR="00B91457" w:rsidRPr="006727AE">
              <w:rPr>
                <w:b/>
                <w:webHidden/>
              </w:rPr>
              <w:fldChar w:fldCharType="begin"/>
            </w:r>
            <w:r w:rsidR="00B91457" w:rsidRPr="006727AE">
              <w:rPr>
                <w:b/>
                <w:webHidden/>
              </w:rPr>
              <w:instrText xml:space="preserve"> PAGEREF _Toc16728401 \h </w:instrText>
            </w:r>
            <w:r w:rsidR="00B91457" w:rsidRPr="006727AE">
              <w:rPr>
                <w:b/>
                <w:webHidden/>
              </w:rPr>
            </w:r>
            <w:r w:rsidR="00B91457" w:rsidRPr="006727AE">
              <w:rPr>
                <w:b/>
                <w:webHidden/>
              </w:rPr>
              <w:fldChar w:fldCharType="separate"/>
            </w:r>
            <w:r w:rsidR="00B91457" w:rsidRPr="006727AE">
              <w:rPr>
                <w:b/>
                <w:webHidden/>
              </w:rPr>
              <w:t>21</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402" w:history="1">
            <w:r w:rsidR="00B91457" w:rsidRPr="006727AE">
              <w:rPr>
                <w:rStyle w:val="Hyperlink"/>
                <w:b/>
              </w:rPr>
              <w:t>LITERATURE REVIEW</w:t>
            </w:r>
            <w:r w:rsidR="00B91457" w:rsidRPr="006727AE">
              <w:rPr>
                <w:b/>
                <w:webHidden/>
              </w:rPr>
              <w:tab/>
            </w:r>
            <w:r w:rsidR="00B91457" w:rsidRPr="006727AE">
              <w:rPr>
                <w:b/>
                <w:webHidden/>
              </w:rPr>
              <w:fldChar w:fldCharType="begin"/>
            </w:r>
            <w:r w:rsidR="00B91457" w:rsidRPr="006727AE">
              <w:rPr>
                <w:b/>
                <w:webHidden/>
              </w:rPr>
              <w:instrText xml:space="preserve"> PAGEREF _Toc16728402 \h </w:instrText>
            </w:r>
            <w:r w:rsidR="00B91457" w:rsidRPr="006727AE">
              <w:rPr>
                <w:b/>
                <w:webHidden/>
              </w:rPr>
            </w:r>
            <w:r w:rsidR="00B91457" w:rsidRPr="006727AE">
              <w:rPr>
                <w:b/>
                <w:webHidden/>
              </w:rPr>
              <w:fldChar w:fldCharType="separate"/>
            </w:r>
            <w:r w:rsidR="00B91457" w:rsidRPr="006727AE">
              <w:rPr>
                <w:b/>
                <w:webHidden/>
              </w:rPr>
              <w:t>21</w:t>
            </w:r>
            <w:r w:rsidR="00B91457" w:rsidRPr="006727AE">
              <w:rPr>
                <w:b/>
                <w:webHidden/>
              </w:rPr>
              <w:fldChar w:fldCharType="end"/>
            </w:r>
          </w:hyperlink>
        </w:p>
        <w:p w:rsidR="00B91457" w:rsidRDefault="007F5E60">
          <w:pPr>
            <w:pStyle w:val="TOC1"/>
            <w:rPr>
              <w:rFonts w:asciiTheme="minorHAnsi" w:hAnsiTheme="minorHAnsi" w:cstheme="minorBidi"/>
              <w:sz w:val="22"/>
              <w:szCs w:val="22"/>
            </w:rPr>
          </w:pPr>
          <w:hyperlink w:anchor="_Toc16728403" w:history="1">
            <w:r w:rsidR="00B91457" w:rsidRPr="007772D6">
              <w:rPr>
                <w:rStyle w:val="Hyperlink"/>
              </w:rPr>
              <w:t>2.0 Introduction</w:t>
            </w:r>
            <w:r w:rsidR="00B91457">
              <w:rPr>
                <w:webHidden/>
              </w:rPr>
              <w:tab/>
            </w:r>
            <w:r w:rsidR="00B91457">
              <w:rPr>
                <w:webHidden/>
              </w:rPr>
              <w:fldChar w:fldCharType="begin"/>
            </w:r>
            <w:r w:rsidR="00B91457">
              <w:rPr>
                <w:webHidden/>
              </w:rPr>
              <w:instrText xml:space="preserve"> PAGEREF _Toc16728403 \h </w:instrText>
            </w:r>
            <w:r w:rsidR="00B91457">
              <w:rPr>
                <w:webHidden/>
              </w:rPr>
            </w:r>
            <w:r w:rsidR="00B91457">
              <w:rPr>
                <w:webHidden/>
              </w:rPr>
              <w:fldChar w:fldCharType="separate"/>
            </w:r>
            <w:r w:rsidR="00B91457">
              <w:rPr>
                <w:webHidden/>
              </w:rPr>
              <w:t>21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04" w:history="1">
            <w:r w:rsidR="00B91457" w:rsidRPr="007772D6">
              <w:rPr>
                <w:rStyle w:val="Hyperlink"/>
              </w:rPr>
              <w:t>2.1 Awareness and Availability of Indicators to Reinforce the School Feeding Program in UPE Schools</w:t>
            </w:r>
            <w:r w:rsidR="00B91457">
              <w:rPr>
                <w:webHidden/>
              </w:rPr>
              <w:tab/>
            </w:r>
            <w:r w:rsidR="00B91457">
              <w:rPr>
                <w:webHidden/>
              </w:rPr>
              <w:fldChar w:fldCharType="begin"/>
            </w:r>
            <w:r w:rsidR="00B91457">
              <w:rPr>
                <w:webHidden/>
              </w:rPr>
              <w:instrText xml:space="preserve"> PAGEREF _Toc16728404 \h </w:instrText>
            </w:r>
            <w:r w:rsidR="00B91457">
              <w:rPr>
                <w:webHidden/>
              </w:rPr>
            </w:r>
            <w:r w:rsidR="00B91457">
              <w:rPr>
                <w:webHidden/>
              </w:rPr>
              <w:fldChar w:fldCharType="separate"/>
            </w:r>
            <w:r w:rsidR="00B91457">
              <w:rPr>
                <w:webHidden/>
              </w:rPr>
              <w:t>21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05" w:history="1">
            <w:r w:rsidR="00B91457" w:rsidRPr="007772D6">
              <w:rPr>
                <w:rStyle w:val="Hyperlink"/>
              </w:rPr>
              <w:t>2.2 Relationship between the Nature of Implementation of School Feeding Program and Academic Performance of Learners</w:t>
            </w:r>
            <w:r w:rsidR="00B91457">
              <w:rPr>
                <w:webHidden/>
              </w:rPr>
              <w:tab/>
            </w:r>
            <w:r w:rsidR="00B91457">
              <w:rPr>
                <w:webHidden/>
              </w:rPr>
              <w:fldChar w:fldCharType="begin"/>
            </w:r>
            <w:r w:rsidR="00B91457">
              <w:rPr>
                <w:webHidden/>
              </w:rPr>
              <w:instrText xml:space="preserve"> PAGEREF _Toc16728405 \h </w:instrText>
            </w:r>
            <w:r w:rsidR="00B91457">
              <w:rPr>
                <w:webHidden/>
              </w:rPr>
            </w:r>
            <w:r w:rsidR="00B91457">
              <w:rPr>
                <w:webHidden/>
              </w:rPr>
              <w:fldChar w:fldCharType="separate"/>
            </w:r>
            <w:r w:rsidR="00B91457">
              <w:rPr>
                <w:webHidden/>
              </w:rPr>
              <w:t>24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06" w:history="1">
            <w:r w:rsidR="00B91457" w:rsidRPr="007772D6">
              <w:rPr>
                <w:rStyle w:val="Hyperlink"/>
              </w:rPr>
              <w:t>2.3 The Effects of Prompt School Meals on the Academic Performance of Learners in UPE Schools</w:t>
            </w:r>
            <w:r w:rsidR="00B91457">
              <w:rPr>
                <w:webHidden/>
              </w:rPr>
              <w:tab/>
            </w:r>
            <w:r w:rsidR="00B91457">
              <w:rPr>
                <w:webHidden/>
              </w:rPr>
              <w:fldChar w:fldCharType="begin"/>
            </w:r>
            <w:r w:rsidR="00B91457">
              <w:rPr>
                <w:webHidden/>
              </w:rPr>
              <w:instrText xml:space="preserve"> PAGEREF _Toc16728406 \h </w:instrText>
            </w:r>
            <w:r w:rsidR="00B91457">
              <w:rPr>
                <w:webHidden/>
              </w:rPr>
            </w:r>
            <w:r w:rsidR="00B91457">
              <w:rPr>
                <w:webHidden/>
              </w:rPr>
              <w:fldChar w:fldCharType="separate"/>
            </w:r>
            <w:r w:rsidR="00B91457">
              <w:rPr>
                <w:webHidden/>
              </w:rPr>
              <w:t>27</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07" w:history="1">
            <w:r w:rsidR="00B91457" w:rsidRPr="007772D6">
              <w:rPr>
                <w:rStyle w:val="Hyperlink"/>
              </w:rPr>
              <w:t>2.4 The Influence of Parental Contribution to School Meals on the Academic     Performance of Learners in UPE Schools</w:t>
            </w:r>
            <w:r w:rsidR="00B91457">
              <w:rPr>
                <w:webHidden/>
              </w:rPr>
              <w:tab/>
            </w:r>
            <w:r w:rsidR="00B91457">
              <w:rPr>
                <w:webHidden/>
              </w:rPr>
              <w:fldChar w:fldCharType="begin"/>
            </w:r>
            <w:r w:rsidR="00B91457">
              <w:rPr>
                <w:webHidden/>
              </w:rPr>
              <w:instrText xml:space="preserve"> PAGEREF _Toc16728407 \h </w:instrText>
            </w:r>
            <w:r w:rsidR="00B91457">
              <w:rPr>
                <w:webHidden/>
              </w:rPr>
            </w:r>
            <w:r w:rsidR="00B91457">
              <w:rPr>
                <w:webHidden/>
              </w:rPr>
              <w:fldChar w:fldCharType="separate"/>
            </w:r>
            <w:r w:rsidR="00B91457">
              <w:rPr>
                <w:webHidden/>
              </w:rPr>
              <w:t>28</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08" w:history="1">
            <w:r w:rsidR="00B91457" w:rsidRPr="007772D6">
              <w:rPr>
                <w:rStyle w:val="Hyperlink"/>
              </w:rPr>
              <w:t>2.5 Theoretical Framework</w:t>
            </w:r>
            <w:r w:rsidR="00B91457">
              <w:rPr>
                <w:webHidden/>
              </w:rPr>
              <w:tab/>
            </w:r>
            <w:r w:rsidR="00B91457">
              <w:rPr>
                <w:webHidden/>
              </w:rPr>
              <w:fldChar w:fldCharType="begin"/>
            </w:r>
            <w:r w:rsidR="00B91457">
              <w:rPr>
                <w:webHidden/>
              </w:rPr>
              <w:instrText xml:space="preserve"> PAGEREF _Toc16728408 \h </w:instrText>
            </w:r>
            <w:r w:rsidR="00B91457">
              <w:rPr>
                <w:webHidden/>
              </w:rPr>
            </w:r>
            <w:r w:rsidR="00B91457">
              <w:rPr>
                <w:webHidden/>
              </w:rPr>
              <w:fldChar w:fldCharType="separate"/>
            </w:r>
            <w:r w:rsidR="00B91457">
              <w:rPr>
                <w:webHidden/>
              </w:rPr>
              <w:t>31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09" w:history="1">
            <w:r w:rsidR="00B91457" w:rsidRPr="007772D6">
              <w:rPr>
                <w:rStyle w:val="Hyperlink"/>
              </w:rPr>
              <w:t>2.6 Conceptual Framework</w:t>
            </w:r>
            <w:r w:rsidR="00B91457">
              <w:rPr>
                <w:webHidden/>
              </w:rPr>
              <w:tab/>
            </w:r>
            <w:r w:rsidR="00B91457">
              <w:rPr>
                <w:webHidden/>
              </w:rPr>
              <w:fldChar w:fldCharType="begin"/>
            </w:r>
            <w:r w:rsidR="00B91457">
              <w:rPr>
                <w:webHidden/>
              </w:rPr>
              <w:instrText xml:space="preserve"> PAGEREF _Toc16728409 \h </w:instrText>
            </w:r>
            <w:r w:rsidR="00B91457">
              <w:rPr>
                <w:webHidden/>
              </w:rPr>
            </w:r>
            <w:r w:rsidR="00B91457">
              <w:rPr>
                <w:webHidden/>
              </w:rPr>
              <w:fldChar w:fldCharType="separate"/>
            </w:r>
            <w:r w:rsidR="00B91457">
              <w:rPr>
                <w:webHidden/>
              </w:rPr>
              <w:t>32</w:t>
            </w:r>
            <w:r w:rsidR="00B91457">
              <w:rPr>
                <w:webHidden/>
              </w:rPr>
              <w:fldChar w:fldCharType="end"/>
            </w:r>
          </w:hyperlink>
        </w:p>
        <w:p w:rsidR="00B91457" w:rsidRPr="006727AE" w:rsidRDefault="007F5E60">
          <w:pPr>
            <w:pStyle w:val="TOC1"/>
            <w:rPr>
              <w:rFonts w:asciiTheme="minorHAnsi" w:hAnsiTheme="minorHAnsi" w:cstheme="minorBidi"/>
              <w:b/>
              <w:sz w:val="22"/>
              <w:szCs w:val="22"/>
            </w:rPr>
          </w:pPr>
          <w:hyperlink w:anchor="_Toc16728410" w:history="1">
            <w:r w:rsidR="00B91457" w:rsidRPr="006727AE">
              <w:rPr>
                <w:rStyle w:val="Hyperlink"/>
                <w:b/>
              </w:rPr>
              <w:t>CHAPTER THREE</w:t>
            </w:r>
            <w:r w:rsidR="00B91457" w:rsidRPr="006727AE">
              <w:rPr>
                <w:b/>
                <w:webHidden/>
              </w:rPr>
              <w:tab/>
            </w:r>
            <w:r w:rsidR="00B91457" w:rsidRPr="006727AE">
              <w:rPr>
                <w:b/>
                <w:webHidden/>
              </w:rPr>
              <w:fldChar w:fldCharType="begin"/>
            </w:r>
            <w:r w:rsidR="00B91457" w:rsidRPr="006727AE">
              <w:rPr>
                <w:b/>
                <w:webHidden/>
              </w:rPr>
              <w:instrText xml:space="preserve"> PAGEREF _Toc16728410 \h </w:instrText>
            </w:r>
            <w:r w:rsidR="00B91457" w:rsidRPr="006727AE">
              <w:rPr>
                <w:b/>
                <w:webHidden/>
              </w:rPr>
            </w:r>
            <w:r w:rsidR="00B91457" w:rsidRPr="006727AE">
              <w:rPr>
                <w:b/>
                <w:webHidden/>
              </w:rPr>
              <w:fldChar w:fldCharType="separate"/>
            </w:r>
            <w:r w:rsidR="00B91457" w:rsidRPr="006727AE">
              <w:rPr>
                <w:b/>
                <w:webHidden/>
              </w:rPr>
              <w:t>35</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411" w:history="1">
            <w:r w:rsidR="00B91457" w:rsidRPr="006727AE">
              <w:rPr>
                <w:rStyle w:val="Hyperlink"/>
                <w:b/>
              </w:rPr>
              <w:t>METHODOLOGY</w:t>
            </w:r>
            <w:r w:rsidR="00B91457" w:rsidRPr="006727AE">
              <w:rPr>
                <w:b/>
                <w:webHidden/>
              </w:rPr>
              <w:tab/>
            </w:r>
            <w:r w:rsidR="00B91457" w:rsidRPr="006727AE">
              <w:rPr>
                <w:b/>
                <w:webHidden/>
              </w:rPr>
              <w:fldChar w:fldCharType="begin"/>
            </w:r>
            <w:r w:rsidR="00B91457" w:rsidRPr="006727AE">
              <w:rPr>
                <w:b/>
                <w:webHidden/>
              </w:rPr>
              <w:instrText xml:space="preserve"> PAGEREF _Toc16728411 \h </w:instrText>
            </w:r>
            <w:r w:rsidR="00B91457" w:rsidRPr="006727AE">
              <w:rPr>
                <w:b/>
                <w:webHidden/>
              </w:rPr>
            </w:r>
            <w:r w:rsidR="00B91457" w:rsidRPr="006727AE">
              <w:rPr>
                <w:b/>
                <w:webHidden/>
              </w:rPr>
              <w:fldChar w:fldCharType="separate"/>
            </w:r>
            <w:r w:rsidR="00B91457" w:rsidRPr="006727AE">
              <w:rPr>
                <w:b/>
                <w:webHidden/>
              </w:rPr>
              <w:t>35</w:t>
            </w:r>
            <w:r w:rsidR="00B91457" w:rsidRPr="006727AE">
              <w:rPr>
                <w:b/>
                <w:webHidden/>
              </w:rPr>
              <w:fldChar w:fldCharType="end"/>
            </w:r>
          </w:hyperlink>
        </w:p>
        <w:p w:rsidR="00B91457" w:rsidRDefault="007F5E60">
          <w:pPr>
            <w:pStyle w:val="TOC1"/>
            <w:rPr>
              <w:rFonts w:asciiTheme="minorHAnsi" w:hAnsiTheme="minorHAnsi" w:cstheme="minorBidi"/>
              <w:sz w:val="22"/>
              <w:szCs w:val="22"/>
            </w:rPr>
          </w:pPr>
          <w:hyperlink w:anchor="_Toc16728412" w:history="1">
            <w:r w:rsidR="00B91457" w:rsidRPr="007772D6">
              <w:rPr>
                <w:rStyle w:val="Hyperlink"/>
              </w:rPr>
              <w:t>3.0 Introduction</w:t>
            </w:r>
            <w:r w:rsidR="00B91457">
              <w:rPr>
                <w:webHidden/>
              </w:rPr>
              <w:tab/>
            </w:r>
            <w:r w:rsidR="00B91457">
              <w:rPr>
                <w:webHidden/>
              </w:rPr>
              <w:fldChar w:fldCharType="begin"/>
            </w:r>
            <w:r w:rsidR="00B91457">
              <w:rPr>
                <w:webHidden/>
              </w:rPr>
              <w:instrText xml:space="preserve"> PAGEREF _Toc16728412 \h </w:instrText>
            </w:r>
            <w:r w:rsidR="00B91457">
              <w:rPr>
                <w:webHidden/>
              </w:rPr>
            </w:r>
            <w:r w:rsidR="00B91457">
              <w:rPr>
                <w:webHidden/>
              </w:rPr>
              <w:fldChar w:fldCharType="separate"/>
            </w:r>
            <w:r w:rsidR="00B91457">
              <w:rPr>
                <w:webHidden/>
              </w:rPr>
              <w:t>35</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13" w:history="1">
            <w:r w:rsidR="00B91457" w:rsidRPr="007772D6">
              <w:rPr>
                <w:rStyle w:val="Hyperlink"/>
              </w:rPr>
              <w:t>3.1 Research Design</w:t>
            </w:r>
            <w:r w:rsidR="00B91457">
              <w:rPr>
                <w:webHidden/>
              </w:rPr>
              <w:tab/>
            </w:r>
            <w:r w:rsidR="00B91457">
              <w:rPr>
                <w:webHidden/>
              </w:rPr>
              <w:fldChar w:fldCharType="begin"/>
            </w:r>
            <w:r w:rsidR="00B91457">
              <w:rPr>
                <w:webHidden/>
              </w:rPr>
              <w:instrText xml:space="preserve"> PAGEREF _Toc16728413 \h </w:instrText>
            </w:r>
            <w:r w:rsidR="00B91457">
              <w:rPr>
                <w:webHidden/>
              </w:rPr>
            </w:r>
            <w:r w:rsidR="00B91457">
              <w:rPr>
                <w:webHidden/>
              </w:rPr>
              <w:fldChar w:fldCharType="separate"/>
            </w:r>
            <w:r w:rsidR="00B91457">
              <w:rPr>
                <w:webHidden/>
              </w:rPr>
              <w:t>35</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14" w:history="1">
            <w:r w:rsidR="00B91457" w:rsidRPr="007772D6">
              <w:rPr>
                <w:rStyle w:val="Hyperlink"/>
              </w:rPr>
              <w:t>3.2 Description of the Study Population</w:t>
            </w:r>
            <w:r w:rsidR="00B91457">
              <w:rPr>
                <w:webHidden/>
              </w:rPr>
              <w:tab/>
            </w:r>
            <w:r w:rsidR="00B91457">
              <w:rPr>
                <w:webHidden/>
              </w:rPr>
              <w:fldChar w:fldCharType="begin"/>
            </w:r>
            <w:r w:rsidR="00B91457">
              <w:rPr>
                <w:webHidden/>
              </w:rPr>
              <w:instrText xml:space="preserve"> PAGEREF _Toc16728414 \h </w:instrText>
            </w:r>
            <w:r w:rsidR="00B91457">
              <w:rPr>
                <w:webHidden/>
              </w:rPr>
            </w:r>
            <w:r w:rsidR="00B91457">
              <w:rPr>
                <w:webHidden/>
              </w:rPr>
              <w:fldChar w:fldCharType="separate"/>
            </w:r>
            <w:r w:rsidR="00B91457">
              <w:rPr>
                <w:webHidden/>
              </w:rPr>
              <w:t>36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15" w:history="1">
            <w:r w:rsidR="00B91457" w:rsidRPr="007772D6">
              <w:rPr>
                <w:rStyle w:val="Hyperlink"/>
              </w:rPr>
              <w:t>3.3 Sample Size and Sampling Procedure</w:t>
            </w:r>
            <w:r w:rsidR="00B91457">
              <w:rPr>
                <w:webHidden/>
              </w:rPr>
              <w:tab/>
            </w:r>
            <w:r w:rsidR="00B91457">
              <w:rPr>
                <w:webHidden/>
              </w:rPr>
              <w:fldChar w:fldCharType="begin"/>
            </w:r>
            <w:r w:rsidR="00B91457">
              <w:rPr>
                <w:webHidden/>
              </w:rPr>
              <w:instrText xml:space="preserve"> PAGEREF _Toc16728415 \h </w:instrText>
            </w:r>
            <w:r w:rsidR="00B91457">
              <w:rPr>
                <w:webHidden/>
              </w:rPr>
            </w:r>
            <w:r w:rsidR="00B91457">
              <w:rPr>
                <w:webHidden/>
              </w:rPr>
              <w:fldChar w:fldCharType="separate"/>
            </w:r>
            <w:r w:rsidR="00B91457">
              <w:rPr>
                <w:webHidden/>
              </w:rPr>
              <w:t>37</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16" w:history="1">
            <w:r w:rsidR="00B91457" w:rsidRPr="007772D6">
              <w:rPr>
                <w:rStyle w:val="Hyperlink"/>
              </w:rPr>
              <w:t>3.4 Methods and Instruments of Data Collection</w:t>
            </w:r>
            <w:r w:rsidR="00B91457">
              <w:rPr>
                <w:webHidden/>
              </w:rPr>
              <w:tab/>
            </w:r>
            <w:r w:rsidR="00B91457">
              <w:rPr>
                <w:webHidden/>
              </w:rPr>
              <w:fldChar w:fldCharType="begin"/>
            </w:r>
            <w:r w:rsidR="00B91457">
              <w:rPr>
                <w:webHidden/>
              </w:rPr>
              <w:instrText xml:space="preserve"> PAGEREF _Toc16728416 \h </w:instrText>
            </w:r>
            <w:r w:rsidR="00B91457">
              <w:rPr>
                <w:webHidden/>
              </w:rPr>
            </w:r>
            <w:r w:rsidR="00B91457">
              <w:rPr>
                <w:webHidden/>
              </w:rPr>
              <w:fldChar w:fldCharType="separate"/>
            </w:r>
            <w:r w:rsidR="00B91457">
              <w:rPr>
                <w:webHidden/>
              </w:rPr>
              <w:t>39</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17" w:history="1">
            <w:r w:rsidR="00B91457" w:rsidRPr="007772D6">
              <w:rPr>
                <w:rStyle w:val="Hyperlink"/>
              </w:rPr>
              <w:t>3.4.1 Questionnaires</w:t>
            </w:r>
            <w:r w:rsidR="00B91457">
              <w:rPr>
                <w:webHidden/>
              </w:rPr>
              <w:tab/>
            </w:r>
            <w:r w:rsidR="00B91457">
              <w:rPr>
                <w:webHidden/>
              </w:rPr>
              <w:fldChar w:fldCharType="begin"/>
            </w:r>
            <w:r w:rsidR="00B91457">
              <w:rPr>
                <w:webHidden/>
              </w:rPr>
              <w:instrText xml:space="preserve"> PAGEREF _Toc16728417 \h </w:instrText>
            </w:r>
            <w:r w:rsidR="00B91457">
              <w:rPr>
                <w:webHidden/>
              </w:rPr>
            </w:r>
            <w:r w:rsidR="00B91457">
              <w:rPr>
                <w:webHidden/>
              </w:rPr>
              <w:fldChar w:fldCharType="separate"/>
            </w:r>
            <w:r w:rsidR="00B91457">
              <w:rPr>
                <w:webHidden/>
              </w:rPr>
              <w:t>39</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18" w:history="1">
            <w:r w:rsidR="00B91457" w:rsidRPr="007772D6">
              <w:rPr>
                <w:rStyle w:val="Hyperlink"/>
              </w:rPr>
              <w:t>3.4.2 Interviews</w:t>
            </w:r>
            <w:r w:rsidR="00B91457">
              <w:rPr>
                <w:webHidden/>
              </w:rPr>
              <w:tab/>
            </w:r>
            <w:r w:rsidR="00B91457">
              <w:rPr>
                <w:webHidden/>
              </w:rPr>
              <w:fldChar w:fldCharType="begin"/>
            </w:r>
            <w:r w:rsidR="00B91457">
              <w:rPr>
                <w:webHidden/>
              </w:rPr>
              <w:instrText xml:space="preserve"> PAGEREF _Toc16728418 \h </w:instrText>
            </w:r>
            <w:r w:rsidR="00B91457">
              <w:rPr>
                <w:webHidden/>
              </w:rPr>
            </w:r>
            <w:r w:rsidR="00B91457">
              <w:rPr>
                <w:webHidden/>
              </w:rPr>
              <w:fldChar w:fldCharType="separate"/>
            </w:r>
            <w:r w:rsidR="00B91457">
              <w:rPr>
                <w:webHidden/>
              </w:rPr>
              <w:t>40</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19" w:history="1">
            <w:r w:rsidR="00B91457" w:rsidRPr="007772D6">
              <w:rPr>
                <w:rStyle w:val="Hyperlink"/>
              </w:rPr>
              <w:t>3.4.3 Observation Checklists</w:t>
            </w:r>
            <w:r w:rsidR="00B91457">
              <w:rPr>
                <w:webHidden/>
              </w:rPr>
              <w:tab/>
            </w:r>
            <w:r w:rsidR="00B91457">
              <w:rPr>
                <w:webHidden/>
              </w:rPr>
              <w:fldChar w:fldCharType="begin"/>
            </w:r>
            <w:r w:rsidR="00B91457">
              <w:rPr>
                <w:webHidden/>
              </w:rPr>
              <w:instrText xml:space="preserve"> PAGEREF _Toc16728419 \h </w:instrText>
            </w:r>
            <w:r w:rsidR="00B91457">
              <w:rPr>
                <w:webHidden/>
              </w:rPr>
            </w:r>
            <w:r w:rsidR="00B91457">
              <w:rPr>
                <w:webHidden/>
              </w:rPr>
              <w:fldChar w:fldCharType="separate"/>
            </w:r>
            <w:r w:rsidR="00B91457">
              <w:rPr>
                <w:webHidden/>
              </w:rPr>
              <w:t>40</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20" w:history="1">
            <w:r w:rsidR="00B91457" w:rsidRPr="007772D6">
              <w:rPr>
                <w:rStyle w:val="Hyperlink"/>
              </w:rPr>
              <w:t>3.5 Sources of Data</w:t>
            </w:r>
            <w:r w:rsidR="00B91457">
              <w:rPr>
                <w:webHidden/>
              </w:rPr>
              <w:tab/>
            </w:r>
            <w:r w:rsidR="00B91457">
              <w:rPr>
                <w:webHidden/>
              </w:rPr>
              <w:fldChar w:fldCharType="begin"/>
            </w:r>
            <w:r w:rsidR="00B91457">
              <w:rPr>
                <w:webHidden/>
              </w:rPr>
              <w:instrText xml:space="preserve"> PAGEREF _Toc16728420 \h </w:instrText>
            </w:r>
            <w:r w:rsidR="00B91457">
              <w:rPr>
                <w:webHidden/>
              </w:rPr>
            </w:r>
            <w:r w:rsidR="00B91457">
              <w:rPr>
                <w:webHidden/>
              </w:rPr>
              <w:fldChar w:fldCharType="separate"/>
            </w:r>
            <w:r w:rsidR="00B91457">
              <w:rPr>
                <w:webHidden/>
              </w:rPr>
              <w:t>41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21" w:history="1">
            <w:r w:rsidR="00B91457" w:rsidRPr="007772D6">
              <w:rPr>
                <w:rStyle w:val="Hyperlink"/>
              </w:rPr>
              <w:t>3.6 Quality Control</w:t>
            </w:r>
            <w:r w:rsidR="00B91457">
              <w:rPr>
                <w:webHidden/>
              </w:rPr>
              <w:tab/>
            </w:r>
            <w:r w:rsidR="00B91457">
              <w:rPr>
                <w:webHidden/>
              </w:rPr>
              <w:fldChar w:fldCharType="begin"/>
            </w:r>
            <w:r w:rsidR="00B91457">
              <w:rPr>
                <w:webHidden/>
              </w:rPr>
              <w:instrText xml:space="preserve"> PAGEREF _Toc16728421 \h </w:instrText>
            </w:r>
            <w:r w:rsidR="00B91457">
              <w:rPr>
                <w:webHidden/>
              </w:rPr>
            </w:r>
            <w:r w:rsidR="00B91457">
              <w:rPr>
                <w:webHidden/>
              </w:rPr>
              <w:fldChar w:fldCharType="separate"/>
            </w:r>
            <w:r w:rsidR="00B91457">
              <w:rPr>
                <w:webHidden/>
              </w:rPr>
              <w:t>42</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22" w:history="1">
            <w:r w:rsidR="00B91457" w:rsidRPr="007772D6">
              <w:rPr>
                <w:rStyle w:val="Hyperlink"/>
              </w:rPr>
              <w:t>3.6.1 Validity of Data</w:t>
            </w:r>
            <w:r w:rsidR="00B91457">
              <w:rPr>
                <w:webHidden/>
              </w:rPr>
              <w:tab/>
            </w:r>
            <w:r w:rsidR="00B91457">
              <w:rPr>
                <w:webHidden/>
              </w:rPr>
              <w:fldChar w:fldCharType="begin"/>
            </w:r>
            <w:r w:rsidR="00B91457">
              <w:rPr>
                <w:webHidden/>
              </w:rPr>
              <w:instrText xml:space="preserve"> PAGEREF _Toc16728422 \h </w:instrText>
            </w:r>
            <w:r w:rsidR="00B91457">
              <w:rPr>
                <w:webHidden/>
              </w:rPr>
            </w:r>
            <w:r w:rsidR="00B91457">
              <w:rPr>
                <w:webHidden/>
              </w:rPr>
              <w:fldChar w:fldCharType="separate"/>
            </w:r>
            <w:r w:rsidR="00B91457">
              <w:rPr>
                <w:webHidden/>
              </w:rPr>
              <w:t>42</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23" w:history="1">
            <w:r w:rsidR="00B91457" w:rsidRPr="007772D6">
              <w:rPr>
                <w:rStyle w:val="Hyperlink"/>
              </w:rPr>
              <w:t>3.6.2 Reliability of Data</w:t>
            </w:r>
            <w:r w:rsidR="00B91457">
              <w:rPr>
                <w:webHidden/>
              </w:rPr>
              <w:tab/>
            </w:r>
            <w:r w:rsidR="00B91457">
              <w:rPr>
                <w:webHidden/>
              </w:rPr>
              <w:fldChar w:fldCharType="begin"/>
            </w:r>
            <w:r w:rsidR="00B91457">
              <w:rPr>
                <w:webHidden/>
              </w:rPr>
              <w:instrText xml:space="preserve"> PAGEREF _Toc16728423 \h </w:instrText>
            </w:r>
            <w:r w:rsidR="00B91457">
              <w:rPr>
                <w:webHidden/>
              </w:rPr>
            </w:r>
            <w:r w:rsidR="00B91457">
              <w:rPr>
                <w:webHidden/>
              </w:rPr>
              <w:fldChar w:fldCharType="separate"/>
            </w:r>
            <w:r w:rsidR="00B91457">
              <w:rPr>
                <w:webHidden/>
              </w:rPr>
              <w:t>43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24" w:history="1">
            <w:r w:rsidR="00B91457" w:rsidRPr="007772D6">
              <w:rPr>
                <w:rStyle w:val="Hyperlink"/>
              </w:rPr>
              <w:t>3.7 Data Collection Procedure</w:t>
            </w:r>
            <w:r w:rsidR="00B91457">
              <w:rPr>
                <w:webHidden/>
              </w:rPr>
              <w:tab/>
            </w:r>
            <w:r w:rsidR="00B91457">
              <w:rPr>
                <w:webHidden/>
              </w:rPr>
              <w:fldChar w:fldCharType="begin"/>
            </w:r>
            <w:r w:rsidR="00B91457">
              <w:rPr>
                <w:webHidden/>
              </w:rPr>
              <w:instrText xml:space="preserve"> PAGEREF _Toc16728424 \h </w:instrText>
            </w:r>
            <w:r w:rsidR="00B91457">
              <w:rPr>
                <w:webHidden/>
              </w:rPr>
            </w:r>
            <w:r w:rsidR="00B91457">
              <w:rPr>
                <w:webHidden/>
              </w:rPr>
              <w:fldChar w:fldCharType="separate"/>
            </w:r>
            <w:r w:rsidR="00B91457">
              <w:rPr>
                <w:webHidden/>
              </w:rPr>
              <w:t>43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25" w:history="1">
            <w:r w:rsidR="00B91457" w:rsidRPr="007772D6">
              <w:rPr>
                <w:rStyle w:val="Hyperlink"/>
              </w:rPr>
              <w:t>3.8 Data Processing, Presentation and Analysis</w:t>
            </w:r>
            <w:r w:rsidR="00B91457">
              <w:rPr>
                <w:webHidden/>
              </w:rPr>
              <w:tab/>
            </w:r>
            <w:r w:rsidR="00B91457">
              <w:rPr>
                <w:webHidden/>
              </w:rPr>
              <w:fldChar w:fldCharType="begin"/>
            </w:r>
            <w:r w:rsidR="00B91457">
              <w:rPr>
                <w:webHidden/>
              </w:rPr>
              <w:instrText xml:space="preserve"> PAGEREF _Toc16728425 \h </w:instrText>
            </w:r>
            <w:r w:rsidR="00B91457">
              <w:rPr>
                <w:webHidden/>
              </w:rPr>
            </w:r>
            <w:r w:rsidR="00B91457">
              <w:rPr>
                <w:webHidden/>
              </w:rPr>
              <w:fldChar w:fldCharType="separate"/>
            </w:r>
            <w:r w:rsidR="00B91457">
              <w:rPr>
                <w:webHidden/>
              </w:rPr>
              <w:t>44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26" w:history="1">
            <w:r w:rsidR="00B91457" w:rsidRPr="007772D6">
              <w:rPr>
                <w:rStyle w:val="Hyperlink"/>
              </w:rPr>
              <w:t>3.9 The Ethical Consideration</w:t>
            </w:r>
            <w:r w:rsidR="00B91457">
              <w:rPr>
                <w:webHidden/>
              </w:rPr>
              <w:tab/>
            </w:r>
            <w:r w:rsidR="00B91457">
              <w:rPr>
                <w:webHidden/>
              </w:rPr>
              <w:fldChar w:fldCharType="begin"/>
            </w:r>
            <w:r w:rsidR="00B91457">
              <w:rPr>
                <w:webHidden/>
              </w:rPr>
              <w:instrText xml:space="preserve"> PAGEREF _Toc16728426 \h </w:instrText>
            </w:r>
            <w:r w:rsidR="00B91457">
              <w:rPr>
                <w:webHidden/>
              </w:rPr>
            </w:r>
            <w:r w:rsidR="00B91457">
              <w:rPr>
                <w:webHidden/>
              </w:rPr>
              <w:fldChar w:fldCharType="separate"/>
            </w:r>
            <w:r w:rsidR="00B91457">
              <w:rPr>
                <w:webHidden/>
              </w:rPr>
              <w:t>45</w:t>
            </w:r>
            <w:r w:rsidR="00B91457">
              <w:rPr>
                <w:webHidden/>
              </w:rPr>
              <w:fldChar w:fldCharType="end"/>
            </w:r>
          </w:hyperlink>
        </w:p>
        <w:p w:rsidR="00B91457" w:rsidRPr="006727AE" w:rsidRDefault="007F5E60">
          <w:pPr>
            <w:pStyle w:val="TOC1"/>
            <w:rPr>
              <w:rFonts w:asciiTheme="minorHAnsi" w:hAnsiTheme="minorHAnsi" w:cstheme="minorBidi"/>
              <w:b/>
              <w:sz w:val="22"/>
              <w:szCs w:val="22"/>
            </w:rPr>
          </w:pPr>
          <w:hyperlink w:anchor="_Toc16728427" w:history="1">
            <w:r w:rsidR="00B91457" w:rsidRPr="006727AE">
              <w:rPr>
                <w:rStyle w:val="Hyperlink"/>
                <w:b/>
              </w:rPr>
              <w:t>CHAPTER FOUR</w:t>
            </w:r>
            <w:r w:rsidR="00B91457" w:rsidRPr="006727AE">
              <w:rPr>
                <w:b/>
                <w:webHidden/>
              </w:rPr>
              <w:tab/>
            </w:r>
            <w:r w:rsidR="00B91457" w:rsidRPr="006727AE">
              <w:rPr>
                <w:b/>
                <w:webHidden/>
              </w:rPr>
              <w:fldChar w:fldCharType="begin"/>
            </w:r>
            <w:r w:rsidR="00B91457" w:rsidRPr="006727AE">
              <w:rPr>
                <w:b/>
                <w:webHidden/>
              </w:rPr>
              <w:instrText xml:space="preserve"> PAGEREF _Toc16728427 \h </w:instrText>
            </w:r>
            <w:r w:rsidR="00B91457" w:rsidRPr="006727AE">
              <w:rPr>
                <w:b/>
                <w:webHidden/>
              </w:rPr>
            </w:r>
            <w:r w:rsidR="00B91457" w:rsidRPr="006727AE">
              <w:rPr>
                <w:b/>
                <w:webHidden/>
              </w:rPr>
              <w:fldChar w:fldCharType="separate"/>
            </w:r>
            <w:r w:rsidR="00B91457" w:rsidRPr="006727AE">
              <w:rPr>
                <w:b/>
                <w:webHidden/>
              </w:rPr>
              <w:t>47</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428" w:history="1">
            <w:r w:rsidR="00B91457" w:rsidRPr="006727AE">
              <w:rPr>
                <w:rStyle w:val="Hyperlink"/>
                <w:b/>
              </w:rPr>
              <w:t>PRESENTATION, INTERPRETATION AND DISCUSSION OF FINDINGS</w:t>
            </w:r>
            <w:r w:rsidR="00B91457" w:rsidRPr="006727AE">
              <w:rPr>
                <w:b/>
                <w:webHidden/>
              </w:rPr>
              <w:tab/>
            </w:r>
            <w:r w:rsidR="00B91457" w:rsidRPr="006727AE">
              <w:rPr>
                <w:b/>
                <w:webHidden/>
              </w:rPr>
              <w:fldChar w:fldCharType="begin"/>
            </w:r>
            <w:r w:rsidR="00B91457" w:rsidRPr="006727AE">
              <w:rPr>
                <w:b/>
                <w:webHidden/>
              </w:rPr>
              <w:instrText xml:space="preserve"> PAGEREF _Toc16728428 \h </w:instrText>
            </w:r>
            <w:r w:rsidR="00B91457" w:rsidRPr="006727AE">
              <w:rPr>
                <w:b/>
                <w:webHidden/>
              </w:rPr>
            </w:r>
            <w:r w:rsidR="00B91457" w:rsidRPr="006727AE">
              <w:rPr>
                <w:b/>
                <w:webHidden/>
              </w:rPr>
              <w:fldChar w:fldCharType="separate"/>
            </w:r>
            <w:r w:rsidR="00B91457" w:rsidRPr="006727AE">
              <w:rPr>
                <w:b/>
                <w:webHidden/>
              </w:rPr>
              <w:t>47</w:t>
            </w:r>
            <w:r w:rsidR="00B91457" w:rsidRPr="006727AE">
              <w:rPr>
                <w:b/>
                <w:webHidden/>
              </w:rPr>
              <w:fldChar w:fldCharType="end"/>
            </w:r>
          </w:hyperlink>
        </w:p>
        <w:p w:rsidR="00B91457" w:rsidRDefault="007F5E60">
          <w:pPr>
            <w:pStyle w:val="TOC1"/>
            <w:rPr>
              <w:rFonts w:asciiTheme="minorHAnsi" w:hAnsiTheme="minorHAnsi" w:cstheme="minorBidi"/>
              <w:sz w:val="22"/>
              <w:szCs w:val="22"/>
            </w:rPr>
          </w:pPr>
          <w:hyperlink w:anchor="_Toc16728429" w:history="1">
            <w:r w:rsidR="00B91457" w:rsidRPr="007772D6">
              <w:rPr>
                <w:rStyle w:val="Hyperlink"/>
              </w:rPr>
              <w:t>4.0 Introduction</w:t>
            </w:r>
            <w:r w:rsidR="00B91457">
              <w:rPr>
                <w:webHidden/>
              </w:rPr>
              <w:tab/>
            </w:r>
            <w:r w:rsidR="00B91457">
              <w:rPr>
                <w:webHidden/>
              </w:rPr>
              <w:fldChar w:fldCharType="begin"/>
            </w:r>
            <w:r w:rsidR="00B91457">
              <w:rPr>
                <w:webHidden/>
              </w:rPr>
              <w:instrText xml:space="preserve"> PAGEREF _Toc16728429 \h </w:instrText>
            </w:r>
            <w:r w:rsidR="00B91457">
              <w:rPr>
                <w:webHidden/>
              </w:rPr>
            </w:r>
            <w:r w:rsidR="00B91457">
              <w:rPr>
                <w:webHidden/>
              </w:rPr>
              <w:fldChar w:fldCharType="separate"/>
            </w:r>
            <w:r w:rsidR="00B91457">
              <w:rPr>
                <w:webHidden/>
              </w:rPr>
              <w:t>47</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0" w:history="1">
            <w:r w:rsidR="00B91457" w:rsidRPr="007772D6">
              <w:rPr>
                <w:rStyle w:val="Hyperlink"/>
              </w:rPr>
              <w:t>4.1 Response Rate</w:t>
            </w:r>
            <w:r w:rsidR="00B91457">
              <w:rPr>
                <w:webHidden/>
              </w:rPr>
              <w:tab/>
            </w:r>
            <w:r w:rsidR="00B91457">
              <w:rPr>
                <w:webHidden/>
              </w:rPr>
              <w:fldChar w:fldCharType="begin"/>
            </w:r>
            <w:r w:rsidR="00B91457">
              <w:rPr>
                <w:webHidden/>
              </w:rPr>
              <w:instrText xml:space="preserve"> PAGEREF _Toc16728430 \h </w:instrText>
            </w:r>
            <w:r w:rsidR="00B91457">
              <w:rPr>
                <w:webHidden/>
              </w:rPr>
            </w:r>
            <w:r w:rsidR="00B91457">
              <w:rPr>
                <w:webHidden/>
              </w:rPr>
              <w:fldChar w:fldCharType="separate"/>
            </w:r>
            <w:r w:rsidR="00B91457">
              <w:rPr>
                <w:webHidden/>
              </w:rPr>
              <w:t>47</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1" w:history="1">
            <w:r w:rsidR="00B91457" w:rsidRPr="007772D6">
              <w:rPr>
                <w:rStyle w:val="Hyperlink"/>
              </w:rPr>
              <w:t>4.2 Background Information</w:t>
            </w:r>
            <w:r w:rsidR="00B91457">
              <w:rPr>
                <w:webHidden/>
              </w:rPr>
              <w:tab/>
            </w:r>
            <w:r w:rsidR="00B91457">
              <w:rPr>
                <w:webHidden/>
              </w:rPr>
              <w:fldChar w:fldCharType="begin"/>
            </w:r>
            <w:r w:rsidR="00B91457">
              <w:rPr>
                <w:webHidden/>
              </w:rPr>
              <w:instrText xml:space="preserve"> PAGEREF _Toc16728431 \h </w:instrText>
            </w:r>
            <w:r w:rsidR="00B91457">
              <w:rPr>
                <w:webHidden/>
              </w:rPr>
            </w:r>
            <w:r w:rsidR="00B91457">
              <w:rPr>
                <w:webHidden/>
              </w:rPr>
              <w:fldChar w:fldCharType="separate"/>
            </w:r>
            <w:r w:rsidR="00B91457">
              <w:rPr>
                <w:webHidden/>
              </w:rPr>
              <w:t>49</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2" w:history="1">
            <w:r w:rsidR="00B91457" w:rsidRPr="007772D6">
              <w:rPr>
                <w:rStyle w:val="Hyperlink"/>
              </w:rPr>
              <w:t>4.2.1 Gender of the Respondents</w:t>
            </w:r>
            <w:r w:rsidR="00B91457">
              <w:rPr>
                <w:webHidden/>
              </w:rPr>
              <w:tab/>
            </w:r>
            <w:r w:rsidR="00B91457">
              <w:rPr>
                <w:webHidden/>
              </w:rPr>
              <w:fldChar w:fldCharType="begin"/>
            </w:r>
            <w:r w:rsidR="00B91457">
              <w:rPr>
                <w:webHidden/>
              </w:rPr>
              <w:instrText xml:space="preserve"> PAGEREF _Toc16728432 \h </w:instrText>
            </w:r>
            <w:r w:rsidR="00B91457">
              <w:rPr>
                <w:webHidden/>
              </w:rPr>
            </w:r>
            <w:r w:rsidR="00B91457">
              <w:rPr>
                <w:webHidden/>
              </w:rPr>
              <w:fldChar w:fldCharType="separate"/>
            </w:r>
            <w:r w:rsidR="00B91457">
              <w:rPr>
                <w:webHidden/>
              </w:rPr>
              <w:t>49</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3" w:history="1">
            <w:r w:rsidR="00B91457" w:rsidRPr="007772D6">
              <w:rPr>
                <w:rStyle w:val="Hyperlink"/>
              </w:rPr>
              <w:t>4.2.2 Age of the Respondents</w:t>
            </w:r>
            <w:r w:rsidR="00B91457">
              <w:rPr>
                <w:webHidden/>
              </w:rPr>
              <w:tab/>
            </w:r>
            <w:r w:rsidR="00B91457">
              <w:rPr>
                <w:webHidden/>
              </w:rPr>
              <w:fldChar w:fldCharType="begin"/>
            </w:r>
            <w:r w:rsidR="00B91457">
              <w:rPr>
                <w:webHidden/>
              </w:rPr>
              <w:instrText xml:space="preserve"> PAGEREF _Toc16728433 \h </w:instrText>
            </w:r>
            <w:r w:rsidR="00B91457">
              <w:rPr>
                <w:webHidden/>
              </w:rPr>
            </w:r>
            <w:r w:rsidR="00B91457">
              <w:rPr>
                <w:webHidden/>
              </w:rPr>
              <w:fldChar w:fldCharType="separate"/>
            </w:r>
            <w:r w:rsidR="00B91457">
              <w:rPr>
                <w:webHidden/>
              </w:rPr>
              <w:t>49</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4" w:history="1">
            <w:r w:rsidR="00B91457" w:rsidRPr="007772D6">
              <w:rPr>
                <w:rStyle w:val="Hyperlink"/>
              </w:rPr>
              <w:t>4.2.3 Highest Professional Level of Education</w:t>
            </w:r>
            <w:r w:rsidR="00B91457">
              <w:rPr>
                <w:webHidden/>
              </w:rPr>
              <w:tab/>
            </w:r>
            <w:r w:rsidR="00B91457">
              <w:rPr>
                <w:webHidden/>
              </w:rPr>
              <w:fldChar w:fldCharType="begin"/>
            </w:r>
            <w:r w:rsidR="00B91457">
              <w:rPr>
                <w:webHidden/>
              </w:rPr>
              <w:instrText xml:space="preserve"> PAGEREF _Toc16728434 \h </w:instrText>
            </w:r>
            <w:r w:rsidR="00B91457">
              <w:rPr>
                <w:webHidden/>
              </w:rPr>
            </w:r>
            <w:r w:rsidR="00B91457">
              <w:rPr>
                <w:webHidden/>
              </w:rPr>
              <w:fldChar w:fldCharType="separate"/>
            </w:r>
            <w:r w:rsidR="00B91457">
              <w:rPr>
                <w:webHidden/>
              </w:rPr>
              <w:t>50</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5" w:history="1">
            <w:r w:rsidR="00B91457" w:rsidRPr="007772D6">
              <w:rPr>
                <w:rStyle w:val="Hyperlink"/>
              </w:rPr>
              <w:t>4.2.4 Working Experience of Respondents</w:t>
            </w:r>
            <w:r w:rsidR="00B91457">
              <w:rPr>
                <w:webHidden/>
              </w:rPr>
              <w:tab/>
            </w:r>
            <w:r w:rsidR="00B91457">
              <w:rPr>
                <w:webHidden/>
              </w:rPr>
              <w:fldChar w:fldCharType="begin"/>
            </w:r>
            <w:r w:rsidR="00B91457">
              <w:rPr>
                <w:webHidden/>
              </w:rPr>
              <w:instrText xml:space="preserve"> PAGEREF _Toc16728435 \h </w:instrText>
            </w:r>
            <w:r w:rsidR="00B91457">
              <w:rPr>
                <w:webHidden/>
              </w:rPr>
            </w:r>
            <w:r w:rsidR="00B91457">
              <w:rPr>
                <w:webHidden/>
              </w:rPr>
              <w:fldChar w:fldCharType="separate"/>
            </w:r>
            <w:r w:rsidR="00B91457">
              <w:rPr>
                <w:webHidden/>
              </w:rPr>
              <w:t>51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6" w:history="1">
            <w:r w:rsidR="00B91457" w:rsidRPr="007772D6">
              <w:rPr>
                <w:rStyle w:val="Hyperlink"/>
              </w:rPr>
              <w:t>4.2.5 Average Number of Teachers and Primary Seven Pupils</w:t>
            </w:r>
            <w:r w:rsidR="00B91457">
              <w:rPr>
                <w:webHidden/>
              </w:rPr>
              <w:tab/>
            </w:r>
            <w:r w:rsidR="00B91457">
              <w:rPr>
                <w:webHidden/>
              </w:rPr>
              <w:fldChar w:fldCharType="begin"/>
            </w:r>
            <w:r w:rsidR="00B91457">
              <w:rPr>
                <w:webHidden/>
              </w:rPr>
              <w:instrText xml:space="preserve"> PAGEREF _Toc16728436 \h </w:instrText>
            </w:r>
            <w:r w:rsidR="00B91457">
              <w:rPr>
                <w:webHidden/>
              </w:rPr>
            </w:r>
            <w:r w:rsidR="00B91457">
              <w:rPr>
                <w:webHidden/>
              </w:rPr>
              <w:fldChar w:fldCharType="separate"/>
            </w:r>
            <w:r w:rsidR="00B91457">
              <w:rPr>
                <w:webHidden/>
              </w:rPr>
              <w:t>53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7" w:history="1">
            <w:r w:rsidR="00B91457" w:rsidRPr="007772D6">
              <w:rPr>
                <w:rStyle w:val="Hyperlink"/>
              </w:rPr>
              <w:t>4.3 Findings of the Study in Regard to Objective One</w:t>
            </w:r>
            <w:r w:rsidR="00B91457">
              <w:rPr>
                <w:webHidden/>
              </w:rPr>
              <w:tab/>
            </w:r>
            <w:r w:rsidR="00B91457">
              <w:rPr>
                <w:webHidden/>
              </w:rPr>
              <w:fldChar w:fldCharType="begin"/>
            </w:r>
            <w:r w:rsidR="00B91457">
              <w:rPr>
                <w:webHidden/>
              </w:rPr>
              <w:instrText xml:space="preserve"> PAGEREF _Toc16728437 \h </w:instrText>
            </w:r>
            <w:r w:rsidR="00B91457">
              <w:rPr>
                <w:webHidden/>
              </w:rPr>
            </w:r>
            <w:r w:rsidR="00B91457">
              <w:rPr>
                <w:webHidden/>
              </w:rPr>
              <w:fldChar w:fldCharType="separate"/>
            </w:r>
            <w:r w:rsidR="00B91457">
              <w:rPr>
                <w:webHidden/>
              </w:rPr>
              <w:t>53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8" w:history="1">
            <w:r w:rsidR="00B91457" w:rsidRPr="007772D6">
              <w:rPr>
                <w:rStyle w:val="Hyperlink"/>
              </w:rPr>
              <w:t>4.3.1 Departure and Arrival Time of Pupils</w:t>
            </w:r>
            <w:r w:rsidR="00B91457">
              <w:rPr>
                <w:webHidden/>
              </w:rPr>
              <w:tab/>
            </w:r>
            <w:r w:rsidR="00B91457">
              <w:rPr>
                <w:webHidden/>
              </w:rPr>
              <w:fldChar w:fldCharType="begin"/>
            </w:r>
            <w:r w:rsidR="00B91457">
              <w:rPr>
                <w:webHidden/>
              </w:rPr>
              <w:instrText xml:space="preserve"> PAGEREF _Toc16728438 \h </w:instrText>
            </w:r>
            <w:r w:rsidR="00B91457">
              <w:rPr>
                <w:webHidden/>
              </w:rPr>
            </w:r>
            <w:r w:rsidR="00B91457">
              <w:rPr>
                <w:webHidden/>
              </w:rPr>
              <w:fldChar w:fldCharType="separate"/>
            </w:r>
            <w:r w:rsidR="00B91457">
              <w:rPr>
                <w:webHidden/>
              </w:rPr>
              <w:t>56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39" w:history="1">
            <w:r w:rsidR="00B91457" w:rsidRPr="007772D6">
              <w:rPr>
                <w:rStyle w:val="Hyperlink"/>
              </w:rPr>
              <w:t>4.3.2 Indicators for School Meals Reinforcement</w:t>
            </w:r>
            <w:r w:rsidR="00B91457">
              <w:rPr>
                <w:webHidden/>
              </w:rPr>
              <w:tab/>
            </w:r>
            <w:r w:rsidR="00B91457">
              <w:rPr>
                <w:webHidden/>
              </w:rPr>
              <w:fldChar w:fldCharType="begin"/>
            </w:r>
            <w:r w:rsidR="00B91457">
              <w:rPr>
                <w:webHidden/>
              </w:rPr>
              <w:instrText xml:space="preserve"> PAGEREF _Toc16728439 \h </w:instrText>
            </w:r>
            <w:r w:rsidR="00B91457">
              <w:rPr>
                <w:webHidden/>
              </w:rPr>
            </w:r>
            <w:r w:rsidR="00B91457">
              <w:rPr>
                <w:webHidden/>
              </w:rPr>
              <w:fldChar w:fldCharType="separate"/>
            </w:r>
            <w:r w:rsidR="00B91457">
              <w:rPr>
                <w:webHidden/>
              </w:rPr>
              <w:t>56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0" w:history="1">
            <w:r w:rsidR="00B91457" w:rsidRPr="007772D6">
              <w:rPr>
                <w:rStyle w:val="Hyperlink"/>
              </w:rPr>
              <w:t>4.3.3 Availability of the School Cook, and a School Kitchen</w:t>
            </w:r>
            <w:r w:rsidR="00B91457">
              <w:rPr>
                <w:webHidden/>
              </w:rPr>
              <w:tab/>
            </w:r>
            <w:r w:rsidR="00B91457">
              <w:rPr>
                <w:webHidden/>
              </w:rPr>
              <w:fldChar w:fldCharType="begin"/>
            </w:r>
            <w:r w:rsidR="00B91457">
              <w:rPr>
                <w:webHidden/>
              </w:rPr>
              <w:instrText xml:space="preserve"> PAGEREF _Toc16728440 \h </w:instrText>
            </w:r>
            <w:r w:rsidR="00B91457">
              <w:rPr>
                <w:webHidden/>
              </w:rPr>
            </w:r>
            <w:r w:rsidR="00B91457">
              <w:rPr>
                <w:webHidden/>
              </w:rPr>
              <w:fldChar w:fldCharType="separate"/>
            </w:r>
            <w:r w:rsidR="00B91457">
              <w:rPr>
                <w:webHidden/>
              </w:rPr>
              <w:t>58</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1" w:history="1">
            <w:r w:rsidR="00B91457" w:rsidRPr="007772D6">
              <w:rPr>
                <w:rStyle w:val="Hyperlink"/>
              </w:rPr>
              <w:t>4.3.4 Involvement of Pupils in Growing of Crops in the School Garden</w:t>
            </w:r>
            <w:r w:rsidR="00B91457">
              <w:rPr>
                <w:webHidden/>
              </w:rPr>
              <w:tab/>
            </w:r>
            <w:r w:rsidR="00B91457">
              <w:rPr>
                <w:webHidden/>
              </w:rPr>
              <w:fldChar w:fldCharType="begin"/>
            </w:r>
            <w:r w:rsidR="00B91457">
              <w:rPr>
                <w:webHidden/>
              </w:rPr>
              <w:instrText xml:space="preserve"> PAGEREF _Toc16728441 \h </w:instrText>
            </w:r>
            <w:r w:rsidR="00B91457">
              <w:rPr>
                <w:webHidden/>
              </w:rPr>
            </w:r>
            <w:r w:rsidR="00B91457">
              <w:rPr>
                <w:webHidden/>
              </w:rPr>
              <w:fldChar w:fldCharType="separate"/>
            </w:r>
            <w:r w:rsidR="00B91457">
              <w:rPr>
                <w:webHidden/>
              </w:rPr>
              <w:t>58</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2" w:history="1">
            <w:r w:rsidR="00B91457" w:rsidRPr="007772D6">
              <w:rPr>
                <w:rStyle w:val="Hyperlink"/>
              </w:rPr>
              <w:t>4.4 Findings of the Study in Regard to Objective Two</w:t>
            </w:r>
            <w:r w:rsidR="00B91457">
              <w:rPr>
                <w:webHidden/>
              </w:rPr>
              <w:tab/>
            </w:r>
            <w:r w:rsidR="00B91457">
              <w:rPr>
                <w:webHidden/>
              </w:rPr>
              <w:fldChar w:fldCharType="begin"/>
            </w:r>
            <w:r w:rsidR="00B91457">
              <w:rPr>
                <w:webHidden/>
              </w:rPr>
              <w:instrText xml:space="preserve"> PAGEREF _Toc16728442 \h </w:instrText>
            </w:r>
            <w:r w:rsidR="00B91457">
              <w:rPr>
                <w:webHidden/>
              </w:rPr>
            </w:r>
            <w:r w:rsidR="00B91457">
              <w:rPr>
                <w:webHidden/>
              </w:rPr>
              <w:fldChar w:fldCharType="separate"/>
            </w:r>
            <w:r w:rsidR="00B91457">
              <w:rPr>
                <w:webHidden/>
              </w:rPr>
              <w:t>60</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3" w:history="1">
            <w:r w:rsidR="00B91457" w:rsidRPr="007772D6">
              <w:rPr>
                <w:rStyle w:val="Hyperlink"/>
              </w:rPr>
              <w:t>4.4.1 The ways through which P.7 Pupils get their School Meals.</w:t>
            </w:r>
            <w:r w:rsidR="00B91457">
              <w:rPr>
                <w:webHidden/>
              </w:rPr>
              <w:tab/>
            </w:r>
            <w:r w:rsidR="00B91457">
              <w:rPr>
                <w:webHidden/>
              </w:rPr>
              <w:fldChar w:fldCharType="begin"/>
            </w:r>
            <w:r w:rsidR="00B91457">
              <w:rPr>
                <w:webHidden/>
              </w:rPr>
              <w:instrText xml:space="preserve"> PAGEREF _Toc16728443 \h </w:instrText>
            </w:r>
            <w:r w:rsidR="00B91457">
              <w:rPr>
                <w:webHidden/>
              </w:rPr>
            </w:r>
            <w:r w:rsidR="00B91457">
              <w:rPr>
                <w:webHidden/>
              </w:rPr>
              <w:fldChar w:fldCharType="separate"/>
            </w:r>
            <w:r w:rsidR="00B91457">
              <w:rPr>
                <w:webHidden/>
              </w:rPr>
              <w:t>61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4" w:history="1">
            <w:r w:rsidR="00B91457" w:rsidRPr="007772D6">
              <w:rPr>
                <w:rStyle w:val="Hyperlink"/>
              </w:rPr>
              <w:t>4.4.2 Food is got from the School Garden</w:t>
            </w:r>
            <w:r w:rsidR="00B91457">
              <w:rPr>
                <w:webHidden/>
              </w:rPr>
              <w:tab/>
            </w:r>
            <w:r w:rsidR="00B91457">
              <w:rPr>
                <w:webHidden/>
              </w:rPr>
              <w:fldChar w:fldCharType="begin"/>
            </w:r>
            <w:r w:rsidR="00B91457">
              <w:rPr>
                <w:webHidden/>
              </w:rPr>
              <w:instrText xml:space="preserve"> PAGEREF _Toc16728444 \h </w:instrText>
            </w:r>
            <w:r w:rsidR="00B91457">
              <w:rPr>
                <w:webHidden/>
              </w:rPr>
            </w:r>
            <w:r w:rsidR="00B91457">
              <w:rPr>
                <w:webHidden/>
              </w:rPr>
              <w:fldChar w:fldCharType="separate"/>
            </w:r>
            <w:r w:rsidR="00B91457">
              <w:rPr>
                <w:webHidden/>
              </w:rPr>
              <w:t>62</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5" w:history="1">
            <w:r w:rsidR="00B91457" w:rsidRPr="007772D6">
              <w:rPr>
                <w:rStyle w:val="Hyperlink"/>
              </w:rPr>
              <w:t>4.4.3 Parents Contribute Food Items in Raw Form</w:t>
            </w:r>
            <w:r w:rsidR="00B91457">
              <w:rPr>
                <w:webHidden/>
              </w:rPr>
              <w:tab/>
            </w:r>
            <w:r w:rsidR="00B91457">
              <w:rPr>
                <w:webHidden/>
              </w:rPr>
              <w:fldChar w:fldCharType="begin"/>
            </w:r>
            <w:r w:rsidR="00B91457">
              <w:rPr>
                <w:webHidden/>
              </w:rPr>
              <w:instrText xml:space="preserve"> PAGEREF _Toc16728445 \h </w:instrText>
            </w:r>
            <w:r w:rsidR="00B91457">
              <w:rPr>
                <w:webHidden/>
              </w:rPr>
            </w:r>
            <w:r w:rsidR="00B91457">
              <w:rPr>
                <w:webHidden/>
              </w:rPr>
              <w:fldChar w:fldCharType="separate"/>
            </w:r>
            <w:r w:rsidR="00B91457">
              <w:rPr>
                <w:webHidden/>
              </w:rPr>
              <w:t>63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6" w:history="1">
            <w:r w:rsidR="00B91457" w:rsidRPr="007772D6">
              <w:rPr>
                <w:rStyle w:val="Hyperlink"/>
              </w:rPr>
              <w:t>4.4.4 Parents Contribute Money for the Pupils’ School Meals</w:t>
            </w:r>
            <w:r w:rsidR="00B91457">
              <w:rPr>
                <w:webHidden/>
              </w:rPr>
              <w:tab/>
            </w:r>
            <w:r w:rsidR="00B91457">
              <w:rPr>
                <w:webHidden/>
              </w:rPr>
              <w:fldChar w:fldCharType="begin"/>
            </w:r>
            <w:r w:rsidR="00B91457">
              <w:rPr>
                <w:webHidden/>
              </w:rPr>
              <w:instrText xml:space="preserve"> PAGEREF _Toc16728446 \h </w:instrText>
            </w:r>
            <w:r w:rsidR="00B91457">
              <w:rPr>
                <w:webHidden/>
              </w:rPr>
            </w:r>
            <w:r w:rsidR="00B91457">
              <w:rPr>
                <w:webHidden/>
              </w:rPr>
              <w:fldChar w:fldCharType="separate"/>
            </w:r>
            <w:r w:rsidR="00B91457">
              <w:rPr>
                <w:webHidden/>
              </w:rPr>
              <w:t>64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7" w:history="1">
            <w:r w:rsidR="00B91457" w:rsidRPr="007772D6">
              <w:rPr>
                <w:rStyle w:val="Hyperlink"/>
              </w:rPr>
              <w:t>4.4.5 The Support by Donors towards the Provision of School Meals.</w:t>
            </w:r>
            <w:r w:rsidR="00B91457">
              <w:rPr>
                <w:webHidden/>
              </w:rPr>
              <w:tab/>
            </w:r>
            <w:r w:rsidR="00B91457">
              <w:rPr>
                <w:webHidden/>
              </w:rPr>
              <w:fldChar w:fldCharType="begin"/>
            </w:r>
            <w:r w:rsidR="00B91457">
              <w:rPr>
                <w:webHidden/>
              </w:rPr>
              <w:instrText xml:space="preserve"> PAGEREF _Toc16728447 \h </w:instrText>
            </w:r>
            <w:r w:rsidR="00B91457">
              <w:rPr>
                <w:webHidden/>
              </w:rPr>
            </w:r>
            <w:r w:rsidR="00B91457">
              <w:rPr>
                <w:webHidden/>
              </w:rPr>
              <w:fldChar w:fldCharType="separate"/>
            </w:r>
            <w:r w:rsidR="00B91457">
              <w:rPr>
                <w:webHidden/>
              </w:rPr>
              <w:t>65</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8" w:history="1">
            <w:r w:rsidR="00B91457" w:rsidRPr="007772D6">
              <w:rPr>
                <w:rStyle w:val="Hyperlink"/>
              </w:rPr>
              <w:t>4.4.6 Effects of the Nature of getting School Meals on Academic Performance of Learners.</w:t>
            </w:r>
            <w:r w:rsidR="00B91457">
              <w:rPr>
                <w:webHidden/>
              </w:rPr>
              <w:tab/>
            </w:r>
            <w:r w:rsidR="00B91457">
              <w:rPr>
                <w:webHidden/>
              </w:rPr>
              <w:fldChar w:fldCharType="begin"/>
            </w:r>
            <w:r w:rsidR="00B91457">
              <w:rPr>
                <w:webHidden/>
              </w:rPr>
              <w:instrText xml:space="preserve"> PAGEREF _Toc16728448 \h </w:instrText>
            </w:r>
            <w:r w:rsidR="00B91457">
              <w:rPr>
                <w:webHidden/>
              </w:rPr>
            </w:r>
            <w:r w:rsidR="00B91457">
              <w:rPr>
                <w:webHidden/>
              </w:rPr>
              <w:fldChar w:fldCharType="separate"/>
            </w:r>
            <w:r w:rsidR="00B91457">
              <w:rPr>
                <w:webHidden/>
              </w:rPr>
              <w:t>65</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49" w:history="1">
            <w:r w:rsidR="00B91457" w:rsidRPr="007772D6">
              <w:rPr>
                <w:rStyle w:val="Hyperlink"/>
              </w:rPr>
              <w:t>4.5 Findings of the Study in Regard to Objective Three.</w:t>
            </w:r>
            <w:r w:rsidR="00B91457">
              <w:rPr>
                <w:webHidden/>
              </w:rPr>
              <w:tab/>
            </w:r>
            <w:r w:rsidR="00B91457">
              <w:rPr>
                <w:webHidden/>
              </w:rPr>
              <w:fldChar w:fldCharType="begin"/>
            </w:r>
            <w:r w:rsidR="00B91457">
              <w:rPr>
                <w:webHidden/>
              </w:rPr>
              <w:instrText xml:space="preserve"> PAGEREF _Toc16728449 \h </w:instrText>
            </w:r>
            <w:r w:rsidR="00B91457">
              <w:rPr>
                <w:webHidden/>
              </w:rPr>
            </w:r>
            <w:r w:rsidR="00B91457">
              <w:rPr>
                <w:webHidden/>
              </w:rPr>
              <w:fldChar w:fldCharType="separate"/>
            </w:r>
            <w:r w:rsidR="00B91457">
              <w:rPr>
                <w:webHidden/>
              </w:rPr>
              <w:t>68</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0" w:history="1">
            <w:r w:rsidR="00B91457" w:rsidRPr="007772D6">
              <w:rPr>
                <w:rStyle w:val="Hyperlink"/>
              </w:rPr>
              <w:t>4.5.1 Prompt School Meals Promote In-class Participation to Learning Activities</w:t>
            </w:r>
            <w:r w:rsidR="00B91457">
              <w:rPr>
                <w:webHidden/>
              </w:rPr>
              <w:tab/>
            </w:r>
            <w:r w:rsidR="00B91457">
              <w:rPr>
                <w:webHidden/>
              </w:rPr>
              <w:fldChar w:fldCharType="begin"/>
            </w:r>
            <w:r w:rsidR="00B91457">
              <w:rPr>
                <w:webHidden/>
              </w:rPr>
              <w:instrText xml:space="preserve"> PAGEREF _Toc16728450 \h </w:instrText>
            </w:r>
            <w:r w:rsidR="00B91457">
              <w:rPr>
                <w:webHidden/>
              </w:rPr>
            </w:r>
            <w:r w:rsidR="00B91457">
              <w:rPr>
                <w:webHidden/>
              </w:rPr>
              <w:fldChar w:fldCharType="separate"/>
            </w:r>
            <w:r w:rsidR="00B91457">
              <w:rPr>
                <w:webHidden/>
              </w:rPr>
              <w:t>68</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1" w:history="1">
            <w:r w:rsidR="00B91457" w:rsidRPr="007772D6">
              <w:rPr>
                <w:rStyle w:val="Hyperlink"/>
              </w:rPr>
              <w:t>4.5.2 Prompt School Meals Improve on School and Class Attendance.</w:t>
            </w:r>
            <w:r w:rsidR="00B91457">
              <w:rPr>
                <w:webHidden/>
              </w:rPr>
              <w:tab/>
            </w:r>
            <w:r w:rsidR="00B91457">
              <w:rPr>
                <w:webHidden/>
              </w:rPr>
              <w:fldChar w:fldCharType="begin"/>
            </w:r>
            <w:r w:rsidR="00B91457">
              <w:rPr>
                <w:webHidden/>
              </w:rPr>
              <w:instrText xml:space="preserve"> PAGEREF _Toc16728451 \h </w:instrText>
            </w:r>
            <w:r w:rsidR="00B91457">
              <w:rPr>
                <w:webHidden/>
              </w:rPr>
            </w:r>
            <w:r w:rsidR="00B91457">
              <w:rPr>
                <w:webHidden/>
              </w:rPr>
              <w:fldChar w:fldCharType="separate"/>
            </w:r>
            <w:r w:rsidR="00B91457">
              <w:rPr>
                <w:webHidden/>
              </w:rPr>
              <w:t>70</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2" w:history="1">
            <w:r w:rsidR="00B91457" w:rsidRPr="007772D6">
              <w:rPr>
                <w:rStyle w:val="Hyperlink"/>
              </w:rPr>
              <w:t>4.5.3 Prompt School Meals Motivate Learners and Build a Positive Attitude towards Learning.</w:t>
            </w:r>
            <w:r w:rsidR="00B91457">
              <w:rPr>
                <w:webHidden/>
              </w:rPr>
              <w:tab/>
            </w:r>
            <w:r w:rsidR="00B91457">
              <w:rPr>
                <w:webHidden/>
              </w:rPr>
              <w:fldChar w:fldCharType="begin"/>
            </w:r>
            <w:r w:rsidR="00B91457">
              <w:rPr>
                <w:webHidden/>
              </w:rPr>
              <w:instrText xml:space="preserve"> PAGEREF _Toc16728452 \h </w:instrText>
            </w:r>
            <w:r w:rsidR="00B91457">
              <w:rPr>
                <w:webHidden/>
              </w:rPr>
            </w:r>
            <w:r w:rsidR="00B91457">
              <w:rPr>
                <w:webHidden/>
              </w:rPr>
              <w:fldChar w:fldCharType="separate"/>
            </w:r>
            <w:r w:rsidR="00B91457">
              <w:rPr>
                <w:webHidden/>
              </w:rPr>
              <w:t>71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3" w:history="1">
            <w:r w:rsidR="00B91457" w:rsidRPr="007772D6">
              <w:rPr>
                <w:rStyle w:val="Hyperlink"/>
              </w:rPr>
              <w:t>4.5.4 Prompt School Meals Improve on Academic Grades of Learners.</w:t>
            </w:r>
            <w:r w:rsidR="00B91457">
              <w:rPr>
                <w:webHidden/>
              </w:rPr>
              <w:tab/>
            </w:r>
            <w:r w:rsidR="00B91457">
              <w:rPr>
                <w:webHidden/>
              </w:rPr>
              <w:fldChar w:fldCharType="begin"/>
            </w:r>
            <w:r w:rsidR="00B91457">
              <w:rPr>
                <w:webHidden/>
              </w:rPr>
              <w:instrText xml:space="preserve"> PAGEREF _Toc16728453 \h </w:instrText>
            </w:r>
            <w:r w:rsidR="00B91457">
              <w:rPr>
                <w:webHidden/>
              </w:rPr>
            </w:r>
            <w:r w:rsidR="00B91457">
              <w:rPr>
                <w:webHidden/>
              </w:rPr>
              <w:fldChar w:fldCharType="separate"/>
            </w:r>
            <w:r w:rsidR="00B91457">
              <w:rPr>
                <w:webHidden/>
              </w:rPr>
              <w:t>72</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4" w:history="1">
            <w:r w:rsidR="00B91457" w:rsidRPr="007772D6">
              <w:rPr>
                <w:rStyle w:val="Hyperlink"/>
              </w:rPr>
              <w:t>4.6 Findings of the Study in Regard to Objective Four.</w:t>
            </w:r>
            <w:r w:rsidR="00B91457">
              <w:rPr>
                <w:webHidden/>
              </w:rPr>
              <w:tab/>
            </w:r>
            <w:r w:rsidR="00B91457">
              <w:rPr>
                <w:webHidden/>
              </w:rPr>
              <w:fldChar w:fldCharType="begin"/>
            </w:r>
            <w:r w:rsidR="00B91457">
              <w:rPr>
                <w:webHidden/>
              </w:rPr>
              <w:instrText xml:space="preserve"> PAGEREF _Toc16728454 \h </w:instrText>
            </w:r>
            <w:r w:rsidR="00B91457">
              <w:rPr>
                <w:webHidden/>
              </w:rPr>
            </w:r>
            <w:r w:rsidR="00B91457">
              <w:rPr>
                <w:webHidden/>
              </w:rPr>
              <w:fldChar w:fldCharType="separate"/>
            </w:r>
            <w:r w:rsidR="00B91457">
              <w:rPr>
                <w:webHidden/>
              </w:rPr>
              <w:t>74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5" w:history="1">
            <w:r w:rsidR="00B91457" w:rsidRPr="007772D6">
              <w:rPr>
                <w:rStyle w:val="Hyperlink"/>
              </w:rPr>
              <w:t>4.6.1 The Rate of Parental Support to the Implementation of School Feeding Program.</w:t>
            </w:r>
            <w:r w:rsidR="00B91457">
              <w:rPr>
                <w:webHidden/>
              </w:rPr>
              <w:tab/>
            </w:r>
            <w:r w:rsidR="00B91457">
              <w:rPr>
                <w:webHidden/>
              </w:rPr>
              <w:fldChar w:fldCharType="begin"/>
            </w:r>
            <w:r w:rsidR="00B91457">
              <w:rPr>
                <w:webHidden/>
              </w:rPr>
              <w:instrText xml:space="preserve"> PAGEREF _Toc16728455 \h </w:instrText>
            </w:r>
            <w:r w:rsidR="00B91457">
              <w:rPr>
                <w:webHidden/>
              </w:rPr>
            </w:r>
            <w:r w:rsidR="00B91457">
              <w:rPr>
                <w:webHidden/>
              </w:rPr>
              <w:fldChar w:fldCharType="separate"/>
            </w:r>
            <w:r w:rsidR="00B91457">
              <w:rPr>
                <w:webHidden/>
              </w:rPr>
              <w:t>74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6" w:history="1">
            <w:r w:rsidR="00B91457" w:rsidRPr="007772D6">
              <w:rPr>
                <w:rStyle w:val="Hyperlink"/>
              </w:rPr>
              <w:t>4.6.2 The Ways by which Parents Contribute towards School Meals.</w:t>
            </w:r>
            <w:r w:rsidR="00B91457">
              <w:rPr>
                <w:webHidden/>
              </w:rPr>
              <w:tab/>
            </w:r>
            <w:r w:rsidR="00B91457">
              <w:rPr>
                <w:webHidden/>
              </w:rPr>
              <w:fldChar w:fldCharType="begin"/>
            </w:r>
            <w:r w:rsidR="00B91457">
              <w:rPr>
                <w:webHidden/>
              </w:rPr>
              <w:instrText xml:space="preserve"> PAGEREF _Toc16728456 \h </w:instrText>
            </w:r>
            <w:r w:rsidR="00B91457">
              <w:rPr>
                <w:webHidden/>
              </w:rPr>
            </w:r>
            <w:r w:rsidR="00B91457">
              <w:rPr>
                <w:webHidden/>
              </w:rPr>
              <w:fldChar w:fldCharType="separate"/>
            </w:r>
            <w:r w:rsidR="00B91457">
              <w:rPr>
                <w:webHidden/>
              </w:rPr>
              <w:t>75</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7" w:history="1">
            <w:r w:rsidR="00B91457" w:rsidRPr="007772D6">
              <w:rPr>
                <w:rStyle w:val="Hyperlink"/>
              </w:rPr>
              <w:t>4.6.3 Challenges of Parents in Contributing for the School Feeding Program.</w:t>
            </w:r>
            <w:r w:rsidR="00B91457">
              <w:rPr>
                <w:webHidden/>
              </w:rPr>
              <w:tab/>
            </w:r>
            <w:r w:rsidR="00B91457">
              <w:rPr>
                <w:webHidden/>
              </w:rPr>
              <w:fldChar w:fldCharType="begin"/>
            </w:r>
            <w:r w:rsidR="00B91457">
              <w:rPr>
                <w:webHidden/>
              </w:rPr>
              <w:instrText xml:space="preserve"> PAGEREF _Toc16728457 \h </w:instrText>
            </w:r>
            <w:r w:rsidR="00B91457">
              <w:rPr>
                <w:webHidden/>
              </w:rPr>
            </w:r>
            <w:r w:rsidR="00B91457">
              <w:rPr>
                <w:webHidden/>
              </w:rPr>
              <w:fldChar w:fldCharType="separate"/>
            </w:r>
            <w:r w:rsidR="00B91457">
              <w:rPr>
                <w:webHidden/>
              </w:rPr>
              <w:t>76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8" w:history="1">
            <w:r w:rsidR="00B91457" w:rsidRPr="007772D6">
              <w:rPr>
                <w:rStyle w:val="Hyperlink"/>
              </w:rPr>
              <w:t>4.6.4. The Influence of Parental Contribution to School Meals on Academic Performance of Learners.</w:t>
            </w:r>
            <w:r w:rsidR="00B91457">
              <w:rPr>
                <w:webHidden/>
              </w:rPr>
              <w:tab/>
            </w:r>
            <w:r w:rsidR="00B91457">
              <w:rPr>
                <w:webHidden/>
              </w:rPr>
              <w:fldChar w:fldCharType="begin"/>
            </w:r>
            <w:r w:rsidR="00B91457">
              <w:rPr>
                <w:webHidden/>
              </w:rPr>
              <w:instrText xml:space="preserve"> PAGEREF _Toc16728458 \h </w:instrText>
            </w:r>
            <w:r w:rsidR="00B91457">
              <w:rPr>
                <w:webHidden/>
              </w:rPr>
            </w:r>
            <w:r w:rsidR="00B91457">
              <w:rPr>
                <w:webHidden/>
              </w:rPr>
              <w:fldChar w:fldCharType="separate"/>
            </w:r>
            <w:r w:rsidR="00B91457">
              <w:rPr>
                <w:webHidden/>
              </w:rPr>
              <w:t>78</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59" w:history="1">
            <w:r w:rsidR="00B91457" w:rsidRPr="007772D6">
              <w:rPr>
                <w:rStyle w:val="Hyperlink"/>
              </w:rPr>
              <w:t>4.6.5. PLE Performance for the Years 2017 and 2018.</w:t>
            </w:r>
            <w:r w:rsidR="00B91457">
              <w:rPr>
                <w:webHidden/>
              </w:rPr>
              <w:tab/>
            </w:r>
            <w:r w:rsidR="00B91457">
              <w:rPr>
                <w:webHidden/>
              </w:rPr>
              <w:fldChar w:fldCharType="begin"/>
            </w:r>
            <w:r w:rsidR="00B91457">
              <w:rPr>
                <w:webHidden/>
              </w:rPr>
              <w:instrText xml:space="preserve"> PAGEREF _Toc16728459 \h </w:instrText>
            </w:r>
            <w:r w:rsidR="00B91457">
              <w:rPr>
                <w:webHidden/>
              </w:rPr>
            </w:r>
            <w:r w:rsidR="00B91457">
              <w:rPr>
                <w:webHidden/>
              </w:rPr>
              <w:fldChar w:fldCharType="separate"/>
            </w:r>
            <w:r w:rsidR="00B91457">
              <w:rPr>
                <w:webHidden/>
              </w:rPr>
              <w:t>80</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60" w:history="1">
            <w:r w:rsidR="00B91457" w:rsidRPr="007772D6">
              <w:rPr>
                <w:rStyle w:val="Hyperlink"/>
              </w:rPr>
              <w:t>4.6.6 General Remarks on Relationship between School Feeding and Academic Performance of Pupils</w:t>
            </w:r>
            <w:r w:rsidR="00B91457">
              <w:rPr>
                <w:webHidden/>
              </w:rPr>
              <w:tab/>
            </w:r>
            <w:r w:rsidR="00B91457">
              <w:rPr>
                <w:webHidden/>
              </w:rPr>
              <w:fldChar w:fldCharType="begin"/>
            </w:r>
            <w:r w:rsidR="00B91457">
              <w:rPr>
                <w:webHidden/>
              </w:rPr>
              <w:instrText xml:space="preserve"> PAGEREF _Toc16728460 \h </w:instrText>
            </w:r>
            <w:r w:rsidR="00B91457">
              <w:rPr>
                <w:webHidden/>
              </w:rPr>
            </w:r>
            <w:r w:rsidR="00B91457">
              <w:rPr>
                <w:webHidden/>
              </w:rPr>
              <w:fldChar w:fldCharType="separate"/>
            </w:r>
            <w:r w:rsidR="00B91457">
              <w:rPr>
                <w:webHidden/>
              </w:rPr>
              <w:t>83</w:t>
            </w:r>
            <w:r w:rsidR="00B91457">
              <w:rPr>
                <w:webHidden/>
              </w:rPr>
              <w:fldChar w:fldCharType="end"/>
            </w:r>
          </w:hyperlink>
        </w:p>
        <w:p w:rsidR="00B91457" w:rsidRPr="006727AE" w:rsidRDefault="007F5E60">
          <w:pPr>
            <w:pStyle w:val="TOC1"/>
            <w:rPr>
              <w:rFonts w:asciiTheme="minorHAnsi" w:hAnsiTheme="minorHAnsi" w:cstheme="minorBidi"/>
              <w:b/>
              <w:sz w:val="22"/>
              <w:szCs w:val="22"/>
            </w:rPr>
          </w:pPr>
          <w:hyperlink w:anchor="_Toc16728461" w:history="1">
            <w:r w:rsidR="00B91457" w:rsidRPr="006727AE">
              <w:rPr>
                <w:rStyle w:val="Hyperlink"/>
                <w:b/>
              </w:rPr>
              <w:t>CHAPTER FIVE</w:t>
            </w:r>
            <w:r w:rsidR="00B91457" w:rsidRPr="006727AE">
              <w:rPr>
                <w:b/>
                <w:webHidden/>
              </w:rPr>
              <w:tab/>
            </w:r>
            <w:r w:rsidR="00B91457" w:rsidRPr="006727AE">
              <w:rPr>
                <w:b/>
                <w:webHidden/>
              </w:rPr>
              <w:fldChar w:fldCharType="begin"/>
            </w:r>
            <w:r w:rsidR="00B91457" w:rsidRPr="006727AE">
              <w:rPr>
                <w:b/>
                <w:webHidden/>
              </w:rPr>
              <w:instrText xml:space="preserve"> PAGEREF _Toc16728461 \h </w:instrText>
            </w:r>
            <w:r w:rsidR="00B91457" w:rsidRPr="006727AE">
              <w:rPr>
                <w:b/>
                <w:webHidden/>
              </w:rPr>
            </w:r>
            <w:r w:rsidR="00B91457" w:rsidRPr="006727AE">
              <w:rPr>
                <w:b/>
                <w:webHidden/>
              </w:rPr>
              <w:fldChar w:fldCharType="separate"/>
            </w:r>
            <w:r w:rsidR="00B91457" w:rsidRPr="006727AE">
              <w:rPr>
                <w:b/>
                <w:webHidden/>
              </w:rPr>
              <w:t>86</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462" w:history="1">
            <w:r w:rsidR="00B91457" w:rsidRPr="006727AE">
              <w:rPr>
                <w:rStyle w:val="Hyperlink"/>
                <w:b/>
              </w:rPr>
              <w:t>SUMMARY, CONCLUSIONS AND RECOMMENDATIONS</w:t>
            </w:r>
            <w:r w:rsidR="00B91457" w:rsidRPr="006727AE">
              <w:rPr>
                <w:b/>
                <w:webHidden/>
              </w:rPr>
              <w:tab/>
            </w:r>
            <w:r w:rsidR="00B91457" w:rsidRPr="006727AE">
              <w:rPr>
                <w:b/>
                <w:webHidden/>
              </w:rPr>
              <w:fldChar w:fldCharType="begin"/>
            </w:r>
            <w:r w:rsidR="00B91457" w:rsidRPr="006727AE">
              <w:rPr>
                <w:b/>
                <w:webHidden/>
              </w:rPr>
              <w:instrText xml:space="preserve"> PAGEREF _Toc16728462 \h </w:instrText>
            </w:r>
            <w:r w:rsidR="00B91457" w:rsidRPr="006727AE">
              <w:rPr>
                <w:b/>
                <w:webHidden/>
              </w:rPr>
            </w:r>
            <w:r w:rsidR="00B91457" w:rsidRPr="006727AE">
              <w:rPr>
                <w:b/>
                <w:webHidden/>
              </w:rPr>
              <w:fldChar w:fldCharType="separate"/>
            </w:r>
            <w:r w:rsidR="00B91457" w:rsidRPr="006727AE">
              <w:rPr>
                <w:b/>
                <w:webHidden/>
              </w:rPr>
              <w:t>86</w:t>
            </w:r>
            <w:r w:rsidR="00B91457" w:rsidRPr="006727AE">
              <w:rPr>
                <w:b/>
                <w:webHidden/>
              </w:rPr>
              <w:fldChar w:fldCharType="end"/>
            </w:r>
          </w:hyperlink>
        </w:p>
        <w:p w:rsidR="00B91457" w:rsidRDefault="007F5E60">
          <w:pPr>
            <w:pStyle w:val="TOC1"/>
            <w:rPr>
              <w:rFonts w:asciiTheme="minorHAnsi" w:hAnsiTheme="minorHAnsi" w:cstheme="minorBidi"/>
              <w:sz w:val="22"/>
              <w:szCs w:val="22"/>
            </w:rPr>
          </w:pPr>
          <w:hyperlink w:anchor="_Toc16728463" w:history="1">
            <w:r w:rsidR="00B91457" w:rsidRPr="007772D6">
              <w:rPr>
                <w:rStyle w:val="Hyperlink"/>
              </w:rPr>
              <w:t>5.0 Introduction</w:t>
            </w:r>
            <w:r w:rsidR="00B91457">
              <w:rPr>
                <w:webHidden/>
              </w:rPr>
              <w:tab/>
            </w:r>
            <w:r w:rsidR="00B91457">
              <w:rPr>
                <w:webHidden/>
              </w:rPr>
              <w:fldChar w:fldCharType="begin"/>
            </w:r>
            <w:r w:rsidR="00B91457">
              <w:rPr>
                <w:webHidden/>
              </w:rPr>
              <w:instrText xml:space="preserve"> PAGEREF _Toc16728463 \h </w:instrText>
            </w:r>
            <w:r w:rsidR="00B91457">
              <w:rPr>
                <w:webHidden/>
              </w:rPr>
            </w:r>
            <w:r w:rsidR="00B91457">
              <w:rPr>
                <w:webHidden/>
              </w:rPr>
              <w:fldChar w:fldCharType="separate"/>
            </w:r>
            <w:r w:rsidR="00B91457">
              <w:rPr>
                <w:webHidden/>
              </w:rPr>
              <w:t>86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64" w:history="1">
            <w:r w:rsidR="00B91457" w:rsidRPr="007772D6">
              <w:rPr>
                <w:rStyle w:val="Hyperlink"/>
              </w:rPr>
              <w:t>5.1 Summary of the Study</w:t>
            </w:r>
            <w:r w:rsidR="00B91457">
              <w:rPr>
                <w:webHidden/>
              </w:rPr>
              <w:tab/>
            </w:r>
            <w:r w:rsidR="00B91457">
              <w:rPr>
                <w:webHidden/>
              </w:rPr>
              <w:fldChar w:fldCharType="begin"/>
            </w:r>
            <w:r w:rsidR="00B91457">
              <w:rPr>
                <w:webHidden/>
              </w:rPr>
              <w:instrText xml:space="preserve"> PAGEREF _Toc16728464 \h </w:instrText>
            </w:r>
            <w:r w:rsidR="00B91457">
              <w:rPr>
                <w:webHidden/>
              </w:rPr>
            </w:r>
            <w:r w:rsidR="00B91457">
              <w:rPr>
                <w:webHidden/>
              </w:rPr>
              <w:fldChar w:fldCharType="separate"/>
            </w:r>
            <w:r w:rsidR="00B91457">
              <w:rPr>
                <w:webHidden/>
              </w:rPr>
              <w:t>86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65" w:history="1">
            <w:r w:rsidR="00B91457" w:rsidRPr="007772D6">
              <w:rPr>
                <w:rStyle w:val="Hyperlink"/>
              </w:rPr>
              <w:t>5.2 Major Findings of the Study</w:t>
            </w:r>
            <w:r w:rsidR="00B91457">
              <w:rPr>
                <w:webHidden/>
              </w:rPr>
              <w:tab/>
            </w:r>
            <w:r w:rsidR="00B91457">
              <w:rPr>
                <w:webHidden/>
              </w:rPr>
              <w:fldChar w:fldCharType="begin"/>
            </w:r>
            <w:r w:rsidR="00B91457">
              <w:rPr>
                <w:webHidden/>
              </w:rPr>
              <w:instrText xml:space="preserve"> PAGEREF _Toc16728465 \h </w:instrText>
            </w:r>
            <w:r w:rsidR="00B91457">
              <w:rPr>
                <w:webHidden/>
              </w:rPr>
            </w:r>
            <w:r w:rsidR="00B91457">
              <w:rPr>
                <w:webHidden/>
              </w:rPr>
              <w:fldChar w:fldCharType="separate"/>
            </w:r>
            <w:r w:rsidR="00B91457">
              <w:rPr>
                <w:webHidden/>
              </w:rPr>
              <w:t>87</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66" w:history="1">
            <w:r w:rsidR="00B91457" w:rsidRPr="007772D6">
              <w:rPr>
                <w:rStyle w:val="Hyperlink"/>
              </w:rPr>
              <w:t>5.2.1 Major Findings in Regard to Objective One</w:t>
            </w:r>
            <w:r w:rsidR="00B91457">
              <w:rPr>
                <w:webHidden/>
              </w:rPr>
              <w:tab/>
            </w:r>
            <w:r w:rsidR="00B91457">
              <w:rPr>
                <w:webHidden/>
              </w:rPr>
              <w:fldChar w:fldCharType="begin"/>
            </w:r>
            <w:r w:rsidR="00B91457">
              <w:rPr>
                <w:webHidden/>
              </w:rPr>
              <w:instrText xml:space="preserve"> PAGEREF _Toc16728466 \h </w:instrText>
            </w:r>
            <w:r w:rsidR="00B91457">
              <w:rPr>
                <w:webHidden/>
              </w:rPr>
            </w:r>
            <w:r w:rsidR="00B91457">
              <w:rPr>
                <w:webHidden/>
              </w:rPr>
              <w:fldChar w:fldCharType="separate"/>
            </w:r>
            <w:r w:rsidR="00B91457">
              <w:rPr>
                <w:webHidden/>
              </w:rPr>
              <w:t>87</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67" w:history="1">
            <w:r w:rsidR="00B91457" w:rsidRPr="007772D6">
              <w:rPr>
                <w:rStyle w:val="Hyperlink"/>
              </w:rPr>
              <w:t>5.2.2 Major Findings in Regard to Objective Two</w:t>
            </w:r>
            <w:r w:rsidR="00B91457">
              <w:rPr>
                <w:webHidden/>
              </w:rPr>
              <w:tab/>
            </w:r>
            <w:r w:rsidR="00B91457">
              <w:rPr>
                <w:webHidden/>
              </w:rPr>
              <w:fldChar w:fldCharType="begin"/>
            </w:r>
            <w:r w:rsidR="00B91457">
              <w:rPr>
                <w:webHidden/>
              </w:rPr>
              <w:instrText xml:space="preserve"> PAGEREF _Toc16728467 \h </w:instrText>
            </w:r>
            <w:r w:rsidR="00B91457">
              <w:rPr>
                <w:webHidden/>
              </w:rPr>
            </w:r>
            <w:r w:rsidR="00B91457">
              <w:rPr>
                <w:webHidden/>
              </w:rPr>
              <w:fldChar w:fldCharType="separate"/>
            </w:r>
            <w:r w:rsidR="00B91457">
              <w:rPr>
                <w:webHidden/>
              </w:rPr>
              <w:t>88</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68" w:history="1">
            <w:r w:rsidR="00B91457" w:rsidRPr="007772D6">
              <w:rPr>
                <w:rStyle w:val="Hyperlink"/>
              </w:rPr>
              <w:t>5.2.3 Major Findings in Regard to Objective Three</w:t>
            </w:r>
            <w:r w:rsidR="00B91457">
              <w:rPr>
                <w:webHidden/>
              </w:rPr>
              <w:tab/>
            </w:r>
            <w:r w:rsidR="00B91457">
              <w:rPr>
                <w:webHidden/>
              </w:rPr>
              <w:fldChar w:fldCharType="begin"/>
            </w:r>
            <w:r w:rsidR="00B91457">
              <w:rPr>
                <w:webHidden/>
              </w:rPr>
              <w:instrText xml:space="preserve"> PAGEREF _Toc16728468 \h </w:instrText>
            </w:r>
            <w:r w:rsidR="00B91457">
              <w:rPr>
                <w:webHidden/>
              </w:rPr>
            </w:r>
            <w:r w:rsidR="00B91457">
              <w:rPr>
                <w:webHidden/>
              </w:rPr>
              <w:fldChar w:fldCharType="separate"/>
            </w:r>
            <w:r w:rsidR="00B91457">
              <w:rPr>
                <w:webHidden/>
              </w:rPr>
              <w:t>89</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69" w:history="1">
            <w:r w:rsidR="00B91457" w:rsidRPr="007772D6">
              <w:rPr>
                <w:rStyle w:val="Hyperlink"/>
              </w:rPr>
              <w:t>5.2.4 Major Findings in Regard to Objective Four</w:t>
            </w:r>
            <w:r w:rsidR="00B91457">
              <w:rPr>
                <w:webHidden/>
              </w:rPr>
              <w:tab/>
            </w:r>
            <w:r w:rsidR="00B91457">
              <w:rPr>
                <w:webHidden/>
              </w:rPr>
              <w:fldChar w:fldCharType="begin"/>
            </w:r>
            <w:r w:rsidR="00B91457">
              <w:rPr>
                <w:webHidden/>
              </w:rPr>
              <w:instrText xml:space="preserve"> PAGEREF _Toc16728469 \h </w:instrText>
            </w:r>
            <w:r w:rsidR="00B91457">
              <w:rPr>
                <w:webHidden/>
              </w:rPr>
            </w:r>
            <w:r w:rsidR="00B91457">
              <w:rPr>
                <w:webHidden/>
              </w:rPr>
              <w:fldChar w:fldCharType="separate"/>
            </w:r>
            <w:r w:rsidR="00B91457">
              <w:rPr>
                <w:webHidden/>
              </w:rPr>
              <w:t>89</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70" w:history="1">
            <w:r w:rsidR="00B91457" w:rsidRPr="007772D6">
              <w:rPr>
                <w:rStyle w:val="Hyperlink"/>
              </w:rPr>
              <w:t>5.3. Conclusions of the Study</w:t>
            </w:r>
            <w:r w:rsidR="00B91457">
              <w:rPr>
                <w:webHidden/>
              </w:rPr>
              <w:tab/>
            </w:r>
            <w:r w:rsidR="00B91457">
              <w:rPr>
                <w:webHidden/>
              </w:rPr>
              <w:fldChar w:fldCharType="begin"/>
            </w:r>
            <w:r w:rsidR="00B91457">
              <w:rPr>
                <w:webHidden/>
              </w:rPr>
              <w:instrText xml:space="preserve"> PAGEREF _Toc16728470 \h </w:instrText>
            </w:r>
            <w:r w:rsidR="00B91457">
              <w:rPr>
                <w:webHidden/>
              </w:rPr>
            </w:r>
            <w:r w:rsidR="00B91457">
              <w:rPr>
                <w:webHidden/>
              </w:rPr>
              <w:fldChar w:fldCharType="separate"/>
            </w:r>
            <w:r w:rsidR="00B91457">
              <w:rPr>
                <w:webHidden/>
              </w:rPr>
              <w:t>90</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71" w:history="1">
            <w:r w:rsidR="00B91457" w:rsidRPr="007772D6">
              <w:rPr>
                <w:rStyle w:val="Hyperlink"/>
              </w:rPr>
              <w:t>5.4 Recommendations</w:t>
            </w:r>
            <w:r w:rsidR="00B91457">
              <w:rPr>
                <w:webHidden/>
              </w:rPr>
              <w:tab/>
            </w:r>
            <w:r w:rsidR="00B91457">
              <w:rPr>
                <w:webHidden/>
              </w:rPr>
              <w:fldChar w:fldCharType="begin"/>
            </w:r>
            <w:r w:rsidR="00B91457">
              <w:rPr>
                <w:webHidden/>
              </w:rPr>
              <w:instrText xml:space="preserve"> PAGEREF _Toc16728471 \h </w:instrText>
            </w:r>
            <w:r w:rsidR="00B91457">
              <w:rPr>
                <w:webHidden/>
              </w:rPr>
            </w:r>
            <w:r w:rsidR="00B91457">
              <w:rPr>
                <w:webHidden/>
              </w:rPr>
              <w:fldChar w:fldCharType="separate"/>
            </w:r>
            <w:r w:rsidR="00B91457">
              <w:rPr>
                <w:webHidden/>
              </w:rPr>
              <w:t>92</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72" w:history="1">
            <w:r w:rsidR="00B91457" w:rsidRPr="007772D6">
              <w:rPr>
                <w:rStyle w:val="Hyperlink"/>
              </w:rPr>
              <w:t>5.4.1. Periodical Reviews and Sensitizations</w:t>
            </w:r>
            <w:r w:rsidR="00B91457">
              <w:rPr>
                <w:webHidden/>
              </w:rPr>
              <w:tab/>
            </w:r>
            <w:r w:rsidR="00B91457">
              <w:rPr>
                <w:webHidden/>
              </w:rPr>
              <w:fldChar w:fldCharType="begin"/>
            </w:r>
            <w:r w:rsidR="00B91457">
              <w:rPr>
                <w:webHidden/>
              </w:rPr>
              <w:instrText xml:space="preserve"> PAGEREF _Toc16728472 \h </w:instrText>
            </w:r>
            <w:r w:rsidR="00B91457">
              <w:rPr>
                <w:webHidden/>
              </w:rPr>
            </w:r>
            <w:r w:rsidR="00B91457">
              <w:rPr>
                <w:webHidden/>
              </w:rPr>
              <w:fldChar w:fldCharType="separate"/>
            </w:r>
            <w:r w:rsidR="00B91457">
              <w:rPr>
                <w:webHidden/>
              </w:rPr>
              <w:t>92</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73" w:history="1">
            <w:r w:rsidR="00B91457" w:rsidRPr="007772D6">
              <w:rPr>
                <w:rStyle w:val="Hyperlink"/>
              </w:rPr>
              <w:t>5.4.2. Establishment of Functional School Feeding Committees</w:t>
            </w:r>
            <w:r w:rsidR="00B91457">
              <w:rPr>
                <w:webHidden/>
              </w:rPr>
              <w:tab/>
            </w:r>
            <w:r w:rsidR="00B91457">
              <w:rPr>
                <w:webHidden/>
              </w:rPr>
              <w:fldChar w:fldCharType="begin"/>
            </w:r>
            <w:r w:rsidR="00B91457">
              <w:rPr>
                <w:webHidden/>
              </w:rPr>
              <w:instrText xml:space="preserve"> PAGEREF _Toc16728473 \h </w:instrText>
            </w:r>
            <w:r w:rsidR="00B91457">
              <w:rPr>
                <w:webHidden/>
              </w:rPr>
            </w:r>
            <w:r w:rsidR="00B91457">
              <w:rPr>
                <w:webHidden/>
              </w:rPr>
              <w:fldChar w:fldCharType="separate"/>
            </w:r>
            <w:r w:rsidR="00B91457">
              <w:rPr>
                <w:webHidden/>
              </w:rPr>
              <w:t>93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74" w:history="1">
            <w:r w:rsidR="00B91457" w:rsidRPr="007772D6">
              <w:rPr>
                <w:rStyle w:val="Hyperlink"/>
              </w:rPr>
              <w:t>5.4.3. Utilization of School Resources and Projects</w:t>
            </w:r>
            <w:r w:rsidR="00B91457">
              <w:rPr>
                <w:webHidden/>
              </w:rPr>
              <w:tab/>
            </w:r>
            <w:r w:rsidR="00B91457">
              <w:rPr>
                <w:webHidden/>
              </w:rPr>
              <w:fldChar w:fldCharType="begin"/>
            </w:r>
            <w:r w:rsidR="00B91457">
              <w:rPr>
                <w:webHidden/>
              </w:rPr>
              <w:instrText xml:space="preserve"> PAGEREF _Toc16728474 \h </w:instrText>
            </w:r>
            <w:r w:rsidR="00B91457">
              <w:rPr>
                <w:webHidden/>
              </w:rPr>
            </w:r>
            <w:r w:rsidR="00B91457">
              <w:rPr>
                <w:webHidden/>
              </w:rPr>
              <w:fldChar w:fldCharType="separate"/>
            </w:r>
            <w:r w:rsidR="00B91457">
              <w:rPr>
                <w:webHidden/>
              </w:rPr>
              <w:t>93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75" w:history="1">
            <w:r w:rsidR="00B91457" w:rsidRPr="007772D6">
              <w:rPr>
                <w:rStyle w:val="Hyperlink"/>
              </w:rPr>
              <w:t>5.4.4. Government and Donor Support</w:t>
            </w:r>
            <w:r w:rsidR="00B91457">
              <w:rPr>
                <w:webHidden/>
              </w:rPr>
              <w:tab/>
            </w:r>
            <w:r w:rsidR="00B91457">
              <w:rPr>
                <w:webHidden/>
              </w:rPr>
              <w:fldChar w:fldCharType="begin"/>
            </w:r>
            <w:r w:rsidR="00B91457">
              <w:rPr>
                <w:webHidden/>
              </w:rPr>
              <w:instrText xml:space="preserve"> PAGEREF _Toc16728475 \h </w:instrText>
            </w:r>
            <w:r w:rsidR="00B91457">
              <w:rPr>
                <w:webHidden/>
              </w:rPr>
            </w:r>
            <w:r w:rsidR="00B91457">
              <w:rPr>
                <w:webHidden/>
              </w:rPr>
              <w:fldChar w:fldCharType="separate"/>
            </w:r>
            <w:r w:rsidR="00B91457">
              <w:rPr>
                <w:webHidden/>
              </w:rPr>
              <w:t>94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76" w:history="1">
            <w:r w:rsidR="00B91457" w:rsidRPr="007772D6">
              <w:rPr>
                <w:rStyle w:val="Hyperlink"/>
              </w:rPr>
              <w:t>5.5 Suggestions for Further Research</w:t>
            </w:r>
            <w:r w:rsidR="00B91457">
              <w:rPr>
                <w:webHidden/>
              </w:rPr>
              <w:tab/>
            </w:r>
            <w:r w:rsidR="00B91457">
              <w:rPr>
                <w:webHidden/>
              </w:rPr>
              <w:fldChar w:fldCharType="begin"/>
            </w:r>
            <w:r w:rsidR="00B91457">
              <w:rPr>
                <w:webHidden/>
              </w:rPr>
              <w:instrText xml:space="preserve"> PAGEREF _Toc16728476 \h </w:instrText>
            </w:r>
            <w:r w:rsidR="00B91457">
              <w:rPr>
                <w:webHidden/>
              </w:rPr>
            </w:r>
            <w:r w:rsidR="00B91457">
              <w:rPr>
                <w:webHidden/>
              </w:rPr>
              <w:fldChar w:fldCharType="separate"/>
            </w:r>
            <w:r w:rsidR="00B91457">
              <w:rPr>
                <w:webHidden/>
              </w:rPr>
              <w:t>94</w:t>
            </w:r>
            <w:r w:rsidR="00B91457">
              <w:rPr>
                <w:webHidden/>
              </w:rPr>
              <w:fldChar w:fldCharType="end"/>
            </w:r>
          </w:hyperlink>
        </w:p>
        <w:p w:rsidR="00B91457" w:rsidRPr="006727AE" w:rsidRDefault="007F5E60">
          <w:pPr>
            <w:pStyle w:val="TOC1"/>
            <w:rPr>
              <w:rFonts w:asciiTheme="minorHAnsi" w:hAnsiTheme="minorHAnsi" w:cstheme="minorBidi"/>
              <w:b/>
              <w:sz w:val="22"/>
              <w:szCs w:val="22"/>
            </w:rPr>
          </w:pPr>
          <w:hyperlink w:anchor="_Toc16728477" w:history="1">
            <w:r w:rsidR="00B91457" w:rsidRPr="006727AE">
              <w:rPr>
                <w:rStyle w:val="Hyperlink"/>
                <w:b/>
              </w:rPr>
              <w:t>REFERENCES</w:t>
            </w:r>
            <w:r w:rsidR="00B91457" w:rsidRPr="006727AE">
              <w:rPr>
                <w:b/>
                <w:webHidden/>
              </w:rPr>
              <w:tab/>
            </w:r>
            <w:r w:rsidR="00B91457" w:rsidRPr="006727AE">
              <w:rPr>
                <w:b/>
                <w:webHidden/>
              </w:rPr>
              <w:fldChar w:fldCharType="begin"/>
            </w:r>
            <w:r w:rsidR="00B91457" w:rsidRPr="006727AE">
              <w:rPr>
                <w:b/>
                <w:webHidden/>
              </w:rPr>
              <w:instrText xml:space="preserve"> PAGEREF _Toc16728477 \h </w:instrText>
            </w:r>
            <w:r w:rsidR="00B91457" w:rsidRPr="006727AE">
              <w:rPr>
                <w:b/>
                <w:webHidden/>
              </w:rPr>
            </w:r>
            <w:r w:rsidR="00B91457" w:rsidRPr="006727AE">
              <w:rPr>
                <w:b/>
                <w:webHidden/>
              </w:rPr>
              <w:fldChar w:fldCharType="separate"/>
            </w:r>
            <w:r w:rsidR="00B91457" w:rsidRPr="006727AE">
              <w:rPr>
                <w:b/>
                <w:webHidden/>
              </w:rPr>
              <w:t>95</w:t>
            </w:r>
            <w:r w:rsidR="00B91457" w:rsidRPr="006727AE">
              <w:rPr>
                <w:b/>
                <w:webHidden/>
              </w:rPr>
              <w:fldChar w:fldCharType="end"/>
            </w:r>
          </w:hyperlink>
        </w:p>
        <w:p w:rsidR="00B91457" w:rsidRPr="006727AE" w:rsidRDefault="007F5E60">
          <w:pPr>
            <w:pStyle w:val="TOC1"/>
            <w:rPr>
              <w:rFonts w:asciiTheme="minorHAnsi" w:hAnsiTheme="minorHAnsi" w:cstheme="minorBidi"/>
              <w:b/>
              <w:sz w:val="22"/>
              <w:szCs w:val="22"/>
            </w:rPr>
          </w:pPr>
          <w:hyperlink w:anchor="_Toc16728478" w:history="1">
            <w:r w:rsidR="00B91457" w:rsidRPr="006727AE">
              <w:rPr>
                <w:rStyle w:val="Hyperlink"/>
                <w:b/>
              </w:rPr>
              <w:t>APPENDICES</w:t>
            </w:r>
            <w:r w:rsidR="00B91457" w:rsidRPr="006727AE">
              <w:rPr>
                <w:b/>
                <w:webHidden/>
              </w:rPr>
              <w:tab/>
            </w:r>
            <w:r w:rsidR="00B91457" w:rsidRPr="006727AE">
              <w:rPr>
                <w:b/>
                <w:webHidden/>
              </w:rPr>
              <w:fldChar w:fldCharType="begin"/>
            </w:r>
            <w:r w:rsidR="00B91457" w:rsidRPr="006727AE">
              <w:rPr>
                <w:b/>
                <w:webHidden/>
              </w:rPr>
              <w:instrText xml:space="preserve"> PAGEREF _Toc16728478 \h </w:instrText>
            </w:r>
            <w:r w:rsidR="00B91457" w:rsidRPr="006727AE">
              <w:rPr>
                <w:b/>
                <w:webHidden/>
              </w:rPr>
            </w:r>
            <w:r w:rsidR="00B91457" w:rsidRPr="006727AE">
              <w:rPr>
                <w:b/>
                <w:webHidden/>
              </w:rPr>
              <w:fldChar w:fldCharType="separate"/>
            </w:r>
            <w:r w:rsidR="00B91457" w:rsidRPr="006727AE">
              <w:rPr>
                <w:b/>
                <w:webHidden/>
              </w:rPr>
              <w:t>101</w:t>
            </w:r>
            <w:r w:rsidR="00B91457" w:rsidRPr="006727AE">
              <w:rPr>
                <w:b/>
                <w:webHidden/>
              </w:rPr>
              <w:fldChar w:fldCharType="end"/>
            </w:r>
          </w:hyperlink>
        </w:p>
        <w:p w:rsidR="00B91457" w:rsidRDefault="007F5E60">
          <w:pPr>
            <w:pStyle w:val="TOC1"/>
            <w:rPr>
              <w:rFonts w:asciiTheme="minorHAnsi" w:hAnsiTheme="minorHAnsi" w:cstheme="minorBidi"/>
              <w:sz w:val="22"/>
              <w:szCs w:val="22"/>
            </w:rPr>
          </w:pPr>
          <w:hyperlink w:anchor="_Toc16728479" w:history="1">
            <w:r w:rsidR="00B91457" w:rsidRPr="007772D6">
              <w:rPr>
                <w:rStyle w:val="Hyperlink"/>
              </w:rPr>
              <w:t>Appendix I: Letter of Introduction to Respondents</w:t>
            </w:r>
            <w:r w:rsidR="00B91457">
              <w:rPr>
                <w:webHidden/>
              </w:rPr>
              <w:tab/>
            </w:r>
            <w:r w:rsidR="00B91457">
              <w:rPr>
                <w:webHidden/>
              </w:rPr>
              <w:fldChar w:fldCharType="begin"/>
            </w:r>
            <w:r w:rsidR="00B91457">
              <w:rPr>
                <w:webHidden/>
              </w:rPr>
              <w:instrText xml:space="preserve"> PAGEREF _Toc16728479 \h </w:instrText>
            </w:r>
            <w:r w:rsidR="00B91457">
              <w:rPr>
                <w:webHidden/>
              </w:rPr>
            </w:r>
            <w:r w:rsidR="00B91457">
              <w:rPr>
                <w:webHidden/>
              </w:rPr>
              <w:fldChar w:fldCharType="separate"/>
            </w:r>
            <w:r w:rsidR="00B91457">
              <w:rPr>
                <w:webHidden/>
              </w:rPr>
              <w:t>101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0" w:history="1">
            <w:r w:rsidR="00B91457" w:rsidRPr="007772D6">
              <w:rPr>
                <w:rStyle w:val="Hyperlink"/>
              </w:rPr>
              <w:t>Appendix II:  Questionnaire for the Head teachers</w:t>
            </w:r>
            <w:r w:rsidR="00B91457">
              <w:rPr>
                <w:webHidden/>
              </w:rPr>
              <w:tab/>
            </w:r>
            <w:r w:rsidR="00B91457">
              <w:rPr>
                <w:webHidden/>
              </w:rPr>
              <w:fldChar w:fldCharType="begin"/>
            </w:r>
            <w:r w:rsidR="00B91457">
              <w:rPr>
                <w:webHidden/>
              </w:rPr>
              <w:instrText xml:space="preserve"> PAGEREF _Toc16728480 \h </w:instrText>
            </w:r>
            <w:r w:rsidR="00B91457">
              <w:rPr>
                <w:webHidden/>
              </w:rPr>
            </w:r>
            <w:r w:rsidR="00B91457">
              <w:rPr>
                <w:webHidden/>
              </w:rPr>
              <w:fldChar w:fldCharType="separate"/>
            </w:r>
            <w:r w:rsidR="00B91457">
              <w:rPr>
                <w:webHidden/>
              </w:rPr>
              <w:t>102</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1" w:history="1">
            <w:r w:rsidR="00B91457" w:rsidRPr="007772D6">
              <w:rPr>
                <w:rStyle w:val="Hyperlink"/>
              </w:rPr>
              <w:t>Appendix III:  Questionnaire for the Teachers</w:t>
            </w:r>
            <w:r w:rsidR="00B91457">
              <w:rPr>
                <w:webHidden/>
              </w:rPr>
              <w:tab/>
            </w:r>
            <w:r w:rsidR="00B91457">
              <w:rPr>
                <w:webHidden/>
              </w:rPr>
              <w:fldChar w:fldCharType="begin"/>
            </w:r>
            <w:r w:rsidR="00B91457">
              <w:rPr>
                <w:webHidden/>
              </w:rPr>
              <w:instrText xml:space="preserve"> PAGEREF _Toc16728481 \h </w:instrText>
            </w:r>
            <w:r w:rsidR="00B91457">
              <w:rPr>
                <w:webHidden/>
              </w:rPr>
            </w:r>
            <w:r w:rsidR="00B91457">
              <w:rPr>
                <w:webHidden/>
              </w:rPr>
              <w:fldChar w:fldCharType="separate"/>
            </w:r>
            <w:r w:rsidR="00B91457">
              <w:rPr>
                <w:webHidden/>
              </w:rPr>
              <w:t>107</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2" w:history="1">
            <w:r w:rsidR="00B91457" w:rsidRPr="007772D6">
              <w:rPr>
                <w:rStyle w:val="Hyperlink"/>
              </w:rPr>
              <w:t>Appendix IV: Interview Guide for all Respondents</w:t>
            </w:r>
            <w:r w:rsidR="00B91457">
              <w:rPr>
                <w:webHidden/>
              </w:rPr>
              <w:tab/>
            </w:r>
            <w:r w:rsidR="00B91457">
              <w:rPr>
                <w:webHidden/>
              </w:rPr>
              <w:fldChar w:fldCharType="begin"/>
            </w:r>
            <w:r w:rsidR="00B91457">
              <w:rPr>
                <w:webHidden/>
              </w:rPr>
              <w:instrText xml:space="preserve"> PAGEREF _Toc16728482 \h </w:instrText>
            </w:r>
            <w:r w:rsidR="00B91457">
              <w:rPr>
                <w:webHidden/>
              </w:rPr>
            </w:r>
            <w:r w:rsidR="00B91457">
              <w:rPr>
                <w:webHidden/>
              </w:rPr>
              <w:fldChar w:fldCharType="separate"/>
            </w:r>
            <w:r w:rsidR="00B91457">
              <w:rPr>
                <w:webHidden/>
              </w:rPr>
              <w:t>112</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3" w:history="1">
            <w:r w:rsidR="00B91457" w:rsidRPr="007772D6">
              <w:rPr>
                <w:rStyle w:val="Hyperlink"/>
              </w:rPr>
              <w:t>Appendix V: Observation Checklist</w:t>
            </w:r>
            <w:r w:rsidR="00B91457">
              <w:rPr>
                <w:webHidden/>
              </w:rPr>
              <w:tab/>
            </w:r>
            <w:r w:rsidR="00B91457">
              <w:rPr>
                <w:webHidden/>
              </w:rPr>
              <w:fldChar w:fldCharType="begin"/>
            </w:r>
            <w:r w:rsidR="00B91457">
              <w:rPr>
                <w:webHidden/>
              </w:rPr>
              <w:instrText xml:space="preserve"> PAGEREF _Toc16728483 \h </w:instrText>
            </w:r>
            <w:r w:rsidR="00B91457">
              <w:rPr>
                <w:webHidden/>
              </w:rPr>
            </w:r>
            <w:r w:rsidR="00B91457">
              <w:rPr>
                <w:webHidden/>
              </w:rPr>
              <w:fldChar w:fldCharType="separate"/>
            </w:r>
            <w:r w:rsidR="00B91457">
              <w:rPr>
                <w:webHidden/>
              </w:rPr>
              <w:t>114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4" w:history="1">
            <w:r w:rsidR="00B91457" w:rsidRPr="007772D6">
              <w:rPr>
                <w:rStyle w:val="Hyperlink"/>
              </w:rPr>
              <w:t>Appendix VI: Morgan’s table</w:t>
            </w:r>
            <w:r w:rsidR="00B91457">
              <w:rPr>
                <w:webHidden/>
              </w:rPr>
              <w:tab/>
            </w:r>
            <w:r w:rsidR="00B91457">
              <w:rPr>
                <w:webHidden/>
              </w:rPr>
              <w:fldChar w:fldCharType="begin"/>
            </w:r>
            <w:r w:rsidR="00B91457">
              <w:rPr>
                <w:webHidden/>
              </w:rPr>
              <w:instrText xml:space="preserve"> PAGEREF _Toc16728484 \h </w:instrText>
            </w:r>
            <w:r w:rsidR="00B91457">
              <w:rPr>
                <w:webHidden/>
              </w:rPr>
            </w:r>
            <w:r w:rsidR="00B91457">
              <w:rPr>
                <w:webHidden/>
              </w:rPr>
              <w:fldChar w:fldCharType="separate"/>
            </w:r>
            <w:r w:rsidR="00B91457">
              <w:rPr>
                <w:webHidden/>
              </w:rPr>
              <w:t>115</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5" w:history="1">
            <w:r w:rsidR="00B91457" w:rsidRPr="007772D6">
              <w:rPr>
                <w:rStyle w:val="Hyperlink"/>
              </w:rPr>
              <w:t>Appendix VII: Front Cover page for the School Feeding Guidelines in Uganda</w:t>
            </w:r>
            <w:r w:rsidR="00B91457">
              <w:rPr>
                <w:webHidden/>
              </w:rPr>
              <w:tab/>
            </w:r>
            <w:r w:rsidR="00B91457">
              <w:rPr>
                <w:webHidden/>
              </w:rPr>
              <w:fldChar w:fldCharType="begin"/>
            </w:r>
            <w:r w:rsidR="00B91457">
              <w:rPr>
                <w:webHidden/>
              </w:rPr>
              <w:instrText xml:space="preserve"> PAGEREF _Toc16728485 \h </w:instrText>
            </w:r>
            <w:r w:rsidR="00B91457">
              <w:rPr>
                <w:webHidden/>
              </w:rPr>
            </w:r>
            <w:r w:rsidR="00B91457">
              <w:rPr>
                <w:webHidden/>
              </w:rPr>
              <w:fldChar w:fldCharType="separate"/>
            </w:r>
            <w:r w:rsidR="00B91457">
              <w:rPr>
                <w:webHidden/>
              </w:rPr>
              <w:t>116</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6" w:history="1">
            <w:r w:rsidR="00B91457" w:rsidRPr="007772D6">
              <w:rPr>
                <w:rStyle w:val="Hyperlink"/>
              </w:rPr>
              <w:t>Appendix VIII: P.L.E Analysis 2018 of Bugangaizi West in Kakumiro District</w:t>
            </w:r>
            <w:r w:rsidR="00B91457">
              <w:rPr>
                <w:webHidden/>
              </w:rPr>
              <w:tab/>
            </w:r>
            <w:r w:rsidR="00B91457">
              <w:rPr>
                <w:webHidden/>
              </w:rPr>
              <w:fldChar w:fldCharType="begin"/>
            </w:r>
            <w:r w:rsidR="00B91457">
              <w:rPr>
                <w:webHidden/>
              </w:rPr>
              <w:instrText xml:space="preserve"> PAGEREF _Toc16728486 \h </w:instrText>
            </w:r>
            <w:r w:rsidR="00B91457">
              <w:rPr>
                <w:webHidden/>
              </w:rPr>
            </w:r>
            <w:r w:rsidR="00B91457">
              <w:rPr>
                <w:webHidden/>
              </w:rPr>
              <w:fldChar w:fldCharType="separate"/>
            </w:r>
            <w:r w:rsidR="00B91457">
              <w:rPr>
                <w:webHidden/>
              </w:rPr>
              <w:t>117</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7" w:history="1">
            <w:r w:rsidR="00B91457" w:rsidRPr="007772D6">
              <w:rPr>
                <w:rStyle w:val="Hyperlink"/>
              </w:rPr>
              <w:t>Appendix IX: Kakumiro District Analysis Report for P.L E Results 2017</w:t>
            </w:r>
            <w:r w:rsidR="00B91457">
              <w:rPr>
                <w:webHidden/>
              </w:rPr>
              <w:tab/>
            </w:r>
            <w:r w:rsidR="00B91457">
              <w:rPr>
                <w:webHidden/>
              </w:rPr>
              <w:fldChar w:fldCharType="begin"/>
            </w:r>
            <w:r w:rsidR="00B91457">
              <w:rPr>
                <w:webHidden/>
              </w:rPr>
              <w:instrText xml:space="preserve"> PAGEREF _Toc16728487 \h </w:instrText>
            </w:r>
            <w:r w:rsidR="00B91457">
              <w:rPr>
                <w:webHidden/>
              </w:rPr>
            </w:r>
            <w:r w:rsidR="00B91457">
              <w:rPr>
                <w:webHidden/>
              </w:rPr>
              <w:fldChar w:fldCharType="separate"/>
            </w:r>
            <w:r w:rsidR="00B91457">
              <w:rPr>
                <w:webHidden/>
              </w:rPr>
              <w:t>121</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8" w:history="1">
            <w:r w:rsidR="00B91457" w:rsidRPr="007772D6">
              <w:rPr>
                <w:rStyle w:val="Hyperlink"/>
              </w:rPr>
              <w:t>Appendix X: Sampled Schools and the Respective Number of Respondents</w:t>
            </w:r>
            <w:r w:rsidR="00B91457">
              <w:rPr>
                <w:webHidden/>
              </w:rPr>
              <w:tab/>
            </w:r>
            <w:r w:rsidR="00B91457">
              <w:rPr>
                <w:webHidden/>
              </w:rPr>
              <w:fldChar w:fldCharType="begin"/>
            </w:r>
            <w:r w:rsidR="00B91457">
              <w:rPr>
                <w:webHidden/>
              </w:rPr>
              <w:instrText xml:space="preserve"> PAGEREF _Toc16728488 \h </w:instrText>
            </w:r>
            <w:r w:rsidR="00B91457">
              <w:rPr>
                <w:webHidden/>
              </w:rPr>
            </w:r>
            <w:r w:rsidR="00B91457">
              <w:rPr>
                <w:webHidden/>
              </w:rPr>
              <w:fldChar w:fldCharType="separate"/>
            </w:r>
            <w:r w:rsidR="00B91457">
              <w:rPr>
                <w:webHidden/>
              </w:rPr>
              <w:t>123</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89" w:history="1">
            <w:r w:rsidR="00B91457" w:rsidRPr="007772D6">
              <w:rPr>
                <w:rStyle w:val="Hyperlink"/>
              </w:rPr>
              <w:t>Appendix XI: Map of Uganda Locating Kakumiro District.</w:t>
            </w:r>
            <w:r w:rsidR="00B91457">
              <w:rPr>
                <w:webHidden/>
              </w:rPr>
              <w:tab/>
            </w:r>
            <w:r w:rsidR="00B91457">
              <w:rPr>
                <w:webHidden/>
              </w:rPr>
              <w:fldChar w:fldCharType="begin"/>
            </w:r>
            <w:r w:rsidR="00B91457">
              <w:rPr>
                <w:webHidden/>
              </w:rPr>
              <w:instrText xml:space="preserve"> PAGEREF _Toc16728489 \h </w:instrText>
            </w:r>
            <w:r w:rsidR="00B91457">
              <w:rPr>
                <w:webHidden/>
              </w:rPr>
            </w:r>
            <w:r w:rsidR="00B91457">
              <w:rPr>
                <w:webHidden/>
              </w:rPr>
              <w:fldChar w:fldCharType="separate"/>
            </w:r>
            <w:r w:rsidR="00B91457">
              <w:rPr>
                <w:webHidden/>
              </w:rPr>
              <w:t>124</w:t>
            </w:r>
            <w:r w:rsidR="00B91457">
              <w:rPr>
                <w:webHidden/>
              </w:rPr>
              <w:fldChar w:fldCharType="end"/>
            </w:r>
          </w:hyperlink>
        </w:p>
        <w:p w:rsidR="00B91457" w:rsidRDefault="007F5E60">
          <w:pPr>
            <w:pStyle w:val="TOC1"/>
            <w:rPr>
              <w:rFonts w:asciiTheme="minorHAnsi" w:hAnsiTheme="minorHAnsi" w:cstheme="minorBidi"/>
              <w:sz w:val="22"/>
              <w:szCs w:val="22"/>
            </w:rPr>
          </w:pPr>
          <w:hyperlink w:anchor="_Toc16728490" w:history="1">
            <w:r w:rsidR="00B91457" w:rsidRPr="007772D6">
              <w:rPr>
                <w:rStyle w:val="Hyperlink"/>
              </w:rPr>
              <w:t>Appendix XII: Map of Kakumiro District Locating Bwanswa Sub County</w:t>
            </w:r>
            <w:r w:rsidR="00B91457">
              <w:rPr>
                <w:webHidden/>
              </w:rPr>
              <w:tab/>
            </w:r>
            <w:r w:rsidR="00B91457">
              <w:rPr>
                <w:webHidden/>
              </w:rPr>
              <w:fldChar w:fldCharType="begin"/>
            </w:r>
            <w:r w:rsidR="00B91457">
              <w:rPr>
                <w:webHidden/>
              </w:rPr>
              <w:instrText xml:space="preserve"> PAGEREF _Toc16728490 \h </w:instrText>
            </w:r>
            <w:r w:rsidR="00B91457">
              <w:rPr>
                <w:webHidden/>
              </w:rPr>
            </w:r>
            <w:r w:rsidR="00B91457">
              <w:rPr>
                <w:webHidden/>
              </w:rPr>
              <w:fldChar w:fldCharType="separate"/>
            </w:r>
            <w:r w:rsidR="00B91457">
              <w:rPr>
                <w:webHidden/>
              </w:rPr>
              <w:t>125</w:t>
            </w:r>
            <w:r w:rsidR="00B91457">
              <w:rPr>
                <w:webHidden/>
              </w:rPr>
              <w:fldChar w:fldCharType="end"/>
            </w:r>
          </w:hyperlink>
        </w:p>
        <w:p w:rsidR="00C42F22" w:rsidRPr="00C95950" w:rsidRDefault="00D85FBB" w:rsidP="00FB2BE7">
          <w:pPr>
            <w:rPr>
              <w:rFonts w:ascii="Times New Roman" w:hAnsi="Times New Roman" w:cs="Times New Roman"/>
              <w:sz w:val="26"/>
              <w:szCs w:val="26"/>
            </w:rPr>
          </w:pPr>
          <w:r w:rsidRPr="00C95950">
            <w:rPr>
              <w:rFonts w:ascii="Times New Roman" w:hAnsi="Times New Roman" w:cs="Times New Roman"/>
              <w:sz w:val="26"/>
              <w:szCs w:val="26"/>
            </w:rPr>
            <w:fldChar w:fldCharType="end"/>
          </w:r>
        </w:p>
      </w:sdtContent>
    </w:sdt>
    <w:p w:rsidR="00B65831" w:rsidRPr="00C95950" w:rsidRDefault="00B65831" w:rsidP="00FB2BE7">
      <w:pPr>
        <w:rPr>
          <w:rFonts w:ascii="Times New Roman" w:hAnsi="Times New Roman" w:cs="Times New Roman"/>
          <w:sz w:val="26"/>
          <w:szCs w:val="26"/>
        </w:rPr>
      </w:pPr>
    </w:p>
    <w:p w:rsidR="005F1C30" w:rsidRPr="00C95950" w:rsidRDefault="005F1C30" w:rsidP="00FB2BE7">
      <w:pPr>
        <w:rPr>
          <w:rFonts w:ascii="Times New Roman" w:hAnsi="Times New Roman" w:cs="Times New Roman"/>
          <w:sz w:val="26"/>
          <w:szCs w:val="26"/>
        </w:rPr>
      </w:pPr>
    </w:p>
    <w:p w:rsidR="005F1C30" w:rsidRPr="00D3014D" w:rsidRDefault="005F1C30" w:rsidP="00FB2BE7">
      <w:pPr>
        <w:rPr>
          <w:rFonts w:ascii="Times New Roman" w:hAnsi="Times New Roman" w:cs="Times New Roman"/>
          <w:sz w:val="26"/>
          <w:szCs w:val="26"/>
        </w:rPr>
      </w:pPr>
    </w:p>
    <w:p w:rsidR="005F1C30" w:rsidRPr="00D3014D" w:rsidRDefault="005F1C30" w:rsidP="00FB2BE7">
      <w:pPr>
        <w:rPr>
          <w:rFonts w:ascii="Times New Roman" w:hAnsi="Times New Roman" w:cs="Times New Roman"/>
          <w:sz w:val="26"/>
          <w:szCs w:val="26"/>
        </w:rPr>
      </w:pPr>
    </w:p>
    <w:p w:rsidR="005F1C30" w:rsidRPr="00D3014D" w:rsidRDefault="005F1C30" w:rsidP="00FB2BE7">
      <w:pPr>
        <w:rPr>
          <w:rFonts w:ascii="Times New Roman" w:hAnsi="Times New Roman" w:cs="Times New Roman"/>
          <w:sz w:val="26"/>
          <w:szCs w:val="26"/>
        </w:rPr>
      </w:pPr>
    </w:p>
    <w:p w:rsidR="005F1C30" w:rsidRDefault="005F1C30" w:rsidP="00B65831">
      <w:pPr>
        <w:rPr>
          <w:rFonts w:ascii="Times New Roman" w:hAnsi="Times New Roman" w:cs="Times New Roman"/>
          <w:sz w:val="26"/>
          <w:szCs w:val="26"/>
        </w:rPr>
      </w:pPr>
    </w:p>
    <w:p w:rsidR="002143CB" w:rsidRDefault="002143CB" w:rsidP="00B65831">
      <w:pPr>
        <w:rPr>
          <w:rFonts w:ascii="Times New Roman" w:hAnsi="Times New Roman" w:cs="Times New Roman"/>
          <w:sz w:val="26"/>
          <w:szCs w:val="26"/>
        </w:rPr>
      </w:pPr>
    </w:p>
    <w:p w:rsidR="002143CB" w:rsidRDefault="002143CB" w:rsidP="00B65831">
      <w:pPr>
        <w:rPr>
          <w:rFonts w:ascii="Times New Roman" w:hAnsi="Times New Roman" w:cs="Times New Roman"/>
          <w:sz w:val="26"/>
          <w:szCs w:val="26"/>
        </w:rPr>
      </w:pPr>
    </w:p>
    <w:p w:rsidR="002143CB" w:rsidRDefault="002143CB" w:rsidP="00B65831">
      <w:pPr>
        <w:rPr>
          <w:rFonts w:ascii="Times New Roman" w:hAnsi="Times New Roman" w:cs="Times New Roman"/>
          <w:sz w:val="26"/>
          <w:szCs w:val="26"/>
        </w:rPr>
      </w:pPr>
    </w:p>
    <w:p w:rsidR="00495AD2" w:rsidRDefault="00495AD2" w:rsidP="00495AD2">
      <w:pPr>
        <w:pStyle w:val="Heading1"/>
        <w:rPr>
          <w:rFonts w:ascii="Times New Roman" w:eastAsiaTheme="minorEastAsia" w:hAnsi="Times New Roman" w:cs="Times New Roman"/>
          <w:b w:val="0"/>
          <w:bCs w:val="0"/>
          <w:color w:val="auto"/>
          <w:sz w:val="26"/>
          <w:szCs w:val="26"/>
        </w:rPr>
      </w:pPr>
    </w:p>
    <w:p w:rsidR="00495AD2" w:rsidRDefault="00495AD2" w:rsidP="00495AD2"/>
    <w:p w:rsidR="00495AD2" w:rsidRDefault="00495AD2" w:rsidP="00495AD2"/>
    <w:p w:rsidR="007622F3" w:rsidRDefault="007622F3" w:rsidP="00495AD2"/>
    <w:p w:rsidR="007622F3" w:rsidRDefault="007622F3" w:rsidP="00495AD2"/>
    <w:p w:rsidR="007622F3" w:rsidRDefault="007622F3" w:rsidP="00495AD2"/>
    <w:p w:rsidR="007622F3" w:rsidRDefault="007622F3" w:rsidP="00495AD2"/>
    <w:p w:rsidR="007622F3" w:rsidRDefault="007622F3" w:rsidP="00495AD2"/>
    <w:p w:rsidR="007622F3" w:rsidRDefault="007622F3" w:rsidP="00495AD2"/>
    <w:p w:rsidR="00102DF7" w:rsidRDefault="00102DF7" w:rsidP="00495AD2"/>
    <w:p w:rsidR="007622F3" w:rsidRDefault="007622F3" w:rsidP="00495AD2"/>
    <w:p w:rsidR="007622F3" w:rsidRPr="00495AD2" w:rsidRDefault="007622F3" w:rsidP="00495AD2"/>
    <w:p w:rsidR="001F18E0" w:rsidRPr="0004496F" w:rsidRDefault="001970D1" w:rsidP="00495AD2">
      <w:pPr>
        <w:pStyle w:val="Heading1"/>
        <w:jc w:val="center"/>
        <w:rPr>
          <w:rFonts w:ascii="Times New Roman" w:hAnsi="Times New Roman" w:cs="Times New Roman"/>
          <w:color w:val="auto"/>
          <w:sz w:val="26"/>
          <w:szCs w:val="26"/>
        </w:rPr>
      </w:pPr>
      <w:bookmarkStart w:id="22" w:name="_Toc16728378"/>
      <w:r w:rsidRPr="0004496F">
        <w:rPr>
          <w:rFonts w:ascii="Times New Roman" w:hAnsi="Times New Roman" w:cs="Times New Roman"/>
          <w:color w:val="auto"/>
          <w:sz w:val="26"/>
          <w:szCs w:val="26"/>
        </w:rPr>
        <w:lastRenderedPageBreak/>
        <w:t>LIST OF TABLES</w:t>
      </w:r>
      <w:bookmarkEnd w:id="22"/>
    </w:p>
    <w:p w:rsidR="00495AD2" w:rsidRPr="0004496F" w:rsidRDefault="00495AD2" w:rsidP="00B65831">
      <w:pPr>
        <w:rPr>
          <w:rFonts w:ascii="Times New Roman" w:hAnsi="Times New Roman" w:cs="Times New Roman"/>
          <w:sz w:val="26"/>
          <w:szCs w:val="26"/>
        </w:rPr>
      </w:pPr>
    </w:p>
    <w:p w:rsidR="00513BB0" w:rsidRPr="0004496F" w:rsidRDefault="00513BB0" w:rsidP="00EE5BF9">
      <w:pPr>
        <w:pStyle w:val="NoSpacing"/>
        <w:spacing w:line="360" w:lineRule="auto"/>
        <w:rPr>
          <w:rFonts w:ascii="Times New Roman" w:hAnsi="Times New Roman" w:cs="Times New Roman"/>
          <w:sz w:val="26"/>
          <w:szCs w:val="26"/>
        </w:rPr>
      </w:pPr>
      <w:bookmarkStart w:id="23" w:name="_Toc459974695"/>
      <w:bookmarkStart w:id="24" w:name="_Toc459974790"/>
      <w:bookmarkEnd w:id="20"/>
      <w:bookmarkEnd w:id="21"/>
      <w:r w:rsidRPr="0004496F">
        <w:rPr>
          <w:rFonts w:ascii="Times New Roman" w:hAnsi="Times New Roman" w:cs="Times New Roman"/>
          <w:sz w:val="26"/>
          <w:szCs w:val="26"/>
        </w:rPr>
        <w:t xml:space="preserve">Table 1.1: </w:t>
      </w:r>
      <w:proofErr w:type="spellStart"/>
      <w:r w:rsidRPr="0004496F">
        <w:rPr>
          <w:rFonts w:ascii="Times New Roman" w:hAnsi="Times New Roman" w:cs="Times New Roman"/>
          <w:sz w:val="26"/>
          <w:szCs w:val="26"/>
        </w:rPr>
        <w:t>Bwanswa</w:t>
      </w:r>
      <w:proofErr w:type="spellEnd"/>
      <w:r w:rsidRPr="0004496F">
        <w:rPr>
          <w:rFonts w:ascii="Times New Roman" w:hAnsi="Times New Roman" w:cs="Times New Roman"/>
          <w:sz w:val="26"/>
          <w:szCs w:val="26"/>
        </w:rPr>
        <w:t xml:space="preserve"> sub county UPE schools’ performance in PLE results 2018</w:t>
      </w:r>
    </w:p>
    <w:p w:rsidR="005B22D3" w:rsidRPr="0004496F" w:rsidRDefault="005B22D3" w:rsidP="00EE5BF9">
      <w:pPr>
        <w:pStyle w:val="NoSpacing"/>
        <w:spacing w:line="360" w:lineRule="auto"/>
        <w:rPr>
          <w:rFonts w:ascii="Times New Roman" w:hAnsi="Times New Roman" w:cs="Times New Roman"/>
          <w:sz w:val="26"/>
          <w:szCs w:val="26"/>
        </w:rPr>
      </w:pPr>
      <w:r w:rsidRPr="0004496F">
        <w:rPr>
          <w:rFonts w:ascii="Times New Roman" w:hAnsi="Times New Roman" w:cs="Times New Roman"/>
          <w:sz w:val="26"/>
          <w:szCs w:val="26"/>
        </w:rPr>
        <w:t>Table 3.1: Sample size of the respondents that represented the study</w:t>
      </w:r>
    </w:p>
    <w:p w:rsidR="0000352E" w:rsidRPr="0004496F" w:rsidRDefault="0000352E" w:rsidP="00EE5BF9">
      <w:pPr>
        <w:pStyle w:val="NoSpacing"/>
        <w:tabs>
          <w:tab w:val="left" w:pos="360"/>
          <w:tab w:val="left" w:pos="630"/>
          <w:tab w:val="left" w:pos="72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4.1: Rate of responses achieved</w:t>
      </w:r>
    </w:p>
    <w:p w:rsidR="00F14D8A" w:rsidRPr="0004496F" w:rsidRDefault="00F14D8A" w:rsidP="00EE5BF9">
      <w:pPr>
        <w:pStyle w:val="NoSpacing"/>
        <w:tabs>
          <w:tab w:val="left" w:pos="360"/>
          <w:tab w:val="left" w:pos="630"/>
          <w:tab w:val="left" w:pos="72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4.2: Gender of the respondents</w:t>
      </w:r>
    </w:p>
    <w:p w:rsidR="00D17B44" w:rsidRPr="0004496F" w:rsidRDefault="00D17B44" w:rsidP="00C779F7">
      <w:pPr>
        <w:pStyle w:val="NoSpacing"/>
        <w:tabs>
          <w:tab w:val="left" w:pos="360"/>
          <w:tab w:val="left" w:pos="630"/>
          <w:tab w:val="left" w:pos="720"/>
          <w:tab w:val="left" w:pos="612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4.3: Age of Respondents</w:t>
      </w:r>
      <w:r w:rsidR="00C779F7" w:rsidRPr="0004496F">
        <w:rPr>
          <w:rFonts w:ascii="Times New Roman" w:hAnsi="Times New Roman" w:cs="Times New Roman"/>
          <w:sz w:val="26"/>
          <w:szCs w:val="26"/>
        </w:rPr>
        <w:tab/>
      </w:r>
    </w:p>
    <w:p w:rsidR="00CA368C" w:rsidRPr="0004496F" w:rsidRDefault="00CA368C"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Table 4.4: Indicators for school meals reinforcement </w:t>
      </w:r>
    </w:p>
    <w:p w:rsidR="003269A8" w:rsidRPr="0004496F" w:rsidRDefault="003269A8"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4.5: Pupils go to school with already packed food from home.</w:t>
      </w:r>
    </w:p>
    <w:p w:rsidR="00470F08" w:rsidRPr="0004496F" w:rsidRDefault="00470F08"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4.6: Is food for pupils’ school meals got from the school garden.</w:t>
      </w:r>
    </w:p>
    <w:p w:rsidR="00C8616B" w:rsidRPr="0004496F" w:rsidRDefault="00C8616B"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4.7: Do parents contribute raw food to prepare meals for pupils at school?</w:t>
      </w:r>
    </w:p>
    <w:p w:rsidR="006F4FC3" w:rsidRPr="0004496F" w:rsidRDefault="006F4FC3"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4.8: Prompt school meals motivate learners leading to a positive attitude towards learning.</w:t>
      </w:r>
    </w:p>
    <w:p w:rsidR="00817DF0" w:rsidRPr="0004496F" w:rsidRDefault="00817DF0"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4.9:  Do parents get involved in the provision of school meals for their children in the P.7 class?</w:t>
      </w:r>
    </w:p>
    <w:p w:rsidR="006F4FC3" w:rsidRPr="0004496F" w:rsidRDefault="00F4471F"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4.10: Challenges faced by parents in contributing for the school feeding program</w:t>
      </w:r>
    </w:p>
    <w:p w:rsidR="00C522E9" w:rsidRPr="0004496F" w:rsidRDefault="00C522E9" w:rsidP="00EE5BF9">
      <w:pPr>
        <w:pStyle w:val="NoSpacing"/>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Table 4.11: The ways by which parental contributions to school meals influence academic performance of learners</w:t>
      </w:r>
    </w:p>
    <w:p w:rsidR="006576F0" w:rsidRPr="0004496F" w:rsidRDefault="006576F0" w:rsidP="00EE5BF9">
      <w:pPr>
        <w:pStyle w:val="NoSpacing"/>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Table 4.12: Summary of PLE performance for 2017 and 2018 of the sampled school </w:t>
      </w:r>
    </w:p>
    <w:p w:rsidR="006576F0" w:rsidRPr="0004496F" w:rsidRDefault="006576F0" w:rsidP="00EE5BF9">
      <w:pPr>
        <w:pStyle w:val="NoSpacing"/>
        <w:spacing w:line="360" w:lineRule="auto"/>
        <w:jc w:val="both"/>
        <w:rPr>
          <w:rFonts w:ascii="Times New Roman" w:hAnsi="Times New Roman" w:cs="Times New Roman"/>
          <w:sz w:val="26"/>
          <w:szCs w:val="26"/>
        </w:rPr>
      </w:pPr>
    </w:p>
    <w:p w:rsidR="00C8616B" w:rsidRPr="0004496F" w:rsidRDefault="00C8616B"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CA368C" w:rsidRPr="0004496F" w:rsidRDefault="00CA368C" w:rsidP="00EE5BF9">
      <w:pPr>
        <w:pStyle w:val="NoSpacing"/>
        <w:tabs>
          <w:tab w:val="left" w:pos="360"/>
          <w:tab w:val="left" w:pos="630"/>
          <w:tab w:val="left" w:pos="720"/>
        </w:tabs>
        <w:spacing w:line="360" w:lineRule="auto"/>
        <w:jc w:val="both"/>
        <w:rPr>
          <w:rFonts w:ascii="Times New Roman" w:hAnsi="Times New Roman" w:cs="Times New Roman"/>
          <w:sz w:val="26"/>
          <w:szCs w:val="26"/>
        </w:rPr>
      </w:pPr>
    </w:p>
    <w:p w:rsidR="0000352E" w:rsidRPr="0004496F" w:rsidRDefault="0000352E" w:rsidP="00EE5BF9">
      <w:pPr>
        <w:spacing w:line="360" w:lineRule="auto"/>
        <w:jc w:val="both"/>
        <w:rPr>
          <w:rFonts w:ascii="Times New Roman" w:hAnsi="Times New Roman" w:cs="Times New Roman"/>
          <w:sz w:val="26"/>
          <w:szCs w:val="26"/>
        </w:rPr>
      </w:pPr>
    </w:p>
    <w:bookmarkEnd w:id="23"/>
    <w:bookmarkEnd w:id="24"/>
    <w:p w:rsidR="001970D1" w:rsidRPr="0004496F" w:rsidRDefault="001970D1" w:rsidP="00EE5BF9">
      <w:pPr>
        <w:pStyle w:val="Heading1"/>
        <w:spacing w:line="360" w:lineRule="auto"/>
        <w:jc w:val="both"/>
        <w:rPr>
          <w:rFonts w:ascii="Times New Roman" w:hAnsi="Times New Roman" w:cs="Times New Roman"/>
          <w:color w:val="auto"/>
          <w:sz w:val="26"/>
          <w:szCs w:val="26"/>
        </w:rPr>
      </w:pPr>
    </w:p>
    <w:p w:rsidR="001970D1" w:rsidRPr="0004496F" w:rsidRDefault="001970D1" w:rsidP="00EE5BF9">
      <w:pPr>
        <w:spacing w:line="360" w:lineRule="auto"/>
        <w:jc w:val="both"/>
        <w:rPr>
          <w:rFonts w:ascii="Times New Roman" w:hAnsi="Times New Roman" w:cs="Times New Roman"/>
          <w:sz w:val="26"/>
          <w:szCs w:val="26"/>
        </w:rPr>
      </w:pPr>
    </w:p>
    <w:p w:rsidR="0099349B" w:rsidRDefault="0099349B" w:rsidP="00EE5BF9">
      <w:pPr>
        <w:spacing w:line="360" w:lineRule="auto"/>
        <w:jc w:val="both"/>
        <w:rPr>
          <w:rFonts w:ascii="Times New Roman" w:hAnsi="Times New Roman" w:cs="Times New Roman"/>
          <w:sz w:val="26"/>
          <w:szCs w:val="26"/>
        </w:rPr>
      </w:pPr>
    </w:p>
    <w:p w:rsidR="00102DF7" w:rsidRPr="0004496F" w:rsidRDefault="00102DF7" w:rsidP="00EE5BF9">
      <w:pPr>
        <w:spacing w:line="360" w:lineRule="auto"/>
        <w:jc w:val="both"/>
        <w:rPr>
          <w:rFonts w:ascii="Times New Roman" w:hAnsi="Times New Roman" w:cs="Times New Roman"/>
          <w:sz w:val="26"/>
          <w:szCs w:val="26"/>
        </w:rPr>
      </w:pPr>
    </w:p>
    <w:p w:rsidR="00D76369" w:rsidRPr="0004496F" w:rsidRDefault="001970D1" w:rsidP="00B65831">
      <w:pPr>
        <w:pStyle w:val="Heading1"/>
        <w:jc w:val="center"/>
        <w:rPr>
          <w:rFonts w:ascii="Times New Roman" w:hAnsi="Times New Roman" w:cs="Times New Roman"/>
          <w:color w:val="auto"/>
          <w:sz w:val="26"/>
          <w:szCs w:val="26"/>
        </w:rPr>
      </w:pPr>
      <w:bookmarkStart w:id="25" w:name="_Toc459974706"/>
      <w:bookmarkStart w:id="26" w:name="_Toc459974801"/>
      <w:bookmarkStart w:id="27" w:name="_Toc459978059"/>
      <w:bookmarkStart w:id="28" w:name="_Toc19183337"/>
      <w:bookmarkStart w:id="29" w:name="_Toc16728379"/>
      <w:r w:rsidRPr="0004496F">
        <w:rPr>
          <w:rFonts w:ascii="Times New Roman" w:hAnsi="Times New Roman" w:cs="Times New Roman"/>
          <w:color w:val="auto"/>
          <w:sz w:val="26"/>
          <w:szCs w:val="26"/>
        </w:rPr>
        <w:lastRenderedPageBreak/>
        <w:t>LIST OF FIGURES</w:t>
      </w:r>
      <w:bookmarkEnd w:id="25"/>
      <w:bookmarkEnd w:id="26"/>
      <w:bookmarkEnd w:id="27"/>
      <w:bookmarkEnd w:id="28"/>
      <w:bookmarkEnd w:id="29"/>
    </w:p>
    <w:p w:rsidR="00B65831" w:rsidRPr="0004496F" w:rsidRDefault="00B65831" w:rsidP="00EE5BF9">
      <w:pPr>
        <w:spacing w:line="360" w:lineRule="auto"/>
        <w:jc w:val="both"/>
        <w:rPr>
          <w:rFonts w:ascii="Times New Roman" w:hAnsi="Times New Roman" w:cs="Times New Roman"/>
          <w:sz w:val="26"/>
          <w:szCs w:val="26"/>
        </w:rPr>
      </w:pPr>
    </w:p>
    <w:p w:rsidR="00520857" w:rsidRPr="0004496F" w:rsidRDefault="00520857" w:rsidP="00EE5BF9">
      <w:pPr>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Figure 2.1:  Conceptual framework showing the relationship between school feeding program and academic performance of learners in UPE schools</w:t>
      </w:r>
      <w:r w:rsidR="00124FE6" w:rsidRPr="0004496F">
        <w:rPr>
          <w:rFonts w:ascii="Times New Roman" w:hAnsi="Times New Roman" w:cs="Times New Roman"/>
          <w:sz w:val="26"/>
          <w:szCs w:val="26"/>
        </w:rPr>
        <w:t>.</w:t>
      </w:r>
    </w:p>
    <w:p w:rsidR="00437450" w:rsidRPr="0004496F" w:rsidRDefault="00437450" w:rsidP="00EE5BF9">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Figure </w:t>
      </w:r>
      <w:r w:rsidR="00E318F2" w:rsidRPr="0004496F">
        <w:rPr>
          <w:rFonts w:ascii="Times New Roman" w:hAnsi="Times New Roman" w:cs="Times New Roman"/>
          <w:sz w:val="26"/>
          <w:szCs w:val="26"/>
        </w:rPr>
        <w:t>4</w:t>
      </w:r>
      <w:r w:rsidRPr="0004496F">
        <w:rPr>
          <w:rFonts w:ascii="Times New Roman" w:hAnsi="Times New Roman" w:cs="Times New Roman"/>
          <w:sz w:val="26"/>
          <w:szCs w:val="26"/>
        </w:rPr>
        <w:t xml:space="preserve">.1:  Professional Level of </w:t>
      </w:r>
      <w:r w:rsidR="00124FE6" w:rsidRPr="0004496F">
        <w:rPr>
          <w:rFonts w:ascii="Times New Roman" w:hAnsi="Times New Roman" w:cs="Times New Roman"/>
          <w:sz w:val="26"/>
          <w:szCs w:val="26"/>
        </w:rPr>
        <w:t>Respondents.</w:t>
      </w:r>
    </w:p>
    <w:p w:rsidR="00D76369" w:rsidRPr="0004496F" w:rsidRDefault="00D76369" w:rsidP="00EE5BF9">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Figure 4.2: Working experience in the post of head teacher</w:t>
      </w:r>
      <w:r w:rsidR="00124FE6" w:rsidRPr="0004496F">
        <w:rPr>
          <w:rFonts w:ascii="Times New Roman" w:hAnsi="Times New Roman" w:cs="Times New Roman"/>
          <w:sz w:val="26"/>
          <w:szCs w:val="26"/>
        </w:rPr>
        <w:t>.</w:t>
      </w:r>
      <w:r w:rsidRPr="0004496F">
        <w:rPr>
          <w:rFonts w:ascii="Times New Roman" w:hAnsi="Times New Roman" w:cs="Times New Roman"/>
          <w:sz w:val="26"/>
          <w:szCs w:val="26"/>
        </w:rPr>
        <w:t xml:space="preserve"> </w:t>
      </w:r>
    </w:p>
    <w:p w:rsidR="008C730D" w:rsidRPr="0004496F" w:rsidRDefault="008C730D" w:rsidP="00EE5BF9">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Figure 4.3: Teaching experience of teachers</w:t>
      </w:r>
      <w:r w:rsidR="00124FE6" w:rsidRPr="0004496F">
        <w:rPr>
          <w:rFonts w:ascii="Times New Roman" w:hAnsi="Times New Roman" w:cs="Times New Roman"/>
          <w:sz w:val="26"/>
          <w:szCs w:val="26"/>
        </w:rPr>
        <w:t>.</w:t>
      </w:r>
      <w:r w:rsidRPr="0004496F">
        <w:rPr>
          <w:rFonts w:ascii="Times New Roman" w:hAnsi="Times New Roman" w:cs="Times New Roman"/>
          <w:sz w:val="26"/>
          <w:szCs w:val="26"/>
        </w:rPr>
        <w:t xml:space="preserve"> </w:t>
      </w:r>
    </w:p>
    <w:p w:rsidR="0019690C" w:rsidRPr="0004496F" w:rsidRDefault="0019690C"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Figure</w:t>
      </w:r>
      <w:r w:rsidR="008C5D2E" w:rsidRPr="0004496F">
        <w:rPr>
          <w:rFonts w:ascii="Times New Roman" w:hAnsi="Times New Roman" w:cs="Times New Roman"/>
          <w:sz w:val="26"/>
          <w:szCs w:val="26"/>
        </w:rPr>
        <w:t xml:space="preserve"> 4.4</w:t>
      </w:r>
      <w:r w:rsidRPr="0004496F">
        <w:rPr>
          <w:rFonts w:ascii="Times New Roman" w:hAnsi="Times New Roman" w:cs="Times New Roman"/>
          <w:sz w:val="26"/>
          <w:szCs w:val="26"/>
        </w:rPr>
        <w:t xml:space="preserve">: Responses on awareness that children in UPE schools need to have meals. </w:t>
      </w:r>
    </w:p>
    <w:p w:rsidR="00576E7E" w:rsidRPr="0004496F" w:rsidRDefault="00576E7E"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Figure 4.5: Does this school have a copy of the guidelines on school feeding and nutrition intervention program in Uganda?</w:t>
      </w:r>
    </w:p>
    <w:p w:rsidR="008C730D" w:rsidRPr="0004496F" w:rsidRDefault="007A6F04" w:rsidP="00EE5BF9">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Figure 4.6: Are pupils involved in growing of crops in the school garden?</w:t>
      </w:r>
    </w:p>
    <w:p w:rsidR="00387151" w:rsidRPr="0004496F" w:rsidRDefault="00387151"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Figure 4.7: Do pupils get meals while at school?</w:t>
      </w:r>
    </w:p>
    <w:p w:rsidR="0030089C" w:rsidRPr="0004496F" w:rsidRDefault="0030089C"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Figure 4.8: Do parents contribute money which the school uses to buy food for pupils’ meals at school? </w:t>
      </w:r>
    </w:p>
    <w:p w:rsidR="00ED1C4D" w:rsidRPr="0004496F" w:rsidRDefault="00ED1C4D"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Figure 4.9: Prompt School Meals Promotes In-class Participation to Learning Activities. </w:t>
      </w:r>
    </w:p>
    <w:p w:rsidR="0095261F" w:rsidRPr="0004496F" w:rsidRDefault="0095261F"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 xml:space="preserve">Figure 4.10: Prompt school meals improve on school and class attendance. </w:t>
      </w:r>
    </w:p>
    <w:p w:rsidR="00334D56" w:rsidRPr="0004496F" w:rsidRDefault="00334D56" w:rsidP="00EE5BF9">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Figure 4.11: Prompt School Meals Improve on Academic Grades of Learners.</w:t>
      </w:r>
    </w:p>
    <w:p w:rsidR="00D76369" w:rsidRPr="0004496F" w:rsidRDefault="00563DD6" w:rsidP="00AD1691">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04496F">
        <w:rPr>
          <w:rFonts w:ascii="Times New Roman" w:hAnsi="Times New Roman" w:cs="Times New Roman"/>
          <w:sz w:val="26"/>
          <w:szCs w:val="26"/>
        </w:rPr>
        <w:t>Figure 4.12: Did school feeding affect PLE performance of learners in any way?</w:t>
      </w:r>
    </w:p>
    <w:p w:rsidR="001970D1" w:rsidRDefault="001970D1" w:rsidP="00EE5BF9">
      <w:pPr>
        <w:pStyle w:val="Heading1"/>
        <w:spacing w:line="360" w:lineRule="auto"/>
        <w:jc w:val="both"/>
        <w:rPr>
          <w:rFonts w:ascii="Times New Roman" w:hAnsi="Times New Roman" w:cs="Times New Roman"/>
          <w:color w:val="auto"/>
          <w:sz w:val="26"/>
          <w:szCs w:val="26"/>
        </w:rPr>
      </w:pPr>
    </w:p>
    <w:p w:rsidR="00C02041" w:rsidRDefault="00C02041" w:rsidP="00C02041"/>
    <w:p w:rsidR="00C02041" w:rsidRDefault="00C02041" w:rsidP="00C02041"/>
    <w:p w:rsidR="00C02041" w:rsidRPr="00C02041" w:rsidRDefault="00C02041" w:rsidP="00C02041"/>
    <w:p w:rsidR="00C02041" w:rsidRDefault="00C02041" w:rsidP="00EE5BF9">
      <w:pPr>
        <w:spacing w:line="360" w:lineRule="auto"/>
        <w:jc w:val="both"/>
        <w:rPr>
          <w:rFonts w:ascii="Times New Roman" w:eastAsiaTheme="majorEastAsia" w:hAnsi="Times New Roman" w:cs="Times New Roman"/>
          <w:b/>
          <w:bCs/>
          <w:sz w:val="26"/>
          <w:szCs w:val="26"/>
        </w:rPr>
      </w:pPr>
    </w:p>
    <w:p w:rsidR="00C02041" w:rsidRDefault="00C02041" w:rsidP="00EE5BF9">
      <w:pPr>
        <w:spacing w:line="360" w:lineRule="auto"/>
        <w:jc w:val="both"/>
        <w:rPr>
          <w:rFonts w:ascii="Times New Roman" w:eastAsiaTheme="majorEastAsia" w:hAnsi="Times New Roman" w:cs="Times New Roman"/>
          <w:b/>
          <w:bCs/>
          <w:sz w:val="26"/>
          <w:szCs w:val="26"/>
        </w:rPr>
      </w:pPr>
    </w:p>
    <w:p w:rsidR="00102DF7" w:rsidRDefault="00102DF7" w:rsidP="00EE5BF9">
      <w:pPr>
        <w:spacing w:line="360" w:lineRule="auto"/>
        <w:jc w:val="both"/>
        <w:rPr>
          <w:rFonts w:ascii="Times New Roman" w:eastAsiaTheme="majorEastAsia" w:hAnsi="Times New Roman" w:cs="Times New Roman"/>
          <w:b/>
          <w:bCs/>
          <w:sz w:val="26"/>
          <w:szCs w:val="26"/>
        </w:rPr>
      </w:pPr>
    </w:p>
    <w:p w:rsidR="001970D1" w:rsidRPr="0004496F" w:rsidRDefault="00F0550B" w:rsidP="00C02041">
      <w:pPr>
        <w:spacing w:line="360" w:lineRule="auto"/>
        <w:jc w:val="center"/>
        <w:rPr>
          <w:rFonts w:ascii="Times New Roman" w:eastAsiaTheme="majorEastAsia" w:hAnsi="Times New Roman" w:cs="Times New Roman"/>
          <w:b/>
          <w:bCs/>
          <w:sz w:val="26"/>
          <w:szCs w:val="26"/>
        </w:rPr>
      </w:pPr>
      <w:r w:rsidRPr="0004496F">
        <w:rPr>
          <w:rFonts w:ascii="Times New Roman" w:eastAsiaTheme="majorEastAsia" w:hAnsi="Times New Roman" w:cs="Times New Roman"/>
          <w:b/>
          <w:bCs/>
          <w:sz w:val="26"/>
          <w:szCs w:val="26"/>
        </w:rPr>
        <w:lastRenderedPageBreak/>
        <w:t>DEFINITION OF TERMS IN THE STUDY</w:t>
      </w:r>
    </w:p>
    <w:p w:rsidR="00D2465D" w:rsidRPr="0004496F" w:rsidRDefault="00D2465D" w:rsidP="00A00368">
      <w:pPr>
        <w:spacing w:line="360" w:lineRule="auto"/>
        <w:jc w:val="both"/>
        <w:rPr>
          <w:rFonts w:ascii="Times New Roman" w:hAnsi="Times New Roman" w:cs="Times New Roman"/>
          <w:sz w:val="26"/>
          <w:szCs w:val="26"/>
        </w:rPr>
      </w:pPr>
      <w:r w:rsidRPr="0004496F">
        <w:rPr>
          <w:rFonts w:ascii="Times New Roman" w:hAnsi="Times New Roman" w:cs="Times New Roman"/>
          <w:b/>
          <w:sz w:val="26"/>
          <w:szCs w:val="26"/>
        </w:rPr>
        <w:t>Academic Performance</w:t>
      </w:r>
      <w:r w:rsidRPr="0004496F">
        <w:rPr>
          <w:rFonts w:ascii="Times New Roman" w:hAnsi="Times New Roman" w:cs="Times New Roman"/>
          <w:sz w:val="26"/>
          <w:szCs w:val="26"/>
        </w:rPr>
        <w:t>: refers to the learners</w:t>
      </w:r>
      <w:r w:rsidR="00D517B9">
        <w:rPr>
          <w:rFonts w:ascii="Times New Roman" w:hAnsi="Times New Roman" w:cs="Times New Roman"/>
          <w:sz w:val="26"/>
          <w:szCs w:val="26"/>
        </w:rPr>
        <w:t>’</w:t>
      </w:r>
      <w:r w:rsidRPr="0004496F">
        <w:rPr>
          <w:rFonts w:ascii="Times New Roman" w:hAnsi="Times New Roman" w:cs="Times New Roman"/>
          <w:sz w:val="26"/>
          <w:szCs w:val="26"/>
        </w:rPr>
        <w:t xml:space="preserve"> output measured through scores in examinations. </w:t>
      </w:r>
    </w:p>
    <w:p w:rsidR="00D2465D" w:rsidRPr="0004496F" w:rsidRDefault="00CF0E4A" w:rsidP="00831797">
      <w:pPr>
        <w:spacing w:line="360" w:lineRule="auto"/>
        <w:jc w:val="both"/>
        <w:rPr>
          <w:rFonts w:ascii="Times New Roman" w:hAnsi="Times New Roman" w:cs="Times New Roman"/>
          <w:sz w:val="26"/>
          <w:szCs w:val="26"/>
        </w:rPr>
      </w:pPr>
      <w:r w:rsidRPr="0004496F">
        <w:rPr>
          <w:rFonts w:ascii="Times New Roman" w:hAnsi="Times New Roman" w:cs="Times New Roman"/>
          <w:b/>
          <w:sz w:val="26"/>
          <w:szCs w:val="26"/>
        </w:rPr>
        <w:t>Parental</w:t>
      </w:r>
      <w:r w:rsidR="00D2465D" w:rsidRPr="0004496F">
        <w:rPr>
          <w:rFonts w:ascii="Times New Roman" w:hAnsi="Times New Roman" w:cs="Times New Roman"/>
          <w:b/>
          <w:sz w:val="26"/>
          <w:szCs w:val="26"/>
        </w:rPr>
        <w:t xml:space="preserve"> </w:t>
      </w:r>
      <w:r w:rsidR="000D30A1" w:rsidRPr="0004496F">
        <w:rPr>
          <w:rFonts w:ascii="Times New Roman" w:hAnsi="Times New Roman" w:cs="Times New Roman"/>
          <w:b/>
          <w:sz w:val="26"/>
          <w:szCs w:val="26"/>
        </w:rPr>
        <w:t>Contribution:</w:t>
      </w:r>
      <w:r w:rsidR="000D30A1" w:rsidRPr="0004496F">
        <w:rPr>
          <w:rFonts w:ascii="Times New Roman" w:hAnsi="Times New Roman" w:cs="Times New Roman"/>
          <w:sz w:val="26"/>
          <w:szCs w:val="26"/>
        </w:rPr>
        <w:t xml:space="preserve"> </w:t>
      </w:r>
      <w:r w:rsidRPr="0004496F">
        <w:rPr>
          <w:rFonts w:ascii="Times New Roman" w:hAnsi="Times New Roman" w:cs="Times New Roman"/>
          <w:sz w:val="26"/>
          <w:szCs w:val="26"/>
        </w:rPr>
        <w:t>it</w:t>
      </w:r>
      <w:r w:rsidR="00D2465D" w:rsidRPr="0004496F">
        <w:rPr>
          <w:rFonts w:ascii="Times New Roman" w:hAnsi="Times New Roman" w:cs="Times New Roman"/>
          <w:sz w:val="26"/>
          <w:szCs w:val="26"/>
        </w:rPr>
        <w:t xml:space="preserve"> is the support either material or financial that is provided by the parent or </w:t>
      </w:r>
      <w:r w:rsidR="00EF350C" w:rsidRPr="0004496F">
        <w:rPr>
          <w:rFonts w:ascii="Times New Roman" w:hAnsi="Times New Roman" w:cs="Times New Roman"/>
          <w:sz w:val="26"/>
          <w:szCs w:val="26"/>
        </w:rPr>
        <w:t>guardian</w:t>
      </w:r>
      <w:r w:rsidR="00D2465D" w:rsidRPr="0004496F">
        <w:rPr>
          <w:rFonts w:ascii="Times New Roman" w:hAnsi="Times New Roman" w:cs="Times New Roman"/>
          <w:sz w:val="26"/>
          <w:szCs w:val="26"/>
        </w:rPr>
        <w:t xml:space="preserve"> of </w:t>
      </w:r>
      <w:r w:rsidR="00EF350C" w:rsidRPr="0004496F">
        <w:rPr>
          <w:rFonts w:ascii="Times New Roman" w:hAnsi="Times New Roman" w:cs="Times New Roman"/>
          <w:sz w:val="26"/>
          <w:szCs w:val="26"/>
        </w:rPr>
        <w:t>the child</w:t>
      </w:r>
      <w:r w:rsidR="00D2465D" w:rsidRPr="0004496F">
        <w:rPr>
          <w:rFonts w:ascii="Times New Roman" w:hAnsi="Times New Roman" w:cs="Times New Roman"/>
          <w:sz w:val="26"/>
          <w:szCs w:val="26"/>
        </w:rPr>
        <w:t xml:space="preserve"> to ensure that he or she gets what to eat while at school.</w:t>
      </w:r>
    </w:p>
    <w:p w:rsidR="002A2114" w:rsidRPr="0004496F" w:rsidRDefault="00D2465D" w:rsidP="00831797">
      <w:pPr>
        <w:spacing w:line="360" w:lineRule="auto"/>
        <w:jc w:val="both"/>
        <w:rPr>
          <w:rFonts w:ascii="Times New Roman" w:hAnsi="Times New Roman" w:cs="Times New Roman"/>
          <w:sz w:val="26"/>
          <w:szCs w:val="26"/>
        </w:rPr>
      </w:pPr>
      <w:r w:rsidRPr="0004496F">
        <w:rPr>
          <w:rFonts w:ascii="Times New Roman" w:hAnsi="Times New Roman" w:cs="Times New Roman"/>
          <w:b/>
          <w:sz w:val="26"/>
          <w:szCs w:val="26"/>
        </w:rPr>
        <w:t xml:space="preserve">Prompt </w:t>
      </w:r>
      <w:r w:rsidR="000D30A1" w:rsidRPr="0004496F">
        <w:rPr>
          <w:rFonts w:ascii="Times New Roman" w:hAnsi="Times New Roman" w:cs="Times New Roman"/>
          <w:b/>
          <w:sz w:val="26"/>
          <w:szCs w:val="26"/>
        </w:rPr>
        <w:t>School Meals:</w:t>
      </w:r>
      <w:r w:rsidR="000D30A1" w:rsidRPr="0004496F">
        <w:rPr>
          <w:rFonts w:ascii="Times New Roman" w:hAnsi="Times New Roman" w:cs="Times New Roman"/>
          <w:sz w:val="26"/>
          <w:szCs w:val="26"/>
        </w:rPr>
        <w:t xml:space="preserve"> </w:t>
      </w:r>
      <w:r w:rsidR="002A2114">
        <w:rPr>
          <w:rFonts w:ascii="Times New Roman" w:hAnsi="Times New Roman" w:cs="Times New Roman"/>
          <w:sz w:val="26"/>
          <w:szCs w:val="26"/>
        </w:rPr>
        <w:t>refers to the</w:t>
      </w:r>
      <w:r w:rsidR="002A2114" w:rsidRPr="009D1282">
        <w:rPr>
          <w:rFonts w:ascii="Times New Roman" w:hAnsi="Times New Roman" w:cs="Times New Roman"/>
          <w:sz w:val="26"/>
          <w:szCs w:val="26"/>
        </w:rPr>
        <w:t xml:space="preserve"> required </w:t>
      </w:r>
      <w:r w:rsidR="002A2114">
        <w:rPr>
          <w:rFonts w:ascii="Times New Roman" w:hAnsi="Times New Roman" w:cs="Times New Roman"/>
          <w:sz w:val="26"/>
          <w:szCs w:val="26"/>
        </w:rPr>
        <w:t xml:space="preserve">and sufficient </w:t>
      </w:r>
      <w:r w:rsidR="002A2114" w:rsidRPr="009D1282">
        <w:rPr>
          <w:rFonts w:ascii="Times New Roman" w:hAnsi="Times New Roman" w:cs="Times New Roman"/>
          <w:sz w:val="26"/>
          <w:szCs w:val="26"/>
        </w:rPr>
        <w:t>food</w:t>
      </w:r>
      <w:r w:rsidR="00D61C7E">
        <w:rPr>
          <w:rFonts w:ascii="Times New Roman" w:hAnsi="Times New Roman" w:cs="Times New Roman"/>
          <w:sz w:val="26"/>
          <w:szCs w:val="26"/>
        </w:rPr>
        <w:t xml:space="preserve"> provided</w:t>
      </w:r>
      <w:r w:rsidR="002A2114" w:rsidRPr="009D1282">
        <w:rPr>
          <w:rFonts w:ascii="Times New Roman" w:hAnsi="Times New Roman" w:cs="Times New Roman"/>
          <w:sz w:val="26"/>
          <w:szCs w:val="26"/>
        </w:rPr>
        <w:t xml:space="preserve"> to learners</w:t>
      </w:r>
      <w:r w:rsidR="00D61C7E">
        <w:rPr>
          <w:rFonts w:ascii="Times New Roman" w:hAnsi="Times New Roman" w:cs="Times New Roman"/>
          <w:sz w:val="26"/>
          <w:szCs w:val="26"/>
        </w:rPr>
        <w:t xml:space="preserve"> </w:t>
      </w:r>
      <w:r w:rsidR="002A2114" w:rsidRPr="009D1282">
        <w:rPr>
          <w:rFonts w:ascii="Times New Roman" w:hAnsi="Times New Roman" w:cs="Times New Roman"/>
          <w:sz w:val="26"/>
          <w:szCs w:val="26"/>
        </w:rPr>
        <w:t>on a regular basis and in recommended intervals which helps to do the needful to the body function.</w:t>
      </w:r>
    </w:p>
    <w:p w:rsidR="00D2465D" w:rsidRPr="0004496F" w:rsidRDefault="000D30A1" w:rsidP="00A00368">
      <w:pPr>
        <w:spacing w:line="360" w:lineRule="auto"/>
        <w:jc w:val="both"/>
        <w:rPr>
          <w:rFonts w:ascii="Times New Roman" w:hAnsi="Times New Roman" w:cs="Times New Roman"/>
          <w:sz w:val="26"/>
          <w:szCs w:val="26"/>
        </w:rPr>
      </w:pPr>
      <w:r w:rsidRPr="0004496F">
        <w:rPr>
          <w:rFonts w:ascii="Times New Roman" w:hAnsi="Times New Roman" w:cs="Times New Roman"/>
          <w:b/>
          <w:sz w:val="26"/>
          <w:szCs w:val="26"/>
        </w:rPr>
        <w:t>School</w:t>
      </w:r>
      <w:r w:rsidR="00D2465D" w:rsidRPr="0004496F">
        <w:rPr>
          <w:rFonts w:ascii="Times New Roman" w:hAnsi="Times New Roman" w:cs="Times New Roman"/>
          <w:b/>
          <w:sz w:val="26"/>
          <w:szCs w:val="26"/>
        </w:rPr>
        <w:t xml:space="preserve"> </w:t>
      </w:r>
      <w:r w:rsidRPr="0004496F">
        <w:rPr>
          <w:rFonts w:ascii="Times New Roman" w:hAnsi="Times New Roman" w:cs="Times New Roman"/>
          <w:b/>
          <w:sz w:val="26"/>
          <w:szCs w:val="26"/>
        </w:rPr>
        <w:t>Feeding Programs:</w:t>
      </w:r>
      <w:r w:rsidRPr="0004496F">
        <w:rPr>
          <w:rFonts w:ascii="Times New Roman" w:hAnsi="Times New Roman" w:cs="Times New Roman"/>
          <w:sz w:val="26"/>
          <w:szCs w:val="26"/>
        </w:rPr>
        <w:t xml:space="preserve"> </w:t>
      </w:r>
      <w:r w:rsidR="00D2465D" w:rsidRPr="0004496F">
        <w:rPr>
          <w:rFonts w:ascii="Times New Roman" w:hAnsi="Times New Roman" w:cs="Times New Roman"/>
          <w:sz w:val="26"/>
          <w:szCs w:val="26"/>
        </w:rPr>
        <w:t xml:space="preserve">are defined as interventions that deliver a meal or snack to children in the school setting, with the intent of improving attendance, enrolment, nutritional status and learning outcomes. </w:t>
      </w:r>
    </w:p>
    <w:p w:rsidR="00D2465D" w:rsidRPr="0004496F" w:rsidRDefault="00D2465D" w:rsidP="00815135">
      <w:pPr>
        <w:spacing w:line="360" w:lineRule="auto"/>
        <w:jc w:val="both"/>
        <w:rPr>
          <w:rFonts w:ascii="Times New Roman" w:hAnsi="Times New Roman" w:cs="Times New Roman"/>
          <w:sz w:val="26"/>
          <w:szCs w:val="26"/>
        </w:rPr>
      </w:pPr>
      <w:r w:rsidRPr="0004496F">
        <w:rPr>
          <w:rFonts w:ascii="Times New Roman" w:hAnsi="Times New Roman" w:cs="Times New Roman"/>
          <w:b/>
          <w:sz w:val="26"/>
          <w:szCs w:val="26"/>
        </w:rPr>
        <w:t>School</w:t>
      </w:r>
      <w:r w:rsidR="000D30A1" w:rsidRPr="0004496F">
        <w:rPr>
          <w:rFonts w:ascii="Times New Roman" w:hAnsi="Times New Roman" w:cs="Times New Roman"/>
          <w:b/>
          <w:sz w:val="26"/>
          <w:szCs w:val="26"/>
        </w:rPr>
        <w:t xml:space="preserve"> Meals:</w:t>
      </w:r>
      <w:r w:rsidR="000D30A1" w:rsidRPr="0004496F">
        <w:rPr>
          <w:rFonts w:ascii="Times New Roman" w:hAnsi="Times New Roman" w:cs="Times New Roman"/>
          <w:sz w:val="26"/>
          <w:szCs w:val="26"/>
        </w:rPr>
        <w:t xml:space="preserve"> </w:t>
      </w:r>
      <w:r w:rsidRPr="0004496F">
        <w:rPr>
          <w:rFonts w:ascii="Times New Roman" w:hAnsi="Times New Roman" w:cs="Times New Roman"/>
          <w:sz w:val="26"/>
          <w:szCs w:val="26"/>
        </w:rPr>
        <w:t>is the food provided to children to eat while they are at school.</w:t>
      </w:r>
    </w:p>
    <w:p w:rsidR="00D2465D" w:rsidRPr="0004496F" w:rsidRDefault="00D2465D" w:rsidP="00A00368">
      <w:pPr>
        <w:spacing w:line="360" w:lineRule="auto"/>
        <w:jc w:val="both"/>
        <w:rPr>
          <w:rFonts w:ascii="Times New Roman" w:hAnsi="Times New Roman" w:cs="Times New Roman"/>
          <w:sz w:val="26"/>
          <w:szCs w:val="26"/>
        </w:rPr>
      </w:pPr>
      <w:r w:rsidRPr="0004496F">
        <w:rPr>
          <w:rFonts w:ascii="Times New Roman" w:hAnsi="Times New Roman" w:cs="Times New Roman"/>
          <w:b/>
          <w:sz w:val="26"/>
          <w:szCs w:val="26"/>
        </w:rPr>
        <w:t>UNEB</w:t>
      </w:r>
      <w:r w:rsidR="00A80F4F" w:rsidRPr="0004496F">
        <w:rPr>
          <w:rFonts w:ascii="Times New Roman" w:hAnsi="Times New Roman" w:cs="Times New Roman"/>
          <w:b/>
          <w:sz w:val="26"/>
          <w:szCs w:val="26"/>
        </w:rPr>
        <w:t>:</w:t>
      </w:r>
      <w:r w:rsidRPr="0004496F">
        <w:rPr>
          <w:rFonts w:ascii="Times New Roman" w:hAnsi="Times New Roman" w:cs="Times New Roman"/>
          <w:b/>
          <w:sz w:val="26"/>
          <w:szCs w:val="26"/>
        </w:rPr>
        <w:t xml:space="preserve"> </w:t>
      </w:r>
      <w:r w:rsidRPr="0004496F">
        <w:rPr>
          <w:rFonts w:ascii="Times New Roman" w:hAnsi="Times New Roman" w:cs="Times New Roman"/>
          <w:sz w:val="26"/>
          <w:szCs w:val="26"/>
        </w:rPr>
        <w:t xml:space="preserve">is an example of a body in Uganda that administers examinations to measure the level of academic scores of learners. </w:t>
      </w:r>
    </w:p>
    <w:p w:rsidR="00A812E2" w:rsidRPr="0004496F" w:rsidRDefault="00796B94" w:rsidP="00A812E2">
      <w:pPr>
        <w:spacing w:line="360" w:lineRule="auto"/>
        <w:jc w:val="both"/>
        <w:rPr>
          <w:rFonts w:ascii="Times New Roman" w:hAnsi="Times New Roman" w:cs="Times New Roman"/>
          <w:sz w:val="26"/>
          <w:szCs w:val="26"/>
        </w:rPr>
      </w:pPr>
      <w:r w:rsidRPr="0004496F">
        <w:rPr>
          <w:rFonts w:ascii="Times New Roman" w:hAnsi="Times New Roman" w:cs="Times New Roman"/>
          <w:b/>
          <w:sz w:val="26"/>
          <w:szCs w:val="26"/>
        </w:rPr>
        <w:t>Universal Primary Education:</w:t>
      </w:r>
      <w:r w:rsidRPr="0004496F">
        <w:rPr>
          <w:rFonts w:ascii="Times New Roman" w:hAnsi="Times New Roman" w:cs="Times New Roman"/>
          <w:sz w:val="26"/>
          <w:szCs w:val="26"/>
        </w:rPr>
        <w:t xml:space="preserve"> </w:t>
      </w:r>
      <w:r w:rsidR="00B4714A" w:rsidRPr="0004496F">
        <w:rPr>
          <w:rFonts w:ascii="Times New Roman" w:hAnsi="Times New Roman" w:cs="Times New Roman"/>
          <w:sz w:val="26"/>
          <w:szCs w:val="26"/>
        </w:rPr>
        <w:t xml:space="preserve">defined </w:t>
      </w:r>
      <w:r w:rsidR="00D2465D" w:rsidRPr="0004496F">
        <w:rPr>
          <w:rFonts w:ascii="Times New Roman" w:hAnsi="Times New Roman" w:cs="Times New Roman"/>
          <w:sz w:val="26"/>
          <w:szCs w:val="26"/>
        </w:rPr>
        <w:t xml:space="preserve">as an education system in Uganda where pupils in primary education are sponsored partly by </w:t>
      </w:r>
      <w:r w:rsidR="00A812E2" w:rsidRPr="0004496F">
        <w:rPr>
          <w:rFonts w:ascii="Times New Roman" w:hAnsi="Times New Roman" w:cs="Times New Roman"/>
          <w:sz w:val="26"/>
          <w:szCs w:val="26"/>
        </w:rPr>
        <w:t xml:space="preserve">the government and only their parents have to cater for a few of the school requirements like books, pens, school meals and uniforms. </w:t>
      </w:r>
    </w:p>
    <w:p w:rsidR="007F139A" w:rsidRPr="0004496F" w:rsidRDefault="007F139A" w:rsidP="00EE5BF9">
      <w:pPr>
        <w:spacing w:line="360" w:lineRule="auto"/>
        <w:jc w:val="both"/>
        <w:rPr>
          <w:rFonts w:ascii="Times New Roman" w:eastAsiaTheme="majorEastAsia" w:hAnsi="Times New Roman" w:cs="Times New Roman"/>
          <w:b/>
          <w:bCs/>
          <w:sz w:val="26"/>
          <w:szCs w:val="26"/>
        </w:rPr>
      </w:pPr>
    </w:p>
    <w:p w:rsidR="00124FE6" w:rsidRPr="0004496F" w:rsidRDefault="00124FE6" w:rsidP="00EE5BF9">
      <w:pPr>
        <w:spacing w:line="360" w:lineRule="auto"/>
        <w:jc w:val="both"/>
        <w:rPr>
          <w:rFonts w:ascii="Times New Roman" w:hAnsi="Times New Roman" w:cs="Times New Roman"/>
          <w:sz w:val="26"/>
          <w:szCs w:val="26"/>
        </w:rPr>
      </w:pPr>
    </w:p>
    <w:p w:rsidR="00D517B9" w:rsidRDefault="00D517B9" w:rsidP="00B65831">
      <w:pPr>
        <w:pStyle w:val="Heading1"/>
        <w:jc w:val="center"/>
        <w:rPr>
          <w:rFonts w:ascii="Times New Roman" w:eastAsiaTheme="minorEastAsia" w:hAnsi="Times New Roman" w:cs="Times New Roman"/>
          <w:b w:val="0"/>
          <w:bCs w:val="0"/>
          <w:color w:val="auto"/>
          <w:sz w:val="26"/>
          <w:szCs w:val="26"/>
        </w:rPr>
      </w:pPr>
      <w:bookmarkStart w:id="30" w:name="_Toc459978060"/>
      <w:bookmarkStart w:id="31" w:name="_Toc19183338"/>
    </w:p>
    <w:p w:rsidR="00D517B9" w:rsidRDefault="00D517B9" w:rsidP="00D517B9"/>
    <w:p w:rsidR="008950EF" w:rsidRDefault="008950EF" w:rsidP="00D517B9"/>
    <w:p w:rsidR="00885508" w:rsidRPr="00D517B9" w:rsidRDefault="00885508" w:rsidP="00D517B9"/>
    <w:p w:rsidR="001970D1" w:rsidRPr="00885508" w:rsidRDefault="001970D1" w:rsidP="00885508">
      <w:pPr>
        <w:jc w:val="center"/>
        <w:rPr>
          <w:rFonts w:ascii="Times New Roman" w:hAnsi="Times New Roman" w:cs="Times New Roman"/>
          <w:b/>
          <w:sz w:val="26"/>
          <w:szCs w:val="26"/>
        </w:rPr>
      </w:pPr>
      <w:r w:rsidRPr="00885508">
        <w:rPr>
          <w:rFonts w:ascii="Times New Roman" w:hAnsi="Times New Roman" w:cs="Times New Roman"/>
          <w:b/>
          <w:sz w:val="26"/>
          <w:szCs w:val="26"/>
        </w:rPr>
        <w:lastRenderedPageBreak/>
        <w:t>LIST OF ABBREVIATIONS</w:t>
      </w:r>
      <w:bookmarkEnd w:id="30"/>
      <w:bookmarkEnd w:id="31"/>
    </w:p>
    <w:p w:rsidR="00124FE6" w:rsidRPr="00885508" w:rsidRDefault="00124FE6" w:rsidP="00885508">
      <w:pPr>
        <w:rPr>
          <w:rFonts w:ascii="Times New Roman" w:hAnsi="Times New Roman" w:cs="Times New Roman"/>
          <w:sz w:val="26"/>
          <w:szCs w:val="26"/>
        </w:rPr>
      </w:pP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ASAL            Arid and Semi-Arid Land</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BOG              Board of Governors</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CDC              Centre for Disease Control</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CSB               Corn-Soya Blend</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EFA               Education for All</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EMIS             Education Management Information Systems</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GCNF            Global Child Nutrition Foundation</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MDG             Millennium Development Goal</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M</w:t>
      </w:r>
      <w:r w:rsidR="00047396" w:rsidRPr="00885508">
        <w:rPr>
          <w:rFonts w:ascii="Times New Roman" w:hAnsi="Times New Roman" w:cs="Times New Roman"/>
          <w:sz w:val="26"/>
          <w:szCs w:val="26"/>
        </w:rPr>
        <w:t>O</w:t>
      </w:r>
      <w:r w:rsidR="00F15A89">
        <w:rPr>
          <w:rFonts w:ascii="Times New Roman" w:hAnsi="Times New Roman" w:cs="Times New Roman"/>
          <w:sz w:val="26"/>
          <w:szCs w:val="26"/>
        </w:rPr>
        <w:t xml:space="preserve">E             </w:t>
      </w:r>
      <w:r w:rsidRPr="00885508">
        <w:rPr>
          <w:rFonts w:ascii="Times New Roman" w:hAnsi="Times New Roman" w:cs="Times New Roman"/>
          <w:sz w:val="26"/>
          <w:szCs w:val="26"/>
        </w:rPr>
        <w:t>Ministry of Education</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MOES           Ministry Of Education and Sports</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NFC              National Feeding Council</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P.L.E             Primary Leaving Examinations</w:t>
      </w:r>
    </w:p>
    <w:p w:rsidR="00D95B46" w:rsidRPr="00885508" w:rsidRDefault="00F15A89" w:rsidP="00F15A89">
      <w:pPr>
        <w:spacing w:line="240" w:lineRule="auto"/>
        <w:rPr>
          <w:rFonts w:ascii="Times New Roman" w:hAnsi="Times New Roman" w:cs="Times New Roman"/>
          <w:sz w:val="26"/>
          <w:szCs w:val="26"/>
        </w:rPr>
      </w:pPr>
      <w:r>
        <w:rPr>
          <w:rFonts w:ascii="Times New Roman" w:hAnsi="Times New Roman" w:cs="Times New Roman"/>
          <w:sz w:val="26"/>
          <w:szCs w:val="26"/>
        </w:rPr>
        <w:t xml:space="preserve">P.T.A            </w:t>
      </w:r>
      <w:r w:rsidR="00D95B46" w:rsidRPr="00885508">
        <w:rPr>
          <w:rFonts w:ascii="Times New Roman" w:hAnsi="Times New Roman" w:cs="Times New Roman"/>
          <w:sz w:val="26"/>
          <w:szCs w:val="26"/>
        </w:rPr>
        <w:t>Parents Teachers Association</w:t>
      </w:r>
    </w:p>
    <w:p w:rsidR="00D95B46" w:rsidRPr="00885508" w:rsidRDefault="00F15A89" w:rsidP="00F15A89">
      <w:pPr>
        <w:spacing w:line="240" w:lineRule="auto"/>
        <w:rPr>
          <w:rFonts w:ascii="Times New Roman" w:hAnsi="Times New Roman" w:cs="Times New Roman"/>
          <w:sz w:val="26"/>
          <w:szCs w:val="26"/>
        </w:rPr>
      </w:pPr>
      <w:r>
        <w:rPr>
          <w:rFonts w:ascii="Times New Roman" w:hAnsi="Times New Roman" w:cs="Times New Roman"/>
          <w:sz w:val="26"/>
          <w:szCs w:val="26"/>
        </w:rPr>
        <w:t xml:space="preserve">PDR              </w:t>
      </w:r>
      <w:r w:rsidR="00D95B46" w:rsidRPr="00885508">
        <w:rPr>
          <w:rFonts w:ascii="Times New Roman" w:hAnsi="Times New Roman" w:cs="Times New Roman"/>
          <w:sz w:val="26"/>
          <w:szCs w:val="26"/>
        </w:rPr>
        <w:t>People Democratic Republic</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SFC               School Food Committee</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SFP               School Feeding Program</w:t>
      </w:r>
    </w:p>
    <w:p w:rsidR="00D95B46" w:rsidRPr="00885508" w:rsidRDefault="00F15A89" w:rsidP="00F15A89">
      <w:pPr>
        <w:spacing w:line="240" w:lineRule="auto"/>
        <w:rPr>
          <w:rFonts w:ascii="Times New Roman" w:hAnsi="Times New Roman" w:cs="Times New Roman"/>
          <w:sz w:val="26"/>
          <w:szCs w:val="26"/>
        </w:rPr>
      </w:pPr>
      <w:r>
        <w:rPr>
          <w:rFonts w:ascii="Times New Roman" w:hAnsi="Times New Roman" w:cs="Times New Roman"/>
          <w:sz w:val="26"/>
          <w:szCs w:val="26"/>
        </w:rPr>
        <w:t xml:space="preserve">SMC             </w:t>
      </w:r>
      <w:r w:rsidR="00D95B46" w:rsidRPr="00885508">
        <w:rPr>
          <w:rFonts w:ascii="Times New Roman" w:hAnsi="Times New Roman" w:cs="Times New Roman"/>
          <w:sz w:val="26"/>
          <w:szCs w:val="26"/>
        </w:rPr>
        <w:t>School Management Committee</w:t>
      </w:r>
    </w:p>
    <w:p w:rsidR="00D95B46" w:rsidRPr="00885508" w:rsidRDefault="00F15A89" w:rsidP="00F15A89">
      <w:pPr>
        <w:spacing w:line="240" w:lineRule="auto"/>
        <w:rPr>
          <w:rFonts w:ascii="Times New Roman" w:hAnsi="Times New Roman" w:cs="Times New Roman"/>
          <w:sz w:val="26"/>
          <w:szCs w:val="26"/>
        </w:rPr>
      </w:pPr>
      <w:r>
        <w:rPr>
          <w:rFonts w:ascii="Times New Roman" w:hAnsi="Times New Roman" w:cs="Times New Roman"/>
          <w:sz w:val="26"/>
          <w:szCs w:val="26"/>
        </w:rPr>
        <w:t xml:space="preserve"> SSA             </w:t>
      </w:r>
      <w:r w:rsidR="00D95B46" w:rsidRPr="00885508">
        <w:rPr>
          <w:rFonts w:ascii="Times New Roman" w:hAnsi="Times New Roman" w:cs="Times New Roman"/>
          <w:sz w:val="26"/>
          <w:szCs w:val="26"/>
        </w:rPr>
        <w:t>Sub Saharan Africa</w:t>
      </w:r>
    </w:p>
    <w:p w:rsidR="00D95B46" w:rsidRPr="00885508" w:rsidRDefault="00F15A89" w:rsidP="00F15A89">
      <w:pPr>
        <w:spacing w:line="240" w:lineRule="auto"/>
        <w:rPr>
          <w:rFonts w:ascii="Times New Roman" w:hAnsi="Times New Roman" w:cs="Times New Roman"/>
          <w:sz w:val="26"/>
          <w:szCs w:val="26"/>
        </w:rPr>
      </w:pPr>
      <w:r>
        <w:rPr>
          <w:rFonts w:ascii="Times New Roman" w:hAnsi="Times New Roman" w:cs="Times New Roman"/>
          <w:sz w:val="26"/>
          <w:szCs w:val="26"/>
        </w:rPr>
        <w:t xml:space="preserve">U.P.E            </w:t>
      </w:r>
      <w:r w:rsidR="00D95B46" w:rsidRPr="00885508">
        <w:rPr>
          <w:rFonts w:ascii="Times New Roman" w:hAnsi="Times New Roman" w:cs="Times New Roman"/>
          <w:sz w:val="26"/>
          <w:szCs w:val="26"/>
        </w:rPr>
        <w:t>Universal Primary Education</w:t>
      </w:r>
    </w:p>
    <w:p w:rsidR="00D95B46" w:rsidRPr="00885508" w:rsidRDefault="007F5E60" w:rsidP="00F15A89">
      <w:pPr>
        <w:spacing w:line="240" w:lineRule="auto"/>
        <w:rPr>
          <w:rFonts w:ascii="Times New Roman" w:hAnsi="Times New Roman" w:cs="Times New Roman"/>
          <w:sz w:val="26"/>
          <w:szCs w:val="26"/>
        </w:rPr>
      </w:pPr>
      <w:r>
        <w:rPr>
          <w:rFonts w:ascii="Times New Roman" w:hAnsi="Times New Roman" w:cs="Times New Roman"/>
          <w:sz w:val="26"/>
          <w:szCs w:val="26"/>
        </w:rPr>
        <w:t xml:space="preserve">UN              </w:t>
      </w:r>
      <w:bookmarkStart w:id="32" w:name="_GoBack"/>
      <w:bookmarkEnd w:id="32"/>
      <w:r w:rsidR="00F15A89">
        <w:rPr>
          <w:rFonts w:ascii="Times New Roman" w:hAnsi="Times New Roman" w:cs="Times New Roman"/>
          <w:sz w:val="26"/>
          <w:szCs w:val="26"/>
        </w:rPr>
        <w:t xml:space="preserve"> </w:t>
      </w:r>
      <w:r w:rsidR="00D95B46" w:rsidRPr="00885508">
        <w:rPr>
          <w:rFonts w:ascii="Times New Roman" w:hAnsi="Times New Roman" w:cs="Times New Roman"/>
          <w:sz w:val="26"/>
          <w:szCs w:val="26"/>
        </w:rPr>
        <w:t>United Nations</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UNEB           Uganda National Examinations Board</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UNESCO      United Nations Educational, Scientific and Cultural Organization</w:t>
      </w:r>
    </w:p>
    <w:p w:rsidR="00D95B46" w:rsidRPr="00885508" w:rsidRDefault="00D95B46" w:rsidP="00F15A89">
      <w:pPr>
        <w:spacing w:line="240" w:lineRule="auto"/>
        <w:rPr>
          <w:rFonts w:ascii="Times New Roman" w:hAnsi="Times New Roman" w:cs="Times New Roman"/>
          <w:sz w:val="26"/>
          <w:szCs w:val="26"/>
        </w:rPr>
      </w:pPr>
      <w:r w:rsidRPr="00885508">
        <w:rPr>
          <w:rFonts w:ascii="Times New Roman" w:hAnsi="Times New Roman" w:cs="Times New Roman"/>
          <w:sz w:val="26"/>
          <w:szCs w:val="26"/>
        </w:rPr>
        <w:t xml:space="preserve">UPPET          Universal Post Primary Education and Training </w:t>
      </w:r>
    </w:p>
    <w:p w:rsidR="004E2540" w:rsidRPr="0004496F" w:rsidRDefault="00D95B46" w:rsidP="00137113">
      <w:pPr>
        <w:spacing w:line="240" w:lineRule="auto"/>
        <w:rPr>
          <w:rFonts w:ascii="Times New Roman" w:hAnsi="Times New Roman" w:cs="Times New Roman"/>
          <w:sz w:val="26"/>
          <w:szCs w:val="26"/>
        </w:rPr>
      </w:pPr>
      <w:r w:rsidRPr="00885508">
        <w:rPr>
          <w:rFonts w:ascii="Times New Roman" w:hAnsi="Times New Roman" w:cs="Times New Roman"/>
          <w:sz w:val="26"/>
          <w:szCs w:val="26"/>
        </w:rPr>
        <w:t>WFP              World Food Program</w:t>
      </w:r>
      <w:bookmarkStart w:id="33" w:name="_Toc459974711"/>
      <w:bookmarkStart w:id="34" w:name="_Toc459974806"/>
      <w:bookmarkStart w:id="35" w:name="_Toc459978061"/>
    </w:p>
    <w:p w:rsidR="001970D1" w:rsidRPr="00CA716D" w:rsidRDefault="001970D1" w:rsidP="00CA716D">
      <w:pPr>
        <w:pStyle w:val="Heading1"/>
        <w:jc w:val="center"/>
        <w:rPr>
          <w:rFonts w:ascii="Times New Roman" w:hAnsi="Times New Roman" w:cs="Times New Roman"/>
          <w:color w:val="auto"/>
          <w:sz w:val="24"/>
          <w:szCs w:val="24"/>
        </w:rPr>
      </w:pPr>
      <w:bookmarkStart w:id="36" w:name="_Toc19183339"/>
      <w:bookmarkStart w:id="37" w:name="_Toc16728380"/>
      <w:r w:rsidRPr="00CA716D">
        <w:rPr>
          <w:rFonts w:ascii="Times New Roman" w:hAnsi="Times New Roman" w:cs="Times New Roman"/>
          <w:color w:val="auto"/>
          <w:sz w:val="24"/>
          <w:szCs w:val="24"/>
        </w:rPr>
        <w:lastRenderedPageBreak/>
        <w:t>ABSTRACT</w:t>
      </w:r>
      <w:bookmarkEnd w:id="33"/>
      <w:bookmarkEnd w:id="34"/>
      <w:bookmarkEnd w:id="35"/>
      <w:bookmarkEnd w:id="36"/>
      <w:bookmarkEnd w:id="37"/>
    </w:p>
    <w:p w:rsidR="00945F3E" w:rsidRPr="00CA716D" w:rsidRDefault="00945F3E" w:rsidP="00952700">
      <w:pPr>
        <w:pStyle w:val="Heading2"/>
        <w:spacing w:line="360" w:lineRule="auto"/>
        <w:jc w:val="both"/>
        <w:rPr>
          <w:rFonts w:ascii="Times New Roman" w:hAnsi="Times New Roman" w:cs="Times New Roman"/>
          <w:color w:val="auto"/>
          <w:sz w:val="24"/>
          <w:szCs w:val="24"/>
        </w:rPr>
      </w:pPr>
    </w:p>
    <w:p w:rsidR="001B0B08" w:rsidRPr="00137113" w:rsidRDefault="000D2E18" w:rsidP="00137113">
      <w:pPr>
        <w:spacing w:line="312" w:lineRule="auto"/>
        <w:jc w:val="both"/>
        <w:rPr>
          <w:rFonts w:ascii="Times New Roman" w:hAnsi="Times New Roman" w:cs="Times New Roman"/>
          <w:sz w:val="24"/>
          <w:szCs w:val="24"/>
        </w:rPr>
      </w:pPr>
      <w:r w:rsidRPr="00137113">
        <w:rPr>
          <w:rFonts w:ascii="Times New Roman" w:hAnsi="Times New Roman" w:cs="Times New Roman"/>
          <w:sz w:val="24"/>
          <w:szCs w:val="24"/>
        </w:rPr>
        <w:t>The purpose of t</w:t>
      </w:r>
      <w:r w:rsidR="00B20E72" w:rsidRPr="00137113">
        <w:rPr>
          <w:rFonts w:ascii="Times New Roman" w:hAnsi="Times New Roman" w:cs="Times New Roman"/>
          <w:sz w:val="24"/>
          <w:szCs w:val="24"/>
        </w:rPr>
        <w:t xml:space="preserve">he </w:t>
      </w:r>
      <w:r w:rsidRPr="00137113">
        <w:rPr>
          <w:rFonts w:ascii="Times New Roman" w:hAnsi="Times New Roman" w:cs="Times New Roman"/>
          <w:sz w:val="24"/>
          <w:szCs w:val="24"/>
        </w:rPr>
        <w:t xml:space="preserve">study was to evaluate the relationship between school feeding program and academic performance of learners in rural </w:t>
      </w:r>
      <w:r w:rsidR="007D216E" w:rsidRPr="00137113">
        <w:rPr>
          <w:rFonts w:ascii="Times New Roman" w:hAnsi="Times New Roman" w:cs="Times New Roman"/>
          <w:sz w:val="24"/>
          <w:szCs w:val="24"/>
        </w:rPr>
        <w:t xml:space="preserve">Universal Primary Education </w:t>
      </w:r>
      <w:r w:rsidR="00B115E7" w:rsidRPr="00137113">
        <w:rPr>
          <w:rFonts w:ascii="Times New Roman" w:hAnsi="Times New Roman" w:cs="Times New Roman"/>
          <w:sz w:val="24"/>
          <w:szCs w:val="24"/>
        </w:rPr>
        <w:t xml:space="preserve">schools </w:t>
      </w:r>
      <w:r w:rsidR="00B20E72" w:rsidRPr="00137113">
        <w:rPr>
          <w:rFonts w:ascii="Times New Roman" w:hAnsi="Times New Roman" w:cs="Times New Roman"/>
          <w:sz w:val="24"/>
          <w:szCs w:val="24"/>
        </w:rPr>
        <w:t xml:space="preserve">in </w:t>
      </w:r>
      <w:proofErr w:type="spellStart"/>
      <w:r w:rsidRPr="00137113">
        <w:rPr>
          <w:rFonts w:ascii="Times New Roman" w:hAnsi="Times New Roman" w:cs="Times New Roman"/>
          <w:sz w:val="24"/>
          <w:szCs w:val="24"/>
        </w:rPr>
        <w:t>Bwanswa</w:t>
      </w:r>
      <w:proofErr w:type="spellEnd"/>
      <w:r w:rsidRPr="00137113">
        <w:rPr>
          <w:rFonts w:ascii="Times New Roman" w:hAnsi="Times New Roman" w:cs="Times New Roman"/>
          <w:sz w:val="24"/>
          <w:szCs w:val="24"/>
        </w:rPr>
        <w:t xml:space="preserve"> Sub County in </w:t>
      </w:r>
      <w:proofErr w:type="spellStart"/>
      <w:r w:rsidRPr="00137113">
        <w:rPr>
          <w:rFonts w:ascii="Times New Roman" w:hAnsi="Times New Roman" w:cs="Times New Roman"/>
          <w:sz w:val="24"/>
          <w:szCs w:val="24"/>
        </w:rPr>
        <w:t>Kakumiro</w:t>
      </w:r>
      <w:proofErr w:type="spellEnd"/>
      <w:r w:rsidRPr="00137113">
        <w:rPr>
          <w:rFonts w:ascii="Times New Roman" w:hAnsi="Times New Roman" w:cs="Times New Roman"/>
          <w:sz w:val="24"/>
          <w:szCs w:val="24"/>
        </w:rPr>
        <w:t xml:space="preserve"> district. </w:t>
      </w:r>
      <w:r w:rsidR="005E2816" w:rsidRPr="00137113">
        <w:rPr>
          <w:rFonts w:ascii="Times New Roman" w:hAnsi="Times New Roman" w:cs="Times New Roman"/>
          <w:sz w:val="24"/>
          <w:szCs w:val="24"/>
        </w:rPr>
        <w:t xml:space="preserve">Specifically the study </w:t>
      </w:r>
      <w:r w:rsidRPr="00137113">
        <w:rPr>
          <w:rFonts w:ascii="Times New Roman" w:hAnsi="Times New Roman" w:cs="Times New Roman"/>
          <w:sz w:val="24"/>
          <w:szCs w:val="24"/>
        </w:rPr>
        <w:t>investigate</w:t>
      </w:r>
      <w:r w:rsidR="008F61AE" w:rsidRPr="00137113">
        <w:rPr>
          <w:rFonts w:ascii="Times New Roman" w:hAnsi="Times New Roman" w:cs="Times New Roman"/>
          <w:sz w:val="24"/>
          <w:szCs w:val="24"/>
        </w:rPr>
        <w:t>d</w:t>
      </w:r>
      <w:r w:rsidR="004F628D" w:rsidRPr="00137113">
        <w:rPr>
          <w:rFonts w:ascii="Times New Roman" w:hAnsi="Times New Roman" w:cs="Times New Roman"/>
          <w:sz w:val="24"/>
          <w:szCs w:val="24"/>
        </w:rPr>
        <w:t xml:space="preserve"> the</w:t>
      </w:r>
      <w:r w:rsidRPr="00137113">
        <w:rPr>
          <w:rFonts w:ascii="Times New Roman" w:hAnsi="Times New Roman" w:cs="Times New Roman"/>
          <w:sz w:val="24"/>
          <w:szCs w:val="24"/>
        </w:rPr>
        <w:t xml:space="preserve"> awareness and availability of indicators that help to reinforce the provision school meals</w:t>
      </w:r>
      <w:r w:rsidR="00D40E3C" w:rsidRPr="00137113">
        <w:rPr>
          <w:rFonts w:ascii="Times New Roman" w:hAnsi="Times New Roman" w:cs="Times New Roman"/>
          <w:sz w:val="24"/>
          <w:szCs w:val="24"/>
        </w:rPr>
        <w:t>,</w:t>
      </w:r>
      <w:r w:rsidRPr="00137113">
        <w:rPr>
          <w:rFonts w:ascii="Times New Roman" w:hAnsi="Times New Roman" w:cs="Times New Roman"/>
          <w:sz w:val="24"/>
          <w:szCs w:val="24"/>
        </w:rPr>
        <w:t xml:space="preserve"> relationship between the nature of implementation of feeding at school and academic performance of learners</w:t>
      </w:r>
      <w:r w:rsidR="000057BC" w:rsidRPr="00137113">
        <w:rPr>
          <w:rFonts w:ascii="Times New Roman" w:hAnsi="Times New Roman" w:cs="Times New Roman"/>
          <w:sz w:val="24"/>
          <w:szCs w:val="24"/>
        </w:rPr>
        <w:t xml:space="preserve">, </w:t>
      </w:r>
      <w:r w:rsidRPr="00137113">
        <w:rPr>
          <w:rFonts w:ascii="Times New Roman" w:hAnsi="Times New Roman" w:cs="Times New Roman"/>
          <w:sz w:val="24"/>
          <w:szCs w:val="24"/>
        </w:rPr>
        <w:t>the effects of prompt school meals on the academic performance of learners</w:t>
      </w:r>
      <w:r w:rsidR="004A7E0F" w:rsidRPr="00137113">
        <w:rPr>
          <w:rFonts w:ascii="Times New Roman" w:hAnsi="Times New Roman" w:cs="Times New Roman"/>
          <w:sz w:val="24"/>
          <w:szCs w:val="24"/>
        </w:rPr>
        <w:t>,</w:t>
      </w:r>
      <w:r w:rsidRPr="00137113">
        <w:rPr>
          <w:rFonts w:ascii="Times New Roman" w:hAnsi="Times New Roman" w:cs="Times New Roman"/>
          <w:sz w:val="24"/>
          <w:szCs w:val="24"/>
        </w:rPr>
        <w:t xml:space="preserve"> </w:t>
      </w:r>
      <w:r w:rsidR="004F628D" w:rsidRPr="00137113">
        <w:rPr>
          <w:rFonts w:ascii="Times New Roman" w:hAnsi="Times New Roman" w:cs="Times New Roman"/>
          <w:sz w:val="24"/>
          <w:szCs w:val="24"/>
        </w:rPr>
        <w:t>and also</w:t>
      </w:r>
      <w:r w:rsidR="004A7E0F" w:rsidRPr="00137113">
        <w:rPr>
          <w:rFonts w:ascii="Times New Roman" w:hAnsi="Times New Roman" w:cs="Times New Roman"/>
          <w:sz w:val="24"/>
          <w:szCs w:val="24"/>
        </w:rPr>
        <w:t xml:space="preserve"> </w:t>
      </w:r>
      <w:r w:rsidRPr="00137113">
        <w:rPr>
          <w:rFonts w:ascii="Times New Roman" w:hAnsi="Times New Roman" w:cs="Times New Roman"/>
          <w:sz w:val="24"/>
          <w:szCs w:val="24"/>
        </w:rPr>
        <w:t>examine</w:t>
      </w:r>
      <w:r w:rsidR="00ED21A1" w:rsidRPr="00137113">
        <w:rPr>
          <w:rFonts w:ascii="Times New Roman" w:hAnsi="Times New Roman" w:cs="Times New Roman"/>
          <w:sz w:val="24"/>
          <w:szCs w:val="24"/>
        </w:rPr>
        <w:t>d</w:t>
      </w:r>
      <w:r w:rsidRPr="00137113">
        <w:rPr>
          <w:rFonts w:ascii="Times New Roman" w:hAnsi="Times New Roman" w:cs="Times New Roman"/>
          <w:sz w:val="24"/>
          <w:szCs w:val="24"/>
        </w:rPr>
        <w:t xml:space="preserve"> ways by which parental</w:t>
      </w:r>
      <w:r w:rsidR="00B2601A" w:rsidRPr="00137113">
        <w:rPr>
          <w:rFonts w:ascii="Times New Roman" w:hAnsi="Times New Roman" w:cs="Times New Roman"/>
          <w:sz w:val="24"/>
          <w:szCs w:val="24"/>
        </w:rPr>
        <w:t xml:space="preserve"> </w:t>
      </w:r>
      <w:r w:rsidRPr="00137113">
        <w:rPr>
          <w:rFonts w:ascii="Times New Roman" w:hAnsi="Times New Roman" w:cs="Times New Roman"/>
          <w:sz w:val="24"/>
          <w:szCs w:val="24"/>
        </w:rPr>
        <w:t>contributions to school meals influence academic performance of learners</w:t>
      </w:r>
      <w:r w:rsidR="000057BC" w:rsidRPr="00137113">
        <w:rPr>
          <w:rFonts w:ascii="Times New Roman" w:hAnsi="Times New Roman" w:cs="Times New Roman"/>
          <w:sz w:val="24"/>
          <w:szCs w:val="24"/>
        </w:rPr>
        <w:t>.</w:t>
      </w:r>
      <w:r w:rsidR="001E12F2" w:rsidRPr="00137113">
        <w:rPr>
          <w:rFonts w:ascii="Times New Roman" w:hAnsi="Times New Roman" w:cs="Times New Roman"/>
          <w:sz w:val="24"/>
          <w:szCs w:val="24"/>
        </w:rPr>
        <w:t xml:space="preserve"> </w:t>
      </w:r>
      <w:r w:rsidR="00C52E54" w:rsidRPr="00137113">
        <w:rPr>
          <w:rFonts w:ascii="Times New Roman" w:hAnsi="Times New Roman" w:cs="Times New Roman"/>
          <w:sz w:val="24"/>
          <w:szCs w:val="24"/>
        </w:rPr>
        <w:t>The study employed a descriptive survey design</w:t>
      </w:r>
      <w:r w:rsidR="00146F99" w:rsidRPr="00137113">
        <w:rPr>
          <w:rFonts w:ascii="Times New Roman" w:hAnsi="Times New Roman" w:cs="Times New Roman"/>
          <w:sz w:val="24"/>
          <w:szCs w:val="24"/>
        </w:rPr>
        <w:t xml:space="preserve"> of which </w:t>
      </w:r>
      <w:r w:rsidR="00647C85" w:rsidRPr="00137113">
        <w:rPr>
          <w:rFonts w:ascii="Times New Roman" w:hAnsi="Times New Roman" w:cs="Times New Roman"/>
          <w:sz w:val="24"/>
          <w:szCs w:val="24"/>
        </w:rPr>
        <w:t xml:space="preserve">random sampling was used </w:t>
      </w:r>
      <w:r w:rsidR="00795C6A" w:rsidRPr="00137113">
        <w:rPr>
          <w:rFonts w:ascii="Times New Roman" w:hAnsi="Times New Roman" w:cs="Times New Roman"/>
          <w:sz w:val="24"/>
          <w:szCs w:val="24"/>
        </w:rPr>
        <w:t>in selection</w:t>
      </w:r>
      <w:r w:rsidR="00647C85" w:rsidRPr="00137113">
        <w:rPr>
          <w:rFonts w:ascii="Times New Roman" w:hAnsi="Times New Roman" w:cs="Times New Roman"/>
          <w:sz w:val="24"/>
          <w:szCs w:val="24"/>
        </w:rPr>
        <w:t xml:space="preserve"> of</w:t>
      </w:r>
      <w:r w:rsidR="00C52E54" w:rsidRPr="00137113">
        <w:rPr>
          <w:rFonts w:ascii="Times New Roman" w:hAnsi="Times New Roman" w:cs="Times New Roman"/>
          <w:sz w:val="24"/>
          <w:szCs w:val="24"/>
        </w:rPr>
        <w:t xml:space="preserve"> the sampled schools</w:t>
      </w:r>
      <w:r w:rsidR="009B522A" w:rsidRPr="00137113">
        <w:rPr>
          <w:rFonts w:ascii="Times New Roman" w:hAnsi="Times New Roman" w:cs="Times New Roman"/>
          <w:sz w:val="24"/>
          <w:szCs w:val="24"/>
        </w:rPr>
        <w:t xml:space="preserve"> while </w:t>
      </w:r>
      <w:r w:rsidR="00FF3812" w:rsidRPr="00137113">
        <w:rPr>
          <w:rFonts w:ascii="Times New Roman" w:hAnsi="Times New Roman" w:cs="Times New Roman"/>
          <w:sz w:val="24"/>
          <w:szCs w:val="24"/>
        </w:rPr>
        <w:t xml:space="preserve">purposive sampling and simple </w:t>
      </w:r>
      <w:r w:rsidR="00795C6A" w:rsidRPr="00137113">
        <w:rPr>
          <w:rFonts w:ascii="Times New Roman" w:hAnsi="Times New Roman" w:cs="Times New Roman"/>
          <w:sz w:val="24"/>
          <w:szCs w:val="24"/>
        </w:rPr>
        <w:t>random</w:t>
      </w:r>
      <w:r w:rsidR="00FF3812" w:rsidRPr="00137113">
        <w:rPr>
          <w:rFonts w:ascii="Times New Roman" w:hAnsi="Times New Roman" w:cs="Times New Roman"/>
          <w:sz w:val="24"/>
          <w:szCs w:val="24"/>
        </w:rPr>
        <w:t xml:space="preserve"> sampling was </w:t>
      </w:r>
      <w:r w:rsidR="00795C6A" w:rsidRPr="00137113">
        <w:rPr>
          <w:rFonts w:ascii="Times New Roman" w:hAnsi="Times New Roman" w:cs="Times New Roman"/>
          <w:sz w:val="24"/>
          <w:szCs w:val="24"/>
        </w:rPr>
        <w:t>u</w:t>
      </w:r>
      <w:r w:rsidR="00FF3812" w:rsidRPr="00137113">
        <w:rPr>
          <w:rFonts w:ascii="Times New Roman" w:hAnsi="Times New Roman" w:cs="Times New Roman"/>
          <w:sz w:val="24"/>
          <w:szCs w:val="24"/>
        </w:rPr>
        <w:t xml:space="preserve">sed to select </w:t>
      </w:r>
      <w:r w:rsidR="00795C6A" w:rsidRPr="00137113">
        <w:rPr>
          <w:rFonts w:ascii="Times New Roman" w:hAnsi="Times New Roman" w:cs="Times New Roman"/>
          <w:sz w:val="24"/>
          <w:szCs w:val="24"/>
        </w:rPr>
        <w:t>respondents. The</w:t>
      </w:r>
      <w:r w:rsidR="00E916DB" w:rsidRPr="00137113">
        <w:rPr>
          <w:rFonts w:ascii="Times New Roman" w:hAnsi="Times New Roman" w:cs="Times New Roman"/>
          <w:sz w:val="24"/>
          <w:szCs w:val="24"/>
        </w:rPr>
        <w:t xml:space="preserve"> respondents</w:t>
      </w:r>
      <w:r w:rsidR="002A3FA0" w:rsidRPr="00137113">
        <w:rPr>
          <w:rFonts w:ascii="Times New Roman" w:hAnsi="Times New Roman" w:cs="Times New Roman"/>
          <w:sz w:val="24"/>
          <w:szCs w:val="24"/>
        </w:rPr>
        <w:t xml:space="preserve"> were</w:t>
      </w:r>
      <w:r w:rsidR="00E916DB" w:rsidRPr="00137113">
        <w:rPr>
          <w:rFonts w:ascii="Times New Roman" w:hAnsi="Times New Roman" w:cs="Times New Roman"/>
          <w:sz w:val="24"/>
          <w:szCs w:val="24"/>
        </w:rPr>
        <w:t xml:space="preserve"> </w:t>
      </w:r>
      <w:r w:rsidR="00C52E54" w:rsidRPr="00137113">
        <w:rPr>
          <w:rFonts w:ascii="Times New Roman" w:hAnsi="Times New Roman" w:cs="Times New Roman"/>
          <w:sz w:val="24"/>
          <w:szCs w:val="24"/>
        </w:rPr>
        <w:t xml:space="preserve">head teachers, </w:t>
      </w:r>
      <w:r w:rsidR="00E916DB" w:rsidRPr="00137113">
        <w:rPr>
          <w:rFonts w:ascii="Times New Roman" w:hAnsi="Times New Roman" w:cs="Times New Roman"/>
          <w:sz w:val="24"/>
          <w:szCs w:val="24"/>
        </w:rPr>
        <w:t xml:space="preserve">teachers, </w:t>
      </w:r>
      <w:r w:rsidR="00C52E54" w:rsidRPr="00137113">
        <w:rPr>
          <w:rFonts w:ascii="Times New Roman" w:hAnsi="Times New Roman" w:cs="Times New Roman"/>
          <w:sz w:val="24"/>
          <w:szCs w:val="24"/>
        </w:rPr>
        <w:t>pupils of primary seven class</w:t>
      </w:r>
      <w:r w:rsidR="005D24B3" w:rsidRPr="00137113">
        <w:rPr>
          <w:rFonts w:ascii="Times New Roman" w:hAnsi="Times New Roman" w:cs="Times New Roman"/>
          <w:sz w:val="24"/>
          <w:szCs w:val="24"/>
        </w:rPr>
        <w:t>es</w:t>
      </w:r>
      <w:r w:rsidR="00C52E54" w:rsidRPr="00137113">
        <w:rPr>
          <w:rFonts w:ascii="Times New Roman" w:hAnsi="Times New Roman" w:cs="Times New Roman"/>
          <w:sz w:val="24"/>
          <w:szCs w:val="24"/>
        </w:rPr>
        <w:t xml:space="preserve"> </w:t>
      </w:r>
      <w:r w:rsidR="00724344" w:rsidRPr="00137113">
        <w:rPr>
          <w:rFonts w:ascii="Times New Roman" w:hAnsi="Times New Roman" w:cs="Times New Roman"/>
          <w:sz w:val="24"/>
          <w:szCs w:val="24"/>
        </w:rPr>
        <w:t xml:space="preserve">and their </w:t>
      </w:r>
      <w:r w:rsidR="00C52E54" w:rsidRPr="00137113">
        <w:rPr>
          <w:rFonts w:ascii="Times New Roman" w:hAnsi="Times New Roman" w:cs="Times New Roman"/>
          <w:sz w:val="24"/>
          <w:szCs w:val="24"/>
        </w:rPr>
        <w:t>parents</w:t>
      </w:r>
      <w:r w:rsidR="002A3FA0" w:rsidRPr="00137113">
        <w:rPr>
          <w:rFonts w:ascii="Times New Roman" w:hAnsi="Times New Roman" w:cs="Times New Roman"/>
          <w:sz w:val="24"/>
          <w:szCs w:val="24"/>
        </w:rPr>
        <w:t>.</w:t>
      </w:r>
      <w:r w:rsidR="00C52E54" w:rsidRPr="00137113">
        <w:rPr>
          <w:rFonts w:ascii="Times New Roman" w:hAnsi="Times New Roman" w:cs="Times New Roman"/>
          <w:sz w:val="24"/>
          <w:szCs w:val="24"/>
        </w:rPr>
        <w:t xml:space="preserve"> </w:t>
      </w:r>
      <w:r w:rsidR="00E50C84" w:rsidRPr="00137113">
        <w:rPr>
          <w:rFonts w:ascii="Times New Roman" w:hAnsi="Times New Roman" w:cs="Times New Roman"/>
          <w:sz w:val="24"/>
          <w:szCs w:val="24"/>
        </w:rPr>
        <w:t>D</w:t>
      </w:r>
      <w:r w:rsidR="00442815" w:rsidRPr="00137113">
        <w:rPr>
          <w:rFonts w:ascii="Times New Roman" w:hAnsi="Times New Roman" w:cs="Times New Roman"/>
          <w:sz w:val="24"/>
          <w:szCs w:val="24"/>
        </w:rPr>
        <w:t>ata was co</w:t>
      </w:r>
      <w:r w:rsidR="00CA716D" w:rsidRPr="00137113">
        <w:rPr>
          <w:rFonts w:ascii="Times New Roman" w:hAnsi="Times New Roman" w:cs="Times New Roman"/>
          <w:sz w:val="24"/>
          <w:szCs w:val="24"/>
        </w:rPr>
        <w:t>llected by use of questionnaire guides</w:t>
      </w:r>
      <w:r w:rsidR="00442815" w:rsidRPr="00137113">
        <w:rPr>
          <w:rFonts w:ascii="Times New Roman" w:hAnsi="Times New Roman" w:cs="Times New Roman"/>
          <w:sz w:val="24"/>
          <w:szCs w:val="24"/>
        </w:rPr>
        <w:t>, interview guides and by the use of observation checklists</w:t>
      </w:r>
      <w:r w:rsidR="00474C01" w:rsidRPr="00137113">
        <w:rPr>
          <w:rFonts w:ascii="Times New Roman" w:hAnsi="Times New Roman" w:cs="Times New Roman"/>
          <w:sz w:val="24"/>
          <w:szCs w:val="24"/>
        </w:rPr>
        <w:t xml:space="preserve">. </w:t>
      </w:r>
      <w:r w:rsidR="0095354F" w:rsidRPr="00137113">
        <w:rPr>
          <w:rFonts w:ascii="Times New Roman" w:hAnsi="Times New Roman" w:cs="Times New Roman"/>
          <w:color w:val="000000" w:themeColor="text1"/>
          <w:sz w:val="24"/>
          <w:szCs w:val="24"/>
        </w:rPr>
        <w:t>It was presented using tables, bar charts and pie charts and was analyzed both qualitatively and quantitatively where percentages were also used.</w:t>
      </w:r>
      <w:r w:rsidR="00FC18E4" w:rsidRPr="00137113">
        <w:rPr>
          <w:rFonts w:ascii="Times New Roman" w:hAnsi="Times New Roman" w:cs="Times New Roman"/>
          <w:sz w:val="24"/>
          <w:szCs w:val="24"/>
        </w:rPr>
        <w:t xml:space="preserve"> </w:t>
      </w:r>
      <w:r w:rsidR="00261AEA" w:rsidRPr="00137113">
        <w:rPr>
          <w:rFonts w:ascii="Times New Roman" w:hAnsi="Times New Roman" w:cs="Times New Roman"/>
          <w:sz w:val="24"/>
          <w:szCs w:val="24"/>
        </w:rPr>
        <w:t>F</w:t>
      </w:r>
      <w:r w:rsidR="00A33AEB" w:rsidRPr="00137113">
        <w:rPr>
          <w:rFonts w:ascii="Times New Roman" w:hAnsi="Times New Roman" w:cs="Times New Roman"/>
          <w:sz w:val="24"/>
          <w:szCs w:val="24"/>
        </w:rPr>
        <w:t>indings of this study highlight</w:t>
      </w:r>
      <w:r w:rsidR="00CD34EB" w:rsidRPr="00137113">
        <w:rPr>
          <w:rFonts w:ascii="Times New Roman" w:hAnsi="Times New Roman" w:cs="Times New Roman"/>
          <w:sz w:val="24"/>
          <w:szCs w:val="24"/>
        </w:rPr>
        <w:t xml:space="preserve"> key </w:t>
      </w:r>
      <w:r w:rsidR="00A33AEB" w:rsidRPr="00137113">
        <w:rPr>
          <w:rFonts w:ascii="Times New Roman" w:hAnsi="Times New Roman" w:cs="Times New Roman"/>
          <w:sz w:val="24"/>
          <w:szCs w:val="24"/>
        </w:rPr>
        <w:t>prominent</w:t>
      </w:r>
      <w:r w:rsidR="00CD34EB" w:rsidRPr="00137113">
        <w:rPr>
          <w:rFonts w:ascii="Times New Roman" w:hAnsi="Times New Roman" w:cs="Times New Roman"/>
          <w:sz w:val="24"/>
          <w:szCs w:val="24"/>
        </w:rPr>
        <w:t xml:space="preserve"> issues;</w:t>
      </w:r>
      <w:r w:rsidR="007008DD" w:rsidRPr="00137113">
        <w:rPr>
          <w:rFonts w:ascii="Times New Roman" w:hAnsi="Times New Roman" w:cs="Times New Roman"/>
          <w:sz w:val="24"/>
          <w:szCs w:val="24"/>
        </w:rPr>
        <w:t xml:space="preserve"> rural UPE schools did</w:t>
      </w:r>
      <w:r w:rsidR="00200830" w:rsidRPr="00137113">
        <w:rPr>
          <w:rFonts w:ascii="Times New Roman" w:hAnsi="Times New Roman" w:cs="Times New Roman"/>
          <w:sz w:val="24"/>
          <w:szCs w:val="24"/>
        </w:rPr>
        <w:t xml:space="preserve"> not have a copy of the guidelines for school feeding and nutrition intervention program in </w:t>
      </w:r>
      <w:r w:rsidR="00CE4D99" w:rsidRPr="00137113">
        <w:rPr>
          <w:rFonts w:ascii="Times New Roman" w:hAnsi="Times New Roman" w:cs="Times New Roman"/>
          <w:sz w:val="24"/>
          <w:szCs w:val="24"/>
        </w:rPr>
        <w:t>Uganda</w:t>
      </w:r>
      <w:r w:rsidR="00200830" w:rsidRPr="00137113">
        <w:rPr>
          <w:rFonts w:ascii="Times New Roman" w:hAnsi="Times New Roman" w:cs="Times New Roman"/>
          <w:sz w:val="24"/>
          <w:szCs w:val="24"/>
        </w:rPr>
        <w:t xml:space="preserve">. </w:t>
      </w:r>
      <w:r w:rsidR="00825F72" w:rsidRPr="00137113">
        <w:rPr>
          <w:rFonts w:ascii="Times New Roman" w:hAnsi="Times New Roman" w:cs="Times New Roman"/>
          <w:sz w:val="24"/>
          <w:szCs w:val="24"/>
        </w:rPr>
        <w:t xml:space="preserve">There was no evidence for existence of SFC in </w:t>
      </w:r>
      <w:r w:rsidR="005600C7" w:rsidRPr="00137113">
        <w:rPr>
          <w:rFonts w:ascii="Times New Roman" w:hAnsi="Times New Roman" w:cs="Times New Roman"/>
          <w:sz w:val="24"/>
          <w:szCs w:val="24"/>
        </w:rPr>
        <w:t>schools.</w:t>
      </w:r>
      <w:r w:rsidR="00C4570E" w:rsidRPr="00137113">
        <w:rPr>
          <w:rFonts w:ascii="Times New Roman" w:hAnsi="Times New Roman" w:cs="Times New Roman"/>
          <w:sz w:val="24"/>
          <w:szCs w:val="24"/>
        </w:rPr>
        <w:t xml:space="preserve"> </w:t>
      </w:r>
      <w:r w:rsidR="002173AD" w:rsidRPr="00137113">
        <w:rPr>
          <w:rFonts w:ascii="Times New Roman" w:hAnsi="Times New Roman" w:cs="Times New Roman"/>
          <w:sz w:val="24"/>
          <w:szCs w:val="24"/>
        </w:rPr>
        <w:t xml:space="preserve">Each </w:t>
      </w:r>
      <w:r w:rsidR="007B7AB5" w:rsidRPr="00137113">
        <w:rPr>
          <w:rFonts w:ascii="Times New Roman" w:hAnsi="Times New Roman" w:cs="Times New Roman"/>
          <w:sz w:val="24"/>
          <w:szCs w:val="24"/>
        </w:rPr>
        <w:t>school</w:t>
      </w:r>
      <w:r w:rsidR="00825F72" w:rsidRPr="00137113">
        <w:rPr>
          <w:rFonts w:ascii="Times New Roman" w:hAnsi="Times New Roman" w:cs="Times New Roman"/>
          <w:sz w:val="24"/>
          <w:szCs w:val="24"/>
        </w:rPr>
        <w:t xml:space="preserve"> had a school cook and a</w:t>
      </w:r>
      <w:r w:rsidR="003020EB" w:rsidRPr="00137113">
        <w:rPr>
          <w:rFonts w:ascii="Times New Roman" w:hAnsi="Times New Roman" w:cs="Times New Roman"/>
          <w:sz w:val="24"/>
          <w:szCs w:val="24"/>
        </w:rPr>
        <w:t xml:space="preserve"> substandard </w:t>
      </w:r>
      <w:r w:rsidR="006E3585" w:rsidRPr="00137113">
        <w:rPr>
          <w:rFonts w:ascii="Times New Roman" w:hAnsi="Times New Roman" w:cs="Times New Roman"/>
          <w:sz w:val="24"/>
          <w:szCs w:val="24"/>
        </w:rPr>
        <w:t>kitchen, even</w:t>
      </w:r>
      <w:r w:rsidR="00825F72" w:rsidRPr="00137113">
        <w:rPr>
          <w:rFonts w:ascii="Times New Roman" w:hAnsi="Times New Roman" w:cs="Times New Roman"/>
          <w:sz w:val="24"/>
          <w:szCs w:val="24"/>
        </w:rPr>
        <w:t xml:space="preserve"> where a school does not provide meals for pupils they had </w:t>
      </w:r>
      <w:r w:rsidR="007B7AB5" w:rsidRPr="00137113">
        <w:rPr>
          <w:rFonts w:ascii="Times New Roman" w:hAnsi="Times New Roman" w:cs="Times New Roman"/>
          <w:sz w:val="24"/>
          <w:szCs w:val="24"/>
        </w:rPr>
        <w:t>to cater for teachers’ lunch. S</w:t>
      </w:r>
      <w:r w:rsidR="00200830" w:rsidRPr="00137113">
        <w:rPr>
          <w:rFonts w:ascii="Times New Roman" w:hAnsi="Times New Roman" w:cs="Times New Roman"/>
          <w:sz w:val="24"/>
          <w:szCs w:val="24"/>
        </w:rPr>
        <w:t xml:space="preserve">chool resources like land </w:t>
      </w:r>
      <w:r w:rsidR="007008DD" w:rsidRPr="00137113">
        <w:rPr>
          <w:rFonts w:ascii="Times New Roman" w:hAnsi="Times New Roman" w:cs="Times New Roman"/>
          <w:sz w:val="24"/>
          <w:szCs w:val="24"/>
        </w:rPr>
        <w:t xml:space="preserve">were not </w:t>
      </w:r>
      <w:r w:rsidR="00200830" w:rsidRPr="00137113">
        <w:rPr>
          <w:rFonts w:ascii="Times New Roman" w:hAnsi="Times New Roman" w:cs="Times New Roman"/>
          <w:sz w:val="24"/>
          <w:szCs w:val="24"/>
        </w:rPr>
        <w:t>of use to support school meals despite</w:t>
      </w:r>
      <w:r w:rsidR="00FE226F" w:rsidRPr="00137113">
        <w:rPr>
          <w:rFonts w:ascii="Times New Roman" w:hAnsi="Times New Roman" w:cs="Times New Roman"/>
          <w:sz w:val="24"/>
          <w:szCs w:val="24"/>
        </w:rPr>
        <w:t xml:space="preserve"> pupils’</w:t>
      </w:r>
      <w:r w:rsidR="00200830" w:rsidRPr="00137113">
        <w:rPr>
          <w:rFonts w:ascii="Times New Roman" w:hAnsi="Times New Roman" w:cs="Times New Roman"/>
          <w:sz w:val="24"/>
          <w:szCs w:val="24"/>
        </w:rPr>
        <w:t xml:space="preserve"> involvement in growing </w:t>
      </w:r>
      <w:r w:rsidR="00FE226F" w:rsidRPr="00137113">
        <w:rPr>
          <w:rFonts w:ascii="Times New Roman" w:hAnsi="Times New Roman" w:cs="Times New Roman"/>
          <w:sz w:val="24"/>
          <w:szCs w:val="24"/>
        </w:rPr>
        <w:t xml:space="preserve">crops. </w:t>
      </w:r>
      <w:r w:rsidR="001035BA" w:rsidRPr="00137113">
        <w:rPr>
          <w:rFonts w:ascii="Times New Roman" w:hAnsi="Times New Roman" w:cs="Times New Roman"/>
          <w:sz w:val="24"/>
          <w:szCs w:val="24"/>
        </w:rPr>
        <w:t xml:space="preserve">There is </w:t>
      </w:r>
      <w:r w:rsidR="007818A2" w:rsidRPr="00137113">
        <w:rPr>
          <w:rFonts w:ascii="Times New Roman" w:hAnsi="Times New Roman" w:cs="Times New Roman"/>
          <w:sz w:val="24"/>
          <w:szCs w:val="24"/>
        </w:rPr>
        <w:t xml:space="preserve">a </w:t>
      </w:r>
      <w:r w:rsidR="00200830" w:rsidRPr="00137113">
        <w:rPr>
          <w:rFonts w:ascii="Times New Roman" w:hAnsi="Times New Roman" w:cs="Times New Roman"/>
          <w:sz w:val="24"/>
          <w:szCs w:val="24"/>
        </w:rPr>
        <w:t>close relationship between the nature of implementation of feeding at school and academic performance of learners. In fact findings of the study show that for the schools or pupils who endeavored having school meals, had their academic performance quite good in PLE</w:t>
      </w:r>
      <w:r w:rsidR="00844511" w:rsidRPr="00137113">
        <w:rPr>
          <w:rFonts w:ascii="Times New Roman" w:hAnsi="Times New Roman" w:cs="Times New Roman"/>
          <w:sz w:val="24"/>
          <w:szCs w:val="24"/>
        </w:rPr>
        <w:t>.</w:t>
      </w:r>
      <w:r w:rsidR="00200830" w:rsidRPr="00137113">
        <w:rPr>
          <w:rFonts w:ascii="Times New Roman" w:hAnsi="Times New Roman" w:cs="Times New Roman"/>
          <w:sz w:val="24"/>
          <w:szCs w:val="24"/>
        </w:rPr>
        <w:t xml:space="preserve"> </w:t>
      </w:r>
      <w:r w:rsidR="00416AD7" w:rsidRPr="00137113">
        <w:rPr>
          <w:rFonts w:ascii="Times New Roman" w:hAnsi="Times New Roman" w:cs="Times New Roman"/>
          <w:sz w:val="24"/>
          <w:szCs w:val="24"/>
        </w:rPr>
        <w:t>P</w:t>
      </w:r>
      <w:r w:rsidR="00200830" w:rsidRPr="00137113">
        <w:rPr>
          <w:rFonts w:ascii="Times New Roman" w:hAnsi="Times New Roman" w:cs="Times New Roman"/>
          <w:sz w:val="24"/>
          <w:szCs w:val="24"/>
        </w:rPr>
        <w:t xml:space="preserve">rompt school </w:t>
      </w:r>
      <w:r w:rsidR="00416AD7" w:rsidRPr="00137113">
        <w:rPr>
          <w:rFonts w:ascii="Times New Roman" w:hAnsi="Times New Roman" w:cs="Times New Roman"/>
          <w:sz w:val="24"/>
          <w:szCs w:val="24"/>
        </w:rPr>
        <w:t>meals have</w:t>
      </w:r>
      <w:r w:rsidR="00200830" w:rsidRPr="00137113">
        <w:rPr>
          <w:rFonts w:ascii="Times New Roman" w:hAnsi="Times New Roman" w:cs="Times New Roman"/>
          <w:sz w:val="24"/>
          <w:szCs w:val="24"/>
        </w:rPr>
        <w:t xml:space="preserve"> several positive effects towards the improvement of the academic performance of learners. However, meals in these schools have not been so prompt and not of the required standard </w:t>
      </w:r>
      <w:r w:rsidR="001F2381" w:rsidRPr="00137113">
        <w:rPr>
          <w:rFonts w:ascii="Times New Roman" w:hAnsi="Times New Roman" w:cs="Times New Roman"/>
          <w:sz w:val="24"/>
          <w:szCs w:val="24"/>
        </w:rPr>
        <w:t xml:space="preserve">eventually leading to </w:t>
      </w:r>
      <w:r w:rsidR="00200830" w:rsidRPr="00137113">
        <w:rPr>
          <w:rFonts w:ascii="Times New Roman" w:hAnsi="Times New Roman" w:cs="Times New Roman"/>
          <w:sz w:val="24"/>
          <w:szCs w:val="24"/>
        </w:rPr>
        <w:t>poor academic performance of learners</w:t>
      </w:r>
      <w:r w:rsidR="001F2381" w:rsidRPr="00137113">
        <w:rPr>
          <w:rFonts w:ascii="Times New Roman" w:hAnsi="Times New Roman" w:cs="Times New Roman"/>
          <w:sz w:val="24"/>
          <w:szCs w:val="24"/>
        </w:rPr>
        <w:t>.</w:t>
      </w:r>
      <w:r w:rsidR="00200830" w:rsidRPr="00137113">
        <w:rPr>
          <w:rFonts w:ascii="Times New Roman" w:hAnsi="Times New Roman" w:cs="Times New Roman"/>
          <w:sz w:val="24"/>
          <w:szCs w:val="24"/>
        </w:rPr>
        <w:t xml:space="preserve"> </w:t>
      </w:r>
      <w:r w:rsidR="00C1290E" w:rsidRPr="00137113">
        <w:rPr>
          <w:rFonts w:ascii="Times New Roman" w:hAnsi="Times New Roman" w:cs="Times New Roman"/>
          <w:sz w:val="24"/>
          <w:szCs w:val="24"/>
        </w:rPr>
        <w:t>Conclusively,</w:t>
      </w:r>
      <w:r w:rsidR="00F5268C" w:rsidRPr="00137113">
        <w:rPr>
          <w:rFonts w:ascii="Times New Roman" w:hAnsi="Times New Roman" w:cs="Times New Roman"/>
          <w:sz w:val="24"/>
          <w:szCs w:val="24"/>
        </w:rPr>
        <w:t xml:space="preserve"> the direct involvement of all parents in contributing towards the provision of school meals to their children</w:t>
      </w:r>
      <w:r w:rsidR="00B03B44" w:rsidRPr="00137113">
        <w:rPr>
          <w:rFonts w:ascii="Times New Roman" w:hAnsi="Times New Roman" w:cs="Times New Roman"/>
          <w:sz w:val="24"/>
          <w:szCs w:val="24"/>
        </w:rPr>
        <w:t xml:space="preserve"> greatly helps </w:t>
      </w:r>
      <w:r w:rsidR="002A4BD2" w:rsidRPr="00137113">
        <w:rPr>
          <w:rFonts w:ascii="Times New Roman" w:hAnsi="Times New Roman" w:cs="Times New Roman"/>
          <w:sz w:val="24"/>
          <w:szCs w:val="24"/>
        </w:rPr>
        <w:t>to improve</w:t>
      </w:r>
      <w:r w:rsidR="00200830" w:rsidRPr="00137113">
        <w:rPr>
          <w:rFonts w:ascii="Times New Roman" w:hAnsi="Times New Roman" w:cs="Times New Roman"/>
          <w:sz w:val="24"/>
          <w:szCs w:val="24"/>
        </w:rPr>
        <w:t xml:space="preserve"> academic performance of learners</w:t>
      </w:r>
      <w:r w:rsidR="00B93979" w:rsidRPr="00137113">
        <w:rPr>
          <w:rFonts w:ascii="Times New Roman" w:hAnsi="Times New Roman" w:cs="Times New Roman"/>
          <w:sz w:val="24"/>
          <w:szCs w:val="24"/>
        </w:rPr>
        <w:t>.</w:t>
      </w:r>
      <w:r w:rsidR="00BB1496" w:rsidRPr="00137113">
        <w:rPr>
          <w:rFonts w:ascii="Times New Roman" w:hAnsi="Times New Roman" w:cs="Times New Roman"/>
          <w:sz w:val="24"/>
          <w:szCs w:val="24"/>
        </w:rPr>
        <w:t xml:space="preserve"> </w:t>
      </w:r>
      <w:r w:rsidR="00134DF5" w:rsidRPr="00137113">
        <w:rPr>
          <w:rFonts w:ascii="Times New Roman" w:hAnsi="Times New Roman" w:cs="Times New Roman"/>
          <w:sz w:val="24"/>
          <w:szCs w:val="24"/>
        </w:rPr>
        <w:t>This study recommends</w:t>
      </w:r>
      <w:r w:rsidR="00CF7419" w:rsidRPr="00137113">
        <w:rPr>
          <w:rFonts w:ascii="Times New Roman" w:hAnsi="Times New Roman" w:cs="Times New Roman"/>
          <w:sz w:val="24"/>
          <w:szCs w:val="24"/>
        </w:rPr>
        <w:t xml:space="preserve"> </w:t>
      </w:r>
      <w:r w:rsidR="00E37A1A" w:rsidRPr="00137113">
        <w:rPr>
          <w:rFonts w:ascii="Times New Roman" w:hAnsi="Times New Roman" w:cs="Times New Roman"/>
          <w:sz w:val="24"/>
          <w:szCs w:val="24"/>
        </w:rPr>
        <w:t>the organization</w:t>
      </w:r>
      <w:r w:rsidR="00CF7419" w:rsidRPr="00137113">
        <w:rPr>
          <w:rFonts w:ascii="Times New Roman" w:hAnsi="Times New Roman" w:cs="Times New Roman"/>
          <w:sz w:val="24"/>
          <w:szCs w:val="24"/>
        </w:rPr>
        <w:t xml:space="preserve"> of</w:t>
      </w:r>
      <w:r w:rsidR="00060C14" w:rsidRPr="00137113">
        <w:rPr>
          <w:rFonts w:ascii="Times New Roman" w:hAnsi="Times New Roman" w:cs="Times New Roman"/>
          <w:sz w:val="24"/>
          <w:szCs w:val="24"/>
        </w:rPr>
        <w:t xml:space="preserve"> periodical </w:t>
      </w:r>
      <w:r w:rsidR="0065529F" w:rsidRPr="00137113">
        <w:rPr>
          <w:rFonts w:ascii="Times New Roman" w:hAnsi="Times New Roman" w:cs="Times New Roman"/>
          <w:sz w:val="24"/>
          <w:szCs w:val="24"/>
        </w:rPr>
        <w:t>r</w:t>
      </w:r>
      <w:r w:rsidR="00060C14" w:rsidRPr="00137113">
        <w:rPr>
          <w:rFonts w:ascii="Times New Roman" w:hAnsi="Times New Roman" w:cs="Times New Roman"/>
          <w:sz w:val="24"/>
          <w:szCs w:val="24"/>
        </w:rPr>
        <w:t xml:space="preserve">eviews and </w:t>
      </w:r>
      <w:r w:rsidR="0065529F" w:rsidRPr="00137113">
        <w:rPr>
          <w:rFonts w:ascii="Times New Roman" w:hAnsi="Times New Roman" w:cs="Times New Roman"/>
          <w:sz w:val="24"/>
          <w:szCs w:val="24"/>
        </w:rPr>
        <w:t>s</w:t>
      </w:r>
      <w:r w:rsidR="00060C14" w:rsidRPr="00137113">
        <w:rPr>
          <w:rFonts w:ascii="Times New Roman" w:hAnsi="Times New Roman" w:cs="Times New Roman"/>
          <w:sz w:val="24"/>
          <w:szCs w:val="24"/>
        </w:rPr>
        <w:t>ensitizations</w:t>
      </w:r>
      <w:r w:rsidR="002A4BD2" w:rsidRPr="00137113">
        <w:rPr>
          <w:rFonts w:ascii="Times New Roman" w:hAnsi="Times New Roman" w:cs="Times New Roman"/>
          <w:sz w:val="24"/>
          <w:szCs w:val="24"/>
        </w:rPr>
        <w:t xml:space="preserve"> </w:t>
      </w:r>
      <w:r w:rsidR="00CF7419" w:rsidRPr="00137113">
        <w:rPr>
          <w:rFonts w:ascii="Times New Roman" w:hAnsi="Times New Roman" w:cs="Times New Roman"/>
          <w:sz w:val="24"/>
          <w:szCs w:val="24"/>
        </w:rPr>
        <w:t xml:space="preserve">at various levels </w:t>
      </w:r>
      <w:r w:rsidR="002A4BD2" w:rsidRPr="00137113">
        <w:rPr>
          <w:rFonts w:ascii="Times New Roman" w:hAnsi="Times New Roman" w:cs="Times New Roman"/>
          <w:sz w:val="24"/>
          <w:szCs w:val="24"/>
        </w:rPr>
        <w:t xml:space="preserve">on </w:t>
      </w:r>
      <w:r w:rsidR="00E37A1A" w:rsidRPr="00137113">
        <w:rPr>
          <w:rFonts w:ascii="Times New Roman" w:hAnsi="Times New Roman" w:cs="Times New Roman"/>
          <w:sz w:val="24"/>
          <w:szCs w:val="24"/>
        </w:rPr>
        <w:t>School Feeding Programs</w:t>
      </w:r>
      <w:r w:rsidR="002A4BD2" w:rsidRPr="00137113">
        <w:rPr>
          <w:rFonts w:ascii="Times New Roman" w:hAnsi="Times New Roman" w:cs="Times New Roman"/>
          <w:sz w:val="24"/>
          <w:szCs w:val="24"/>
        </w:rPr>
        <w:t>,</w:t>
      </w:r>
      <w:r w:rsidR="00CF7419" w:rsidRPr="00137113">
        <w:rPr>
          <w:rFonts w:ascii="Times New Roman" w:hAnsi="Times New Roman" w:cs="Times New Roman"/>
          <w:sz w:val="24"/>
          <w:szCs w:val="24"/>
        </w:rPr>
        <w:t xml:space="preserve"> </w:t>
      </w:r>
      <w:r w:rsidR="002A4BD2" w:rsidRPr="00137113">
        <w:rPr>
          <w:rFonts w:ascii="Times New Roman" w:hAnsi="Times New Roman" w:cs="Times New Roman"/>
          <w:sz w:val="24"/>
          <w:szCs w:val="24"/>
        </w:rPr>
        <w:t xml:space="preserve">providing a copy of the school feeding program to each </w:t>
      </w:r>
      <w:r w:rsidR="007307E4" w:rsidRPr="00137113">
        <w:rPr>
          <w:rFonts w:ascii="Times New Roman" w:hAnsi="Times New Roman" w:cs="Times New Roman"/>
          <w:sz w:val="24"/>
          <w:szCs w:val="24"/>
        </w:rPr>
        <w:t>school, establishment</w:t>
      </w:r>
      <w:r w:rsidR="0038203E" w:rsidRPr="00137113">
        <w:rPr>
          <w:rFonts w:ascii="Times New Roman" w:hAnsi="Times New Roman" w:cs="Times New Roman"/>
          <w:sz w:val="24"/>
          <w:szCs w:val="24"/>
        </w:rPr>
        <w:t xml:space="preserve"> of </w:t>
      </w:r>
      <w:r w:rsidR="00954725" w:rsidRPr="00137113">
        <w:rPr>
          <w:rFonts w:ascii="Times New Roman" w:hAnsi="Times New Roman" w:cs="Times New Roman"/>
          <w:sz w:val="24"/>
          <w:szCs w:val="24"/>
        </w:rPr>
        <w:t>f</w:t>
      </w:r>
      <w:r w:rsidR="0038203E" w:rsidRPr="00137113">
        <w:rPr>
          <w:rFonts w:ascii="Times New Roman" w:hAnsi="Times New Roman" w:cs="Times New Roman"/>
          <w:sz w:val="24"/>
          <w:szCs w:val="24"/>
        </w:rPr>
        <w:t xml:space="preserve">unctional </w:t>
      </w:r>
      <w:r w:rsidR="00954725" w:rsidRPr="00137113">
        <w:rPr>
          <w:rFonts w:ascii="Times New Roman" w:hAnsi="Times New Roman" w:cs="Times New Roman"/>
          <w:sz w:val="24"/>
          <w:szCs w:val="24"/>
        </w:rPr>
        <w:t>s</w:t>
      </w:r>
      <w:r w:rsidR="0038203E" w:rsidRPr="00137113">
        <w:rPr>
          <w:rFonts w:ascii="Times New Roman" w:hAnsi="Times New Roman" w:cs="Times New Roman"/>
          <w:sz w:val="24"/>
          <w:szCs w:val="24"/>
        </w:rPr>
        <w:t xml:space="preserve">chool </w:t>
      </w:r>
      <w:r w:rsidR="00954725" w:rsidRPr="00137113">
        <w:rPr>
          <w:rFonts w:ascii="Times New Roman" w:hAnsi="Times New Roman" w:cs="Times New Roman"/>
          <w:sz w:val="24"/>
          <w:szCs w:val="24"/>
        </w:rPr>
        <w:t>f</w:t>
      </w:r>
      <w:r w:rsidR="0038203E" w:rsidRPr="00137113">
        <w:rPr>
          <w:rFonts w:ascii="Times New Roman" w:hAnsi="Times New Roman" w:cs="Times New Roman"/>
          <w:sz w:val="24"/>
          <w:szCs w:val="24"/>
        </w:rPr>
        <w:t xml:space="preserve">eeding </w:t>
      </w:r>
      <w:r w:rsidR="00954725" w:rsidRPr="00137113">
        <w:rPr>
          <w:rFonts w:ascii="Times New Roman" w:hAnsi="Times New Roman" w:cs="Times New Roman"/>
          <w:sz w:val="24"/>
          <w:szCs w:val="24"/>
        </w:rPr>
        <w:t>c</w:t>
      </w:r>
      <w:r w:rsidR="0038203E" w:rsidRPr="00137113">
        <w:rPr>
          <w:rFonts w:ascii="Times New Roman" w:hAnsi="Times New Roman" w:cs="Times New Roman"/>
          <w:sz w:val="24"/>
          <w:szCs w:val="24"/>
        </w:rPr>
        <w:t>ommittees</w:t>
      </w:r>
      <w:r w:rsidR="00347CB6" w:rsidRPr="00137113">
        <w:rPr>
          <w:rFonts w:ascii="Times New Roman" w:hAnsi="Times New Roman" w:cs="Times New Roman"/>
          <w:sz w:val="24"/>
          <w:szCs w:val="24"/>
        </w:rPr>
        <w:t xml:space="preserve"> at school level,</w:t>
      </w:r>
      <w:r w:rsidR="00E26874" w:rsidRPr="00137113">
        <w:rPr>
          <w:rFonts w:ascii="Times New Roman" w:hAnsi="Times New Roman" w:cs="Times New Roman"/>
          <w:sz w:val="24"/>
          <w:szCs w:val="24"/>
        </w:rPr>
        <w:t xml:space="preserve"> sub county</w:t>
      </w:r>
      <w:r w:rsidR="00347CB6" w:rsidRPr="00137113">
        <w:rPr>
          <w:rFonts w:ascii="Times New Roman" w:hAnsi="Times New Roman" w:cs="Times New Roman"/>
          <w:sz w:val="24"/>
          <w:szCs w:val="24"/>
        </w:rPr>
        <w:t>,</w:t>
      </w:r>
      <w:r w:rsidR="00E26874" w:rsidRPr="00137113">
        <w:rPr>
          <w:rFonts w:ascii="Times New Roman" w:hAnsi="Times New Roman" w:cs="Times New Roman"/>
          <w:sz w:val="24"/>
          <w:szCs w:val="24"/>
        </w:rPr>
        <w:t xml:space="preserve"> </w:t>
      </w:r>
      <w:r w:rsidR="00347CB6" w:rsidRPr="00137113">
        <w:rPr>
          <w:rFonts w:ascii="Times New Roman" w:hAnsi="Times New Roman" w:cs="Times New Roman"/>
          <w:sz w:val="24"/>
          <w:szCs w:val="24"/>
        </w:rPr>
        <w:t>district and at national level</w:t>
      </w:r>
      <w:r w:rsidR="001B64B4" w:rsidRPr="00137113">
        <w:rPr>
          <w:rFonts w:ascii="Times New Roman" w:hAnsi="Times New Roman" w:cs="Times New Roman"/>
          <w:sz w:val="24"/>
          <w:szCs w:val="24"/>
        </w:rPr>
        <w:t>.</w:t>
      </w:r>
      <w:r w:rsidR="00876716" w:rsidRPr="00137113">
        <w:rPr>
          <w:rFonts w:ascii="Times New Roman" w:hAnsi="Times New Roman" w:cs="Times New Roman"/>
          <w:sz w:val="24"/>
          <w:szCs w:val="24"/>
        </w:rPr>
        <w:t xml:space="preserve"> </w:t>
      </w:r>
      <w:r w:rsidR="007307E4" w:rsidRPr="00137113">
        <w:rPr>
          <w:rFonts w:ascii="Times New Roman" w:hAnsi="Times New Roman" w:cs="Times New Roman"/>
          <w:sz w:val="24"/>
          <w:szCs w:val="24"/>
        </w:rPr>
        <w:t>Additionally,</w:t>
      </w:r>
      <w:r w:rsidR="00F050D9" w:rsidRPr="00137113">
        <w:rPr>
          <w:rFonts w:ascii="Times New Roman" w:hAnsi="Times New Roman" w:cs="Times New Roman"/>
          <w:sz w:val="24"/>
          <w:szCs w:val="24"/>
        </w:rPr>
        <w:t xml:space="preserve"> there</w:t>
      </w:r>
      <w:r w:rsidR="0057396B" w:rsidRPr="00137113">
        <w:rPr>
          <w:rFonts w:ascii="Times New Roman" w:hAnsi="Times New Roman" w:cs="Times New Roman"/>
          <w:sz w:val="24"/>
          <w:szCs w:val="24"/>
        </w:rPr>
        <w:t xml:space="preserve"> is a</w:t>
      </w:r>
      <w:r w:rsidR="00F050D9" w:rsidRPr="00137113">
        <w:rPr>
          <w:rFonts w:ascii="Times New Roman" w:hAnsi="Times New Roman" w:cs="Times New Roman"/>
          <w:sz w:val="24"/>
          <w:szCs w:val="24"/>
        </w:rPr>
        <w:t xml:space="preserve"> </w:t>
      </w:r>
      <w:r w:rsidR="0057396B" w:rsidRPr="00137113">
        <w:rPr>
          <w:rFonts w:ascii="Times New Roman" w:hAnsi="Times New Roman" w:cs="Times New Roman"/>
          <w:sz w:val="24"/>
          <w:szCs w:val="24"/>
        </w:rPr>
        <w:t>need to utilize</w:t>
      </w:r>
      <w:r w:rsidR="00E26874" w:rsidRPr="00137113">
        <w:rPr>
          <w:rFonts w:ascii="Times New Roman" w:hAnsi="Times New Roman" w:cs="Times New Roman"/>
          <w:sz w:val="24"/>
          <w:szCs w:val="24"/>
        </w:rPr>
        <w:t xml:space="preserve"> school resources and projects</w:t>
      </w:r>
      <w:r w:rsidR="000E7CC8" w:rsidRPr="00137113">
        <w:rPr>
          <w:rFonts w:ascii="Times New Roman" w:hAnsi="Times New Roman" w:cs="Times New Roman"/>
          <w:sz w:val="24"/>
          <w:szCs w:val="24"/>
        </w:rPr>
        <w:t xml:space="preserve"> such as land and other projects like piggery</w:t>
      </w:r>
      <w:r w:rsidR="0080650A" w:rsidRPr="00137113">
        <w:rPr>
          <w:rFonts w:ascii="Times New Roman" w:hAnsi="Times New Roman" w:cs="Times New Roman"/>
          <w:sz w:val="24"/>
          <w:szCs w:val="24"/>
        </w:rPr>
        <w:t xml:space="preserve"> and poultry</w:t>
      </w:r>
      <w:r w:rsidR="000E7CC8" w:rsidRPr="00137113">
        <w:rPr>
          <w:rFonts w:ascii="Times New Roman" w:hAnsi="Times New Roman" w:cs="Times New Roman"/>
          <w:sz w:val="24"/>
          <w:szCs w:val="24"/>
        </w:rPr>
        <w:t xml:space="preserve"> to support the school feeding </w:t>
      </w:r>
      <w:r w:rsidR="0080650A" w:rsidRPr="00137113">
        <w:rPr>
          <w:rFonts w:ascii="Times New Roman" w:hAnsi="Times New Roman" w:cs="Times New Roman"/>
          <w:sz w:val="24"/>
          <w:szCs w:val="24"/>
        </w:rPr>
        <w:t xml:space="preserve">program. </w:t>
      </w:r>
      <w:r w:rsidR="00C04760" w:rsidRPr="00137113">
        <w:rPr>
          <w:rFonts w:ascii="Times New Roman" w:hAnsi="Times New Roman" w:cs="Times New Roman"/>
          <w:sz w:val="24"/>
          <w:szCs w:val="24"/>
        </w:rPr>
        <w:t>The</w:t>
      </w:r>
      <w:r w:rsidR="00FE11EF" w:rsidRPr="00137113">
        <w:rPr>
          <w:rFonts w:ascii="Times New Roman" w:hAnsi="Times New Roman" w:cs="Times New Roman"/>
          <w:sz w:val="24"/>
          <w:szCs w:val="24"/>
        </w:rPr>
        <w:t xml:space="preserve"> </w:t>
      </w:r>
      <w:r w:rsidR="00F050D9" w:rsidRPr="00137113">
        <w:rPr>
          <w:rFonts w:ascii="Times New Roman" w:hAnsi="Times New Roman" w:cs="Times New Roman"/>
          <w:sz w:val="24"/>
          <w:szCs w:val="24"/>
        </w:rPr>
        <w:t>government</w:t>
      </w:r>
      <w:r w:rsidR="003737ED" w:rsidRPr="00137113">
        <w:rPr>
          <w:rFonts w:ascii="Times New Roman" w:hAnsi="Times New Roman" w:cs="Times New Roman"/>
          <w:sz w:val="24"/>
          <w:szCs w:val="24"/>
        </w:rPr>
        <w:t xml:space="preserve"> of Uganda</w:t>
      </w:r>
      <w:r w:rsidR="00FE11EF" w:rsidRPr="00137113">
        <w:rPr>
          <w:rFonts w:ascii="Times New Roman" w:hAnsi="Times New Roman" w:cs="Times New Roman"/>
          <w:sz w:val="24"/>
          <w:szCs w:val="24"/>
        </w:rPr>
        <w:t xml:space="preserve"> and </w:t>
      </w:r>
      <w:r w:rsidR="003737ED" w:rsidRPr="00137113">
        <w:rPr>
          <w:rFonts w:ascii="Times New Roman" w:hAnsi="Times New Roman" w:cs="Times New Roman"/>
          <w:sz w:val="24"/>
          <w:szCs w:val="24"/>
        </w:rPr>
        <w:t xml:space="preserve">other external </w:t>
      </w:r>
      <w:r w:rsidR="00FE11EF" w:rsidRPr="00137113">
        <w:rPr>
          <w:rFonts w:ascii="Times New Roman" w:hAnsi="Times New Roman" w:cs="Times New Roman"/>
          <w:sz w:val="24"/>
          <w:szCs w:val="24"/>
        </w:rPr>
        <w:t xml:space="preserve">donor </w:t>
      </w:r>
      <w:r w:rsidR="00C04760" w:rsidRPr="00137113">
        <w:rPr>
          <w:rFonts w:ascii="Times New Roman" w:hAnsi="Times New Roman" w:cs="Times New Roman"/>
          <w:sz w:val="24"/>
          <w:szCs w:val="24"/>
        </w:rPr>
        <w:t xml:space="preserve">need </w:t>
      </w:r>
      <w:r w:rsidR="0038203E" w:rsidRPr="00137113">
        <w:rPr>
          <w:rFonts w:ascii="Times New Roman" w:hAnsi="Times New Roman" w:cs="Times New Roman"/>
          <w:sz w:val="24"/>
          <w:szCs w:val="24"/>
        </w:rPr>
        <w:t>to take at least a joint responsibility in the provision of school meals to children</w:t>
      </w:r>
      <w:r w:rsidR="00DF0E60" w:rsidRPr="00137113">
        <w:rPr>
          <w:rFonts w:ascii="Times New Roman" w:hAnsi="Times New Roman" w:cs="Times New Roman"/>
          <w:sz w:val="24"/>
          <w:szCs w:val="24"/>
        </w:rPr>
        <w:t xml:space="preserve"> in collaboration with  </w:t>
      </w:r>
      <w:r w:rsidR="0038203E" w:rsidRPr="00137113">
        <w:rPr>
          <w:rFonts w:ascii="Times New Roman" w:hAnsi="Times New Roman" w:cs="Times New Roman"/>
          <w:sz w:val="24"/>
          <w:szCs w:val="24"/>
        </w:rPr>
        <w:t xml:space="preserve"> parents</w:t>
      </w:r>
      <w:r w:rsidR="00A640C4" w:rsidRPr="00137113">
        <w:rPr>
          <w:rFonts w:ascii="Times New Roman" w:hAnsi="Times New Roman" w:cs="Times New Roman"/>
          <w:sz w:val="24"/>
          <w:szCs w:val="24"/>
        </w:rPr>
        <w:t>.</w:t>
      </w:r>
    </w:p>
    <w:p w:rsidR="00EE623F" w:rsidRPr="00EE623F" w:rsidRDefault="00EE623F" w:rsidP="00EE623F">
      <w:pPr>
        <w:pStyle w:val="NoSpacing"/>
        <w:spacing w:line="312" w:lineRule="auto"/>
        <w:jc w:val="both"/>
        <w:rPr>
          <w:rFonts w:ascii="Times New Roman" w:hAnsi="Times New Roman" w:cs="Times New Roman"/>
          <w:sz w:val="24"/>
          <w:szCs w:val="24"/>
        </w:rPr>
        <w:sectPr w:rsidR="00EE623F" w:rsidRPr="00EE623F" w:rsidSect="00C8616B">
          <w:footerReference w:type="default" r:id="rId9"/>
          <w:pgSz w:w="12240" w:h="15840"/>
          <w:pgMar w:top="1440" w:right="1440" w:bottom="1440" w:left="1440" w:header="720" w:footer="720" w:gutter="0"/>
          <w:pgNumType w:fmt="lowerRoman" w:start="1"/>
          <w:cols w:space="720"/>
          <w:docGrid w:linePitch="360"/>
        </w:sectPr>
      </w:pPr>
    </w:p>
    <w:p w:rsidR="009D7730" w:rsidRPr="009D1282" w:rsidRDefault="006D1981" w:rsidP="00EE623F">
      <w:pPr>
        <w:pStyle w:val="Heading1"/>
        <w:spacing w:line="360" w:lineRule="auto"/>
        <w:jc w:val="center"/>
        <w:rPr>
          <w:rFonts w:ascii="Times New Roman" w:hAnsi="Times New Roman" w:cs="Times New Roman"/>
          <w:color w:val="auto"/>
          <w:sz w:val="26"/>
          <w:szCs w:val="26"/>
        </w:rPr>
      </w:pPr>
      <w:bookmarkStart w:id="38" w:name="_Toc16728381"/>
      <w:r w:rsidRPr="009D1282">
        <w:rPr>
          <w:rFonts w:ascii="Times New Roman" w:hAnsi="Times New Roman" w:cs="Times New Roman"/>
          <w:color w:val="auto"/>
          <w:sz w:val="26"/>
          <w:szCs w:val="26"/>
        </w:rPr>
        <w:lastRenderedPageBreak/>
        <w:t>CHAPTER ONE</w:t>
      </w:r>
      <w:bookmarkEnd w:id="38"/>
    </w:p>
    <w:p w:rsidR="00D55B93" w:rsidRPr="009D1282" w:rsidRDefault="00823818" w:rsidP="00EE623F">
      <w:pPr>
        <w:pStyle w:val="Heading1"/>
        <w:spacing w:line="360" w:lineRule="auto"/>
        <w:jc w:val="center"/>
        <w:rPr>
          <w:rFonts w:ascii="Times New Roman" w:hAnsi="Times New Roman" w:cs="Times New Roman"/>
          <w:color w:val="auto"/>
          <w:sz w:val="26"/>
          <w:szCs w:val="26"/>
        </w:rPr>
      </w:pPr>
      <w:bookmarkStart w:id="39" w:name="_Toc16728382"/>
      <w:r w:rsidRPr="009D1282">
        <w:rPr>
          <w:rFonts w:ascii="Times New Roman" w:hAnsi="Times New Roman" w:cs="Times New Roman"/>
          <w:color w:val="auto"/>
          <w:sz w:val="26"/>
          <w:szCs w:val="26"/>
        </w:rPr>
        <w:t>INTRODUCTION</w:t>
      </w:r>
      <w:bookmarkEnd w:id="39"/>
    </w:p>
    <w:p w:rsidR="00175CCD" w:rsidRDefault="00A42DF6" w:rsidP="007D4F76">
      <w:pPr>
        <w:pStyle w:val="Heading1"/>
        <w:numPr>
          <w:ilvl w:val="0"/>
          <w:numId w:val="46"/>
        </w:numPr>
        <w:spacing w:line="360" w:lineRule="auto"/>
        <w:jc w:val="both"/>
        <w:rPr>
          <w:rFonts w:ascii="Times New Roman" w:hAnsi="Times New Roman" w:cs="Times New Roman"/>
          <w:color w:val="auto"/>
          <w:sz w:val="26"/>
          <w:szCs w:val="26"/>
        </w:rPr>
      </w:pPr>
      <w:bookmarkStart w:id="40" w:name="_Toc16728383"/>
      <w:r w:rsidRPr="009D1282">
        <w:rPr>
          <w:rFonts w:ascii="Times New Roman" w:hAnsi="Times New Roman" w:cs="Times New Roman"/>
          <w:color w:val="auto"/>
          <w:sz w:val="26"/>
          <w:szCs w:val="26"/>
        </w:rPr>
        <w:t>Introduction</w:t>
      </w:r>
      <w:bookmarkEnd w:id="40"/>
    </w:p>
    <w:p w:rsidR="007D4F76" w:rsidRPr="007D4F76" w:rsidRDefault="007D4F76" w:rsidP="00FE6716">
      <w:pPr>
        <w:spacing w:after="0" w:line="240" w:lineRule="auto"/>
      </w:pPr>
    </w:p>
    <w:p w:rsidR="00A95961" w:rsidRPr="009D1282" w:rsidRDefault="00A95961" w:rsidP="007D4F76">
      <w:pPr>
        <w:tabs>
          <w:tab w:val="left" w:pos="5535"/>
        </w:tabs>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This chapter focuses on</w:t>
      </w:r>
      <w:r w:rsidR="00765320"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5E17C1" w:rsidRPr="009D1282">
        <w:rPr>
          <w:rFonts w:ascii="Times New Roman" w:hAnsi="Times New Roman" w:cs="Times New Roman"/>
          <w:sz w:val="26"/>
          <w:szCs w:val="26"/>
        </w:rPr>
        <w:t>background</w:t>
      </w:r>
      <w:r w:rsidRPr="009D1282">
        <w:rPr>
          <w:rFonts w:ascii="Times New Roman" w:hAnsi="Times New Roman" w:cs="Times New Roman"/>
          <w:sz w:val="26"/>
          <w:szCs w:val="26"/>
        </w:rPr>
        <w:t xml:space="preserve"> of the </w:t>
      </w:r>
      <w:r w:rsidR="00ED2D0B" w:rsidRPr="009D1282">
        <w:rPr>
          <w:rFonts w:ascii="Times New Roman" w:hAnsi="Times New Roman" w:cs="Times New Roman"/>
          <w:sz w:val="26"/>
          <w:szCs w:val="26"/>
        </w:rPr>
        <w:t xml:space="preserve">study, </w:t>
      </w:r>
      <w:r w:rsidR="00765320" w:rsidRPr="009D1282">
        <w:rPr>
          <w:rFonts w:ascii="Times New Roman" w:hAnsi="Times New Roman" w:cs="Times New Roman"/>
          <w:sz w:val="26"/>
          <w:szCs w:val="26"/>
        </w:rPr>
        <w:t>s</w:t>
      </w:r>
      <w:r w:rsidR="00ED2D0B" w:rsidRPr="009D1282">
        <w:rPr>
          <w:rFonts w:ascii="Times New Roman" w:hAnsi="Times New Roman" w:cs="Times New Roman"/>
          <w:sz w:val="26"/>
          <w:szCs w:val="26"/>
        </w:rPr>
        <w:t>tatement</w:t>
      </w:r>
      <w:r w:rsidRPr="009D1282">
        <w:rPr>
          <w:rFonts w:ascii="Times New Roman" w:hAnsi="Times New Roman" w:cs="Times New Roman"/>
          <w:sz w:val="26"/>
          <w:szCs w:val="26"/>
        </w:rPr>
        <w:t xml:space="preserve"> of the </w:t>
      </w:r>
      <w:r w:rsidR="00765320" w:rsidRPr="009D1282">
        <w:rPr>
          <w:rFonts w:ascii="Times New Roman" w:hAnsi="Times New Roman" w:cs="Times New Roman"/>
          <w:sz w:val="26"/>
          <w:szCs w:val="26"/>
        </w:rPr>
        <w:t>p</w:t>
      </w:r>
      <w:r w:rsidR="00ED2D0B" w:rsidRPr="009D1282">
        <w:rPr>
          <w:rFonts w:ascii="Times New Roman" w:hAnsi="Times New Roman" w:cs="Times New Roman"/>
          <w:sz w:val="26"/>
          <w:szCs w:val="26"/>
        </w:rPr>
        <w:t xml:space="preserve">roblem, </w:t>
      </w:r>
      <w:r w:rsidR="00765320" w:rsidRPr="009D1282">
        <w:rPr>
          <w:rFonts w:ascii="Times New Roman" w:hAnsi="Times New Roman" w:cs="Times New Roman"/>
          <w:sz w:val="26"/>
          <w:szCs w:val="26"/>
        </w:rPr>
        <w:t>p</w:t>
      </w:r>
      <w:r w:rsidR="00ED2D0B" w:rsidRPr="009D1282">
        <w:rPr>
          <w:rFonts w:ascii="Times New Roman" w:hAnsi="Times New Roman" w:cs="Times New Roman"/>
          <w:sz w:val="26"/>
          <w:szCs w:val="26"/>
        </w:rPr>
        <w:t>urpose</w:t>
      </w:r>
      <w:r w:rsidRPr="009D1282">
        <w:rPr>
          <w:rFonts w:ascii="Times New Roman" w:hAnsi="Times New Roman" w:cs="Times New Roman"/>
          <w:sz w:val="26"/>
          <w:szCs w:val="26"/>
        </w:rPr>
        <w:t xml:space="preserve"> of the </w:t>
      </w:r>
      <w:r w:rsidR="00765320" w:rsidRPr="009D1282">
        <w:rPr>
          <w:rFonts w:ascii="Times New Roman" w:hAnsi="Times New Roman" w:cs="Times New Roman"/>
          <w:sz w:val="26"/>
          <w:szCs w:val="26"/>
        </w:rPr>
        <w:t>s</w:t>
      </w:r>
      <w:r w:rsidR="00ED2D0B" w:rsidRPr="009D1282">
        <w:rPr>
          <w:rFonts w:ascii="Times New Roman" w:hAnsi="Times New Roman" w:cs="Times New Roman"/>
          <w:sz w:val="26"/>
          <w:szCs w:val="26"/>
        </w:rPr>
        <w:t xml:space="preserve">tudy, </w:t>
      </w:r>
      <w:r w:rsidR="00765320" w:rsidRPr="009D1282">
        <w:rPr>
          <w:rFonts w:ascii="Times New Roman" w:hAnsi="Times New Roman" w:cs="Times New Roman"/>
          <w:sz w:val="26"/>
          <w:szCs w:val="26"/>
        </w:rPr>
        <w:t>o</w:t>
      </w:r>
      <w:r w:rsidR="00ED2D0B" w:rsidRPr="009D1282">
        <w:rPr>
          <w:rFonts w:ascii="Times New Roman" w:hAnsi="Times New Roman" w:cs="Times New Roman"/>
          <w:sz w:val="26"/>
          <w:szCs w:val="26"/>
        </w:rPr>
        <w:t>bjectives</w:t>
      </w:r>
      <w:r w:rsidRPr="009D1282">
        <w:rPr>
          <w:rFonts w:ascii="Times New Roman" w:hAnsi="Times New Roman" w:cs="Times New Roman"/>
          <w:sz w:val="26"/>
          <w:szCs w:val="26"/>
        </w:rPr>
        <w:t xml:space="preserve"> of the </w:t>
      </w:r>
      <w:r w:rsidR="00ED2D0B" w:rsidRPr="009D1282">
        <w:rPr>
          <w:rFonts w:ascii="Times New Roman" w:hAnsi="Times New Roman" w:cs="Times New Roman"/>
          <w:sz w:val="26"/>
          <w:szCs w:val="26"/>
        </w:rPr>
        <w:t xml:space="preserve">study, </w:t>
      </w:r>
      <w:r w:rsidR="00765320" w:rsidRPr="009D1282">
        <w:rPr>
          <w:rFonts w:ascii="Times New Roman" w:hAnsi="Times New Roman" w:cs="Times New Roman"/>
          <w:sz w:val="26"/>
          <w:szCs w:val="26"/>
        </w:rPr>
        <w:t>r</w:t>
      </w:r>
      <w:r w:rsidR="00ED2D0B" w:rsidRPr="009D1282">
        <w:rPr>
          <w:rFonts w:ascii="Times New Roman" w:hAnsi="Times New Roman" w:cs="Times New Roman"/>
          <w:sz w:val="26"/>
          <w:szCs w:val="26"/>
        </w:rPr>
        <w:t>esearch</w:t>
      </w:r>
      <w:r w:rsidRPr="009D1282">
        <w:rPr>
          <w:rFonts w:ascii="Times New Roman" w:hAnsi="Times New Roman" w:cs="Times New Roman"/>
          <w:sz w:val="26"/>
          <w:szCs w:val="26"/>
        </w:rPr>
        <w:t xml:space="preserve"> </w:t>
      </w:r>
      <w:r w:rsidR="00765320" w:rsidRPr="009D1282">
        <w:rPr>
          <w:rFonts w:ascii="Times New Roman" w:hAnsi="Times New Roman" w:cs="Times New Roman"/>
          <w:sz w:val="26"/>
          <w:szCs w:val="26"/>
        </w:rPr>
        <w:t>q</w:t>
      </w:r>
      <w:r w:rsidR="00ED2D0B" w:rsidRPr="009D1282">
        <w:rPr>
          <w:rFonts w:ascii="Times New Roman" w:hAnsi="Times New Roman" w:cs="Times New Roman"/>
          <w:sz w:val="26"/>
          <w:szCs w:val="26"/>
        </w:rPr>
        <w:t xml:space="preserve">uestions, </w:t>
      </w:r>
      <w:r w:rsidR="00765320" w:rsidRPr="009D1282">
        <w:rPr>
          <w:rFonts w:ascii="Times New Roman" w:hAnsi="Times New Roman" w:cs="Times New Roman"/>
          <w:sz w:val="26"/>
          <w:szCs w:val="26"/>
        </w:rPr>
        <w:t>s</w:t>
      </w:r>
      <w:r w:rsidR="00ED2D0B" w:rsidRPr="009D1282">
        <w:rPr>
          <w:rFonts w:ascii="Times New Roman" w:hAnsi="Times New Roman" w:cs="Times New Roman"/>
          <w:sz w:val="26"/>
          <w:szCs w:val="26"/>
        </w:rPr>
        <w:t>cope</w:t>
      </w:r>
      <w:r w:rsidRPr="009D1282">
        <w:rPr>
          <w:rFonts w:ascii="Times New Roman" w:hAnsi="Times New Roman" w:cs="Times New Roman"/>
          <w:sz w:val="26"/>
          <w:szCs w:val="26"/>
        </w:rPr>
        <w:t xml:space="preserve"> of the </w:t>
      </w:r>
      <w:r w:rsidR="00ED2D0B" w:rsidRPr="009D1282">
        <w:rPr>
          <w:rFonts w:ascii="Times New Roman" w:hAnsi="Times New Roman" w:cs="Times New Roman"/>
          <w:sz w:val="26"/>
          <w:szCs w:val="26"/>
        </w:rPr>
        <w:t xml:space="preserve">study, </w:t>
      </w:r>
      <w:r w:rsidR="00765320" w:rsidRPr="009D1282">
        <w:rPr>
          <w:rFonts w:ascii="Times New Roman" w:hAnsi="Times New Roman" w:cs="Times New Roman"/>
          <w:sz w:val="26"/>
          <w:szCs w:val="26"/>
        </w:rPr>
        <w:t>s</w:t>
      </w:r>
      <w:r w:rsidR="00ED2D0B" w:rsidRPr="009D1282">
        <w:rPr>
          <w:rFonts w:ascii="Times New Roman" w:hAnsi="Times New Roman" w:cs="Times New Roman"/>
          <w:sz w:val="26"/>
          <w:szCs w:val="26"/>
        </w:rPr>
        <w:t>ignificance</w:t>
      </w:r>
      <w:r w:rsidRPr="009D1282">
        <w:rPr>
          <w:rFonts w:ascii="Times New Roman" w:hAnsi="Times New Roman" w:cs="Times New Roman"/>
          <w:sz w:val="26"/>
          <w:szCs w:val="26"/>
        </w:rPr>
        <w:t xml:space="preserve"> of the </w:t>
      </w:r>
      <w:r w:rsidR="00ED2D0B" w:rsidRPr="009D1282">
        <w:rPr>
          <w:rFonts w:ascii="Times New Roman" w:hAnsi="Times New Roman" w:cs="Times New Roman"/>
          <w:sz w:val="26"/>
          <w:szCs w:val="26"/>
        </w:rPr>
        <w:t xml:space="preserve">study, </w:t>
      </w:r>
      <w:r w:rsidR="00765320" w:rsidRPr="009D1282">
        <w:rPr>
          <w:rFonts w:ascii="Times New Roman" w:hAnsi="Times New Roman" w:cs="Times New Roman"/>
          <w:sz w:val="26"/>
          <w:szCs w:val="26"/>
        </w:rPr>
        <w:t>l</w:t>
      </w:r>
      <w:r w:rsidR="00ED2D0B" w:rsidRPr="009D1282">
        <w:rPr>
          <w:rFonts w:ascii="Times New Roman" w:hAnsi="Times New Roman" w:cs="Times New Roman"/>
          <w:sz w:val="26"/>
          <w:szCs w:val="26"/>
        </w:rPr>
        <w:t>imitations</w:t>
      </w:r>
      <w:r w:rsidRPr="009D1282">
        <w:rPr>
          <w:rFonts w:ascii="Times New Roman" w:hAnsi="Times New Roman" w:cs="Times New Roman"/>
          <w:sz w:val="26"/>
          <w:szCs w:val="26"/>
        </w:rPr>
        <w:t xml:space="preserve"> of the </w:t>
      </w:r>
      <w:r w:rsidR="00765320" w:rsidRPr="009D1282">
        <w:rPr>
          <w:rFonts w:ascii="Times New Roman" w:hAnsi="Times New Roman" w:cs="Times New Roman"/>
          <w:sz w:val="26"/>
          <w:szCs w:val="26"/>
        </w:rPr>
        <w:t>s</w:t>
      </w:r>
      <w:r w:rsidR="00ED2D0B" w:rsidRPr="009D1282">
        <w:rPr>
          <w:rFonts w:ascii="Times New Roman" w:hAnsi="Times New Roman" w:cs="Times New Roman"/>
          <w:sz w:val="26"/>
          <w:szCs w:val="26"/>
        </w:rPr>
        <w:t xml:space="preserve">tudy, </w:t>
      </w:r>
      <w:r w:rsidR="00765320" w:rsidRPr="009D1282">
        <w:rPr>
          <w:rFonts w:ascii="Times New Roman" w:hAnsi="Times New Roman" w:cs="Times New Roman"/>
          <w:sz w:val="26"/>
          <w:szCs w:val="26"/>
        </w:rPr>
        <w:t>b</w:t>
      </w:r>
      <w:r w:rsidR="00ED2D0B" w:rsidRPr="009D1282">
        <w:rPr>
          <w:rFonts w:ascii="Times New Roman" w:hAnsi="Times New Roman" w:cs="Times New Roman"/>
          <w:sz w:val="26"/>
          <w:szCs w:val="26"/>
        </w:rPr>
        <w:t>asic</w:t>
      </w:r>
      <w:r w:rsidRPr="009D1282">
        <w:rPr>
          <w:rFonts w:ascii="Times New Roman" w:hAnsi="Times New Roman" w:cs="Times New Roman"/>
          <w:sz w:val="26"/>
          <w:szCs w:val="26"/>
        </w:rPr>
        <w:t xml:space="preserve"> assumptions of the </w:t>
      </w:r>
      <w:r w:rsidR="00ED2D0B" w:rsidRPr="009D1282">
        <w:rPr>
          <w:rFonts w:ascii="Times New Roman" w:hAnsi="Times New Roman" w:cs="Times New Roman"/>
          <w:sz w:val="26"/>
          <w:szCs w:val="26"/>
        </w:rPr>
        <w:t>study, and</w:t>
      </w:r>
      <w:r w:rsidR="0048504A" w:rsidRPr="009D1282">
        <w:rPr>
          <w:rFonts w:ascii="Times New Roman" w:hAnsi="Times New Roman" w:cs="Times New Roman"/>
          <w:sz w:val="26"/>
          <w:szCs w:val="26"/>
        </w:rPr>
        <w:t xml:space="preserve"> </w:t>
      </w:r>
      <w:r w:rsidR="00765320" w:rsidRPr="009D1282">
        <w:rPr>
          <w:rFonts w:ascii="Times New Roman" w:hAnsi="Times New Roman" w:cs="Times New Roman"/>
          <w:sz w:val="26"/>
          <w:szCs w:val="26"/>
        </w:rPr>
        <w:t>o</w:t>
      </w:r>
      <w:r w:rsidRPr="009D1282">
        <w:rPr>
          <w:rFonts w:ascii="Times New Roman" w:hAnsi="Times New Roman" w:cs="Times New Roman"/>
          <w:sz w:val="26"/>
          <w:szCs w:val="26"/>
        </w:rPr>
        <w:t>rganization of the study.</w:t>
      </w:r>
    </w:p>
    <w:p w:rsidR="00635FDD" w:rsidRDefault="00D55B93" w:rsidP="004E536C">
      <w:pPr>
        <w:pStyle w:val="Heading1"/>
        <w:numPr>
          <w:ilvl w:val="1"/>
          <w:numId w:val="44"/>
        </w:numPr>
        <w:spacing w:line="360" w:lineRule="auto"/>
        <w:jc w:val="both"/>
        <w:rPr>
          <w:rFonts w:ascii="Times New Roman" w:hAnsi="Times New Roman" w:cs="Times New Roman"/>
          <w:color w:val="auto"/>
          <w:sz w:val="26"/>
          <w:szCs w:val="26"/>
        </w:rPr>
      </w:pPr>
      <w:bookmarkStart w:id="41" w:name="_Toc16728384"/>
      <w:r w:rsidRPr="009D1282">
        <w:rPr>
          <w:rFonts w:ascii="Times New Roman" w:hAnsi="Times New Roman" w:cs="Times New Roman"/>
          <w:color w:val="auto"/>
          <w:sz w:val="26"/>
          <w:szCs w:val="26"/>
        </w:rPr>
        <w:t>Background of the Study</w:t>
      </w:r>
      <w:bookmarkEnd w:id="41"/>
    </w:p>
    <w:p w:rsidR="004E536C" w:rsidRPr="004E536C" w:rsidRDefault="004E536C" w:rsidP="00FE6716">
      <w:pPr>
        <w:spacing w:after="0" w:line="240" w:lineRule="auto"/>
      </w:pPr>
    </w:p>
    <w:p w:rsidR="00141175" w:rsidRPr="009D1282" w:rsidRDefault="00141175" w:rsidP="004E536C">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w:t>
      </w:r>
      <w:r w:rsidR="0091746E" w:rsidRPr="009D1282">
        <w:rPr>
          <w:rFonts w:ascii="Times New Roman" w:hAnsi="Times New Roman" w:cs="Times New Roman"/>
          <w:sz w:val="26"/>
          <w:szCs w:val="26"/>
        </w:rPr>
        <w:t xml:space="preserve">background of this </w:t>
      </w:r>
      <w:r w:rsidRPr="009D1282">
        <w:rPr>
          <w:rFonts w:ascii="Times New Roman" w:hAnsi="Times New Roman" w:cs="Times New Roman"/>
          <w:sz w:val="26"/>
          <w:szCs w:val="26"/>
        </w:rPr>
        <w:t>study has been</w:t>
      </w:r>
      <w:r w:rsidR="00090E61" w:rsidRPr="009D1282">
        <w:rPr>
          <w:rFonts w:ascii="Times New Roman" w:hAnsi="Times New Roman" w:cs="Times New Roman"/>
          <w:sz w:val="26"/>
          <w:szCs w:val="26"/>
        </w:rPr>
        <w:t xml:space="preserve"> categorized under four aspects which </w:t>
      </w:r>
      <w:r w:rsidR="00A070F1" w:rsidRPr="009D1282">
        <w:rPr>
          <w:rFonts w:ascii="Times New Roman" w:hAnsi="Times New Roman" w:cs="Times New Roman"/>
          <w:sz w:val="26"/>
          <w:szCs w:val="26"/>
        </w:rPr>
        <w:t>include; the historical, theoretical, conceptual and contextual background</w:t>
      </w:r>
      <w:r w:rsidR="002F499E" w:rsidRPr="009D1282">
        <w:rPr>
          <w:rFonts w:ascii="Times New Roman" w:hAnsi="Times New Roman" w:cs="Times New Roman"/>
          <w:sz w:val="26"/>
          <w:szCs w:val="26"/>
        </w:rPr>
        <w:t xml:space="preserve">s. </w:t>
      </w:r>
    </w:p>
    <w:p w:rsidR="00635FDD" w:rsidRDefault="00E9192E" w:rsidP="00D10653">
      <w:pPr>
        <w:pStyle w:val="Heading1"/>
        <w:numPr>
          <w:ilvl w:val="2"/>
          <w:numId w:val="43"/>
        </w:numPr>
        <w:spacing w:line="360" w:lineRule="auto"/>
        <w:jc w:val="both"/>
        <w:rPr>
          <w:rFonts w:ascii="Times New Roman" w:hAnsi="Times New Roman" w:cs="Times New Roman"/>
          <w:color w:val="auto"/>
          <w:sz w:val="26"/>
          <w:szCs w:val="26"/>
        </w:rPr>
      </w:pPr>
      <w:bookmarkStart w:id="42" w:name="_Toc16728385"/>
      <w:r w:rsidRPr="009D1282">
        <w:rPr>
          <w:rFonts w:ascii="Times New Roman" w:hAnsi="Times New Roman" w:cs="Times New Roman"/>
          <w:color w:val="auto"/>
          <w:sz w:val="26"/>
          <w:szCs w:val="26"/>
        </w:rPr>
        <w:t>Historical background</w:t>
      </w:r>
      <w:bookmarkEnd w:id="42"/>
    </w:p>
    <w:p w:rsidR="00D10653" w:rsidRPr="00D10653" w:rsidRDefault="00D10653" w:rsidP="00D10653">
      <w:pPr>
        <w:spacing w:after="0"/>
      </w:pPr>
    </w:p>
    <w:p w:rsidR="001011BD" w:rsidRPr="009D1282" w:rsidRDefault="00D55B93" w:rsidP="00D10653">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Feeding is the act or process of eating or being fed (Merriam-</w:t>
      </w:r>
      <w:r w:rsidR="00084B1A" w:rsidRPr="009D1282">
        <w:rPr>
          <w:rFonts w:ascii="Times New Roman" w:hAnsi="Times New Roman" w:cs="Times New Roman"/>
          <w:sz w:val="26"/>
          <w:szCs w:val="26"/>
        </w:rPr>
        <w:t>Webster</w:t>
      </w:r>
      <w:r w:rsidRPr="009D1282">
        <w:rPr>
          <w:rFonts w:ascii="Times New Roman" w:hAnsi="Times New Roman" w:cs="Times New Roman"/>
          <w:sz w:val="26"/>
          <w:szCs w:val="26"/>
        </w:rPr>
        <w:t xml:space="preserve"> dictionary).</w:t>
      </w:r>
      <w:r w:rsidR="00084B1A" w:rsidRPr="009D1282">
        <w:rPr>
          <w:rFonts w:ascii="Times New Roman" w:hAnsi="Times New Roman" w:cs="Times New Roman"/>
          <w:sz w:val="26"/>
          <w:szCs w:val="26"/>
        </w:rPr>
        <w:t xml:space="preserve"> I</w:t>
      </w:r>
      <w:r w:rsidRPr="009D1282">
        <w:rPr>
          <w:rFonts w:ascii="Times New Roman" w:hAnsi="Times New Roman" w:cs="Times New Roman"/>
          <w:sz w:val="26"/>
          <w:szCs w:val="26"/>
        </w:rPr>
        <w:t xml:space="preserve">ndeed living organisms survive on feeding. It is therefore </w:t>
      </w:r>
      <w:r w:rsidR="00C222D4" w:rsidRPr="009D1282">
        <w:rPr>
          <w:rFonts w:ascii="Times New Roman" w:hAnsi="Times New Roman" w:cs="Times New Roman"/>
          <w:sz w:val="26"/>
          <w:szCs w:val="26"/>
        </w:rPr>
        <w:t>right</w:t>
      </w:r>
      <w:r w:rsidRPr="009D1282">
        <w:rPr>
          <w:rFonts w:ascii="Times New Roman" w:hAnsi="Times New Roman" w:cs="Times New Roman"/>
          <w:sz w:val="26"/>
          <w:szCs w:val="26"/>
        </w:rPr>
        <w:t xml:space="preserve"> to say that eating is a must to all human beings so long</w:t>
      </w:r>
      <w:r w:rsidR="00C222D4" w:rsidRPr="009D1282">
        <w:rPr>
          <w:rFonts w:ascii="Times New Roman" w:hAnsi="Times New Roman" w:cs="Times New Roman"/>
          <w:sz w:val="26"/>
          <w:szCs w:val="26"/>
        </w:rPr>
        <w:t xml:space="preserve"> as life has to continue. </w:t>
      </w:r>
      <w:r w:rsidR="002B7724" w:rsidRPr="009D1282">
        <w:rPr>
          <w:rFonts w:ascii="Times New Roman" w:hAnsi="Times New Roman" w:cs="Times New Roman"/>
          <w:sz w:val="26"/>
          <w:szCs w:val="26"/>
        </w:rPr>
        <w:t>The obvious case is that whether</w:t>
      </w:r>
      <w:r w:rsidRPr="009D1282">
        <w:rPr>
          <w:rFonts w:ascii="Times New Roman" w:hAnsi="Times New Roman" w:cs="Times New Roman"/>
          <w:sz w:val="26"/>
          <w:szCs w:val="26"/>
        </w:rPr>
        <w:t xml:space="preserve"> at home or school </w:t>
      </w:r>
      <w:r w:rsidR="002B7724" w:rsidRPr="009D1282">
        <w:rPr>
          <w:rFonts w:ascii="Times New Roman" w:hAnsi="Times New Roman" w:cs="Times New Roman"/>
          <w:sz w:val="26"/>
          <w:szCs w:val="26"/>
        </w:rPr>
        <w:t xml:space="preserve">children </w:t>
      </w:r>
      <w:r w:rsidRPr="009D1282">
        <w:rPr>
          <w:rFonts w:ascii="Times New Roman" w:hAnsi="Times New Roman" w:cs="Times New Roman"/>
          <w:sz w:val="26"/>
          <w:szCs w:val="26"/>
        </w:rPr>
        <w:t xml:space="preserve">require </w:t>
      </w:r>
      <w:r w:rsidR="002B7724" w:rsidRPr="009D1282">
        <w:rPr>
          <w:rFonts w:ascii="Times New Roman" w:hAnsi="Times New Roman" w:cs="Times New Roman"/>
          <w:sz w:val="26"/>
          <w:szCs w:val="26"/>
        </w:rPr>
        <w:t>having</w:t>
      </w:r>
      <w:r w:rsidRPr="009D1282">
        <w:rPr>
          <w:rFonts w:ascii="Times New Roman" w:hAnsi="Times New Roman" w:cs="Times New Roman"/>
          <w:sz w:val="26"/>
          <w:szCs w:val="26"/>
        </w:rPr>
        <w:t xml:space="preserve"> something to eat</w:t>
      </w:r>
      <w:r w:rsidR="003A77C2"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3A77C2" w:rsidRPr="009D1282">
        <w:rPr>
          <w:rFonts w:ascii="Times New Roman" w:hAnsi="Times New Roman" w:cs="Times New Roman"/>
          <w:sz w:val="26"/>
          <w:szCs w:val="26"/>
        </w:rPr>
        <w:t>W</w:t>
      </w:r>
      <w:r w:rsidRPr="009D1282">
        <w:rPr>
          <w:rFonts w:ascii="Times New Roman" w:hAnsi="Times New Roman" w:cs="Times New Roman"/>
          <w:sz w:val="26"/>
          <w:szCs w:val="26"/>
        </w:rPr>
        <w:t xml:space="preserve">hile at school, the term is </w:t>
      </w:r>
      <w:r w:rsidR="00B028E8" w:rsidRPr="009D1282">
        <w:rPr>
          <w:rFonts w:ascii="Times New Roman" w:hAnsi="Times New Roman" w:cs="Times New Roman"/>
          <w:sz w:val="26"/>
          <w:szCs w:val="26"/>
        </w:rPr>
        <w:t>referred</w:t>
      </w:r>
      <w:r w:rsidR="003A77C2" w:rsidRPr="009D1282">
        <w:rPr>
          <w:rFonts w:ascii="Times New Roman" w:hAnsi="Times New Roman" w:cs="Times New Roman"/>
          <w:sz w:val="26"/>
          <w:szCs w:val="26"/>
        </w:rPr>
        <w:t xml:space="preserve"> to as </w:t>
      </w:r>
      <w:r w:rsidRPr="009D1282">
        <w:rPr>
          <w:rFonts w:ascii="Times New Roman" w:hAnsi="Times New Roman" w:cs="Times New Roman"/>
          <w:sz w:val="26"/>
          <w:szCs w:val="26"/>
        </w:rPr>
        <w:t>school feeding</w:t>
      </w:r>
      <w:r w:rsidR="00B028E8"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5A2F01" w:rsidRPr="009D1282">
        <w:rPr>
          <w:rFonts w:ascii="Times New Roman" w:hAnsi="Times New Roman" w:cs="Times New Roman"/>
          <w:sz w:val="26"/>
          <w:szCs w:val="26"/>
        </w:rPr>
        <w:t xml:space="preserve">This </w:t>
      </w:r>
      <w:r w:rsidR="00937458" w:rsidRPr="009D1282">
        <w:rPr>
          <w:rFonts w:ascii="Times New Roman" w:hAnsi="Times New Roman" w:cs="Times New Roman"/>
          <w:sz w:val="26"/>
          <w:szCs w:val="26"/>
        </w:rPr>
        <w:t>comprises of two words; school i</w:t>
      </w:r>
      <w:r w:rsidRPr="009D1282">
        <w:rPr>
          <w:rFonts w:ascii="Times New Roman" w:hAnsi="Times New Roman" w:cs="Times New Roman"/>
          <w:sz w:val="26"/>
          <w:szCs w:val="26"/>
        </w:rPr>
        <w:t>n</w:t>
      </w:r>
      <w:r w:rsidR="00937458" w:rsidRPr="009D1282">
        <w:rPr>
          <w:rFonts w:ascii="Times New Roman" w:hAnsi="Times New Roman" w:cs="Times New Roman"/>
          <w:sz w:val="26"/>
          <w:szCs w:val="26"/>
        </w:rPr>
        <w:t xml:space="preserve"> this high opinion </w:t>
      </w:r>
      <w:r w:rsidRPr="009D1282">
        <w:rPr>
          <w:rFonts w:ascii="Times New Roman" w:hAnsi="Times New Roman" w:cs="Times New Roman"/>
          <w:sz w:val="26"/>
          <w:szCs w:val="26"/>
        </w:rPr>
        <w:t xml:space="preserve">which means a place dedicated for formal teaching and learning.  And then feeding which has been defined in the first instance as </w:t>
      </w:r>
      <w:r w:rsidR="00471510" w:rsidRPr="009D1282">
        <w:rPr>
          <w:rFonts w:ascii="Times New Roman" w:hAnsi="Times New Roman" w:cs="Times New Roman"/>
          <w:sz w:val="26"/>
          <w:szCs w:val="26"/>
        </w:rPr>
        <w:t xml:space="preserve">an </w:t>
      </w:r>
      <w:r w:rsidRPr="009D1282">
        <w:rPr>
          <w:rFonts w:ascii="Times New Roman" w:hAnsi="Times New Roman" w:cs="Times New Roman"/>
          <w:sz w:val="26"/>
          <w:szCs w:val="26"/>
        </w:rPr>
        <w:t xml:space="preserve">act of eating. </w:t>
      </w:r>
      <w:r w:rsidR="00386AFC" w:rsidRPr="009D1282">
        <w:rPr>
          <w:rFonts w:ascii="Times New Roman" w:hAnsi="Times New Roman" w:cs="Times New Roman"/>
          <w:sz w:val="26"/>
          <w:szCs w:val="26"/>
        </w:rPr>
        <w:t xml:space="preserve">School feeding is defined by the WFP (2013) as the provision of food to school </w:t>
      </w:r>
      <w:r w:rsidR="00CC7407" w:rsidRPr="009D1282">
        <w:rPr>
          <w:rFonts w:ascii="Times New Roman" w:hAnsi="Times New Roman" w:cs="Times New Roman"/>
          <w:sz w:val="26"/>
          <w:szCs w:val="26"/>
        </w:rPr>
        <w:t>children. This</w:t>
      </w:r>
      <w:r w:rsidR="00386AFC" w:rsidRPr="009D1282">
        <w:rPr>
          <w:rFonts w:ascii="Times New Roman" w:hAnsi="Times New Roman" w:cs="Times New Roman"/>
          <w:sz w:val="26"/>
          <w:szCs w:val="26"/>
        </w:rPr>
        <w:t xml:space="preserve"> implies</w:t>
      </w:r>
      <w:r w:rsidR="00D9045D" w:rsidRPr="009D1282">
        <w:rPr>
          <w:rFonts w:ascii="Times New Roman" w:hAnsi="Times New Roman" w:cs="Times New Roman"/>
          <w:sz w:val="26"/>
          <w:szCs w:val="26"/>
        </w:rPr>
        <w:t xml:space="preserve"> to </w:t>
      </w:r>
      <w:r w:rsidRPr="009D1282">
        <w:rPr>
          <w:rFonts w:ascii="Times New Roman" w:hAnsi="Times New Roman" w:cs="Times New Roman"/>
          <w:sz w:val="26"/>
          <w:szCs w:val="26"/>
        </w:rPr>
        <w:t>the act of eating while in the place of formal teaching and learning</w:t>
      </w:r>
      <w:r w:rsidR="001D2A65" w:rsidRPr="009D1282">
        <w:rPr>
          <w:rFonts w:ascii="Times New Roman" w:hAnsi="Times New Roman" w:cs="Times New Roman"/>
          <w:sz w:val="26"/>
          <w:szCs w:val="26"/>
        </w:rPr>
        <w:t>.</w:t>
      </w:r>
      <w:r w:rsidR="0002665B" w:rsidRPr="009D1282">
        <w:rPr>
          <w:rFonts w:ascii="Times New Roman" w:hAnsi="Times New Roman" w:cs="Times New Roman"/>
          <w:sz w:val="26"/>
          <w:szCs w:val="26"/>
        </w:rPr>
        <w:t xml:space="preserve"> B</w:t>
      </w:r>
      <w:r w:rsidR="006915FC" w:rsidRPr="009D1282">
        <w:rPr>
          <w:rFonts w:ascii="Times New Roman" w:hAnsi="Times New Roman" w:cs="Times New Roman"/>
          <w:sz w:val="26"/>
          <w:szCs w:val="26"/>
        </w:rPr>
        <w:t>oth</w:t>
      </w:r>
      <w:r w:rsidRPr="009D1282">
        <w:rPr>
          <w:rFonts w:ascii="Times New Roman" w:hAnsi="Times New Roman" w:cs="Times New Roman"/>
          <w:sz w:val="26"/>
          <w:szCs w:val="26"/>
        </w:rPr>
        <w:t xml:space="preserve"> teachers and learners need to eat while </w:t>
      </w:r>
      <w:r w:rsidRPr="009D1282">
        <w:rPr>
          <w:rFonts w:ascii="Times New Roman" w:hAnsi="Times New Roman" w:cs="Times New Roman"/>
          <w:sz w:val="26"/>
          <w:szCs w:val="26"/>
        </w:rPr>
        <w:lastRenderedPageBreak/>
        <w:t xml:space="preserve">at school because these are the ones who encompass teaching and learning. </w:t>
      </w:r>
      <w:r w:rsidR="00DE4121" w:rsidRPr="009D1282">
        <w:rPr>
          <w:rFonts w:ascii="Times New Roman" w:hAnsi="Times New Roman" w:cs="Times New Roman"/>
          <w:sz w:val="26"/>
          <w:szCs w:val="26"/>
        </w:rPr>
        <w:t>Indeed</w:t>
      </w:r>
      <w:r w:rsidR="006915FC" w:rsidRPr="009D1282">
        <w:rPr>
          <w:rFonts w:ascii="Times New Roman" w:hAnsi="Times New Roman" w:cs="Times New Roman"/>
          <w:sz w:val="26"/>
          <w:szCs w:val="26"/>
        </w:rPr>
        <w:t xml:space="preserve"> for yielding outstanding</w:t>
      </w:r>
      <w:r w:rsidRPr="009D1282">
        <w:rPr>
          <w:rFonts w:ascii="Times New Roman" w:hAnsi="Times New Roman" w:cs="Times New Roman"/>
          <w:sz w:val="26"/>
          <w:szCs w:val="26"/>
        </w:rPr>
        <w:t xml:space="preserve"> results on these two aspects, feeding at school is a</w:t>
      </w:r>
      <w:r w:rsidR="001D2A65" w:rsidRPr="009D1282">
        <w:rPr>
          <w:rFonts w:ascii="Times New Roman" w:hAnsi="Times New Roman" w:cs="Times New Roman"/>
          <w:sz w:val="26"/>
          <w:szCs w:val="26"/>
        </w:rPr>
        <w:t>n imperative</w:t>
      </w:r>
      <w:r w:rsidRPr="009D1282">
        <w:rPr>
          <w:rFonts w:ascii="Times New Roman" w:hAnsi="Times New Roman" w:cs="Times New Roman"/>
          <w:sz w:val="26"/>
          <w:szCs w:val="26"/>
        </w:rPr>
        <w:t xml:space="preserve"> </w:t>
      </w:r>
      <w:r w:rsidR="001D2A65" w:rsidRPr="009D1282">
        <w:rPr>
          <w:rFonts w:ascii="Times New Roman" w:hAnsi="Times New Roman" w:cs="Times New Roman"/>
          <w:sz w:val="26"/>
          <w:szCs w:val="26"/>
        </w:rPr>
        <w:t>basis</w:t>
      </w:r>
      <w:r w:rsidR="009505F3" w:rsidRPr="009D1282">
        <w:rPr>
          <w:rFonts w:ascii="Times New Roman" w:hAnsi="Times New Roman" w:cs="Times New Roman"/>
          <w:sz w:val="26"/>
          <w:szCs w:val="26"/>
        </w:rPr>
        <w:t>.</w:t>
      </w:r>
    </w:p>
    <w:p w:rsidR="00254E46" w:rsidRPr="009D1282" w:rsidRDefault="00CF54E7"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To the </w:t>
      </w:r>
      <w:r w:rsidR="00D55B93" w:rsidRPr="009D1282">
        <w:rPr>
          <w:rFonts w:ascii="Times New Roman" w:hAnsi="Times New Roman" w:cs="Times New Roman"/>
          <w:sz w:val="26"/>
          <w:szCs w:val="26"/>
        </w:rPr>
        <w:t>emphasis on learning</w:t>
      </w:r>
      <w:r w:rsidRPr="009D1282">
        <w:rPr>
          <w:rFonts w:ascii="Times New Roman" w:hAnsi="Times New Roman" w:cs="Times New Roman"/>
          <w:sz w:val="26"/>
          <w:szCs w:val="26"/>
        </w:rPr>
        <w:t>,</w:t>
      </w:r>
      <w:r w:rsidR="00D55B93" w:rsidRPr="009D1282">
        <w:rPr>
          <w:rFonts w:ascii="Times New Roman" w:hAnsi="Times New Roman" w:cs="Times New Roman"/>
          <w:sz w:val="26"/>
          <w:szCs w:val="26"/>
        </w:rPr>
        <w:t xml:space="preserve"> a </w:t>
      </w:r>
      <w:r w:rsidR="007622F3" w:rsidRPr="009D1282">
        <w:rPr>
          <w:rFonts w:ascii="Times New Roman" w:hAnsi="Times New Roman" w:cs="Times New Roman"/>
          <w:sz w:val="26"/>
          <w:szCs w:val="26"/>
        </w:rPr>
        <w:t xml:space="preserve">School Feeding Program </w:t>
      </w:r>
      <w:r w:rsidR="0052621B" w:rsidRPr="009D1282">
        <w:rPr>
          <w:rFonts w:ascii="Times New Roman" w:hAnsi="Times New Roman" w:cs="Times New Roman"/>
          <w:sz w:val="26"/>
          <w:szCs w:val="26"/>
        </w:rPr>
        <w:t xml:space="preserve">is </w:t>
      </w:r>
      <w:r w:rsidR="00D55B93" w:rsidRPr="009D1282">
        <w:rPr>
          <w:rFonts w:ascii="Times New Roman" w:hAnsi="Times New Roman" w:cs="Times New Roman"/>
          <w:sz w:val="26"/>
          <w:szCs w:val="26"/>
        </w:rPr>
        <w:t xml:space="preserve">an invention that delivers a meal or snack to children in </w:t>
      </w:r>
      <w:r w:rsidR="0052621B" w:rsidRPr="009D1282">
        <w:rPr>
          <w:rFonts w:ascii="Times New Roman" w:hAnsi="Times New Roman" w:cs="Times New Roman"/>
          <w:sz w:val="26"/>
          <w:szCs w:val="26"/>
        </w:rPr>
        <w:t xml:space="preserve">the </w:t>
      </w:r>
      <w:r w:rsidR="00D55B93" w:rsidRPr="009D1282">
        <w:rPr>
          <w:rFonts w:ascii="Times New Roman" w:hAnsi="Times New Roman" w:cs="Times New Roman"/>
          <w:sz w:val="26"/>
          <w:szCs w:val="26"/>
        </w:rPr>
        <w:t xml:space="preserve">school setting with the intent of improving attendance, </w:t>
      </w:r>
      <w:r w:rsidR="0052621B" w:rsidRPr="009D1282">
        <w:rPr>
          <w:rFonts w:ascii="Times New Roman" w:hAnsi="Times New Roman" w:cs="Times New Roman"/>
          <w:sz w:val="26"/>
          <w:szCs w:val="26"/>
        </w:rPr>
        <w:t>enrolment</w:t>
      </w:r>
      <w:r w:rsidR="00D55B93" w:rsidRPr="009D1282">
        <w:rPr>
          <w:rFonts w:ascii="Times New Roman" w:hAnsi="Times New Roman" w:cs="Times New Roman"/>
          <w:sz w:val="26"/>
          <w:szCs w:val="26"/>
        </w:rPr>
        <w:t xml:space="preserve">, nutritional status and learning outcomes at </w:t>
      </w:r>
      <w:r w:rsidR="00FE5D34" w:rsidRPr="009D1282">
        <w:rPr>
          <w:rFonts w:ascii="Times New Roman" w:hAnsi="Times New Roman" w:cs="Times New Roman"/>
          <w:sz w:val="26"/>
          <w:szCs w:val="26"/>
        </w:rPr>
        <w:t>large. Of</w:t>
      </w:r>
      <w:r w:rsidR="006322FE" w:rsidRPr="009D1282">
        <w:rPr>
          <w:rFonts w:ascii="Times New Roman" w:hAnsi="Times New Roman" w:cs="Times New Roman"/>
          <w:sz w:val="26"/>
          <w:szCs w:val="26"/>
        </w:rPr>
        <w:t xml:space="preserve"> course none of us would like to see ones child especially these young ones in </w:t>
      </w:r>
      <w:r w:rsidR="00CC0871" w:rsidRPr="009D1282">
        <w:rPr>
          <w:rFonts w:ascii="Times New Roman" w:hAnsi="Times New Roman" w:cs="Times New Roman"/>
          <w:sz w:val="26"/>
          <w:szCs w:val="26"/>
        </w:rPr>
        <w:t>primary</w:t>
      </w:r>
      <w:r w:rsidR="001852E0" w:rsidRPr="009D1282">
        <w:rPr>
          <w:rFonts w:ascii="Times New Roman" w:hAnsi="Times New Roman" w:cs="Times New Roman"/>
          <w:sz w:val="26"/>
          <w:szCs w:val="26"/>
        </w:rPr>
        <w:t xml:space="preserve"> stay</w:t>
      </w:r>
      <w:r w:rsidR="006322FE" w:rsidRPr="009D1282">
        <w:rPr>
          <w:rFonts w:ascii="Times New Roman" w:hAnsi="Times New Roman" w:cs="Times New Roman"/>
          <w:sz w:val="26"/>
          <w:szCs w:val="26"/>
        </w:rPr>
        <w:t xml:space="preserve"> at school while </w:t>
      </w:r>
      <w:r w:rsidR="001852E0" w:rsidRPr="009D1282">
        <w:rPr>
          <w:rFonts w:ascii="Times New Roman" w:hAnsi="Times New Roman" w:cs="Times New Roman"/>
          <w:sz w:val="26"/>
          <w:szCs w:val="26"/>
        </w:rPr>
        <w:t>hungry. Additionally</w:t>
      </w:r>
      <w:r w:rsidR="006322FE" w:rsidRPr="009D1282">
        <w:rPr>
          <w:rFonts w:ascii="Times New Roman" w:hAnsi="Times New Roman" w:cs="Times New Roman"/>
          <w:sz w:val="26"/>
          <w:szCs w:val="26"/>
        </w:rPr>
        <w:t xml:space="preserve"> these </w:t>
      </w:r>
      <w:r w:rsidR="00876F03" w:rsidRPr="009D1282">
        <w:rPr>
          <w:rFonts w:ascii="Times New Roman" w:hAnsi="Times New Roman" w:cs="Times New Roman"/>
          <w:sz w:val="26"/>
          <w:szCs w:val="26"/>
        </w:rPr>
        <w:t>children</w:t>
      </w:r>
      <w:r w:rsidR="006322FE" w:rsidRPr="009D1282">
        <w:rPr>
          <w:rFonts w:ascii="Times New Roman" w:hAnsi="Times New Roman" w:cs="Times New Roman"/>
          <w:sz w:val="26"/>
          <w:szCs w:val="26"/>
        </w:rPr>
        <w:t xml:space="preserve"> require </w:t>
      </w:r>
      <w:r w:rsidR="009C32B8" w:rsidRPr="009D1282">
        <w:rPr>
          <w:rFonts w:ascii="Times New Roman" w:hAnsi="Times New Roman" w:cs="Times New Roman"/>
          <w:sz w:val="26"/>
          <w:szCs w:val="26"/>
        </w:rPr>
        <w:t xml:space="preserve">good academic performance the </w:t>
      </w:r>
      <w:r w:rsidR="004F79FA" w:rsidRPr="009D1282">
        <w:rPr>
          <w:rFonts w:ascii="Times New Roman" w:hAnsi="Times New Roman" w:cs="Times New Roman"/>
          <w:sz w:val="26"/>
          <w:szCs w:val="26"/>
        </w:rPr>
        <w:t>rationale</w:t>
      </w:r>
      <w:r w:rsidR="009C32B8" w:rsidRPr="009D1282">
        <w:rPr>
          <w:rFonts w:ascii="Times New Roman" w:hAnsi="Times New Roman" w:cs="Times New Roman"/>
          <w:sz w:val="26"/>
          <w:szCs w:val="26"/>
        </w:rPr>
        <w:t xml:space="preserve"> for attending school</w:t>
      </w:r>
      <w:r w:rsidR="00713495" w:rsidRPr="009D1282">
        <w:rPr>
          <w:rFonts w:ascii="Times New Roman" w:hAnsi="Times New Roman" w:cs="Times New Roman"/>
          <w:sz w:val="26"/>
          <w:szCs w:val="26"/>
        </w:rPr>
        <w:t>,</w:t>
      </w:r>
      <w:r w:rsidR="009C32B8" w:rsidRPr="009D1282">
        <w:rPr>
          <w:rFonts w:ascii="Times New Roman" w:hAnsi="Times New Roman" w:cs="Times New Roman"/>
          <w:sz w:val="26"/>
          <w:szCs w:val="26"/>
        </w:rPr>
        <w:t xml:space="preserve"> and one of the contributing factors to this is feeding.</w:t>
      </w:r>
      <w:r w:rsidR="00B67A1A" w:rsidRPr="009D1282">
        <w:rPr>
          <w:rFonts w:ascii="Times New Roman" w:hAnsi="Times New Roman" w:cs="Times New Roman"/>
          <w:sz w:val="26"/>
          <w:szCs w:val="26"/>
        </w:rPr>
        <w:t xml:space="preserve"> </w:t>
      </w:r>
    </w:p>
    <w:p w:rsidR="009505F3" w:rsidRPr="009D1282" w:rsidRDefault="00B67A1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As we all </w:t>
      </w:r>
      <w:r w:rsidR="00876F03" w:rsidRPr="009D1282">
        <w:rPr>
          <w:rFonts w:ascii="Times New Roman" w:hAnsi="Times New Roman" w:cs="Times New Roman"/>
          <w:sz w:val="26"/>
          <w:szCs w:val="26"/>
        </w:rPr>
        <w:t>know, primary</w:t>
      </w:r>
      <w:r w:rsidRPr="009D1282">
        <w:rPr>
          <w:rFonts w:ascii="Times New Roman" w:hAnsi="Times New Roman" w:cs="Times New Roman"/>
          <w:sz w:val="26"/>
          <w:szCs w:val="26"/>
        </w:rPr>
        <w:t xml:space="preserve"> education is seen as the first step in laying the foundation for the future educational opportunities and long life </w:t>
      </w:r>
      <w:r w:rsidR="00325378" w:rsidRPr="009D1282">
        <w:rPr>
          <w:rFonts w:ascii="Times New Roman" w:hAnsi="Times New Roman" w:cs="Times New Roman"/>
          <w:sz w:val="26"/>
          <w:szCs w:val="26"/>
        </w:rPr>
        <w:t>skills. For</w:t>
      </w:r>
      <w:r w:rsidR="00E66BC3" w:rsidRPr="009D1282">
        <w:rPr>
          <w:rFonts w:ascii="Times New Roman" w:hAnsi="Times New Roman" w:cs="Times New Roman"/>
          <w:sz w:val="26"/>
          <w:szCs w:val="26"/>
        </w:rPr>
        <w:t xml:space="preserve"> this reas</w:t>
      </w:r>
      <w:r w:rsidR="00CA7FCF" w:rsidRPr="009D1282">
        <w:rPr>
          <w:rFonts w:ascii="Times New Roman" w:hAnsi="Times New Roman" w:cs="Times New Roman"/>
          <w:sz w:val="26"/>
          <w:szCs w:val="26"/>
        </w:rPr>
        <w:t>on a keen eye is</w:t>
      </w:r>
      <w:r w:rsidR="00C24975" w:rsidRPr="009D1282">
        <w:rPr>
          <w:rFonts w:ascii="Times New Roman" w:hAnsi="Times New Roman" w:cs="Times New Roman"/>
          <w:sz w:val="26"/>
          <w:szCs w:val="26"/>
        </w:rPr>
        <w:t xml:space="preserve"> put on</w:t>
      </w:r>
      <w:r w:rsidR="00E66BC3" w:rsidRPr="009D1282">
        <w:rPr>
          <w:rFonts w:ascii="Times New Roman" w:hAnsi="Times New Roman" w:cs="Times New Roman"/>
          <w:sz w:val="26"/>
          <w:szCs w:val="26"/>
        </w:rPr>
        <w:t xml:space="preserve"> children to ensure that they go at school </w:t>
      </w:r>
      <w:r w:rsidR="008A1144" w:rsidRPr="009D1282">
        <w:rPr>
          <w:rFonts w:ascii="Times New Roman" w:hAnsi="Times New Roman" w:cs="Times New Roman"/>
          <w:sz w:val="26"/>
          <w:szCs w:val="26"/>
        </w:rPr>
        <w:t xml:space="preserve">for </w:t>
      </w:r>
      <w:r w:rsidR="00A2218D" w:rsidRPr="009D1282">
        <w:rPr>
          <w:rFonts w:ascii="Times New Roman" w:hAnsi="Times New Roman" w:cs="Times New Roman"/>
          <w:sz w:val="26"/>
          <w:szCs w:val="26"/>
        </w:rPr>
        <w:t>knowledge, skills</w:t>
      </w:r>
      <w:r w:rsidR="008A1144" w:rsidRPr="009D1282">
        <w:rPr>
          <w:rFonts w:ascii="Times New Roman" w:hAnsi="Times New Roman" w:cs="Times New Roman"/>
          <w:sz w:val="26"/>
          <w:szCs w:val="26"/>
        </w:rPr>
        <w:t xml:space="preserve"> and values</w:t>
      </w:r>
      <w:r w:rsidR="00C24975" w:rsidRPr="009D1282">
        <w:rPr>
          <w:rFonts w:ascii="Times New Roman" w:hAnsi="Times New Roman" w:cs="Times New Roman"/>
          <w:sz w:val="26"/>
          <w:szCs w:val="26"/>
        </w:rPr>
        <w:t xml:space="preserve"> as their basic</w:t>
      </w:r>
      <w:r w:rsidR="002D515B" w:rsidRPr="009D1282">
        <w:rPr>
          <w:rFonts w:ascii="Times New Roman" w:hAnsi="Times New Roman" w:cs="Times New Roman"/>
          <w:sz w:val="26"/>
          <w:szCs w:val="26"/>
        </w:rPr>
        <w:t xml:space="preserve"> human right that frees human beings from the state of ignorance</w:t>
      </w:r>
      <w:r w:rsidR="008A1144" w:rsidRPr="009D1282">
        <w:rPr>
          <w:rFonts w:ascii="Times New Roman" w:hAnsi="Times New Roman" w:cs="Times New Roman"/>
          <w:sz w:val="26"/>
          <w:szCs w:val="26"/>
        </w:rPr>
        <w:t>.</w:t>
      </w:r>
      <w:r w:rsidR="00100FB0" w:rsidRPr="009D1282">
        <w:rPr>
          <w:rFonts w:ascii="Times New Roman" w:hAnsi="Times New Roman" w:cs="Times New Roman"/>
          <w:sz w:val="26"/>
          <w:szCs w:val="26"/>
        </w:rPr>
        <w:t xml:space="preserve"> The second goal in the United Nations </w:t>
      </w:r>
      <w:r w:rsidR="00713495" w:rsidRPr="009D1282">
        <w:rPr>
          <w:rFonts w:ascii="Times New Roman" w:hAnsi="Times New Roman" w:cs="Times New Roman"/>
          <w:sz w:val="26"/>
          <w:szCs w:val="26"/>
        </w:rPr>
        <w:t>Millennium</w:t>
      </w:r>
      <w:r w:rsidR="00903B01" w:rsidRPr="009D1282">
        <w:rPr>
          <w:rFonts w:ascii="Times New Roman" w:hAnsi="Times New Roman" w:cs="Times New Roman"/>
          <w:sz w:val="26"/>
          <w:szCs w:val="26"/>
        </w:rPr>
        <w:t xml:space="preserve"> </w:t>
      </w:r>
      <w:r w:rsidR="00100FB0" w:rsidRPr="009D1282">
        <w:rPr>
          <w:rFonts w:ascii="Times New Roman" w:hAnsi="Times New Roman" w:cs="Times New Roman"/>
          <w:sz w:val="26"/>
          <w:szCs w:val="26"/>
        </w:rPr>
        <w:t xml:space="preserve">Development Goal states to achieve Universal </w:t>
      </w:r>
      <w:r w:rsidR="003D6A92" w:rsidRPr="009D1282">
        <w:rPr>
          <w:rFonts w:ascii="Times New Roman" w:hAnsi="Times New Roman" w:cs="Times New Roman"/>
          <w:sz w:val="26"/>
          <w:szCs w:val="26"/>
        </w:rPr>
        <w:t>P</w:t>
      </w:r>
      <w:r w:rsidR="00841E25" w:rsidRPr="009D1282">
        <w:rPr>
          <w:rFonts w:ascii="Times New Roman" w:hAnsi="Times New Roman" w:cs="Times New Roman"/>
          <w:sz w:val="26"/>
          <w:szCs w:val="26"/>
        </w:rPr>
        <w:t>rimary</w:t>
      </w:r>
      <w:r w:rsidR="00100FB0" w:rsidRPr="009D1282">
        <w:rPr>
          <w:rFonts w:ascii="Times New Roman" w:hAnsi="Times New Roman" w:cs="Times New Roman"/>
          <w:sz w:val="26"/>
          <w:szCs w:val="26"/>
        </w:rPr>
        <w:t xml:space="preserve"> </w:t>
      </w:r>
      <w:r w:rsidR="00825F5D" w:rsidRPr="009D1282">
        <w:rPr>
          <w:rFonts w:ascii="Times New Roman" w:hAnsi="Times New Roman" w:cs="Times New Roman"/>
          <w:sz w:val="26"/>
          <w:szCs w:val="26"/>
        </w:rPr>
        <w:t>Education (</w:t>
      </w:r>
      <w:r w:rsidR="003D6A92" w:rsidRPr="009D1282">
        <w:rPr>
          <w:rFonts w:ascii="Times New Roman" w:hAnsi="Times New Roman" w:cs="Times New Roman"/>
          <w:sz w:val="26"/>
          <w:szCs w:val="26"/>
        </w:rPr>
        <w:t>UPE)</w:t>
      </w:r>
      <w:r w:rsidR="00100FB0" w:rsidRPr="009D1282">
        <w:rPr>
          <w:rFonts w:ascii="Times New Roman" w:hAnsi="Times New Roman" w:cs="Times New Roman"/>
          <w:sz w:val="26"/>
          <w:szCs w:val="26"/>
        </w:rPr>
        <w:t xml:space="preserve">. By UPE in this </w:t>
      </w:r>
      <w:r w:rsidR="00825F5D" w:rsidRPr="009D1282">
        <w:rPr>
          <w:rFonts w:ascii="Times New Roman" w:hAnsi="Times New Roman" w:cs="Times New Roman"/>
          <w:sz w:val="26"/>
          <w:szCs w:val="26"/>
        </w:rPr>
        <w:t>aspect</w:t>
      </w:r>
      <w:r w:rsidR="00100FB0" w:rsidRPr="009D1282">
        <w:rPr>
          <w:rFonts w:ascii="Times New Roman" w:hAnsi="Times New Roman" w:cs="Times New Roman"/>
          <w:sz w:val="26"/>
          <w:szCs w:val="26"/>
        </w:rPr>
        <w:t xml:space="preserve"> implies to a goal set by the international community in 2000 to ensure </w:t>
      </w:r>
      <w:r w:rsidR="0082777F" w:rsidRPr="009D1282">
        <w:rPr>
          <w:rFonts w:ascii="Times New Roman" w:hAnsi="Times New Roman" w:cs="Times New Roman"/>
          <w:sz w:val="26"/>
          <w:szCs w:val="26"/>
        </w:rPr>
        <w:t>that by</w:t>
      </w:r>
      <w:r w:rsidR="00100FB0" w:rsidRPr="009D1282">
        <w:rPr>
          <w:rFonts w:ascii="Times New Roman" w:hAnsi="Times New Roman" w:cs="Times New Roman"/>
          <w:sz w:val="26"/>
          <w:szCs w:val="26"/>
        </w:rPr>
        <w:t xml:space="preserve"> the </w:t>
      </w:r>
      <w:r w:rsidR="00825F5D" w:rsidRPr="009D1282">
        <w:rPr>
          <w:rFonts w:ascii="Times New Roman" w:hAnsi="Times New Roman" w:cs="Times New Roman"/>
          <w:sz w:val="26"/>
          <w:szCs w:val="26"/>
        </w:rPr>
        <w:t>year</w:t>
      </w:r>
      <w:r w:rsidR="00100FB0" w:rsidRPr="009D1282">
        <w:rPr>
          <w:rFonts w:ascii="Times New Roman" w:hAnsi="Times New Roman" w:cs="Times New Roman"/>
          <w:sz w:val="26"/>
          <w:szCs w:val="26"/>
        </w:rPr>
        <w:t xml:space="preserve"> 2015</w:t>
      </w:r>
      <w:r w:rsidR="0082777F" w:rsidRPr="009D1282">
        <w:rPr>
          <w:rFonts w:ascii="Times New Roman" w:hAnsi="Times New Roman" w:cs="Times New Roman"/>
          <w:sz w:val="26"/>
          <w:szCs w:val="26"/>
        </w:rPr>
        <w:t>, children</w:t>
      </w:r>
      <w:r w:rsidR="00100FB0" w:rsidRPr="009D1282">
        <w:rPr>
          <w:rFonts w:ascii="Times New Roman" w:hAnsi="Times New Roman" w:cs="Times New Roman"/>
          <w:sz w:val="26"/>
          <w:szCs w:val="26"/>
        </w:rPr>
        <w:t xml:space="preserve"> </w:t>
      </w:r>
      <w:r w:rsidR="00825F5D" w:rsidRPr="009D1282">
        <w:rPr>
          <w:rFonts w:ascii="Times New Roman" w:hAnsi="Times New Roman" w:cs="Times New Roman"/>
          <w:sz w:val="26"/>
          <w:szCs w:val="26"/>
        </w:rPr>
        <w:t>everywhere, boys</w:t>
      </w:r>
      <w:r w:rsidR="00100FB0" w:rsidRPr="009D1282">
        <w:rPr>
          <w:rFonts w:ascii="Times New Roman" w:hAnsi="Times New Roman" w:cs="Times New Roman"/>
          <w:sz w:val="26"/>
          <w:szCs w:val="26"/>
        </w:rPr>
        <w:t xml:space="preserve"> and girls alike be able to complete a full course of primary schooling. </w:t>
      </w:r>
    </w:p>
    <w:p w:rsidR="00F422AD" w:rsidRPr="009D1282" w:rsidRDefault="00D55B9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a global view, Education is upheld as a fundame</w:t>
      </w:r>
      <w:r w:rsidR="00297D60" w:rsidRPr="009D1282">
        <w:rPr>
          <w:rFonts w:ascii="Times New Roman" w:hAnsi="Times New Roman" w:cs="Times New Roman"/>
          <w:sz w:val="26"/>
          <w:szCs w:val="26"/>
        </w:rPr>
        <w:t>ntal right</w:t>
      </w:r>
      <w:r w:rsidRPr="009D1282">
        <w:rPr>
          <w:rFonts w:ascii="Times New Roman" w:hAnsi="Times New Roman" w:cs="Times New Roman"/>
          <w:sz w:val="26"/>
          <w:szCs w:val="26"/>
        </w:rPr>
        <w:t xml:space="preserve"> recognized as pivotal for the attainment of self –fulfillment and national development (UNESCO, 2010). Education is therefore regarded as the most important factor for achieving sustainable development and used as an important means for changing attitudes and behaviors. As a result, governments have placed enormous resources both financial and human to enhance Education i</w:t>
      </w:r>
      <w:r w:rsidR="00684B44" w:rsidRPr="009D1282">
        <w:rPr>
          <w:rFonts w:ascii="Times New Roman" w:hAnsi="Times New Roman" w:cs="Times New Roman"/>
          <w:sz w:val="26"/>
          <w:szCs w:val="26"/>
        </w:rPr>
        <w:t>n their respective countries (UN</w:t>
      </w:r>
      <w:r w:rsidRPr="009D1282">
        <w:rPr>
          <w:rFonts w:ascii="Times New Roman" w:hAnsi="Times New Roman" w:cs="Times New Roman"/>
          <w:sz w:val="26"/>
          <w:szCs w:val="26"/>
        </w:rPr>
        <w:t>ESCO, 2010).</w:t>
      </w:r>
      <w:r w:rsidR="00BC1BF8" w:rsidRPr="009D1282">
        <w:rPr>
          <w:rFonts w:ascii="Times New Roman" w:hAnsi="Times New Roman" w:cs="Times New Roman"/>
          <w:sz w:val="26"/>
          <w:szCs w:val="26"/>
        </w:rPr>
        <w:t>Individual parents</w:t>
      </w:r>
      <w:r w:rsidRPr="009D1282">
        <w:rPr>
          <w:rFonts w:ascii="Times New Roman" w:hAnsi="Times New Roman" w:cs="Times New Roman"/>
          <w:sz w:val="26"/>
          <w:szCs w:val="26"/>
        </w:rPr>
        <w:t xml:space="preserve"> have also placed emphasis on </w:t>
      </w:r>
      <w:r w:rsidR="006615BE" w:rsidRPr="009D1282">
        <w:rPr>
          <w:rFonts w:ascii="Times New Roman" w:hAnsi="Times New Roman" w:cs="Times New Roman"/>
          <w:sz w:val="26"/>
          <w:szCs w:val="26"/>
        </w:rPr>
        <w:t xml:space="preserve">the </w:t>
      </w:r>
      <w:r w:rsidRPr="009D1282">
        <w:rPr>
          <w:rFonts w:ascii="Times New Roman" w:hAnsi="Times New Roman" w:cs="Times New Roman"/>
          <w:sz w:val="26"/>
          <w:szCs w:val="26"/>
        </w:rPr>
        <w:t xml:space="preserve">education of their children as the only good inheritance they can </w:t>
      </w:r>
      <w:r w:rsidR="00B55ECC" w:rsidRPr="009D1282">
        <w:rPr>
          <w:rFonts w:ascii="Times New Roman" w:hAnsi="Times New Roman" w:cs="Times New Roman"/>
          <w:sz w:val="26"/>
          <w:szCs w:val="26"/>
        </w:rPr>
        <w:t xml:space="preserve">ever </w:t>
      </w:r>
      <w:r w:rsidRPr="009D1282">
        <w:rPr>
          <w:rFonts w:ascii="Times New Roman" w:hAnsi="Times New Roman" w:cs="Times New Roman"/>
          <w:sz w:val="26"/>
          <w:szCs w:val="26"/>
        </w:rPr>
        <w:t>give to the</w:t>
      </w:r>
      <w:r w:rsidR="00B55ECC" w:rsidRPr="009D1282">
        <w:rPr>
          <w:rFonts w:ascii="Times New Roman" w:hAnsi="Times New Roman" w:cs="Times New Roman"/>
          <w:sz w:val="26"/>
          <w:szCs w:val="26"/>
        </w:rPr>
        <w:t>m</w:t>
      </w:r>
      <w:r w:rsidR="00554698" w:rsidRPr="009D1282">
        <w:rPr>
          <w:rFonts w:ascii="Times New Roman" w:hAnsi="Times New Roman" w:cs="Times New Roman"/>
          <w:sz w:val="26"/>
          <w:szCs w:val="26"/>
        </w:rPr>
        <w:t xml:space="preserve">. </w:t>
      </w:r>
      <w:r w:rsidR="00B91493" w:rsidRPr="009D1282">
        <w:rPr>
          <w:rFonts w:ascii="Times New Roman" w:hAnsi="Times New Roman" w:cs="Times New Roman"/>
          <w:sz w:val="26"/>
          <w:szCs w:val="26"/>
        </w:rPr>
        <w:t>In the same way many</w:t>
      </w:r>
      <w:r w:rsidRPr="009D1282">
        <w:rPr>
          <w:rFonts w:ascii="Times New Roman" w:hAnsi="Times New Roman" w:cs="Times New Roman"/>
          <w:sz w:val="26"/>
          <w:szCs w:val="26"/>
        </w:rPr>
        <w:t xml:space="preserve"> count</w:t>
      </w:r>
      <w:r w:rsidR="00B91493" w:rsidRPr="009D1282">
        <w:rPr>
          <w:rFonts w:ascii="Times New Roman" w:hAnsi="Times New Roman" w:cs="Times New Roman"/>
          <w:sz w:val="26"/>
          <w:szCs w:val="26"/>
        </w:rPr>
        <w:t>r</w:t>
      </w:r>
      <w:r w:rsidRPr="009D1282">
        <w:rPr>
          <w:rFonts w:ascii="Times New Roman" w:hAnsi="Times New Roman" w:cs="Times New Roman"/>
          <w:sz w:val="26"/>
          <w:szCs w:val="26"/>
        </w:rPr>
        <w:t>ies</w:t>
      </w:r>
      <w:r w:rsidR="00B91493"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have come up to realize that learners in </w:t>
      </w:r>
      <w:r w:rsidR="00FD3FF2" w:rsidRPr="009D1282">
        <w:rPr>
          <w:rFonts w:ascii="Times New Roman" w:hAnsi="Times New Roman" w:cs="Times New Roman"/>
          <w:sz w:val="26"/>
          <w:szCs w:val="26"/>
        </w:rPr>
        <w:t>schools are</w:t>
      </w:r>
      <w:r w:rsidRPr="009D1282">
        <w:rPr>
          <w:rFonts w:ascii="Times New Roman" w:hAnsi="Times New Roman" w:cs="Times New Roman"/>
          <w:sz w:val="26"/>
          <w:szCs w:val="26"/>
        </w:rPr>
        <w:t xml:space="preserve"> the heart of education process and   that without good performance; all innovations in education are doomed to </w:t>
      </w:r>
      <w:r w:rsidR="00B8635D" w:rsidRPr="009D1282">
        <w:rPr>
          <w:rFonts w:ascii="Times New Roman" w:hAnsi="Times New Roman" w:cs="Times New Roman"/>
          <w:sz w:val="26"/>
          <w:szCs w:val="26"/>
        </w:rPr>
        <w:t xml:space="preserve">failure. </w:t>
      </w:r>
    </w:p>
    <w:p w:rsidR="009C0481" w:rsidRPr="009D1282" w:rsidRDefault="00B8635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However</w:t>
      </w:r>
      <w:r w:rsidR="00767012" w:rsidRPr="009D1282">
        <w:rPr>
          <w:rFonts w:ascii="Times New Roman" w:hAnsi="Times New Roman" w:cs="Times New Roman"/>
          <w:sz w:val="26"/>
          <w:szCs w:val="26"/>
        </w:rPr>
        <w:t>,</w:t>
      </w:r>
      <w:r w:rsidR="00CC0871" w:rsidRPr="009D1282">
        <w:rPr>
          <w:rFonts w:ascii="Times New Roman" w:hAnsi="Times New Roman" w:cs="Times New Roman"/>
          <w:sz w:val="26"/>
          <w:szCs w:val="26"/>
        </w:rPr>
        <w:t xml:space="preserve"> the burdens of </w:t>
      </w:r>
      <w:r w:rsidRPr="009D1282">
        <w:rPr>
          <w:rFonts w:ascii="Times New Roman" w:hAnsi="Times New Roman" w:cs="Times New Roman"/>
          <w:sz w:val="26"/>
          <w:szCs w:val="26"/>
        </w:rPr>
        <w:t>hunger, malnutrition</w:t>
      </w:r>
      <w:r w:rsidR="00CC0871" w:rsidRPr="009D1282">
        <w:rPr>
          <w:rFonts w:ascii="Times New Roman" w:hAnsi="Times New Roman" w:cs="Times New Roman"/>
          <w:sz w:val="26"/>
          <w:szCs w:val="26"/>
        </w:rPr>
        <w:t xml:space="preserve"> and ill-health on school-age </w:t>
      </w:r>
      <w:r w:rsidRPr="009D1282">
        <w:rPr>
          <w:rFonts w:ascii="Times New Roman" w:hAnsi="Times New Roman" w:cs="Times New Roman"/>
          <w:sz w:val="26"/>
          <w:szCs w:val="26"/>
        </w:rPr>
        <w:t>children</w:t>
      </w:r>
      <w:r w:rsidR="00CC0871" w:rsidRPr="009D1282">
        <w:rPr>
          <w:rFonts w:ascii="Times New Roman" w:hAnsi="Times New Roman" w:cs="Times New Roman"/>
          <w:sz w:val="26"/>
          <w:szCs w:val="26"/>
        </w:rPr>
        <w:t xml:space="preserve"> are major constraints in </w:t>
      </w:r>
      <w:r w:rsidRPr="009D1282">
        <w:rPr>
          <w:rFonts w:ascii="Times New Roman" w:hAnsi="Times New Roman" w:cs="Times New Roman"/>
          <w:sz w:val="26"/>
          <w:szCs w:val="26"/>
        </w:rPr>
        <w:t>achieving</w:t>
      </w:r>
      <w:r w:rsidR="00CC0871" w:rsidRPr="009D1282">
        <w:rPr>
          <w:rFonts w:ascii="Times New Roman" w:hAnsi="Times New Roman" w:cs="Times New Roman"/>
          <w:sz w:val="26"/>
          <w:szCs w:val="26"/>
        </w:rPr>
        <w:t xml:space="preserve"> </w:t>
      </w:r>
      <w:r w:rsidRPr="009D1282">
        <w:rPr>
          <w:rFonts w:ascii="Times New Roman" w:hAnsi="Times New Roman" w:cs="Times New Roman"/>
          <w:sz w:val="26"/>
          <w:szCs w:val="26"/>
        </w:rPr>
        <w:t>the Education</w:t>
      </w:r>
      <w:r w:rsidR="00CC0871" w:rsidRPr="009D1282">
        <w:rPr>
          <w:rFonts w:ascii="Times New Roman" w:hAnsi="Times New Roman" w:cs="Times New Roman"/>
          <w:sz w:val="26"/>
          <w:szCs w:val="26"/>
        </w:rPr>
        <w:t xml:space="preserve"> for All and the </w:t>
      </w:r>
      <w:r w:rsidRPr="009D1282">
        <w:rPr>
          <w:rFonts w:ascii="Times New Roman" w:hAnsi="Times New Roman" w:cs="Times New Roman"/>
          <w:sz w:val="26"/>
          <w:szCs w:val="26"/>
        </w:rPr>
        <w:t>millennium</w:t>
      </w:r>
      <w:r w:rsidR="00CC0871" w:rsidRPr="009D1282">
        <w:rPr>
          <w:rFonts w:ascii="Times New Roman" w:hAnsi="Times New Roman" w:cs="Times New Roman"/>
          <w:sz w:val="26"/>
          <w:szCs w:val="26"/>
        </w:rPr>
        <w:t xml:space="preserve"> </w:t>
      </w:r>
      <w:r w:rsidRPr="009D1282">
        <w:rPr>
          <w:rFonts w:ascii="Times New Roman" w:hAnsi="Times New Roman" w:cs="Times New Roman"/>
          <w:sz w:val="26"/>
          <w:szCs w:val="26"/>
        </w:rPr>
        <w:t>Development Goals o</w:t>
      </w:r>
      <w:r w:rsidR="00CC0871" w:rsidRPr="009D1282">
        <w:rPr>
          <w:rFonts w:ascii="Times New Roman" w:hAnsi="Times New Roman" w:cs="Times New Roman"/>
          <w:sz w:val="26"/>
          <w:szCs w:val="26"/>
        </w:rPr>
        <w:t>n education (WFP</w:t>
      </w:r>
      <w:r w:rsidR="00BA7C51" w:rsidRPr="009D1282">
        <w:rPr>
          <w:rFonts w:ascii="Times New Roman" w:hAnsi="Times New Roman" w:cs="Times New Roman"/>
          <w:sz w:val="26"/>
          <w:szCs w:val="26"/>
        </w:rPr>
        <w:t>, 2006</w:t>
      </w:r>
      <w:r w:rsidR="00CC0871" w:rsidRPr="009D1282">
        <w:rPr>
          <w:rFonts w:ascii="Times New Roman" w:hAnsi="Times New Roman" w:cs="Times New Roman"/>
          <w:sz w:val="26"/>
          <w:szCs w:val="26"/>
        </w:rPr>
        <w:t>)</w:t>
      </w:r>
      <w:r w:rsidR="00F422AD" w:rsidRPr="009D1282">
        <w:rPr>
          <w:rFonts w:ascii="Times New Roman" w:hAnsi="Times New Roman" w:cs="Times New Roman"/>
          <w:sz w:val="26"/>
          <w:szCs w:val="26"/>
        </w:rPr>
        <w:t xml:space="preserve">. </w:t>
      </w:r>
      <w:r w:rsidR="00D55B93" w:rsidRPr="009D1282">
        <w:rPr>
          <w:rFonts w:ascii="Times New Roman" w:hAnsi="Times New Roman" w:cs="Times New Roman"/>
          <w:sz w:val="26"/>
          <w:szCs w:val="26"/>
        </w:rPr>
        <w:t>According to Mary Garvin (</w:t>
      </w:r>
      <w:r w:rsidR="00B35C64" w:rsidRPr="009D1282">
        <w:rPr>
          <w:rFonts w:ascii="Times New Roman" w:hAnsi="Times New Roman" w:cs="Times New Roman"/>
          <w:sz w:val="26"/>
          <w:szCs w:val="26"/>
        </w:rPr>
        <w:t>2014</w:t>
      </w:r>
      <w:r w:rsidR="00D55B93" w:rsidRPr="009D1282">
        <w:rPr>
          <w:rFonts w:ascii="Times New Roman" w:hAnsi="Times New Roman" w:cs="Times New Roman"/>
          <w:sz w:val="26"/>
          <w:szCs w:val="26"/>
        </w:rPr>
        <w:t xml:space="preserve">)   from the </w:t>
      </w:r>
      <w:r w:rsidR="00920AAF" w:rsidRPr="009D1282">
        <w:rPr>
          <w:rFonts w:ascii="Times New Roman" w:hAnsi="Times New Roman" w:cs="Times New Roman"/>
          <w:sz w:val="26"/>
          <w:szCs w:val="26"/>
        </w:rPr>
        <w:t>Nemours</w:t>
      </w:r>
      <w:r w:rsidR="00D55B93" w:rsidRPr="009D1282">
        <w:rPr>
          <w:rFonts w:ascii="Times New Roman" w:hAnsi="Times New Roman" w:cs="Times New Roman"/>
          <w:sz w:val="26"/>
          <w:szCs w:val="26"/>
        </w:rPr>
        <w:t xml:space="preserve"> Foundation, children with insufficient diets are reported to have more problems with academic learning and psychological </w:t>
      </w:r>
      <w:r w:rsidR="00BC53BD" w:rsidRPr="009D1282">
        <w:rPr>
          <w:rFonts w:ascii="Times New Roman" w:hAnsi="Times New Roman" w:cs="Times New Roman"/>
          <w:sz w:val="26"/>
          <w:szCs w:val="26"/>
        </w:rPr>
        <w:t xml:space="preserve">behaviors. </w:t>
      </w:r>
      <w:r w:rsidR="00DD0864" w:rsidRPr="009D1282">
        <w:rPr>
          <w:rFonts w:ascii="Times New Roman" w:hAnsi="Times New Roman" w:cs="Times New Roman"/>
          <w:sz w:val="26"/>
          <w:szCs w:val="26"/>
        </w:rPr>
        <w:t>In other words f</w:t>
      </w:r>
      <w:r w:rsidR="00F40D87" w:rsidRPr="009D1282">
        <w:rPr>
          <w:rFonts w:ascii="Times New Roman" w:hAnsi="Times New Roman" w:cs="Times New Roman"/>
          <w:sz w:val="26"/>
          <w:szCs w:val="26"/>
        </w:rPr>
        <w:t xml:space="preserve">ormal nutrition can result in long term neural issues in the brain which can impact a child’s emotional responses and learning disabilities among other </w:t>
      </w:r>
      <w:r w:rsidR="00CB5D5F" w:rsidRPr="009D1282">
        <w:rPr>
          <w:rFonts w:ascii="Times New Roman" w:hAnsi="Times New Roman" w:cs="Times New Roman"/>
          <w:sz w:val="26"/>
          <w:szCs w:val="26"/>
        </w:rPr>
        <w:t>complications. When</w:t>
      </w:r>
      <w:r w:rsidR="00D55B93" w:rsidRPr="009D1282">
        <w:rPr>
          <w:rFonts w:ascii="Times New Roman" w:hAnsi="Times New Roman" w:cs="Times New Roman"/>
          <w:sz w:val="26"/>
          <w:szCs w:val="26"/>
        </w:rPr>
        <w:t xml:space="preserve"> people keep themselves well-nourished, they can participate more fully and effectively in a wide variety to activities</w:t>
      </w:r>
      <w:r w:rsidR="00B370FC" w:rsidRPr="009D1282">
        <w:rPr>
          <w:rFonts w:ascii="Times New Roman" w:hAnsi="Times New Roman" w:cs="Times New Roman"/>
          <w:sz w:val="26"/>
          <w:szCs w:val="26"/>
        </w:rPr>
        <w:t>.</w:t>
      </w:r>
      <w:r w:rsidR="00D55B93" w:rsidRPr="009D1282">
        <w:rPr>
          <w:rFonts w:ascii="Times New Roman" w:hAnsi="Times New Roman" w:cs="Times New Roman"/>
          <w:sz w:val="26"/>
          <w:szCs w:val="26"/>
        </w:rPr>
        <w:t xml:space="preserve"> </w:t>
      </w:r>
    </w:p>
    <w:p w:rsidR="00D55B93" w:rsidRPr="009D1282" w:rsidRDefault="00D55B9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Lindsay </w:t>
      </w:r>
      <w:proofErr w:type="spellStart"/>
      <w:r w:rsidRPr="009D1282">
        <w:rPr>
          <w:rFonts w:ascii="Times New Roman" w:hAnsi="Times New Roman" w:cs="Times New Roman"/>
          <w:sz w:val="26"/>
          <w:szCs w:val="26"/>
        </w:rPr>
        <w:t>Obserst</w:t>
      </w:r>
      <w:proofErr w:type="spellEnd"/>
      <w:r w:rsidRPr="009D1282">
        <w:rPr>
          <w:rFonts w:ascii="Times New Roman" w:hAnsi="Times New Roman" w:cs="Times New Roman"/>
          <w:sz w:val="26"/>
          <w:szCs w:val="26"/>
        </w:rPr>
        <w:t xml:space="preserve"> (2010) said that children who are hungry or under nourished are unable to focus and have </w:t>
      </w:r>
      <w:r w:rsidR="00CC0BF7" w:rsidRPr="009D1282">
        <w:rPr>
          <w:rFonts w:ascii="Times New Roman" w:hAnsi="Times New Roman" w:cs="Times New Roman"/>
          <w:sz w:val="26"/>
          <w:szCs w:val="26"/>
        </w:rPr>
        <w:t>hard</w:t>
      </w:r>
      <w:r w:rsidRPr="009D1282">
        <w:rPr>
          <w:rFonts w:ascii="Times New Roman" w:hAnsi="Times New Roman" w:cs="Times New Roman"/>
          <w:sz w:val="26"/>
          <w:szCs w:val="26"/>
        </w:rPr>
        <w:t xml:space="preserve"> time learning. On the other hand when kids get adequate nutri</w:t>
      </w:r>
      <w:r w:rsidR="007D1304" w:rsidRPr="009D1282">
        <w:rPr>
          <w:rFonts w:ascii="Times New Roman" w:hAnsi="Times New Roman" w:cs="Times New Roman"/>
          <w:sz w:val="26"/>
          <w:szCs w:val="26"/>
        </w:rPr>
        <w:t xml:space="preserve">tion, </w:t>
      </w:r>
      <w:r w:rsidR="005054D8" w:rsidRPr="009D1282">
        <w:rPr>
          <w:rFonts w:ascii="Times New Roman" w:hAnsi="Times New Roman" w:cs="Times New Roman"/>
          <w:sz w:val="26"/>
          <w:szCs w:val="26"/>
        </w:rPr>
        <w:t>they do</w:t>
      </w:r>
      <w:r w:rsidRPr="009D1282">
        <w:rPr>
          <w:rFonts w:ascii="Times New Roman" w:hAnsi="Times New Roman" w:cs="Times New Roman"/>
          <w:sz w:val="26"/>
          <w:szCs w:val="26"/>
        </w:rPr>
        <w:t xml:space="preserve"> not need to miss school which can lead to improved knowledge acquisition in and out of </w:t>
      </w:r>
      <w:r w:rsidR="00CC0BF7" w:rsidRPr="009D1282">
        <w:rPr>
          <w:rFonts w:ascii="Times New Roman" w:hAnsi="Times New Roman" w:cs="Times New Roman"/>
          <w:sz w:val="26"/>
          <w:szCs w:val="26"/>
        </w:rPr>
        <w:t>class. It</w:t>
      </w:r>
      <w:r w:rsidRPr="009D1282">
        <w:rPr>
          <w:rFonts w:ascii="Times New Roman" w:hAnsi="Times New Roman" w:cs="Times New Roman"/>
          <w:sz w:val="26"/>
          <w:szCs w:val="26"/>
        </w:rPr>
        <w:t xml:space="preserve"> is true that having meals at school improve on cognitive abilities and mental concentration.</w:t>
      </w:r>
    </w:p>
    <w:p w:rsidR="00D55B93" w:rsidRPr="009D1282" w:rsidRDefault="00D55B9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Cheng –</w:t>
      </w:r>
      <w:proofErr w:type="spellStart"/>
      <w:r w:rsidRPr="009D1282">
        <w:rPr>
          <w:rFonts w:ascii="Times New Roman" w:hAnsi="Times New Roman" w:cs="Times New Roman"/>
          <w:sz w:val="26"/>
          <w:szCs w:val="26"/>
        </w:rPr>
        <w:t>YeJi</w:t>
      </w:r>
      <w:proofErr w:type="spellEnd"/>
      <w:r w:rsidRPr="009D1282">
        <w:rPr>
          <w:rFonts w:ascii="Times New Roman" w:hAnsi="Times New Roman" w:cs="Times New Roman"/>
          <w:sz w:val="26"/>
          <w:szCs w:val="26"/>
        </w:rPr>
        <w:t xml:space="preserve"> (2006</w:t>
      </w:r>
      <w:r w:rsidR="00BC21DA" w:rsidRPr="009D1282">
        <w:rPr>
          <w:rFonts w:ascii="Times New Roman" w:hAnsi="Times New Roman" w:cs="Times New Roman"/>
          <w:sz w:val="26"/>
          <w:szCs w:val="26"/>
        </w:rPr>
        <w:t>)</w:t>
      </w:r>
      <w:r w:rsidRPr="009D1282">
        <w:rPr>
          <w:rFonts w:ascii="Times New Roman" w:hAnsi="Times New Roman" w:cs="Times New Roman"/>
          <w:sz w:val="26"/>
          <w:szCs w:val="26"/>
        </w:rPr>
        <w:t xml:space="preserve"> noted that in China since the early of 1980’s school Lunch Program has been set up spontaneously in several coastal big cities</w:t>
      </w:r>
      <w:r w:rsidR="000B6818" w:rsidRPr="009D1282">
        <w:rPr>
          <w:rFonts w:ascii="Times New Roman" w:hAnsi="Times New Roman" w:cs="Times New Roman"/>
          <w:sz w:val="26"/>
          <w:szCs w:val="26"/>
        </w:rPr>
        <w:t>. I</w:t>
      </w:r>
      <w:r w:rsidRPr="009D1282">
        <w:rPr>
          <w:rFonts w:ascii="Times New Roman" w:hAnsi="Times New Roman" w:cs="Times New Roman"/>
          <w:sz w:val="26"/>
          <w:szCs w:val="26"/>
        </w:rPr>
        <w:t xml:space="preserve">n 1988 the Chinese </w:t>
      </w:r>
      <w:r w:rsidR="00BC21DA" w:rsidRPr="009D1282">
        <w:rPr>
          <w:rFonts w:ascii="Times New Roman" w:hAnsi="Times New Roman" w:cs="Times New Roman"/>
          <w:sz w:val="26"/>
          <w:szCs w:val="26"/>
        </w:rPr>
        <w:t>S</w:t>
      </w:r>
      <w:r w:rsidRPr="009D1282">
        <w:rPr>
          <w:rFonts w:ascii="Times New Roman" w:hAnsi="Times New Roman" w:cs="Times New Roman"/>
          <w:sz w:val="26"/>
          <w:szCs w:val="26"/>
        </w:rPr>
        <w:t xml:space="preserve">tudents </w:t>
      </w:r>
      <w:r w:rsidR="00BC21DA" w:rsidRPr="009D1282">
        <w:rPr>
          <w:rFonts w:ascii="Times New Roman" w:hAnsi="Times New Roman" w:cs="Times New Roman"/>
          <w:sz w:val="26"/>
          <w:szCs w:val="26"/>
        </w:rPr>
        <w:t>N</w:t>
      </w:r>
      <w:r w:rsidRPr="009D1282">
        <w:rPr>
          <w:rFonts w:ascii="Times New Roman" w:hAnsi="Times New Roman" w:cs="Times New Roman"/>
          <w:sz w:val="26"/>
          <w:szCs w:val="26"/>
        </w:rPr>
        <w:t xml:space="preserve">utrition </w:t>
      </w:r>
      <w:r w:rsidR="00BC21DA" w:rsidRPr="009D1282">
        <w:rPr>
          <w:rFonts w:ascii="Times New Roman" w:hAnsi="Times New Roman" w:cs="Times New Roman"/>
          <w:sz w:val="26"/>
          <w:szCs w:val="26"/>
        </w:rPr>
        <w:t>P</w:t>
      </w:r>
      <w:r w:rsidRPr="009D1282">
        <w:rPr>
          <w:rFonts w:ascii="Times New Roman" w:hAnsi="Times New Roman" w:cs="Times New Roman"/>
          <w:sz w:val="26"/>
          <w:szCs w:val="26"/>
        </w:rPr>
        <w:t xml:space="preserve">romoting </w:t>
      </w:r>
      <w:r w:rsidR="00BC21DA" w:rsidRPr="009D1282">
        <w:rPr>
          <w:rFonts w:ascii="Times New Roman" w:hAnsi="Times New Roman" w:cs="Times New Roman"/>
          <w:sz w:val="26"/>
          <w:szCs w:val="26"/>
        </w:rPr>
        <w:t>A</w:t>
      </w:r>
      <w:r w:rsidRPr="009D1282">
        <w:rPr>
          <w:rFonts w:ascii="Times New Roman" w:hAnsi="Times New Roman" w:cs="Times New Roman"/>
          <w:sz w:val="26"/>
          <w:szCs w:val="26"/>
        </w:rPr>
        <w:t>ssociation (an independent organization) was established w</w:t>
      </w:r>
      <w:r w:rsidR="00D15BF3" w:rsidRPr="009D1282">
        <w:rPr>
          <w:rFonts w:ascii="Times New Roman" w:hAnsi="Times New Roman" w:cs="Times New Roman"/>
          <w:sz w:val="26"/>
          <w:szCs w:val="26"/>
        </w:rPr>
        <w:t>ith the goal; uniting all stake</w:t>
      </w:r>
      <w:r w:rsidRPr="009D1282">
        <w:rPr>
          <w:rFonts w:ascii="Times New Roman" w:hAnsi="Times New Roman" w:cs="Times New Roman"/>
          <w:sz w:val="26"/>
          <w:szCs w:val="26"/>
        </w:rPr>
        <w:t>hold</w:t>
      </w:r>
      <w:r w:rsidR="001D24F6" w:rsidRPr="009D1282">
        <w:rPr>
          <w:rFonts w:ascii="Times New Roman" w:hAnsi="Times New Roman" w:cs="Times New Roman"/>
          <w:sz w:val="26"/>
          <w:szCs w:val="26"/>
        </w:rPr>
        <w:t>ers to extend to all children the</w:t>
      </w:r>
      <w:r w:rsidR="005A3334" w:rsidRPr="009D1282">
        <w:rPr>
          <w:rFonts w:ascii="Times New Roman" w:hAnsi="Times New Roman" w:cs="Times New Roman"/>
          <w:sz w:val="26"/>
          <w:szCs w:val="26"/>
        </w:rPr>
        <w:t xml:space="preserve"> school feeding program</w:t>
      </w:r>
      <w:r w:rsidRPr="009D1282">
        <w:rPr>
          <w:rFonts w:ascii="Times New Roman" w:hAnsi="Times New Roman" w:cs="Times New Roman"/>
          <w:sz w:val="26"/>
          <w:szCs w:val="26"/>
        </w:rPr>
        <w:t xml:space="preserve"> and to strengthen nutrition education in schoo</w:t>
      </w:r>
      <w:r w:rsidR="005A3334" w:rsidRPr="009D1282">
        <w:rPr>
          <w:rFonts w:ascii="Times New Roman" w:hAnsi="Times New Roman" w:cs="Times New Roman"/>
          <w:sz w:val="26"/>
          <w:szCs w:val="26"/>
        </w:rPr>
        <w:t>ls. The school feeding program</w:t>
      </w:r>
      <w:r w:rsidRPr="009D1282">
        <w:rPr>
          <w:rFonts w:ascii="Times New Roman" w:hAnsi="Times New Roman" w:cs="Times New Roman"/>
          <w:sz w:val="26"/>
          <w:szCs w:val="26"/>
        </w:rPr>
        <w:t xml:space="preserve"> was strongly supported by Chinese government authorities (</w:t>
      </w:r>
      <w:r w:rsidR="008B4C66" w:rsidRPr="009D1282">
        <w:rPr>
          <w:rFonts w:ascii="Times New Roman" w:hAnsi="Times New Roman" w:cs="Times New Roman"/>
          <w:sz w:val="26"/>
          <w:szCs w:val="26"/>
        </w:rPr>
        <w:t>C</w:t>
      </w:r>
      <w:r w:rsidRPr="009D1282">
        <w:rPr>
          <w:rFonts w:ascii="Times New Roman" w:hAnsi="Times New Roman" w:cs="Times New Roman"/>
          <w:sz w:val="26"/>
          <w:szCs w:val="26"/>
        </w:rPr>
        <w:t>heng-</w:t>
      </w:r>
      <w:r w:rsidR="008B4C66" w:rsidRPr="009D1282">
        <w:rPr>
          <w:rFonts w:ascii="Times New Roman" w:hAnsi="Times New Roman" w:cs="Times New Roman"/>
          <w:sz w:val="26"/>
          <w:szCs w:val="26"/>
        </w:rPr>
        <w:t>YEJI, 2006</w:t>
      </w:r>
      <w:r w:rsidRPr="009D1282">
        <w:rPr>
          <w:rFonts w:ascii="Times New Roman" w:hAnsi="Times New Roman" w:cs="Times New Roman"/>
          <w:sz w:val="26"/>
          <w:szCs w:val="26"/>
        </w:rPr>
        <w:t xml:space="preserve">). Great progress has been reached since 1994, the number of students who participated in the school feeding system swiftly </w:t>
      </w:r>
      <w:r w:rsidR="00364858" w:rsidRPr="009D1282">
        <w:rPr>
          <w:rFonts w:ascii="Times New Roman" w:hAnsi="Times New Roman" w:cs="Times New Roman"/>
          <w:sz w:val="26"/>
          <w:szCs w:val="26"/>
        </w:rPr>
        <w:t xml:space="preserve">increased </w:t>
      </w:r>
      <w:r w:rsidRPr="009D1282">
        <w:rPr>
          <w:rFonts w:ascii="Times New Roman" w:hAnsi="Times New Roman" w:cs="Times New Roman"/>
          <w:sz w:val="26"/>
          <w:szCs w:val="26"/>
        </w:rPr>
        <w:t xml:space="preserve">in many </w:t>
      </w:r>
      <w:r w:rsidR="000572C5" w:rsidRPr="009D1282">
        <w:rPr>
          <w:rFonts w:ascii="Times New Roman" w:hAnsi="Times New Roman" w:cs="Times New Roman"/>
          <w:sz w:val="26"/>
          <w:szCs w:val="26"/>
        </w:rPr>
        <w:t>provinces. Nutrition</w:t>
      </w:r>
      <w:r w:rsidRPr="009D1282">
        <w:rPr>
          <w:rFonts w:ascii="Times New Roman" w:hAnsi="Times New Roman" w:cs="Times New Roman"/>
          <w:sz w:val="26"/>
          <w:szCs w:val="26"/>
        </w:rPr>
        <w:t xml:space="preserve"> messages were reinforced at the community level, through activities held in collaboration with local community groups. Activities including workshops, health </w:t>
      </w:r>
      <w:r w:rsidR="008D7BAF" w:rsidRPr="009D1282">
        <w:rPr>
          <w:rFonts w:ascii="Times New Roman" w:hAnsi="Times New Roman" w:cs="Times New Roman"/>
          <w:sz w:val="26"/>
          <w:szCs w:val="26"/>
        </w:rPr>
        <w:t>talks, cooking</w:t>
      </w:r>
      <w:r w:rsidRPr="009D1282">
        <w:rPr>
          <w:rFonts w:ascii="Times New Roman" w:hAnsi="Times New Roman" w:cs="Times New Roman"/>
          <w:sz w:val="26"/>
          <w:szCs w:val="26"/>
        </w:rPr>
        <w:t xml:space="preserve"> competitions </w:t>
      </w:r>
      <w:r w:rsidR="008D7BAF" w:rsidRPr="009D1282">
        <w:rPr>
          <w:rFonts w:ascii="Times New Roman" w:hAnsi="Times New Roman" w:cs="Times New Roman"/>
          <w:sz w:val="26"/>
          <w:szCs w:val="26"/>
        </w:rPr>
        <w:t>and newsletters</w:t>
      </w:r>
      <w:r w:rsidRPr="009D1282">
        <w:rPr>
          <w:rFonts w:ascii="Times New Roman" w:hAnsi="Times New Roman" w:cs="Times New Roman"/>
          <w:sz w:val="26"/>
          <w:szCs w:val="26"/>
        </w:rPr>
        <w:t xml:space="preserve"> targeting children, women and parents were launched.</w:t>
      </w:r>
    </w:p>
    <w:p w:rsidR="006611B2" w:rsidRPr="009D1282" w:rsidRDefault="008C1C6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w:t>
      </w:r>
      <w:r w:rsidR="00D55B93" w:rsidRPr="009D1282">
        <w:rPr>
          <w:rFonts w:ascii="Times New Roman" w:hAnsi="Times New Roman" w:cs="Times New Roman"/>
          <w:sz w:val="26"/>
          <w:szCs w:val="26"/>
        </w:rPr>
        <w:t>he Global Child Nutrition Foundation (2017) found out that implementation of large scale school feeding programs is comp</w:t>
      </w:r>
      <w:r w:rsidR="005B5746" w:rsidRPr="009D1282">
        <w:rPr>
          <w:rFonts w:ascii="Times New Roman" w:hAnsi="Times New Roman" w:cs="Times New Roman"/>
          <w:sz w:val="26"/>
          <w:szCs w:val="26"/>
        </w:rPr>
        <w:t xml:space="preserve">lex </w:t>
      </w:r>
      <w:r w:rsidR="00D55B93" w:rsidRPr="009D1282">
        <w:rPr>
          <w:rFonts w:ascii="Times New Roman" w:hAnsi="Times New Roman" w:cs="Times New Roman"/>
          <w:sz w:val="26"/>
          <w:szCs w:val="26"/>
        </w:rPr>
        <w:t xml:space="preserve">and difficult. It takes years to build a solid, well performing program and even a solid program require careful monitoring and the </w:t>
      </w:r>
      <w:r w:rsidR="00D55B93" w:rsidRPr="009D1282">
        <w:rPr>
          <w:rFonts w:ascii="Times New Roman" w:hAnsi="Times New Roman" w:cs="Times New Roman"/>
          <w:sz w:val="26"/>
          <w:szCs w:val="26"/>
        </w:rPr>
        <w:lastRenderedPageBreak/>
        <w:t>ongoing adoption of improvements as the program evolve. The evidence shows that school feeding programs have positive impacts on the pillars of human and economic development, health nutrition and Education</w:t>
      </w:r>
      <w:r w:rsidR="005B5746" w:rsidRPr="009D1282">
        <w:rPr>
          <w:rFonts w:ascii="Times New Roman" w:hAnsi="Times New Roman" w:cs="Times New Roman"/>
          <w:sz w:val="26"/>
          <w:szCs w:val="26"/>
        </w:rPr>
        <w:t>.</w:t>
      </w:r>
      <w:r w:rsidR="00D55B93" w:rsidRPr="009D1282">
        <w:rPr>
          <w:rFonts w:ascii="Times New Roman" w:hAnsi="Times New Roman" w:cs="Times New Roman"/>
          <w:sz w:val="26"/>
          <w:szCs w:val="26"/>
        </w:rPr>
        <w:t xml:space="preserve"> </w:t>
      </w:r>
      <w:r w:rsidR="005B5746" w:rsidRPr="009D1282">
        <w:rPr>
          <w:rFonts w:ascii="Times New Roman" w:hAnsi="Times New Roman" w:cs="Times New Roman"/>
          <w:sz w:val="26"/>
          <w:szCs w:val="26"/>
        </w:rPr>
        <w:t>U</w:t>
      </w:r>
      <w:r w:rsidR="00D55B93" w:rsidRPr="009D1282">
        <w:rPr>
          <w:rFonts w:ascii="Times New Roman" w:hAnsi="Times New Roman" w:cs="Times New Roman"/>
          <w:sz w:val="26"/>
          <w:szCs w:val="26"/>
        </w:rPr>
        <w:t>nfortunately</w:t>
      </w:r>
      <w:r w:rsidR="00A52AE1" w:rsidRPr="009D1282">
        <w:rPr>
          <w:rFonts w:ascii="Times New Roman" w:hAnsi="Times New Roman" w:cs="Times New Roman"/>
          <w:sz w:val="26"/>
          <w:szCs w:val="26"/>
        </w:rPr>
        <w:t>,</w:t>
      </w:r>
      <w:r w:rsidR="00D55B93" w:rsidRPr="009D1282">
        <w:rPr>
          <w:rFonts w:ascii="Times New Roman" w:hAnsi="Times New Roman" w:cs="Times New Roman"/>
          <w:sz w:val="26"/>
          <w:szCs w:val="26"/>
        </w:rPr>
        <w:t xml:space="preserve"> the coverage of school meal program </w:t>
      </w:r>
      <w:r w:rsidR="00A52AE1" w:rsidRPr="009D1282">
        <w:rPr>
          <w:rFonts w:ascii="Times New Roman" w:hAnsi="Times New Roman" w:cs="Times New Roman"/>
          <w:sz w:val="26"/>
          <w:szCs w:val="26"/>
        </w:rPr>
        <w:t>wa</w:t>
      </w:r>
      <w:r w:rsidR="00D55B93" w:rsidRPr="009D1282">
        <w:rPr>
          <w:rFonts w:ascii="Times New Roman" w:hAnsi="Times New Roman" w:cs="Times New Roman"/>
          <w:sz w:val="26"/>
          <w:szCs w:val="26"/>
        </w:rPr>
        <w:t>s weakest in</w:t>
      </w:r>
      <w:r w:rsidR="005B5746" w:rsidRPr="009D1282">
        <w:rPr>
          <w:rFonts w:ascii="Times New Roman" w:hAnsi="Times New Roman" w:cs="Times New Roman"/>
          <w:sz w:val="26"/>
          <w:szCs w:val="26"/>
        </w:rPr>
        <w:t xml:space="preserve"> the</w:t>
      </w:r>
      <w:r w:rsidR="00A52AE1" w:rsidRPr="009D1282">
        <w:rPr>
          <w:rFonts w:ascii="Times New Roman" w:hAnsi="Times New Roman" w:cs="Times New Roman"/>
          <w:sz w:val="26"/>
          <w:szCs w:val="26"/>
        </w:rPr>
        <w:t xml:space="preserve"> very places where the need wa</w:t>
      </w:r>
      <w:r w:rsidR="00D55B93" w:rsidRPr="009D1282">
        <w:rPr>
          <w:rFonts w:ascii="Times New Roman" w:hAnsi="Times New Roman" w:cs="Times New Roman"/>
          <w:sz w:val="26"/>
          <w:szCs w:val="26"/>
        </w:rPr>
        <w:t>s greatest</w:t>
      </w:r>
      <w:r w:rsidR="005B5746" w:rsidRPr="009D1282">
        <w:rPr>
          <w:rFonts w:ascii="Times New Roman" w:hAnsi="Times New Roman" w:cs="Times New Roman"/>
          <w:sz w:val="26"/>
          <w:szCs w:val="26"/>
        </w:rPr>
        <w:t xml:space="preserve">. </w:t>
      </w:r>
      <w:r w:rsidR="00D55B93" w:rsidRPr="009D1282">
        <w:rPr>
          <w:rFonts w:ascii="Times New Roman" w:hAnsi="Times New Roman" w:cs="Times New Roman"/>
          <w:sz w:val="26"/>
          <w:szCs w:val="26"/>
        </w:rPr>
        <w:t xml:space="preserve"> </w:t>
      </w:r>
      <w:r w:rsidR="005B5746" w:rsidRPr="009D1282">
        <w:rPr>
          <w:rFonts w:ascii="Times New Roman" w:hAnsi="Times New Roman" w:cs="Times New Roman"/>
          <w:sz w:val="26"/>
          <w:szCs w:val="26"/>
        </w:rPr>
        <w:t>I</w:t>
      </w:r>
      <w:r w:rsidR="00D55B93" w:rsidRPr="009D1282">
        <w:rPr>
          <w:rFonts w:ascii="Times New Roman" w:hAnsi="Times New Roman" w:cs="Times New Roman"/>
          <w:sz w:val="26"/>
          <w:szCs w:val="26"/>
        </w:rPr>
        <w:t>n low income countries</w:t>
      </w:r>
      <w:r w:rsidR="005B5746" w:rsidRPr="009D1282">
        <w:rPr>
          <w:rFonts w:ascii="Times New Roman" w:hAnsi="Times New Roman" w:cs="Times New Roman"/>
          <w:sz w:val="26"/>
          <w:szCs w:val="26"/>
        </w:rPr>
        <w:t xml:space="preserve">, only about 18 percent of school children are provided </w:t>
      </w:r>
      <w:r w:rsidR="00340C0C" w:rsidRPr="009D1282">
        <w:rPr>
          <w:rFonts w:ascii="Times New Roman" w:hAnsi="Times New Roman" w:cs="Times New Roman"/>
          <w:sz w:val="26"/>
          <w:szCs w:val="26"/>
        </w:rPr>
        <w:t>with school</w:t>
      </w:r>
      <w:r w:rsidR="00D55B93" w:rsidRPr="009D1282">
        <w:rPr>
          <w:rFonts w:ascii="Times New Roman" w:hAnsi="Times New Roman" w:cs="Times New Roman"/>
          <w:sz w:val="26"/>
          <w:szCs w:val="26"/>
        </w:rPr>
        <w:t xml:space="preserve"> meals (GCNF</w:t>
      </w:r>
      <w:r w:rsidR="005B5746" w:rsidRPr="009D1282">
        <w:rPr>
          <w:rFonts w:ascii="Times New Roman" w:hAnsi="Times New Roman" w:cs="Times New Roman"/>
          <w:sz w:val="26"/>
          <w:szCs w:val="26"/>
        </w:rPr>
        <w:t>, 2017</w:t>
      </w:r>
      <w:r w:rsidR="00D55B93" w:rsidRPr="009D1282">
        <w:rPr>
          <w:rFonts w:ascii="Times New Roman" w:hAnsi="Times New Roman" w:cs="Times New Roman"/>
          <w:sz w:val="26"/>
          <w:szCs w:val="26"/>
        </w:rPr>
        <w:t>). Then in upper middle income countries 49 percent of the school children receive food at school.</w:t>
      </w:r>
      <w:r w:rsidR="00340C0C" w:rsidRPr="009D1282">
        <w:rPr>
          <w:rFonts w:ascii="Times New Roman" w:hAnsi="Times New Roman" w:cs="Times New Roman"/>
          <w:sz w:val="26"/>
          <w:szCs w:val="26"/>
        </w:rPr>
        <w:t xml:space="preserve"> </w:t>
      </w:r>
    </w:p>
    <w:p w:rsidR="00D55B93" w:rsidRPr="009D1282" w:rsidRDefault="00340C0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In Africa school feeding has become a key intervention for countries to achieve Sustainable Development Goal 2; </w:t>
      </w:r>
      <w:r w:rsidR="008B7636" w:rsidRPr="009D1282">
        <w:rPr>
          <w:rFonts w:ascii="Times New Roman" w:hAnsi="Times New Roman" w:cs="Times New Roman"/>
          <w:sz w:val="26"/>
          <w:szCs w:val="26"/>
        </w:rPr>
        <w:t>by</w:t>
      </w:r>
      <w:r w:rsidR="00D55B93" w:rsidRPr="009D1282">
        <w:rPr>
          <w:rFonts w:ascii="Times New Roman" w:hAnsi="Times New Roman" w:cs="Times New Roman"/>
          <w:sz w:val="26"/>
          <w:szCs w:val="26"/>
        </w:rPr>
        <w:t xml:space="preserve"> providing food at school </w:t>
      </w:r>
      <w:r w:rsidR="00715A76" w:rsidRPr="009D1282">
        <w:rPr>
          <w:rFonts w:ascii="Times New Roman" w:hAnsi="Times New Roman" w:cs="Times New Roman"/>
          <w:sz w:val="26"/>
          <w:szCs w:val="26"/>
        </w:rPr>
        <w:t>have</w:t>
      </w:r>
      <w:r w:rsidR="00D55B93" w:rsidRPr="009D1282">
        <w:rPr>
          <w:rFonts w:ascii="Times New Roman" w:hAnsi="Times New Roman" w:cs="Times New Roman"/>
          <w:sz w:val="26"/>
          <w:szCs w:val="26"/>
        </w:rPr>
        <w:t xml:space="preserve"> tw</w:t>
      </w:r>
      <w:r w:rsidR="00715A76" w:rsidRPr="009D1282">
        <w:rPr>
          <w:rFonts w:ascii="Times New Roman" w:hAnsi="Times New Roman" w:cs="Times New Roman"/>
          <w:sz w:val="26"/>
          <w:szCs w:val="26"/>
        </w:rPr>
        <w:t xml:space="preserve">o advantages; </w:t>
      </w:r>
      <w:r w:rsidR="00654574" w:rsidRPr="009D1282">
        <w:rPr>
          <w:rFonts w:ascii="Times New Roman" w:hAnsi="Times New Roman" w:cs="Times New Roman"/>
          <w:sz w:val="26"/>
          <w:szCs w:val="26"/>
        </w:rPr>
        <w:t>first</w:t>
      </w:r>
      <w:r w:rsidR="00D55B93" w:rsidRPr="009D1282">
        <w:rPr>
          <w:rFonts w:ascii="Times New Roman" w:hAnsi="Times New Roman" w:cs="Times New Roman"/>
          <w:sz w:val="26"/>
          <w:szCs w:val="26"/>
        </w:rPr>
        <w:t>, well tinned school meals elevate short term hunger possibly improving children’s ability to concentrate and learn. Second they provide incentive for school attendance directly to the child (</w:t>
      </w:r>
      <w:proofErr w:type="spellStart"/>
      <w:r w:rsidR="00D55B93" w:rsidRPr="009D1282">
        <w:rPr>
          <w:rFonts w:ascii="Times New Roman" w:hAnsi="Times New Roman" w:cs="Times New Roman"/>
          <w:sz w:val="26"/>
          <w:szCs w:val="26"/>
        </w:rPr>
        <w:t>Cardes</w:t>
      </w:r>
      <w:proofErr w:type="spellEnd"/>
      <w:r w:rsidR="00D55B93" w:rsidRPr="009D1282">
        <w:rPr>
          <w:rFonts w:ascii="Times New Roman" w:hAnsi="Times New Roman" w:cs="Times New Roman"/>
          <w:sz w:val="26"/>
          <w:szCs w:val="26"/>
        </w:rPr>
        <w:t xml:space="preserve"> and </w:t>
      </w:r>
      <w:proofErr w:type="spellStart"/>
      <w:r w:rsidR="00D55B93" w:rsidRPr="009D1282">
        <w:rPr>
          <w:rFonts w:ascii="Times New Roman" w:hAnsi="Times New Roman" w:cs="Times New Roman"/>
          <w:sz w:val="26"/>
          <w:szCs w:val="26"/>
        </w:rPr>
        <w:t>Ahamed</w:t>
      </w:r>
      <w:proofErr w:type="spellEnd"/>
      <w:r w:rsidR="00D55B93" w:rsidRPr="009D1282">
        <w:rPr>
          <w:rFonts w:ascii="Times New Roman" w:hAnsi="Times New Roman" w:cs="Times New Roman"/>
          <w:sz w:val="26"/>
          <w:szCs w:val="26"/>
        </w:rPr>
        <w:t>, 2004</w:t>
      </w:r>
      <w:r w:rsidR="00715A76" w:rsidRPr="009D1282">
        <w:rPr>
          <w:rFonts w:ascii="Times New Roman" w:hAnsi="Times New Roman" w:cs="Times New Roman"/>
          <w:sz w:val="26"/>
          <w:szCs w:val="26"/>
        </w:rPr>
        <w:t>). Therefore</w:t>
      </w:r>
      <w:r w:rsidR="00D55B93" w:rsidRPr="009D1282">
        <w:rPr>
          <w:rFonts w:ascii="Times New Roman" w:hAnsi="Times New Roman" w:cs="Times New Roman"/>
          <w:sz w:val="26"/>
          <w:szCs w:val="26"/>
        </w:rPr>
        <w:t xml:space="preserve"> the impact of the school meals on learning appears to operate through improvements in school attendance thus better learning efficiency.</w:t>
      </w:r>
    </w:p>
    <w:p w:rsidR="00D55B93" w:rsidRPr="009D1282" w:rsidRDefault="00D55B9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proofErr w:type="spellStart"/>
      <w:r w:rsidRPr="009D1282">
        <w:rPr>
          <w:rFonts w:ascii="Times New Roman" w:hAnsi="Times New Roman" w:cs="Times New Roman"/>
          <w:sz w:val="26"/>
          <w:szCs w:val="26"/>
        </w:rPr>
        <w:t>Karimi</w:t>
      </w:r>
      <w:proofErr w:type="spellEnd"/>
      <w:r w:rsidRPr="009D1282">
        <w:rPr>
          <w:rFonts w:ascii="Times New Roman" w:hAnsi="Times New Roman" w:cs="Times New Roman"/>
          <w:sz w:val="26"/>
          <w:szCs w:val="26"/>
        </w:rPr>
        <w:t xml:space="preserve"> M</w:t>
      </w:r>
      <w:r w:rsidR="004B66DB" w:rsidRPr="009D1282">
        <w:rPr>
          <w:rFonts w:ascii="Times New Roman" w:hAnsi="Times New Roman" w:cs="Times New Roman"/>
          <w:sz w:val="26"/>
          <w:szCs w:val="26"/>
        </w:rPr>
        <w:t>. (</w:t>
      </w:r>
      <w:r w:rsidRPr="009D1282">
        <w:rPr>
          <w:rFonts w:ascii="Times New Roman" w:hAnsi="Times New Roman" w:cs="Times New Roman"/>
          <w:sz w:val="26"/>
          <w:szCs w:val="26"/>
        </w:rPr>
        <w:t xml:space="preserve">2018) said that since 1990’s providing school meals to primary school children in Kenya </w:t>
      </w:r>
      <w:r w:rsidR="004B66DB" w:rsidRPr="009D1282">
        <w:rPr>
          <w:rFonts w:ascii="Times New Roman" w:hAnsi="Times New Roman" w:cs="Times New Roman"/>
          <w:sz w:val="26"/>
          <w:szCs w:val="26"/>
        </w:rPr>
        <w:t>have</w:t>
      </w:r>
      <w:r w:rsidRPr="009D1282">
        <w:rPr>
          <w:rFonts w:ascii="Times New Roman" w:hAnsi="Times New Roman" w:cs="Times New Roman"/>
          <w:sz w:val="26"/>
          <w:szCs w:val="26"/>
        </w:rPr>
        <w:t xml:space="preserve"> been the joint responsibility of </w:t>
      </w:r>
      <w:r w:rsidR="004B66DB" w:rsidRPr="009D1282">
        <w:rPr>
          <w:rFonts w:ascii="Times New Roman" w:hAnsi="Times New Roman" w:cs="Times New Roman"/>
          <w:sz w:val="26"/>
          <w:szCs w:val="26"/>
        </w:rPr>
        <w:t>W</w:t>
      </w:r>
      <w:r w:rsidRPr="009D1282">
        <w:rPr>
          <w:rFonts w:ascii="Times New Roman" w:hAnsi="Times New Roman" w:cs="Times New Roman"/>
          <w:sz w:val="26"/>
          <w:szCs w:val="26"/>
        </w:rPr>
        <w:t xml:space="preserve">orld </w:t>
      </w:r>
      <w:r w:rsidR="004B66DB" w:rsidRPr="009D1282">
        <w:rPr>
          <w:rFonts w:ascii="Times New Roman" w:hAnsi="Times New Roman" w:cs="Times New Roman"/>
          <w:sz w:val="26"/>
          <w:szCs w:val="26"/>
        </w:rPr>
        <w:t>F</w:t>
      </w:r>
      <w:r w:rsidRPr="009D1282">
        <w:rPr>
          <w:rFonts w:ascii="Times New Roman" w:hAnsi="Times New Roman" w:cs="Times New Roman"/>
          <w:sz w:val="26"/>
          <w:szCs w:val="26"/>
        </w:rPr>
        <w:t xml:space="preserve">ood </w:t>
      </w:r>
      <w:r w:rsidR="004B66DB" w:rsidRPr="009D1282">
        <w:rPr>
          <w:rFonts w:ascii="Times New Roman" w:hAnsi="Times New Roman" w:cs="Times New Roman"/>
          <w:sz w:val="26"/>
          <w:szCs w:val="26"/>
        </w:rPr>
        <w:t>P</w:t>
      </w:r>
      <w:r w:rsidR="00654574" w:rsidRPr="009D1282">
        <w:rPr>
          <w:rFonts w:ascii="Times New Roman" w:hAnsi="Times New Roman" w:cs="Times New Roman"/>
          <w:sz w:val="26"/>
          <w:szCs w:val="26"/>
        </w:rPr>
        <w:t>rogram</w:t>
      </w:r>
      <w:r w:rsidRPr="009D1282">
        <w:rPr>
          <w:rFonts w:ascii="Times New Roman" w:hAnsi="Times New Roman" w:cs="Times New Roman"/>
          <w:sz w:val="26"/>
          <w:szCs w:val="26"/>
        </w:rPr>
        <w:t xml:space="preserve"> (WFP) and the Ministry of Education. In accordance with “Education </w:t>
      </w:r>
      <w:r w:rsidR="00642C28" w:rsidRPr="009D1282">
        <w:rPr>
          <w:rFonts w:ascii="Times New Roman" w:hAnsi="Times New Roman" w:cs="Times New Roman"/>
          <w:sz w:val="26"/>
          <w:szCs w:val="26"/>
        </w:rPr>
        <w:t>for</w:t>
      </w:r>
      <w:r w:rsidRPr="009D1282">
        <w:rPr>
          <w:rFonts w:ascii="Times New Roman" w:hAnsi="Times New Roman" w:cs="Times New Roman"/>
          <w:sz w:val="26"/>
          <w:szCs w:val="26"/>
        </w:rPr>
        <w:t xml:space="preserve"> </w:t>
      </w:r>
      <w:r w:rsidR="00067133" w:rsidRPr="009D1282">
        <w:rPr>
          <w:rFonts w:ascii="Times New Roman" w:hAnsi="Times New Roman" w:cs="Times New Roman"/>
          <w:sz w:val="26"/>
          <w:szCs w:val="26"/>
        </w:rPr>
        <w:t>A</w:t>
      </w:r>
      <w:r w:rsidRPr="009D1282">
        <w:rPr>
          <w:rFonts w:ascii="Times New Roman" w:hAnsi="Times New Roman" w:cs="Times New Roman"/>
          <w:sz w:val="26"/>
          <w:szCs w:val="26"/>
        </w:rPr>
        <w:t xml:space="preserve">ll” development targets, the Kenyan government decided to expand its role in </w:t>
      </w:r>
      <w:r w:rsidR="00642C28" w:rsidRPr="009D1282">
        <w:rPr>
          <w:rFonts w:ascii="Times New Roman" w:hAnsi="Times New Roman" w:cs="Times New Roman"/>
          <w:sz w:val="26"/>
          <w:szCs w:val="26"/>
        </w:rPr>
        <w:t xml:space="preserve">the </w:t>
      </w:r>
      <w:r w:rsidRPr="009D1282">
        <w:rPr>
          <w:rFonts w:ascii="Times New Roman" w:hAnsi="Times New Roman" w:cs="Times New Roman"/>
          <w:sz w:val="26"/>
          <w:szCs w:val="26"/>
        </w:rPr>
        <w:t>implementation of school</w:t>
      </w:r>
      <w:r w:rsidR="00844EF3" w:rsidRPr="009D1282">
        <w:rPr>
          <w:rFonts w:ascii="Times New Roman" w:hAnsi="Times New Roman" w:cs="Times New Roman"/>
          <w:sz w:val="26"/>
          <w:szCs w:val="26"/>
        </w:rPr>
        <w:t xml:space="preserve"> feeding programs national wide</w:t>
      </w:r>
      <w:r w:rsidRPr="009D1282">
        <w:rPr>
          <w:rFonts w:ascii="Times New Roman" w:hAnsi="Times New Roman" w:cs="Times New Roman"/>
          <w:sz w:val="26"/>
          <w:szCs w:val="26"/>
        </w:rPr>
        <w:t xml:space="preserve"> (</w:t>
      </w:r>
      <w:proofErr w:type="spellStart"/>
      <w:r w:rsidR="00F40A66" w:rsidRPr="009D1282">
        <w:rPr>
          <w:rFonts w:ascii="Times New Roman" w:hAnsi="Times New Roman" w:cs="Times New Roman"/>
          <w:sz w:val="26"/>
          <w:szCs w:val="26"/>
        </w:rPr>
        <w:t>MoE</w:t>
      </w:r>
      <w:proofErr w:type="spellEnd"/>
      <w:r w:rsidR="00F40A66" w:rsidRPr="009D1282">
        <w:rPr>
          <w:rFonts w:ascii="Times New Roman" w:hAnsi="Times New Roman" w:cs="Times New Roman"/>
          <w:sz w:val="26"/>
          <w:szCs w:val="26"/>
        </w:rPr>
        <w:t>, 2003)</w:t>
      </w:r>
      <w:r w:rsidRPr="009D1282">
        <w:rPr>
          <w:rFonts w:ascii="Times New Roman" w:hAnsi="Times New Roman" w:cs="Times New Roman"/>
          <w:sz w:val="26"/>
          <w:szCs w:val="26"/>
        </w:rPr>
        <w:t xml:space="preserve">. The Ministry of Education then took a full responsibility of providing hot lunches to almost two millions pupils in the arid –and semi-arid areas of the </w:t>
      </w:r>
      <w:r w:rsidR="00A52ABE" w:rsidRPr="009D1282">
        <w:rPr>
          <w:rFonts w:ascii="Times New Roman" w:hAnsi="Times New Roman" w:cs="Times New Roman"/>
          <w:sz w:val="26"/>
          <w:szCs w:val="26"/>
        </w:rPr>
        <w:t>country. A</w:t>
      </w:r>
      <w:r w:rsidRPr="009D1282">
        <w:rPr>
          <w:rFonts w:ascii="Times New Roman" w:hAnsi="Times New Roman" w:cs="Times New Roman"/>
          <w:sz w:val="26"/>
          <w:szCs w:val="26"/>
        </w:rPr>
        <w:t xml:space="preserve"> daily hot lunch</w:t>
      </w:r>
      <w:r w:rsidR="008257C3" w:rsidRPr="009D1282">
        <w:rPr>
          <w:rFonts w:ascii="Times New Roman" w:hAnsi="Times New Roman" w:cs="Times New Roman"/>
          <w:sz w:val="26"/>
          <w:szCs w:val="26"/>
        </w:rPr>
        <w:t xml:space="preserve"> in such universal </w:t>
      </w:r>
      <w:r w:rsidR="00654574" w:rsidRPr="009D1282">
        <w:rPr>
          <w:rFonts w:ascii="Times New Roman" w:hAnsi="Times New Roman" w:cs="Times New Roman"/>
          <w:sz w:val="26"/>
          <w:szCs w:val="26"/>
        </w:rPr>
        <w:t>schools means</w:t>
      </w:r>
      <w:r w:rsidRPr="009D1282">
        <w:rPr>
          <w:rFonts w:ascii="Times New Roman" w:hAnsi="Times New Roman" w:cs="Times New Roman"/>
          <w:sz w:val="26"/>
          <w:szCs w:val="26"/>
        </w:rPr>
        <w:t xml:space="preserve"> more children attend school, they stay the whole day and get an educa</w:t>
      </w:r>
      <w:r w:rsidR="007F464F" w:rsidRPr="009D1282">
        <w:rPr>
          <w:rFonts w:ascii="Times New Roman" w:hAnsi="Times New Roman" w:cs="Times New Roman"/>
          <w:sz w:val="26"/>
          <w:szCs w:val="26"/>
        </w:rPr>
        <w:t xml:space="preserve">tion that helps them </w:t>
      </w:r>
      <w:r w:rsidRPr="009D1282">
        <w:rPr>
          <w:rFonts w:ascii="Times New Roman" w:hAnsi="Times New Roman" w:cs="Times New Roman"/>
          <w:sz w:val="26"/>
          <w:szCs w:val="26"/>
        </w:rPr>
        <w:t>became more productive in future</w:t>
      </w:r>
    </w:p>
    <w:p w:rsidR="007C79EE" w:rsidRPr="009D1282" w:rsidRDefault="00CD7BD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UPE policy in f</w:t>
      </w:r>
      <w:r w:rsidR="00C75F21" w:rsidRPr="009D1282">
        <w:rPr>
          <w:rFonts w:ascii="Times New Roman" w:hAnsi="Times New Roman" w:cs="Times New Roman"/>
          <w:sz w:val="26"/>
          <w:szCs w:val="26"/>
        </w:rPr>
        <w:t>orm of fee abolition has  there</w:t>
      </w:r>
      <w:r w:rsidRPr="009D1282">
        <w:rPr>
          <w:rFonts w:ascii="Times New Roman" w:hAnsi="Times New Roman" w:cs="Times New Roman"/>
          <w:sz w:val="26"/>
          <w:szCs w:val="26"/>
        </w:rPr>
        <w:t>fo</w:t>
      </w:r>
      <w:r w:rsidR="00C75F21" w:rsidRPr="009D1282">
        <w:rPr>
          <w:rFonts w:ascii="Times New Roman" w:hAnsi="Times New Roman" w:cs="Times New Roman"/>
          <w:sz w:val="26"/>
          <w:szCs w:val="26"/>
        </w:rPr>
        <w:t xml:space="preserve">re </w:t>
      </w:r>
      <w:r w:rsidRPr="009D1282">
        <w:rPr>
          <w:rFonts w:ascii="Times New Roman" w:hAnsi="Times New Roman" w:cs="Times New Roman"/>
          <w:sz w:val="26"/>
          <w:szCs w:val="26"/>
        </w:rPr>
        <w:t xml:space="preserve"> become popular in many countries in Sub Saharan Africa (SSA)</w:t>
      </w:r>
      <w:r w:rsidR="005C2B1F"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for achieving Education for All (EFA) since the </w:t>
      </w:r>
      <w:proofErr w:type="spellStart"/>
      <w:r w:rsidRPr="009D1282">
        <w:rPr>
          <w:rFonts w:ascii="Times New Roman" w:hAnsi="Times New Roman" w:cs="Times New Roman"/>
          <w:sz w:val="26"/>
          <w:szCs w:val="26"/>
        </w:rPr>
        <w:t>mid 1990s</w:t>
      </w:r>
      <w:proofErr w:type="spellEnd"/>
      <w:r w:rsidRPr="009D1282">
        <w:rPr>
          <w:rFonts w:ascii="Times New Roman" w:hAnsi="Times New Roman" w:cs="Times New Roman"/>
          <w:sz w:val="26"/>
          <w:szCs w:val="26"/>
        </w:rPr>
        <w:t>(Avenstrup et</w:t>
      </w:r>
      <w:r w:rsidR="00D4005F" w:rsidRPr="009D1282">
        <w:rPr>
          <w:rFonts w:ascii="Times New Roman" w:hAnsi="Times New Roman" w:cs="Times New Roman"/>
          <w:sz w:val="26"/>
          <w:szCs w:val="26"/>
        </w:rPr>
        <w:t>.</w:t>
      </w:r>
      <w:r w:rsidRPr="009D1282">
        <w:rPr>
          <w:rFonts w:ascii="Times New Roman" w:hAnsi="Times New Roman" w:cs="Times New Roman"/>
          <w:sz w:val="26"/>
          <w:szCs w:val="26"/>
        </w:rPr>
        <w:t xml:space="preserve"> al,2004;UNESCO, 2008)</w:t>
      </w:r>
      <w:r w:rsidR="00AA6CDF" w:rsidRPr="009D1282">
        <w:rPr>
          <w:rFonts w:ascii="Times New Roman" w:hAnsi="Times New Roman" w:cs="Times New Roman"/>
          <w:sz w:val="26"/>
          <w:szCs w:val="26"/>
        </w:rPr>
        <w:t>.</w:t>
      </w:r>
      <w:r w:rsidR="007C79EE" w:rsidRPr="009D1282">
        <w:rPr>
          <w:rFonts w:ascii="Times New Roman" w:hAnsi="Times New Roman" w:cs="Times New Roman"/>
          <w:sz w:val="26"/>
          <w:szCs w:val="26"/>
        </w:rPr>
        <w:t xml:space="preserve"> The policy has been stated in many </w:t>
      </w:r>
      <w:r w:rsidR="007C79EE" w:rsidRPr="009D1282">
        <w:rPr>
          <w:rFonts w:ascii="Times New Roman" w:hAnsi="Times New Roman" w:cs="Times New Roman"/>
          <w:sz w:val="26"/>
          <w:szCs w:val="26"/>
        </w:rPr>
        <w:lastRenderedPageBreak/>
        <w:t>national development plans and pursued with vigor by governments of most developing countries, (Thomas</w:t>
      </w:r>
      <w:r w:rsidR="005C2B1F" w:rsidRPr="009D1282">
        <w:rPr>
          <w:rFonts w:ascii="Times New Roman" w:hAnsi="Times New Roman" w:cs="Times New Roman"/>
          <w:sz w:val="26"/>
          <w:szCs w:val="26"/>
        </w:rPr>
        <w:t>, 2000</w:t>
      </w:r>
      <w:r w:rsidR="007C79EE" w:rsidRPr="009D1282">
        <w:rPr>
          <w:rFonts w:ascii="Times New Roman" w:hAnsi="Times New Roman" w:cs="Times New Roman"/>
          <w:sz w:val="26"/>
          <w:szCs w:val="26"/>
        </w:rPr>
        <w:t>).</w:t>
      </w:r>
    </w:p>
    <w:p w:rsidR="00375ABF" w:rsidRPr="009D1282" w:rsidRDefault="00F23335"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w:t>
      </w:r>
      <w:r w:rsidR="00AA6CDF" w:rsidRPr="009D1282">
        <w:rPr>
          <w:rFonts w:ascii="Times New Roman" w:hAnsi="Times New Roman" w:cs="Times New Roman"/>
          <w:sz w:val="26"/>
          <w:szCs w:val="26"/>
        </w:rPr>
        <w:t xml:space="preserve"> Uganda UPE policy was introduces in January 1997 following a political commitment by President </w:t>
      </w:r>
      <w:proofErr w:type="spellStart"/>
      <w:r w:rsidR="00AA6CDF" w:rsidRPr="009D1282">
        <w:rPr>
          <w:rFonts w:ascii="Times New Roman" w:hAnsi="Times New Roman" w:cs="Times New Roman"/>
          <w:sz w:val="26"/>
          <w:szCs w:val="26"/>
        </w:rPr>
        <w:t>Museveni</w:t>
      </w:r>
      <w:proofErr w:type="spellEnd"/>
      <w:r w:rsidR="00AA6CDF" w:rsidRPr="009D1282">
        <w:rPr>
          <w:rFonts w:ascii="Times New Roman" w:hAnsi="Times New Roman" w:cs="Times New Roman"/>
          <w:sz w:val="26"/>
          <w:szCs w:val="26"/>
        </w:rPr>
        <w:t xml:space="preserve"> that the government would meet the cost of primary education of four children per </w:t>
      </w:r>
      <w:r w:rsidR="00E14DB2" w:rsidRPr="009D1282">
        <w:rPr>
          <w:rFonts w:ascii="Times New Roman" w:hAnsi="Times New Roman" w:cs="Times New Roman"/>
          <w:sz w:val="26"/>
          <w:szCs w:val="26"/>
        </w:rPr>
        <w:t>family. This</w:t>
      </w:r>
      <w:r w:rsidR="00A02B91" w:rsidRPr="009D1282">
        <w:rPr>
          <w:rFonts w:ascii="Times New Roman" w:hAnsi="Times New Roman" w:cs="Times New Roman"/>
          <w:sz w:val="26"/>
          <w:szCs w:val="26"/>
        </w:rPr>
        <w:t xml:space="preserve"> commitment was later extended to allow all people that </w:t>
      </w:r>
      <w:r w:rsidR="00E14DB2" w:rsidRPr="009D1282">
        <w:rPr>
          <w:rFonts w:ascii="Times New Roman" w:hAnsi="Times New Roman" w:cs="Times New Roman"/>
          <w:sz w:val="26"/>
          <w:szCs w:val="26"/>
        </w:rPr>
        <w:t>wanted</w:t>
      </w:r>
      <w:r w:rsidR="00A02B91" w:rsidRPr="009D1282">
        <w:rPr>
          <w:rFonts w:ascii="Times New Roman" w:hAnsi="Times New Roman" w:cs="Times New Roman"/>
          <w:sz w:val="26"/>
          <w:szCs w:val="26"/>
        </w:rPr>
        <w:t xml:space="preserve"> to access primary education to do </w:t>
      </w:r>
      <w:proofErr w:type="spellStart"/>
      <w:r w:rsidR="00A02B91" w:rsidRPr="009D1282">
        <w:rPr>
          <w:rFonts w:ascii="Times New Roman" w:hAnsi="Times New Roman" w:cs="Times New Roman"/>
          <w:sz w:val="26"/>
          <w:szCs w:val="26"/>
        </w:rPr>
        <w:t>so.</w:t>
      </w:r>
      <w:r w:rsidR="008152D6" w:rsidRPr="009D1282">
        <w:rPr>
          <w:rFonts w:ascii="Times New Roman" w:hAnsi="Times New Roman" w:cs="Times New Roman"/>
          <w:sz w:val="26"/>
          <w:szCs w:val="26"/>
        </w:rPr>
        <w:t>UPE</w:t>
      </w:r>
      <w:proofErr w:type="spellEnd"/>
      <w:r w:rsidR="008152D6" w:rsidRPr="009D1282">
        <w:rPr>
          <w:rFonts w:ascii="Times New Roman" w:hAnsi="Times New Roman" w:cs="Times New Roman"/>
          <w:sz w:val="26"/>
          <w:szCs w:val="26"/>
        </w:rPr>
        <w:t xml:space="preserve"> policy in Uganda came with  main objectives to </w:t>
      </w:r>
      <w:r w:rsidR="00355F23" w:rsidRPr="009D1282">
        <w:rPr>
          <w:rFonts w:ascii="Times New Roman" w:hAnsi="Times New Roman" w:cs="Times New Roman"/>
          <w:sz w:val="26"/>
          <w:szCs w:val="26"/>
        </w:rPr>
        <w:t>achieve which include</w:t>
      </w:r>
      <w:r w:rsidR="00414671" w:rsidRPr="009D1282">
        <w:rPr>
          <w:rFonts w:ascii="Times New Roman" w:hAnsi="Times New Roman" w:cs="Times New Roman"/>
          <w:sz w:val="26"/>
          <w:szCs w:val="26"/>
        </w:rPr>
        <w:t xml:space="preserve">; provision of </w:t>
      </w:r>
      <w:r w:rsidR="005973DA" w:rsidRPr="009D1282">
        <w:rPr>
          <w:rFonts w:ascii="Times New Roman" w:hAnsi="Times New Roman" w:cs="Times New Roman"/>
          <w:sz w:val="26"/>
          <w:szCs w:val="26"/>
        </w:rPr>
        <w:t xml:space="preserve"> facilities and resources to enable every child to</w:t>
      </w:r>
      <w:r w:rsidR="00E41843" w:rsidRPr="009D1282">
        <w:rPr>
          <w:rFonts w:ascii="Times New Roman" w:hAnsi="Times New Roman" w:cs="Times New Roman"/>
          <w:sz w:val="26"/>
          <w:szCs w:val="26"/>
        </w:rPr>
        <w:t xml:space="preserve"> enter and remain in school until the primary cycle of education is </w:t>
      </w:r>
      <w:r w:rsidR="00F50B92" w:rsidRPr="009D1282">
        <w:rPr>
          <w:rFonts w:ascii="Times New Roman" w:hAnsi="Times New Roman" w:cs="Times New Roman"/>
          <w:sz w:val="26"/>
          <w:szCs w:val="26"/>
        </w:rPr>
        <w:t>complete, to</w:t>
      </w:r>
      <w:r w:rsidR="00E41843" w:rsidRPr="009D1282">
        <w:rPr>
          <w:rFonts w:ascii="Times New Roman" w:hAnsi="Times New Roman" w:cs="Times New Roman"/>
          <w:sz w:val="26"/>
          <w:szCs w:val="26"/>
        </w:rPr>
        <w:t xml:space="preserve"> make education equitable in order to eliminate disparities and </w:t>
      </w:r>
      <w:r w:rsidR="00D4005F" w:rsidRPr="009D1282">
        <w:rPr>
          <w:rFonts w:ascii="Times New Roman" w:hAnsi="Times New Roman" w:cs="Times New Roman"/>
          <w:sz w:val="26"/>
          <w:szCs w:val="26"/>
        </w:rPr>
        <w:t>inequalities</w:t>
      </w:r>
      <w:r w:rsidR="00E41843" w:rsidRPr="009D1282">
        <w:rPr>
          <w:rFonts w:ascii="Times New Roman" w:hAnsi="Times New Roman" w:cs="Times New Roman"/>
          <w:sz w:val="26"/>
          <w:szCs w:val="26"/>
        </w:rPr>
        <w:t>,</w:t>
      </w:r>
      <w:r w:rsidR="00D4005F" w:rsidRPr="009D1282">
        <w:rPr>
          <w:rFonts w:ascii="Times New Roman" w:hAnsi="Times New Roman" w:cs="Times New Roman"/>
          <w:sz w:val="26"/>
          <w:szCs w:val="26"/>
        </w:rPr>
        <w:t xml:space="preserve"> </w:t>
      </w:r>
      <w:r w:rsidR="00E41843" w:rsidRPr="009D1282">
        <w:rPr>
          <w:rFonts w:ascii="Times New Roman" w:hAnsi="Times New Roman" w:cs="Times New Roman"/>
          <w:sz w:val="26"/>
          <w:szCs w:val="26"/>
        </w:rPr>
        <w:t>ensure that education is affordable by the majority of Ugandans and to reduce poverty by equipping every individual with basic skills.</w:t>
      </w:r>
    </w:p>
    <w:p w:rsidR="00E218FF" w:rsidRPr="009D1282" w:rsidRDefault="00AA089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However</w:t>
      </w:r>
      <w:r w:rsidR="00466BEB" w:rsidRPr="009D1282">
        <w:rPr>
          <w:rFonts w:ascii="Times New Roman" w:hAnsi="Times New Roman" w:cs="Times New Roman"/>
          <w:sz w:val="26"/>
          <w:szCs w:val="26"/>
        </w:rPr>
        <w:t>,</w:t>
      </w:r>
      <w:r w:rsidRPr="009D1282">
        <w:rPr>
          <w:rFonts w:ascii="Times New Roman" w:hAnsi="Times New Roman" w:cs="Times New Roman"/>
          <w:sz w:val="26"/>
          <w:szCs w:val="26"/>
        </w:rPr>
        <w:t xml:space="preserve"> amidst the implementation of UPE </w:t>
      </w:r>
      <w:r w:rsidR="00356E46" w:rsidRPr="009D1282">
        <w:rPr>
          <w:rFonts w:ascii="Times New Roman" w:hAnsi="Times New Roman" w:cs="Times New Roman"/>
          <w:sz w:val="26"/>
          <w:szCs w:val="26"/>
        </w:rPr>
        <w:t>to achieve the stated objectives</w:t>
      </w:r>
      <w:r w:rsidR="00074FA3" w:rsidRPr="009D1282">
        <w:rPr>
          <w:rFonts w:ascii="Times New Roman" w:hAnsi="Times New Roman" w:cs="Times New Roman"/>
          <w:sz w:val="26"/>
          <w:szCs w:val="26"/>
        </w:rPr>
        <w:t>, there</w:t>
      </w:r>
      <w:r w:rsidRPr="009D1282">
        <w:rPr>
          <w:rFonts w:ascii="Times New Roman" w:hAnsi="Times New Roman" w:cs="Times New Roman"/>
          <w:sz w:val="26"/>
          <w:szCs w:val="26"/>
        </w:rPr>
        <w:t xml:space="preserve"> are several factors that contribute to either its success or failure and one of them is the feeding of children while at school.</w:t>
      </w:r>
    </w:p>
    <w:p w:rsidR="00D55B93" w:rsidRPr="009D1282" w:rsidRDefault="00D55B93"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Alupo</w:t>
      </w:r>
      <w:proofErr w:type="spellEnd"/>
      <w:r w:rsidRPr="009D1282">
        <w:rPr>
          <w:rFonts w:ascii="Times New Roman" w:hAnsi="Times New Roman" w:cs="Times New Roman"/>
          <w:sz w:val="26"/>
          <w:szCs w:val="26"/>
        </w:rPr>
        <w:t xml:space="preserve">, J. (2013) asserts that feeding and nutrition at school are important for Uganda for empowering children and their parents in significant ways. It promotes and improves psychological growth, school </w:t>
      </w:r>
      <w:r w:rsidR="00266F8D" w:rsidRPr="009D1282">
        <w:rPr>
          <w:rFonts w:ascii="Times New Roman" w:hAnsi="Times New Roman" w:cs="Times New Roman"/>
          <w:sz w:val="26"/>
          <w:szCs w:val="26"/>
        </w:rPr>
        <w:t>enrolment</w:t>
      </w:r>
      <w:r w:rsidRPr="009D1282">
        <w:rPr>
          <w:rFonts w:ascii="Times New Roman" w:hAnsi="Times New Roman" w:cs="Times New Roman"/>
          <w:sz w:val="26"/>
          <w:szCs w:val="26"/>
        </w:rPr>
        <w:t xml:space="preserve">, learning and overall </w:t>
      </w:r>
      <w:r w:rsidR="007E67CB" w:rsidRPr="009D1282">
        <w:rPr>
          <w:rFonts w:ascii="Times New Roman" w:hAnsi="Times New Roman" w:cs="Times New Roman"/>
          <w:sz w:val="26"/>
          <w:szCs w:val="26"/>
        </w:rPr>
        <w:t>cognition. It</w:t>
      </w:r>
      <w:r w:rsidRPr="009D1282">
        <w:rPr>
          <w:rFonts w:ascii="Times New Roman" w:hAnsi="Times New Roman" w:cs="Times New Roman"/>
          <w:sz w:val="26"/>
          <w:szCs w:val="26"/>
        </w:rPr>
        <w:t xml:space="preserve"> also attributes to the benefits like improved community, participation, classroom concentration and children’s in class performance</w:t>
      </w:r>
      <w:r w:rsidR="004D4742" w:rsidRPr="009D1282">
        <w:rPr>
          <w:rFonts w:ascii="Times New Roman" w:hAnsi="Times New Roman" w:cs="Times New Roman"/>
          <w:sz w:val="26"/>
          <w:szCs w:val="26"/>
        </w:rPr>
        <w:t>.</w:t>
      </w:r>
    </w:p>
    <w:p w:rsidR="00DC34DC" w:rsidRPr="009D1282" w:rsidRDefault="00D55B9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Uganda under the MOES recognizes that feeding at school is an essential component of a child friendly school and that not feeding a child at school is violation of children’s rights. This is clearly observed under the United Nations Declaration </w:t>
      </w:r>
      <w:r w:rsidR="0076387A" w:rsidRPr="009D1282">
        <w:rPr>
          <w:rFonts w:ascii="Times New Roman" w:hAnsi="Times New Roman" w:cs="Times New Roman"/>
          <w:sz w:val="26"/>
          <w:szCs w:val="26"/>
        </w:rPr>
        <w:t xml:space="preserve">on the Rights of the child and </w:t>
      </w:r>
      <w:r w:rsidR="00F63CD2" w:rsidRPr="009D1282">
        <w:rPr>
          <w:rFonts w:ascii="Times New Roman" w:hAnsi="Times New Roman" w:cs="Times New Roman"/>
          <w:sz w:val="26"/>
          <w:szCs w:val="26"/>
        </w:rPr>
        <w:t>other International</w:t>
      </w:r>
      <w:r w:rsidR="0076387A" w:rsidRPr="009D1282">
        <w:rPr>
          <w:rFonts w:ascii="Times New Roman" w:hAnsi="Times New Roman" w:cs="Times New Roman"/>
          <w:sz w:val="26"/>
          <w:szCs w:val="26"/>
        </w:rPr>
        <w:t xml:space="preserve"> </w:t>
      </w:r>
      <w:r w:rsidR="00F63CD2" w:rsidRPr="009D1282">
        <w:rPr>
          <w:rFonts w:ascii="Times New Roman" w:hAnsi="Times New Roman" w:cs="Times New Roman"/>
          <w:sz w:val="26"/>
          <w:szCs w:val="26"/>
        </w:rPr>
        <w:t>Protocols</w:t>
      </w:r>
      <w:r w:rsidR="0076387A" w:rsidRPr="009D1282">
        <w:rPr>
          <w:rFonts w:ascii="Times New Roman" w:hAnsi="Times New Roman" w:cs="Times New Roman"/>
          <w:sz w:val="26"/>
          <w:szCs w:val="26"/>
        </w:rPr>
        <w:t xml:space="preserve"> and conventions to which Uganda is a </w:t>
      </w:r>
      <w:r w:rsidR="00F63CD2" w:rsidRPr="009D1282">
        <w:rPr>
          <w:rFonts w:ascii="Times New Roman" w:hAnsi="Times New Roman" w:cs="Times New Roman"/>
          <w:sz w:val="26"/>
          <w:szCs w:val="26"/>
        </w:rPr>
        <w:t>signatory. It</w:t>
      </w:r>
      <w:r w:rsidR="0076387A" w:rsidRPr="009D1282">
        <w:rPr>
          <w:rFonts w:ascii="Times New Roman" w:hAnsi="Times New Roman" w:cs="Times New Roman"/>
          <w:sz w:val="26"/>
          <w:szCs w:val="26"/>
        </w:rPr>
        <w:t xml:space="preserve"> is through these efforts that the school feeding gu</w:t>
      </w:r>
      <w:r w:rsidR="005649D9" w:rsidRPr="009D1282">
        <w:rPr>
          <w:rFonts w:ascii="Times New Roman" w:hAnsi="Times New Roman" w:cs="Times New Roman"/>
          <w:sz w:val="26"/>
          <w:szCs w:val="26"/>
        </w:rPr>
        <w:t xml:space="preserve">idelines were </w:t>
      </w:r>
      <w:r w:rsidR="00C12505" w:rsidRPr="009D1282">
        <w:rPr>
          <w:rFonts w:ascii="Times New Roman" w:hAnsi="Times New Roman" w:cs="Times New Roman"/>
          <w:sz w:val="26"/>
          <w:szCs w:val="26"/>
        </w:rPr>
        <w:t>drafted in</w:t>
      </w:r>
      <w:r w:rsidR="0076387A" w:rsidRPr="009D1282">
        <w:rPr>
          <w:rFonts w:ascii="Times New Roman" w:hAnsi="Times New Roman" w:cs="Times New Roman"/>
          <w:sz w:val="26"/>
          <w:szCs w:val="26"/>
        </w:rPr>
        <w:t xml:space="preserve"> conformity with the Education </w:t>
      </w:r>
      <w:r w:rsidR="00E81914" w:rsidRPr="009D1282">
        <w:rPr>
          <w:rFonts w:ascii="Times New Roman" w:hAnsi="Times New Roman" w:cs="Times New Roman"/>
          <w:sz w:val="26"/>
          <w:szCs w:val="26"/>
        </w:rPr>
        <w:t>Act (</w:t>
      </w:r>
      <w:r w:rsidR="0076387A" w:rsidRPr="009D1282">
        <w:rPr>
          <w:rFonts w:ascii="Times New Roman" w:hAnsi="Times New Roman" w:cs="Times New Roman"/>
          <w:sz w:val="26"/>
          <w:szCs w:val="26"/>
        </w:rPr>
        <w:t>Article 13</w:t>
      </w:r>
      <w:r w:rsidR="00E81914" w:rsidRPr="009D1282">
        <w:rPr>
          <w:rFonts w:ascii="Times New Roman" w:hAnsi="Times New Roman" w:cs="Times New Roman"/>
          <w:sz w:val="26"/>
          <w:szCs w:val="26"/>
        </w:rPr>
        <w:t>, subsection</w:t>
      </w:r>
      <w:r w:rsidR="00B35617" w:rsidRPr="009D1282">
        <w:rPr>
          <w:rFonts w:ascii="Times New Roman" w:hAnsi="Times New Roman" w:cs="Times New Roman"/>
          <w:sz w:val="26"/>
          <w:szCs w:val="26"/>
        </w:rPr>
        <w:t xml:space="preserve"> five </w:t>
      </w:r>
      <w:r w:rsidR="0076387A" w:rsidRPr="009D1282">
        <w:rPr>
          <w:rFonts w:ascii="Times New Roman" w:hAnsi="Times New Roman" w:cs="Times New Roman"/>
          <w:sz w:val="26"/>
          <w:szCs w:val="26"/>
        </w:rPr>
        <w:t>(2c).</w:t>
      </w:r>
      <w:r w:rsidR="00B35617" w:rsidRPr="009D1282">
        <w:rPr>
          <w:rFonts w:ascii="Times New Roman" w:hAnsi="Times New Roman" w:cs="Times New Roman"/>
          <w:sz w:val="26"/>
          <w:szCs w:val="26"/>
        </w:rPr>
        <w:t xml:space="preserve"> </w:t>
      </w:r>
      <w:r w:rsidR="0076387A" w:rsidRPr="009D1282">
        <w:rPr>
          <w:rFonts w:ascii="Times New Roman" w:hAnsi="Times New Roman" w:cs="Times New Roman"/>
          <w:sz w:val="26"/>
          <w:szCs w:val="26"/>
        </w:rPr>
        <w:t>This states that “</w:t>
      </w:r>
      <w:r w:rsidR="00E81914" w:rsidRPr="009D1282">
        <w:rPr>
          <w:rFonts w:ascii="Times New Roman" w:hAnsi="Times New Roman" w:cs="Times New Roman"/>
          <w:sz w:val="26"/>
          <w:szCs w:val="26"/>
        </w:rPr>
        <w:t xml:space="preserve">The responsibility of parents </w:t>
      </w:r>
      <w:r w:rsidR="0076387A" w:rsidRPr="009D1282">
        <w:rPr>
          <w:rFonts w:ascii="Times New Roman" w:hAnsi="Times New Roman" w:cs="Times New Roman"/>
          <w:sz w:val="26"/>
          <w:szCs w:val="26"/>
        </w:rPr>
        <w:t xml:space="preserve">and guardians shall </w:t>
      </w:r>
      <w:r w:rsidR="00E81914" w:rsidRPr="009D1282">
        <w:rPr>
          <w:rFonts w:ascii="Times New Roman" w:hAnsi="Times New Roman" w:cs="Times New Roman"/>
          <w:sz w:val="26"/>
          <w:szCs w:val="26"/>
        </w:rPr>
        <w:t>include; providing</w:t>
      </w:r>
      <w:r w:rsidR="0076387A" w:rsidRPr="009D1282">
        <w:rPr>
          <w:rFonts w:ascii="Times New Roman" w:hAnsi="Times New Roman" w:cs="Times New Roman"/>
          <w:sz w:val="26"/>
          <w:szCs w:val="26"/>
        </w:rPr>
        <w:t xml:space="preserve"> </w:t>
      </w:r>
      <w:r w:rsidR="00E81914" w:rsidRPr="009D1282">
        <w:rPr>
          <w:rFonts w:ascii="Times New Roman" w:hAnsi="Times New Roman" w:cs="Times New Roman"/>
          <w:sz w:val="26"/>
          <w:szCs w:val="26"/>
        </w:rPr>
        <w:t>food, clothing, shelter, medical</w:t>
      </w:r>
      <w:r w:rsidR="0076387A" w:rsidRPr="009D1282">
        <w:rPr>
          <w:rFonts w:ascii="Times New Roman" w:hAnsi="Times New Roman" w:cs="Times New Roman"/>
          <w:sz w:val="26"/>
          <w:szCs w:val="26"/>
        </w:rPr>
        <w:t xml:space="preserve"> care and </w:t>
      </w:r>
      <w:r w:rsidR="00E81914" w:rsidRPr="009D1282">
        <w:rPr>
          <w:rFonts w:ascii="Times New Roman" w:hAnsi="Times New Roman" w:cs="Times New Roman"/>
          <w:sz w:val="26"/>
          <w:szCs w:val="26"/>
        </w:rPr>
        <w:t>transport” to</w:t>
      </w:r>
      <w:r w:rsidR="0076387A" w:rsidRPr="009D1282">
        <w:rPr>
          <w:rFonts w:ascii="Times New Roman" w:hAnsi="Times New Roman" w:cs="Times New Roman"/>
          <w:sz w:val="26"/>
          <w:szCs w:val="26"/>
        </w:rPr>
        <w:t xml:space="preserve"> their </w:t>
      </w:r>
      <w:r w:rsidR="00C12505" w:rsidRPr="009D1282">
        <w:rPr>
          <w:rFonts w:ascii="Times New Roman" w:hAnsi="Times New Roman" w:cs="Times New Roman"/>
          <w:sz w:val="26"/>
          <w:szCs w:val="26"/>
        </w:rPr>
        <w:t xml:space="preserve">children. The goal of </w:t>
      </w:r>
      <w:r w:rsidR="00A74E7E" w:rsidRPr="009D1282">
        <w:rPr>
          <w:rFonts w:ascii="Times New Roman" w:hAnsi="Times New Roman" w:cs="Times New Roman"/>
          <w:sz w:val="26"/>
          <w:szCs w:val="26"/>
        </w:rPr>
        <w:t>these</w:t>
      </w:r>
      <w:r w:rsidR="0076387A" w:rsidRPr="009D1282">
        <w:rPr>
          <w:rFonts w:ascii="Times New Roman" w:hAnsi="Times New Roman" w:cs="Times New Roman"/>
          <w:sz w:val="26"/>
          <w:szCs w:val="26"/>
        </w:rPr>
        <w:t xml:space="preserve"> guidelines on school feeding </w:t>
      </w:r>
      <w:r w:rsidR="00E81914" w:rsidRPr="009D1282">
        <w:rPr>
          <w:rFonts w:ascii="Times New Roman" w:hAnsi="Times New Roman" w:cs="Times New Roman"/>
          <w:sz w:val="26"/>
          <w:szCs w:val="26"/>
        </w:rPr>
        <w:t xml:space="preserve">and nutrition </w:t>
      </w:r>
      <w:r w:rsidR="00E81914" w:rsidRPr="009D1282">
        <w:rPr>
          <w:rFonts w:ascii="Times New Roman" w:hAnsi="Times New Roman" w:cs="Times New Roman"/>
          <w:sz w:val="26"/>
          <w:szCs w:val="26"/>
        </w:rPr>
        <w:lastRenderedPageBreak/>
        <w:t>intervention pro</w:t>
      </w:r>
      <w:r w:rsidR="007D0E9C" w:rsidRPr="009D1282">
        <w:rPr>
          <w:rFonts w:ascii="Times New Roman" w:hAnsi="Times New Roman" w:cs="Times New Roman"/>
          <w:sz w:val="26"/>
          <w:szCs w:val="26"/>
        </w:rPr>
        <w:t>gram</w:t>
      </w:r>
      <w:r w:rsidR="0076387A" w:rsidRPr="009D1282">
        <w:rPr>
          <w:rFonts w:ascii="Times New Roman" w:hAnsi="Times New Roman" w:cs="Times New Roman"/>
          <w:sz w:val="26"/>
          <w:szCs w:val="26"/>
        </w:rPr>
        <w:t xml:space="preserve"> </w:t>
      </w:r>
      <w:r w:rsidR="00C12505" w:rsidRPr="009D1282">
        <w:rPr>
          <w:rFonts w:ascii="Times New Roman" w:hAnsi="Times New Roman" w:cs="Times New Roman"/>
          <w:sz w:val="26"/>
          <w:szCs w:val="26"/>
        </w:rPr>
        <w:t xml:space="preserve">was </w:t>
      </w:r>
      <w:r w:rsidR="00476BF5" w:rsidRPr="009D1282">
        <w:rPr>
          <w:rFonts w:ascii="Times New Roman" w:hAnsi="Times New Roman" w:cs="Times New Roman"/>
          <w:sz w:val="26"/>
          <w:szCs w:val="26"/>
        </w:rPr>
        <w:t xml:space="preserve">to </w:t>
      </w:r>
      <w:r w:rsidR="00A74E7E" w:rsidRPr="009D1282">
        <w:rPr>
          <w:rFonts w:ascii="Times New Roman" w:hAnsi="Times New Roman" w:cs="Times New Roman"/>
          <w:sz w:val="26"/>
          <w:szCs w:val="26"/>
        </w:rPr>
        <w:t>“</w:t>
      </w:r>
      <w:r w:rsidR="00476BF5" w:rsidRPr="009D1282">
        <w:rPr>
          <w:rFonts w:ascii="Times New Roman" w:hAnsi="Times New Roman" w:cs="Times New Roman"/>
          <w:sz w:val="26"/>
          <w:szCs w:val="26"/>
        </w:rPr>
        <w:t>contribute</w:t>
      </w:r>
      <w:r w:rsidR="00C12505" w:rsidRPr="009D1282">
        <w:rPr>
          <w:rFonts w:ascii="Times New Roman" w:hAnsi="Times New Roman" w:cs="Times New Roman"/>
          <w:sz w:val="26"/>
          <w:szCs w:val="26"/>
        </w:rPr>
        <w:t xml:space="preserve"> towards improved quality of life and cognitive performance in class of school going </w:t>
      </w:r>
      <w:r w:rsidR="00476BF5" w:rsidRPr="009D1282">
        <w:rPr>
          <w:rFonts w:ascii="Times New Roman" w:hAnsi="Times New Roman" w:cs="Times New Roman"/>
          <w:sz w:val="26"/>
          <w:szCs w:val="26"/>
        </w:rPr>
        <w:t>children</w:t>
      </w:r>
      <w:r w:rsidR="00A74E7E" w:rsidRPr="009D1282">
        <w:rPr>
          <w:rFonts w:ascii="Times New Roman" w:hAnsi="Times New Roman" w:cs="Times New Roman"/>
          <w:sz w:val="26"/>
          <w:szCs w:val="26"/>
        </w:rPr>
        <w:t>”</w:t>
      </w:r>
      <w:r w:rsidR="004E0C42" w:rsidRPr="009D1282">
        <w:rPr>
          <w:rFonts w:ascii="Times New Roman" w:hAnsi="Times New Roman" w:cs="Times New Roman"/>
          <w:sz w:val="26"/>
          <w:szCs w:val="26"/>
        </w:rPr>
        <w:t>. Among the objective</w:t>
      </w:r>
      <w:r w:rsidR="00841EE5" w:rsidRPr="009D1282">
        <w:rPr>
          <w:rFonts w:ascii="Times New Roman" w:hAnsi="Times New Roman" w:cs="Times New Roman"/>
          <w:sz w:val="26"/>
          <w:szCs w:val="26"/>
        </w:rPr>
        <w:t>s</w:t>
      </w:r>
      <w:r w:rsidR="004E0C42" w:rsidRPr="009D1282">
        <w:rPr>
          <w:rFonts w:ascii="Times New Roman" w:hAnsi="Times New Roman" w:cs="Times New Roman"/>
          <w:sz w:val="26"/>
          <w:szCs w:val="26"/>
        </w:rPr>
        <w:t xml:space="preserve"> was “promoting in class </w:t>
      </w:r>
      <w:r w:rsidR="00E81914" w:rsidRPr="009D1282">
        <w:rPr>
          <w:rFonts w:ascii="Times New Roman" w:hAnsi="Times New Roman" w:cs="Times New Roman"/>
          <w:sz w:val="26"/>
          <w:szCs w:val="26"/>
        </w:rPr>
        <w:t>concentration, cognition</w:t>
      </w:r>
      <w:r w:rsidR="004E0C42" w:rsidRPr="009D1282">
        <w:rPr>
          <w:rFonts w:ascii="Times New Roman" w:hAnsi="Times New Roman" w:cs="Times New Roman"/>
          <w:sz w:val="26"/>
          <w:szCs w:val="26"/>
        </w:rPr>
        <w:t xml:space="preserve"> and other performance”</w:t>
      </w:r>
      <w:r w:rsidR="007D0E9C" w:rsidRPr="009D1282">
        <w:rPr>
          <w:rFonts w:ascii="Times New Roman" w:hAnsi="Times New Roman" w:cs="Times New Roman"/>
          <w:sz w:val="26"/>
          <w:szCs w:val="26"/>
        </w:rPr>
        <w:t xml:space="preserve"> </w:t>
      </w:r>
    </w:p>
    <w:p w:rsidR="002B5733" w:rsidRPr="009D1282" w:rsidRDefault="00C3321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the rural setting of</w:t>
      </w:r>
      <w:r w:rsidR="00D40507" w:rsidRPr="009D1282">
        <w:rPr>
          <w:rFonts w:ascii="Times New Roman" w:hAnsi="Times New Roman" w:cs="Times New Roman"/>
          <w:sz w:val="26"/>
          <w:szCs w:val="26"/>
        </w:rPr>
        <w:t xml:space="preserve"> </w:t>
      </w:r>
      <w:proofErr w:type="spellStart"/>
      <w:r w:rsidR="003C26D4" w:rsidRPr="009D1282">
        <w:rPr>
          <w:rFonts w:ascii="Times New Roman" w:hAnsi="Times New Roman" w:cs="Times New Roman"/>
          <w:sz w:val="26"/>
          <w:szCs w:val="26"/>
        </w:rPr>
        <w:t>B</w:t>
      </w:r>
      <w:r w:rsidR="00501B20" w:rsidRPr="009D1282">
        <w:rPr>
          <w:rFonts w:ascii="Times New Roman" w:hAnsi="Times New Roman" w:cs="Times New Roman"/>
          <w:sz w:val="26"/>
          <w:szCs w:val="26"/>
        </w:rPr>
        <w:t>wanswa</w:t>
      </w:r>
      <w:proofErr w:type="spellEnd"/>
      <w:r w:rsidR="00501B20" w:rsidRPr="009D1282">
        <w:rPr>
          <w:rFonts w:ascii="Times New Roman" w:hAnsi="Times New Roman" w:cs="Times New Roman"/>
          <w:sz w:val="26"/>
          <w:szCs w:val="26"/>
        </w:rPr>
        <w:t xml:space="preserve"> </w:t>
      </w:r>
      <w:r w:rsidR="00F87D04" w:rsidRPr="009D1282">
        <w:rPr>
          <w:rFonts w:ascii="Times New Roman" w:hAnsi="Times New Roman" w:cs="Times New Roman"/>
          <w:sz w:val="26"/>
          <w:szCs w:val="26"/>
        </w:rPr>
        <w:t xml:space="preserve">Sub County </w:t>
      </w:r>
      <w:r w:rsidR="00034B5F" w:rsidRPr="009D1282">
        <w:rPr>
          <w:rFonts w:ascii="Times New Roman" w:hAnsi="Times New Roman" w:cs="Times New Roman"/>
          <w:sz w:val="26"/>
          <w:szCs w:val="26"/>
        </w:rPr>
        <w:t xml:space="preserve">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w:t>
      </w:r>
      <w:r w:rsidR="00D03A56" w:rsidRPr="009D1282">
        <w:rPr>
          <w:rFonts w:ascii="Times New Roman" w:hAnsi="Times New Roman" w:cs="Times New Roman"/>
          <w:sz w:val="26"/>
          <w:szCs w:val="26"/>
        </w:rPr>
        <w:t>district</w:t>
      </w:r>
      <w:r w:rsidR="0073002D">
        <w:rPr>
          <w:rFonts w:ascii="Times New Roman" w:hAnsi="Times New Roman" w:cs="Times New Roman"/>
          <w:sz w:val="26"/>
          <w:szCs w:val="26"/>
        </w:rPr>
        <w:t>,</w:t>
      </w:r>
      <w:r w:rsidR="00D03A56" w:rsidRPr="009D1282">
        <w:rPr>
          <w:rFonts w:ascii="Times New Roman" w:hAnsi="Times New Roman" w:cs="Times New Roman"/>
          <w:sz w:val="26"/>
          <w:szCs w:val="26"/>
        </w:rPr>
        <w:t xml:space="preserve"> children</w:t>
      </w:r>
      <w:r w:rsidRPr="009D1282">
        <w:rPr>
          <w:rFonts w:ascii="Times New Roman" w:hAnsi="Times New Roman" w:cs="Times New Roman"/>
          <w:sz w:val="26"/>
          <w:szCs w:val="26"/>
        </w:rPr>
        <w:t xml:space="preserve"> in UPE schools report daily as early as 8am</w:t>
      </w:r>
      <w:r w:rsidR="00D03A56" w:rsidRPr="009D1282">
        <w:rPr>
          <w:rFonts w:ascii="Times New Roman" w:hAnsi="Times New Roman" w:cs="Times New Roman"/>
          <w:sz w:val="26"/>
          <w:szCs w:val="26"/>
        </w:rPr>
        <w:t>, stay</w:t>
      </w:r>
      <w:r w:rsidR="00DC34DC" w:rsidRPr="009D1282">
        <w:rPr>
          <w:rFonts w:ascii="Times New Roman" w:hAnsi="Times New Roman" w:cs="Times New Roman"/>
          <w:sz w:val="26"/>
          <w:szCs w:val="26"/>
        </w:rPr>
        <w:t xml:space="preserve"> at school the whole day </w:t>
      </w:r>
      <w:r w:rsidRPr="009D1282">
        <w:rPr>
          <w:rFonts w:ascii="Times New Roman" w:hAnsi="Times New Roman" w:cs="Times New Roman"/>
          <w:sz w:val="26"/>
          <w:szCs w:val="26"/>
        </w:rPr>
        <w:t>and leave by 5pm.</w:t>
      </w:r>
      <w:r w:rsidR="00061534" w:rsidRPr="009D1282">
        <w:rPr>
          <w:rFonts w:ascii="Times New Roman" w:hAnsi="Times New Roman" w:cs="Times New Roman"/>
          <w:sz w:val="26"/>
          <w:szCs w:val="26"/>
        </w:rPr>
        <w:t>However what wa</w:t>
      </w:r>
      <w:r w:rsidR="00DC34DC" w:rsidRPr="009D1282">
        <w:rPr>
          <w:rFonts w:ascii="Times New Roman" w:hAnsi="Times New Roman" w:cs="Times New Roman"/>
          <w:sz w:val="26"/>
          <w:szCs w:val="26"/>
        </w:rPr>
        <w:t>s not known</w:t>
      </w:r>
      <w:r w:rsidR="00AE468D" w:rsidRPr="009D1282">
        <w:rPr>
          <w:rFonts w:ascii="Times New Roman" w:hAnsi="Times New Roman" w:cs="Times New Roman"/>
          <w:sz w:val="26"/>
          <w:szCs w:val="26"/>
        </w:rPr>
        <w:t xml:space="preserve"> in this particular county </w:t>
      </w:r>
      <w:r w:rsidR="00061534" w:rsidRPr="009D1282">
        <w:rPr>
          <w:rFonts w:ascii="Times New Roman" w:hAnsi="Times New Roman" w:cs="Times New Roman"/>
          <w:sz w:val="26"/>
          <w:szCs w:val="26"/>
        </w:rPr>
        <w:t xml:space="preserve"> wa</w:t>
      </w:r>
      <w:r w:rsidR="00DC34DC" w:rsidRPr="009D1282">
        <w:rPr>
          <w:rFonts w:ascii="Times New Roman" w:hAnsi="Times New Roman" w:cs="Times New Roman"/>
          <w:sz w:val="26"/>
          <w:szCs w:val="26"/>
        </w:rPr>
        <w:t xml:space="preserve">s whether </w:t>
      </w:r>
      <w:r w:rsidR="00D94E5A" w:rsidRPr="009D1282">
        <w:rPr>
          <w:rFonts w:ascii="Times New Roman" w:hAnsi="Times New Roman" w:cs="Times New Roman"/>
          <w:sz w:val="26"/>
          <w:szCs w:val="26"/>
        </w:rPr>
        <w:t>school</w:t>
      </w:r>
      <w:r w:rsidR="00DC34DC" w:rsidRPr="009D1282">
        <w:rPr>
          <w:rFonts w:ascii="Times New Roman" w:hAnsi="Times New Roman" w:cs="Times New Roman"/>
          <w:sz w:val="26"/>
          <w:szCs w:val="26"/>
        </w:rPr>
        <w:t xml:space="preserve"> children get what to eat while at </w:t>
      </w:r>
      <w:r w:rsidR="002420D8" w:rsidRPr="009D1282">
        <w:rPr>
          <w:rFonts w:ascii="Times New Roman" w:hAnsi="Times New Roman" w:cs="Times New Roman"/>
          <w:sz w:val="26"/>
          <w:szCs w:val="26"/>
        </w:rPr>
        <w:t>school</w:t>
      </w:r>
      <w:r w:rsidR="00AE468D" w:rsidRPr="009D1282">
        <w:rPr>
          <w:rFonts w:ascii="Times New Roman" w:hAnsi="Times New Roman" w:cs="Times New Roman"/>
          <w:sz w:val="26"/>
          <w:szCs w:val="26"/>
        </w:rPr>
        <w:t xml:space="preserve"> or not</w:t>
      </w:r>
      <w:r w:rsidR="006C08BD" w:rsidRPr="009D1282">
        <w:rPr>
          <w:rFonts w:ascii="Times New Roman" w:hAnsi="Times New Roman" w:cs="Times New Roman"/>
          <w:sz w:val="26"/>
          <w:szCs w:val="26"/>
        </w:rPr>
        <w:t>.</w:t>
      </w:r>
      <w:r w:rsidR="00DF158E" w:rsidRPr="009D1282">
        <w:rPr>
          <w:rFonts w:ascii="Times New Roman" w:hAnsi="Times New Roman" w:cs="Times New Roman"/>
          <w:sz w:val="26"/>
          <w:szCs w:val="26"/>
        </w:rPr>
        <w:t xml:space="preserve"> </w:t>
      </w:r>
      <w:r w:rsidR="002420D8" w:rsidRPr="009D1282">
        <w:rPr>
          <w:rFonts w:ascii="Times New Roman" w:hAnsi="Times New Roman" w:cs="Times New Roman"/>
          <w:sz w:val="26"/>
          <w:szCs w:val="26"/>
        </w:rPr>
        <w:t xml:space="preserve"> Where</w:t>
      </w:r>
      <w:r w:rsidR="00A00A83" w:rsidRPr="009D1282">
        <w:rPr>
          <w:rFonts w:ascii="Times New Roman" w:hAnsi="Times New Roman" w:cs="Times New Roman"/>
          <w:sz w:val="26"/>
          <w:szCs w:val="26"/>
        </w:rPr>
        <w:t xml:space="preserve"> feeding programs are not well developed or are lacking altogether the results are negative effects on children’s education </w:t>
      </w:r>
      <w:r w:rsidR="00EC57AB" w:rsidRPr="009D1282">
        <w:rPr>
          <w:rFonts w:ascii="Times New Roman" w:hAnsi="Times New Roman" w:cs="Times New Roman"/>
          <w:sz w:val="26"/>
          <w:szCs w:val="26"/>
        </w:rPr>
        <w:t>achievement. Learners</w:t>
      </w:r>
      <w:r w:rsidR="009879B2" w:rsidRPr="009D1282">
        <w:rPr>
          <w:rFonts w:ascii="Times New Roman" w:hAnsi="Times New Roman" w:cs="Times New Roman"/>
          <w:sz w:val="26"/>
          <w:szCs w:val="26"/>
        </w:rPr>
        <w:t xml:space="preserve"> who are hungry </w:t>
      </w:r>
      <w:r w:rsidR="00715129" w:rsidRPr="009D1282">
        <w:rPr>
          <w:rFonts w:ascii="Times New Roman" w:hAnsi="Times New Roman" w:cs="Times New Roman"/>
          <w:sz w:val="26"/>
          <w:szCs w:val="26"/>
        </w:rPr>
        <w:t>cannot concentrate in class; neither</w:t>
      </w:r>
      <w:r w:rsidR="009879B2" w:rsidRPr="009D1282">
        <w:rPr>
          <w:rFonts w:ascii="Times New Roman" w:hAnsi="Times New Roman" w:cs="Times New Roman"/>
          <w:sz w:val="26"/>
          <w:szCs w:val="26"/>
        </w:rPr>
        <w:t xml:space="preserve"> can they attempt an exercise as required</w:t>
      </w:r>
      <w:r w:rsidR="00516E7D" w:rsidRPr="009D1282">
        <w:rPr>
          <w:rFonts w:ascii="Times New Roman" w:hAnsi="Times New Roman" w:cs="Times New Roman"/>
          <w:sz w:val="26"/>
          <w:szCs w:val="26"/>
        </w:rPr>
        <w:t xml:space="preserve">. This also </w:t>
      </w:r>
      <w:r w:rsidR="00715129" w:rsidRPr="009D1282">
        <w:rPr>
          <w:rFonts w:ascii="Times New Roman" w:hAnsi="Times New Roman" w:cs="Times New Roman"/>
          <w:sz w:val="26"/>
          <w:szCs w:val="26"/>
        </w:rPr>
        <w:t>directs</w:t>
      </w:r>
      <w:r w:rsidR="00516E7D" w:rsidRPr="009D1282">
        <w:rPr>
          <w:rFonts w:ascii="Times New Roman" w:hAnsi="Times New Roman" w:cs="Times New Roman"/>
          <w:sz w:val="26"/>
          <w:szCs w:val="26"/>
        </w:rPr>
        <w:t xml:space="preserve"> to poor results that are seen at Primary Leaving Examinations among </w:t>
      </w:r>
      <w:r w:rsidR="00715129" w:rsidRPr="009D1282">
        <w:rPr>
          <w:rFonts w:ascii="Times New Roman" w:hAnsi="Times New Roman" w:cs="Times New Roman"/>
          <w:sz w:val="26"/>
          <w:szCs w:val="26"/>
        </w:rPr>
        <w:t>other</w:t>
      </w:r>
      <w:r w:rsidR="00447608" w:rsidRPr="009D1282">
        <w:rPr>
          <w:rFonts w:ascii="Times New Roman" w:hAnsi="Times New Roman" w:cs="Times New Roman"/>
          <w:sz w:val="26"/>
          <w:szCs w:val="26"/>
        </w:rPr>
        <w:t xml:space="preserve"> </w:t>
      </w:r>
      <w:r w:rsidR="00516E7D" w:rsidRPr="009D1282">
        <w:rPr>
          <w:rFonts w:ascii="Times New Roman" w:hAnsi="Times New Roman" w:cs="Times New Roman"/>
          <w:sz w:val="26"/>
          <w:szCs w:val="26"/>
        </w:rPr>
        <w:t>ass</w:t>
      </w:r>
      <w:r w:rsidR="006626A1" w:rsidRPr="009D1282">
        <w:rPr>
          <w:rFonts w:ascii="Times New Roman" w:hAnsi="Times New Roman" w:cs="Times New Roman"/>
          <w:sz w:val="26"/>
          <w:szCs w:val="26"/>
        </w:rPr>
        <w:t>essments in</w:t>
      </w:r>
      <w:r w:rsidR="00516E7D" w:rsidRPr="009D1282">
        <w:rPr>
          <w:rFonts w:ascii="Times New Roman" w:hAnsi="Times New Roman" w:cs="Times New Roman"/>
          <w:sz w:val="26"/>
          <w:szCs w:val="26"/>
        </w:rPr>
        <w:t xml:space="preserve"> </w:t>
      </w:r>
      <w:r w:rsidR="00930172" w:rsidRPr="009D1282">
        <w:rPr>
          <w:rFonts w:ascii="Times New Roman" w:hAnsi="Times New Roman" w:cs="Times New Roman"/>
          <w:sz w:val="26"/>
          <w:szCs w:val="26"/>
        </w:rPr>
        <w:t xml:space="preserve">rural </w:t>
      </w:r>
      <w:r w:rsidR="00395C6C" w:rsidRPr="009D1282">
        <w:rPr>
          <w:rFonts w:ascii="Times New Roman" w:hAnsi="Times New Roman" w:cs="Times New Roman"/>
          <w:sz w:val="26"/>
          <w:szCs w:val="26"/>
        </w:rPr>
        <w:t>Universal</w:t>
      </w:r>
      <w:r w:rsidR="00516E7D" w:rsidRPr="009D1282">
        <w:rPr>
          <w:rFonts w:ascii="Times New Roman" w:hAnsi="Times New Roman" w:cs="Times New Roman"/>
          <w:sz w:val="26"/>
          <w:szCs w:val="26"/>
        </w:rPr>
        <w:t xml:space="preserve"> </w:t>
      </w:r>
      <w:r w:rsidR="00930172" w:rsidRPr="009D1282">
        <w:rPr>
          <w:rFonts w:ascii="Times New Roman" w:hAnsi="Times New Roman" w:cs="Times New Roman"/>
          <w:sz w:val="26"/>
          <w:szCs w:val="26"/>
        </w:rPr>
        <w:t>P</w:t>
      </w:r>
      <w:r w:rsidR="00516E7D" w:rsidRPr="009D1282">
        <w:rPr>
          <w:rFonts w:ascii="Times New Roman" w:hAnsi="Times New Roman" w:cs="Times New Roman"/>
          <w:sz w:val="26"/>
          <w:szCs w:val="26"/>
        </w:rPr>
        <w:t xml:space="preserve">rimary </w:t>
      </w:r>
      <w:r w:rsidR="00930172" w:rsidRPr="009D1282">
        <w:rPr>
          <w:rFonts w:ascii="Times New Roman" w:hAnsi="Times New Roman" w:cs="Times New Roman"/>
          <w:sz w:val="26"/>
          <w:szCs w:val="26"/>
        </w:rPr>
        <w:t>S</w:t>
      </w:r>
      <w:r w:rsidR="00516E7D" w:rsidRPr="009D1282">
        <w:rPr>
          <w:rFonts w:ascii="Times New Roman" w:hAnsi="Times New Roman" w:cs="Times New Roman"/>
          <w:sz w:val="26"/>
          <w:szCs w:val="26"/>
        </w:rPr>
        <w:t>chools.</w:t>
      </w:r>
    </w:p>
    <w:p w:rsidR="00D55B93" w:rsidRPr="009D1282" w:rsidRDefault="00C41C6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With</w:t>
      </w:r>
      <w:r w:rsidR="00194110" w:rsidRPr="009D1282">
        <w:rPr>
          <w:rFonts w:ascii="Times New Roman" w:hAnsi="Times New Roman" w:cs="Times New Roman"/>
          <w:sz w:val="26"/>
          <w:szCs w:val="26"/>
        </w:rPr>
        <w:t xml:space="preserve"> such</w:t>
      </w:r>
      <w:r w:rsidR="002B5733" w:rsidRPr="009D1282">
        <w:rPr>
          <w:rFonts w:ascii="Times New Roman" w:hAnsi="Times New Roman" w:cs="Times New Roman"/>
          <w:sz w:val="26"/>
          <w:szCs w:val="26"/>
        </w:rPr>
        <w:t xml:space="preserve"> a background </w:t>
      </w:r>
      <w:r w:rsidR="008106BC" w:rsidRPr="009D1282">
        <w:rPr>
          <w:rFonts w:ascii="Times New Roman" w:hAnsi="Times New Roman" w:cs="Times New Roman"/>
          <w:sz w:val="26"/>
          <w:szCs w:val="26"/>
        </w:rPr>
        <w:t xml:space="preserve">it really </w:t>
      </w:r>
      <w:r w:rsidRPr="009D1282">
        <w:rPr>
          <w:rFonts w:ascii="Times New Roman" w:hAnsi="Times New Roman" w:cs="Times New Roman"/>
          <w:sz w:val="26"/>
          <w:szCs w:val="26"/>
        </w:rPr>
        <w:t>necessitated</w:t>
      </w:r>
      <w:r w:rsidR="002B5733" w:rsidRPr="009D1282">
        <w:rPr>
          <w:rFonts w:ascii="Times New Roman" w:hAnsi="Times New Roman" w:cs="Times New Roman"/>
          <w:sz w:val="26"/>
          <w:szCs w:val="26"/>
        </w:rPr>
        <w:t xml:space="preserve"> to carry out</w:t>
      </w:r>
      <w:r w:rsidR="00747289" w:rsidRPr="009D1282">
        <w:rPr>
          <w:rFonts w:ascii="Times New Roman" w:hAnsi="Times New Roman" w:cs="Times New Roman"/>
          <w:sz w:val="26"/>
          <w:szCs w:val="26"/>
        </w:rPr>
        <w:t xml:space="preserve"> a study that </w:t>
      </w:r>
      <w:r w:rsidR="008106BC" w:rsidRPr="009D1282">
        <w:rPr>
          <w:rFonts w:ascii="Times New Roman" w:hAnsi="Times New Roman" w:cs="Times New Roman"/>
          <w:sz w:val="26"/>
          <w:szCs w:val="26"/>
        </w:rPr>
        <w:t>help</w:t>
      </w:r>
      <w:r w:rsidR="00747289" w:rsidRPr="009D1282">
        <w:rPr>
          <w:rFonts w:ascii="Times New Roman" w:hAnsi="Times New Roman" w:cs="Times New Roman"/>
          <w:sz w:val="26"/>
          <w:szCs w:val="26"/>
        </w:rPr>
        <w:t>s</w:t>
      </w:r>
      <w:r w:rsidR="008106BC" w:rsidRPr="009D1282">
        <w:rPr>
          <w:rFonts w:ascii="Times New Roman" w:hAnsi="Times New Roman" w:cs="Times New Roman"/>
          <w:sz w:val="26"/>
          <w:szCs w:val="26"/>
        </w:rPr>
        <w:t xml:space="preserve"> to </w:t>
      </w:r>
      <w:r w:rsidR="00194110" w:rsidRPr="009D1282">
        <w:rPr>
          <w:rFonts w:ascii="Times New Roman" w:hAnsi="Times New Roman" w:cs="Times New Roman"/>
          <w:sz w:val="26"/>
          <w:szCs w:val="26"/>
        </w:rPr>
        <w:t>evaluate</w:t>
      </w:r>
      <w:r w:rsidR="008106BC" w:rsidRPr="009D1282">
        <w:rPr>
          <w:rFonts w:ascii="Times New Roman" w:hAnsi="Times New Roman" w:cs="Times New Roman"/>
          <w:sz w:val="26"/>
          <w:szCs w:val="26"/>
        </w:rPr>
        <w:t xml:space="preserve"> the attention given to the</w:t>
      </w:r>
      <w:r w:rsidR="00F37C4A" w:rsidRPr="009D1282">
        <w:rPr>
          <w:rFonts w:ascii="Times New Roman" w:hAnsi="Times New Roman" w:cs="Times New Roman"/>
          <w:sz w:val="26"/>
          <w:szCs w:val="26"/>
        </w:rPr>
        <w:t xml:space="preserve"> implementation of </w:t>
      </w:r>
      <w:r w:rsidR="009235F0" w:rsidRPr="009D1282">
        <w:rPr>
          <w:rFonts w:ascii="Times New Roman" w:hAnsi="Times New Roman" w:cs="Times New Roman"/>
          <w:sz w:val="26"/>
          <w:szCs w:val="26"/>
        </w:rPr>
        <w:t>the feeding</w:t>
      </w:r>
      <w:r w:rsidR="008106BC" w:rsidRPr="009D1282">
        <w:rPr>
          <w:rFonts w:ascii="Times New Roman" w:hAnsi="Times New Roman" w:cs="Times New Roman"/>
          <w:sz w:val="26"/>
          <w:szCs w:val="26"/>
        </w:rPr>
        <w:t xml:space="preserve"> </w:t>
      </w:r>
      <w:r w:rsidR="00566F42">
        <w:rPr>
          <w:rFonts w:ascii="Times New Roman" w:hAnsi="Times New Roman" w:cs="Times New Roman"/>
          <w:sz w:val="26"/>
          <w:szCs w:val="26"/>
        </w:rPr>
        <w:t xml:space="preserve">program </w:t>
      </w:r>
      <w:r w:rsidR="00E05DDA" w:rsidRPr="009D1282">
        <w:rPr>
          <w:rFonts w:ascii="Times New Roman" w:hAnsi="Times New Roman" w:cs="Times New Roman"/>
          <w:sz w:val="26"/>
          <w:szCs w:val="26"/>
        </w:rPr>
        <w:t xml:space="preserve">in </w:t>
      </w:r>
      <w:proofErr w:type="spellStart"/>
      <w:r w:rsidR="000E3B99" w:rsidRPr="009D1282">
        <w:rPr>
          <w:rFonts w:ascii="Times New Roman" w:hAnsi="Times New Roman" w:cs="Times New Roman"/>
          <w:sz w:val="26"/>
          <w:szCs w:val="26"/>
        </w:rPr>
        <w:t>Bwanswa</w:t>
      </w:r>
      <w:proofErr w:type="spellEnd"/>
      <w:r w:rsidR="000E3B99" w:rsidRPr="009D1282">
        <w:rPr>
          <w:rFonts w:ascii="Times New Roman" w:hAnsi="Times New Roman" w:cs="Times New Roman"/>
          <w:sz w:val="26"/>
          <w:szCs w:val="26"/>
        </w:rPr>
        <w:t xml:space="preserve"> </w:t>
      </w:r>
      <w:r w:rsidR="00BF380A" w:rsidRPr="009D1282">
        <w:rPr>
          <w:rFonts w:ascii="Times New Roman" w:hAnsi="Times New Roman" w:cs="Times New Roman"/>
          <w:sz w:val="26"/>
          <w:szCs w:val="26"/>
        </w:rPr>
        <w:t>Sub County in</w:t>
      </w:r>
      <w:r w:rsidR="00E05DDA" w:rsidRPr="009D1282">
        <w:rPr>
          <w:rFonts w:ascii="Times New Roman" w:hAnsi="Times New Roman" w:cs="Times New Roman"/>
          <w:sz w:val="26"/>
          <w:szCs w:val="26"/>
        </w:rPr>
        <w:t xml:space="preserve"> </w:t>
      </w:r>
      <w:proofErr w:type="spellStart"/>
      <w:r w:rsidR="008106BC" w:rsidRPr="009D1282">
        <w:rPr>
          <w:rFonts w:ascii="Times New Roman" w:hAnsi="Times New Roman" w:cs="Times New Roman"/>
          <w:sz w:val="26"/>
          <w:szCs w:val="26"/>
        </w:rPr>
        <w:t>Kakumiro</w:t>
      </w:r>
      <w:proofErr w:type="spellEnd"/>
      <w:r w:rsidR="008106BC" w:rsidRPr="009D1282">
        <w:rPr>
          <w:rFonts w:ascii="Times New Roman" w:hAnsi="Times New Roman" w:cs="Times New Roman"/>
          <w:sz w:val="26"/>
          <w:szCs w:val="26"/>
        </w:rPr>
        <w:t xml:space="preserve"> district.</w:t>
      </w:r>
    </w:p>
    <w:p w:rsidR="00D77597" w:rsidRPr="00D77597" w:rsidRDefault="00D065C8" w:rsidP="00D77597">
      <w:pPr>
        <w:pStyle w:val="Heading1"/>
        <w:spacing w:line="360" w:lineRule="auto"/>
        <w:jc w:val="both"/>
        <w:rPr>
          <w:rFonts w:ascii="Times New Roman" w:hAnsi="Times New Roman" w:cs="Times New Roman"/>
          <w:color w:val="auto"/>
          <w:sz w:val="26"/>
          <w:szCs w:val="26"/>
        </w:rPr>
      </w:pPr>
      <w:bookmarkStart w:id="43" w:name="_Toc16728386"/>
      <w:r w:rsidRPr="009D1282">
        <w:rPr>
          <w:rFonts w:ascii="Times New Roman" w:hAnsi="Times New Roman" w:cs="Times New Roman"/>
          <w:color w:val="auto"/>
          <w:sz w:val="26"/>
          <w:szCs w:val="26"/>
        </w:rPr>
        <w:t xml:space="preserve">1.1.2 </w:t>
      </w:r>
      <w:r w:rsidR="00677B67" w:rsidRPr="009D1282">
        <w:rPr>
          <w:rFonts w:ascii="Times New Roman" w:hAnsi="Times New Roman" w:cs="Times New Roman"/>
          <w:color w:val="auto"/>
          <w:sz w:val="26"/>
          <w:szCs w:val="26"/>
        </w:rPr>
        <w:t>Theoretical Background</w:t>
      </w:r>
      <w:bookmarkEnd w:id="43"/>
    </w:p>
    <w:p w:rsidR="002E05DC" w:rsidRDefault="002E05DC" w:rsidP="00FE6716">
      <w:pPr>
        <w:spacing w:after="0" w:line="240" w:lineRule="auto"/>
        <w:jc w:val="both"/>
        <w:rPr>
          <w:rFonts w:ascii="Times New Roman" w:hAnsi="Times New Roman" w:cs="Times New Roman"/>
          <w:sz w:val="26"/>
          <w:szCs w:val="26"/>
        </w:rPr>
      </w:pPr>
    </w:p>
    <w:p w:rsidR="006013FA" w:rsidRPr="009D1282" w:rsidRDefault="006013FA" w:rsidP="002E05DC">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School feeding has been part of the global portfolio of the World Food Program (WFP) for the last years. The program is implemented under Strategic Objective 4 of WFP’s Strategic Plan 2014-2017, to “reduce under nutrition and break the intergenerational cycle of hunger”. WFP introduced a School Feeding Policy in 2009 – evaluated by </w:t>
      </w:r>
      <w:proofErr w:type="spellStart"/>
      <w:r w:rsidRPr="009D1282">
        <w:rPr>
          <w:rFonts w:ascii="Times New Roman" w:hAnsi="Times New Roman" w:cs="Times New Roman"/>
          <w:sz w:val="26"/>
          <w:szCs w:val="26"/>
        </w:rPr>
        <w:t>Mokoro</w:t>
      </w:r>
      <w:proofErr w:type="spellEnd"/>
      <w:r w:rsidRPr="009D1282">
        <w:rPr>
          <w:rFonts w:ascii="Times New Roman" w:hAnsi="Times New Roman" w:cs="Times New Roman"/>
          <w:sz w:val="26"/>
          <w:szCs w:val="26"/>
        </w:rPr>
        <w:t xml:space="preserve"> in 2011 – which was revised in 2013 and which states that “while continuing to advocate for the universal adoption of school feeding program, that </w:t>
      </w:r>
      <w:r w:rsidR="00894C21" w:rsidRPr="009D1282">
        <w:rPr>
          <w:rFonts w:ascii="Times New Roman" w:hAnsi="Times New Roman" w:cs="Times New Roman"/>
          <w:sz w:val="26"/>
          <w:szCs w:val="26"/>
        </w:rPr>
        <w:t>help to increase</w:t>
      </w:r>
      <w:r w:rsidRPr="009D1282">
        <w:rPr>
          <w:rFonts w:ascii="Times New Roman" w:hAnsi="Times New Roman" w:cs="Times New Roman"/>
          <w:sz w:val="26"/>
          <w:szCs w:val="26"/>
        </w:rPr>
        <w:t xml:space="preserve"> children’s access to learning opportunities and improve their health and nutrition </w:t>
      </w:r>
      <w:r w:rsidR="00147C4A" w:rsidRPr="009D1282">
        <w:rPr>
          <w:rFonts w:ascii="Times New Roman" w:hAnsi="Times New Roman" w:cs="Times New Roman"/>
          <w:sz w:val="26"/>
          <w:szCs w:val="26"/>
        </w:rPr>
        <w:t>status. In</w:t>
      </w:r>
      <w:r w:rsidR="0049059C" w:rsidRPr="009D1282">
        <w:rPr>
          <w:rFonts w:ascii="Times New Roman" w:hAnsi="Times New Roman" w:cs="Times New Roman"/>
          <w:sz w:val="26"/>
          <w:szCs w:val="26"/>
        </w:rPr>
        <w:t xml:space="preserve"> this way school feeding is </w:t>
      </w:r>
      <w:r w:rsidR="00147C4A" w:rsidRPr="009D1282">
        <w:rPr>
          <w:rFonts w:ascii="Times New Roman" w:hAnsi="Times New Roman" w:cs="Times New Roman"/>
          <w:sz w:val="26"/>
          <w:szCs w:val="26"/>
        </w:rPr>
        <w:t>a basis that needs</w:t>
      </w:r>
      <w:r w:rsidR="0049059C" w:rsidRPr="009D1282">
        <w:rPr>
          <w:rFonts w:ascii="Times New Roman" w:hAnsi="Times New Roman" w:cs="Times New Roman"/>
          <w:sz w:val="26"/>
          <w:szCs w:val="26"/>
        </w:rPr>
        <w:t xml:space="preserve"> to be ac</w:t>
      </w:r>
      <w:r w:rsidR="00117778" w:rsidRPr="009D1282">
        <w:rPr>
          <w:rFonts w:ascii="Times New Roman" w:hAnsi="Times New Roman" w:cs="Times New Roman"/>
          <w:sz w:val="26"/>
          <w:szCs w:val="26"/>
        </w:rPr>
        <w:t xml:space="preserve">hieved </w:t>
      </w:r>
      <w:r w:rsidR="00147C4A" w:rsidRPr="009D1282">
        <w:rPr>
          <w:rFonts w:ascii="Times New Roman" w:hAnsi="Times New Roman" w:cs="Times New Roman"/>
          <w:sz w:val="26"/>
          <w:szCs w:val="26"/>
        </w:rPr>
        <w:t>for other</w:t>
      </w:r>
      <w:r w:rsidR="00117778" w:rsidRPr="009D1282">
        <w:rPr>
          <w:rFonts w:ascii="Times New Roman" w:hAnsi="Times New Roman" w:cs="Times New Roman"/>
          <w:sz w:val="26"/>
          <w:szCs w:val="26"/>
        </w:rPr>
        <w:t xml:space="preserve"> opportunities and achievements to </w:t>
      </w:r>
      <w:r w:rsidR="00147C4A" w:rsidRPr="009D1282">
        <w:rPr>
          <w:rFonts w:ascii="Times New Roman" w:hAnsi="Times New Roman" w:cs="Times New Roman"/>
          <w:sz w:val="26"/>
          <w:szCs w:val="26"/>
        </w:rPr>
        <w:t>proceed</w:t>
      </w:r>
      <w:r w:rsidR="00117778" w:rsidRPr="009D1282">
        <w:rPr>
          <w:rFonts w:ascii="Times New Roman" w:hAnsi="Times New Roman" w:cs="Times New Roman"/>
          <w:sz w:val="26"/>
          <w:szCs w:val="26"/>
        </w:rPr>
        <w:t>.</w:t>
      </w:r>
    </w:p>
    <w:p w:rsidR="00230456" w:rsidRPr="009D1282" w:rsidRDefault="00E432E1" w:rsidP="009D1282">
      <w:pPr>
        <w:spacing w:line="360" w:lineRule="auto"/>
        <w:jc w:val="both"/>
        <w:rPr>
          <w:rFonts w:ascii="Times New Roman" w:hAnsi="Times New Roman" w:cs="Times New Roman"/>
          <w:sz w:val="26"/>
          <w:szCs w:val="26"/>
        </w:rPr>
      </w:pPr>
      <w:r>
        <w:rPr>
          <w:rFonts w:ascii="Times New Roman" w:hAnsi="Times New Roman" w:cs="Times New Roman"/>
          <w:sz w:val="26"/>
          <w:szCs w:val="26"/>
        </w:rPr>
        <w:t>T</w:t>
      </w:r>
      <w:r w:rsidR="000C47C6" w:rsidRPr="009D1282">
        <w:rPr>
          <w:rFonts w:ascii="Times New Roman" w:hAnsi="Times New Roman" w:cs="Times New Roman"/>
          <w:sz w:val="26"/>
          <w:szCs w:val="26"/>
        </w:rPr>
        <w:t>herefore</w:t>
      </w:r>
      <w:r w:rsidR="00831B3E" w:rsidRPr="009D1282">
        <w:rPr>
          <w:rFonts w:ascii="Times New Roman" w:hAnsi="Times New Roman" w:cs="Times New Roman"/>
          <w:sz w:val="26"/>
          <w:szCs w:val="26"/>
        </w:rPr>
        <w:t>,</w:t>
      </w:r>
      <w:r w:rsidR="000C47C6" w:rsidRPr="009D1282">
        <w:rPr>
          <w:rFonts w:ascii="Times New Roman" w:hAnsi="Times New Roman" w:cs="Times New Roman"/>
          <w:sz w:val="26"/>
          <w:szCs w:val="26"/>
        </w:rPr>
        <w:t xml:space="preserve"> </w:t>
      </w:r>
      <w:r>
        <w:rPr>
          <w:rFonts w:ascii="Times New Roman" w:hAnsi="Times New Roman" w:cs="Times New Roman"/>
          <w:sz w:val="26"/>
          <w:szCs w:val="26"/>
        </w:rPr>
        <w:t xml:space="preserve">the study </w:t>
      </w:r>
      <w:r w:rsidR="000C47C6" w:rsidRPr="009D1282">
        <w:rPr>
          <w:rFonts w:ascii="Times New Roman" w:hAnsi="Times New Roman" w:cs="Times New Roman"/>
          <w:sz w:val="26"/>
          <w:szCs w:val="26"/>
        </w:rPr>
        <w:t xml:space="preserve">based on </w:t>
      </w:r>
      <w:r w:rsidR="00D721D5" w:rsidRPr="009D1282">
        <w:rPr>
          <w:rFonts w:ascii="Times New Roman" w:hAnsi="Times New Roman" w:cs="Times New Roman"/>
          <w:sz w:val="26"/>
          <w:szCs w:val="26"/>
        </w:rPr>
        <w:t>the</w:t>
      </w:r>
      <w:r w:rsidR="000C47C6" w:rsidRPr="009D1282">
        <w:rPr>
          <w:rFonts w:ascii="Times New Roman" w:hAnsi="Times New Roman" w:cs="Times New Roman"/>
          <w:sz w:val="26"/>
          <w:szCs w:val="26"/>
        </w:rPr>
        <w:t xml:space="preserve"> hierarchy of needs theory by</w:t>
      </w:r>
      <w:r w:rsidR="00D721D5" w:rsidRPr="009D1282">
        <w:rPr>
          <w:rFonts w:ascii="Times New Roman" w:hAnsi="Times New Roman" w:cs="Times New Roman"/>
          <w:sz w:val="26"/>
          <w:szCs w:val="26"/>
        </w:rPr>
        <w:t xml:space="preserve"> </w:t>
      </w:r>
      <w:r w:rsidR="005271BA" w:rsidRPr="009D1282">
        <w:rPr>
          <w:rFonts w:ascii="Times New Roman" w:hAnsi="Times New Roman" w:cs="Times New Roman"/>
          <w:sz w:val="26"/>
          <w:szCs w:val="26"/>
        </w:rPr>
        <w:t>Maslow A.H</w:t>
      </w:r>
      <w:r w:rsidR="000C47C6" w:rsidRPr="009D1282">
        <w:rPr>
          <w:rFonts w:ascii="Times New Roman" w:hAnsi="Times New Roman" w:cs="Times New Roman"/>
          <w:sz w:val="26"/>
          <w:szCs w:val="26"/>
        </w:rPr>
        <w:t>.</w:t>
      </w:r>
      <w:r w:rsidR="00D77597">
        <w:rPr>
          <w:rFonts w:ascii="Times New Roman" w:hAnsi="Times New Roman" w:cs="Times New Roman"/>
          <w:sz w:val="26"/>
          <w:szCs w:val="26"/>
        </w:rPr>
        <w:t xml:space="preserve"> </w:t>
      </w:r>
      <w:r w:rsidR="000C47C6" w:rsidRPr="009D1282">
        <w:rPr>
          <w:rFonts w:ascii="Times New Roman" w:hAnsi="Times New Roman" w:cs="Times New Roman"/>
          <w:sz w:val="26"/>
          <w:szCs w:val="26"/>
        </w:rPr>
        <w:t xml:space="preserve"> </w:t>
      </w:r>
      <w:r w:rsidR="006013FA" w:rsidRPr="009D1282">
        <w:rPr>
          <w:rFonts w:ascii="Times New Roman" w:hAnsi="Times New Roman" w:cs="Times New Roman"/>
          <w:sz w:val="26"/>
          <w:szCs w:val="26"/>
        </w:rPr>
        <w:t xml:space="preserve">According to Maslow (1943) in his hierarchy of needs motivational theory emphasizes a five tier </w:t>
      </w:r>
      <w:r w:rsidR="006013FA" w:rsidRPr="009D1282">
        <w:rPr>
          <w:rFonts w:ascii="Times New Roman" w:hAnsi="Times New Roman" w:cs="Times New Roman"/>
          <w:sz w:val="26"/>
          <w:szCs w:val="26"/>
        </w:rPr>
        <w:lastRenderedPageBreak/>
        <w:t>model of human needs often depicted as hierarchical levels within a pyramid as in the diagram</w:t>
      </w:r>
      <w:r w:rsidR="005271BA" w:rsidRPr="009D1282">
        <w:rPr>
          <w:rFonts w:ascii="Times New Roman" w:hAnsi="Times New Roman" w:cs="Times New Roman"/>
          <w:sz w:val="26"/>
          <w:szCs w:val="26"/>
        </w:rPr>
        <w:t xml:space="preserve"> below</w:t>
      </w:r>
      <w:r w:rsidR="00CE2032">
        <w:rPr>
          <w:rFonts w:ascii="Times New Roman" w:hAnsi="Times New Roman" w:cs="Times New Roman"/>
          <w:sz w:val="26"/>
          <w:szCs w:val="26"/>
        </w:rPr>
        <w:t>.</w:t>
      </w:r>
    </w:p>
    <w:p w:rsidR="00F12161" w:rsidRPr="009D1282" w:rsidRDefault="00F12161" w:rsidP="009D1282">
      <w:pPr>
        <w:spacing w:line="360" w:lineRule="auto"/>
        <w:jc w:val="both"/>
        <w:rPr>
          <w:rFonts w:ascii="Times New Roman" w:hAnsi="Times New Roman" w:cs="Times New Roman"/>
          <w:sz w:val="26"/>
          <w:szCs w:val="26"/>
        </w:rPr>
      </w:pPr>
    </w:p>
    <w:p w:rsidR="006013FA"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16" type="#_x0000_t5" style="position:absolute;left:0;text-align:left;margin-left:51.25pt;margin-top:10pt;width:337.85pt;height:395.7pt;z-index:-251464704" strokeweight="1pt">
            <v:textbox style="mso-next-textbox:#_x0000_s1216">
              <w:txbxContent>
                <w:p w:rsidR="004324A8" w:rsidRDefault="004324A8"/>
              </w:txbxContent>
            </v:textbox>
          </v:shape>
        </w:pict>
      </w:r>
    </w:p>
    <w:p w:rsidR="006013FA" w:rsidRPr="009D1282" w:rsidRDefault="006013FA" w:rsidP="009D1282">
      <w:pPr>
        <w:spacing w:line="360" w:lineRule="auto"/>
        <w:jc w:val="both"/>
        <w:rPr>
          <w:rFonts w:ascii="Times New Roman" w:hAnsi="Times New Roman" w:cs="Times New Roman"/>
          <w:sz w:val="26"/>
          <w:szCs w:val="26"/>
        </w:rPr>
      </w:pPr>
    </w:p>
    <w:p w:rsidR="00B12918" w:rsidRPr="009D1282" w:rsidRDefault="00C70182" w:rsidP="009D1282">
      <w:pPr>
        <w:spacing w:after="0" w:line="360" w:lineRule="auto"/>
        <w:jc w:val="both"/>
        <w:rPr>
          <w:rFonts w:ascii="Times New Roman" w:hAnsi="Times New Roman" w:cs="Times New Roman"/>
          <w:b/>
          <w:sz w:val="26"/>
          <w:szCs w:val="26"/>
        </w:rPr>
      </w:pPr>
      <w:r w:rsidRPr="009D1282">
        <w:rPr>
          <w:rFonts w:ascii="Times New Roman" w:hAnsi="Times New Roman" w:cs="Times New Roman"/>
          <w:sz w:val="26"/>
          <w:szCs w:val="26"/>
        </w:rPr>
        <w:t xml:space="preserve">                        </w:t>
      </w:r>
      <w:r w:rsidR="009558B4" w:rsidRPr="009D1282">
        <w:rPr>
          <w:rFonts w:ascii="Times New Roman" w:hAnsi="Times New Roman" w:cs="Times New Roman"/>
          <w:sz w:val="26"/>
          <w:szCs w:val="26"/>
        </w:rPr>
        <w:t xml:space="preserve">                            </w:t>
      </w:r>
      <w:r w:rsidR="00F93EE6" w:rsidRPr="009D1282">
        <w:rPr>
          <w:rFonts w:ascii="Times New Roman" w:hAnsi="Times New Roman" w:cs="Times New Roman"/>
          <w:sz w:val="26"/>
          <w:szCs w:val="26"/>
        </w:rPr>
        <w:t xml:space="preserve"> </w:t>
      </w:r>
      <w:proofErr w:type="spellStart"/>
      <w:r w:rsidRPr="009D1282">
        <w:rPr>
          <w:rFonts w:ascii="Times New Roman" w:hAnsi="Times New Roman" w:cs="Times New Roman"/>
          <w:b/>
          <w:sz w:val="26"/>
          <w:szCs w:val="26"/>
        </w:rPr>
        <w:t>Self</w:t>
      </w:r>
      <w:r w:rsidR="00134206" w:rsidRPr="009D1282">
        <w:rPr>
          <w:rFonts w:ascii="Times New Roman" w:hAnsi="Times New Roman" w:cs="Times New Roman"/>
          <w:b/>
          <w:sz w:val="26"/>
          <w:szCs w:val="26"/>
        </w:rPr>
        <w:t xml:space="preserve"> actualization</w:t>
      </w:r>
      <w:proofErr w:type="spellEnd"/>
    </w:p>
    <w:p w:rsidR="00C40FE8" w:rsidRPr="009D1282" w:rsidRDefault="00E126BC"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9558B4" w:rsidRPr="009D1282">
        <w:rPr>
          <w:rFonts w:ascii="Times New Roman" w:hAnsi="Times New Roman" w:cs="Times New Roman"/>
          <w:sz w:val="26"/>
          <w:szCs w:val="26"/>
        </w:rPr>
        <w:t xml:space="preserve">                          </w:t>
      </w:r>
      <w:r w:rsidR="00B12918" w:rsidRPr="009D1282">
        <w:rPr>
          <w:rFonts w:ascii="Times New Roman" w:hAnsi="Times New Roman" w:cs="Times New Roman"/>
          <w:sz w:val="26"/>
          <w:szCs w:val="26"/>
        </w:rPr>
        <w:t>(</w:t>
      </w:r>
      <w:proofErr w:type="gramStart"/>
      <w:r w:rsidR="00C17855" w:rsidRPr="009D1282">
        <w:rPr>
          <w:rFonts w:ascii="Times New Roman" w:hAnsi="Times New Roman" w:cs="Times New Roman"/>
          <w:sz w:val="26"/>
          <w:szCs w:val="26"/>
        </w:rPr>
        <w:t>creative</w:t>
      </w:r>
      <w:proofErr w:type="gramEnd"/>
      <w:r w:rsidR="00C17855" w:rsidRPr="009D1282">
        <w:rPr>
          <w:rFonts w:ascii="Times New Roman" w:hAnsi="Times New Roman" w:cs="Times New Roman"/>
          <w:sz w:val="26"/>
          <w:szCs w:val="26"/>
        </w:rPr>
        <w:t xml:space="preserve"> activities</w:t>
      </w:r>
      <w:r w:rsidR="00B12918" w:rsidRPr="009D1282">
        <w:rPr>
          <w:rFonts w:ascii="Times New Roman" w:hAnsi="Times New Roman" w:cs="Times New Roman"/>
          <w:sz w:val="26"/>
          <w:szCs w:val="26"/>
        </w:rPr>
        <w:t>)</w:t>
      </w:r>
    </w:p>
    <w:p w:rsidR="00C40FE8" w:rsidRPr="009D1282" w:rsidRDefault="007F5E60" w:rsidP="009D1282">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223" type="#_x0000_t32" style="position:absolute;left:0;text-align:left;margin-left:173.25pt;margin-top:8.9pt;width:92.25pt;height:.05pt;flip:x;z-index:251853824" o:connectortype="straight"/>
        </w:pict>
      </w:r>
      <w:r>
        <w:rPr>
          <w:rFonts w:ascii="Times New Roman" w:hAnsi="Times New Roman" w:cs="Times New Roman"/>
          <w:noProof/>
          <w:sz w:val="26"/>
          <w:szCs w:val="26"/>
        </w:rPr>
        <w:pict>
          <v:shape id="_x0000_s1217" type="#_x0000_t32" style="position:absolute;left:0;text-align:left;margin-left:345.75pt;margin-top:8.9pt;width:.05pt;height:.05pt;z-index:251852800" o:connectortype="straight"/>
        </w:pict>
      </w:r>
    </w:p>
    <w:p w:rsidR="00B12918" w:rsidRPr="009D1282" w:rsidRDefault="00C94E97" w:rsidP="009D1282">
      <w:pPr>
        <w:spacing w:after="0" w:line="360" w:lineRule="auto"/>
        <w:jc w:val="both"/>
        <w:rPr>
          <w:rFonts w:ascii="Times New Roman" w:hAnsi="Times New Roman" w:cs="Times New Roman"/>
          <w:b/>
          <w:sz w:val="26"/>
          <w:szCs w:val="26"/>
        </w:rPr>
      </w:pPr>
      <w:r w:rsidRPr="009D1282">
        <w:rPr>
          <w:rFonts w:ascii="Times New Roman" w:hAnsi="Times New Roman" w:cs="Times New Roman"/>
          <w:sz w:val="26"/>
          <w:szCs w:val="26"/>
        </w:rPr>
        <w:t xml:space="preserve">                     </w:t>
      </w:r>
      <w:r w:rsidR="004B23F2" w:rsidRPr="009D1282">
        <w:rPr>
          <w:rFonts w:ascii="Times New Roman" w:hAnsi="Times New Roman" w:cs="Times New Roman"/>
          <w:sz w:val="26"/>
          <w:szCs w:val="26"/>
        </w:rPr>
        <w:t xml:space="preserve">                             </w:t>
      </w:r>
      <w:r w:rsidR="00F93EE6" w:rsidRPr="009D1282">
        <w:rPr>
          <w:rFonts w:ascii="Times New Roman" w:hAnsi="Times New Roman" w:cs="Times New Roman"/>
          <w:sz w:val="26"/>
          <w:szCs w:val="26"/>
        </w:rPr>
        <w:t xml:space="preserve">      </w:t>
      </w:r>
      <w:r w:rsidR="00B04ECF" w:rsidRPr="009D1282">
        <w:rPr>
          <w:rFonts w:ascii="Times New Roman" w:hAnsi="Times New Roman" w:cs="Times New Roman"/>
          <w:b/>
          <w:sz w:val="26"/>
          <w:szCs w:val="26"/>
        </w:rPr>
        <w:t xml:space="preserve">Esteem needs </w:t>
      </w:r>
    </w:p>
    <w:p w:rsidR="00C40FE8" w:rsidRPr="009D1282" w:rsidRDefault="00E126BC"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AE2526">
        <w:rPr>
          <w:rFonts w:ascii="Times New Roman" w:hAnsi="Times New Roman" w:cs="Times New Roman"/>
          <w:sz w:val="26"/>
          <w:szCs w:val="26"/>
        </w:rPr>
        <w:t xml:space="preserve">                      </w:t>
      </w:r>
      <w:r w:rsidR="00B12918" w:rsidRPr="009D1282">
        <w:rPr>
          <w:rFonts w:ascii="Times New Roman" w:hAnsi="Times New Roman" w:cs="Times New Roman"/>
          <w:sz w:val="26"/>
          <w:szCs w:val="26"/>
        </w:rPr>
        <w:t>(</w:t>
      </w:r>
      <w:proofErr w:type="spellStart"/>
      <w:proofErr w:type="gramStart"/>
      <w:r w:rsidR="00B04ECF" w:rsidRPr="009D1282">
        <w:rPr>
          <w:rFonts w:ascii="Times New Roman" w:hAnsi="Times New Roman" w:cs="Times New Roman"/>
          <w:sz w:val="26"/>
          <w:szCs w:val="26"/>
        </w:rPr>
        <w:t>self</w:t>
      </w:r>
      <w:proofErr w:type="gramEnd"/>
      <w:r w:rsidR="00B04ECF" w:rsidRPr="009D1282">
        <w:rPr>
          <w:rFonts w:ascii="Times New Roman" w:hAnsi="Times New Roman" w:cs="Times New Roman"/>
          <w:sz w:val="26"/>
          <w:szCs w:val="26"/>
        </w:rPr>
        <w:t xml:space="preserve"> esteem</w:t>
      </w:r>
      <w:proofErr w:type="spellEnd"/>
      <w:r w:rsidR="00B04ECF" w:rsidRPr="009D1282">
        <w:rPr>
          <w:rFonts w:ascii="Times New Roman" w:hAnsi="Times New Roman" w:cs="Times New Roman"/>
          <w:sz w:val="26"/>
          <w:szCs w:val="26"/>
        </w:rPr>
        <w:t>, prestige</w:t>
      </w:r>
      <w:r w:rsidR="00B12918" w:rsidRPr="009D1282">
        <w:rPr>
          <w:rFonts w:ascii="Times New Roman" w:hAnsi="Times New Roman" w:cs="Times New Roman"/>
          <w:sz w:val="26"/>
          <w:szCs w:val="26"/>
        </w:rPr>
        <w:t>)</w:t>
      </w:r>
    </w:p>
    <w:p w:rsidR="00C40FE8" w:rsidRPr="009D1282" w:rsidRDefault="007F5E60" w:rsidP="009D1282">
      <w:pPr>
        <w:tabs>
          <w:tab w:val="left" w:pos="6909"/>
        </w:tabs>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shape id="_x0000_s1224" type="#_x0000_t32" style="position:absolute;left:0;text-align:left;margin-left:143.25pt;margin-top:14.35pt;width:153.75pt;height:0;z-index:251854848" o:connectortype="straight"/>
        </w:pict>
      </w:r>
      <w:r w:rsidR="0097584C" w:rsidRPr="009D1282">
        <w:rPr>
          <w:rFonts w:ascii="Times New Roman" w:hAnsi="Times New Roman" w:cs="Times New Roman"/>
          <w:sz w:val="26"/>
          <w:szCs w:val="26"/>
        </w:rPr>
        <w:tab/>
      </w:r>
    </w:p>
    <w:p w:rsidR="00B12918" w:rsidRPr="009D1282" w:rsidRDefault="00C94E97" w:rsidP="009D1282">
      <w:pPr>
        <w:spacing w:after="0" w:line="360" w:lineRule="auto"/>
        <w:jc w:val="both"/>
        <w:rPr>
          <w:rFonts w:ascii="Times New Roman" w:hAnsi="Times New Roman" w:cs="Times New Roman"/>
          <w:b/>
          <w:sz w:val="26"/>
          <w:szCs w:val="26"/>
        </w:rPr>
      </w:pPr>
      <w:r w:rsidRPr="009D1282">
        <w:rPr>
          <w:rFonts w:ascii="Times New Roman" w:hAnsi="Times New Roman" w:cs="Times New Roman"/>
          <w:sz w:val="26"/>
          <w:szCs w:val="26"/>
        </w:rPr>
        <w:t xml:space="preserve">                       </w:t>
      </w:r>
      <w:r w:rsidR="004B23F2" w:rsidRPr="009D1282">
        <w:rPr>
          <w:rFonts w:ascii="Times New Roman" w:hAnsi="Times New Roman" w:cs="Times New Roman"/>
          <w:sz w:val="26"/>
          <w:szCs w:val="26"/>
        </w:rPr>
        <w:t xml:space="preserve">                   </w:t>
      </w:r>
      <w:r w:rsidR="00956A59" w:rsidRPr="009D1282">
        <w:rPr>
          <w:rFonts w:ascii="Times New Roman" w:hAnsi="Times New Roman" w:cs="Times New Roman"/>
          <w:sz w:val="26"/>
          <w:szCs w:val="26"/>
        </w:rPr>
        <w:t xml:space="preserve">  </w:t>
      </w:r>
      <w:r w:rsidR="00E126BC" w:rsidRPr="009D1282">
        <w:rPr>
          <w:rFonts w:ascii="Times New Roman" w:hAnsi="Times New Roman" w:cs="Times New Roman"/>
          <w:sz w:val="26"/>
          <w:szCs w:val="26"/>
        </w:rPr>
        <w:t xml:space="preserve">            </w:t>
      </w:r>
      <w:r w:rsidR="00B04ECF" w:rsidRPr="009D1282">
        <w:rPr>
          <w:rFonts w:ascii="Times New Roman" w:hAnsi="Times New Roman" w:cs="Times New Roman"/>
          <w:b/>
          <w:sz w:val="26"/>
          <w:szCs w:val="26"/>
        </w:rPr>
        <w:t xml:space="preserve">Social needs </w:t>
      </w:r>
    </w:p>
    <w:p w:rsidR="00C40FE8" w:rsidRPr="009D1282" w:rsidRDefault="00E126B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9558B4" w:rsidRPr="009D1282">
        <w:rPr>
          <w:rFonts w:ascii="Times New Roman" w:hAnsi="Times New Roman" w:cs="Times New Roman"/>
          <w:sz w:val="26"/>
          <w:szCs w:val="26"/>
        </w:rPr>
        <w:t xml:space="preserve">                     </w:t>
      </w:r>
      <w:r w:rsidR="00B12918" w:rsidRPr="009D1282">
        <w:rPr>
          <w:rFonts w:ascii="Times New Roman" w:hAnsi="Times New Roman" w:cs="Times New Roman"/>
          <w:sz w:val="26"/>
          <w:szCs w:val="26"/>
        </w:rPr>
        <w:t>(</w:t>
      </w:r>
      <w:proofErr w:type="gramStart"/>
      <w:r w:rsidR="00134206" w:rsidRPr="009D1282">
        <w:rPr>
          <w:rFonts w:ascii="Times New Roman" w:hAnsi="Times New Roman" w:cs="Times New Roman"/>
          <w:sz w:val="26"/>
          <w:szCs w:val="26"/>
        </w:rPr>
        <w:t>belonging</w:t>
      </w:r>
      <w:proofErr w:type="gramEnd"/>
      <w:r w:rsidR="00B04ECF" w:rsidRPr="009D1282">
        <w:rPr>
          <w:rFonts w:ascii="Times New Roman" w:hAnsi="Times New Roman" w:cs="Times New Roman"/>
          <w:sz w:val="26"/>
          <w:szCs w:val="26"/>
        </w:rPr>
        <w:t>, love, friendship</w:t>
      </w:r>
      <w:r w:rsidR="00B12918" w:rsidRPr="009D1282">
        <w:rPr>
          <w:rFonts w:ascii="Times New Roman" w:hAnsi="Times New Roman" w:cs="Times New Roman"/>
          <w:sz w:val="26"/>
          <w:szCs w:val="26"/>
        </w:rPr>
        <w:t>)</w:t>
      </w:r>
    </w:p>
    <w:p w:rsidR="00C40FE8"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shape id="_x0000_s1225" type="#_x0000_t32" style="position:absolute;left:0;text-align:left;margin-left:108pt;margin-top:15.75pt;width:223.45pt;height:.05pt;z-index:251855872" o:connectortype="straight"/>
        </w:pict>
      </w:r>
    </w:p>
    <w:p w:rsidR="00B12918" w:rsidRPr="009D1282" w:rsidRDefault="00C94E97" w:rsidP="009D1282">
      <w:pPr>
        <w:spacing w:after="0" w:line="360" w:lineRule="auto"/>
        <w:jc w:val="both"/>
        <w:rPr>
          <w:rFonts w:ascii="Times New Roman" w:hAnsi="Times New Roman" w:cs="Times New Roman"/>
          <w:b/>
          <w:sz w:val="26"/>
          <w:szCs w:val="26"/>
        </w:rPr>
      </w:pPr>
      <w:r w:rsidRPr="009D1282">
        <w:rPr>
          <w:rFonts w:ascii="Times New Roman" w:hAnsi="Times New Roman" w:cs="Times New Roman"/>
          <w:sz w:val="26"/>
          <w:szCs w:val="26"/>
        </w:rPr>
        <w:t xml:space="preserve">                                             </w:t>
      </w:r>
      <w:r w:rsidR="00F93EE6" w:rsidRPr="009D1282">
        <w:rPr>
          <w:rFonts w:ascii="Times New Roman" w:hAnsi="Times New Roman" w:cs="Times New Roman"/>
          <w:sz w:val="26"/>
          <w:szCs w:val="26"/>
        </w:rPr>
        <w:t xml:space="preserve">          </w:t>
      </w:r>
      <w:r w:rsidR="00B04ECF" w:rsidRPr="009D1282">
        <w:rPr>
          <w:rFonts w:ascii="Times New Roman" w:hAnsi="Times New Roman" w:cs="Times New Roman"/>
          <w:b/>
          <w:sz w:val="26"/>
          <w:szCs w:val="26"/>
        </w:rPr>
        <w:t>Safety needs</w:t>
      </w:r>
    </w:p>
    <w:p w:rsidR="00C40FE8" w:rsidRPr="009D1282" w:rsidRDefault="00B12918"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E126BC" w:rsidRPr="009D1282">
        <w:rPr>
          <w:rFonts w:ascii="Times New Roman" w:hAnsi="Times New Roman" w:cs="Times New Roman"/>
          <w:sz w:val="26"/>
          <w:szCs w:val="26"/>
        </w:rPr>
        <w:t xml:space="preserve">                          </w:t>
      </w:r>
      <w:r w:rsidR="009558B4" w:rsidRPr="009D1282">
        <w:rPr>
          <w:rFonts w:ascii="Times New Roman" w:hAnsi="Times New Roman" w:cs="Times New Roman"/>
          <w:sz w:val="26"/>
          <w:szCs w:val="26"/>
        </w:rPr>
        <w:t xml:space="preserve">                     </w:t>
      </w:r>
      <w:r w:rsidRPr="009D1282">
        <w:rPr>
          <w:rFonts w:ascii="Times New Roman" w:hAnsi="Times New Roman" w:cs="Times New Roman"/>
          <w:sz w:val="26"/>
          <w:szCs w:val="26"/>
        </w:rPr>
        <w:t>(</w:t>
      </w:r>
      <w:proofErr w:type="gramStart"/>
      <w:r w:rsidRPr="009D1282">
        <w:rPr>
          <w:rFonts w:ascii="Times New Roman" w:hAnsi="Times New Roman" w:cs="Times New Roman"/>
          <w:sz w:val="26"/>
          <w:szCs w:val="26"/>
        </w:rPr>
        <w:t>security</w:t>
      </w:r>
      <w:proofErr w:type="gramEnd"/>
      <w:r w:rsidRPr="009D1282">
        <w:rPr>
          <w:rFonts w:ascii="Times New Roman" w:hAnsi="Times New Roman" w:cs="Times New Roman"/>
          <w:sz w:val="26"/>
          <w:szCs w:val="26"/>
        </w:rPr>
        <w:t>, protection)</w:t>
      </w:r>
    </w:p>
    <w:p w:rsidR="00743563" w:rsidRPr="009D1282" w:rsidRDefault="007F5E60" w:rsidP="009D1282">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shape id="_x0000_s1226" type="#_x0000_t32" style="position:absolute;left:0;text-align:left;margin-left:77.25pt;margin-top:11.3pt;width:286.5pt;height:.05pt;flip:x;z-index:251856896" o:connectortype="straight"/>
        </w:pict>
      </w:r>
      <w:r w:rsidR="00C94E97" w:rsidRPr="009D1282">
        <w:rPr>
          <w:rFonts w:ascii="Times New Roman" w:hAnsi="Times New Roman" w:cs="Times New Roman"/>
          <w:sz w:val="26"/>
          <w:szCs w:val="26"/>
        </w:rPr>
        <w:t xml:space="preserve">          </w:t>
      </w:r>
      <w:r w:rsidR="00743563" w:rsidRPr="009D1282">
        <w:rPr>
          <w:rFonts w:ascii="Times New Roman" w:hAnsi="Times New Roman" w:cs="Times New Roman"/>
          <w:sz w:val="26"/>
          <w:szCs w:val="26"/>
        </w:rPr>
        <w:t xml:space="preserve">                                     </w:t>
      </w:r>
    </w:p>
    <w:p w:rsidR="00B12918" w:rsidRPr="009D1282" w:rsidRDefault="00743563" w:rsidP="009D1282">
      <w:pPr>
        <w:spacing w:after="0" w:line="360" w:lineRule="auto"/>
        <w:jc w:val="both"/>
        <w:rPr>
          <w:rFonts w:ascii="Times New Roman" w:hAnsi="Times New Roman" w:cs="Times New Roman"/>
          <w:b/>
          <w:sz w:val="26"/>
          <w:szCs w:val="26"/>
        </w:rPr>
      </w:pPr>
      <w:r w:rsidRPr="009D1282">
        <w:rPr>
          <w:rFonts w:ascii="Times New Roman" w:hAnsi="Times New Roman" w:cs="Times New Roman"/>
          <w:sz w:val="26"/>
          <w:szCs w:val="26"/>
        </w:rPr>
        <w:t xml:space="preserve">                                            </w:t>
      </w:r>
      <w:r w:rsidR="00E126BC" w:rsidRPr="009D1282">
        <w:rPr>
          <w:rFonts w:ascii="Times New Roman" w:hAnsi="Times New Roman" w:cs="Times New Roman"/>
          <w:sz w:val="26"/>
          <w:szCs w:val="26"/>
        </w:rPr>
        <w:t xml:space="preserve">    </w:t>
      </w:r>
      <w:r w:rsidR="00B04ECF" w:rsidRPr="009D1282">
        <w:rPr>
          <w:rFonts w:ascii="Times New Roman" w:hAnsi="Times New Roman" w:cs="Times New Roman"/>
          <w:b/>
          <w:sz w:val="26"/>
          <w:szCs w:val="26"/>
        </w:rPr>
        <w:t xml:space="preserve">Physiological </w:t>
      </w:r>
      <w:r w:rsidR="00C94E97" w:rsidRPr="009D1282">
        <w:rPr>
          <w:rFonts w:ascii="Times New Roman" w:hAnsi="Times New Roman" w:cs="Times New Roman"/>
          <w:b/>
          <w:sz w:val="26"/>
          <w:szCs w:val="26"/>
        </w:rPr>
        <w:t xml:space="preserve">needs </w:t>
      </w:r>
    </w:p>
    <w:p w:rsidR="00C40FE8" w:rsidRPr="009D1282" w:rsidRDefault="00E126BC"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9558B4"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 </w:t>
      </w:r>
      <w:r w:rsidR="00B12918" w:rsidRPr="009D1282">
        <w:rPr>
          <w:rFonts w:ascii="Times New Roman" w:hAnsi="Times New Roman" w:cs="Times New Roman"/>
          <w:sz w:val="26"/>
          <w:szCs w:val="26"/>
        </w:rPr>
        <w:t>(</w:t>
      </w:r>
      <w:proofErr w:type="gramStart"/>
      <w:r w:rsidR="00B04ECF" w:rsidRPr="009D1282">
        <w:rPr>
          <w:rFonts w:ascii="Times New Roman" w:hAnsi="Times New Roman" w:cs="Times New Roman"/>
          <w:sz w:val="26"/>
          <w:szCs w:val="26"/>
        </w:rPr>
        <w:t>food</w:t>
      </w:r>
      <w:proofErr w:type="gramEnd"/>
      <w:r w:rsidR="00B04ECF" w:rsidRPr="009D1282">
        <w:rPr>
          <w:rFonts w:ascii="Times New Roman" w:hAnsi="Times New Roman" w:cs="Times New Roman"/>
          <w:sz w:val="26"/>
          <w:szCs w:val="26"/>
        </w:rPr>
        <w:t xml:space="preserve"> and water</w:t>
      </w:r>
      <w:r w:rsidR="00B12918" w:rsidRPr="009D1282">
        <w:rPr>
          <w:rFonts w:ascii="Times New Roman" w:hAnsi="Times New Roman" w:cs="Times New Roman"/>
          <w:sz w:val="26"/>
          <w:szCs w:val="26"/>
        </w:rPr>
        <w:t>)</w:t>
      </w:r>
    </w:p>
    <w:p w:rsidR="00F961D0" w:rsidRPr="009D1282" w:rsidRDefault="00F961D0" w:rsidP="009D1282">
      <w:pPr>
        <w:spacing w:after="0" w:line="360" w:lineRule="auto"/>
        <w:jc w:val="both"/>
        <w:rPr>
          <w:rFonts w:ascii="Times New Roman" w:hAnsi="Times New Roman" w:cs="Times New Roman"/>
          <w:sz w:val="26"/>
          <w:szCs w:val="26"/>
        </w:rPr>
      </w:pPr>
    </w:p>
    <w:p w:rsidR="006013FA" w:rsidRPr="009D1282" w:rsidRDefault="00A2586C" w:rsidP="009D1282">
      <w:pPr>
        <w:spacing w:line="360" w:lineRule="auto"/>
        <w:jc w:val="both"/>
        <w:rPr>
          <w:rFonts w:ascii="Times New Roman" w:hAnsi="Times New Roman" w:cs="Times New Roman"/>
          <w:i/>
          <w:sz w:val="26"/>
          <w:szCs w:val="26"/>
        </w:rPr>
      </w:pPr>
      <w:r w:rsidRPr="009D1282">
        <w:rPr>
          <w:rFonts w:ascii="Times New Roman" w:hAnsi="Times New Roman" w:cs="Times New Roman"/>
          <w:i/>
          <w:sz w:val="26"/>
          <w:szCs w:val="26"/>
        </w:rPr>
        <w:t>Source: Maslow, A</w:t>
      </w:r>
      <w:r w:rsidR="00DF12CF" w:rsidRPr="009D1282">
        <w:rPr>
          <w:rFonts w:ascii="Times New Roman" w:hAnsi="Times New Roman" w:cs="Times New Roman"/>
          <w:i/>
          <w:sz w:val="26"/>
          <w:szCs w:val="26"/>
        </w:rPr>
        <w:t>. H. (1970</w:t>
      </w:r>
      <w:r w:rsidR="00603E11" w:rsidRPr="009D1282">
        <w:rPr>
          <w:rFonts w:ascii="Times New Roman" w:hAnsi="Times New Roman" w:cs="Times New Roman"/>
          <w:i/>
          <w:sz w:val="26"/>
          <w:szCs w:val="26"/>
        </w:rPr>
        <w:t xml:space="preserve">). Motivation and Personality (2nd Ed.), New York: </w:t>
      </w:r>
      <w:proofErr w:type="spellStart"/>
      <w:r w:rsidR="00603E11" w:rsidRPr="009D1282">
        <w:rPr>
          <w:rFonts w:ascii="Times New Roman" w:hAnsi="Times New Roman" w:cs="Times New Roman"/>
          <w:i/>
          <w:sz w:val="26"/>
          <w:szCs w:val="26"/>
        </w:rPr>
        <w:t>Herper</w:t>
      </w:r>
      <w:proofErr w:type="spellEnd"/>
      <w:r w:rsidR="00603E11" w:rsidRPr="009D1282">
        <w:rPr>
          <w:rFonts w:ascii="Times New Roman" w:hAnsi="Times New Roman" w:cs="Times New Roman"/>
          <w:i/>
          <w:sz w:val="26"/>
          <w:szCs w:val="26"/>
        </w:rPr>
        <w:t xml:space="preserve"> and Row</w:t>
      </w:r>
    </w:p>
    <w:p w:rsidR="006013FA" w:rsidRPr="009D1282" w:rsidRDefault="006013F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Maslow used the terms “Physiological, safety, belo</w:t>
      </w:r>
      <w:r w:rsidR="00C47DE0" w:rsidRPr="009D1282">
        <w:rPr>
          <w:rFonts w:ascii="Times New Roman" w:hAnsi="Times New Roman" w:cs="Times New Roman"/>
          <w:sz w:val="26"/>
          <w:szCs w:val="26"/>
        </w:rPr>
        <w:t xml:space="preserve">nging and love, </w:t>
      </w:r>
      <w:r w:rsidRPr="009D1282">
        <w:rPr>
          <w:rFonts w:ascii="Times New Roman" w:hAnsi="Times New Roman" w:cs="Times New Roman"/>
          <w:sz w:val="26"/>
          <w:szCs w:val="26"/>
        </w:rPr>
        <w:t xml:space="preserve">esteem </w:t>
      </w:r>
      <w:r w:rsidR="00C47DE0" w:rsidRPr="009D1282">
        <w:rPr>
          <w:rFonts w:ascii="Times New Roman" w:hAnsi="Times New Roman" w:cs="Times New Roman"/>
          <w:sz w:val="26"/>
          <w:szCs w:val="26"/>
        </w:rPr>
        <w:t xml:space="preserve">needs </w:t>
      </w:r>
      <w:r w:rsidRPr="009D1282">
        <w:rPr>
          <w:rFonts w:ascii="Times New Roman" w:hAnsi="Times New Roman" w:cs="Times New Roman"/>
          <w:sz w:val="26"/>
          <w:szCs w:val="26"/>
        </w:rPr>
        <w:t xml:space="preserve">and </w:t>
      </w:r>
      <w:proofErr w:type="spellStart"/>
      <w:r w:rsidRPr="009D1282">
        <w:rPr>
          <w:rFonts w:ascii="Times New Roman" w:hAnsi="Times New Roman" w:cs="Times New Roman"/>
          <w:sz w:val="26"/>
          <w:szCs w:val="26"/>
        </w:rPr>
        <w:t>self actualization</w:t>
      </w:r>
      <w:proofErr w:type="spellEnd"/>
      <w:r w:rsidRPr="009D1282">
        <w:rPr>
          <w:rFonts w:ascii="Times New Roman" w:hAnsi="Times New Roman" w:cs="Times New Roman"/>
          <w:sz w:val="26"/>
          <w:szCs w:val="26"/>
        </w:rPr>
        <w:t xml:space="preserve">” to describe the pattern through which human motivation generally move. Needs lower down in the hierarchy must be satisfied before individuals can attend to needs higher </w:t>
      </w:r>
      <w:r w:rsidR="00BC5599" w:rsidRPr="009D1282">
        <w:rPr>
          <w:rFonts w:ascii="Times New Roman" w:hAnsi="Times New Roman" w:cs="Times New Roman"/>
          <w:sz w:val="26"/>
          <w:szCs w:val="26"/>
        </w:rPr>
        <w:t>up. For</w:t>
      </w:r>
      <w:r w:rsidR="0098018A" w:rsidRPr="009D1282">
        <w:rPr>
          <w:rFonts w:ascii="Times New Roman" w:hAnsi="Times New Roman" w:cs="Times New Roman"/>
          <w:sz w:val="26"/>
          <w:szCs w:val="26"/>
        </w:rPr>
        <w:t xml:space="preserve"> example if food and other </w:t>
      </w:r>
      <w:r w:rsidR="009D65F9" w:rsidRPr="009D1282">
        <w:rPr>
          <w:rFonts w:ascii="Times New Roman" w:hAnsi="Times New Roman" w:cs="Times New Roman"/>
          <w:sz w:val="26"/>
          <w:szCs w:val="26"/>
        </w:rPr>
        <w:t>basics</w:t>
      </w:r>
      <w:r w:rsidR="0098018A" w:rsidRPr="009D1282">
        <w:rPr>
          <w:rFonts w:ascii="Times New Roman" w:hAnsi="Times New Roman" w:cs="Times New Roman"/>
          <w:sz w:val="26"/>
          <w:szCs w:val="26"/>
        </w:rPr>
        <w:t xml:space="preserve"> are provided then there is assured </w:t>
      </w:r>
      <w:r w:rsidR="00CB2D97" w:rsidRPr="009D1282">
        <w:rPr>
          <w:rFonts w:ascii="Times New Roman" w:hAnsi="Times New Roman" w:cs="Times New Roman"/>
          <w:sz w:val="26"/>
          <w:szCs w:val="26"/>
        </w:rPr>
        <w:lastRenderedPageBreak/>
        <w:t>security and protection hence conducive</w:t>
      </w:r>
      <w:r w:rsidR="0098018A" w:rsidRPr="009D1282">
        <w:rPr>
          <w:rFonts w:ascii="Times New Roman" w:hAnsi="Times New Roman" w:cs="Times New Roman"/>
          <w:sz w:val="26"/>
          <w:szCs w:val="26"/>
        </w:rPr>
        <w:t xml:space="preserve"> </w:t>
      </w:r>
      <w:r w:rsidR="00CB2D97" w:rsidRPr="009D1282">
        <w:rPr>
          <w:rFonts w:ascii="Times New Roman" w:hAnsi="Times New Roman" w:cs="Times New Roman"/>
          <w:sz w:val="26"/>
          <w:szCs w:val="26"/>
        </w:rPr>
        <w:t>environment.</w:t>
      </w:r>
      <w:r w:rsidR="009D65F9" w:rsidRPr="009D1282">
        <w:rPr>
          <w:rFonts w:ascii="Times New Roman" w:hAnsi="Times New Roman" w:cs="Times New Roman"/>
          <w:sz w:val="26"/>
          <w:szCs w:val="26"/>
        </w:rPr>
        <w:t xml:space="preserve"> </w:t>
      </w:r>
      <w:r w:rsidR="00CB2D97" w:rsidRPr="009D1282">
        <w:rPr>
          <w:rFonts w:ascii="Times New Roman" w:hAnsi="Times New Roman" w:cs="Times New Roman"/>
          <w:sz w:val="26"/>
          <w:szCs w:val="26"/>
        </w:rPr>
        <w:t>Thirdly</w:t>
      </w:r>
      <w:r w:rsidR="0098018A" w:rsidRPr="009D1282">
        <w:rPr>
          <w:rFonts w:ascii="Times New Roman" w:hAnsi="Times New Roman" w:cs="Times New Roman"/>
          <w:sz w:val="26"/>
          <w:szCs w:val="26"/>
        </w:rPr>
        <w:t xml:space="preserve"> love and a </w:t>
      </w:r>
      <w:r w:rsidR="009D65F9" w:rsidRPr="009D1282">
        <w:rPr>
          <w:rFonts w:ascii="Times New Roman" w:hAnsi="Times New Roman" w:cs="Times New Roman"/>
          <w:sz w:val="26"/>
          <w:szCs w:val="26"/>
        </w:rPr>
        <w:t>sense</w:t>
      </w:r>
      <w:r w:rsidR="0098018A" w:rsidRPr="009D1282">
        <w:rPr>
          <w:rFonts w:ascii="Times New Roman" w:hAnsi="Times New Roman" w:cs="Times New Roman"/>
          <w:sz w:val="26"/>
          <w:szCs w:val="26"/>
        </w:rPr>
        <w:t xml:space="preserve"> of belonging </w:t>
      </w:r>
      <w:r w:rsidR="00CB2D97" w:rsidRPr="009D1282">
        <w:rPr>
          <w:rFonts w:ascii="Times New Roman" w:hAnsi="Times New Roman" w:cs="Times New Roman"/>
          <w:sz w:val="26"/>
          <w:szCs w:val="26"/>
        </w:rPr>
        <w:t>are</w:t>
      </w:r>
      <w:r w:rsidR="0098018A" w:rsidRPr="009D1282">
        <w:rPr>
          <w:rFonts w:ascii="Times New Roman" w:hAnsi="Times New Roman" w:cs="Times New Roman"/>
          <w:sz w:val="26"/>
          <w:szCs w:val="26"/>
        </w:rPr>
        <w:t xml:space="preserve"> exhibited leading </w:t>
      </w:r>
      <w:r w:rsidR="009D65F9" w:rsidRPr="009D1282">
        <w:rPr>
          <w:rFonts w:ascii="Times New Roman" w:hAnsi="Times New Roman" w:cs="Times New Roman"/>
          <w:sz w:val="26"/>
          <w:szCs w:val="26"/>
        </w:rPr>
        <w:t xml:space="preserve">to </w:t>
      </w:r>
      <w:proofErr w:type="spellStart"/>
      <w:r w:rsidR="009D65F9" w:rsidRPr="009D1282">
        <w:rPr>
          <w:rFonts w:ascii="Times New Roman" w:hAnsi="Times New Roman" w:cs="Times New Roman"/>
          <w:sz w:val="26"/>
          <w:szCs w:val="26"/>
        </w:rPr>
        <w:t>self</w:t>
      </w:r>
      <w:r w:rsidR="0098018A" w:rsidRPr="009D1282">
        <w:rPr>
          <w:rFonts w:ascii="Times New Roman" w:hAnsi="Times New Roman" w:cs="Times New Roman"/>
          <w:sz w:val="26"/>
          <w:szCs w:val="26"/>
        </w:rPr>
        <w:t xml:space="preserve"> </w:t>
      </w:r>
      <w:r w:rsidR="009D65F9" w:rsidRPr="009D1282">
        <w:rPr>
          <w:rFonts w:ascii="Times New Roman" w:hAnsi="Times New Roman" w:cs="Times New Roman"/>
          <w:sz w:val="26"/>
          <w:szCs w:val="26"/>
        </w:rPr>
        <w:t>esteem</w:t>
      </w:r>
      <w:proofErr w:type="spellEnd"/>
      <w:r w:rsidR="009D65F9" w:rsidRPr="009D1282">
        <w:rPr>
          <w:rFonts w:ascii="Times New Roman" w:hAnsi="Times New Roman" w:cs="Times New Roman"/>
          <w:sz w:val="26"/>
          <w:szCs w:val="26"/>
        </w:rPr>
        <w:t xml:space="preserve">. </w:t>
      </w:r>
      <w:r w:rsidR="00CB2D97" w:rsidRPr="009D1282">
        <w:rPr>
          <w:rFonts w:ascii="Times New Roman" w:hAnsi="Times New Roman" w:cs="Times New Roman"/>
          <w:sz w:val="26"/>
          <w:szCs w:val="26"/>
        </w:rPr>
        <w:t>And f</w:t>
      </w:r>
      <w:r w:rsidR="009D65F9" w:rsidRPr="009D1282">
        <w:rPr>
          <w:rFonts w:ascii="Times New Roman" w:hAnsi="Times New Roman" w:cs="Times New Roman"/>
          <w:sz w:val="26"/>
          <w:szCs w:val="26"/>
        </w:rPr>
        <w:t>inally</w:t>
      </w:r>
      <w:r w:rsidR="006A3A93" w:rsidRPr="009D1282">
        <w:rPr>
          <w:rFonts w:ascii="Times New Roman" w:hAnsi="Times New Roman" w:cs="Times New Roman"/>
          <w:sz w:val="26"/>
          <w:szCs w:val="26"/>
        </w:rPr>
        <w:t>,</w:t>
      </w:r>
      <w:r w:rsidR="00F5309A" w:rsidRPr="009D1282">
        <w:rPr>
          <w:rFonts w:ascii="Times New Roman" w:hAnsi="Times New Roman" w:cs="Times New Roman"/>
          <w:sz w:val="26"/>
          <w:szCs w:val="26"/>
        </w:rPr>
        <w:t xml:space="preserve"> according to Maslow if all those are satis</w:t>
      </w:r>
      <w:r w:rsidR="009D65F9" w:rsidRPr="009D1282">
        <w:rPr>
          <w:rFonts w:ascii="Times New Roman" w:hAnsi="Times New Roman" w:cs="Times New Roman"/>
          <w:sz w:val="26"/>
          <w:szCs w:val="26"/>
        </w:rPr>
        <w:t>fied then an individual can develop</w:t>
      </w:r>
      <w:r w:rsidR="00F5309A" w:rsidRPr="009D1282">
        <w:rPr>
          <w:rFonts w:ascii="Times New Roman" w:hAnsi="Times New Roman" w:cs="Times New Roman"/>
          <w:sz w:val="26"/>
          <w:szCs w:val="26"/>
        </w:rPr>
        <w:t xml:space="preserve"> his or her full potential in any of the </w:t>
      </w:r>
      <w:r w:rsidR="002F09E5" w:rsidRPr="009D1282">
        <w:rPr>
          <w:rFonts w:ascii="Times New Roman" w:hAnsi="Times New Roman" w:cs="Times New Roman"/>
          <w:sz w:val="26"/>
          <w:szCs w:val="26"/>
        </w:rPr>
        <w:t xml:space="preserve">creative </w:t>
      </w:r>
      <w:r w:rsidR="009D65F9" w:rsidRPr="009D1282">
        <w:rPr>
          <w:rFonts w:ascii="Times New Roman" w:hAnsi="Times New Roman" w:cs="Times New Roman"/>
          <w:sz w:val="26"/>
          <w:szCs w:val="26"/>
        </w:rPr>
        <w:t>activities</w:t>
      </w:r>
      <w:r w:rsidR="00F5309A" w:rsidRPr="009D1282">
        <w:rPr>
          <w:rFonts w:ascii="Times New Roman" w:hAnsi="Times New Roman" w:cs="Times New Roman"/>
          <w:sz w:val="26"/>
          <w:szCs w:val="26"/>
        </w:rPr>
        <w:t xml:space="preserve"> that </w:t>
      </w:r>
      <w:r w:rsidR="00B84432" w:rsidRPr="009D1282">
        <w:rPr>
          <w:rFonts w:ascii="Times New Roman" w:hAnsi="Times New Roman" w:cs="Times New Roman"/>
          <w:sz w:val="26"/>
          <w:szCs w:val="26"/>
        </w:rPr>
        <w:t>could be carried</w:t>
      </w:r>
      <w:r w:rsidR="00F5309A" w:rsidRPr="009D1282">
        <w:rPr>
          <w:rFonts w:ascii="Times New Roman" w:hAnsi="Times New Roman" w:cs="Times New Roman"/>
          <w:sz w:val="26"/>
          <w:szCs w:val="26"/>
        </w:rPr>
        <w:t xml:space="preserve"> </w:t>
      </w:r>
      <w:r w:rsidR="00885CD4" w:rsidRPr="009D1282">
        <w:rPr>
          <w:rFonts w:ascii="Times New Roman" w:hAnsi="Times New Roman" w:cs="Times New Roman"/>
          <w:sz w:val="26"/>
          <w:szCs w:val="26"/>
        </w:rPr>
        <w:t>out. This</w:t>
      </w:r>
      <w:r w:rsidRPr="009D1282">
        <w:rPr>
          <w:rFonts w:ascii="Times New Roman" w:hAnsi="Times New Roman" w:cs="Times New Roman"/>
          <w:sz w:val="26"/>
          <w:szCs w:val="26"/>
        </w:rPr>
        <w:t xml:space="preserve"> means that in order for motivation to occur at the next level, each level must be satisfied within the individual themselves. The goal in Maslow’s theory is to attain the fifth level or stage: </w:t>
      </w:r>
      <w:proofErr w:type="spellStart"/>
      <w:r w:rsidRPr="009D1282">
        <w:rPr>
          <w:rFonts w:ascii="Times New Roman" w:hAnsi="Times New Roman" w:cs="Times New Roman"/>
          <w:sz w:val="26"/>
          <w:szCs w:val="26"/>
        </w:rPr>
        <w:t>self actualization</w:t>
      </w:r>
      <w:proofErr w:type="spellEnd"/>
      <w:r w:rsidRPr="009D1282">
        <w:rPr>
          <w:rFonts w:ascii="Times New Roman" w:hAnsi="Times New Roman" w:cs="Times New Roman"/>
          <w:sz w:val="26"/>
          <w:szCs w:val="26"/>
        </w:rPr>
        <w:t>.</w:t>
      </w:r>
      <w:r w:rsidR="001C6921" w:rsidRPr="009D1282">
        <w:rPr>
          <w:rFonts w:ascii="Times New Roman" w:hAnsi="Times New Roman" w:cs="Times New Roman"/>
          <w:sz w:val="26"/>
          <w:szCs w:val="26"/>
        </w:rPr>
        <w:t xml:space="preserve"> Indent </w:t>
      </w:r>
    </w:p>
    <w:p w:rsidR="001C6921" w:rsidRPr="009D1282" w:rsidRDefault="006013F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Every person is capable and has the desire to move up the hierarchy towards a level of self </w:t>
      </w:r>
      <w:r w:rsidR="00306A62" w:rsidRPr="009D1282">
        <w:rPr>
          <w:rFonts w:ascii="Times New Roman" w:hAnsi="Times New Roman" w:cs="Times New Roman"/>
          <w:sz w:val="26"/>
          <w:szCs w:val="26"/>
        </w:rPr>
        <w:t>-actualization</w:t>
      </w:r>
      <w:r w:rsidRPr="009D1282">
        <w:rPr>
          <w:rFonts w:ascii="Times New Roman" w:hAnsi="Times New Roman" w:cs="Times New Roman"/>
          <w:sz w:val="26"/>
          <w:szCs w:val="26"/>
        </w:rPr>
        <w:t>.</w:t>
      </w:r>
      <w:r w:rsidR="00306A62"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Unfortunately progress is often disrupted by a failure to meet lower level needs. Life experiences including a person going longer without food </w:t>
      </w:r>
      <w:r w:rsidR="002F09E5" w:rsidRPr="009D1282">
        <w:rPr>
          <w:rFonts w:ascii="Times New Roman" w:hAnsi="Times New Roman" w:cs="Times New Roman"/>
          <w:sz w:val="26"/>
          <w:szCs w:val="26"/>
        </w:rPr>
        <w:t xml:space="preserve">may cause to fluctuate between </w:t>
      </w:r>
      <w:r w:rsidRPr="009D1282">
        <w:rPr>
          <w:rFonts w:ascii="Times New Roman" w:hAnsi="Times New Roman" w:cs="Times New Roman"/>
          <w:sz w:val="26"/>
          <w:szCs w:val="26"/>
        </w:rPr>
        <w:t xml:space="preserve">levels of hierarchy. The need of </w:t>
      </w:r>
      <w:proofErr w:type="spellStart"/>
      <w:r w:rsidRPr="009D1282">
        <w:rPr>
          <w:rFonts w:ascii="Times New Roman" w:hAnsi="Times New Roman" w:cs="Times New Roman"/>
          <w:sz w:val="26"/>
          <w:szCs w:val="26"/>
        </w:rPr>
        <w:t>self actualization</w:t>
      </w:r>
      <w:proofErr w:type="spellEnd"/>
      <w:r w:rsidRPr="009D1282">
        <w:rPr>
          <w:rFonts w:ascii="Times New Roman" w:hAnsi="Times New Roman" w:cs="Times New Roman"/>
          <w:sz w:val="26"/>
          <w:szCs w:val="26"/>
        </w:rPr>
        <w:t xml:space="preserve"> defines what a person can accomplish. Maslow (1943) states “A musician must make music, an artist must paint, </w:t>
      </w:r>
      <w:r w:rsidR="002F09E5" w:rsidRPr="009D1282">
        <w:rPr>
          <w:rFonts w:ascii="Times New Roman" w:hAnsi="Times New Roman" w:cs="Times New Roman"/>
          <w:sz w:val="26"/>
          <w:szCs w:val="26"/>
        </w:rPr>
        <w:t>and a</w:t>
      </w:r>
      <w:r w:rsidRPr="009D1282">
        <w:rPr>
          <w:rFonts w:ascii="Times New Roman" w:hAnsi="Times New Roman" w:cs="Times New Roman"/>
          <w:sz w:val="26"/>
          <w:szCs w:val="26"/>
        </w:rPr>
        <w:t xml:space="preserve"> poet must write if he is to be ultimately happy” (p.382). </w:t>
      </w:r>
    </w:p>
    <w:p w:rsidR="00147748" w:rsidRPr="009D1282" w:rsidRDefault="006013F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Now the question here is</w:t>
      </w:r>
      <w:proofErr w:type="gramStart"/>
      <w:r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what does a learner have to do</w:t>
      </w:r>
      <w:r w:rsidR="002E43E7" w:rsidRPr="009D1282">
        <w:rPr>
          <w:rFonts w:ascii="Times New Roman" w:hAnsi="Times New Roman" w:cs="Times New Roman"/>
          <w:sz w:val="26"/>
          <w:szCs w:val="26"/>
        </w:rPr>
        <w:t xml:space="preserve"> </w:t>
      </w:r>
      <w:r w:rsidR="00AC0A54" w:rsidRPr="009D1282">
        <w:rPr>
          <w:rFonts w:ascii="Times New Roman" w:hAnsi="Times New Roman" w:cs="Times New Roman"/>
          <w:sz w:val="26"/>
          <w:szCs w:val="26"/>
        </w:rPr>
        <w:t>if he</w:t>
      </w:r>
      <w:r w:rsidR="002E43E7" w:rsidRPr="009D1282">
        <w:rPr>
          <w:rFonts w:ascii="Times New Roman" w:hAnsi="Times New Roman" w:cs="Times New Roman"/>
          <w:sz w:val="26"/>
          <w:szCs w:val="26"/>
        </w:rPr>
        <w:t xml:space="preserve"> is to be happy</w:t>
      </w:r>
      <w:r w:rsidRPr="009D1282">
        <w:rPr>
          <w:rFonts w:ascii="Times New Roman" w:hAnsi="Times New Roman" w:cs="Times New Roman"/>
          <w:sz w:val="26"/>
          <w:szCs w:val="26"/>
        </w:rPr>
        <w:t xml:space="preserve">? To the obvious case a learner must learn </w:t>
      </w:r>
      <w:r w:rsidR="00D556CC" w:rsidRPr="009D1282">
        <w:rPr>
          <w:rFonts w:ascii="Times New Roman" w:hAnsi="Times New Roman" w:cs="Times New Roman"/>
          <w:sz w:val="26"/>
          <w:szCs w:val="26"/>
        </w:rPr>
        <w:t>and</w:t>
      </w:r>
      <w:r w:rsidRPr="009D1282">
        <w:rPr>
          <w:rFonts w:ascii="Times New Roman" w:hAnsi="Times New Roman" w:cs="Times New Roman"/>
          <w:sz w:val="26"/>
          <w:szCs w:val="26"/>
        </w:rPr>
        <w:t xml:space="preserve"> attain good results. A person is driven by the needs to spend time do</w:t>
      </w:r>
      <w:r w:rsidR="009E31AC" w:rsidRPr="009D1282">
        <w:rPr>
          <w:rFonts w:ascii="Times New Roman" w:hAnsi="Times New Roman" w:cs="Times New Roman"/>
          <w:sz w:val="26"/>
          <w:szCs w:val="26"/>
        </w:rPr>
        <w:t>i</w:t>
      </w:r>
      <w:r w:rsidRPr="009D1282">
        <w:rPr>
          <w:rFonts w:ascii="Times New Roman" w:hAnsi="Times New Roman" w:cs="Times New Roman"/>
          <w:sz w:val="26"/>
          <w:szCs w:val="26"/>
        </w:rPr>
        <w:t>ng what brings happ</w:t>
      </w:r>
      <w:r w:rsidR="00B64B07" w:rsidRPr="009D1282">
        <w:rPr>
          <w:rFonts w:ascii="Times New Roman" w:hAnsi="Times New Roman" w:cs="Times New Roman"/>
          <w:sz w:val="26"/>
          <w:szCs w:val="26"/>
        </w:rPr>
        <w:t>ines</w:t>
      </w:r>
      <w:r w:rsidRPr="009D1282">
        <w:rPr>
          <w:rFonts w:ascii="Times New Roman" w:hAnsi="Times New Roman" w:cs="Times New Roman"/>
          <w:sz w:val="26"/>
          <w:szCs w:val="26"/>
        </w:rPr>
        <w:t>s. In the context of physiological needs under this study, school feeding is a drive to in class concentration hence good learning outcomes. In other words satisfaction of a child’s basic needs is a motivational basis towards the achievement of one’s full potential including creative activities where academic performance is part.</w:t>
      </w:r>
    </w:p>
    <w:p w:rsidR="00677B67" w:rsidRPr="009D1282" w:rsidRDefault="00C64403" w:rsidP="009D1282">
      <w:pPr>
        <w:pStyle w:val="Heading1"/>
        <w:spacing w:line="360" w:lineRule="auto"/>
        <w:jc w:val="both"/>
        <w:rPr>
          <w:rFonts w:ascii="Times New Roman" w:hAnsi="Times New Roman" w:cs="Times New Roman"/>
          <w:color w:val="auto"/>
          <w:sz w:val="26"/>
          <w:szCs w:val="26"/>
        </w:rPr>
      </w:pPr>
      <w:bookmarkStart w:id="44" w:name="_Toc16728387"/>
      <w:r w:rsidRPr="009D1282">
        <w:rPr>
          <w:rFonts w:ascii="Times New Roman" w:hAnsi="Times New Roman" w:cs="Times New Roman"/>
          <w:color w:val="auto"/>
          <w:sz w:val="26"/>
          <w:szCs w:val="26"/>
        </w:rPr>
        <w:t>1.1.</w:t>
      </w:r>
      <w:r w:rsidR="00D065C8" w:rsidRPr="009D1282">
        <w:rPr>
          <w:rFonts w:ascii="Times New Roman" w:hAnsi="Times New Roman" w:cs="Times New Roman"/>
          <w:color w:val="auto"/>
          <w:sz w:val="26"/>
          <w:szCs w:val="26"/>
        </w:rPr>
        <w:t>3</w:t>
      </w:r>
      <w:r w:rsidR="00B85D91">
        <w:rPr>
          <w:rFonts w:ascii="Times New Roman" w:hAnsi="Times New Roman" w:cs="Times New Roman"/>
          <w:color w:val="auto"/>
          <w:sz w:val="26"/>
          <w:szCs w:val="26"/>
        </w:rPr>
        <w:t xml:space="preserve"> </w:t>
      </w:r>
      <w:r w:rsidR="00677B67" w:rsidRPr="009D1282">
        <w:rPr>
          <w:rFonts w:ascii="Times New Roman" w:hAnsi="Times New Roman" w:cs="Times New Roman"/>
          <w:color w:val="auto"/>
          <w:sz w:val="26"/>
          <w:szCs w:val="26"/>
        </w:rPr>
        <w:t>Conceptual Background</w:t>
      </w:r>
      <w:bookmarkEnd w:id="44"/>
    </w:p>
    <w:p w:rsidR="00113F8B" w:rsidRDefault="00113F8B" w:rsidP="00FE6716">
      <w:pPr>
        <w:spacing w:after="0" w:line="240" w:lineRule="auto"/>
        <w:jc w:val="both"/>
        <w:rPr>
          <w:rFonts w:ascii="Times New Roman" w:hAnsi="Times New Roman" w:cs="Times New Roman"/>
          <w:sz w:val="26"/>
          <w:szCs w:val="26"/>
        </w:rPr>
      </w:pPr>
    </w:p>
    <w:p w:rsidR="002420D8" w:rsidRPr="009D1282" w:rsidRDefault="00BB05F1"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A43486" w:rsidRPr="009D1282">
        <w:rPr>
          <w:rFonts w:ascii="Times New Roman" w:hAnsi="Times New Roman" w:cs="Times New Roman"/>
          <w:sz w:val="26"/>
          <w:szCs w:val="26"/>
        </w:rPr>
        <w:t xml:space="preserve"> g</w:t>
      </w:r>
      <w:r w:rsidR="0038622C" w:rsidRPr="009D1282">
        <w:rPr>
          <w:rFonts w:ascii="Times New Roman" w:hAnsi="Times New Roman" w:cs="Times New Roman"/>
          <w:sz w:val="26"/>
          <w:szCs w:val="26"/>
        </w:rPr>
        <w:t>uidelines for the school feeding program</w:t>
      </w:r>
      <w:r w:rsidR="00B71BF7" w:rsidRPr="009D1282">
        <w:rPr>
          <w:rFonts w:ascii="Times New Roman" w:hAnsi="Times New Roman" w:cs="Times New Roman"/>
          <w:sz w:val="26"/>
          <w:szCs w:val="26"/>
        </w:rPr>
        <w:t xml:space="preserve"> </w:t>
      </w:r>
      <w:r w:rsidRPr="009D1282">
        <w:rPr>
          <w:rFonts w:ascii="Times New Roman" w:hAnsi="Times New Roman" w:cs="Times New Roman"/>
          <w:sz w:val="26"/>
          <w:szCs w:val="26"/>
        </w:rPr>
        <w:t>in Uganda</w:t>
      </w:r>
      <w:r w:rsidR="00A43486" w:rsidRPr="009D1282">
        <w:rPr>
          <w:rFonts w:ascii="Times New Roman" w:hAnsi="Times New Roman" w:cs="Times New Roman"/>
          <w:sz w:val="26"/>
          <w:szCs w:val="26"/>
        </w:rPr>
        <w:t xml:space="preserve"> </w:t>
      </w:r>
      <w:r w:rsidR="0038622C" w:rsidRPr="009D1282">
        <w:rPr>
          <w:rFonts w:ascii="Times New Roman" w:hAnsi="Times New Roman" w:cs="Times New Roman"/>
          <w:sz w:val="26"/>
          <w:szCs w:val="26"/>
        </w:rPr>
        <w:t xml:space="preserve">were drafted and </w:t>
      </w:r>
      <w:r w:rsidRPr="009D1282">
        <w:rPr>
          <w:rFonts w:ascii="Times New Roman" w:hAnsi="Times New Roman" w:cs="Times New Roman"/>
          <w:sz w:val="26"/>
          <w:szCs w:val="26"/>
        </w:rPr>
        <w:t>issued (</w:t>
      </w:r>
      <w:proofErr w:type="spellStart"/>
      <w:r w:rsidRPr="009D1282">
        <w:rPr>
          <w:rFonts w:ascii="Times New Roman" w:hAnsi="Times New Roman" w:cs="Times New Roman"/>
          <w:sz w:val="26"/>
          <w:szCs w:val="26"/>
        </w:rPr>
        <w:t>Alupo</w:t>
      </w:r>
      <w:proofErr w:type="spellEnd"/>
      <w:r w:rsidRPr="009D1282">
        <w:rPr>
          <w:rFonts w:ascii="Times New Roman" w:hAnsi="Times New Roman" w:cs="Times New Roman"/>
          <w:sz w:val="26"/>
          <w:szCs w:val="26"/>
        </w:rPr>
        <w:t>, 2013)</w:t>
      </w:r>
      <w:r w:rsidR="000451CD" w:rsidRPr="009D1282">
        <w:rPr>
          <w:rFonts w:ascii="Times New Roman" w:hAnsi="Times New Roman" w:cs="Times New Roman"/>
          <w:sz w:val="26"/>
          <w:szCs w:val="26"/>
        </w:rPr>
        <w:t>.</w:t>
      </w:r>
      <w:r w:rsidR="00934D35" w:rsidRPr="009D1282">
        <w:rPr>
          <w:rFonts w:ascii="Times New Roman" w:hAnsi="Times New Roman" w:cs="Times New Roman"/>
          <w:sz w:val="26"/>
          <w:szCs w:val="26"/>
        </w:rPr>
        <w:t xml:space="preserve"> </w:t>
      </w:r>
      <w:r w:rsidR="000451CD" w:rsidRPr="009D1282">
        <w:rPr>
          <w:rFonts w:ascii="Times New Roman" w:hAnsi="Times New Roman" w:cs="Times New Roman"/>
          <w:sz w:val="26"/>
          <w:szCs w:val="26"/>
        </w:rPr>
        <w:t>However</w:t>
      </w:r>
      <w:r w:rsidR="00FE6716">
        <w:rPr>
          <w:rFonts w:ascii="Times New Roman" w:hAnsi="Times New Roman" w:cs="Times New Roman"/>
          <w:sz w:val="26"/>
          <w:szCs w:val="26"/>
        </w:rPr>
        <w:t>,</w:t>
      </w:r>
      <w:r w:rsidR="00B71BF7" w:rsidRPr="009D1282">
        <w:rPr>
          <w:rFonts w:ascii="Times New Roman" w:hAnsi="Times New Roman" w:cs="Times New Roman"/>
          <w:sz w:val="26"/>
          <w:szCs w:val="26"/>
        </w:rPr>
        <w:t xml:space="preserve"> there </w:t>
      </w:r>
      <w:r w:rsidR="00391F63" w:rsidRPr="009D1282">
        <w:rPr>
          <w:rFonts w:ascii="Times New Roman" w:hAnsi="Times New Roman" w:cs="Times New Roman"/>
          <w:sz w:val="26"/>
          <w:szCs w:val="26"/>
        </w:rPr>
        <w:t>was</w:t>
      </w:r>
      <w:r w:rsidR="00B71BF7" w:rsidRPr="009D1282">
        <w:rPr>
          <w:rFonts w:ascii="Times New Roman" w:hAnsi="Times New Roman" w:cs="Times New Roman"/>
          <w:sz w:val="26"/>
          <w:szCs w:val="26"/>
        </w:rPr>
        <w:t xml:space="preserve"> scanty evi</w:t>
      </w:r>
      <w:r w:rsidR="00D050AE" w:rsidRPr="009D1282">
        <w:rPr>
          <w:rFonts w:ascii="Times New Roman" w:hAnsi="Times New Roman" w:cs="Times New Roman"/>
          <w:sz w:val="26"/>
          <w:szCs w:val="26"/>
        </w:rPr>
        <w:t>dence for whether this program</w:t>
      </w:r>
      <w:r w:rsidR="00B71BF7" w:rsidRPr="009D1282">
        <w:rPr>
          <w:rFonts w:ascii="Times New Roman" w:hAnsi="Times New Roman" w:cs="Times New Roman"/>
          <w:sz w:val="26"/>
          <w:szCs w:val="26"/>
        </w:rPr>
        <w:t xml:space="preserve"> </w:t>
      </w:r>
      <w:r w:rsidR="00DF7F86" w:rsidRPr="009D1282">
        <w:rPr>
          <w:rFonts w:ascii="Times New Roman" w:hAnsi="Times New Roman" w:cs="Times New Roman"/>
          <w:sz w:val="26"/>
          <w:szCs w:val="26"/>
        </w:rPr>
        <w:t xml:space="preserve">was </w:t>
      </w:r>
      <w:r w:rsidR="00C73D83" w:rsidRPr="009D1282">
        <w:rPr>
          <w:rFonts w:ascii="Times New Roman" w:hAnsi="Times New Roman" w:cs="Times New Roman"/>
          <w:sz w:val="26"/>
          <w:szCs w:val="26"/>
        </w:rPr>
        <w:t>known in schools or</w:t>
      </w:r>
      <w:r w:rsidR="008B0464" w:rsidRPr="009D1282">
        <w:rPr>
          <w:rFonts w:ascii="Times New Roman" w:hAnsi="Times New Roman" w:cs="Times New Roman"/>
          <w:sz w:val="26"/>
          <w:szCs w:val="26"/>
        </w:rPr>
        <w:t xml:space="preserve"> </w:t>
      </w:r>
      <w:r w:rsidR="00B71BF7" w:rsidRPr="009D1282">
        <w:rPr>
          <w:rFonts w:ascii="Times New Roman" w:hAnsi="Times New Roman" w:cs="Times New Roman"/>
          <w:sz w:val="26"/>
          <w:szCs w:val="26"/>
        </w:rPr>
        <w:t>implemented</w:t>
      </w:r>
      <w:r w:rsidR="00C73D83" w:rsidRPr="009D1282">
        <w:rPr>
          <w:rFonts w:ascii="Times New Roman" w:hAnsi="Times New Roman" w:cs="Times New Roman"/>
          <w:sz w:val="26"/>
          <w:szCs w:val="26"/>
        </w:rPr>
        <w:t xml:space="preserve"> </w:t>
      </w:r>
      <w:r w:rsidR="00C07553" w:rsidRPr="009D1282">
        <w:rPr>
          <w:rFonts w:ascii="Times New Roman" w:hAnsi="Times New Roman" w:cs="Times New Roman"/>
          <w:sz w:val="26"/>
          <w:szCs w:val="26"/>
        </w:rPr>
        <w:t xml:space="preserve">in </w:t>
      </w:r>
      <w:proofErr w:type="spellStart"/>
      <w:r w:rsidR="00D12FFD" w:rsidRPr="009D1282">
        <w:rPr>
          <w:rFonts w:ascii="Times New Roman" w:hAnsi="Times New Roman" w:cs="Times New Roman"/>
          <w:sz w:val="26"/>
          <w:szCs w:val="26"/>
        </w:rPr>
        <w:t>Bwanswa</w:t>
      </w:r>
      <w:proofErr w:type="spellEnd"/>
      <w:r w:rsidR="009812DA" w:rsidRPr="009D1282">
        <w:rPr>
          <w:rFonts w:ascii="Times New Roman" w:hAnsi="Times New Roman" w:cs="Times New Roman"/>
          <w:sz w:val="26"/>
          <w:szCs w:val="26"/>
        </w:rPr>
        <w:t xml:space="preserve"> </w:t>
      </w:r>
      <w:r w:rsidR="00352501" w:rsidRPr="009D1282">
        <w:rPr>
          <w:rFonts w:ascii="Times New Roman" w:hAnsi="Times New Roman" w:cs="Times New Roman"/>
          <w:sz w:val="26"/>
          <w:szCs w:val="26"/>
        </w:rPr>
        <w:t>Sub County</w:t>
      </w:r>
      <w:r w:rsidR="009812DA" w:rsidRPr="009D1282">
        <w:rPr>
          <w:rFonts w:ascii="Times New Roman" w:hAnsi="Times New Roman" w:cs="Times New Roman"/>
          <w:sz w:val="26"/>
          <w:szCs w:val="26"/>
        </w:rPr>
        <w:t xml:space="preserve"> </w:t>
      </w:r>
      <w:r w:rsidR="0074764F" w:rsidRPr="009D1282">
        <w:rPr>
          <w:rFonts w:ascii="Times New Roman" w:hAnsi="Times New Roman" w:cs="Times New Roman"/>
          <w:sz w:val="26"/>
          <w:szCs w:val="26"/>
        </w:rPr>
        <w:t xml:space="preserve">in </w:t>
      </w:r>
      <w:proofErr w:type="spellStart"/>
      <w:r w:rsidR="0074764F" w:rsidRPr="009D1282">
        <w:rPr>
          <w:rFonts w:ascii="Times New Roman" w:hAnsi="Times New Roman" w:cs="Times New Roman"/>
          <w:sz w:val="26"/>
          <w:szCs w:val="26"/>
        </w:rPr>
        <w:t>Kakumiro</w:t>
      </w:r>
      <w:proofErr w:type="spellEnd"/>
      <w:r w:rsidR="00B71BF7" w:rsidRPr="009D1282">
        <w:rPr>
          <w:rFonts w:ascii="Times New Roman" w:hAnsi="Times New Roman" w:cs="Times New Roman"/>
          <w:sz w:val="26"/>
          <w:szCs w:val="26"/>
        </w:rPr>
        <w:t xml:space="preserve"> district</w:t>
      </w:r>
      <w:r w:rsidR="0074764F" w:rsidRPr="009D1282">
        <w:rPr>
          <w:rFonts w:ascii="Times New Roman" w:hAnsi="Times New Roman" w:cs="Times New Roman"/>
          <w:sz w:val="26"/>
          <w:szCs w:val="26"/>
        </w:rPr>
        <w:t>. This</w:t>
      </w:r>
      <w:r w:rsidR="00186055" w:rsidRPr="009D1282">
        <w:rPr>
          <w:rFonts w:ascii="Times New Roman" w:hAnsi="Times New Roman" w:cs="Times New Roman"/>
          <w:sz w:val="26"/>
          <w:szCs w:val="26"/>
        </w:rPr>
        <w:t xml:space="preserve"> study </w:t>
      </w:r>
      <w:r w:rsidR="007F258E" w:rsidRPr="009D1282">
        <w:rPr>
          <w:rFonts w:ascii="Times New Roman" w:hAnsi="Times New Roman" w:cs="Times New Roman"/>
          <w:sz w:val="26"/>
          <w:szCs w:val="26"/>
        </w:rPr>
        <w:t xml:space="preserve">was </w:t>
      </w:r>
      <w:r w:rsidR="00C80352" w:rsidRPr="009D1282">
        <w:rPr>
          <w:rFonts w:ascii="Times New Roman" w:hAnsi="Times New Roman" w:cs="Times New Roman"/>
          <w:sz w:val="26"/>
          <w:szCs w:val="26"/>
        </w:rPr>
        <w:t>based</w:t>
      </w:r>
      <w:r w:rsidR="00186055" w:rsidRPr="009D1282">
        <w:rPr>
          <w:rFonts w:ascii="Times New Roman" w:hAnsi="Times New Roman" w:cs="Times New Roman"/>
          <w:sz w:val="26"/>
          <w:szCs w:val="26"/>
        </w:rPr>
        <w:t xml:space="preserve"> on the concept th</w:t>
      </w:r>
      <w:r w:rsidR="00D050AE" w:rsidRPr="009D1282">
        <w:rPr>
          <w:rFonts w:ascii="Times New Roman" w:hAnsi="Times New Roman" w:cs="Times New Roman"/>
          <w:sz w:val="26"/>
          <w:szCs w:val="26"/>
        </w:rPr>
        <w:t xml:space="preserve">at when </w:t>
      </w:r>
      <w:r w:rsidR="00103329" w:rsidRPr="009D1282">
        <w:rPr>
          <w:rFonts w:ascii="Times New Roman" w:hAnsi="Times New Roman" w:cs="Times New Roman"/>
          <w:sz w:val="26"/>
          <w:szCs w:val="26"/>
        </w:rPr>
        <w:t xml:space="preserve">School Feeding Program </w:t>
      </w:r>
      <w:r w:rsidR="000C40C3" w:rsidRPr="009D1282">
        <w:rPr>
          <w:rFonts w:ascii="Times New Roman" w:hAnsi="Times New Roman" w:cs="Times New Roman"/>
          <w:sz w:val="26"/>
          <w:szCs w:val="26"/>
        </w:rPr>
        <w:t>is implemented in schools</w:t>
      </w:r>
      <w:r w:rsidR="00186055" w:rsidRPr="009D1282">
        <w:rPr>
          <w:rFonts w:ascii="Times New Roman" w:hAnsi="Times New Roman" w:cs="Times New Roman"/>
          <w:sz w:val="26"/>
          <w:szCs w:val="26"/>
        </w:rPr>
        <w:t xml:space="preserve"> help</w:t>
      </w:r>
      <w:r w:rsidR="000C40C3" w:rsidRPr="009D1282">
        <w:rPr>
          <w:rFonts w:ascii="Times New Roman" w:hAnsi="Times New Roman" w:cs="Times New Roman"/>
          <w:sz w:val="26"/>
          <w:szCs w:val="26"/>
        </w:rPr>
        <w:t>s</w:t>
      </w:r>
      <w:r w:rsidR="00186055" w:rsidRPr="009D1282">
        <w:rPr>
          <w:rFonts w:ascii="Times New Roman" w:hAnsi="Times New Roman" w:cs="Times New Roman"/>
          <w:sz w:val="26"/>
          <w:szCs w:val="26"/>
        </w:rPr>
        <w:t xml:space="preserve"> to </w:t>
      </w:r>
      <w:r w:rsidR="00D050AE" w:rsidRPr="009D1282">
        <w:rPr>
          <w:rFonts w:ascii="Times New Roman" w:hAnsi="Times New Roman" w:cs="Times New Roman"/>
          <w:sz w:val="26"/>
          <w:szCs w:val="26"/>
        </w:rPr>
        <w:t>improve</w:t>
      </w:r>
      <w:r w:rsidR="00186055" w:rsidRPr="009D1282">
        <w:rPr>
          <w:rFonts w:ascii="Times New Roman" w:hAnsi="Times New Roman" w:cs="Times New Roman"/>
          <w:sz w:val="26"/>
          <w:szCs w:val="26"/>
        </w:rPr>
        <w:t xml:space="preserve"> the academic performance of learners.</w:t>
      </w:r>
    </w:p>
    <w:p w:rsidR="00C52033" w:rsidRDefault="00DB3509"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 xml:space="preserve">The study </w:t>
      </w:r>
      <w:r w:rsidR="00F32C2F" w:rsidRPr="009D1282">
        <w:rPr>
          <w:rFonts w:ascii="Times New Roman" w:hAnsi="Times New Roman" w:cs="Times New Roman"/>
          <w:sz w:val="26"/>
          <w:szCs w:val="26"/>
        </w:rPr>
        <w:t xml:space="preserve">focuses on the relationship of school feeding program as the </w:t>
      </w:r>
      <w:r w:rsidR="00F657D5" w:rsidRPr="009D1282">
        <w:rPr>
          <w:rFonts w:ascii="Times New Roman" w:hAnsi="Times New Roman" w:cs="Times New Roman"/>
          <w:sz w:val="26"/>
          <w:szCs w:val="26"/>
        </w:rPr>
        <w:t xml:space="preserve"> </w:t>
      </w:r>
      <w:r w:rsidR="00266234" w:rsidRPr="009D1282">
        <w:rPr>
          <w:rFonts w:ascii="Times New Roman" w:hAnsi="Times New Roman" w:cs="Times New Roman"/>
          <w:sz w:val="26"/>
          <w:szCs w:val="26"/>
        </w:rPr>
        <w:t xml:space="preserve"> independent</w:t>
      </w:r>
      <w:r w:rsidR="00F32C2F" w:rsidRPr="009D1282">
        <w:rPr>
          <w:rFonts w:ascii="Times New Roman" w:hAnsi="Times New Roman" w:cs="Times New Roman"/>
          <w:sz w:val="26"/>
          <w:szCs w:val="26"/>
        </w:rPr>
        <w:t xml:space="preserve"> variable</w:t>
      </w:r>
      <w:r w:rsidRPr="009D1282">
        <w:rPr>
          <w:rFonts w:ascii="Times New Roman" w:hAnsi="Times New Roman" w:cs="Times New Roman"/>
          <w:sz w:val="26"/>
          <w:szCs w:val="26"/>
        </w:rPr>
        <w:t xml:space="preserve"> and</w:t>
      </w:r>
      <w:r w:rsidR="00F32C2F" w:rsidRPr="009D1282">
        <w:rPr>
          <w:rFonts w:ascii="Times New Roman" w:hAnsi="Times New Roman" w:cs="Times New Roman"/>
          <w:sz w:val="26"/>
          <w:szCs w:val="26"/>
        </w:rPr>
        <w:t xml:space="preserve"> then academic performance as </w:t>
      </w:r>
      <w:r w:rsidR="00B768E1" w:rsidRPr="009D1282">
        <w:rPr>
          <w:rFonts w:ascii="Times New Roman" w:hAnsi="Times New Roman" w:cs="Times New Roman"/>
          <w:sz w:val="26"/>
          <w:szCs w:val="26"/>
        </w:rPr>
        <w:t>the dependent variable.</w:t>
      </w:r>
      <w:r w:rsidR="00266234" w:rsidRPr="009D1282">
        <w:rPr>
          <w:rFonts w:ascii="Times New Roman" w:hAnsi="Times New Roman" w:cs="Times New Roman"/>
          <w:sz w:val="26"/>
          <w:szCs w:val="26"/>
        </w:rPr>
        <w:t xml:space="preserve"> </w:t>
      </w:r>
      <w:r w:rsidR="002E585C" w:rsidRPr="009D1282">
        <w:rPr>
          <w:rFonts w:ascii="Times New Roman" w:hAnsi="Times New Roman" w:cs="Times New Roman"/>
          <w:sz w:val="26"/>
          <w:szCs w:val="26"/>
        </w:rPr>
        <w:t xml:space="preserve">School feeding is defined by the WFP (2013) as the provision of food to school children. </w:t>
      </w:r>
    </w:p>
    <w:p w:rsidR="00C52033" w:rsidRDefault="002E58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Kearney.</w:t>
      </w:r>
      <w:r w:rsidR="00D63753" w:rsidRPr="009D1282">
        <w:rPr>
          <w:rFonts w:ascii="Times New Roman" w:hAnsi="Times New Roman" w:cs="Times New Roman"/>
          <w:sz w:val="26"/>
          <w:szCs w:val="26"/>
        </w:rPr>
        <w:t xml:space="preserve"> </w:t>
      </w:r>
      <w:r w:rsidRPr="009D1282">
        <w:rPr>
          <w:rFonts w:ascii="Times New Roman" w:hAnsi="Times New Roman" w:cs="Times New Roman"/>
          <w:sz w:val="26"/>
          <w:szCs w:val="26"/>
        </w:rPr>
        <w:t>J.</w:t>
      </w:r>
      <w:r w:rsidR="00D63753"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E (2010) asserts that </w:t>
      </w:r>
      <w:r w:rsidR="000E68F4" w:rsidRPr="009D1282">
        <w:rPr>
          <w:rFonts w:ascii="Times New Roman" w:hAnsi="Times New Roman" w:cs="Times New Roman"/>
          <w:sz w:val="26"/>
          <w:szCs w:val="26"/>
        </w:rPr>
        <w:t xml:space="preserve">School Feeding Programs </w:t>
      </w:r>
      <w:r w:rsidRPr="009D1282">
        <w:rPr>
          <w:rFonts w:ascii="Times New Roman" w:hAnsi="Times New Roman" w:cs="Times New Roman"/>
          <w:sz w:val="26"/>
          <w:szCs w:val="26"/>
        </w:rPr>
        <w:t xml:space="preserve">are defined as interventions that deliver a meal or snack to children in the school </w:t>
      </w:r>
      <w:r w:rsidR="00E5563D" w:rsidRPr="009D1282">
        <w:rPr>
          <w:rFonts w:ascii="Times New Roman" w:hAnsi="Times New Roman" w:cs="Times New Roman"/>
          <w:sz w:val="26"/>
          <w:szCs w:val="26"/>
        </w:rPr>
        <w:t>setting, with</w:t>
      </w:r>
      <w:r w:rsidRPr="009D1282">
        <w:rPr>
          <w:rFonts w:ascii="Times New Roman" w:hAnsi="Times New Roman" w:cs="Times New Roman"/>
          <w:sz w:val="26"/>
          <w:szCs w:val="26"/>
        </w:rPr>
        <w:t xml:space="preserve"> the intent of improving attendance,</w:t>
      </w:r>
      <w:r w:rsidR="00E5563D" w:rsidRPr="009D1282">
        <w:rPr>
          <w:rFonts w:ascii="Times New Roman" w:hAnsi="Times New Roman" w:cs="Times New Roman"/>
          <w:sz w:val="26"/>
          <w:szCs w:val="26"/>
        </w:rPr>
        <w:t xml:space="preserve"> enrolment</w:t>
      </w:r>
      <w:r w:rsidRPr="009D1282">
        <w:rPr>
          <w:rFonts w:ascii="Times New Roman" w:hAnsi="Times New Roman" w:cs="Times New Roman"/>
          <w:sz w:val="26"/>
          <w:szCs w:val="26"/>
        </w:rPr>
        <w:t>,</w:t>
      </w:r>
      <w:r w:rsidR="00E5563D"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nutritional status and learning </w:t>
      </w:r>
      <w:r w:rsidR="00D5176B" w:rsidRPr="009D1282">
        <w:rPr>
          <w:rFonts w:ascii="Times New Roman" w:hAnsi="Times New Roman" w:cs="Times New Roman"/>
          <w:sz w:val="26"/>
          <w:szCs w:val="26"/>
        </w:rPr>
        <w:t xml:space="preserve">outcomes. </w:t>
      </w:r>
    </w:p>
    <w:p w:rsidR="005E229B" w:rsidRPr="009D1282" w:rsidRDefault="00D5176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According</w:t>
      </w:r>
      <w:r w:rsidR="00735C2E" w:rsidRPr="009D1282">
        <w:rPr>
          <w:rFonts w:ascii="Times New Roman" w:hAnsi="Times New Roman" w:cs="Times New Roman"/>
          <w:sz w:val="26"/>
          <w:szCs w:val="26"/>
        </w:rPr>
        <w:t xml:space="preserve"> to </w:t>
      </w:r>
      <w:proofErr w:type="spellStart"/>
      <w:r w:rsidR="00735C2E" w:rsidRPr="009D1282">
        <w:rPr>
          <w:rFonts w:ascii="Times New Roman" w:hAnsi="Times New Roman" w:cs="Times New Roman"/>
          <w:sz w:val="26"/>
          <w:szCs w:val="26"/>
        </w:rPr>
        <w:t>Zeider</w:t>
      </w:r>
      <w:proofErr w:type="spellEnd"/>
      <w:r w:rsidR="00735C2E" w:rsidRPr="009D1282">
        <w:rPr>
          <w:rFonts w:ascii="Times New Roman" w:hAnsi="Times New Roman" w:cs="Times New Roman"/>
          <w:sz w:val="26"/>
          <w:szCs w:val="26"/>
        </w:rPr>
        <w:t xml:space="preserve"> (1998) academic performance refers to the learners output measured </w:t>
      </w:r>
      <w:r w:rsidRPr="009D1282">
        <w:rPr>
          <w:rFonts w:ascii="Times New Roman" w:hAnsi="Times New Roman" w:cs="Times New Roman"/>
          <w:sz w:val="26"/>
          <w:szCs w:val="26"/>
        </w:rPr>
        <w:t>through</w:t>
      </w:r>
      <w:r w:rsidR="00735C2E" w:rsidRPr="009D1282">
        <w:rPr>
          <w:rFonts w:ascii="Times New Roman" w:hAnsi="Times New Roman" w:cs="Times New Roman"/>
          <w:sz w:val="26"/>
          <w:szCs w:val="26"/>
        </w:rPr>
        <w:t xml:space="preserve"> </w:t>
      </w:r>
      <w:r w:rsidRPr="009D1282">
        <w:rPr>
          <w:rFonts w:ascii="Times New Roman" w:hAnsi="Times New Roman" w:cs="Times New Roman"/>
          <w:sz w:val="26"/>
          <w:szCs w:val="26"/>
        </w:rPr>
        <w:t>scores</w:t>
      </w:r>
      <w:r w:rsidR="00735C2E" w:rsidRPr="009D1282">
        <w:rPr>
          <w:rFonts w:ascii="Times New Roman" w:hAnsi="Times New Roman" w:cs="Times New Roman"/>
          <w:sz w:val="26"/>
          <w:szCs w:val="26"/>
        </w:rPr>
        <w:t xml:space="preserve"> in examinations</w:t>
      </w:r>
      <w:r w:rsidRPr="009D1282">
        <w:rPr>
          <w:rFonts w:ascii="Times New Roman" w:hAnsi="Times New Roman" w:cs="Times New Roman"/>
          <w:sz w:val="26"/>
          <w:szCs w:val="26"/>
        </w:rPr>
        <w:t>.</w:t>
      </w:r>
      <w:r w:rsidR="00B94FD6" w:rsidRPr="009D1282">
        <w:rPr>
          <w:rFonts w:ascii="Times New Roman" w:hAnsi="Times New Roman" w:cs="Times New Roman"/>
          <w:sz w:val="26"/>
          <w:szCs w:val="26"/>
        </w:rPr>
        <w:t xml:space="preserve"> </w:t>
      </w:r>
      <w:r w:rsidR="006764DF" w:rsidRPr="009D1282">
        <w:rPr>
          <w:rFonts w:ascii="Times New Roman" w:hAnsi="Times New Roman" w:cs="Times New Roman"/>
          <w:sz w:val="26"/>
          <w:szCs w:val="26"/>
        </w:rPr>
        <w:t>UNEB</w:t>
      </w:r>
      <w:r w:rsidR="00D43BE8" w:rsidRPr="009D1282">
        <w:rPr>
          <w:rFonts w:ascii="Times New Roman" w:hAnsi="Times New Roman" w:cs="Times New Roman"/>
          <w:sz w:val="26"/>
          <w:szCs w:val="26"/>
        </w:rPr>
        <w:t xml:space="preserve"> is an</w:t>
      </w:r>
      <w:r w:rsidR="0071098A" w:rsidRPr="009D1282">
        <w:rPr>
          <w:rFonts w:ascii="Times New Roman" w:hAnsi="Times New Roman" w:cs="Times New Roman"/>
          <w:sz w:val="26"/>
          <w:szCs w:val="26"/>
        </w:rPr>
        <w:t xml:space="preserve"> </w:t>
      </w:r>
      <w:r w:rsidR="00B94FD6" w:rsidRPr="009D1282">
        <w:rPr>
          <w:rFonts w:ascii="Times New Roman" w:hAnsi="Times New Roman" w:cs="Times New Roman"/>
          <w:sz w:val="26"/>
          <w:szCs w:val="26"/>
        </w:rPr>
        <w:t>example</w:t>
      </w:r>
      <w:r w:rsidR="00D43BE8" w:rsidRPr="009D1282">
        <w:rPr>
          <w:rFonts w:ascii="Times New Roman" w:hAnsi="Times New Roman" w:cs="Times New Roman"/>
          <w:sz w:val="26"/>
          <w:szCs w:val="26"/>
        </w:rPr>
        <w:t xml:space="preserve"> of a body in Uganda that administers </w:t>
      </w:r>
      <w:r w:rsidRPr="009D1282">
        <w:rPr>
          <w:rFonts w:ascii="Times New Roman" w:hAnsi="Times New Roman" w:cs="Times New Roman"/>
          <w:sz w:val="26"/>
          <w:szCs w:val="26"/>
        </w:rPr>
        <w:t xml:space="preserve">such </w:t>
      </w:r>
      <w:r w:rsidR="00B94FD6" w:rsidRPr="009D1282">
        <w:rPr>
          <w:rFonts w:ascii="Times New Roman" w:hAnsi="Times New Roman" w:cs="Times New Roman"/>
          <w:sz w:val="26"/>
          <w:szCs w:val="26"/>
        </w:rPr>
        <w:t>examinations to</w:t>
      </w:r>
      <w:r w:rsidR="00D43BE8" w:rsidRPr="009D1282">
        <w:rPr>
          <w:rFonts w:ascii="Times New Roman" w:hAnsi="Times New Roman" w:cs="Times New Roman"/>
          <w:sz w:val="26"/>
          <w:szCs w:val="26"/>
        </w:rPr>
        <w:t xml:space="preserve"> measure the level </w:t>
      </w:r>
      <w:r w:rsidR="006259A6" w:rsidRPr="009D1282">
        <w:rPr>
          <w:rFonts w:ascii="Times New Roman" w:hAnsi="Times New Roman" w:cs="Times New Roman"/>
          <w:sz w:val="26"/>
          <w:szCs w:val="26"/>
        </w:rPr>
        <w:t xml:space="preserve">of </w:t>
      </w:r>
      <w:r w:rsidR="00D43BE8" w:rsidRPr="009D1282">
        <w:rPr>
          <w:rFonts w:ascii="Times New Roman" w:hAnsi="Times New Roman" w:cs="Times New Roman"/>
          <w:sz w:val="26"/>
          <w:szCs w:val="26"/>
        </w:rPr>
        <w:t xml:space="preserve">academic scores of </w:t>
      </w:r>
      <w:r w:rsidR="00E94DD4" w:rsidRPr="009D1282">
        <w:rPr>
          <w:rFonts w:ascii="Times New Roman" w:hAnsi="Times New Roman" w:cs="Times New Roman"/>
          <w:sz w:val="26"/>
          <w:szCs w:val="26"/>
        </w:rPr>
        <w:t>learners. Under</w:t>
      </w:r>
      <w:r w:rsidR="00E902EA" w:rsidRPr="009D1282">
        <w:rPr>
          <w:rFonts w:ascii="Times New Roman" w:hAnsi="Times New Roman" w:cs="Times New Roman"/>
          <w:sz w:val="26"/>
          <w:szCs w:val="26"/>
        </w:rPr>
        <w:t xml:space="preserve"> school feeding </w:t>
      </w:r>
      <w:r w:rsidR="00680DAB" w:rsidRPr="009D1282">
        <w:rPr>
          <w:rFonts w:ascii="Times New Roman" w:hAnsi="Times New Roman" w:cs="Times New Roman"/>
          <w:sz w:val="26"/>
          <w:szCs w:val="26"/>
        </w:rPr>
        <w:t>program (</w:t>
      </w:r>
      <w:r w:rsidR="00E902EA" w:rsidRPr="009D1282">
        <w:rPr>
          <w:rFonts w:ascii="Times New Roman" w:hAnsi="Times New Roman" w:cs="Times New Roman"/>
          <w:sz w:val="26"/>
          <w:szCs w:val="26"/>
        </w:rPr>
        <w:t xml:space="preserve">independent </w:t>
      </w:r>
      <w:r w:rsidR="00680DAB" w:rsidRPr="009D1282">
        <w:rPr>
          <w:rFonts w:ascii="Times New Roman" w:hAnsi="Times New Roman" w:cs="Times New Roman"/>
          <w:sz w:val="26"/>
          <w:szCs w:val="26"/>
        </w:rPr>
        <w:t>variable)</w:t>
      </w:r>
      <w:r w:rsidR="00E902EA" w:rsidRPr="009D1282">
        <w:rPr>
          <w:rFonts w:ascii="Times New Roman" w:hAnsi="Times New Roman" w:cs="Times New Roman"/>
          <w:sz w:val="26"/>
          <w:szCs w:val="26"/>
        </w:rPr>
        <w:t xml:space="preserve"> t</w:t>
      </w:r>
      <w:r w:rsidR="00567232" w:rsidRPr="009D1282">
        <w:rPr>
          <w:rFonts w:ascii="Times New Roman" w:hAnsi="Times New Roman" w:cs="Times New Roman"/>
          <w:sz w:val="26"/>
          <w:szCs w:val="26"/>
        </w:rPr>
        <w:t xml:space="preserve">he study </w:t>
      </w:r>
      <w:r w:rsidR="00E94DD4" w:rsidRPr="009D1282">
        <w:rPr>
          <w:rFonts w:ascii="Times New Roman" w:hAnsi="Times New Roman" w:cs="Times New Roman"/>
          <w:sz w:val="26"/>
          <w:szCs w:val="26"/>
        </w:rPr>
        <w:t>conceptualized</w:t>
      </w:r>
      <w:r w:rsidR="00567232" w:rsidRPr="009D1282">
        <w:rPr>
          <w:rFonts w:ascii="Times New Roman" w:hAnsi="Times New Roman" w:cs="Times New Roman"/>
          <w:sz w:val="26"/>
          <w:szCs w:val="26"/>
        </w:rPr>
        <w:t xml:space="preserve"> on four aspects namely</w:t>
      </w:r>
      <w:r w:rsidR="004A31A4">
        <w:rPr>
          <w:rFonts w:ascii="Times New Roman" w:hAnsi="Times New Roman" w:cs="Times New Roman"/>
          <w:sz w:val="26"/>
          <w:szCs w:val="26"/>
        </w:rPr>
        <w:t xml:space="preserve">: </w:t>
      </w:r>
      <w:r w:rsidR="004A31A4" w:rsidRPr="009D1282">
        <w:rPr>
          <w:rFonts w:ascii="Times New Roman" w:hAnsi="Times New Roman" w:cs="Times New Roman"/>
          <w:sz w:val="26"/>
          <w:szCs w:val="26"/>
        </w:rPr>
        <w:t>-</w:t>
      </w:r>
      <w:r w:rsidR="004A31A4">
        <w:rPr>
          <w:rFonts w:ascii="Times New Roman" w:hAnsi="Times New Roman" w:cs="Times New Roman"/>
          <w:sz w:val="26"/>
          <w:szCs w:val="26"/>
        </w:rPr>
        <w:t xml:space="preserve"> A</w:t>
      </w:r>
      <w:r w:rsidR="00567232" w:rsidRPr="009D1282">
        <w:rPr>
          <w:rFonts w:ascii="Times New Roman" w:hAnsi="Times New Roman" w:cs="Times New Roman"/>
          <w:sz w:val="26"/>
          <w:szCs w:val="26"/>
        </w:rPr>
        <w:t>wareness and availability</w:t>
      </w:r>
      <w:r w:rsidR="00663773" w:rsidRPr="009D1282">
        <w:rPr>
          <w:rFonts w:ascii="Times New Roman" w:hAnsi="Times New Roman" w:cs="Times New Roman"/>
          <w:sz w:val="26"/>
          <w:szCs w:val="26"/>
        </w:rPr>
        <w:t xml:space="preserve"> </w:t>
      </w:r>
      <w:r w:rsidR="00E20D2B" w:rsidRPr="009D1282">
        <w:rPr>
          <w:rFonts w:ascii="Times New Roman" w:hAnsi="Times New Roman" w:cs="Times New Roman"/>
          <w:sz w:val="26"/>
          <w:szCs w:val="26"/>
        </w:rPr>
        <w:t>of indicator</w:t>
      </w:r>
      <w:r w:rsidR="00E94DD4" w:rsidRPr="009D1282">
        <w:rPr>
          <w:rFonts w:ascii="Times New Roman" w:hAnsi="Times New Roman" w:cs="Times New Roman"/>
          <w:sz w:val="26"/>
          <w:szCs w:val="26"/>
        </w:rPr>
        <w:t>s</w:t>
      </w:r>
      <w:r w:rsidR="00E20D2B" w:rsidRPr="009D1282">
        <w:rPr>
          <w:rFonts w:ascii="Times New Roman" w:hAnsi="Times New Roman" w:cs="Times New Roman"/>
          <w:sz w:val="26"/>
          <w:szCs w:val="26"/>
        </w:rPr>
        <w:t xml:space="preserve"> which implies to the knowledge</w:t>
      </w:r>
      <w:r w:rsidR="004F1A08" w:rsidRPr="009D1282">
        <w:rPr>
          <w:rFonts w:ascii="Times New Roman" w:hAnsi="Times New Roman" w:cs="Times New Roman"/>
          <w:sz w:val="26"/>
          <w:szCs w:val="26"/>
        </w:rPr>
        <w:t xml:space="preserve"> school stakeholders have regarding school feeding and also those features </w:t>
      </w:r>
      <w:r w:rsidR="00680DAB" w:rsidRPr="009D1282">
        <w:rPr>
          <w:rFonts w:ascii="Times New Roman" w:hAnsi="Times New Roman" w:cs="Times New Roman"/>
          <w:sz w:val="26"/>
          <w:szCs w:val="26"/>
        </w:rPr>
        <w:t>that are in p</w:t>
      </w:r>
      <w:r w:rsidR="004F1A08" w:rsidRPr="009D1282">
        <w:rPr>
          <w:rFonts w:ascii="Times New Roman" w:hAnsi="Times New Roman" w:cs="Times New Roman"/>
          <w:sz w:val="26"/>
          <w:szCs w:val="26"/>
        </w:rPr>
        <w:t xml:space="preserve">lace that give real evidence for the implementation of the </w:t>
      </w:r>
      <w:r w:rsidR="00680DAB" w:rsidRPr="009D1282">
        <w:rPr>
          <w:rFonts w:ascii="Times New Roman" w:hAnsi="Times New Roman" w:cs="Times New Roman"/>
          <w:sz w:val="26"/>
          <w:szCs w:val="26"/>
        </w:rPr>
        <w:t>program. Secondly</w:t>
      </w:r>
      <w:r w:rsidR="00017D8F" w:rsidRPr="009D1282">
        <w:rPr>
          <w:rFonts w:ascii="Times New Roman" w:hAnsi="Times New Roman" w:cs="Times New Roman"/>
          <w:sz w:val="26"/>
          <w:szCs w:val="26"/>
        </w:rPr>
        <w:t xml:space="preserve"> the nature of school feeding implementation referring </w:t>
      </w:r>
      <w:r w:rsidR="00064D51" w:rsidRPr="009D1282">
        <w:rPr>
          <w:rFonts w:ascii="Times New Roman" w:hAnsi="Times New Roman" w:cs="Times New Roman"/>
          <w:sz w:val="26"/>
          <w:szCs w:val="26"/>
        </w:rPr>
        <w:t xml:space="preserve">to </w:t>
      </w:r>
      <w:r w:rsidR="00017D8F" w:rsidRPr="009D1282">
        <w:rPr>
          <w:rFonts w:ascii="Times New Roman" w:hAnsi="Times New Roman" w:cs="Times New Roman"/>
          <w:sz w:val="26"/>
          <w:szCs w:val="26"/>
        </w:rPr>
        <w:t xml:space="preserve">a means through which these rural UPE schools manage to have school meals provided to the </w:t>
      </w:r>
      <w:r w:rsidR="00955664" w:rsidRPr="009D1282">
        <w:rPr>
          <w:rFonts w:ascii="Times New Roman" w:hAnsi="Times New Roman" w:cs="Times New Roman"/>
          <w:sz w:val="26"/>
          <w:szCs w:val="26"/>
        </w:rPr>
        <w:t>learners. Thirdly</w:t>
      </w:r>
      <w:r w:rsidR="00017D8F" w:rsidRPr="009D1282">
        <w:rPr>
          <w:rFonts w:ascii="Times New Roman" w:hAnsi="Times New Roman" w:cs="Times New Roman"/>
          <w:sz w:val="26"/>
          <w:szCs w:val="26"/>
        </w:rPr>
        <w:t xml:space="preserve"> the aspect of prompt school </w:t>
      </w:r>
      <w:r w:rsidR="00B9277B" w:rsidRPr="009D1282">
        <w:rPr>
          <w:rFonts w:ascii="Times New Roman" w:hAnsi="Times New Roman" w:cs="Times New Roman"/>
          <w:sz w:val="26"/>
          <w:szCs w:val="26"/>
        </w:rPr>
        <w:t>meals; this</w:t>
      </w:r>
      <w:r w:rsidR="00017D8F" w:rsidRPr="009D1282">
        <w:rPr>
          <w:rFonts w:ascii="Times New Roman" w:hAnsi="Times New Roman" w:cs="Times New Roman"/>
          <w:sz w:val="26"/>
          <w:szCs w:val="26"/>
        </w:rPr>
        <w:t xml:space="preserve"> </w:t>
      </w:r>
      <w:r w:rsidR="00B9277B" w:rsidRPr="009D1282">
        <w:rPr>
          <w:rFonts w:ascii="Times New Roman" w:hAnsi="Times New Roman" w:cs="Times New Roman"/>
          <w:sz w:val="26"/>
          <w:szCs w:val="26"/>
        </w:rPr>
        <w:t>includes providing</w:t>
      </w:r>
      <w:r w:rsidR="00017D8F" w:rsidRPr="009D1282">
        <w:rPr>
          <w:rFonts w:ascii="Times New Roman" w:hAnsi="Times New Roman" w:cs="Times New Roman"/>
          <w:sz w:val="26"/>
          <w:szCs w:val="26"/>
        </w:rPr>
        <w:t xml:space="preserve"> the required </w:t>
      </w:r>
      <w:r w:rsidR="003906E0" w:rsidRPr="009D1282">
        <w:rPr>
          <w:rFonts w:ascii="Times New Roman" w:hAnsi="Times New Roman" w:cs="Times New Roman"/>
          <w:sz w:val="26"/>
          <w:szCs w:val="26"/>
        </w:rPr>
        <w:t>food to learners</w:t>
      </w:r>
      <w:r w:rsidR="002A6E03" w:rsidRPr="009D1282">
        <w:rPr>
          <w:rFonts w:ascii="Times New Roman" w:hAnsi="Times New Roman" w:cs="Times New Roman"/>
          <w:sz w:val="26"/>
          <w:szCs w:val="26"/>
        </w:rPr>
        <w:t xml:space="preserve"> on a regular basis </w:t>
      </w:r>
      <w:r w:rsidR="00B9277B" w:rsidRPr="009D1282">
        <w:rPr>
          <w:rFonts w:ascii="Times New Roman" w:hAnsi="Times New Roman" w:cs="Times New Roman"/>
          <w:sz w:val="26"/>
          <w:szCs w:val="26"/>
        </w:rPr>
        <w:t>and in</w:t>
      </w:r>
      <w:r w:rsidR="00017D8F" w:rsidRPr="009D1282">
        <w:rPr>
          <w:rFonts w:ascii="Times New Roman" w:hAnsi="Times New Roman" w:cs="Times New Roman"/>
          <w:sz w:val="26"/>
          <w:szCs w:val="26"/>
        </w:rPr>
        <w:t xml:space="preserve"> </w:t>
      </w:r>
      <w:r w:rsidR="00B9277B" w:rsidRPr="009D1282">
        <w:rPr>
          <w:rFonts w:ascii="Times New Roman" w:hAnsi="Times New Roman" w:cs="Times New Roman"/>
          <w:sz w:val="26"/>
          <w:szCs w:val="26"/>
        </w:rPr>
        <w:t>recommended intervals</w:t>
      </w:r>
      <w:r w:rsidR="002A6E03" w:rsidRPr="009D1282">
        <w:rPr>
          <w:rFonts w:ascii="Times New Roman" w:hAnsi="Times New Roman" w:cs="Times New Roman"/>
          <w:sz w:val="26"/>
          <w:szCs w:val="26"/>
        </w:rPr>
        <w:t xml:space="preserve"> which help</w:t>
      </w:r>
      <w:r w:rsidR="000C6907" w:rsidRPr="009D1282">
        <w:rPr>
          <w:rFonts w:ascii="Times New Roman" w:hAnsi="Times New Roman" w:cs="Times New Roman"/>
          <w:sz w:val="26"/>
          <w:szCs w:val="26"/>
        </w:rPr>
        <w:t>s to do the needful to the body</w:t>
      </w:r>
      <w:r w:rsidR="00B9277B" w:rsidRPr="009D1282">
        <w:rPr>
          <w:rFonts w:ascii="Times New Roman" w:hAnsi="Times New Roman" w:cs="Times New Roman"/>
          <w:sz w:val="26"/>
          <w:szCs w:val="26"/>
        </w:rPr>
        <w:t xml:space="preserve"> </w:t>
      </w:r>
      <w:r w:rsidR="009F6B5F" w:rsidRPr="009D1282">
        <w:rPr>
          <w:rFonts w:ascii="Times New Roman" w:hAnsi="Times New Roman" w:cs="Times New Roman"/>
          <w:sz w:val="26"/>
          <w:szCs w:val="26"/>
        </w:rPr>
        <w:t>function. The</w:t>
      </w:r>
      <w:r w:rsidR="000C6907" w:rsidRPr="009D1282">
        <w:rPr>
          <w:rFonts w:ascii="Times New Roman" w:hAnsi="Times New Roman" w:cs="Times New Roman"/>
          <w:sz w:val="26"/>
          <w:szCs w:val="26"/>
        </w:rPr>
        <w:t xml:space="preserve"> last one is the parental contribution to school meals</w:t>
      </w:r>
      <w:r w:rsidR="005E229B" w:rsidRPr="009D1282">
        <w:rPr>
          <w:rFonts w:ascii="Times New Roman" w:hAnsi="Times New Roman" w:cs="Times New Roman"/>
          <w:sz w:val="26"/>
          <w:szCs w:val="26"/>
        </w:rPr>
        <w:t xml:space="preserve"> which refers to the support given by the parents or guardians of children to promote the program of school </w:t>
      </w:r>
      <w:r w:rsidR="00A06A81" w:rsidRPr="009D1282">
        <w:rPr>
          <w:rFonts w:ascii="Times New Roman" w:hAnsi="Times New Roman" w:cs="Times New Roman"/>
          <w:sz w:val="26"/>
          <w:szCs w:val="26"/>
        </w:rPr>
        <w:t>feeding</w:t>
      </w:r>
      <w:r w:rsidR="005E229B" w:rsidRPr="009D1282">
        <w:rPr>
          <w:rFonts w:ascii="Times New Roman" w:hAnsi="Times New Roman" w:cs="Times New Roman"/>
          <w:sz w:val="26"/>
          <w:szCs w:val="26"/>
        </w:rPr>
        <w:t xml:space="preserve"> in rural UPE schools.</w:t>
      </w:r>
    </w:p>
    <w:p w:rsidR="00DB6641" w:rsidRPr="009D1282" w:rsidRDefault="005E229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Amidst the above variables the researcher also looked </w:t>
      </w:r>
      <w:r w:rsidR="00A06A81" w:rsidRPr="009D1282">
        <w:rPr>
          <w:rFonts w:ascii="Times New Roman" w:hAnsi="Times New Roman" w:cs="Times New Roman"/>
          <w:sz w:val="26"/>
          <w:szCs w:val="26"/>
        </w:rPr>
        <w:t>at the</w:t>
      </w:r>
      <w:r w:rsidRPr="009D1282">
        <w:rPr>
          <w:rFonts w:ascii="Times New Roman" w:hAnsi="Times New Roman" w:cs="Times New Roman"/>
          <w:sz w:val="26"/>
          <w:szCs w:val="26"/>
        </w:rPr>
        <w:t xml:space="preserve"> </w:t>
      </w:r>
      <w:r w:rsidR="00A06A81" w:rsidRPr="009D1282">
        <w:rPr>
          <w:rFonts w:ascii="Times New Roman" w:hAnsi="Times New Roman" w:cs="Times New Roman"/>
          <w:sz w:val="26"/>
          <w:szCs w:val="26"/>
        </w:rPr>
        <w:t>“Universal</w:t>
      </w:r>
      <w:r w:rsidRPr="009D1282">
        <w:rPr>
          <w:rFonts w:ascii="Times New Roman" w:hAnsi="Times New Roman" w:cs="Times New Roman"/>
          <w:sz w:val="26"/>
          <w:szCs w:val="26"/>
        </w:rPr>
        <w:t xml:space="preserve"> Primary Education </w:t>
      </w:r>
      <w:r w:rsidR="00A06A81" w:rsidRPr="009D1282">
        <w:rPr>
          <w:rFonts w:ascii="Times New Roman" w:hAnsi="Times New Roman" w:cs="Times New Roman"/>
          <w:sz w:val="26"/>
          <w:szCs w:val="26"/>
        </w:rPr>
        <w:t>schools” as the</w:t>
      </w:r>
      <w:r w:rsidRPr="009D1282">
        <w:rPr>
          <w:rFonts w:ascii="Times New Roman" w:hAnsi="Times New Roman" w:cs="Times New Roman"/>
          <w:sz w:val="26"/>
          <w:szCs w:val="26"/>
        </w:rPr>
        <w:t xml:space="preserve"> moderating variable. </w:t>
      </w:r>
      <w:r w:rsidR="00FD590E" w:rsidRPr="009D1282">
        <w:rPr>
          <w:rFonts w:ascii="Times New Roman" w:hAnsi="Times New Roman" w:cs="Times New Roman"/>
          <w:sz w:val="26"/>
          <w:szCs w:val="26"/>
        </w:rPr>
        <w:t>A</w:t>
      </w:r>
      <w:r w:rsidR="004C090E" w:rsidRPr="009D1282">
        <w:rPr>
          <w:rFonts w:ascii="Times New Roman" w:hAnsi="Times New Roman" w:cs="Times New Roman"/>
          <w:sz w:val="26"/>
          <w:szCs w:val="26"/>
        </w:rPr>
        <w:t>ccording to the general paper Wiki Educator free e</w:t>
      </w:r>
      <w:r w:rsidR="00901C1A" w:rsidRPr="009D1282">
        <w:rPr>
          <w:rFonts w:ascii="Times New Roman" w:hAnsi="Times New Roman" w:cs="Times New Roman"/>
          <w:sz w:val="26"/>
          <w:szCs w:val="26"/>
        </w:rPr>
        <w:t>-</w:t>
      </w:r>
      <w:r w:rsidR="004C090E" w:rsidRPr="009D1282">
        <w:rPr>
          <w:rFonts w:ascii="Times New Roman" w:hAnsi="Times New Roman" w:cs="Times New Roman"/>
          <w:sz w:val="26"/>
          <w:szCs w:val="26"/>
        </w:rPr>
        <w:t xml:space="preserve"> learning content (2009)</w:t>
      </w:r>
      <w:r w:rsidR="00EE17AB">
        <w:rPr>
          <w:rFonts w:ascii="Times New Roman" w:hAnsi="Times New Roman" w:cs="Times New Roman"/>
          <w:sz w:val="26"/>
          <w:szCs w:val="26"/>
        </w:rPr>
        <w:t>,</w:t>
      </w:r>
      <w:r w:rsidR="004C090E" w:rsidRPr="009D1282">
        <w:rPr>
          <w:rFonts w:ascii="Times New Roman" w:hAnsi="Times New Roman" w:cs="Times New Roman"/>
          <w:sz w:val="26"/>
          <w:szCs w:val="26"/>
        </w:rPr>
        <w:t xml:space="preserve"> defines UPE as an education system in Uganda where pupils in primary education are sponsored partly by government and their </w:t>
      </w:r>
      <w:r w:rsidR="00402B9A" w:rsidRPr="009D1282">
        <w:rPr>
          <w:rFonts w:ascii="Times New Roman" w:hAnsi="Times New Roman" w:cs="Times New Roman"/>
          <w:sz w:val="26"/>
          <w:szCs w:val="26"/>
        </w:rPr>
        <w:t>parents. Therefore</w:t>
      </w:r>
      <w:r w:rsidR="005A5B0D" w:rsidRPr="009D1282">
        <w:rPr>
          <w:rFonts w:ascii="Times New Roman" w:hAnsi="Times New Roman" w:cs="Times New Roman"/>
          <w:sz w:val="26"/>
          <w:szCs w:val="26"/>
        </w:rPr>
        <w:t xml:space="preserve"> UPE </w:t>
      </w:r>
      <w:r w:rsidR="00EF6D1F" w:rsidRPr="009D1282">
        <w:rPr>
          <w:rFonts w:ascii="Times New Roman" w:hAnsi="Times New Roman" w:cs="Times New Roman"/>
          <w:sz w:val="26"/>
          <w:szCs w:val="26"/>
        </w:rPr>
        <w:t>schools are</w:t>
      </w:r>
      <w:r w:rsidR="00642ADB" w:rsidRPr="009D1282">
        <w:rPr>
          <w:rFonts w:ascii="Times New Roman" w:hAnsi="Times New Roman" w:cs="Times New Roman"/>
          <w:sz w:val="26"/>
          <w:szCs w:val="26"/>
        </w:rPr>
        <w:t xml:space="preserve"> those schools </w:t>
      </w:r>
      <w:r w:rsidR="005A5B0D" w:rsidRPr="009D1282">
        <w:rPr>
          <w:rFonts w:ascii="Times New Roman" w:hAnsi="Times New Roman" w:cs="Times New Roman"/>
          <w:sz w:val="26"/>
          <w:szCs w:val="26"/>
        </w:rPr>
        <w:t>in Uganda</w:t>
      </w:r>
      <w:r w:rsidR="00642ADB" w:rsidRPr="009D1282">
        <w:rPr>
          <w:rFonts w:ascii="Times New Roman" w:hAnsi="Times New Roman" w:cs="Times New Roman"/>
          <w:sz w:val="26"/>
          <w:szCs w:val="26"/>
        </w:rPr>
        <w:t xml:space="preserve"> where </w:t>
      </w:r>
      <w:r w:rsidR="00EF6D1F" w:rsidRPr="009D1282">
        <w:rPr>
          <w:rFonts w:ascii="Times New Roman" w:hAnsi="Times New Roman" w:cs="Times New Roman"/>
          <w:sz w:val="26"/>
          <w:szCs w:val="26"/>
        </w:rPr>
        <w:t>children attain</w:t>
      </w:r>
      <w:r w:rsidR="005A5B0D" w:rsidRPr="009D1282">
        <w:rPr>
          <w:rFonts w:ascii="Times New Roman" w:hAnsi="Times New Roman" w:cs="Times New Roman"/>
          <w:sz w:val="26"/>
          <w:szCs w:val="26"/>
        </w:rPr>
        <w:t xml:space="preserve"> </w:t>
      </w:r>
      <w:r w:rsidR="00514A64" w:rsidRPr="009D1282">
        <w:rPr>
          <w:rFonts w:ascii="Times New Roman" w:hAnsi="Times New Roman" w:cs="Times New Roman"/>
          <w:sz w:val="26"/>
          <w:szCs w:val="26"/>
        </w:rPr>
        <w:t xml:space="preserve">the education </w:t>
      </w:r>
      <w:r w:rsidR="005A5B0D" w:rsidRPr="009D1282">
        <w:rPr>
          <w:rFonts w:ascii="Times New Roman" w:hAnsi="Times New Roman" w:cs="Times New Roman"/>
          <w:sz w:val="26"/>
          <w:szCs w:val="26"/>
        </w:rPr>
        <w:t xml:space="preserve">sponsored by the </w:t>
      </w:r>
      <w:r w:rsidR="00EF6D1F" w:rsidRPr="009D1282">
        <w:rPr>
          <w:rFonts w:ascii="Times New Roman" w:hAnsi="Times New Roman" w:cs="Times New Roman"/>
          <w:sz w:val="26"/>
          <w:szCs w:val="26"/>
        </w:rPr>
        <w:t>government and</w:t>
      </w:r>
      <w:r w:rsidR="005A5B0D" w:rsidRPr="009D1282">
        <w:rPr>
          <w:rFonts w:ascii="Times New Roman" w:hAnsi="Times New Roman" w:cs="Times New Roman"/>
          <w:sz w:val="26"/>
          <w:szCs w:val="26"/>
        </w:rPr>
        <w:t xml:space="preserve"> only their parents </w:t>
      </w:r>
      <w:r w:rsidR="00514A64" w:rsidRPr="009D1282">
        <w:rPr>
          <w:rFonts w:ascii="Times New Roman" w:hAnsi="Times New Roman" w:cs="Times New Roman"/>
          <w:sz w:val="26"/>
          <w:szCs w:val="26"/>
        </w:rPr>
        <w:t>have</w:t>
      </w:r>
      <w:r w:rsidR="005A5B0D" w:rsidRPr="009D1282">
        <w:rPr>
          <w:rFonts w:ascii="Times New Roman" w:hAnsi="Times New Roman" w:cs="Times New Roman"/>
          <w:sz w:val="26"/>
          <w:szCs w:val="26"/>
        </w:rPr>
        <w:t xml:space="preserve"> to cater </w:t>
      </w:r>
      <w:r w:rsidR="00EF6D1F" w:rsidRPr="009D1282">
        <w:rPr>
          <w:rFonts w:ascii="Times New Roman" w:hAnsi="Times New Roman" w:cs="Times New Roman"/>
          <w:sz w:val="26"/>
          <w:szCs w:val="26"/>
        </w:rPr>
        <w:t>for a</w:t>
      </w:r>
      <w:r w:rsidR="005A5B0D" w:rsidRPr="009D1282">
        <w:rPr>
          <w:rFonts w:ascii="Times New Roman" w:hAnsi="Times New Roman" w:cs="Times New Roman"/>
          <w:sz w:val="26"/>
          <w:szCs w:val="26"/>
        </w:rPr>
        <w:t xml:space="preserve"> few of the school requirements like books,</w:t>
      </w:r>
      <w:r w:rsidR="00514A64" w:rsidRPr="009D1282">
        <w:rPr>
          <w:rFonts w:ascii="Times New Roman" w:hAnsi="Times New Roman" w:cs="Times New Roman"/>
          <w:sz w:val="26"/>
          <w:szCs w:val="26"/>
        </w:rPr>
        <w:t xml:space="preserve"> </w:t>
      </w:r>
      <w:r w:rsidR="005A5B0D" w:rsidRPr="009D1282">
        <w:rPr>
          <w:rFonts w:ascii="Times New Roman" w:hAnsi="Times New Roman" w:cs="Times New Roman"/>
          <w:sz w:val="26"/>
          <w:szCs w:val="26"/>
        </w:rPr>
        <w:t>pens,</w:t>
      </w:r>
      <w:r w:rsidR="00514A64" w:rsidRPr="009D1282">
        <w:rPr>
          <w:rFonts w:ascii="Times New Roman" w:hAnsi="Times New Roman" w:cs="Times New Roman"/>
          <w:sz w:val="26"/>
          <w:szCs w:val="26"/>
        </w:rPr>
        <w:t xml:space="preserve"> </w:t>
      </w:r>
      <w:r w:rsidR="005A5B0D" w:rsidRPr="009D1282">
        <w:rPr>
          <w:rFonts w:ascii="Times New Roman" w:hAnsi="Times New Roman" w:cs="Times New Roman"/>
          <w:sz w:val="26"/>
          <w:szCs w:val="26"/>
        </w:rPr>
        <w:t xml:space="preserve">school meals </w:t>
      </w:r>
      <w:r w:rsidR="00514A64" w:rsidRPr="009D1282">
        <w:rPr>
          <w:rFonts w:ascii="Times New Roman" w:hAnsi="Times New Roman" w:cs="Times New Roman"/>
          <w:sz w:val="26"/>
          <w:szCs w:val="26"/>
        </w:rPr>
        <w:t>an</w:t>
      </w:r>
      <w:r w:rsidR="005A5B0D" w:rsidRPr="009D1282">
        <w:rPr>
          <w:rFonts w:ascii="Times New Roman" w:hAnsi="Times New Roman" w:cs="Times New Roman"/>
          <w:sz w:val="26"/>
          <w:szCs w:val="26"/>
        </w:rPr>
        <w:t>d uniforms.</w:t>
      </w:r>
      <w:r w:rsidR="00D8023A" w:rsidRPr="009D1282">
        <w:rPr>
          <w:rFonts w:ascii="Times New Roman" w:hAnsi="Times New Roman" w:cs="Times New Roman"/>
          <w:sz w:val="26"/>
          <w:szCs w:val="26"/>
        </w:rPr>
        <w:t xml:space="preserve"> </w:t>
      </w:r>
      <w:r w:rsidR="007D5D05" w:rsidRPr="009D1282">
        <w:rPr>
          <w:rFonts w:ascii="Times New Roman" w:hAnsi="Times New Roman" w:cs="Times New Roman"/>
          <w:sz w:val="26"/>
          <w:szCs w:val="26"/>
        </w:rPr>
        <w:t xml:space="preserve">This moderating variable </w:t>
      </w:r>
      <w:r w:rsidR="007D5D05" w:rsidRPr="009D1282">
        <w:rPr>
          <w:rFonts w:ascii="Times New Roman" w:hAnsi="Times New Roman" w:cs="Times New Roman"/>
          <w:sz w:val="26"/>
          <w:szCs w:val="26"/>
        </w:rPr>
        <w:lastRenderedPageBreak/>
        <w:t>contains</w:t>
      </w:r>
      <w:r w:rsidR="00C4685D" w:rsidRPr="009D1282">
        <w:rPr>
          <w:rFonts w:ascii="Times New Roman" w:hAnsi="Times New Roman" w:cs="Times New Roman"/>
          <w:sz w:val="26"/>
          <w:szCs w:val="26"/>
        </w:rPr>
        <w:t xml:space="preserve"> </w:t>
      </w:r>
      <w:r w:rsidR="007D5D05" w:rsidRPr="009D1282">
        <w:rPr>
          <w:rFonts w:ascii="Times New Roman" w:hAnsi="Times New Roman" w:cs="Times New Roman"/>
          <w:sz w:val="26"/>
          <w:szCs w:val="26"/>
        </w:rPr>
        <w:t>aspects</w:t>
      </w:r>
      <w:r w:rsidR="00C4685D" w:rsidRPr="009D1282">
        <w:rPr>
          <w:rFonts w:ascii="Times New Roman" w:hAnsi="Times New Roman" w:cs="Times New Roman"/>
          <w:sz w:val="26"/>
          <w:szCs w:val="26"/>
        </w:rPr>
        <w:t xml:space="preserve"> </w:t>
      </w:r>
      <w:r w:rsidR="007D5D05" w:rsidRPr="009D1282">
        <w:rPr>
          <w:rFonts w:ascii="Times New Roman" w:hAnsi="Times New Roman" w:cs="Times New Roman"/>
          <w:sz w:val="26"/>
          <w:szCs w:val="26"/>
        </w:rPr>
        <w:t>like; teacher</w:t>
      </w:r>
      <w:r w:rsidR="00C4685D" w:rsidRPr="009D1282">
        <w:rPr>
          <w:rFonts w:ascii="Times New Roman" w:hAnsi="Times New Roman" w:cs="Times New Roman"/>
          <w:sz w:val="26"/>
          <w:szCs w:val="26"/>
        </w:rPr>
        <w:t xml:space="preserve"> pupil ratio (high enrolment)</w:t>
      </w:r>
      <w:r w:rsidR="007D5D05" w:rsidRPr="009D1282">
        <w:rPr>
          <w:rFonts w:ascii="Times New Roman" w:hAnsi="Times New Roman" w:cs="Times New Roman"/>
          <w:sz w:val="26"/>
          <w:szCs w:val="26"/>
        </w:rPr>
        <w:t>, resource</w:t>
      </w:r>
      <w:r w:rsidR="00C4685D" w:rsidRPr="009D1282">
        <w:rPr>
          <w:rFonts w:ascii="Times New Roman" w:hAnsi="Times New Roman" w:cs="Times New Roman"/>
          <w:sz w:val="26"/>
          <w:szCs w:val="26"/>
        </w:rPr>
        <w:t xml:space="preserve"> books and physical infrastructure,</w:t>
      </w:r>
      <w:r w:rsidR="007D5D05" w:rsidRPr="009D1282">
        <w:rPr>
          <w:rFonts w:ascii="Times New Roman" w:hAnsi="Times New Roman" w:cs="Times New Roman"/>
          <w:sz w:val="26"/>
          <w:szCs w:val="26"/>
        </w:rPr>
        <w:t xml:space="preserve"> </w:t>
      </w:r>
      <w:r w:rsidR="00C4685D" w:rsidRPr="009D1282">
        <w:rPr>
          <w:rFonts w:ascii="Times New Roman" w:hAnsi="Times New Roman" w:cs="Times New Roman"/>
          <w:sz w:val="26"/>
          <w:szCs w:val="26"/>
        </w:rPr>
        <w:t xml:space="preserve">UPE Capitation grants from government, fee abolition and </w:t>
      </w:r>
      <w:r w:rsidR="007D5D05" w:rsidRPr="009D1282">
        <w:rPr>
          <w:rFonts w:ascii="Times New Roman" w:hAnsi="Times New Roman" w:cs="Times New Roman"/>
          <w:sz w:val="26"/>
          <w:szCs w:val="26"/>
        </w:rPr>
        <w:t>poverty, automatic</w:t>
      </w:r>
      <w:r w:rsidR="00C4685D" w:rsidRPr="009D1282">
        <w:rPr>
          <w:rFonts w:ascii="Times New Roman" w:hAnsi="Times New Roman" w:cs="Times New Roman"/>
          <w:sz w:val="26"/>
          <w:szCs w:val="26"/>
        </w:rPr>
        <w:t xml:space="preserve"> </w:t>
      </w:r>
      <w:r w:rsidR="007D5D05" w:rsidRPr="009D1282">
        <w:rPr>
          <w:rFonts w:ascii="Times New Roman" w:hAnsi="Times New Roman" w:cs="Times New Roman"/>
          <w:sz w:val="26"/>
          <w:szCs w:val="26"/>
        </w:rPr>
        <w:t>promotion, and</w:t>
      </w:r>
      <w:r w:rsidR="00C4685D" w:rsidRPr="009D1282">
        <w:rPr>
          <w:rFonts w:ascii="Times New Roman" w:hAnsi="Times New Roman" w:cs="Times New Roman"/>
          <w:sz w:val="26"/>
          <w:szCs w:val="26"/>
        </w:rPr>
        <w:t xml:space="preserve"> political influence</w:t>
      </w:r>
      <w:r w:rsidR="0080075E" w:rsidRPr="009D1282">
        <w:rPr>
          <w:rFonts w:ascii="Times New Roman" w:hAnsi="Times New Roman" w:cs="Times New Roman"/>
          <w:sz w:val="26"/>
          <w:szCs w:val="26"/>
        </w:rPr>
        <w:t>.</w:t>
      </w:r>
    </w:p>
    <w:p w:rsidR="00CA7B55" w:rsidRPr="009D1282" w:rsidRDefault="002120D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w:t>
      </w:r>
      <w:r w:rsidR="007E5C52" w:rsidRPr="009D1282">
        <w:rPr>
          <w:rFonts w:ascii="Times New Roman" w:hAnsi="Times New Roman" w:cs="Times New Roman"/>
          <w:sz w:val="26"/>
          <w:szCs w:val="26"/>
        </w:rPr>
        <w:t xml:space="preserve">study </w:t>
      </w:r>
      <w:r w:rsidR="00A92DF0">
        <w:rPr>
          <w:rFonts w:ascii="Times New Roman" w:hAnsi="Times New Roman" w:cs="Times New Roman"/>
          <w:sz w:val="26"/>
          <w:szCs w:val="26"/>
        </w:rPr>
        <w:t xml:space="preserve">observed </w:t>
      </w:r>
      <w:r w:rsidR="00BF32B9" w:rsidRPr="009D1282">
        <w:rPr>
          <w:rFonts w:ascii="Times New Roman" w:hAnsi="Times New Roman" w:cs="Times New Roman"/>
          <w:sz w:val="26"/>
          <w:szCs w:val="26"/>
        </w:rPr>
        <w:t>that</w:t>
      </w:r>
      <w:r w:rsidR="002E4F90" w:rsidRPr="009D1282">
        <w:rPr>
          <w:rFonts w:ascii="Times New Roman" w:hAnsi="Times New Roman" w:cs="Times New Roman"/>
          <w:sz w:val="26"/>
          <w:szCs w:val="26"/>
        </w:rPr>
        <w:t xml:space="preserve"> when learners are fed at sch</w:t>
      </w:r>
      <w:r w:rsidR="00C36C58" w:rsidRPr="009D1282">
        <w:rPr>
          <w:rFonts w:ascii="Times New Roman" w:hAnsi="Times New Roman" w:cs="Times New Roman"/>
          <w:sz w:val="26"/>
          <w:szCs w:val="26"/>
        </w:rPr>
        <w:t>ool</w:t>
      </w:r>
      <w:r w:rsidR="000B6B88">
        <w:rPr>
          <w:rFonts w:ascii="Times New Roman" w:hAnsi="Times New Roman" w:cs="Times New Roman"/>
          <w:sz w:val="26"/>
          <w:szCs w:val="26"/>
        </w:rPr>
        <w:t xml:space="preserve">, </w:t>
      </w:r>
      <w:r w:rsidR="00A92DF0">
        <w:rPr>
          <w:rFonts w:ascii="Times New Roman" w:hAnsi="Times New Roman" w:cs="Times New Roman"/>
          <w:sz w:val="26"/>
          <w:szCs w:val="26"/>
        </w:rPr>
        <w:t>eventually</w:t>
      </w:r>
      <w:r w:rsidR="000B6B88">
        <w:rPr>
          <w:rFonts w:ascii="Times New Roman" w:hAnsi="Times New Roman" w:cs="Times New Roman"/>
          <w:sz w:val="26"/>
          <w:szCs w:val="26"/>
        </w:rPr>
        <w:t xml:space="preserve"> their</w:t>
      </w:r>
      <w:r w:rsidR="00426769">
        <w:rPr>
          <w:rFonts w:ascii="Times New Roman" w:hAnsi="Times New Roman" w:cs="Times New Roman"/>
          <w:sz w:val="26"/>
          <w:szCs w:val="26"/>
        </w:rPr>
        <w:t xml:space="preserve"> </w:t>
      </w:r>
      <w:r w:rsidR="00C36C58" w:rsidRPr="009D1282">
        <w:rPr>
          <w:rFonts w:ascii="Times New Roman" w:hAnsi="Times New Roman" w:cs="Times New Roman"/>
          <w:sz w:val="26"/>
          <w:szCs w:val="26"/>
        </w:rPr>
        <w:t xml:space="preserve">academic performance </w:t>
      </w:r>
      <w:r w:rsidR="00E218FD" w:rsidRPr="009D1282">
        <w:rPr>
          <w:rFonts w:ascii="Times New Roman" w:hAnsi="Times New Roman" w:cs="Times New Roman"/>
          <w:sz w:val="26"/>
          <w:szCs w:val="26"/>
        </w:rPr>
        <w:t>improves. Therefore</w:t>
      </w:r>
      <w:r w:rsidR="00426769">
        <w:rPr>
          <w:rFonts w:ascii="Times New Roman" w:hAnsi="Times New Roman" w:cs="Times New Roman"/>
          <w:sz w:val="26"/>
          <w:szCs w:val="26"/>
        </w:rPr>
        <w:t>,</w:t>
      </w:r>
      <w:r w:rsidR="00E218FD" w:rsidRPr="009D1282">
        <w:rPr>
          <w:rFonts w:ascii="Times New Roman" w:hAnsi="Times New Roman" w:cs="Times New Roman"/>
          <w:sz w:val="26"/>
          <w:szCs w:val="26"/>
        </w:rPr>
        <w:t xml:space="preserve"> </w:t>
      </w:r>
      <w:r w:rsidR="0072599D" w:rsidRPr="009D1282">
        <w:rPr>
          <w:rFonts w:ascii="Times New Roman" w:hAnsi="Times New Roman" w:cs="Times New Roman"/>
          <w:sz w:val="26"/>
          <w:szCs w:val="26"/>
        </w:rPr>
        <w:t>academic</w:t>
      </w:r>
      <w:r w:rsidR="004F6B0E" w:rsidRPr="009D1282">
        <w:rPr>
          <w:rFonts w:ascii="Times New Roman" w:hAnsi="Times New Roman" w:cs="Times New Roman"/>
          <w:sz w:val="26"/>
          <w:szCs w:val="26"/>
        </w:rPr>
        <w:t xml:space="preserve"> performance is </w:t>
      </w:r>
      <w:r w:rsidR="00837B79" w:rsidRPr="009D1282">
        <w:rPr>
          <w:rFonts w:ascii="Times New Roman" w:hAnsi="Times New Roman" w:cs="Times New Roman"/>
          <w:sz w:val="26"/>
          <w:szCs w:val="26"/>
        </w:rPr>
        <w:t>influenced</w:t>
      </w:r>
      <w:r w:rsidR="004F6B0E" w:rsidRPr="009D1282">
        <w:rPr>
          <w:rFonts w:ascii="Times New Roman" w:hAnsi="Times New Roman" w:cs="Times New Roman"/>
          <w:sz w:val="26"/>
          <w:szCs w:val="26"/>
        </w:rPr>
        <w:t xml:space="preserve"> by the feeding of </w:t>
      </w:r>
      <w:r w:rsidR="00837B79" w:rsidRPr="009D1282">
        <w:rPr>
          <w:rFonts w:ascii="Times New Roman" w:hAnsi="Times New Roman" w:cs="Times New Roman"/>
          <w:sz w:val="26"/>
          <w:szCs w:val="26"/>
        </w:rPr>
        <w:t>learners</w:t>
      </w:r>
      <w:r w:rsidR="004F6B0E" w:rsidRPr="009D1282">
        <w:rPr>
          <w:rFonts w:ascii="Times New Roman" w:hAnsi="Times New Roman" w:cs="Times New Roman"/>
          <w:sz w:val="26"/>
          <w:szCs w:val="26"/>
        </w:rPr>
        <w:t xml:space="preserve"> at </w:t>
      </w:r>
      <w:r w:rsidR="00837B79" w:rsidRPr="009D1282">
        <w:rPr>
          <w:rFonts w:ascii="Times New Roman" w:hAnsi="Times New Roman" w:cs="Times New Roman"/>
          <w:sz w:val="26"/>
          <w:szCs w:val="26"/>
        </w:rPr>
        <w:t>school. In other words</w:t>
      </w:r>
      <w:r w:rsidR="00A77C92" w:rsidRPr="009D1282">
        <w:rPr>
          <w:rFonts w:ascii="Times New Roman" w:hAnsi="Times New Roman" w:cs="Times New Roman"/>
          <w:sz w:val="26"/>
          <w:szCs w:val="26"/>
        </w:rPr>
        <w:t xml:space="preserve"> the </w:t>
      </w:r>
      <w:r w:rsidR="00577660" w:rsidRPr="009D1282">
        <w:rPr>
          <w:rFonts w:ascii="Times New Roman" w:hAnsi="Times New Roman" w:cs="Times New Roman"/>
          <w:sz w:val="26"/>
          <w:szCs w:val="26"/>
        </w:rPr>
        <w:t>variation or</w:t>
      </w:r>
      <w:r w:rsidR="00A77C92" w:rsidRPr="009D1282">
        <w:rPr>
          <w:rFonts w:ascii="Times New Roman" w:hAnsi="Times New Roman" w:cs="Times New Roman"/>
          <w:sz w:val="26"/>
          <w:szCs w:val="26"/>
        </w:rPr>
        <w:t xml:space="preserve"> cha</w:t>
      </w:r>
      <w:r w:rsidR="00837B79" w:rsidRPr="009D1282">
        <w:rPr>
          <w:rFonts w:ascii="Times New Roman" w:hAnsi="Times New Roman" w:cs="Times New Roman"/>
          <w:sz w:val="26"/>
          <w:szCs w:val="26"/>
        </w:rPr>
        <w:t>nge in school feeding program</w:t>
      </w:r>
      <w:r w:rsidR="00A77C92" w:rsidRPr="009D1282">
        <w:rPr>
          <w:rFonts w:ascii="Times New Roman" w:hAnsi="Times New Roman" w:cs="Times New Roman"/>
          <w:sz w:val="26"/>
          <w:szCs w:val="26"/>
        </w:rPr>
        <w:t xml:space="preserve"> will </w:t>
      </w:r>
      <w:r w:rsidR="0039259E">
        <w:rPr>
          <w:rFonts w:ascii="Times New Roman" w:hAnsi="Times New Roman" w:cs="Times New Roman"/>
          <w:sz w:val="26"/>
          <w:szCs w:val="26"/>
        </w:rPr>
        <w:t>cause</w:t>
      </w:r>
      <w:r w:rsidR="00777A8E" w:rsidRPr="009D1282">
        <w:rPr>
          <w:rFonts w:ascii="Times New Roman" w:hAnsi="Times New Roman" w:cs="Times New Roman"/>
          <w:sz w:val="26"/>
          <w:szCs w:val="26"/>
        </w:rPr>
        <w:t xml:space="preserve"> an</w:t>
      </w:r>
      <w:r w:rsidR="00A77C92" w:rsidRPr="009D1282">
        <w:rPr>
          <w:rFonts w:ascii="Times New Roman" w:hAnsi="Times New Roman" w:cs="Times New Roman"/>
          <w:sz w:val="26"/>
          <w:szCs w:val="26"/>
        </w:rPr>
        <w:t xml:space="preserve"> </w:t>
      </w:r>
      <w:r w:rsidR="00777A8E" w:rsidRPr="009D1282">
        <w:rPr>
          <w:rFonts w:ascii="Times New Roman" w:hAnsi="Times New Roman" w:cs="Times New Roman"/>
          <w:sz w:val="26"/>
          <w:szCs w:val="26"/>
        </w:rPr>
        <w:t>effect that</w:t>
      </w:r>
      <w:r w:rsidR="001A3723" w:rsidRPr="009D1282">
        <w:rPr>
          <w:rFonts w:ascii="Times New Roman" w:hAnsi="Times New Roman" w:cs="Times New Roman"/>
          <w:sz w:val="26"/>
          <w:szCs w:val="26"/>
        </w:rPr>
        <w:t xml:space="preserve"> </w:t>
      </w:r>
      <w:r w:rsidR="00777A8E" w:rsidRPr="009D1282">
        <w:rPr>
          <w:rFonts w:ascii="Times New Roman" w:hAnsi="Times New Roman" w:cs="Times New Roman"/>
          <w:sz w:val="26"/>
          <w:szCs w:val="26"/>
        </w:rPr>
        <w:t>is realized</w:t>
      </w:r>
      <w:r w:rsidR="00A77C92" w:rsidRPr="009D1282">
        <w:rPr>
          <w:rFonts w:ascii="Times New Roman" w:hAnsi="Times New Roman" w:cs="Times New Roman"/>
          <w:sz w:val="26"/>
          <w:szCs w:val="26"/>
        </w:rPr>
        <w:t xml:space="preserve"> on the academic </w:t>
      </w:r>
      <w:r w:rsidR="00837B79" w:rsidRPr="009D1282">
        <w:rPr>
          <w:rFonts w:ascii="Times New Roman" w:hAnsi="Times New Roman" w:cs="Times New Roman"/>
          <w:sz w:val="26"/>
          <w:szCs w:val="26"/>
        </w:rPr>
        <w:t>performance</w:t>
      </w:r>
      <w:r w:rsidR="00A77C92" w:rsidRPr="009D1282">
        <w:rPr>
          <w:rFonts w:ascii="Times New Roman" w:hAnsi="Times New Roman" w:cs="Times New Roman"/>
          <w:sz w:val="26"/>
          <w:szCs w:val="26"/>
        </w:rPr>
        <w:t xml:space="preserve"> of learners.</w:t>
      </w:r>
    </w:p>
    <w:p w:rsidR="007938C0" w:rsidRPr="009D1282" w:rsidRDefault="00C64403" w:rsidP="009D1282">
      <w:pPr>
        <w:pStyle w:val="Heading1"/>
        <w:spacing w:line="360" w:lineRule="auto"/>
        <w:jc w:val="both"/>
        <w:rPr>
          <w:rFonts w:ascii="Times New Roman" w:hAnsi="Times New Roman" w:cs="Times New Roman"/>
          <w:color w:val="auto"/>
          <w:sz w:val="26"/>
          <w:szCs w:val="26"/>
        </w:rPr>
      </w:pPr>
      <w:bookmarkStart w:id="45" w:name="_Toc16728388"/>
      <w:r w:rsidRPr="009D1282">
        <w:rPr>
          <w:rFonts w:ascii="Times New Roman" w:hAnsi="Times New Roman" w:cs="Times New Roman"/>
          <w:color w:val="auto"/>
          <w:sz w:val="26"/>
          <w:szCs w:val="26"/>
        </w:rPr>
        <w:t>1.1.</w:t>
      </w:r>
      <w:r w:rsidR="00D065C8" w:rsidRPr="009D1282">
        <w:rPr>
          <w:rFonts w:ascii="Times New Roman" w:hAnsi="Times New Roman" w:cs="Times New Roman"/>
          <w:color w:val="auto"/>
          <w:sz w:val="26"/>
          <w:szCs w:val="26"/>
        </w:rPr>
        <w:t>4</w:t>
      </w:r>
      <w:r w:rsidRPr="009D1282">
        <w:rPr>
          <w:rFonts w:ascii="Times New Roman" w:hAnsi="Times New Roman" w:cs="Times New Roman"/>
          <w:color w:val="auto"/>
          <w:sz w:val="26"/>
          <w:szCs w:val="26"/>
        </w:rPr>
        <w:t xml:space="preserve"> </w:t>
      </w:r>
      <w:r w:rsidR="007938C0" w:rsidRPr="009D1282">
        <w:rPr>
          <w:rFonts w:ascii="Times New Roman" w:hAnsi="Times New Roman" w:cs="Times New Roman"/>
          <w:color w:val="auto"/>
          <w:sz w:val="26"/>
          <w:szCs w:val="26"/>
        </w:rPr>
        <w:t>Contextual Background</w:t>
      </w:r>
      <w:bookmarkEnd w:id="45"/>
    </w:p>
    <w:p w:rsidR="00BD31BE" w:rsidRPr="009D1282" w:rsidRDefault="00BD31BE" w:rsidP="00FE6716">
      <w:pPr>
        <w:spacing w:after="0" w:line="240" w:lineRule="auto"/>
        <w:jc w:val="both"/>
        <w:rPr>
          <w:rFonts w:ascii="Times New Roman" w:hAnsi="Times New Roman" w:cs="Times New Roman"/>
          <w:sz w:val="26"/>
          <w:szCs w:val="26"/>
        </w:rPr>
      </w:pPr>
    </w:p>
    <w:p w:rsidR="00DC1053" w:rsidRDefault="00BA74CD"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Uganda has got many primary schools</w:t>
      </w:r>
      <w:r w:rsidR="007B3192">
        <w:rPr>
          <w:rFonts w:ascii="Times New Roman" w:hAnsi="Times New Roman" w:cs="Times New Roman"/>
          <w:sz w:val="26"/>
          <w:szCs w:val="26"/>
        </w:rPr>
        <w:t>,</w:t>
      </w:r>
      <w:r w:rsidRPr="009D1282">
        <w:rPr>
          <w:rFonts w:ascii="Times New Roman" w:hAnsi="Times New Roman" w:cs="Times New Roman"/>
          <w:sz w:val="26"/>
          <w:szCs w:val="26"/>
        </w:rPr>
        <w:t xml:space="preserve"> those which are </w:t>
      </w:r>
      <w:r w:rsidR="001412D5" w:rsidRPr="009D1282">
        <w:rPr>
          <w:rFonts w:ascii="Times New Roman" w:hAnsi="Times New Roman" w:cs="Times New Roman"/>
          <w:sz w:val="26"/>
          <w:szCs w:val="26"/>
        </w:rPr>
        <w:t>privately owned</w:t>
      </w:r>
      <w:r w:rsidR="00385F95" w:rsidRPr="009D1282">
        <w:rPr>
          <w:rFonts w:ascii="Times New Roman" w:hAnsi="Times New Roman" w:cs="Times New Roman"/>
          <w:sz w:val="26"/>
          <w:szCs w:val="26"/>
        </w:rPr>
        <w:t xml:space="preserve"> and the </w:t>
      </w:r>
      <w:r w:rsidR="007B3192" w:rsidRPr="009D1282">
        <w:rPr>
          <w:rFonts w:ascii="Times New Roman" w:hAnsi="Times New Roman" w:cs="Times New Roman"/>
          <w:sz w:val="26"/>
          <w:szCs w:val="26"/>
        </w:rPr>
        <w:t xml:space="preserve">UPE </w:t>
      </w:r>
      <w:r w:rsidR="00385F95" w:rsidRPr="009D1282">
        <w:rPr>
          <w:rFonts w:ascii="Times New Roman" w:hAnsi="Times New Roman" w:cs="Times New Roman"/>
          <w:sz w:val="26"/>
          <w:szCs w:val="26"/>
        </w:rPr>
        <w:t>government aided</w:t>
      </w:r>
      <w:r w:rsidR="00663E36" w:rsidRPr="009D1282">
        <w:rPr>
          <w:rFonts w:ascii="Times New Roman" w:hAnsi="Times New Roman" w:cs="Times New Roman"/>
          <w:sz w:val="26"/>
          <w:szCs w:val="26"/>
        </w:rPr>
        <w:t xml:space="preserve"> </w:t>
      </w:r>
      <w:r w:rsidR="001412D5" w:rsidRPr="009D1282">
        <w:rPr>
          <w:rFonts w:ascii="Times New Roman" w:hAnsi="Times New Roman" w:cs="Times New Roman"/>
          <w:sz w:val="26"/>
          <w:szCs w:val="26"/>
        </w:rPr>
        <w:t>schools. The</w:t>
      </w:r>
      <w:r w:rsidR="0083045B" w:rsidRPr="009D1282">
        <w:rPr>
          <w:rFonts w:ascii="Times New Roman" w:hAnsi="Times New Roman" w:cs="Times New Roman"/>
          <w:sz w:val="26"/>
          <w:szCs w:val="26"/>
        </w:rPr>
        <w:t xml:space="preserve"> UPE schools are many in numbers and are also known for </w:t>
      </w:r>
      <w:r w:rsidR="00CD199A" w:rsidRPr="009D1282">
        <w:rPr>
          <w:rFonts w:ascii="Times New Roman" w:hAnsi="Times New Roman" w:cs="Times New Roman"/>
          <w:sz w:val="26"/>
          <w:szCs w:val="26"/>
        </w:rPr>
        <w:t xml:space="preserve">high </w:t>
      </w:r>
      <w:r w:rsidR="00C61F83" w:rsidRPr="009D1282">
        <w:rPr>
          <w:rFonts w:ascii="Times New Roman" w:hAnsi="Times New Roman" w:cs="Times New Roman"/>
          <w:sz w:val="26"/>
          <w:szCs w:val="26"/>
        </w:rPr>
        <w:t>enrolment</w:t>
      </w:r>
      <w:r w:rsidR="00CD199A" w:rsidRPr="009D1282">
        <w:rPr>
          <w:rFonts w:ascii="Times New Roman" w:hAnsi="Times New Roman" w:cs="Times New Roman"/>
          <w:sz w:val="26"/>
          <w:szCs w:val="26"/>
        </w:rPr>
        <w:t xml:space="preserve"> </w:t>
      </w:r>
      <w:r w:rsidR="00C61F83" w:rsidRPr="009D1282">
        <w:rPr>
          <w:rFonts w:ascii="Times New Roman" w:hAnsi="Times New Roman" w:cs="Times New Roman"/>
          <w:sz w:val="26"/>
          <w:szCs w:val="26"/>
        </w:rPr>
        <w:t>of</w:t>
      </w:r>
      <w:r w:rsidR="00CD199A" w:rsidRPr="009D1282">
        <w:rPr>
          <w:rFonts w:ascii="Times New Roman" w:hAnsi="Times New Roman" w:cs="Times New Roman"/>
          <w:sz w:val="26"/>
          <w:szCs w:val="26"/>
        </w:rPr>
        <w:t xml:space="preserve"> pupils</w:t>
      </w:r>
      <w:r w:rsidR="0030094B" w:rsidRPr="009D1282">
        <w:rPr>
          <w:rFonts w:ascii="Times New Roman" w:hAnsi="Times New Roman" w:cs="Times New Roman"/>
          <w:sz w:val="26"/>
          <w:szCs w:val="26"/>
        </w:rPr>
        <w:t xml:space="preserve"> the fact that education in these schools is almost free of charge</w:t>
      </w:r>
      <w:r w:rsidR="00C61F83" w:rsidRPr="009D1282">
        <w:rPr>
          <w:rFonts w:ascii="Times New Roman" w:hAnsi="Times New Roman" w:cs="Times New Roman"/>
          <w:sz w:val="26"/>
          <w:szCs w:val="26"/>
        </w:rPr>
        <w:t>.</w:t>
      </w:r>
      <w:r w:rsidR="00EB43D2" w:rsidRPr="009D1282">
        <w:rPr>
          <w:rFonts w:ascii="Times New Roman" w:hAnsi="Times New Roman" w:cs="Times New Roman"/>
          <w:sz w:val="26"/>
          <w:szCs w:val="26"/>
        </w:rPr>
        <w:t xml:space="preserve"> </w:t>
      </w:r>
      <w:r w:rsidR="0070190D" w:rsidRPr="009D1282">
        <w:rPr>
          <w:rFonts w:ascii="Times New Roman" w:hAnsi="Times New Roman" w:cs="Times New Roman"/>
          <w:sz w:val="26"/>
          <w:szCs w:val="26"/>
        </w:rPr>
        <w:t>However there</w:t>
      </w:r>
      <w:r w:rsidR="00C61F83" w:rsidRPr="009D1282">
        <w:rPr>
          <w:rFonts w:ascii="Times New Roman" w:hAnsi="Times New Roman" w:cs="Times New Roman"/>
          <w:sz w:val="26"/>
          <w:szCs w:val="26"/>
        </w:rPr>
        <w:t xml:space="preserve"> is </w:t>
      </w:r>
      <w:r w:rsidR="00EB43D2" w:rsidRPr="009D1282">
        <w:rPr>
          <w:rFonts w:ascii="Times New Roman" w:hAnsi="Times New Roman" w:cs="Times New Roman"/>
          <w:sz w:val="26"/>
          <w:szCs w:val="26"/>
        </w:rPr>
        <w:t xml:space="preserve">a wide dissatisfaction with the </w:t>
      </w:r>
      <w:r w:rsidR="00C61F83" w:rsidRPr="009D1282">
        <w:rPr>
          <w:rFonts w:ascii="Times New Roman" w:hAnsi="Times New Roman" w:cs="Times New Roman"/>
          <w:sz w:val="26"/>
          <w:szCs w:val="26"/>
        </w:rPr>
        <w:t>current</w:t>
      </w:r>
      <w:r w:rsidR="00EB43D2" w:rsidRPr="009D1282">
        <w:rPr>
          <w:rFonts w:ascii="Times New Roman" w:hAnsi="Times New Roman" w:cs="Times New Roman"/>
          <w:sz w:val="26"/>
          <w:szCs w:val="26"/>
        </w:rPr>
        <w:t xml:space="preserve"> </w:t>
      </w:r>
      <w:r w:rsidR="0070190D" w:rsidRPr="009D1282">
        <w:rPr>
          <w:rFonts w:ascii="Times New Roman" w:hAnsi="Times New Roman" w:cs="Times New Roman"/>
          <w:sz w:val="26"/>
          <w:szCs w:val="26"/>
        </w:rPr>
        <w:t>academic performance</w:t>
      </w:r>
      <w:r w:rsidR="003847FE" w:rsidRPr="009D1282">
        <w:rPr>
          <w:rFonts w:ascii="Times New Roman" w:hAnsi="Times New Roman" w:cs="Times New Roman"/>
          <w:sz w:val="26"/>
          <w:szCs w:val="26"/>
        </w:rPr>
        <w:t xml:space="preserve"> of </w:t>
      </w:r>
      <w:r w:rsidR="006B46D3" w:rsidRPr="009D1282">
        <w:rPr>
          <w:rFonts w:ascii="Times New Roman" w:hAnsi="Times New Roman" w:cs="Times New Roman"/>
          <w:sz w:val="26"/>
          <w:szCs w:val="26"/>
        </w:rPr>
        <w:t xml:space="preserve">UPE </w:t>
      </w:r>
      <w:r w:rsidR="003847FE" w:rsidRPr="009D1282">
        <w:rPr>
          <w:rFonts w:ascii="Times New Roman" w:hAnsi="Times New Roman" w:cs="Times New Roman"/>
          <w:sz w:val="26"/>
          <w:szCs w:val="26"/>
        </w:rPr>
        <w:t xml:space="preserve">schools </w:t>
      </w:r>
      <w:r w:rsidR="00EB43D2" w:rsidRPr="009D1282">
        <w:rPr>
          <w:rFonts w:ascii="Times New Roman" w:hAnsi="Times New Roman" w:cs="Times New Roman"/>
          <w:sz w:val="26"/>
          <w:szCs w:val="26"/>
        </w:rPr>
        <w:t>particularly</w:t>
      </w:r>
      <w:r w:rsidR="00C61F83" w:rsidRPr="009D1282">
        <w:rPr>
          <w:rFonts w:ascii="Times New Roman" w:hAnsi="Times New Roman" w:cs="Times New Roman"/>
          <w:sz w:val="26"/>
          <w:szCs w:val="26"/>
        </w:rPr>
        <w:t xml:space="preserve"> as </w:t>
      </w:r>
      <w:r w:rsidR="0070190D" w:rsidRPr="009D1282">
        <w:rPr>
          <w:rFonts w:ascii="Times New Roman" w:hAnsi="Times New Roman" w:cs="Times New Roman"/>
          <w:sz w:val="26"/>
          <w:szCs w:val="26"/>
        </w:rPr>
        <w:t>reported in</w:t>
      </w:r>
      <w:r w:rsidR="00EB43D2" w:rsidRPr="009D1282">
        <w:rPr>
          <w:rFonts w:ascii="Times New Roman" w:hAnsi="Times New Roman" w:cs="Times New Roman"/>
          <w:sz w:val="26"/>
          <w:szCs w:val="26"/>
        </w:rPr>
        <w:t xml:space="preserve"> the UNEB examinations.</w:t>
      </w:r>
      <w:r w:rsidR="00AC464C" w:rsidRPr="009D1282">
        <w:rPr>
          <w:rFonts w:ascii="Times New Roman" w:hAnsi="Times New Roman" w:cs="Times New Roman"/>
          <w:sz w:val="26"/>
          <w:szCs w:val="26"/>
        </w:rPr>
        <w:t xml:space="preserve"> </w:t>
      </w:r>
      <w:proofErr w:type="spellStart"/>
      <w:r w:rsidR="00865A0E" w:rsidRPr="009D1282">
        <w:rPr>
          <w:rFonts w:ascii="Times New Roman" w:hAnsi="Times New Roman" w:cs="Times New Roman"/>
          <w:sz w:val="26"/>
          <w:szCs w:val="26"/>
        </w:rPr>
        <w:t>Bwanswa</w:t>
      </w:r>
      <w:proofErr w:type="spellEnd"/>
      <w:r w:rsidR="00865A0E" w:rsidRPr="009D1282">
        <w:rPr>
          <w:rFonts w:ascii="Times New Roman" w:hAnsi="Times New Roman" w:cs="Times New Roman"/>
          <w:sz w:val="26"/>
          <w:szCs w:val="26"/>
        </w:rPr>
        <w:t xml:space="preserve"> Sub County</w:t>
      </w:r>
      <w:r w:rsidR="00577A4D" w:rsidRPr="009D1282">
        <w:rPr>
          <w:rFonts w:ascii="Times New Roman" w:hAnsi="Times New Roman" w:cs="Times New Roman"/>
          <w:sz w:val="26"/>
          <w:szCs w:val="26"/>
        </w:rPr>
        <w:t xml:space="preserve"> has got</w:t>
      </w:r>
      <w:r w:rsidR="00ED183B" w:rsidRPr="009D1282">
        <w:rPr>
          <w:rFonts w:ascii="Times New Roman" w:hAnsi="Times New Roman" w:cs="Times New Roman"/>
          <w:sz w:val="26"/>
          <w:szCs w:val="26"/>
        </w:rPr>
        <w:t xml:space="preserve"> nine</w:t>
      </w:r>
      <w:r w:rsidR="00974872" w:rsidRPr="009D1282">
        <w:rPr>
          <w:rFonts w:ascii="Times New Roman" w:hAnsi="Times New Roman" w:cs="Times New Roman"/>
          <w:sz w:val="26"/>
          <w:szCs w:val="26"/>
        </w:rPr>
        <w:t xml:space="preserve"> (</w:t>
      </w:r>
      <w:r w:rsidR="00ED183B" w:rsidRPr="009D1282">
        <w:rPr>
          <w:rFonts w:ascii="Times New Roman" w:hAnsi="Times New Roman" w:cs="Times New Roman"/>
          <w:sz w:val="26"/>
          <w:szCs w:val="26"/>
        </w:rPr>
        <w:t>9</w:t>
      </w:r>
      <w:r w:rsidR="00974872" w:rsidRPr="009D1282">
        <w:rPr>
          <w:rFonts w:ascii="Times New Roman" w:hAnsi="Times New Roman" w:cs="Times New Roman"/>
          <w:sz w:val="26"/>
          <w:szCs w:val="26"/>
        </w:rPr>
        <w:t>)</w:t>
      </w:r>
      <w:r w:rsidR="00FB47E9" w:rsidRPr="009D1282">
        <w:rPr>
          <w:rFonts w:ascii="Times New Roman" w:hAnsi="Times New Roman" w:cs="Times New Roman"/>
          <w:sz w:val="26"/>
          <w:szCs w:val="26"/>
        </w:rPr>
        <w:t xml:space="preserve"> </w:t>
      </w:r>
      <w:r w:rsidR="00E660E5" w:rsidRPr="009D1282">
        <w:rPr>
          <w:rFonts w:ascii="Times New Roman" w:hAnsi="Times New Roman" w:cs="Times New Roman"/>
          <w:sz w:val="26"/>
          <w:szCs w:val="26"/>
        </w:rPr>
        <w:t xml:space="preserve">UPE schools </w:t>
      </w:r>
      <w:r w:rsidR="00FB47E9" w:rsidRPr="009D1282">
        <w:rPr>
          <w:rFonts w:ascii="Times New Roman" w:hAnsi="Times New Roman" w:cs="Times New Roman"/>
          <w:sz w:val="26"/>
          <w:szCs w:val="26"/>
        </w:rPr>
        <w:t>and all these are regarded as schools in the rural setting a focus for the study.</w:t>
      </w:r>
      <w:r w:rsidR="001E376C" w:rsidRPr="009D1282">
        <w:rPr>
          <w:rFonts w:ascii="Times New Roman" w:hAnsi="Times New Roman" w:cs="Times New Roman"/>
          <w:sz w:val="26"/>
          <w:szCs w:val="26"/>
        </w:rPr>
        <w:t xml:space="preserve"> </w:t>
      </w:r>
    </w:p>
    <w:p w:rsidR="00DC1053" w:rsidRDefault="00DC1053" w:rsidP="009D1282">
      <w:pPr>
        <w:spacing w:after="0" w:line="360" w:lineRule="auto"/>
        <w:jc w:val="both"/>
        <w:rPr>
          <w:rFonts w:ascii="Times New Roman" w:hAnsi="Times New Roman" w:cs="Times New Roman"/>
          <w:sz w:val="26"/>
          <w:szCs w:val="26"/>
        </w:rPr>
      </w:pPr>
    </w:p>
    <w:p w:rsidR="00832FEB" w:rsidRDefault="00FE74FF"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1E376C" w:rsidRPr="009D1282">
        <w:rPr>
          <w:rFonts w:ascii="Times New Roman" w:hAnsi="Times New Roman" w:cs="Times New Roman"/>
          <w:sz w:val="26"/>
          <w:szCs w:val="26"/>
        </w:rPr>
        <w:t xml:space="preserve"> table below indicates the</w:t>
      </w:r>
      <w:r w:rsidR="004C6754" w:rsidRPr="009D1282">
        <w:rPr>
          <w:rFonts w:ascii="Times New Roman" w:hAnsi="Times New Roman" w:cs="Times New Roman"/>
          <w:sz w:val="26"/>
          <w:szCs w:val="26"/>
        </w:rPr>
        <w:t xml:space="preserve"> Primary </w:t>
      </w:r>
      <w:r w:rsidR="00200661" w:rsidRPr="009D1282">
        <w:rPr>
          <w:rFonts w:ascii="Times New Roman" w:hAnsi="Times New Roman" w:cs="Times New Roman"/>
          <w:sz w:val="26"/>
          <w:szCs w:val="26"/>
        </w:rPr>
        <w:t>L</w:t>
      </w:r>
      <w:r w:rsidR="004C6754" w:rsidRPr="009D1282">
        <w:rPr>
          <w:rFonts w:ascii="Times New Roman" w:hAnsi="Times New Roman" w:cs="Times New Roman"/>
          <w:sz w:val="26"/>
          <w:szCs w:val="26"/>
        </w:rPr>
        <w:t xml:space="preserve">eaving </w:t>
      </w:r>
      <w:r w:rsidR="00200661" w:rsidRPr="009D1282">
        <w:rPr>
          <w:rFonts w:ascii="Times New Roman" w:hAnsi="Times New Roman" w:cs="Times New Roman"/>
          <w:sz w:val="26"/>
          <w:szCs w:val="26"/>
        </w:rPr>
        <w:t>E</w:t>
      </w:r>
      <w:r w:rsidR="004C6754" w:rsidRPr="009D1282">
        <w:rPr>
          <w:rFonts w:ascii="Times New Roman" w:hAnsi="Times New Roman" w:cs="Times New Roman"/>
          <w:sz w:val="26"/>
          <w:szCs w:val="26"/>
        </w:rPr>
        <w:t>xamination</w:t>
      </w:r>
      <w:r w:rsidR="00200661" w:rsidRPr="009D1282">
        <w:rPr>
          <w:rFonts w:ascii="Times New Roman" w:hAnsi="Times New Roman" w:cs="Times New Roman"/>
          <w:sz w:val="26"/>
          <w:szCs w:val="26"/>
        </w:rPr>
        <w:t xml:space="preserve"> performance</w:t>
      </w:r>
      <w:r w:rsidR="001E376C" w:rsidRPr="009D1282">
        <w:rPr>
          <w:rFonts w:ascii="Times New Roman" w:hAnsi="Times New Roman" w:cs="Times New Roman"/>
          <w:sz w:val="26"/>
          <w:szCs w:val="26"/>
        </w:rPr>
        <w:t xml:space="preserve"> levels</w:t>
      </w:r>
      <w:r w:rsidR="00E31F9B" w:rsidRPr="009D1282">
        <w:rPr>
          <w:rFonts w:ascii="Times New Roman" w:hAnsi="Times New Roman" w:cs="Times New Roman"/>
          <w:sz w:val="26"/>
          <w:szCs w:val="26"/>
        </w:rPr>
        <w:t xml:space="preserve"> of year 2018 </w:t>
      </w:r>
      <w:r w:rsidR="00D30F6A" w:rsidRPr="009D1282">
        <w:rPr>
          <w:rFonts w:ascii="Times New Roman" w:hAnsi="Times New Roman" w:cs="Times New Roman"/>
          <w:sz w:val="26"/>
          <w:szCs w:val="26"/>
        </w:rPr>
        <w:t xml:space="preserve">for </w:t>
      </w:r>
      <w:r w:rsidR="00E31F9B" w:rsidRPr="009D1282">
        <w:rPr>
          <w:rFonts w:ascii="Times New Roman" w:hAnsi="Times New Roman" w:cs="Times New Roman"/>
          <w:sz w:val="26"/>
          <w:szCs w:val="26"/>
        </w:rPr>
        <w:t xml:space="preserve">the </w:t>
      </w:r>
      <w:r w:rsidR="001E376C" w:rsidRPr="009D1282">
        <w:rPr>
          <w:rFonts w:ascii="Times New Roman" w:hAnsi="Times New Roman" w:cs="Times New Roman"/>
          <w:sz w:val="26"/>
          <w:szCs w:val="26"/>
        </w:rPr>
        <w:t xml:space="preserve">different schools in </w:t>
      </w:r>
      <w:proofErr w:type="spellStart"/>
      <w:r w:rsidR="001E376C" w:rsidRPr="009D1282">
        <w:rPr>
          <w:rFonts w:ascii="Times New Roman" w:hAnsi="Times New Roman" w:cs="Times New Roman"/>
          <w:sz w:val="26"/>
          <w:szCs w:val="26"/>
        </w:rPr>
        <w:t>Bwanswa</w:t>
      </w:r>
      <w:proofErr w:type="spellEnd"/>
      <w:r w:rsidR="001E376C" w:rsidRPr="009D1282">
        <w:rPr>
          <w:rFonts w:ascii="Times New Roman" w:hAnsi="Times New Roman" w:cs="Times New Roman"/>
          <w:sz w:val="26"/>
          <w:szCs w:val="26"/>
        </w:rPr>
        <w:t xml:space="preserve"> </w:t>
      </w:r>
      <w:r w:rsidR="00200661" w:rsidRPr="009D1282">
        <w:rPr>
          <w:rFonts w:ascii="Times New Roman" w:hAnsi="Times New Roman" w:cs="Times New Roman"/>
          <w:sz w:val="26"/>
          <w:szCs w:val="26"/>
        </w:rPr>
        <w:t>Sub County</w:t>
      </w:r>
      <w:r w:rsidR="001E376C" w:rsidRPr="009D1282">
        <w:rPr>
          <w:rFonts w:ascii="Times New Roman" w:hAnsi="Times New Roman" w:cs="Times New Roman"/>
          <w:sz w:val="26"/>
          <w:szCs w:val="26"/>
        </w:rPr>
        <w:t xml:space="preserve"> in </w:t>
      </w:r>
      <w:proofErr w:type="spellStart"/>
      <w:r w:rsidR="001E376C" w:rsidRPr="009D1282">
        <w:rPr>
          <w:rFonts w:ascii="Times New Roman" w:hAnsi="Times New Roman" w:cs="Times New Roman"/>
          <w:sz w:val="26"/>
          <w:szCs w:val="26"/>
        </w:rPr>
        <w:t>Kakumiro</w:t>
      </w:r>
      <w:proofErr w:type="spellEnd"/>
      <w:r w:rsidR="001E376C" w:rsidRPr="009D1282">
        <w:rPr>
          <w:rFonts w:ascii="Times New Roman" w:hAnsi="Times New Roman" w:cs="Times New Roman"/>
          <w:sz w:val="26"/>
          <w:szCs w:val="26"/>
        </w:rPr>
        <w:t xml:space="preserve"> district</w:t>
      </w:r>
      <w:r w:rsidR="00200661" w:rsidRPr="009D1282">
        <w:rPr>
          <w:rFonts w:ascii="Times New Roman" w:hAnsi="Times New Roman" w:cs="Times New Roman"/>
          <w:sz w:val="26"/>
          <w:szCs w:val="26"/>
        </w:rPr>
        <w:t>.</w:t>
      </w:r>
    </w:p>
    <w:p w:rsidR="008C7633" w:rsidRDefault="008C7633" w:rsidP="009D1282">
      <w:pPr>
        <w:spacing w:after="0" w:line="360" w:lineRule="auto"/>
        <w:jc w:val="both"/>
        <w:rPr>
          <w:rFonts w:ascii="Times New Roman" w:hAnsi="Times New Roman" w:cs="Times New Roman"/>
          <w:sz w:val="26"/>
          <w:szCs w:val="26"/>
        </w:rPr>
      </w:pPr>
    </w:p>
    <w:p w:rsidR="008C7633" w:rsidRDefault="008C7633" w:rsidP="009D1282">
      <w:pPr>
        <w:spacing w:after="0" w:line="360" w:lineRule="auto"/>
        <w:jc w:val="both"/>
        <w:rPr>
          <w:rFonts w:ascii="Times New Roman" w:hAnsi="Times New Roman" w:cs="Times New Roman"/>
          <w:sz w:val="26"/>
          <w:szCs w:val="26"/>
        </w:rPr>
      </w:pPr>
    </w:p>
    <w:p w:rsidR="008C7633" w:rsidRDefault="008C7633" w:rsidP="009D1282">
      <w:pPr>
        <w:spacing w:after="0" w:line="360" w:lineRule="auto"/>
        <w:jc w:val="both"/>
        <w:rPr>
          <w:rFonts w:ascii="Times New Roman" w:hAnsi="Times New Roman" w:cs="Times New Roman"/>
          <w:sz w:val="26"/>
          <w:szCs w:val="26"/>
        </w:rPr>
      </w:pPr>
    </w:p>
    <w:p w:rsidR="008C7633" w:rsidRDefault="008C7633" w:rsidP="009D1282">
      <w:pPr>
        <w:spacing w:after="0" w:line="360" w:lineRule="auto"/>
        <w:jc w:val="both"/>
        <w:rPr>
          <w:rFonts w:ascii="Times New Roman" w:hAnsi="Times New Roman" w:cs="Times New Roman"/>
          <w:sz w:val="26"/>
          <w:szCs w:val="26"/>
        </w:rPr>
      </w:pPr>
    </w:p>
    <w:p w:rsidR="008C7633" w:rsidRDefault="008C7633" w:rsidP="009D1282">
      <w:pPr>
        <w:spacing w:after="0" w:line="360" w:lineRule="auto"/>
        <w:jc w:val="both"/>
        <w:rPr>
          <w:rFonts w:ascii="Times New Roman" w:hAnsi="Times New Roman" w:cs="Times New Roman"/>
          <w:sz w:val="26"/>
          <w:szCs w:val="26"/>
        </w:rPr>
      </w:pPr>
    </w:p>
    <w:p w:rsidR="008C7633" w:rsidRDefault="008C7633" w:rsidP="009D1282">
      <w:pPr>
        <w:spacing w:after="0" w:line="360" w:lineRule="auto"/>
        <w:jc w:val="both"/>
        <w:rPr>
          <w:rFonts w:ascii="Times New Roman" w:hAnsi="Times New Roman" w:cs="Times New Roman"/>
          <w:sz w:val="26"/>
          <w:szCs w:val="26"/>
        </w:rPr>
      </w:pPr>
    </w:p>
    <w:p w:rsidR="008C7633" w:rsidRDefault="008C7633" w:rsidP="009D1282">
      <w:pPr>
        <w:spacing w:after="0" w:line="360" w:lineRule="auto"/>
        <w:jc w:val="both"/>
        <w:rPr>
          <w:rFonts w:ascii="Times New Roman" w:hAnsi="Times New Roman" w:cs="Times New Roman"/>
          <w:sz w:val="26"/>
          <w:szCs w:val="26"/>
        </w:rPr>
      </w:pPr>
    </w:p>
    <w:p w:rsidR="008C7633" w:rsidRDefault="008C7633" w:rsidP="009D1282">
      <w:pPr>
        <w:spacing w:after="0" w:line="360" w:lineRule="auto"/>
        <w:jc w:val="both"/>
        <w:rPr>
          <w:rFonts w:ascii="Times New Roman" w:hAnsi="Times New Roman" w:cs="Times New Roman"/>
          <w:sz w:val="26"/>
          <w:szCs w:val="26"/>
        </w:rPr>
      </w:pPr>
    </w:p>
    <w:p w:rsidR="00C35EF5" w:rsidRPr="009D1282" w:rsidRDefault="00C35EF5" w:rsidP="009D1282">
      <w:pPr>
        <w:spacing w:after="0" w:line="360" w:lineRule="auto"/>
        <w:jc w:val="both"/>
        <w:rPr>
          <w:rFonts w:ascii="Times New Roman" w:hAnsi="Times New Roman" w:cs="Times New Roman"/>
          <w:sz w:val="26"/>
          <w:szCs w:val="26"/>
        </w:rPr>
      </w:pPr>
    </w:p>
    <w:p w:rsidR="002106DA" w:rsidRPr="009D1282" w:rsidRDefault="002106DA" w:rsidP="009D1282">
      <w:pPr>
        <w:spacing w:after="0" w:line="360" w:lineRule="auto"/>
        <w:jc w:val="both"/>
        <w:rPr>
          <w:rFonts w:ascii="Times New Roman" w:hAnsi="Times New Roman" w:cs="Times New Roman"/>
          <w:b/>
          <w:sz w:val="26"/>
          <w:szCs w:val="26"/>
        </w:rPr>
      </w:pPr>
      <w:r w:rsidRPr="009D1282">
        <w:rPr>
          <w:rFonts w:ascii="Times New Roman" w:hAnsi="Times New Roman" w:cs="Times New Roman"/>
          <w:b/>
          <w:sz w:val="26"/>
          <w:szCs w:val="26"/>
        </w:rPr>
        <w:lastRenderedPageBreak/>
        <w:t>Table</w:t>
      </w:r>
      <w:r w:rsidR="000709C1" w:rsidRPr="009D1282">
        <w:rPr>
          <w:rFonts w:ascii="Times New Roman" w:hAnsi="Times New Roman" w:cs="Times New Roman"/>
          <w:b/>
          <w:sz w:val="26"/>
          <w:szCs w:val="26"/>
        </w:rPr>
        <w:t xml:space="preserve"> 1.1:</w:t>
      </w:r>
      <w:r w:rsidRPr="009D1282">
        <w:rPr>
          <w:rFonts w:ascii="Times New Roman" w:hAnsi="Times New Roman" w:cs="Times New Roman"/>
          <w:b/>
          <w:sz w:val="26"/>
          <w:szCs w:val="26"/>
        </w:rPr>
        <w:t xml:space="preserve"> </w:t>
      </w:r>
      <w:proofErr w:type="spellStart"/>
      <w:r w:rsidRPr="009D1282">
        <w:rPr>
          <w:rFonts w:ascii="Times New Roman" w:hAnsi="Times New Roman" w:cs="Times New Roman"/>
          <w:b/>
          <w:sz w:val="26"/>
          <w:szCs w:val="26"/>
        </w:rPr>
        <w:t>Bwanswa</w:t>
      </w:r>
      <w:proofErr w:type="spellEnd"/>
      <w:r w:rsidRPr="009D1282">
        <w:rPr>
          <w:rFonts w:ascii="Times New Roman" w:hAnsi="Times New Roman" w:cs="Times New Roman"/>
          <w:b/>
          <w:sz w:val="26"/>
          <w:szCs w:val="26"/>
        </w:rPr>
        <w:t xml:space="preserve"> </w:t>
      </w:r>
      <w:r w:rsidR="009867C4" w:rsidRPr="009D1282">
        <w:rPr>
          <w:rFonts w:ascii="Times New Roman" w:hAnsi="Times New Roman" w:cs="Times New Roman"/>
          <w:b/>
          <w:sz w:val="26"/>
          <w:szCs w:val="26"/>
        </w:rPr>
        <w:t xml:space="preserve">Sub County </w:t>
      </w:r>
      <w:r w:rsidRPr="009D1282">
        <w:rPr>
          <w:rFonts w:ascii="Times New Roman" w:hAnsi="Times New Roman" w:cs="Times New Roman"/>
          <w:b/>
          <w:sz w:val="26"/>
          <w:szCs w:val="26"/>
        </w:rPr>
        <w:t>UPE schools’ performance in PLE results 2018</w:t>
      </w:r>
    </w:p>
    <w:tbl>
      <w:tblPr>
        <w:tblpPr w:leftFromText="180" w:rightFromText="180" w:vertAnchor="text" w:horzAnchor="margin" w:tblpXSpec="center" w:tblpY="332"/>
        <w:tblW w:w="9288" w:type="dxa"/>
        <w:tblLook w:val="04A0" w:firstRow="1" w:lastRow="0" w:firstColumn="1" w:lastColumn="0" w:noHBand="0" w:noVBand="1"/>
      </w:tblPr>
      <w:tblGrid>
        <w:gridCol w:w="506"/>
        <w:gridCol w:w="996"/>
        <w:gridCol w:w="1880"/>
        <w:gridCol w:w="910"/>
        <w:gridCol w:w="766"/>
        <w:gridCol w:w="900"/>
        <w:gridCol w:w="810"/>
        <w:gridCol w:w="810"/>
        <w:gridCol w:w="900"/>
        <w:gridCol w:w="810"/>
      </w:tblGrid>
      <w:tr w:rsidR="00FC06A9" w:rsidRPr="009D1282" w:rsidTr="002D3571">
        <w:trPr>
          <w:trHeight w:val="534"/>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6A9" w:rsidRPr="009D1282" w:rsidRDefault="00075B0F" w:rsidP="009D1282">
            <w:pPr>
              <w:spacing w:after="0" w:line="360" w:lineRule="auto"/>
              <w:jc w:val="both"/>
              <w:rPr>
                <w:rFonts w:ascii="Times New Roman" w:eastAsia="Times New Roman" w:hAnsi="Times New Roman" w:cs="Times New Roman"/>
                <w:b/>
                <w:sz w:val="26"/>
                <w:szCs w:val="26"/>
              </w:rPr>
            </w:pPr>
            <w:proofErr w:type="spellStart"/>
            <w:r w:rsidRPr="009D1282">
              <w:rPr>
                <w:rFonts w:ascii="Times New Roman" w:eastAsia="Times New Roman" w:hAnsi="Times New Roman" w:cs="Times New Roman"/>
                <w:b/>
                <w:sz w:val="26"/>
                <w:szCs w:val="26"/>
              </w:rPr>
              <w:t>Sn</w:t>
            </w:r>
            <w:proofErr w:type="spellEnd"/>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FC06A9" w:rsidRPr="009D1282" w:rsidRDefault="00075B0F"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 xml:space="preserve">EMIS </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FC06A9" w:rsidRPr="009D1282" w:rsidRDefault="00075B0F"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School</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BD31BE" w:rsidRPr="009D1282" w:rsidRDefault="00BD31BE"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Pupils</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BD31BE" w:rsidRPr="009D1282" w:rsidRDefault="00FC06A9"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Div</w:t>
            </w:r>
            <w:r w:rsidR="00075B0F" w:rsidRPr="009D1282">
              <w:rPr>
                <w:rFonts w:ascii="Times New Roman" w:eastAsia="Times New Roman" w:hAnsi="Times New Roman" w:cs="Times New Roman"/>
                <w:b/>
                <w:bCs/>
                <w:sz w:val="26"/>
                <w:szCs w:val="26"/>
              </w:rPr>
              <w:t>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D31BE" w:rsidRPr="009D1282" w:rsidRDefault="00075B0F" w:rsidP="009D1282">
            <w:pPr>
              <w:spacing w:after="0" w:line="360" w:lineRule="auto"/>
              <w:jc w:val="both"/>
              <w:rPr>
                <w:rFonts w:ascii="Times New Roman" w:eastAsia="Times New Roman" w:hAnsi="Times New Roman" w:cs="Times New Roman"/>
                <w:b/>
                <w:bCs/>
                <w:sz w:val="26"/>
                <w:szCs w:val="26"/>
              </w:rPr>
            </w:pPr>
            <w:proofErr w:type="spellStart"/>
            <w:r w:rsidRPr="009D1282">
              <w:rPr>
                <w:rFonts w:ascii="Times New Roman" w:eastAsia="Times New Roman" w:hAnsi="Times New Roman" w:cs="Times New Roman"/>
                <w:b/>
                <w:bCs/>
                <w:sz w:val="26"/>
                <w:szCs w:val="26"/>
              </w:rPr>
              <w:t>D</w:t>
            </w:r>
            <w:r w:rsidR="00FC06A9" w:rsidRPr="009D1282">
              <w:rPr>
                <w:rFonts w:ascii="Times New Roman" w:eastAsia="Times New Roman" w:hAnsi="Times New Roman" w:cs="Times New Roman"/>
                <w:b/>
                <w:bCs/>
                <w:sz w:val="26"/>
                <w:szCs w:val="26"/>
              </w:rPr>
              <w:t>iv</w:t>
            </w:r>
            <w:proofErr w:type="spellEnd"/>
            <w:r w:rsidR="00FC06A9" w:rsidRPr="009D1282">
              <w:rPr>
                <w:rFonts w:ascii="Times New Roman" w:eastAsia="Times New Roman" w:hAnsi="Times New Roman" w:cs="Times New Roman"/>
                <w:b/>
                <w:bCs/>
                <w:sz w:val="26"/>
                <w:szCs w:val="26"/>
              </w:rPr>
              <w:t xml:space="preserve"> </w:t>
            </w:r>
            <w:r w:rsidR="00BD31BE" w:rsidRPr="009D1282">
              <w:rPr>
                <w:rFonts w:ascii="Times New Roman" w:eastAsia="Times New Roman" w:hAnsi="Times New Roman" w:cs="Times New Roman"/>
                <w:b/>
                <w:bCs/>
                <w:sz w:val="26"/>
                <w:szCs w:val="26"/>
              </w:rPr>
              <w:t xml:space="preserve"> </w:t>
            </w:r>
            <w:r w:rsidRPr="009D1282">
              <w:rPr>
                <w:rFonts w:ascii="Times New Roman" w:eastAsia="Times New Roman" w:hAnsi="Times New Roman" w:cs="Times New Roman"/>
                <w:b/>
                <w:bCs/>
                <w:sz w:val="26"/>
                <w:szCs w:val="26"/>
              </w:rPr>
              <w:t>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FC06A9" w:rsidRPr="009D1282" w:rsidRDefault="00075B0F" w:rsidP="009D1282">
            <w:pPr>
              <w:spacing w:after="0" w:line="360" w:lineRule="auto"/>
              <w:jc w:val="both"/>
              <w:rPr>
                <w:rFonts w:ascii="Times New Roman" w:eastAsia="Times New Roman" w:hAnsi="Times New Roman" w:cs="Times New Roman"/>
                <w:b/>
                <w:bCs/>
                <w:sz w:val="26"/>
                <w:szCs w:val="26"/>
              </w:rPr>
            </w:pPr>
            <w:proofErr w:type="spellStart"/>
            <w:r w:rsidRPr="009D1282">
              <w:rPr>
                <w:rFonts w:ascii="Times New Roman" w:eastAsia="Times New Roman" w:hAnsi="Times New Roman" w:cs="Times New Roman"/>
                <w:b/>
                <w:bCs/>
                <w:sz w:val="26"/>
                <w:szCs w:val="26"/>
              </w:rPr>
              <w:t>D</w:t>
            </w:r>
            <w:r w:rsidR="00FC06A9" w:rsidRPr="009D1282">
              <w:rPr>
                <w:rFonts w:ascii="Times New Roman" w:eastAsia="Times New Roman" w:hAnsi="Times New Roman" w:cs="Times New Roman"/>
                <w:b/>
                <w:bCs/>
                <w:sz w:val="26"/>
                <w:szCs w:val="26"/>
              </w:rPr>
              <w:t>iv</w:t>
            </w:r>
            <w:proofErr w:type="spellEnd"/>
            <w:r w:rsidR="00FC06A9" w:rsidRPr="009D1282">
              <w:rPr>
                <w:rFonts w:ascii="Times New Roman" w:eastAsia="Times New Roman" w:hAnsi="Times New Roman" w:cs="Times New Roman"/>
                <w:b/>
                <w:bCs/>
                <w:sz w:val="26"/>
                <w:szCs w:val="26"/>
              </w:rPr>
              <w:t xml:space="preserve"> </w:t>
            </w:r>
            <w:r w:rsidRPr="009D1282">
              <w:rPr>
                <w:rFonts w:ascii="Times New Roman" w:eastAsia="Times New Roman" w:hAnsi="Times New Roman" w:cs="Times New Roman"/>
                <w:b/>
                <w:bCs/>
                <w:sz w:val="26"/>
                <w:szCs w:val="26"/>
              </w:rPr>
              <w:t>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FC06A9" w:rsidRPr="009D1282" w:rsidRDefault="00075B0F" w:rsidP="009D1282">
            <w:pPr>
              <w:spacing w:after="0" w:line="360" w:lineRule="auto"/>
              <w:jc w:val="both"/>
              <w:rPr>
                <w:rFonts w:ascii="Times New Roman" w:eastAsia="Times New Roman" w:hAnsi="Times New Roman" w:cs="Times New Roman"/>
                <w:b/>
                <w:bCs/>
                <w:sz w:val="26"/>
                <w:szCs w:val="26"/>
              </w:rPr>
            </w:pPr>
            <w:proofErr w:type="spellStart"/>
            <w:r w:rsidRPr="009D1282">
              <w:rPr>
                <w:rFonts w:ascii="Times New Roman" w:eastAsia="Times New Roman" w:hAnsi="Times New Roman" w:cs="Times New Roman"/>
                <w:b/>
                <w:bCs/>
                <w:sz w:val="26"/>
                <w:szCs w:val="26"/>
              </w:rPr>
              <w:t>D</w:t>
            </w:r>
            <w:r w:rsidR="00FC06A9" w:rsidRPr="009D1282">
              <w:rPr>
                <w:rFonts w:ascii="Times New Roman" w:eastAsia="Times New Roman" w:hAnsi="Times New Roman" w:cs="Times New Roman"/>
                <w:b/>
                <w:bCs/>
                <w:sz w:val="26"/>
                <w:szCs w:val="26"/>
              </w:rPr>
              <w:t>iv</w:t>
            </w:r>
            <w:proofErr w:type="spellEnd"/>
            <w:r w:rsidR="00FC06A9" w:rsidRPr="009D1282">
              <w:rPr>
                <w:rFonts w:ascii="Times New Roman" w:eastAsia="Times New Roman" w:hAnsi="Times New Roman" w:cs="Times New Roman"/>
                <w:b/>
                <w:bCs/>
                <w:sz w:val="26"/>
                <w:szCs w:val="26"/>
              </w:rPr>
              <w:t xml:space="preserve"> </w:t>
            </w:r>
            <w:r w:rsidRPr="009D1282">
              <w:rPr>
                <w:rFonts w:ascii="Times New Roman" w:eastAsia="Times New Roman" w:hAnsi="Times New Roman" w:cs="Times New Roman"/>
                <w:b/>
                <w:bCs/>
                <w:sz w:val="26"/>
                <w:szCs w:val="26"/>
              </w:rPr>
              <w:t>4</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C06A9" w:rsidRPr="009D1282" w:rsidRDefault="00FC06A9" w:rsidP="009D1282">
            <w:pPr>
              <w:spacing w:after="0" w:line="360" w:lineRule="auto"/>
              <w:jc w:val="both"/>
              <w:rPr>
                <w:rFonts w:ascii="Times New Roman" w:eastAsia="Times New Roman" w:hAnsi="Times New Roman" w:cs="Times New Roman"/>
                <w:b/>
                <w:bCs/>
                <w:sz w:val="26"/>
                <w:szCs w:val="26"/>
              </w:rPr>
            </w:pPr>
            <w:proofErr w:type="spellStart"/>
            <w:r w:rsidRPr="009D1282">
              <w:rPr>
                <w:rFonts w:ascii="Times New Roman" w:eastAsia="Times New Roman" w:hAnsi="Times New Roman" w:cs="Times New Roman"/>
                <w:b/>
                <w:bCs/>
                <w:sz w:val="26"/>
                <w:szCs w:val="26"/>
              </w:rPr>
              <w:t>Div</w:t>
            </w:r>
            <w:proofErr w:type="spellEnd"/>
            <w:r w:rsidRPr="009D1282">
              <w:rPr>
                <w:rFonts w:ascii="Times New Roman" w:eastAsia="Times New Roman" w:hAnsi="Times New Roman" w:cs="Times New Roman"/>
                <w:b/>
                <w:bCs/>
                <w:sz w:val="26"/>
                <w:szCs w:val="26"/>
              </w:rPr>
              <w:t xml:space="preserve"> </w:t>
            </w:r>
            <w:r w:rsidR="00075B0F" w:rsidRPr="009D1282">
              <w:rPr>
                <w:rFonts w:ascii="Times New Roman" w:eastAsia="Times New Roman" w:hAnsi="Times New Roman" w:cs="Times New Roman"/>
                <w:b/>
                <w:bCs/>
                <w:sz w:val="26"/>
                <w:szCs w:val="26"/>
              </w:rPr>
              <w:t>U</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FC06A9" w:rsidRPr="009D1282" w:rsidRDefault="00075B0F"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D</w:t>
            </w:r>
            <w:r w:rsidR="00FC06A9" w:rsidRPr="009D1282">
              <w:rPr>
                <w:rFonts w:ascii="Times New Roman" w:eastAsia="Times New Roman" w:hAnsi="Times New Roman" w:cs="Times New Roman"/>
                <w:b/>
                <w:bCs/>
                <w:sz w:val="26"/>
                <w:szCs w:val="26"/>
              </w:rPr>
              <w:t>iv</w:t>
            </w:r>
            <w:r w:rsidRPr="009D1282">
              <w:rPr>
                <w:rFonts w:ascii="Times New Roman" w:eastAsia="Times New Roman" w:hAnsi="Times New Roman" w:cs="Times New Roman"/>
                <w:b/>
                <w:bCs/>
                <w:sz w:val="26"/>
                <w:szCs w:val="26"/>
              </w:rPr>
              <w:t>X</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011018</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Bukuumi</w:t>
            </w:r>
            <w:proofErr w:type="spellEnd"/>
            <w:r w:rsidRPr="009D1282">
              <w:rPr>
                <w:rFonts w:ascii="Times New Roman" w:eastAsia="Times New Roman" w:hAnsi="Times New Roman" w:cs="Times New Roman"/>
                <w:sz w:val="26"/>
                <w:szCs w:val="26"/>
              </w:rPr>
              <w:t xml:space="preserve"> Boys</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23</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011017</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Bukuumi</w:t>
            </w:r>
            <w:proofErr w:type="spellEnd"/>
            <w:r w:rsidRPr="009D1282">
              <w:rPr>
                <w:rFonts w:ascii="Times New Roman" w:eastAsia="Times New Roman" w:hAnsi="Times New Roman" w:cs="Times New Roman"/>
                <w:sz w:val="26"/>
                <w:szCs w:val="26"/>
              </w:rPr>
              <w:t xml:space="preserve"> Girls </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31</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29</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011007</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Kihumuro</w:t>
            </w:r>
            <w:proofErr w:type="spellEnd"/>
            <w:r w:rsidRPr="009D1282">
              <w:rPr>
                <w:rFonts w:ascii="Times New Roman" w:eastAsia="Times New Roman" w:hAnsi="Times New Roman" w:cs="Times New Roman"/>
                <w:sz w:val="26"/>
                <w:szCs w:val="26"/>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38</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20</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011008</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Kihurumba</w:t>
            </w:r>
            <w:proofErr w:type="spellEnd"/>
            <w:r w:rsidRPr="009D1282">
              <w:rPr>
                <w:rFonts w:ascii="Times New Roman" w:eastAsia="Times New Roman" w:hAnsi="Times New Roman" w:cs="Times New Roman"/>
                <w:sz w:val="26"/>
                <w:szCs w:val="26"/>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30</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011016</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Nkondo</w:t>
            </w:r>
            <w:proofErr w:type="spellEnd"/>
            <w:r w:rsidRPr="009D1282">
              <w:rPr>
                <w:rFonts w:ascii="Times New Roman" w:eastAsia="Times New Roman" w:hAnsi="Times New Roman" w:cs="Times New Roman"/>
                <w:sz w:val="26"/>
                <w:szCs w:val="26"/>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40</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360027</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886560"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St.</w:t>
            </w:r>
            <w:r w:rsidR="00075B0F" w:rsidRPr="009D1282">
              <w:rPr>
                <w:rFonts w:ascii="Times New Roman" w:eastAsia="Times New Roman" w:hAnsi="Times New Roman" w:cs="Times New Roman"/>
                <w:sz w:val="26"/>
                <w:szCs w:val="26"/>
              </w:rPr>
              <w:t>Noah</w:t>
            </w:r>
            <w:proofErr w:type="spellEnd"/>
            <w:r w:rsidR="00075B0F" w:rsidRPr="009D1282">
              <w:rPr>
                <w:rFonts w:ascii="Times New Roman" w:eastAsia="Times New Roman" w:hAnsi="Times New Roman" w:cs="Times New Roman"/>
                <w:sz w:val="26"/>
                <w:szCs w:val="26"/>
              </w:rPr>
              <w:t xml:space="preserve"> </w:t>
            </w:r>
            <w:proofErr w:type="spellStart"/>
            <w:r w:rsidR="00075B0F" w:rsidRPr="009D1282">
              <w:rPr>
                <w:rFonts w:ascii="Times New Roman" w:eastAsia="Times New Roman" w:hAnsi="Times New Roman" w:cs="Times New Roman"/>
                <w:sz w:val="26"/>
                <w:szCs w:val="26"/>
              </w:rPr>
              <w:t>Kasojo</w:t>
            </w:r>
            <w:proofErr w:type="spellEnd"/>
            <w:r w:rsidR="00075B0F" w:rsidRPr="009D1282">
              <w:rPr>
                <w:rFonts w:ascii="Times New Roman" w:eastAsia="Times New Roman" w:hAnsi="Times New Roman" w:cs="Times New Roman"/>
                <w:sz w:val="26"/>
                <w:szCs w:val="26"/>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21</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011015</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Kitanda</w:t>
            </w:r>
            <w:proofErr w:type="spellEnd"/>
            <w:r w:rsidRPr="009D1282">
              <w:rPr>
                <w:rFonts w:ascii="Times New Roman" w:eastAsia="Times New Roman" w:hAnsi="Times New Roman" w:cs="Times New Roman"/>
                <w:sz w:val="26"/>
                <w:szCs w:val="26"/>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22</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011014</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Kyabasaija</w:t>
            </w:r>
            <w:proofErr w:type="spellEnd"/>
            <w:r w:rsidRPr="009D1282">
              <w:rPr>
                <w:rFonts w:ascii="Times New Roman" w:eastAsia="Times New Roman" w:hAnsi="Times New Roman" w:cs="Times New Roman"/>
                <w:sz w:val="26"/>
                <w:szCs w:val="26"/>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43</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21</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011001</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Nchwanga</w:t>
            </w:r>
            <w:proofErr w:type="spellEnd"/>
            <w:r w:rsidRPr="009D1282">
              <w:rPr>
                <w:rFonts w:ascii="Times New Roman" w:eastAsia="Times New Roman" w:hAnsi="Times New Roman" w:cs="Times New Roman"/>
                <w:sz w:val="26"/>
                <w:szCs w:val="26"/>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22</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FC06A9" w:rsidRPr="009D1282" w:rsidTr="00FC06A9">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88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9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270</w:t>
            </w:r>
          </w:p>
        </w:tc>
        <w:tc>
          <w:tcPr>
            <w:tcW w:w="766"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0</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94</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77</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57</w:t>
            </w:r>
          </w:p>
        </w:tc>
        <w:tc>
          <w:tcPr>
            <w:tcW w:w="90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37</w:t>
            </w:r>
          </w:p>
        </w:tc>
        <w:tc>
          <w:tcPr>
            <w:tcW w:w="810" w:type="dxa"/>
            <w:tcBorders>
              <w:top w:val="nil"/>
              <w:left w:val="nil"/>
              <w:bottom w:val="single" w:sz="4" w:space="0" w:color="auto"/>
              <w:right w:val="single" w:sz="4" w:space="0" w:color="auto"/>
            </w:tcBorders>
            <w:shd w:val="clear" w:color="auto" w:fill="auto"/>
            <w:noWrap/>
            <w:vAlign w:val="bottom"/>
            <w:hideMark/>
          </w:tcPr>
          <w:p w:rsidR="00075B0F" w:rsidRPr="009D1282" w:rsidRDefault="00075B0F" w:rsidP="00A40E65">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5</w:t>
            </w:r>
          </w:p>
        </w:tc>
      </w:tr>
    </w:tbl>
    <w:p w:rsidR="003E5CC4" w:rsidRPr="009D1282" w:rsidRDefault="00D82E1D" w:rsidP="009D1282">
      <w:pPr>
        <w:spacing w:line="360" w:lineRule="auto"/>
        <w:jc w:val="both"/>
        <w:rPr>
          <w:rFonts w:ascii="Times New Roman" w:hAnsi="Times New Roman" w:cs="Times New Roman"/>
          <w:i/>
          <w:sz w:val="26"/>
          <w:szCs w:val="26"/>
        </w:rPr>
      </w:pPr>
      <w:r w:rsidRPr="009D1282">
        <w:rPr>
          <w:rFonts w:ascii="Times New Roman" w:hAnsi="Times New Roman" w:cs="Times New Roman"/>
          <w:i/>
          <w:sz w:val="26"/>
          <w:szCs w:val="26"/>
        </w:rPr>
        <w:t>Source</w:t>
      </w:r>
      <w:r w:rsidR="0036207E" w:rsidRPr="009D1282">
        <w:rPr>
          <w:rFonts w:ascii="Times New Roman" w:hAnsi="Times New Roman" w:cs="Times New Roman"/>
          <w:i/>
          <w:sz w:val="26"/>
          <w:szCs w:val="26"/>
        </w:rPr>
        <w:t>:</w:t>
      </w:r>
      <w:r w:rsidRPr="009D1282">
        <w:rPr>
          <w:rFonts w:ascii="Times New Roman" w:eastAsia="Times New Roman" w:hAnsi="Times New Roman" w:cs="Times New Roman"/>
          <w:bCs/>
          <w:i/>
          <w:sz w:val="26"/>
          <w:szCs w:val="26"/>
        </w:rPr>
        <w:t xml:space="preserve"> Education </w:t>
      </w:r>
      <w:r w:rsidR="00AD307A" w:rsidRPr="009D1282">
        <w:rPr>
          <w:rFonts w:ascii="Times New Roman" w:eastAsia="Times New Roman" w:hAnsi="Times New Roman" w:cs="Times New Roman"/>
          <w:bCs/>
          <w:i/>
          <w:sz w:val="26"/>
          <w:szCs w:val="26"/>
        </w:rPr>
        <w:t>D</w:t>
      </w:r>
      <w:r w:rsidRPr="009D1282">
        <w:rPr>
          <w:rFonts w:ascii="Times New Roman" w:eastAsia="Times New Roman" w:hAnsi="Times New Roman" w:cs="Times New Roman"/>
          <w:bCs/>
          <w:i/>
          <w:sz w:val="26"/>
          <w:szCs w:val="26"/>
        </w:rPr>
        <w:t xml:space="preserve">epartment, </w:t>
      </w:r>
      <w:proofErr w:type="spellStart"/>
      <w:r w:rsidRPr="009D1282">
        <w:rPr>
          <w:rFonts w:ascii="Times New Roman" w:eastAsia="Times New Roman" w:hAnsi="Times New Roman" w:cs="Times New Roman"/>
          <w:bCs/>
          <w:i/>
          <w:sz w:val="26"/>
          <w:szCs w:val="26"/>
        </w:rPr>
        <w:t>Kakumiro</w:t>
      </w:r>
      <w:proofErr w:type="spellEnd"/>
      <w:r w:rsidRPr="009D1282">
        <w:rPr>
          <w:rFonts w:ascii="Times New Roman" w:eastAsia="Times New Roman" w:hAnsi="Times New Roman" w:cs="Times New Roman"/>
          <w:bCs/>
          <w:i/>
          <w:sz w:val="26"/>
          <w:szCs w:val="26"/>
        </w:rPr>
        <w:t xml:space="preserve"> </w:t>
      </w:r>
      <w:r w:rsidR="00AD307A" w:rsidRPr="009D1282">
        <w:rPr>
          <w:rFonts w:ascii="Times New Roman" w:eastAsia="Times New Roman" w:hAnsi="Times New Roman" w:cs="Times New Roman"/>
          <w:bCs/>
          <w:i/>
          <w:sz w:val="26"/>
          <w:szCs w:val="26"/>
        </w:rPr>
        <w:t>D</w:t>
      </w:r>
      <w:r w:rsidRPr="009D1282">
        <w:rPr>
          <w:rFonts w:ascii="Times New Roman" w:eastAsia="Times New Roman" w:hAnsi="Times New Roman" w:cs="Times New Roman"/>
          <w:bCs/>
          <w:i/>
          <w:sz w:val="26"/>
          <w:szCs w:val="26"/>
        </w:rPr>
        <w:t xml:space="preserve">istrict </w:t>
      </w:r>
      <w:r w:rsidR="00AD307A" w:rsidRPr="009D1282">
        <w:rPr>
          <w:rFonts w:ascii="Times New Roman" w:eastAsia="Times New Roman" w:hAnsi="Times New Roman" w:cs="Times New Roman"/>
          <w:bCs/>
          <w:i/>
          <w:sz w:val="26"/>
          <w:szCs w:val="26"/>
        </w:rPr>
        <w:t>L</w:t>
      </w:r>
      <w:r w:rsidRPr="009D1282">
        <w:rPr>
          <w:rFonts w:ascii="Times New Roman" w:eastAsia="Times New Roman" w:hAnsi="Times New Roman" w:cs="Times New Roman"/>
          <w:bCs/>
          <w:i/>
          <w:sz w:val="26"/>
          <w:szCs w:val="26"/>
        </w:rPr>
        <w:t xml:space="preserve">ocal </w:t>
      </w:r>
      <w:r w:rsidR="00AD307A" w:rsidRPr="009D1282">
        <w:rPr>
          <w:rFonts w:ascii="Times New Roman" w:eastAsia="Times New Roman" w:hAnsi="Times New Roman" w:cs="Times New Roman"/>
          <w:bCs/>
          <w:i/>
          <w:sz w:val="26"/>
          <w:szCs w:val="26"/>
        </w:rPr>
        <w:t>G</w:t>
      </w:r>
      <w:r w:rsidRPr="009D1282">
        <w:rPr>
          <w:rFonts w:ascii="Times New Roman" w:eastAsia="Times New Roman" w:hAnsi="Times New Roman" w:cs="Times New Roman"/>
          <w:bCs/>
          <w:i/>
          <w:sz w:val="26"/>
          <w:szCs w:val="26"/>
        </w:rPr>
        <w:t>overnment</w:t>
      </w:r>
    </w:p>
    <w:p w:rsidR="00E72BD8" w:rsidRDefault="00C336F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8849CB" w:rsidRPr="009D1282">
        <w:rPr>
          <w:rFonts w:ascii="Times New Roman" w:hAnsi="Times New Roman" w:cs="Times New Roman"/>
          <w:sz w:val="26"/>
          <w:szCs w:val="26"/>
        </w:rPr>
        <w:t xml:space="preserve"> table above indicates that no</w:t>
      </w:r>
      <w:r w:rsidRPr="009D1282">
        <w:rPr>
          <w:rFonts w:ascii="Times New Roman" w:hAnsi="Times New Roman" w:cs="Times New Roman"/>
          <w:sz w:val="26"/>
          <w:szCs w:val="26"/>
        </w:rPr>
        <w:t xml:space="preserve">ne of </w:t>
      </w:r>
      <w:r w:rsidR="002354FE" w:rsidRPr="009D1282">
        <w:rPr>
          <w:rFonts w:ascii="Times New Roman" w:hAnsi="Times New Roman" w:cs="Times New Roman"/>
          <w:sz w:val="26"/>
          <w:szCs w:val="26"/>
        </w:rPr>
        <w:t>the UPE</w:t>
      </w:r>
      <w:r w:rsidR="008849CB" w:rsidRPr="009D1282">
        <w:rPr>
          <w:rFonts w:ascii="Times New Roman" w:hAnsi="Times New Roman" w:cs="Times New Roman"/>
          <w:sz w:val="26"/>
          <w:szCs w:val="26"/>
        </w:rPr>
        <w:t xml:space="preserve"> school</w:t>
      </w:r>
      <w:r w:rsidR="008069E8" w:rsidRPr="009D1282">
        <w:rPr>
          <w:rFonts w:ascii="Times New Roman" w:hAnsi="Times New Roman" w:cs="Times New Roman"/>
          <w:sz w:val="26"/>
          <w:szCs w:val="26"/>
        </w:rPr>
        <w:t>s</w:t>
      </w:r>
      <w:r w:rsidR="008849CB" w:rsidRPr="009D1282">
        <w:rPr>
          <w:rFonts w:ascii="Times New Roman" w:hAnsi="Times New Roman" w:cs="Times New Roman"/>
          <w:sz w:val="26"/>
          <w:szCs w:val="26"/>
        </w:rPr>
        <w:t xml:space="preserve"> in </w:t>
      </w:r>
      <w:proofErr w:type="spellStart"/>
      <w:r w:rsidR="008849CB" w:rsidRPr="009D1282">
        <w:rPr>
          <w:rFonts w:ascii="Times New Roman" w:hAnsi="Times New Roman" w:cs="Times New Roman"/>
          <w:sz w:val="26"/>
          <w:szCs w:val="26"/>
        </w:rPr>
        <w:t>Bwanswa</w:t>
      </w:r>
      <w:proofErr w:type="spellEnd"/>
      <w:r w:rsidR="008849CB" w:rsidRPr="009D1282">
        <w:rPr>
          <w:rFonts w:ascii="Times New Roman" w:hAnsi="Times New Roman" w:cs="Times New Roman"/>
          <w:sz w:val="26"/>
          <w:szCs w:val="26"/>
        </w:rPr>
        <w:t xml:space="preserve"> </w:t>
      </w:r>
      <w:r w:rsidR="00CE5075" w:rsidRPr="009D1282">
        <w:rPr>
          <w:rFonts w:ascii="Times New Roman" w:hAnsi="Times New Roman" w:cs="Times New Roman"/>
          <w:sz w:val="26"/>
          <w:szCs w:val="26"/>
        </w:rPr>
        <w:t xml:space="preserve">Sub County </w:t>
      </w:r>
      <w:r w:rsidR="008849CB" w:rsidRPr="009D1282">
        <w:rPr>
          <w:rFonts w:ascii="Times New Roman" w:hAnsi="Times New Roman" w:cs="Times New Roman"/>
          <w:sz w:val="26"/>
          <w:szCs w:val="26"/>
        </w:rPr>
        <w:t xml:space="preserve">in </w:t>
      </w:r>
      <w:proofErr w:type="spellStart"/>
      <w:r w:rsidR="008849CB" w:rsidRPr="009D1282">
        <w:rPr>
          <w:rFonts w:ascii="Times New Roman" w:hAnsi="Times New Roman" w:cs="Times New Roman"/>
          <w:sz w:val="26"/>
          <w:szCs w:val="26"/>
        </w:rPr>
        <w:t>Kakumiro</w:t>
      </w:r>
      <w:proofErr w:type="spellEnd"/>
      <w:r w:rsidR="008849CB" w:rsidRPr="009D1282">
        <w:rPr>
          <w:rFonts w:ascii="Times New Roman" w:hAnsi="Times New Roman" w:cs="Times New Roman"/>
          <w:sz w:val="26"/>
          <w:szCs w:val="26"/>
        </w:rPr>
        <w:t xml:space="preserve"> </w:t>
      </w:r>
      <w:r w:rsidRPr="009D1282">
        <w:rPr>
          <w:rFonts w:ascii="Times New Roman" w:hAnsi="Times New Roman" w:cs="Times New Roman"/>
          <w:sz w:val="26"/>
          <w:szCs w:val="26"/>
        </w:rPr>
        <w:t>district</w:t>
      </w:r>
      <w:r w:rsidR="008849CB" w:rsidRPr="009D1282">
        <w:rPr>
          <w:rFonts w:ascii="Times New Roman" w:hAnsi="Times New Roman" w:cs="Times New Roman"/>
          <w:sz w:val="26"/>
          <w:szCs w:val="26"/>
        </w:rPr>
        <w:t xml:space="preserve"> got a first </w:t>
      </w:r>
      <w:r w:rsidR="002962E9" w:rsidRPr="009D1282">
        <w:rPr>
          <w:rFonts w:ascii="Times New Roman" w:hAnsi="Times New Roman" w:cs="Times New Roman"/>
          <w:sz w:val="26"/>
          <w:szCs w:val="26"/>
        </w:rPr>
        <w:t>grade</w:t>
      </w:r>
      <w:r w:rsidR="008849CB" w:rsidRPr="009D1282">
        <w:rPr>
          <w:rFonts w:ascii="Times New Roman" w:hAnsi="Times New Roman" w:cs="Times New Roman"/>
          <w:sz w:val="26"/>
          <w:szCs w:val="26"/>
        </w:rPr>
        <w:t xml:space="preserve"> in </w:t>
      </w:r>
      <w:r w:rsidR="0050640F" w:rsidRPr="009D1282">
        <w:rPr>
          <w:rFonts w:ascii="Times New Roman" w:hAnsi="Times New Roman" w:cs="Times New Roman"/>
          <w:sz w:val="26"/>
          <w:szCs w:val="26"/>
        </w:rPr>
        <w:t xml:space="preserve">the Primary Leaving Examination for the year </w:t>
      </w:r>
      <w:r w:rsidR="008849CB" w:rsidRPr="009D1282">
        <w:rPr>
          <w:rFonts w:ascii="Times New Roman" w:hAnsi="Times New Roman" w:cs="Times New Roman"/>
          <w:sz w:val="26"/>
          <w:szCs w:val="26"/>
        </w:rPr>
        <w:t>2018 yet 37 pupils (</w:t>
      </w:r>
      <w:r w:rsidR="002962E9" w:rsidRPr="009D1282">
        <w:rPr>
          <w:rFonts w:ascii="Times New Roman" w:hAnsi="Times New Roman" w:cs="Times New Roman"/>
          <w:sz w:val="26"/>
          <w:szCs w:val="26"/>
        </w:rPr>
        <w:t>13.7%</w:t>
      </w:r>
      <w:r w:rsidR="008849CB" w:rsidRPr="009D1282">
        <w:rPr>
          <w:rFonts w:ascii="Times New Roman" w:hAnsi="Times New Roman" w:cs="Times New Roman"/>
          <w:sz w:val="26"/>
          <w:szCs w:val="26"/>
        </w:rPr>
        <w:t xml:space="preserve">) </w:t>
      </w:r>
      <w:r w:rsidR="002962E9" w:rsidRPr="009D1282">
        <w:rPr>
          <w:rFonts w:ascii="Times New Roman" w:hAnsi="Times New Roman" w:cs="Times New Roman"/>
          <w:sz w:val="26"/>
          <w:szCs w:val="26"/>
        </w:rPr>
        <w:t>of the total</w:t>
      </w:r>
      <w:r w:rsidR="008849CB" w:rsidRPr="009D1282">
        <w:rPr>
          <w:rFonts w:ascii="Times New Roman" w:hAnsi="Times New Roman" w:cs="Times New Roman"/>
          <w:sz w:val="26"/>
          <w:szCs w:val="26"/>
        </w:rPr>
        <w:t xml:space="preserve"> candidates</w:t>
      </w:r>
      <w:r w:rsidR="0026182B" w:rsidRPr="009D1282">
        <w:rPr>
          <w:rFonts w:ascii="Times New Roman" w:hAnsi="Times New Roman" w:cs="Times New Roman"/>
          <w:sz w:val="26"/>
          <w:szCs w:val="26"/>
        </w:rPr>
        <w:t xml:space="preserve"> totally</w:t>
      </w:r>
      <w:r w:rsidR="008849CB" w:rsidRPr="009D1282">
        <w:rPr>
          <w:rFonts w:ascii="Times New Roman" w:hAnsi="Times New Roman" w:cs="Times New Roman"/>
          <w:sz w:val="26"/>
          <w:szCs w:val="26"/>
        </w:rPr>
        <w:t xml:space="preserve"> failed</w:t>
      </w:r>
      <w:r w:rsidR="00B44C9D" w:rsidRPr="009D1282">
        <w:rPr>
          <w:rFonts w:ascii="Times New Roman" w:hAnsi="Times New Roman" w:cs="Times New Roman"/>
          <w:sz w:val="26"/>
          <w:szCs w:val="26"/>
        </w:rPr>
        <w:t xml:space="preserve"> the exam</w:t>
      </w:r>
      <w:r w:rsidR="003A136E" w:rsidRPr="009D1282">
        <w:rPr>
          <w:rFonts w:ascii="Times New Roman" w:hAnsi="Times New Roman" w:cs="Times New Roman"/>
          <w:sz w:val="26"/>
          <w:szCs w:val="26"/>
        </w:rPr>
        <w:t>ination</w:t>
      </w:r>
      <w:r w:rsidR="00B44C9D" w:rsidRPr="009D1282">
        <w:rPr>
          <w:rFonts w:ascii="Times New Roman" w:hAnsi="Times New Roman" w:cs="Times New Roman"/>
          <w:sz w:val="26"/>
          <w:szCs w:val="26"/>
        </w:rPr>
        <w:t>s.</w:t>
      </w:r>
      <w:r w:rsidR="003A136E" w:rsidRPr="009D1282">
        <w:rPr>
          <w:rFonts w:ascii="Times New Roman" w:hAnsi="Times New Roman" w:cs="Times New Roman"/>
          <w:sz w:val="26"/>
          <w:szCs w:val="26"/>
        </w:rPr>
        <w:t xml:space="preserve"> </w:t>
      </w:r>
      <w:r w:rsidR="00B73306" w:rsidRPr="009D1282">
        <w:rPr>
          <w:rFonts w:ascii="Times New Roman" w:hAnsi="Times New Roman" w:cs="Times New Roman"/>
          <w:sz w:val="26"/>
          <w:szCs w:val="26"/>
        </w:rPr>
        <w:t xml:space="preserve">UPE </w:t>
      </w:r>
      <w:r w:rsidR="007D6AD2" w:rsidRPr="009D1282">
        <w:rPr>
          <w:rFonts w:ascii="Times New Roman" w:hAnsi="Times New Roman" w:cs="Times New Roman"/>
          <w:sz w:val="26"/>
          <w:szCs w:val="26"/>
        </w:rPr>
        <w:t>schools in the rural areas</w:t>
      </w:r>
      <w:r w:rsidR="00B73306" w:rsidRPr="009D1282">
        <w:rPr>
          <w:rFonts w:ascii="Times New Roman" w:hAnsi="Times New Roman" w:cs="Times New Roman"/>
          <w:sz w:val="26"/>
          <w:szCs w:val="26"/>
        </w:rPr>
        <w:t xml:space="preserve"> in </w:t>
      </w:r>
      <w:proofErr w:type="spellStart"/>
      <w:r w:rsidR="00B73306" w:rsidRPr="009D1282">
        <w:rPr>
          <w:rFonts w:ascii="Times New Roman" w:hAnsi="Times New Roman" w:cs="Times New Roman"/>
          <w:sz w:val="26"/>
          <w:szCs w:val="26"/>
        </w:rPr>
        <w:t>Kakumiro</w:t>
      </w:r>
      <w:proofErr w:type="spellEnd"/>
      <w:r w:rsidR="00B73306" w:rsidRPr="009D1282">
        <w:rPr>
          <w:rFonts w:ascii="Times New Roman" w:hAnsi="Times New Roman" w:cs="Times New Roman"/>
          <w:sz w:val="26"/>
          <w:szCs w:val="26"/>
        </w:rPr>
        <w:t xml:space="preserve"> district continue to </w:t>
      </w:r>
      <w:r w:rsidR="008069E8" w:rsidRPr="009D1282">
        <w:rPr>
          <w:rFonts w:ascii="Times New Roman" w:hAnsi="Times New Roman" w:cs="Times New Roman"/>
          <w:sz w:val="26"/>
          <w:szCs w:val="26"/>
        </w:rPr>
        <w:t>perform</w:t>
      </w:r>
      <w:r w:rsidR="007D6AD2" w:rsidRPr="009D1282">
        <w:rPr>
          <w:rFonts w:ascii="Times New Roman" w:hAnsi="Times New Roman" w:cs="Times New Roman"/>
          <w:sz w:val="26"/>
          <w:szCs w:val="26"/>
        </w:rPr>
        <w:t xml:space="preserve"> persistently</w:t>
      </w:r>
      <w:r w:rsidR="008069E8" w:rsidRPr="009D1282">
        <w:rPr>
          <w:rFonts w:ascii="Times New Roman" w:hAnsi="Times New Roman" w:cs="Times New Roman"/>
          <w:sz w:val="26"/>
          <w:szCs w:val="26"/>
        </w:rPr>
        <w:t xml:space="preserve"> below average in</w:t>
      </w:r>
      <w:r w:rsidR="00613A98" w:rsidRPr="009D1282">
        <w:rPr>
          <w:rFonts w:ascii="Times New Roman" w:hAnsi="Times New Roman" w:cs="Times New Roman"/>
          <w:sz w:val="26"/>
          <w:szCs w:val="26"/>
        </w:rPr>
        <w:t xml:space="preserve"> </w:t>
      </w:r>
      <w:r w:rsidR="003C25D9" w:rsidRPr="009D1282">
        <w:rPr>
          <w:rFonts w:ascii="Times New Roman" w:hAnsi="Times New Roman" w:cs="Times New Roman"/>
          <w:sz w:val="26"/>
          <w:szCs w:val="26"/>
        </w:rPr>
        <w:t>P</w:t>
      </w:r>
      <w:r w:rsidR="00613A98" w:rsidRPr="009D1282">
        <w:rPr>
          <w:rFonts w:ascii="Times New Roman" w:hAnsi="Times New Roman" w:cs="Times New Roman"/>
          <w:sz w:val="26"/>
          <w:szCs w:val="26"/>
        </w:rPr>
        <w:t xml:space="preserve">rimary </w:t>
      </w:r>
      <w:r w:rsidR="003C25D9" w:rsidRPr="009D1282">
        <w:rPr>
          <w:rFonts w:ascii="Times New Roman" w:hAnsi="Times New Roman" w:cs="Times New Roman"/>
          <w:sz w:val="26"/>
          <w:szCs w:val="26"/>
        </w:rPr>
        <w:t>L</w:t>
      </w:r>
      <w:r w:rsidR="00613A98" w:rsidRPr="009D1282">
        <w:rPr>
          <w:rFonts w:ascii="Times New Roman" w:hAnsi="Times New Roman" w:cs="Times New Roman"/>
          <w:sz w:val="26"/>
          <w:szCs w:val="26"/>
        </w:rPr>
        <w:t xml:space="preserve">eaving </w:t>
      </w:r>
      <w:r w:rsidR="003C25D9" w:rsidRPr="009D1282">
        <w:rPr>
          <w:rFonts w:ascii="Times New Roman" w:hAnsi="Times New Roman" w:cs="Times New Roman"/>
          <w:sz w:val="26"/>
          <w:szCs w:val="26"/>
        </w:rPr>
        <w:t>E</w:t>
      </w:r>
      <w:r w:rsidR="00B3515F" w:rsidRPr="009D1282">
        <w:rPr>
          <w:rFonts w:ascii="Times New Roman" w:hAnsi="Times New Roman" w:cs="Times New Roman"/>
          <w:sz w:val="26"/>
          <w:szCs w:val="26"/>
        </w:rPr>
        <w:t xml:space="preserve">xaminations. </w:t>
      </w:r>
    </w:p>
    <w:p w:rsidR="00486936" w:rsidRPr="009D1282" w:rsidRDefault="001D252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This</w:t>
      </w:r>
      <w:r w:rsidR="00FC3941" w:rsidRPr="009D1282">
        <w:rPr>
          <w:rFonts w:ascii="Times New Roman" w:hAnsi="Times New Roman" w:cs="Times New Roman"/>
          <w:sz w:val="26"/>
          <w:szCs w:val="26"/>
        </w:rPr>
        <w:t xml:space="preserve"> </w:t>
      </w:r>
      <w:r w:rsidR="00EB73C3">
        <w:rPr>
          <w:rFonts w:ascii="Times New Roman" w:hAnsi="Times New Roman" w:cs="Times New Roman"/>
          <w:sz w:val="26"/>
          <w:szCs w:val="26"/>
        </w:rPr>
        <w:t>raised</w:t>
      </w:r>
      <w:r w:rsidR="00E46849" w:rsidRPr="009D1282">
        <w:rPr>
          <w:rFonts w:ascii="Times New Roman" w:hAnsi="Times New Roman" w:cs="Times New Roman"/>
          <w:sz w:val="26"/>
          <w:szCs w:val="26"/>
        </w:rPr>
        <w:t xml:space="preserve"> the question </w:t>
      </w:r>
      <w:r w:rsidR="00EB73C3">
        <w:rPr>
          <w:rFonts w:ascii="Times New Roman" w:hAnsi="Times New Roman" w:cs="Times New Roman"/>
          <w:sz w:val="26"/>
          <w:szCs w:val="26"/>
        </w:rPr>
        <w:t>as to</w:t>
      </w:r>
      <w:r w:rsidR="00AB4BDE" w:rsidRPr="009D1282">
        <w:rPr>
          <w:rFonts w:ascii="Times New Roman" w:hAnsi="Times New Roman" w:cs="Times New Roman"/>
          <w:sz w:val="26"/>
          <w:szCs w:val="26"/>
        </w:rPr>
        <w:t xml:space="preserve"> </w:t>
      </w:r>
      <w:r w:rsidR="00FC0B17" w:rsidRPr="009D1282">
        <w:rPr>
          <w:rFonts w:ascii="Times New Roman" w:hAnsi="Times New Roman" w:cs="Times New Roman"/>
          <w:sz w:val="26"/>
          <w:szCs w:val="26"/>
        </w:rPr>
        <w:t>why such</w:t>
      </w:r>
      <w:r w:rsidR="00FC3941" w:rsidRPr="009D1282">
        <w:rPr>
          <w:rFonts w:ascii="Times New Roman" w:hAnsi="Times New Roman" w:cs="Times New Roman"/>
          <w:sz w:val="26"/>
          <w:szCs w:val="26"/>
        </w:rPr>
        <w:t xml:space="preserve"> rural UPE schools experience </w:t>
      </w:r>
      <w:r w:rsidR="00E46849" w:rsidRPr="009D1282">
        <w:rPr>
          <w:rFonts w:ascii="Times New Roman" w:hAnsi="Times New Roman" w:cs="Times New Roman"/>
          <w:sz w:val="26"/>
          <w:szCs w:val="26"/>
        </w:rPr>
        <w:t>a poor academic performance despite the government efforts in provision of resources like</w:t>
      </w:r>
      <w:r w:rsidR="00FC3941" w:rsidRPr="009D1282">
        <w:rPr>
          <w:rFonts w:ascii="Times New Roman" w:hAnsi="Times New Roman" w:cs="Times New Roman"/>
          <w:sz w:val="26"/>
          <w:szCs w:val="26"/>
        </w:rPr>
        <w:t>;</w:t>
      </w:r>
      <w:r w:rsidR="00E46849" w:rsidRPr="009D1282">
        <w:rPr>
          <w:rFonts w:ascii="Times New Roman" w:hAnsi="Times New Roman" w:cs="Times New Roman"/>
          <w:sz w:val="26"/>
          <w:szCs w:val="26"/>
        </w:rPr>
        <w:t xml:space="preserve"> </w:t>
      </w:r>
      <w:r w:rsidR="00AB4BDE" w:rsidRPr="009D1282">
        <w:rPr>
          <w:rFonts w:ascii="Times New Roman" w:hAnsi="Times New Roman" w:cs="Times New Roman"/>
          <w:sz w:val="26"/>
          <w:szCs w:val="26"/>
        </w:rPr>
        <w:t>teaching</w:t>
      </w:r>
      <w:r w:rsidR="00E46849" w:rsidRPr="009D1282">
        <w:rPr>
          <w:rFonts w:ascii="Times New Roman" w:hAnsi="Times New Roman" w:cs="Times New Roman"/>
          <w:sz w:val="26"/>
          <w:szCs w:val="26"/>
        </w:rPr>
        <w:t xml:space="preserve"> and learning resources,</w:t>
      </w:r>
      <w:r w:rsidR="00AB4BDE" w:rsidRPr="009D1282">
        <w:rPr>
          <w:rFonts w:ascii="Times New Roman" w:hAnsi="Times New Roman" w:cs="Times New Roman"/>
          <w:sz w:val="26"/>
          <w:szCs w:val="26"/>
        </w:rPr>
        <w:t xml:space="preserve"> </w:t>
      </w:r>
      <w:r w:rsidR="00AB4222" w:rsidRPr="009D1282">
        <w:rPr>
          <w:rFonts w:ascii="Times New Roman" w:hAnsi="Times New Roman" w:cs="Times New Roman"/>
          <w:sz w:val="26"/>
          <w:szCs w:val="26"/>
        </w:rPr>
        <w:t>school structures, desks</w:t>
      </w:r>
      <w:r w:rsidR="00894244" w:rsidRPr="009D1282">
        <w:rPr>
          <w:rFonts w:ascii="Times New Roman" w:hAnsi="Times New Roman" w:cs="Times New Roman"/>
          <w:sz w:val="26"/>
          <w:szCs w:val="26"/>
        </w:rPr>
        <w:t>,</w:t>
      </w:r>
      <w:r w:rsidR="00AB4222" w:rsidRPr="009D1282">
        <w:rPr>
          <w:rFonts w:ascii="Times New Roman" w:hAnsi="Times New Roman" w:cs="Times New Roman"/>
          <w:sz w:val="26"/>
          <w:szCs w:val="26"/>
        </w:rPr>
        <w:t xml:space="preserve"> </w:t>
      </w:r>
      <w:r w:rsidR="00894244" w:rsidRPr="009D1282">
        <w:rPr>
          <w:rFonts w:ascii="Times New Roman" w:hAnsi="Times New Roman" w:cs="Times New Roman"/>
          <w:sz w:val="26"/>
          <w:szCs w:val="26"/>
        </w:rPr>
        <w:t xml:space="preserve">human resource </w:t>
      </w:r>
      <w:r w:rsidR="00E46849" w:rsidRPr="009D1282">
        <w:rPr>
          <w:rFonts w:ascii="Times New Roman" w:hAnsi="Times New Roman" w:cs="Times New Roman"/>
          <w:sz w:val="26"/>
          <w:szCs w:val="26"/>
        </w:rPr>
        <w:t xml:space="preserve">among </w:t>
      </w:r>
      <w:r w:rsidR="00AB4222" w:rsidRPr="009D1282">
        <w:rPr>
          <w:rFonts w:ascii="Times New Roman" w:hAnsi="Times New Roman" w:cs="Times New Roman"/>
          <w:sz w:val="26"/>
          <w:szCs w:val="26"/>
        </w:rPr>
        <w:t>others. The</w:t>
      </w:r>
      <w:r w:rsidR="00102FF1" w:rsidRPr="009D1282">
        <w:rPr>
          <w:rFonts w:ascii="Times New Roman" w:hAnsi="Times New Roman" w:cs="Times New Roman"/>
          <w:sz w:val="26"/>
          <w:szCs w:val="26"/>
        </w:rPr>
        <w:t xml:space="preserve"> study</w:t>
      </w:r>
      <w:r w:rsidR="006E134A" w:rsidRPr="009D1282">
        <w:rPr>
          <w:rFonts w:ascii="Times New Roman" w:hAnsi="Times New Roman" w:cs="Times New Roman"/>
          <w:sz w:val="26"/>
          <w:szCs w:val="26"/>
        </w:rPr>
        <w:t xml:space="preserve"> </w:t>
      </w:r>
      <w:r w:rsidR="00923013" w:rsidRPr="009D1282">
        <w:rPr>
          <w:rFonts w:ascii="Times New Roman" w:hAnsi="Times New Roman" w:cs="Times New Roman"/>
          <w:sz w:val="26"/>
          <w:szCs w:val="26"/>
        </w:rPr>
        <w:t>proceeded</w:t>
      </w:r>
      <w:r w:rsidR="006E134A" w:rsidRPr="009D1282">
        <w:rPr>
          <w:rFonts w:ascii="Times New Roman" w:hAnsi="Times New Roman" w:cs="Times New Roman"/>
          <w:sz w:val="26"/>
          <w:szCs w:val="26"/>
        </w:rPr>
        <w:t xml:space="preserve"> to ask</w:t>
      </w:r>
      <w:r w:rsidR="009840AB" w:rsidRPr="009D1282">
        <w:rPr>
          <w:rFonts w:ascii="Times New Roman" w:hAnsi="Times New Roman" w:cs="Times New Roman"/>
          <w:sz w:val="26"/>
          <w:szCs w:val="26"/>
        </w:rPr>
        <w:t xml:space="preserve"> whether there was a relationship between </w:t>
      </w:r>
      <w:r w:rsidR="006E134A" w:rsidRPr="009D1282">
        <w:rPr>
          <w:rFonts w:ascii="Times New Roman" w:hAnsi="Times New Roman" w:cs="Times New Roman"/>
          <w:sz w:val="26"/>
          <w:szCs w:val="26"/>
        </w:rPr>
        <w:t xml:space="preserve">school feeding meals and academic </w:t>
      </w:r>
      <w:r w:rsidR="004403BF" w:rsidRPr="009D1282">
        <w:rPr>
          <w:rFonts w:ascii="Times New Roman" w:hAnsi="Times New Roman" w:cs="Times New Roman"/>
          <w:sz w:val="26"/>
          <w:szCs w:val="26"/>
        </w:rPr>
        <w:t>performance of learners.</w:t>
      </w:r>
      <w:r w:rsidR="00102FF1" w:rsidRPr="009D1282">
        <w:rPr>
          <w:rFonts w:ascii="Times New Roman" w:hAnsi="Times New Roman" w:cs="Times New Roman"/>
          <w:sz w:val="26"/>
          <w:szCs w:val="26"/>
        </w:rPr>
        <w:t xml:space="preserve"> </w:t>
      </w:r>
      <w:r w:rsidR="00B23EA0" w:rsidRPr="009D1282">
        <w:rPr>
          <w:rFonts w:ascii="Times New Roman" w:hAnsi="Times New Roman" w:cs="Times New Roman"/>
          <w:sz w:val="26"/>
          <w:szCs w:val="26"/>
        </w:rPr>
        <w:t xml:space="preserve"> </w:t>
      </w:r>
      <w:r w:rsidR="00FF291A" w:rsidRPr="009D1282">
        <w:rPr>
          <w:rFonts w:ascii="Times New Roman" w:hAnsi="Times New Roman" w:cs="Times New Roman"/>
          <w:sz w:val="26"/>
          <w:szCs w:val="26"/>
        </w:rPr>
        <w:t>It</w:t>
      </w:r>
      <w:r w:rsidR="00B23658" w:rsidRPr="009D1282">
        <w:rPr>
          <w:rFonts w:ascii="Times New Roman" w:hAnsi="Times New Roman" w:cs="Times New Roman"/>
          <w:sz w:val="26"/>
          <w:szCs w:val="26"/>
        </w:rPr>
        <w:t xml:space="preserve"> wa</w:t>
      </w:r>
      <w:r w:rsidR="00B23EA0" w:rsidRPr="009D1282">
        <w:rPr>
          <w:rFonts w:ascii="Times New Roman" w:hAnsi="Times New Roman" w:cs="Times New Roman"/>
          <w:sz w:val="26"/>
          <w:szCs w:val="26"/>
        </w:rPr>
        <w:t xml:space="preserve">s </w:t>
      </w:r>
      <w:r w:rsidR="00AB4222" w:rsidRPr="009D1282">
        <w:rPr>
          <w:rFonts w:ascii="Times New Roman" w:hAnsi="Times New Roman" w:cs="Times New Roman"/>
          <w:sz w:val="26"/>
          <w:szCs w:val="26"/>
        </w:rPr>
        <w:t>therefore</w:t>
      </w:r>
      <w:r w:rsidR="00B23EA0" w:rsidRPr="009D1282">
        <w:rPr>
          <w:rFonts w:ascii="Times New Roman" w:hAnsi="Times New Roman" w:cs="Times New Roman"/>
          <w:sz w:val="26"/>
          <w:szCs w:val="26"/>
        </w:rPr>
        <w:t xml:space="preserve"> upon </w:t>
      </w:r>
      <w:r w:rsidR="00610B6F">
        <w:rPr>
          <w:rFonts w:ascii="Times New Roman" w:hAnsi="Times New Roman" w:cs="Times New Roman"/>
          <w:sz w:val="26"/>
          <w:szCs w:val="26"/>
        </w:rPr>
        <w:t>that</w:t>
      </w:r>
      <w:r w:rsidR="00B23EA0" w:rsidRPr="009D1282">
        <w:rPr>
          <w:rFonts w:ascii="Times New Roman" w:hAnsi="Times New Roman" w:cs="Times New Roman"/>
          <w:sz w:val="26"/>
          <w:szCs w:val="26"/>
        </w:rPr>
        <w:t xml:space="preserve"> </w:t>
      </w:r>
      <w:r w:rsidR="00AB4222" w:rsidRPr="009D1282">
        <w:rPr>
          <w:rFonts w:ascii="Times New Roman" w:hAnsi="Times New Roman" w:cs="Times New Roman"/>
          <w:sz w:val="26"/>
          <w:szCs w:val="26"/>
        </w:rPr>
        <w:t>background</w:t>
      </w:r>
      <w:r w:rsidR="00B23EA0" w:rsidRPr="009D1282">
        <w:rPr>
          <w:rFonts w:ascii="Times New Roman" w:hAnsi="Times New Roman" w:cs="Times New Roman"/>
          <w:sz w:val="26"/>
          <w:szCs w:val="26"/>
        </w:rPr>
        <w:t xml:space="preserve"> that the</w:t>
      </w:r>
      <w:r w:rsidR="00AB4222" w:rsidRPr="009D1282">
        <w:rPr>
          <w:rFonts w:ascii="Times New Roman" w:hAnsi="Times New Roman" w:cs="Times New Roman"/>
          <w:sz w:val="26"/>
          <w:szCs w:val="26"/>
        </w:rPr>
        <w:t xml:space="preserve"> study sought to investigate th</w:t>
      </w:r>
      <w:r w:rsidR="00B23EA0" w:rsidRPr="009D1282">
        <w:rPr>
          <w:rFonts w:ascii="Times New Roman" w:hAnsi="Times New Roman" w:cs="Times New Roman"/>
          <w:sz w:val="26"/>
          <w:szCs w:val="26"/>
        </w:rPr>
        <w:t xml:space="preserve">e relationship between </w:t>
      </w:r>
      <w:r w:rsidR="00FC0B17" w:rsidRPr="009D1282">
        <w:rPr>
          <w:rFonts w:ascii="Times New Roman" w:hAnsi="Times New Roman" w:cs="Times New Roman"/>
          <w:sz w:val="26"/>
          <w:szCs w:val="26"/>
        </w:rPr>
        <w:t>School Feeding Programs</w:t>
      </w:r>
      <w:r w:rsidR="009C643D" w:rsidRPr="009D1282">
        <w:rPr>
          <w:rFonts w:ascii="Times New Roman" w:hAnsi="Times New Roman" w:cs="Times New Roman"/>
          <w:sz w:val="26"/>
          <w:szCs w:val="26"/>
        </w:rPr>
        <w:t xml:space="preserve"> and</w:t>
      </w:r>
      <w:r w:rsidR="00B23EA0" w:rsidRPr="009D1282">
        <w:rPr>
          <w:rFonts w:ascii="Times New Roman" w:hAnsi="Times New Roman" w:cs="Times New Roman"/>
          <w:sz w:val="26"/>
          <w:szCs w:val="26"/>
        </w:rPr>
        <w:t xml:space="preserve"> academic performance of learners in </w:t>
      </w:r>
      <w:proofErr w:type="spellStart"/>
      <w:r w:rsidR="00FC0B17">
        <w:rPr>
          <w:rFonts w:ascii="Times New Roman" w:hAnsi="Times New Roman" w:cs="Times New Roman"/>
          <w:sz w:val="26"/>
          <w:szCs w:val="26"/>
        </w:rPr>
        <w:t>Bwanswa</w:t>
      </w:r>
      <w:proofErr w:type="spellEnd"/>
      <w:r w:rsidR="00FC0B17">
        <w:rPr>
          <w:rFonts w:ascii="Times New Roman" w:hAnsi="Times New Roman" w:cs="Times New Roman"/>
          <w:sz w:val="26"/>
          <w:szCs w:val="26"/>
        </w:rPr>
        <w:t xml:space="preserve"> Sub County in </w:t>
      </w:r>
      <w:proofErr w:type="spellStart"/>
      <w:r w:rsidR="00FC0B17" w:rsidRPr="009D1282">
        <w:rPr>
          <w:rFonts w:ascii="Times New Roman" w:hAnsi="Times New Roman" w:cs="Times New Roman"/>
          <w:sz w:val="26"/>
          <w:szCs w:val="26"/>
        </w:rPr>
        <w:t>Kakumiro</w:t>
      </w:r>
      <w:proofErr w:type="spellEnd"/>
      <w:r w:rsidR="00B23EA0" w:rsidRPr="009D1282">
        <w:rPr>
          <w:rFonts w:ascii="Times New Roman" w:hAnsi="Times New Roman" w:cs="Times New Roman"/>
          <w:sz w:val="26"/>
          <w:szCs w:val="26"/>
        </w:rPr>
        <w:t xml:space="preserve"> </w:t>
      </w:r>
      <w:r w:rsidR="00FF291A" w:rsidRPr="009D1282">
        <w:rPr>
          <w:rFonts w:ascii="Times New Roman" w:hAnsi="Times New Roman" w:cs="Times New Roman"/>
          <w:sz w:val="26"/>
          <w:szCs w:val="26"/>
        </w:rPr>
        <w:t xml:space="preserve">district. </w:t>
      </w:r>
    </w:p>
    <w:p w:rsidR="003D4C35" w:rsidRPr="009D1282" w:rsidRDefault="00D065C8" w:rsidP="009D1282">
      <w:pPr>
        <w:pStyle w:val="Heading1"/>
        <w:spacing w:line="360" w:lineRule="auto"/>
        <w:jc w:val="both"/>
        <w:rPr>
          <w:rFonts w:ascii="Times New Roman" w:hAnsi="Times New Roman" w:cs="Times New Roman"/>
          <w:color w:val="auto"/>
          <w:sz w:val="26"/>
          <w:szCs w:val="26"/>
        </w:rPr>
      </w:pPr>
      <w:bookmarkStart w:id="46" w:name="_Toc16728389"/>
      <w:r w:rsidRPr="009D1282">
        <w:rPr>
          <w:rFonts w:ascii="Times New Roman" w:hAnsi="Times New Roman" w:cs="Times New Roman"/>
          <w:color w:val="auto"/>
          <w:sz w:val="26"/>
          <w:szCs w:val="26"/>
        </w:rPr>
        <w:lastRenderedPageBreak/>
        <w:t xml:space="preserve">1.2 </w:t>
      </w:r>
      <w:r w:rsidR="00E94E52" w:rsidRPr="009D1282">
        <w:rPr>
          <w:rFonts w:ascii="Times New Roman" w:hAnsi="Times New Roman" w:cs="Times New Roman"/>
          <w:color w:val="auto"/>
          <w:sz w:val="26"/>
          <w:szCs w:val="26"/>
        </w:rPr>
        <w:t>Statement of the Problem</w:t>
      </w:r>
      <w:bookmarkEnd w:id="46"/>
    </w:p>
    <w:p w:rsidR="00486936" w:rsidRPr="009D1282" w:rsidRDefault="00486936" w:rsidP="00FE6716">
      <w:pPr>
        <w:spacing w:after="0" w:line="240" w:lineRule="auto"/>
        <w:jc w:val="both"/>
        <w:rPr>
          <w:rFonts w:ascii="Times New Roman" w:hAnsi="Times New Roman" w:cs="Times New Roman"/>
          <w:sz w:val="26"/>
          <w:szCs w:val="26"/>
        </w:rPr>
      </w:pPr>
    </w:p>
    <w:p w:rsidR="00276E21" w:rsidRDefault="00DB2A12" w:rsidP="008D1070">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 intention of the education system is to ensure that every</w:t>
      </w:r>
      <w:r w:rsidR="00B146A3" w:rsidRPr="009D1282">
        <w:rPr>
          <w:rFonts w:ascii="Times New Roman" w:hAnsi="Times New Roman" w:cs="Times New Roman"/>
          <w:sz w:val="26"/>
          <w:szCs w:val="26"/>
        </w:rPr>
        <w:t>one</w:t>
      </w:r>
      <w:r w:rsidRPr="009D1282">
        <w:rPr>
          <w:rFonts w:ascii="Times New Roman" w:hAnsi="Times New Roman" w:cs="Times New Roman"/>
          <w:sz w:val="26"/>
          <w:szCs w:val="26"/>
        </w:rPr>
        <w:t xml:space="preserve"> in school acquires quality education which is converted into high academic performance</w:t>
      </w:r>
      <w:r w:rsidR="008F61A8" w:rsidRPr="009D1282">
        <w:rPr>
          <w:rFonts w:ascii="Times New Roman" w:hAnsi="Times New Roman" w:cs="Times New Roman"/>
          <w:sz w:val="26"/>
          <w:szCs w:val="26"/>
        </w:rPr>
        <w:t>.</w:t>
      </w:r>
      <w:r w:rsidR="00B146A3" w:rsidRPr="009D1282">
        <w:rPr>
          <w:rFonts w:ascii="Times New Roman" w:hAnsi="Times New Roman" w:cs="Times New Roman"/>
          <w:sz w:val="26"/>
          <w:szCs w:val="26"/>
        </w:rPr>
        <w:t xml:space="preserve"> </w:t>
      </w:r>
      <w:r w:rsidR="00A574DB" w:rsidRPr="009D1282">
        <w:rPr>
          <w:rFonts w:ascii="Times New Roman" w:hAnsi="Times New Roman" w:cs="Times New Roman"/>
          <w:sz w:val="26"/>
          <w:szCs w:val="26"/>
        </w:rPr>
        <w:t>PLE is one of the</w:t>
      </w:r>
      <w:r w:rsidR="00B146A3" w:rsidRPr="009D1282">
        <w:rPr>
          <w:rFonts w:ascii="Times New Roman" w:hAnsi="Times New Roman" w:cs="Times New Roman"/>
          <w:sz w:val="26"/>
          <w:szCs w:val="26"/>
        </w:rPr>
        <w:t xml:space="preserve"> means</w:t>
      </w:r>
      <w:r w:rsidR="003028FB" w:rsidRPr="009D1282">
        <w:rPr>
          <w:rFonts w:ascii="Times New Roman" w:hAnsi="Times New Roman" w:cs="Times New Roman"/>
          <w:sz w:val="26"/>
          <w:szCs w:val="26"/>
        </w:rPr>
        <w:t xml:space="preserve"> of </w:t>
      </w:r>
      <w:r w:rsidR="00E64A3D" w:rsidRPr="009D1282">
        <w:rPr>
          <w:rFonts w:ascii="Times New Roman" w:hAnsi="Times New Roman" w:cs="Times New Roman"/>
          <w:sz w:val="26"/>
          <w:szCs w:val="26"/>
        </w:rPr>
        <w:t>assessment here</w:t>
      </w:r>
      <w:r w:rsidR="00B146A3" w:rsidRPr="009D1282">
        <w:rPr>
          <w:rFonts w:ascii="Times New Roman" w:hAnsi="Times New Roman" w:cs="Times New Roman"/>
          <w:sz w:val="26"/>
          <w:szCs w:val="26"/>
        </w:rPr>
        <w:t xml:space="preserve"> in Uganda that helps to judge the efficiency and effectiveness </w:t>
      </w:r>
      <w:r w:rsidR="00E64A3D" w:rsidRPr="009D1282">
        <w:rPr>
          <w:rFonts w:ascii="Times New Roman" w:hAnsi="Times New Roman" w:cs="Times New Roman"/>
          <w:sz w:val="26"/>
          <w:szCs w:val="26"/>
        </w:rPr>
        <w:t>of schools</w:t>
      </w:r>
      <w:r w:rsidR="00B146A3" w:rsidRPr="009D1282">
        <w:rPr>
          <w:rFonts w:ascii="Times New Roman" w:hAnsi="Times New Roman" w:cs="Times New Roman"/>
          <w:sz w:val="26"/>
          <w:szCs w:val="26"/>
        </w:rPr>
        <w:t xml:space="preserve"> when pupils are completing their primary level. </w:t>
      </w:r>
      <w:r w:rsidR="0096182C" w:rsidRPr="009D1282">
        <w:rPr>
          <w:rFonts w:ascii="Times New Roman" w:hAnsi="Times New Roman" w:cs="Times New Roman"/>
          <w:sz w:val="26"/>
          <w:szCs w:val="26"/>
        </w:rPr>
        <w:t>All schools wherever they are strive to excel academically but this</w:t>
      </w:r>
      <w:r w:rsidR="00996E84">
        <w:rPr>
          <w:rFonts w:ascii="Times New Roman" w:hAnsi="Times New Roman" w:cs="Times New Roman"/>
          <w:sz w:val="26"/>
          <w:szCs w:val="26"/>
        </w:rPr>
        <w:t xml:space="preserve"> was</w:t>
      </w:r>
      <w:r w:rsidR="0096182C" w:rsidRPr="009D1282">
        <w:rPr>
          <w:rFonts w:ascii="Times New Roman" w:hAnsi="Times New Roman" w:cs="Times New Roman"/>
          <w:sz w:val="26"/>
          <w:szCs w:val="26"/>
        </w:rPr>
        <w:t xml:space="preserve"> still i</w:t>
      </w:r>
      <w:r w:rsidR="004828FC">
        <w:rPr>
          <w:rFonts w:ascii="Times New Roman" w:hAnsi="Times New Roman" w:cs="Times New Roman"/>
          <w:sz w:val="26"/>
          <w:szCs w:val="26"/>
        </w:rPr>
        <w:t xml:space="preserve">n vain in rural UPE schools </w:t>
      </w:r>
      <w:r w:rsidR="0096182C" w:rsidRPr="009D1282">
        <w:rPr>
          <w:rFonts w:ascii="Times New Roman" w:hAnsi="Times New Roman" w:cs="Times New Roman"/>
          <w:sz w:val="26"/>
          <w:szCs w:val="26"/>
        </w:rPr>
        <w:t xml:space="preserve">in </w:t>
      </w:r>
      <w:proofErr w:type="spellStart"/>
      <w:r w:rsidR="0096182C" w:rsidRPr="009D1282">
        <w:rPr>
          <w:rFonts w:ascii="Times New Roman" w:hAnsi="Times New Roman" w:cs="Times New Roman"/>
          <w:sz w:val="26"/>
          <w:szCs w:val="26"/>
        </w:rPr>
        <w:t>Bwanswa</w:t>
      </w:r>
      <w:proofErr w:type="spellEnd"/>
      <w:r w:rsidR="0096182C" w:rsidRPr="009D1282">
        <w:rPr>
          <w:rFonts w:ascii="Times New Roman" w:hAnsi="Times New Roman" w:cs="Times New Roman"/>
          <w:sz w:val="26"/>
          <w:szCs w:val="26"/>
        </w:rPr>
        <w:t xml:space="preserve"> </w:t>
      </w:r>
      <w:r w:rsidR="0061110B" w:rsidRPr="009D1282">
        <w:rPr>
          <w:rFonts w:ascii="Times New Roman" w:hAnsi="Times New Roman" w:cs="Times New Roman"/>
          <w:sz w:val="26"/>
          <w:szCs w:val="26"/>
        </w:rPr>
        <w:t>Sub County</w:t>
      </w:r>
      <w:r w:rsidR="0096182C" w:rsidRPr="009D1282">
        <w:rPr>
          <w:rFonts w:ascii="Times New Roman" w:hAnsi="Times New Roman" w:cs="Times New Roman"/>
          <w:sz w:val="26"/>
          <w:szCs w:val="26"/>
        </w:rPr>
        <w:t xml:space="preserve"> in </w:t>
      </w:r>
      <w:proofErr w:type="spellStart"/>
      <w:r w:rsidR="0096182C" w:rsidRPr="009D1282">
        <w:rPr>
          <w:rFonts w:ascii="Times New Roman" w:hAnsi="Times New Roman" w:cs="Times New Roman"/>
          <w:sz w:val="26"/>
          <w:szCs w:val="26"/>
        </w:rPr>
        <w:t>Kakumiro</w:t>
      </w:r>
      <w:proofErr w:type="spellEnd"/>
      <w:r w:rsidR="0096182C" w:rsidRPr="009D1282">
        <w:rPr>
          <w:rFonts w:ascii="Times New Roman" w:hAnsi="Times New Roman" w:cs="Times New Roman"/>
          <w:sz w:val="26"/>
          <w:szCs w:val="26"/>
        </w:rPr>
        <w:t xml:space="preserve"> district.</w:t>
      </w:r>
      <w:r w:rsidR="00CC2864" w:rsidRPr="009D1282">
        <w:rPr>
          <w:rFonts w:ascii="Times New Roman" w:hAnsi="Times New Roman" w:cs="Times New Roman"/>
          <w:sz w:val="26"/>
          <w:szCs w:val="26"/>
        </w:rPr>
        <w:t xml:space="preserve"> </w:t>
      </w:r>
      <w:proofErr w:type="spellStart"/>
      <w:r w:rsidR="00CC2864" w:rsidRPr="009D1282">
        <w:rPr>
          <w:rFonts w:ascii="Times New Roman" w:hAnsi="Times New Roman" w:cs="Times New Roman"/>
          <w:sz w:val="26"/>
          <w:szCs w:val="26"/>
        </w:rPr>
        <w:t>Bwanswa</w:t>
      </w:r>
      <w:proofErr w:type="spellEnd"/>
      <w:r w:rsidR="00CC2864" w:rsidRPr="009D1282">
        <w:rPr>
          <w:rFonts w:ascii="Times New Roman" w:hAnsi="Times New Roman" w:cs="Times New Roman"/>
          <w:sz w:val="26"/>
          <w:szCs w:val="26"/>
        </w:rPr>
        <w:t xml:space="preserve"> as a </w:t>
      </w:r>
      <w:r w:rsidR="008665C4" w:rsidRPr="009D1282">
        <w:rPr>
          <w:rFonts w:ascii="Times New Roman" w:hAnsi="Times New Roman" w:cs="Times New Roman"/>
          <w:sz w:val="26"/>
          <w:szCs w:val="26"/>
        </w:rPr>
        <w:t>Sub County had</w:t>
      </w:r>
      <w:r w:rsidR="00CC2864" w:rsidRPr="009D1282">
        <w:rPr>
          <w:rFonts w:ascii="Times New Roman" w:hAnsi="Times New Roman" w:cs="Times New Roman"/>
          <w:sz w:val="26"/>
          <w:szCs w:val="26"/>
        </w:rPr>
        <w:t xml:space="preserve"> nine (9</w:t>
      </w:r>
      <w:r w:rsidR="001B188A" w:rsidRPr="009D1282">
        <w:rPr>
          <w:rFonts w:ascii="Times New Roman" w:hAnsi="Times New Roman" w:cs="Times New Roman"/>
          <w:sz w:val="26"/>
          <w:szCs w:val="26"/>
        </w:rPr>
        <w:t>) UPE</w:t>
      </w:r>
      <w:r w:rsidR="00FF6C85" w:rsidRPr="009D1282">
        <w:rPr>
          <w:rFonts w:ascii="Times New Roman" w:hAnsi="Times New Roman" w:cs="Times New Roman"/>
          <w:sz w:val="26"/>
          <w:szCs w:val="26"/>
        </w:rPr>
        <w:t xml:space="preserve"> schools </w:t>
      </w:r>
      <w:r w:rsidR="00A574DB" w:rsidRPr="009D1282">
        <w:rPr>
          <w:rFonts w:ascii="Times New Roman" w:hAnsi="Times New Roman" w:cs="Times New Roman"/>
          <w:sz w:val="26"/>
          <w:szCs w:val="26"/>
        </w:rPr>
        <w:t>but</w:t>
      </w:r>
      <w:r w:rsidR="00FF6C85" w:rsidRPr="009D1282">
        <w:rPr>
          <w:rFonts w:ascii="Times New Roman" w:hAnsi="Times New Roman" w:cs="Times New Roman"/>
          <w:sz w:val="26"/>
          <w:szCs w:val="26"/>
        </w:rPr>
        <w:t xml:space="preserve"> </w:t>
      </w:r>
      <w:r w:rsidR="001B188A" w:rsidRPr="009D1282">
        <w:rPr>
          <w:rFonts w:ascii="Times New Roman" w:hAnsi="Times New Roman" w:cs="Times New Roman"/>
          <w:sz w:val="26"/>
          <w:szCs w:val="26"/>
        </w:rPr>
        <w:t xml:space="preserve">these </w:t>
      </w:r>
      <w:r w:rsidR="00276E21" w:rsidRPr="009D1282">
        <w:rPr>
          <w:rFonts w:ascii="Times New Roman" w:hAnsi="Times New Roman" w:cs="Times New Roman"/>
          <w:sz w:val="26"/>
          <w:szCs w:val="26"/>
        </w:rPr>
        <w:t xml:space="preserve">continued to persistently perform below </w:t>
      </w:r>
      <w:r w:rsidR="001B188A" w:rsidRPr="009D1282">
        <w:rPr>
          <w:rFonts w:ascii="Times New Roman" w:hAnsi="Times New Roman" w:cs="Times New Roman"/>
          <w:sz w:val="26"/>
          <w:szCs w:val="26"/>
        </w:rPr>
        <w:t>average</w:t>
      </w:r>
      <w:r w:rsidR="00276E21" w:rsidRPr="009D1282">
        <w:rPr>
          <w:rFonts w:ascii="Times New Roman" w:hAnsi="Times New Roman" w:cs="Times New Roman"/>
          <w:sz w:val="26"/>
          <w:szCs w:val="26"/>
        </w:rPr>
        <w:t xml:space="preserve"> in the Primary Leaving Examination</w:t>
      </w:r>
      <w:r w:rsidR="008665C4" w:rsidRPr="009D1282">
        <w:rPr>
          <w:rFonts w:ascii="Times New Roman" w:hAnsi="Times New Roman" w:cs="Times New Roman"/>
          <w:sz w:val="26"/>
          <w:szCs w:val="26"/>
        </w:rPr>
        <w:t>s</w:t>
      </w:r>
      <w:r w:rsidR="00276E21" w:rsidRPr="009D1282">
        <w:rPr>
          <w:rFonts w:ascii="Times New Roman" w:hAnsi="Times New Roman" w:cs="Times New Roman"/>
          <w:sz w:val="26"/>
          <w:szCs w:val="26"/>
        </w:rPr>
        <w:t>.</w:t>
      </w:r>
    </w:p>
    <w:p w:rsidR="00105E1B" w:rsidRPr="009D1282" w:rsidRDefault="00105E1B" w:rsidP="008D1070">
      <w:pPr>
        <w:spacing w:after="0" w:line="360" w:lineRule="auto"/>
        <w:jc w:val="both"/>
        <w:rPr>
          <w:rFonts w:ascii="Times New Roman" w:hAnsi="Times New Roman" w:cs="Times New Roman"/>
          <w:sz w:val="26"/>
          <w:szCs w:val="26"/>
        </w:rPr>
      </w:pPr>
    </w:p>
    <w:p w:rsidR="00371BE3" w:rsidRPr="009D1282" w:rsidRDefault="00346C2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the Analysis</w:t>
      </w:r>
      <w:r w:rsidR="00BB6D2C" w:rsidRPr="009D1282">
        <w:rPr>
          <w:rFonts w:ascii="Times New Roman" w:hAnsi="Times New Roman" w:cs="Times New Roman"/>
          <w:sz w:val="26"/>
          <w:szCs w:val="26"/>
        </w:rPr>
        <w:t xml:space="preserve"> Report </w:t>
      </w:r>
      <w:r w:rsidRPr="009D1282">
        <w:rPr>
          <w:rFonts w:ascii="Times New Roman" w:hAnsi="Times New Roman" w:cs="Times New Roman"/>
          <w:sz w:val="26"/>
          <w:szCs w:val="26"/>
        </w:rPr>
        <w:t>for P.L.E</w:t>
      </w:r>
      <w:r w:rsidR="00BB6D2C" w:rsidRPr="009D1282">
        <w:rPr>
          <w:rFonts w:ascii="Times New Roman" w:hAnsi="Times New Roman" w:cs="Times New Roman"/>
          <w:sz w:val="26"/>
          <w:szCs w:val="26"/>
        </w:rPr>
        <w:t xml:space="preserve"> Results</w:t>
      </w:r>
      <w:r w:rsidR="00B82F40" w:rsidRPr="009D1282">
        <w:rPr>
          <w:rFonts w:ascii="Times New Roman" w:hAnsi="Times New Roman" w:cs="Times New Roman"/>
          <w:sz w:val="26"/>
          <w:szCs w:val="26"/>
        </w:rPr>
        <w:t xml:space="preserve"> </w:t>
      </w:r>
      <w:r w:rsidR="009622B7" w:rsidRPr="009D1282">
        <w:rPr>
          <w:rFonts w:ascii="Times New Roman" w:hAnsi="Times New Roman" w:cs="Times New Roman"/>
          <w:sz w:val="26"/>
          <w:szCs w:val="26"/>
        </w:rPr>
        <w:t xml:space="preserve">in </w:t>
      </w:r>
      <w:proofErr w:type="spellStart"/>
      <w:r w:rsidR="009622B7" w:rsidRPr="009D1282">
        <w:rPr>
          <w:rFonts w:ascii="Times New Roman" w:hAnsi="Times New Roman" w:cs="Times New Roman"/>
          <w:sz w:val="26"/>
          <w:szCs w:val="26"/>
        </w:rPr>
        <w:t>Kakumiro</w:t>
      </w:r>
      <w:proofErr w:type="spellEnd"/>
      <w:r w:rsidR="009622B7" w:rsidRPr="009D1282">
        <w:rPr>
          <w:rFonts w:ascii="Times New Roman" w:hAnsi="Times New Roman" w:cs="Times New Roman"/>
          <w:sz w:val="26"/>
          <w:szCs w:val="26"/>
        </w:rPr>
        <w:t xml:space="preserve"> district </w:t>
      </w:r>
      <w:r w:rsidR="00B82F40" w:rsidRPr="009D1282">
        <w:rPr>
          <w:rFonts w:ascii="Times New Roman" w:hAnsi="Times New Roman" w:cs="Times New Roman"/>
          <w:sz w:val="26"/>
          <w:szCs w:val="26"/>
        </w:rPr>
        <w:t>for the year 2017</w:t>
      </w:r>
      <w:r w:rsidR="00112721" w:rsidRPr="009D1282">
        <w:rPr>
          <w:rFonts w:ascii="Times New Roman" w:hAnsi="Times New Roman" w:cs="Times New Roman"/>
          <w:sz w:val="26"/>
          <w:szCs w:val="26"/>
        </w:rPr>
        <w:t>(</w:t>
      </w:r>
      <w:proofErr w:type="spellStart"/>
      <w:r w:rsidR="00112721" w:rsidRPr="009D1282">
        <w:rPr>
          <w:rFonts w:ascii="Times New Roman" w:hAnsi="Times New Roman" w:cs="Times New Roman"/>
          <w:sz w:val="26"/>
          <w:szCs w:val="26"/>
        </w:rPr>
        <w:t>Kyofuna</w:t>
      </w:r>
      <w:proofErr w:type="spellEnd"/>
      <w:r w:rsidR="00112721" w:rsidRPr="009D1282">
        <w:rPr>
          <w:rFonts w:ascii="Times New Roman" w:hAnsi="Times New Roman" w:cs="Times New Roman"/>
          <w:sz w:val="26"/>
          <w:szCs w:val="26"/>
        </w:rPr>
        <w:t xml:space="preserve"> Mary</w:t>
      </w:r>
      <w:r w:rsidR="002E1016" w:rsidRPr="009D1282">
        <w:rPr>
          <w:rFonts w:ascii="Times New Roman" w:hAnsi="Times New Roman" w:cs="Times New Roman"/>
          <w:sz w:val="26"/>
          <w:szCs w:val="26"/>
        </w:rPr>
        <w:t>, 2017</w:t>
      </w:r>
      <w:r w:rsidR="00112721" w:rsidRPr="009D1282">
        <w:rPr>
          <w:rFonts w:ascii="Times New Roman" w:hAnsi="Times New Roman" w:cs="Times New Roman"/>
          <w:sz w:val="26"/>
          <w:szCs w:val="26"/>
        </w:rPr>
        <w:t>)</w:t>
      </w:r>
      <w:r w:rsidR="002E1016" w:rsidRPr="009D1282">
        <w:rPr>
          <w:rFonts w:ascii="Times New Roman" w:hAnsi="Times New Roman" w:cs="Times New Roman"/>
          <w:sz w:val="26"/>
          <w:szCs w:val="26"/>
        </w:rPr>
        <w:t>, of</w:t>
      </w:r>
      <w:r w:rsidR="00C53090" w:rsidRPr="009D1282">
        <w:rPr>
          <w:rFonts w:ascii="Times New Roman" w:hAnsi="Times New Roman" w:cs="Times New Roman"/>
          <w:sz w:val="26"/>
          <w:szCs w:val="26"/>
        </w:rPr>
        <w:t xml:space="preserve"> </w:t>
      </w:r>
      <w:r w:rsidR="002E1016" w:rsidRPr="009D1282">
        <w:rPr>
          <w:rFonts w:ascii="Times New Roman" w:hAnsi="Times New Roman" w:cs="Times New Roman"/>
          <w:sz w:val="26"/>
          <w:szCs w:val="26"/>
        </w:rPr>
        <w:t>the 275</w:t>
      </w:r>
      <w:r w:rsidR="00C53090" w:rsidRPr="009D1282">
        <w:rPr>
          <w:rFonts w:ascii="Times New Roman" w:hAnsi="Times New Roman" w:cs="Times New Roman"/>
          <w:sz w:val="26"/>
          <w:szCs w:val="26"/>
        </w:rPr>
        <w:t xml:space="preserve"> candidates who </w:t>
      </w:r>
      <w:r w:rsidR="001B5BA2" w:rsidRPr="009D1282">
        <w:rPr>
          <w:rFonts w:ascii="Times New Roman" w:hAnsi="Times New Roman" w:cs="Times New Roman"/>
          <w:sz w:val="26"/>
          <w:szCs w:val="26"/>
        </w:rPr>
        <w:t xml:space="preserve">registered </w:t>
      </w:r>
      <w:r w:rsidR="00C53090" w:rsidRPr="009D1282">
        <w:rPr>
          <w:rFonts w:ascii="Times New Roman" w:hAnsi="Times New Roman" w:cs="Times New Roman"/>
          <w:sz w:val="26"/>
          <w:szCs w:val="26"/>
        </w:rPr>
        <w:t>for exam</w:t>
      </w:r>
      <w:r w:rsidR="001B5BA2" w:rsidRPr="009D1282">
        <w:rPr>
          <w:rFonts w:ascii="Times New Roman" w:hAnsi="Times New Roman" w:cs="Times New Roman"/>
          <w:sz w:val="26"/>
          <w:szCs w:val="26"/>
        </w:rPr>
        <w:t>ination</w:t>
      </w:r>
      <w:r w:rsidR="00C53090" w:rsidRPr="009D1282">
        <w:rPr>
          <w:rFonts w:ascii="Times New Roman" w:hAnsi="Times New Roman" w:cs="Times New Roman"/>
          <w:sz w:val="26"/>
          <w:szCs w:val="26"/>
        </w:rPr>
        <w:t xml:space="preserve">s none of them got a first grade (0%) </w:t>
      </w:r>
      <w:r w:rsidR="002E1016" w:rsidRPr="009D1282">
        <w:rPr>
          <w:rFonts w:ascii="Times New Roman" w:hAnsi="Times New Roman" w:cs="Times New Roman"/>
          <w:sz w:val="26"/>
          <w:szCs w:val="26"/>
        </w:rPr>
        <w:t>whereas 50</w:t>
      </w:r>
      <w:r w:rsidR="00C53090" w:rsidRPr="009D1282">
        <w:rPr>
          <w:rFonts w:ascii="Times New Roman" w:hAnsi="Times New Roman" w:cs="Times New Roman"/>
          <w:sz w:val="26"/>
          <w:szCs w:val="26"/>
        </w:rPr>
        <w:t xml:space="preserve"> candidates (18.2%) </w:t>
      </w:r>
      <w:r w:rsidR="002E1016" w:rsidRPr="009D1282">
        <w:rPr>
          <w:rFonts w:ascii="Times New Roman" w:hAnsi="Times New Roman" w:cs="Times New Roman"/>
          <w:sz w:val="26"/>
          <w:szCs w:val="26"/>
        </w:rPr>
        <w:t>totally failed</w:t>
      </w:r>
      <w:r w:rsidR="00CD2EA8" w:rsidRPr="009D1282">
        <w:rPr>
          <w:rFonts w:ascii="Times New Roman" w:hAnsi="Times New Roman" w:cs="Times New Roman"/>
          <w:sz w:val="26"/>
          <w:szCs w:val="26"/>
        </w:rPr>
        <w:t>. The</w:t>
      </w:r>
      <w:r w:rsidR="000B31BA" w:rsidRPr="009D1282">
        <w:rPr>
          <w:rFonts w:ascii="Times New Roman" w:hAnsi="Times New Roman" w:cs="Times New Roman"/>
          <w:sz w:val="26"/>
          <w:szCs w:val="26"/>
        </w:rPr>
        <w:t xml:space="preserve"> rest of the pupils passed </w:t>
      </w:r>
      <w:r w:rsidR="00EF1D4D" w:rsidRPr="009D1282">
        <w:rPr>
          <w:rFonts w:ascii="Times New Roman" w:hAnsi="Times New Roman" w:cs="Times New Roman"/>
          <w:sz w:val="26"/>
          <w:szCs w:val="26"/>
        </w:rPr>
        <w:t xml:space="preserve">but majority in bad grades which </w:t>
      </w:r>
      <w:r w:rsidR="00CD3E90" w:rsidRPr="009D1282">
        <w:rPr>
          <w:rFonts w:ascii="Times New Roman" w:hAnsi="Times New Roman" w:cs="Times New Roman"/>
          <w:sz w:val="26"/>
          <w:szCs w:val="26"/>
        </w:rPr>
        <w:t xml:space="preserve">would </w:t>
      </w:r>
      <w:r w:rsidR="00F06235" w:rsidRPr="009D1282">
        <w:rPr>
          <w:rFonts w:ascii="Times New Roman" w:hAnsi="Times New Roman" w:cs="Times New Roman"/>
          <w:sz w:val="26"/>
          <w:szCs w:val="26"/>
        </w:rPr>
        <w:t>not motivate</w:t>
      </w:r>
      <w:r w:rsidR="000B31BA" w:rsidRPr="009D1282">
        <w:rPr>
          <w:rFonts w:ascii="Times New Roman" w:hAnsi="Times New Roman" w:cs="Times New Roman"/>
          <w:sz w:val="26"/>
          <w:szCs w:val="26"/>
        </w:rPr>
        <w:t xml:space="preserve"> them to join </w:t>
      </w:r>
      <w:r w:rsidR="00CD3E90" w:rsidRPr="009D1282">
        <w:rPr>
          <w:rFonts w:ascii="Times New Roman" w:hAnsi="Times New Roman" w:cs="Times New Roman"/>
          <w:sz w:val="26"/>
          <w:szCs w:val="26"/>
        </w:rPr>
        <w:t>better schools at higher</w:t>
      </w:r>
      <w:r w:rsidR="000B31BA" w:rsidRPr="009D1282">
        <w:rPr>
          <w:rFonts w:ascii="Times New Roman" w:hAnsi="Times New Roman" w:cs="Times New Roman"/>
          <w:sz w:val="26"/>
          <w:szCs w:val="26"/>
        </w:rPr>
        <w:t xml:space="preserve"> levels of </w:t>
      </w:r>
      <w:r w:rsidR="00F06235" w:rsidRPr="009D1282">
        <w:rPr>
          <w:rFonts w:ascii="Times New Roman" w:hAnsi="Times New Roman" w:cs="Times New Roman"/>
          <w:sz w:val="26"/>
          <w:szCs w:val="26"/>
        </w:rPr>
        <w:t>learning. Of</w:t>
      </w:r>
      <w:r w:rsidR="0053314F" w:rsidRPr="009D1282">
        <w:rPr>
          <w:rFonts w:ascii="Times New Roman" w:hAnsi="Times New Roman" w:cs="Times New Roman"/>
          <w:sz w:val="26"/>
          <w:szCs w:val="26"/>
        </w:rPr>
        <w:t xml:space="preserve"> the thirteen (13) sub</w:t>
      </w:r>
      <w:r w:rsidR="00F06235" w:rsidRPr="009D1282">
        <w:rPr>
          <w:rFonts w:ascii="Times New Roman" w:hAnsi="Times New Roman" w:cs="Times New Roman"/>
          <w:sz w:val="26"/>
          <w:szCs w:val="26"/>
        </w:rPr>
        <w:t xml:space="preserve"> counties</w:t>
      </w:r>
      <w:r w:rsidR="00536EE3" w:rsidRPr="009D1282">
        <w:rPr>
          <w:rFonts w:ascii="Times New Roman" w:hAnsi="Times New Roman" w:cs="Times New Roman"/>
          <w:sz w:val="26"/>
          <w:szCs w:val="26"/>
        </w:rPr>
        <w:t xml:space="preserve"> and </w:t>
      </w:r>
      <w:r w:rsidR="0053314F" w:rsidRPr="009D1282">
        <w:rPr>
          <w:rFonts w:ascii="Times New Roman" w:hAnsi="Times New Roman" w:cs="Times New Roman"/>
          <w:sz w:val="26"/>
          <w:szCs w:val="26"/>
        </w:rPr>
        <w:t>town</w:t>
      </w:r>
      <w:r w:rsidR="00F06235" w:rsidRPr="009D1282">
        <w:rPr>
          <w:rFonts w:ascii="Times New Roman" w:hAnsi="Times New Roman" w:cs="Times New Roman"/>
          <w:sz w:val="26"/>
          <w:szCs w:val="26"/>
        </w:rPr>
        <w:t xml:space="preserve"> </w:t>
      </w:r>
      <w:r w:rsidR="0053314F" w:rsidRPr="009D1282">
        <w:rPr>
          <w:rFonts w:ascii="Times New Roman" w:hAnsi="Times New Roman" w:cs="Times New Roman"/>
          <w:sz w:val="26"/>
          <w:szCs w:val="26"/>
        </w:rPr>
        <w:t>councils</w:t>
      </w:r>
      <w:r w:rsidR="00536EE3" w:rsidRPr="009D1282">
        <w:rPr>
          <w:rFonts w:ascii="Times New Roman" w:hAnsi="Times New Roman" w:cs="Times New Roman"/>
          <w:sz w:val="26"/>
          <w:szCs w:val="26"/>
        </w:rPr>
        <w:t xml:space="preserve"> altogether</w:t>
      </w:r>
      <w:r w:rsidR="0053314F" w:rsidRPr="009D1282">
        <w:rPr>
          <w:rFonts w:ascii="Times New Roman" w:hAnsi="Times New Roman" w:cs="Times New Roman"/>
          <w:sz w:val="26"/>
          <w:szCs w:val="26"/>
        </w:rPr>
        <w:t>,</w:t>
      </w:r>
      <w:r w:rsidR="00F06235" w:rsidRPr="009D1282">
        <w:rPr>
          <w:rFonts w:ascii="Times New Roman" w:hAnsi="Times New Roman" w:cs="Times New Roman"/>
          <w:sz w:val="26"/>
          <w:szCs w:val="26"/>
        </w:rPr>
        <w:t xml:space="preserve"> </w:t>
      </w:r>
      <w:proofErr w:type="spellStart"/>
      <w:r w:rsidR="0053314F" w:rsidRPr="009D1282">
        <w:rPr>
          <w:rFonts w:ascii="Times New Roman" w:hAnsi="Times New Roman" w:cs="Times New Roman"/>
          <w:sz w:val="26"/>
          <w:szCs w:val="26"/>
        </w:rPr>
        <w:t>Bwanswa</w:t>
      </w:r>
      <w:proofErr w:type="spellEnd"/>
      <w:r w:rsidR="0053314F" w:rsidRPr="009D1282">
        <w:rPr>
          <w:rFonts w:ascii="Times New Roman" w:hAnsi="Times New Roman" w:cs="Times New Roman"/>
          <w:sz w:val="26"/>
          <w:szCs w:val="26"/>
        </w:rPr>
        <w:t xml:space="preserve"> was</w:t>
      </w:r>
      <w:r w:rsidR="00F41CC9" w:rsidRPr="009D1282">
        <w:rPr>
          <w:rFonts w:ascii="Times New Roman" w:hAnsi="Times New Roman" w:cs="Times New Roman"/>
          <w:sz w:val="26"/>
          <w:szCs w:val="26"/>
        </w:rPr>
        <w:t xml:space="preserve"> ranked as the last one (</w:t>
      </w:r>
      <w:r w:rsidR="00F06235" w:rsidRPr="009D1282">
        <w:rPr>
          <w:rFonts w:ascii="Times New Roman" w:hAnsi="Times New Roman" w:cs="Times New Roman"/>
          <w:sz w:val="26"/>
          <w:szCs w:val="26"/>
        </w:rPr>
        <w:t>1</w:t>
      </w:r>
      <w:r w:rsidR="00F41CC9" w:rsidRPr="009D1282">
        <w:rPr>
          <w:rFonts w:ascii="Times New Roman" w:hAnsi="Times New Roman" w:cs="Times New Roman"/>
          <w:sz w:val="26"/>
          <w:szCs w:val="26"/>
        </w:rPr>
        <w:t xml:space="preserve">3th </w:t>
      </w:r>
      <w:r w:rsidR="001D7621" w:rsidRPr="009D1282">
        <w:rPr>
          <w:rFonts w:ascii="Times New Roman" w:hAnsi="Times New Roman" w:cs="Times New Roman"/>
          <w:sz w:val="26"/>
          <w:szCs w:val="26"/>
        </w:rPr>
        <w:t>position) in</w:t>
      </w:r>
      <w:r w:rsidR="00F41CC9" w:rsidRPr="009D1282">
        <w:rPr>
          <w:rFonts w:ascii="Times New Roman" w:hAnsi="Times New Roman" w:cs="Times New Roman"/>
          <w:sz w:val="26"/>
          <w:szCs w:val="26"/>
        </w:rPr>
        <w:t xml:space="preserve"> PLE performance</w:t>
      </w:r>
      <w:r w:rsidR="001D7621" w:rsidRPr="009D1282">
        <w:rPr>
          <w:rFonts w:ascii="Times New Roman" w:hAnsi="Times New Roman" w:cs="Times New Roman"/>
          <w:sz w:val="26"/>
          <w:szCs w:val="26"/>
        </w:rPr>
        <w:t xml:space="preserve"> in </w:t>
      </w:r>
      <w:proofErr w:type="spellStart"/>
      <w:r w:rsidR="001D7621" w:rsidRPr="009D1282">
        <w:rPr>
          <w:rFonts w:ascii="Times New Roman" w:hAnsi="Times New Roman" w:cs="Times New Roman"/>
          <w:sz w:val="26"/>
          <w:szCs w:val="26"/>
        </w:rPr>
        <w:t>Kakumiro</w:t>
      </w:r>
      <w:proofErr w:type="spellEnd"/>
      <w:r w:rsidR="001D7621" w:rsidRPr="009D1282">
        <w:rPr>
          <w:rFonts w:ascii="Times New Roman" w:hAnsi="Times New Roman" w:cs="Times New Roman"/>
          <w:sz w:val="26"/>
          <w:szCs w:val="26"/>
        </w:rPr>
        <w:t xml:space="preserve"> district</w:t>
      </w:r>
      <w:r w:rsidR="00F41CC9" w:rsidRPr="009D1282">
        <w:rPr>
          <w:rFonts w:ascii="Times New Roman" w:hAnsi="Times New Roman" w:cs="Times New Roman"/>
          <w:sz w:val="26"/>
          <w:szCs w:val="26"/>
        </w:rPr>
        <w:t>.</w:t>
      </w:r>
      <w:r w:rsidR="00DA2220" w:rsidRPr="009D1282">
        <w:rPr>
          <w:rFonts w:ascii="Times New Roman" w:hAnsi="Times New Roman" w:cs="Times New Roman"/>
          <w:sz w:val="26"/>
          <w:szCs w:val="26"/>
        </w:rPr>
        <w:t xml:space="preserve"> </w:t>
      </w:r>
      <w:r w:rsidR="00836876" w:rsidRPr="009D1282">
        <w:rPr>
          <w:rFonts w:ascii="Times New Roman" w:hAnsi="Times New Roman" w:cs="Times New Roman"/>
          <w:sz w:val="26"/>
          <w:szCs w:val="26"/>
        </w:rPr>
        <w:t xml:space="preserve">PLE results of year 2018 indicate that of the 270 candidates who registered for examinations still none (0%) got a first grade </w:t>
      </w:r>
      <w:r w:rsidR="00B04744" w:rsidRPr="009D1282">
        <w:rPr>
          <w:rFonts w:ascii="Times New Roman" w:hAnsi="Times New Roman" w:cs="Times New Roman"/>
          <w:sz w:val="26"/>
          <w:szCs w:val="26"/>
        </w:rPr>
        <w:t>and 37</w:t>
      </w:r>
      <w:r w:rsidR="00836876" w:rsidRPr="009D1282">
        <w:rPr>
          <w:rFonts w:ascii="Times New Roman" w:hAnsi="Times New Roman" w:cs="Times New Roman"/>
          <w:sz w:val="26"/>
          <w:szCs w:val="26"/>
        </w:rPr>
        <w:t xml:space="preserve"> candidates (13.7%)</w:t>
      </w:r>
      <w:r w:rsidR="00F37121" w:rsidRPr="009D1282">
        <w:rPr>
          <w:rFonts w:ascii="Times New Roman" w:hAnsi="Times New Roman" w:cs="Times New Roman"/>
          <w:sz w:val="26"/>
          <w:szCs w:val="26"/>
        </w:rPr>
        <w:t xml:space="preserve"> totally failed to perform</w:t>
      </w:r>
      <w:r w:rsidR="00A64CFC" w:rsidRPr="009D1282">
        <w:rPr>
          <w:rFonts w:ascii="Times New Roman" w:hAnsi="Times New Roman" w:cs="Times New Roman"/>
          <w:sz w:val="26"/>
          <w:szCs w:val="26"/>
        </w:rPr>
        <w:t xml:space="preserve"> and were </w:t>
      </w:r>
      <w:r w:rsidR="00B04744" w:rsidRPr="009D1282">
        <w:rPr>
          <w:rFonts w:ascii="Times New Roman" w:hAnsi="Times New Roman" w:cs="Times New Roman"/>
          <w:sz w:val="26"/>
          <w:szCs w:val="26"/>
        </w:rPr>
        <w:t>ungraded. Although</w:t>
      </w:r>
      <w:r w:rsidR="00B719D8" w:rsidRPr="009D1282">
        <w:rPr>
          <w:rFonts w:ascii="Times New Roman" w:hAnsi="Times New Roman" w:cs="Times New Roman"/>
          <w:sz w:val="26"/>
          <w:szCs w:val="26"/>
        </w:rPr>
        <w:t xml:space="preserve"> </w:t>
      </w:r>
      <w:r w:rsidR="00B04744" w:rsidRPr="009D1282">
        <w:rPr>
          <w:rFonts w:ascii="Times New Roman" w:hAnsi="Times New Roman" w:cs="Times New Roman"/>
          <w:sz w:val="26"/>
          <w:szCs w:val="26"/>
        </w:rPr>
        <w:t>others</w:t>
      </w:r>
      <w:r w:rsidR="00B719D8" w:rsidRPr="009D1282">
        <w:rPr>
          <w:rFonts w:ascii="Times New Roman" w:hAnsi="Times New Roman" w:cs="Times New Roman"/>
          <w:sz w:val="26"/>
          <w:szCs w:val="26"/>
        </w:rPr>
        <w:t xml:space="preserve"> passed but still in bad </w:t>
      </w:r>
      <w:r w:rsidR="00B04744" w:rsidRPr="009D1282">
        <w:rPr>
          <w:rFonts w:ascii="Times New Roman" w:hAnsi="Times New Roman" w:cs="Times New Roman"/>
          <w:sz w:val="26"/>
          <w:szCs w:val="26"/>
        </w:rPr>
        <w:t>grades; for</w:t>
      </w:r>
      <w:r w:rsidR="00B719D8" w:rsidRPr="009D1282">
        <w:rPr>
          <w:rFonts w:ascii="Times New Roman" w:hAnsi="Times New Roman" w:cs="Times New Roman"/>
          <w:sz w:val="26"/>
          <w:szCs w:val="26"/>
        </w:rPr>
        <w:t xml:space="preserve"> instance in division</w:t>
      </w:r>
      <w:r w:rsidR="00B04744" w:rsidRPr="009D1282">
        <w:rPr>
          <w:rFonts w:ascii="Times New Roman" w:hAnsi="Times New Roman" w:cs="Times New Roman"/>
          <w:sz w:val="26"/>
          <w:szCs w:val="26"/>
        </w:rPr>
        <w:t xml:space="preserve"> th</w:t>
      </w:r>
      <w:r w:rsidR="00D136C2" w:rsidRPr="009D1282">
        <w:rPr>
          <w:rFonts w:ascii="Times New Roman" w:hAnsi="Times New Roman" w:cs="Times New Roman"/>
          <w:sz w:val="26"/>
          <w:szCs w:val="26"/>
        </w:rPr>
        <w:t xml:space="preserve">ree </w:t>
      </w:r>
      <w:r w:rsidR="0006120B" w:rsidRPr="009D1282">
        <w:rPr>
          <w:rFonts w:ascii="Times New Roman" w:hAnsi="Times New Roman" w:cs="Times New Roman"/>
          <w:sz w:val="26"/>
          <w:szCs w:val="26"/>
        </w:rPr>
        <w:t>and four there</w:t>
      </w:r>
      <w:r w:rsidR="00B719D8" w:rsidRPr="009D1282">
        <w:rPr>
          <w:rFonts w:ascii="Times New Roman" w:hAnsi="Times New Roman" w:cs="Times New Roman"/>
          <w:sz w:val="26"/>
          <w:szCs w:val="26"/>
        </w:rPr>
        <w:t xml:space="preserve"> were</w:t>
      </w:r>
      <w:r w:rsidR="004B68E0" w:rsidRPr="009D1282">
        <w:rPr>
          <w:rFonts w:ascii="Times New Roman" w:hAnsi="Times New Roman" w:cs="Times New Roman"/>
          <w:sz w:val="26"/>
          <w:szCs w:val="26"/>
        </w:rPr>
        <w:t xml:space="preserve"> </w:t>
      </w:r>
      <w:r w:rsidR="00D136C2" w:rsidRPr="009D1282">
        <w:rPr>
          <w:rFonts w:ascii="Times New Roman" w:hAnsi="Times New Roman" w:cs="Times New Roman"/>
          <w:sz w:val="26"/>
          <w:szCs w:val="26"/>
        </w:rPr>
        <w:t xml:space="preserve">77 </w:t>
      </w:r>
      <w:r w:rsidR="0006120B" w:rsidRPr="009D1282">
        <w:rPr>
          <w:rFonts w:ascii="Times New Roman" w:hAnsi="Times New Roman" w:cs="Times New Roman"/>
          <w:sz w:val="26"/>
          <w:szCs w:val="26"/>
        </w:rPr>
        <w:t>candidates (</w:t>
      </w:r>
      <w:r w:rsidR="0057033F" w:rsidRPr="009D1282">
        <w:rPr>
          <w:rFonts w:ascii="Times New Roman" w:hAnsi="Times New Roman" w:cs="Times New Roman"/>
          <w:sz w:val="26"/>
          <w:szCs w:val="26"/>
        </w:rPr>
        <w:t>28.5%</w:t>
      </w:r>
      <w:r w:rsidR="008C2791" w:rsidRPr="009D1282">
        <w:rPr>
          <w:rFonts w:ascii="Times New Roman" w:hAnsi="Times New Roman" w:cs="Times New Roman"/>
          <w:sz w:val="26"/>
          <w:szCs w:val="26"/>
        </w:rPr>
        <w:t xml:space="preserve"> </w:t>
      </w:r>
      <w:r w:rsidR="0006120B" w:rsidRPr="009D1282">
        <w:rPr>
          <w:rFonts w:ascii="Times New Roman" w:hAnsi="Times New Roman" w:cs="Times New Roman"/>
          <w:sz w:val="26"/>
          <w:szCs w:val="26"/>
        </w:rPr>
        <w:t>and)</w:t>
      </w:r>
      <w:r w:rsidR="00B719D8" w:rsidRPr="009D1282">
        <w:rPr>
          <w:rFonts w:ascii="Times New Roman" w:hAnsi="Times New Roman" w:cs="Times New Roman"/>
          <w:sz w:val="26"/>
          <w:szCs w:val="26"/>
        </w:rPr>
        <w:t xml:space="preserve"> 57 </w:t>
      </w:r>
      <w:r w:rsidR="0006120B" w:rsidRPr="009D1282">
        <w:rPr>
          <w:rFonts w:ascii="Times New Roman" w:hAnsi="Times New Roman" w:cs="Times New Roman"/>
          <w:sz w:val="26"/>
          <w:szCs w:val="26"/>
        </w:rPr>
        <w:t>candidates (</w:t>
      </w:r>
      <w:r w:rsidR="00B719D8" w:rsidRPr="009D1282">
        <w:rPr>
          <w:rFonts w:ascii="Times New Roman" w:hAnsi="Times New Roman" w:cs="Times New Roman"/>
          <w:sz w:val="26"/>
          <w:szCs w:val="26"/>
        </w:rPr>
        <w:t>21.1%)</w:t>
      </w:r>
      <w:r w:rsidR="008C2791" w:rsidRPr="009D1282">
        <w:rPr>
          <w:rFonts w:ascii="Times New Roman" w:hAnsi="Times New Roman" w:cs="Times New Roman"/>
          <w:sz w:val="26"/>
          <w:szCs w:val="26"/>
        </w:rPr>
        <w:t xml:space="preserve"> respectively</w:t>
      </w:r>
      <w:r w:rsidR="00B04744" w:rsidRPr="009D1282">
        <w:rPr>
          <w:rFonts w:ascii="Times New Roman" w:hAnsi="Times New Roman" w:cs="Times New Roman"/>
          <w:sz w:val="26"/>
          <w:szCs w:val="26"/>
        </w:rPr>
        <w:t>.</w:t>
      </w:r>
    </w:p>
    <w:p w:rsidR="00E36A8F" w:rsidRPr="009D1282" w:rsidRDefault="008005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554668" w:rsidRPr="009D1282">
        <w:rPr>
          <w:rFonts w:ascii="Times New Roman" w:hAnsi="Times New Roman" w:cs="Times New Roman"/>
          <w:sz w:val="26"/>
          <w:szCs w:val="26"/>
        </w:rPr>
        <w:t xml:space="preserve"> study intended</w:t>
      </w:r>
      <w:r w:rsidR="00E035CD" w:rsidRPr="009D1282">
        <w:rPr>
          <w:rFonts w:ascii="Times New Roman" w:hAnsi="Times New Roman" w:cs="Times New Roman"/>
          <w:sz w:val="26"/>
          <w:szCs w:val="26"/>
        </w:rPr>
        <w:t xml:space="preserve"> to inves</w:t>
      </w:r>
      <w:r w:rsidR="00D56A7C" w:rsidRPr="009D1282">
        <w:rPr>
          <w:rFonts w:ascii="Times New Roman" w:hAnsi="Times New Roman" w:cs="Times New Roman"/>
          <w:sz w:val="26"/>
          <w:szCs w:val="26"/>
        </w:rPr>
        <w:t xml:space="preserve">tigate </w:t>
      </w:r>
      <w:r w:rsidR="00E035CD" w:rsidRPr="009D1282">
        <w:rPr>
          <w:rFonts w:ascii="Times New Roman" w:hAnsi="Times New Roman" w:cs="Times New Roman"/>
          <w:sz w:val="26"/>
          <w:szCs w:val="26"/>
        </w:rPr>
        <w:t>whether there is a relationship between school feeding programs and academic performance.</w:t>
      </w:r>
      <w:r w:rsidR="00534050" w:rsidRPr="009D1282">
        <w:rPr>
          <w:rFonts w:ascii="Times New Roman" w:hAnsi="Times New Roman" w:cs="Times New Roman"/>
          <w:sz w:val="26"/>
          <w:szCs w:val="26"/>
        </w:rPr>
        <w:t xml:space="preserve"> Ahmed, </w:t>
      </w:r>
      <w:r w:rsidR="00E42936" w:rsidRPr="009D1282">
        <w:rPr>
          <w:rFonts w:ascii="Times New Roman" w:hAnsi="Times New Roman" w:cs="Times New Roman"/>
          <w:sz w:val="26"/>
          <w:szCs w:val="26"/>
        </w:rPr>
        <w:t xml:space="preserve">(2004) revealed that </w:t>
      </w:r>
      <w:r w:rsidR="004C6560" w:rsidRPr="009D1282">
        <w:rPr>
          <w:rFonts w:ascii="Times New Roman" w:hAnsi="Times New Roman" w:cs="Times New Roman"/>
          <w:sz w:val="26"/>
          <w:szCs w:val="26"/>
        </w:rPr>
        <w:t xml:space="preserve">School Feeding Programs </w:t>
      </w:r>
      <w:r w:rsidR="00E42936" w:rsidRPr="009D1282">
        <w:rPr>
          <w:rFonts w:ascii="Times New Roman" w:hAnsi="Times New Roman" w:cs="Times New Roman"/>
          <w:sz w:val="26"/>
          <w:szCs w:val="26"/>
        </w:rPr>
        <w:t>indeed have significant positive impact on pupils’ participation in schools</w:t>
      </w:r>
      <w:r w:rsidR="00534050" w:rsidRPr="009D1282">
        <w:rPr>
          <w:rFonts w:ascii="Times New Roman" w:hAnsi="Times New Roman" w:cs="Times New Roman"/>
          <w:sz w:val="26"/>
          <w:szCs w:val="26"/>
        </w:rPr>
        <w:t xml:space="preserve"> </w:t>
      </w:r>
      <w:r w:rsidR="004A2958" w:rsidRPr="009D1282">
        <w:rPr>
          <w:rFonts w:ascii="Times New Roman" w:hAnsi="Times New Roman" w:cs="Times New Roman"/>
          <w:sz w:val="26"/>
          <w:szCs w:val="26"/>
        </w:rPr>
        <w:t xml:space="preserve">among which include in-class concentration, learning and overall cognition. </w:t>
      </w:r>
    </w:p>
    <w:p w:rsidR="00FF0231" w:rsidRPr="009D1282" w:rsidRDefault="008005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Under</w:t>
      </w:r>
      <w:r w:rsidR="00E36A8F" w:rsidRPr="009D1282">
        <w:rPr>
          <w:rFonts w:ascii="Times New Roman" w:hAnsi="Times New Roman" w:cs="Times New Roman"/>
          <w:sz w:val="26"/>
          <w:szCs w:val="26"/>
        </w:rPr>
        <w:t xml:space="preserve"> the same </w:t>
      </w:r>
      <w:r w:rsidRPr="009D1282">
        <w:rPr>
          <w:rFonts w:ascii="Times New Roman" w:hAnsi="Times New Roman" w:cs="Times New Roman"/>
          <w:sz w:val="26"/>
          <w:szCs w:val="26"/>
        </w:rPr>
        <w:t xml:space="preserve">note, </w:t>
      </w:r>
      <w:r w:rsidR="00052B73" w:rsidRPr="009D1282">
        <w:rPr>
          <w:rFonts w:ascii="Times New Roman" w:hAnsi="Times New Roman" w:cs="Times New Roman"/>
          <w:sz w:val="26"/>
          <w:szCs w:val="26"/>
        </w:rPr>
        <w:t>t</w:t>
      </w:r>
      <w:r w:rsidR="006C6222" w:rsidRPr="009D1282">
        <w:rPr>
          <w:rFonts w:ascii="Times New Roman" w:hAnsi="Times New Roman" w:cs="Times New Roman"/>
          <w:sz w:val="26"/>
          <w:szCs w:val="26"/>
        </w:rPr>
        <w:t xml:space="preserve">he Ugandan </w:t>
      </w:r>
      <w:r w:rsidR="008923FD" w:rsidRPr="009D1282">
        <w:rPr>
          <w:rFonts w:ascii="Times New Roman" w:hAnsi="Times New Roman" w:cs="Times New Roman"/>
          <w:sz w:val="26"/>
          <w:szCs w:val="26"/>
        </w:rPr>
        <w:t>G</w:t>
      </w:r>
      <w:r w:rsidR="006C6222" w:rsidRPr="009D1282">
        <w:rPr>
          <w:rFonts w:ascii="Times New Roman" w:hAnsi="Times New Roman" w:cs="Times New Roman"/>
          <w:sz w:val="26"/>
          <w:szCs w:val="26"/>
        </w:rPr>
        <w:t xml:space="preserve">overnment drafted and issued Guidelines on School Feeding and Nutrition Intervention Program with school going children in primary as one </w:t>
      </w:r>
      <w:r w:rsidR="006C6222" w:rsidRPr="009D1282">
        <w:rPr>
          <w:rFonts w:ascii="Times New Roman" w:hAnsi="Times New Roman" w:cs="Times New Roman"/>
          <w:sz w:val="26"/>
          <w:szCs w:val="26"/>
        </w:rPr>
        <w:lastRenderedPageBreak/>
        <w:t>of the targets (</w:t>
      </w:r>
      <w:proofErr w:type="spellStart"/>
      <w:r w:rsidR="006C6222" w:rsidRPr="009D1282">
        <w:rPr>
          <w:rFonts w:ascii="Times New Roman" w:hAnsi="Times New Roman" w:cs="Times New Roman"/>
          <w:sz w:val="26"/>
          <w:szCs w:val="26"/>
        </w:rPr>
        <w:t>Alupo</w:t>
      </w:r>
      <w:proofErr w:type="spellEnd"/>
      <w:r w:rsidR="006C6222" w:rsidRPr="009D1282">
        <w:rPr>
          <w:rFonts w:ascii="Times New Roman" w:hAnsi="Times New Roman" w:cs="Times New Roman"/>
          <w:sz w:val="26"/>
          <w:szCs w:val="26"/>
        </w:rPr>
        <w:t>, 2013).</w:t>
      </w:r>
      <w:r w:rsidR="00AE1A11">
        <w:rPr>
          <w:rFonts w:ascii="Times New Roman" w:hAnsi="Times New Roman" w:cs="Times New Roman"/>
          <w:sz w:val="26"/>
          <w:szCs w:val="26"/>
        </w:rPr>
        <w:t xml:space="preserve"> </w:t>
      </w:r>
      <w:r w:rsidR="006C6222" w:rsidRPr="009D1282">
        <w:rPr>
          <w:rFonts w:ascii="Times New Roman" w:hAnsi="Times New Roman" w:cs="Times New Roman"/>
          <w:sz w:val="26"/>
          <w:szCs w:val="26"/>
        </w:rPr>
        <w:t xml:space="preserve">The main Goal of the program is to contribute towards improved quality of life and cognitive performance of school going children. The guidelines states that the forms of Contribution to the School Food Program are; (i) Cash Contribution for School Food as agreed by the school governing body but in agreement with the Education Act 2008, (ii) Food Contribution in Kind by Parents such as beans and maize, and also that; (iii) Children may be permitted to carry to school supplementary packed foods such as, fruits or ghee. Guidelines also indicate the existence of </w:t>
      </w:r>
      <w:r w:rsidR="008923FD" w:rsidRPr="009D1282">
        <w:rPr>
          <w:rFonts w:ascii="Times New Roman" w:hAnsi="Times New Roman" w:cs="Times New Roman"/>
          <w:sz w:val="26"/>
          <w:szCs w:val="26"/>
        </w:rPr>
        <w:t xml:space="preserve">School Food Committees </w:t>
      </w:r>
      <w:r w:rsidR="006C6222" w:rsidRPr="009D1282">
        <w:rPr>
          <w:rFonts w:ascii="Times New Roman" w:hAnsi="Times New Roman" w:cs="Times New Roman"/>
          <w:sz w:val="26"/>
          <w:szCs w:val="26"/>
        </w:rPr>
        <w:t xml:space="preserve">(SFC), school feeding </w:t>
      </w:r>
      <w:r w:rsidR="00426501" w:rsidRPr="009D1282">
        <w:rPr>
          <w:rFonts w:ascii="Times New Roman" w:hAnsi="Times New Roman" w:cs="Times New Roman"/>
          <w:sz w:val="26"/>
          <w:szCs w:val="26"/>
        </w:rPr>
        <w:t>registers, among others.</w:t>
      </w:r>
      <w:r w:rsidR="006C6222" w:rsidRPr="009D1282">
        <w:rPr>
          <w:rFonts w:ascii="Times New Roman" w:hAnsi="Times New Roman" w:cs="Times New Roman"/>
          <w:sz w:val="26"/>
          <w:szCs w:val="26"/>
        </w:rPr>
        <w:t xml:space="preserve"> </w:t>
      </w:r>
    </w:p>
    <w:p w:rsidR="00E94E52" w:rsidRPr="009D1282" w:rsidRDefault="0063191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w:t>
      </w:r>
      <w:r w:rsidR="0082539B" w:rsidRPr="009D1282">
        <w:rPr>
          <w:rFonts w:ascii="Times New Roman" w:hAnsi="Times New Roman" w:cs="Times New Roman"/>
          <w:sz w:val="26"/>
          <w:szCs w:val="26"/>
        </w:rPr>
        <w:t>owever</w:t>
      </w:r>
      <w:r w:rsidR="00F625EF" w:rsidRPr="009D1282">
        <w:rPr>
          <w:rFonts w:ascii="Times New Roman" w:hAnsi="Times New Roman" w:cs="Times New Roman"/>
          <w:sz w:val="26"/>
          <w:szCs w:val="26"/>
        </w:rPr>
        <w:t>,</w:t>
      </w:r>
      <w:r w:rsidR="0082539B" w:rsidRPr="009D1282">
        <w:rPr>
          <w:rFonts w:ascii="Times New Roman" w:hAnsi="Times New Roman" w:cs="Times New Roman"/>
          <w:sz w:val="26"/>
          <w:szCs w:val="26"/>
        </w:rPr>
        <w:t xml:space="preserve"> </w:t>
      </w:r>
      <w:r w:rsidR="009F6D60" w:rsidRPr="009D1282">
        <w:rPr>
          <w:rFonts w:ascii="Times New Roman" w:hAnsi="Times New Roman" w:cs="Times New Roman"/>
          <w:sz w:val="26"/>
          <w:szCs w:val="26"/>
        </w:rPr>
        <w:t>most</w:t>
      </w:r>
      <w:r w:rsidR="00E94E52" w:rsidRPr="009D1282">
        <w:rPr>
          <w:rFonts w:ascii="Times New Roman" w:hAnsi="Times New Roman" w:cs="Times New Roman"/>
          <w:sz w:val="26"/>
          <w:szCs w:val="26"/>
        </w:rPr>
        <w:t xml:space="preserve"> </w:t>
      </w:r>
      <w:r w:rsidR="00D47856">
        <w:rPr>
          <w:rFonts w:ascii="Times New Roman" w:hAnsi="Times New Roman" w:cs="Times New Roman"/>
          <w:sz w:val="26"/>
          <w:szCs w:val="26"/>
        </w:rPr>
        <w:t xml:space="preserve">pupils in rural UPE schools </w:t>
      </w:r>
      <w:r w:rsidR="00E94E52" w:rsidRPr="009D1282">
        <w:rPr>
          <w:rFonts w:ascii="Times New Roman" w:hAnsi="Times New Roman" w:cs="Times New Roman"/>
          <w:sz w:val="26"/>
          <w:szCs w:val="26"/>
        </w:rPr>
        <w:t xml:space="preserve">in </w:t>
      </w:r>
      <w:proofErr w:type="spellStart"/>
      <w:r w:rsidR="0034553A" w:rsidRPr="009D1282">
        <w:rPr>
          <w:rFonts w:ascii="Times New Roman" w:hAnsi="Times New Roman" w:cs="Times New Roman"/>
          <w:sz w:val="26"/>
          <w:szCs w:val="26"/>
        </w:rPr>
        <w:t>Bwanswa</w:t>
      </w:r>
      <w:proofErr w:type="spellEnd"/>
      <w:r w:rsidR="0034553A" w:rsidRPr="009D1282">
        <w:rPr>
          <w:rFonts w:ascii="Times New Roman" w:hAnsi="Times New Roman" w:cs="Times New Roman"/>
          <w:sz w:val="26"/>
          <w:szCs w:val="26"/>
        </w:rPr>
        <w:t xml:space="preserve"> </w:t>
      </w:r>
      <w:r w:rsidR="006C6CFD" w:rsidRPr="009D1282">
        <w:rPr>
          <w:rFonts w:ascii="Times New Roman" w:hAnsi="Times New Roman" w:cs="Times New Roman"/>
          <w:sz w:val="26"/>
          <w:szCs w:val="26"/>
        </w:rPr>
        <w:t>Sub County</w:t>
      </w:r>
      <w:r w:rsidR="00E94E52" w:rsidRPr="009D1282">
        <w:rPr>
          <w:rFonts w:ascii="Times New Roman" w:hAnsi="Times New Roman" w:cs="Times New Roman"/>
          <w:sz w:val="26"/>
          <w:szCs w:val="26"/>
        </w:rPr>
        <w:t xml:space="preserve"> lack</w:t>
      </w:r>
      <w:r w:rsidR="006C6CFD">
        <w:rPr>
          <w:rFonts w:ascii="Times New Roman" w:hAnsi="Times New Roman" w:cs="Times New Roman"/>
          <w:sz w:val="26"/>
          <w:szCs w:val="26"/>
        </w:rPr>
        <w:t>ed</w:t>
      </w:r>
      <w:r w:rsidR="00E94E52" w:rsidRPr="009D1282">
        <w:rPr>
          <w:rFonts w:ascii="Times New Roman" w:hAnsi="Times New Roman" w:cs="Times New Roman"/>
          <w:sz w:val="26"/>
          <w:szCs w:val="26"/>
        </w:rPr>
        <w:t xml:space="preserve"> school requirements like</w:t>
      </w:r>
      <w:r w:rsidR="009F6D60" w:rsidRPr="009D1282">
        <w:rPr>
          <w:rFonts w:ascii="Times New Roman" w:hAnsi="Times New Roman" w:cs="Times New Roman"/>
          <w:sz w:val="26"/>
          <w:szCs w:val="26"/>
        </w:rPr>
        <w:t>;</w:t>
      </w:r>
      <w:r w:rsidR="00E94E52" w:rsidRPr="009D1282">
        <w:rPr>
          <w:rFonts w:ascii="Times New Roman" w:hAnsi="Times New Roman" w:cs="Times New Roman"/>
          <w:sz w:val="26"/>
          <w:szCs w:val="26"/>
        </w:rPr>
        <w:t xml:space="preserve"> books, pens, and uniforms. If parents c</w:t>
      </w:r>
      <w:r w:rsidR="005925B3">
        <w:rPr>
          <w:rFonts w:ascii="Times New Roman" w:hAnsi="Times New Roman" w:cs="Times New Roman"/>
          <w:sz w:val="26"/>
          <w:szCs w:val="26"/>
        </w:rPr>
        <w:t>ould</w:t>
      </w:r>
      <w:r w:rsidR="00E94E52" w:rsidRPr="009D1282">
        <w:rPr>
          <w:rFonts w:ascii="Times New Roman" w:hAnsi="Times New Roman" w:cs="Times New Roman"/>
          <w:sz w:val="26"/>
          <w:szCs w:val="26"/>
        </w:rPr>
        <w:t xml:space="preserve"> fail to provide merely books and pens to</w:t>
      </w:r>
      <w:r w:rsidR="00C0092E" w:rsidRPr="009D1282">
        <w:rPr>
          <w:rFonts w:ascii="Times New Roman" w:hAnsi="Times New Roman" w:cs="Times New Roman"/>
          <w:sz w:val="26"/>
          <w:szCs w:val="26"/>
        </w:rPr>
        <w:t xml:space="preserve"> their children, this</w:t>
      </w:r>
      <w:r w:rsidR="00E94E52" w:rsidRPr="009D1282">
        <w:rPr>
          <w:rFonts w:ascii="Times New Roman" w:hAnsi="Times New Roman" w:cs="Times New Roman"/>
          <w:sz w:val="26"/>
          <w:szCs w:val="26"/>
        </w:rPr>
        <w:t xml:space="preserve"> reflect</w:t>
      </w:r>
      <w:r w:rsidR="005925B3">
        <w:rPr>
          <w:rFonts w:ascii="Times New Roman" w:hAnsi="Times New Roman" w:cs="Times New Roman"/>
          <w:sz w:val="26"/>
          <w:szCs w:val="26"/>
        </w:rPr>
        <w:t>ed</w:t>
      </w:r>
      <w:r w:rsidR="00E94E52" w:rsidRPr="009D1282">
        <w:rPr>
          <w:rFonts w:ascii="Times New Roman" w:hAnsi="Times New Roman" w:cs="Times New Roman"/>
          <w:sz w:val="26"/>
          <w:szCs w:val="26"/>
        </w:rPr>
        <w:t xml:space="preserve"> a lack of food as well.</w:t>
      </w:r>
      <w:r w:rsidR="005336D0" w:rsidRPr="009D1282">
        <w:rPr>
          <w:rFonts w:ascii="Times New Roman" w:hAnsi="Times New Roman" w:cs="Times New Roman"/>
          <w:sz w:val="26"/>
          <w:szCs w:val="26"/>
        </w:rPr>
        <w:t xml:space="preserve"> </w:t>
      </w:r>
      <w:r w:rsidR="00652FC3">
        <w:rPr>
          <w:rFonts w:ascii="Times New Roman" w:hAnsi="Times New Roman" w:cs="Times New Roman"/>
          <w:sz w:val="26"/>
          <w:szCs w:val="26"/>
        </w:rPr>
        <w:t>T</w:t>
      </w:r>
      <w:r w:rsidR="005336D0" w:rsidRPr="009D1282">
        <w:rPr>
          <w:rFonts w:ascii="Times New Roman" w:hAnsi="Times New Roman" w:cs="Times New Roman"/>
          <w:sz w:val="26"/>
          <w:szCs w:val="26"/>
        </w:rPr>
        <w:t>herefore</w:t>
      </w:r>
      <w:r w:rsidR="00652FC3">
        <w:rPr>
          <w:rFonts w:ascii="Times New Roman" w:hAnsi="Times New Roman" w:cs="Times New Roman"/>
          <w:sz w:val="26"/>
          <w:szCs w:val="26"/>
        </w:rPr>
        <w:t>,</w:t>
      </w:r>
      <w:r w:rsidR="005336D0" w:rsidRPr="009D1282">
        <w:rPr>
          <w:rFonts w:ascii="Times New Roman" w:hAnsi="Times New Roman" w:cs="Times New Roman"/>
          <w:sz w:val="26"/>
          <w:szCs w:val="26"/>
        </w:rPr>
        <w:t xml:space="preserve"> what was not known was</w:t>
      </w:r>
      <w:r w:rsidR="00893802">
        <w:rPr>
          <w:rFonts w:ascii="Times New Roman" w:hAnsi="Times New Roman" w:cs="Times New Roman"/>
          <w:sz w:val="26"/>
          <w:szCs w:val="26"/>
        </w:rPr>
        <w:t xml:space="preserve"> the exact</w:t>
      </w:r>
      <w:r w:rsidR="00E94E52" w:rsidRPr="009D1282">
        <w:rPr>
          <w:rFonts w:ascii="Times New Roman" w:hAnsi="Times New Roman" w:cs="Times New Roman"/>
          <w:sz w:val="26"/>
          <w:szCs w:val="26"/>
        </w:rPr>
        <w:t xml:space="preserve"> status on f</w:t>
      </w:r>
      <w:r w:rsidR="000925D6" w:rsidRPr="009D1282">
        <w:rPr>
          <w:rFonts w:ascii="Times New Roman" w:hAnsi="Times New Roman" w:cs="Times New Roman"/>
          <w:sz w:val="26"/>
          <w:szCs w:val="26"/>
        </w:rPr>
        <w:t xml:space="preserve">eeding in rural UPE schools </w:t>
      </w:r>
      <w:r w:rsidR="00E94E52" w:rsidRPr="009D1282">
        <w:rPr>
          <w:rFonts w:ascii="Times New Roman" w:hAnsi="Times New Roman" w:cs="Times New Roman"/>
          <w:sz w:val="26"/>
          <w:szCs w:val="26"/>
        </w:rPr>
        <w:t xml:space="preserve">in </w:t>
      </w:r>
      <w:proofErr w:type="spellStart"/>
      <w:r w:rsidR="008C311B" w:rsidRPr="009D1282">
        <w:rPr>
          <w:rFonts w:ascii="Times New Roman" w:hAnsi="Times New Roman" w:cs="Times New Roman"/>
          <w:sz w:val="26"/>
          <w:szCs w:val="26"/>
        </w:rPr>
        <w:t>Bwanswa</w:t>
      </w:r>
      <w:proofErr w:type="spellEnd"/>
      <w:r w:rsidR="008C311B" w:rsidRPr="009D1282">
        <w:rPr>
          <w:rFonts w:ascii="Times New Roman" w:hAnsi="Times New Roman" w:cs="Times New Roman"/>
          <w:sz w:val="26"/>
          <w:szCs w:val="26"/>
        </w:rPr>
        <w:t xml:space="preserve"> </w:t>
      </w:r>
      <w:r w:rsidR="00264A56" w:rsidRPr="009D1282">
        <w:rPr>
          <w:rFonts w:ascii="Times New Roman" w:hAnsi="Times New Roman" w:cs="Times New Roman"/>
          <w:sz w:val="26"/>
          <w:szCs w:val="26"/>
        </w:rPr>
        <w:t>Sub County</w:t>
      </w:r>
      <w:r w:rsidR="008C311B" w:rsidRPr="009D1282">
        <w:rPr>
          <w:rFonts w:ascii="Times New Roman" w:hAnsi="Times New Roman" w:cs="Times New Roman"/>
          <w:sz w:val="26"/>
          <w:szCs w:val="26"/>
        </w:rPr>
        <w:t xml:space="preserve"> in </w:t>
      </w:r>
      <w:proofErr w:type="spellStart"/>
      <w:r w:rsidR="00E94E52" w:rsidRPr="009D1282">
        <w:rPr>
          <w:rFonts w:ascii="Times New Roman" w:hAnsi="Times New Roman" w:cs="Times New Roman"/>
          <w:sz w:val="26"/>
          <w:szCs w:val="26"/>
        </w:rPr>
        <w:t>Kakumiro</w:t>
      </w:r>
      <w:proofErr w:type="spellEnd"/>
      <w:r w:rsidR="00E94E52" w:rsidRPr="009D1282">
        <w:rPr>
          <w:rFonts w:ascii="Times New Roman" w:hAnsi="Times New Roman" w:cs="Times New Roman"/>
          <w:sz w:val="26"/>
          <w:szCs w:val="26"/>
        </w:rPr>
        <w:t xml:space="preserve"> distr</w:t>
      </w:r>
      <w:r w:rsidR="001A0F1A" w:rsidRPr="009D1282">
        <w:rPr>
          <w:rFonts w:ascii="Times New Roman" w:hAnsi="Times New Roman" w:cs="Times New Roman"/>
          <w:sz w:val="26"/>
          <w:szCs w:val="26"/>
        </w:rPr>
        <w:t xml:space="preserve">ict of which this </w:t>
      </w:r>
      <w:r w:rsidR="0003365E" w:rsidRPr="009D1282">
        <w:rPr>
          <w:rFonts w:ascii="Times New Roman" w:hAnsi="Times New Roman" w:cs="Times New Roman"/>
          <w:sz w:val="26"/>
          <w:szCs w:val="26"/>
        </w:rPr>
        <w:t>study established</w:t>
      </w:r>
      <w:r w:rsidR="00E94E52" w:rsidRPr="009D1282">
        <w:rPr>
          <w:rFonts w:ascii="Times New Roman" w:hAnsi="Times New Roman" w:cs="Times New Roman"/>
          <w:sz w:val="26"/>
          <w:szCs w:val="26"/>
        </w:rPr>
        <w:t>.</w:t>
      </w:r>
    </w:p>
    <w:p w:rsidR="00E94E52" w:rsidRPr="009D1282" w:rsidRDefault="00B47569" w:rsidP="009D1282">
      <w:pPr>
        <w:pStyle w:val="Heading1"/>
        <w:spacing w:line="360" w:lineRule="auto"/>
        <w:jc w:val="both"/>
        <w:rPr>
          <w:rFonts w:ascii="Times New Roman" w:hAnsi="Times New Roman" w:cs="Times New Roman"/>
          <w:color w:val="auto"/>
          <w:sz w:val="26"/>
          <w:szCs w:val="26"/>
        </w:rPr>
      </w:pPr>
      <w:bookmarkStart w:id="47" w:name="_Toc16728390"/>
      <w:r w:rsidRPr="009D1282">
        <w:rPr>
          <w:rFonts w:ascii="Times New Roman" w:hAnsi="Times New Roman" w:cs="Times New Roman"/>
          <w:color w:val="auto"/>
          <w:sz w:val="26"/>
          <w:szCs w:val="26"/>
        </w:rPr>
        <w:t xml:space="preserve">1.3 </w:t>
      </w:r>
      <w:r w:rsidR="00E94E52" w:rsidRPr="009D1282">
        <w:rPr>
          <w:rFonts w:ascii="Times New Roman" w:hAnsi="Times New Roman" w:cs="Times New Roman"/>
          <w:color w:val="auto"/>
          <w:sz w:val="26"/>
          <w:szCs w:val="26"/>
        </w:rPr>
        <w:t>Purpose of the Study</w:t>
      </w:r>
      <w:bookmarkEnd w:id="47"/>
    </w:p>
    <w:p w:rsidR="00C36B63" w:rsidRPr="009D1282" w:rsidRDefault="00C36B63" w:rsidP="00FE6716">
      <w:pPr>
        <w:pStyle w:val="ListParagraph"/>
        <w:spacing w:after="0" w:line="240" w:lineRule="auto"/>
        <w:ind w:left="375"/>
        <w:jc w:val="both"/>
        <w:rPr>
          <w:rFonts w:ascii="Times New Roman" w:hAnsi="Times New Roman" w:cs="Times New Roman"/>
          <w:sz w:val="26"/>
          <w:szCs w:val="26"/>
        </w:rPr>
      </w:pPr>
    </w:p>
    <w:p w:rsidR="00E94E52" w:rsidRPr="009D1282" w:rsidRDefault="005A46BB" w:rsidP="00965C18">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 purpose of the study wa</w:t>
      </w:r>
      <w:r w:rsidR="00E94E52" w:rsidRPr="009D1282">
        <w:rPr>
          <w:rFonts w:ascii="Times New Roman" w:hAnsi="Times New Roman" w:cs="Times New Roman"/>
          <w:sz w:val="26"/>
          <w:szCs w:val="26"/>
        </w:rPr>
        <w:t xml:space="preserve">s to evaluate the relationship between school feeding program and academic performance of learners in rural </w:t>
      </w:r>
      <w:r w:rsidR="00C2473E" w:rsidRPr="009D1282">
        <w:rPr>
          <w:rFonts w:ascii="Times New Roman" w:hAnsi="Times New Roman" w:cs="Times New Roman"/>
          <w:sz w:val="26"/>
          <w:szCs w:val="26"/>
        </w:rPr>
        <w:t xml:space="preserve">Universal Primary Education </w:t>
      </w:r>
      <w:r w:rsidR="000925D6" w:rsidRPr="009D1282">
        <w:rPr>
          <w:rFonts w:ascii="Times New Roman" w:hAnsi="Times New Roman" w:cs="Times New Roman"/>
          <w:sz w:val="26"/>
          <w:szCs w:val="26"/>
        </w:rPr>
        <w:t xml:space="preserve">schools </w:t>
      </w:r>
      <w:r w:rsidR="00E94E52" w:rsidRPr="009D1282">
        <w:rPr>
          <w:rFonts w:ascii="Times New Roman" w:hAnsi="Times New Roman" w:cs="Times New Roman"/>
          <w:sz w:val="26"/>
          <w:szCs w:val="26"/>
        </w:rPr>
        <w:t xml:space="preserve">in </w:t>
      </w:r>
      <w:proofErr w:type="spellStart"/>
      <w:r w:rsidR="00E260AC" w:rsidRPr="009D1282">
        <w:rPr>
          <w:rFonts w:ascii="Times New Roman" w:hAnsi="Times New Roman" w:cs="Times New Roman"/>
          <w:sz w:val="26"/>
          <w:szCs w:val="26"/>
        </w:rPr>
        <w:t>Bw</w:t>
      </w:r>
      <w:r w:rsidR="00E73E4F" w:rsidRPr="009D1282">
        <w:rPr>
          <w:rFonts w:ascii="Times New Roman" w:hAnsi="Times New Roman" w:cs="Times New Roman"/>
          <w:sz w:val="26"/>
          <w:szCs w:val="26"/>
        </w:rPr>
        <w:t>a</w:t>
      </w:r>
      <w:r w:rsidR="00E260AC" w:rsidRPr="009D1282">
        <w:rPr>
          <w:rFonts w:ascii="Times New Roman" w:hAnsi="Times New Roman" w:cs="Times New Roman"/>
          <w:sz w:val="26"/>
          <w:szCs w:val="26"/>
        </w:rPr>
        <w:t>nswa</w:t>
      </w:r>
      <w:proofErr w:type="spellEnd"/>
      <w:r w:rsidR="00E260AC" w:rsidRPr="009D1282">
        <w:rPr>
          <w:rFonts w:ascii="Times New Roman" w:hAnsi="Times New Roman" w:cs="Times New Roman"/>
          <w:sz w:val="26"/>
          <w:szCs w:val="26"/>
        </w:rPr>
        <w:t xml:space="preserve"> </w:t>
      </w:r>
      <w:r w:rsidR="00E73E4F" w:rsidRPr="009D1282">
        <w:rPr>
          <w:rFonts w:ascii="Times New Roman" w:hAnsi="Times New Roman" w:cs="Times New Roman"/>
          <w:sz w:val="26"/>
          <w:szCs w:val="26"/>
        </w:rPr>
        <w:t>Sub County</w:t>
      </w:r>
      <w:r w:rsidR="00E94E52" w:rsidRPr="009D1282">
        <w:rPr>
          <w:rFonts w:ascii="Times New Roman" w:hAnsi="Times New Roman" w:cs="Times New Roman"/>
          <w:sz w:val="26"/>
          <w:szCs w:val="26"/>
        </w:rPr>
        <w:t xml:space="preserve"> in </w:t>
      </w:r>
      <w:proofErr w:type="spellStart"/>
      <w:r w:rsidR="00E94E52" w:rsidRPr="009D1282">
        <w:rPr>
          <w:rFonts w:ascii="Times New Roman" w:hAnsi="Times New Roman" w:cs="Times New Roman"/>
          <w:sz w:val="26"/>
          <w:szCs w:val="26"/>
        </w:rPr>
        <w:t>Kakumiro</w:t>
      </w:r>
      <w:proofErr w:type="spellEnd"/>
      <w:r w:rsidR="00E94E52" w:rsidRPr="009D1282">
        <w:rPr>
          <w:rFonts w:ascii="Times New Roman" w:hAnsi="Times New Roman" w:cs="Times New Roman"/>
          <w:sz w:val="26"/>
          <w:szCs w:val="26"/>
        </w:rPr>
        <w:t xml:space="preserve"> district.</w:t>
      </w:r>
    </w:p>
    <w:p w:rsidR="00BC1DEC" w:rsidRPr="009D1282" w:rsidRDefault="00892CEC" w:rsidP="009D1282">
      <w:pPr>
        <w:pStyle w:val="Heading1"/>
        <w:spacing w:line="360" w:lineRule="auto"/>
        <w:jc w:val="both"/>
        <w:rPr>
          <w:rFonts w:ascii="Times New Roman" w:hAnsi="Times New Roman" w:cs="Times New Roman"/>
          <w:color w:val="auto"/>
          <w:sz w:val="26"/>
          <w:szCs w:val="26"/>
        </w:rPr>
      </w:pPr>
      <w:bookmarkStart w:id="48" w:name="_Toc16728391"/>
      <w:r w:rsidRPr="009D1282">
        <w:rPr>
          <w:rFonts w:ascii="Times New Roman" w:hAnsi="Times New Roman" w:cs="Times New Roman"/>
          <w:color w:val="auto"/>
          <w:sz w:val="26"/>
          <w:szCs w:val="26"/>
        </w:rPr>
        <w:t xml:space="preserve">1.4 </w:t>
      </w:r>
      <w:r w:rsidR="00BC1DEC" w:rsidRPr="009D1282">
        <w:rPr>
          <w:rFonts w:ascii="Times New Roman" w:hAnsi="Times New Roman" w:cs="Times New Roman"/>
          <w:color w:val="auto"/>
          <w:sz w:val="26"/>
          <w:szCs w:val="26"/>
        </w:rPr>
        <w:t xml:space="preserve">Objectives of the </w:t>
      </w:r>
      <w:r w:rsidR="0022032E" w:rsidRPr="009D1282">
        <w:rPr>
          <w:rFonts w:ascii="Times New Roman" w:hAnsi="Times New Roman" w:cs="Times New Roman"/>
          <w:color w:val="auto"/>
          <w:sz w:val="26"/>
          <w:szCs w:val="26"/>
        </w:rPr>
        <w:t>S</w:t>
      </w:r>
      <w:r w:rsidR="00BC1DEC" w:rsidRPr="009D1282">
        <w:rPr>
          <w:rFonts w:ascii="Times New Roman" w:hAnsi="Times New Roman" w:cs="Times New Roman"/>
          <w:color w:val="auto"/>
          <w:sz w:val="26"/>
          <w:szCs w:val="26"/>
        </w:rPr>
        <w:t>tudy</w:t>
      </w:r>
      <w:bookmarkEnd w:id="48"/>
    </w:p>
    <w:p w:rsidR="00C36B63" w:rsidRPr="009D1282" w:rsidRDefault="00C36B63" w:rsidP="00772046">
      <w:pPr>
        <w:pStyle w:val="ListParagraph"/>
        <w:spacing w:after="0" w:line="360" w:lineRule="auto"/>
        <w:ind w:left="375"/>
        <w:jc w:val="both"/>
        <w:rPr>
          <w:rFonts w:ascii="Times New Roman" w:hAnsi="Times New Roman" w:cs="Times New Roman"/>
          <w:sz w:val="26"/>
          <w:szCs w:val="26"/>
        </w:rPr>
      </w:pPr>
    </w:p>
    <w:p w:rsidR="00BC1DEC" w:rsidRDefault="00B450B5" w:rsidP="00772046">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 study was</w:t>
      </w:r>
      <w:r w:rsidR="00BC1DEC" w:rsidRPr="009D1282">
        <w:rPr>
          <w:rFonts w:ascii="Times New Roman" w:hAnsi="Times New Roman" w:cs="Times New Roman"/>
          <w:sz w:val="26"/>
          <w:szCs w:val="26"/>
        </w:rPr>
        <w:t xml:space="preserve"> guided by the following objectives;</w:t>
      </w:r>
    </w:p>
    <w:p w:rsidR="00105E1B" w:rsidRPr="009D1282" w:rsidRDefault="00105E1B" w:rsidP="00772046">
      <w:pPr>
        <w:spacing w:after="0" w:line="360" w:lineRule="auto"/>
        <w:jc w:val="both"/>
        <w:rPr>
          <w:rFonts w:ascii="Times New Roman" w:hAnsi="Times New Roman" w:cs="Times New Roman"/>
          <w:sz w:val="26"/>
          <w:szCs w:val="26"/>
        </w:rPr>
      </w:pPr>
    </w:p>
    <w:p w:rsidR="00BC1DEC" w:rsidRPr="009D1282" w:rsidRDefault="00BC1DEC" w:rsidP="009D1282">
      <w:pPr>
        <w:pStyle w:val="ListParagraph"/>
        <w:numPr>
          <w:ilvl w:val="0"/>
          <w:numId w:val="2"/>
        </w:num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To investigate awareness and availability of indicators that help to reinforce the provision school</w:t>
      </w:r>
      <w:r w:rsidR="000925D6" w:rsidRPr="009D1282">
        <w:rPr>
          <w:rFonts w:ascii="Times New Roman" w:hAnsi="Times New Roman" w:cs="Times New Roman"/>
          <w:sz w:val="26"/>
          <w:szCs w:val="26"/>
        </w:rPr>
        <w:t xml:space="preserve"> meals in rural UPE schools </w:t>
      </w:r>
      <w:r w:rsidRPr="009D1282">
        <w:rPr>
          <w:rFonts w:ascii="Times New Roman" w:hAnsi="Times New Roman" w:cs="Times New Roman"/>
          <w:sz w:val="26"/>
          <w:szCs w:val="26"/>
        </w:rPr>
        <w:t xml:space="preserve">in the </w:t>
      </w:r>
      <w:proofErr w:type="spellStart"/>
      <w:r w:rsidR="00E73E4F" w:rsidRPr="009D1282">
        <w:rPr>
          <w:rFonts w:ascii="Times New Roman" w:hAnsi="Times New Roman" w:cs="Times New Roman"/>
          <w:sz w:val="26"/>
          <w:szCs w:val="26"/>
        </w:rPr>
        <w:t>Bwanswa</w:t>
      </w:r>
      <w:proofErr w:type="spellEnd"/>
      <w:r w:rsidR="00E73E4F" w:rsidRPr="009D1282">
        <w:rPr>
          <w:rFonts w:ascii="Times New Roman" w:hAnsi="Times New Roman" w:cs="Times New Roman"/>
          <w:sz w:val="26"/>
          <w:szCs w:val="26"/>
        </w:rPr>
        <w:t xml:space="preserve"> Sub County </w:t>
      </w:r>
      <w:r w:rsidRPr="009D1282">
        <w:rPr>
          <w:rFonts w:ascii="Times New Roman" w:hAnsi="Times New Roman" w:cs="Times New Roman"/>
          <w:sz w:val="26"/>
          <w:szCs w:val="26"/>
        </w:rPr>
        <w:t xml:space="preserve">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w:t>
      </w:r>
    </w:p>
    <w:p w:rsidR="00BC1DEC" w:rsidRPr="009D1282" w:rsidRDefault="00BC1DEC" w:rsidP="009D1282">
      <w:pPr>
        <w:pStyle w:val="ListParagraph"/>
        <w:numPr>
          <w:ilvl w:val="0"/>
          <w:numId w:val="2"/>
        </w:num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To establish the relationship between the nature of implementation of feeding at school and academic performance of le</w:t>
      </w:r>
      <w:r w:rsidR="000925D6" w:rsidRPr="009D1282">
        <w:rPr>
          <w:rFonts w:ascii="Times New Roman" w:hAnsi="Times New Roman" w:cs="Times New Roman"/>
          <w:sz w:val="26"/>
          <w:szCs w:val="26"/>
        </w:rPr>
        <w:t xml:space="preserve">arners in rural UPE schools </w:t>
      </w:r>
      <w:r w:rsidRPr="009D1282">
        <w:rPr>
          <w:rFonts w:ascii="Times New Roman" w:hAnsi="Times New Roman" w:cs="Times New Roman"/>
          <w:sz w:val="26"/>
          <w:szCs w:val="26"/>
        </w:rPr>
        <w:t xml:space="preserve">in </w:t>
      </w:r>
      <w:proofErr w:type="spellStart"/>
      <w:r w:rsidR="00961BCD" w:rsidRPr="009D1282">
        <w:rPr>
          <w:rFonts w:ascii="Times New Roman" w:hAnsi="Times New Roman" w:cs="Times New Roman"/>
          <w:sz w:val="26"/>
          <w:szCs w:val="26"/>
        </w:rPr>
        <w:t>Bwanswa</w:t>
      </w:r>
      <w:proofErr w:type="spellEnd"/>
      <w:r w:rsidR="00961BCD" w:rsidRPr="009D1282">
        <w:rPr>
          <w:rFonts w:ascii="Times New Roman" w:hAnsi="Times New Roman" w:cs="Times New Roman"/>
          <w:sz w:val="26"/>
          <w:szCs w:val="26"/>
        </w:rPr>
        <w:t xml:space="preserve"> Sub County</w:t>
      </w:r>
      <w:r w:rsidRPr="009D1282">
        <w:rPr>
          <w:rFonts w:ascii="Times New Roman" w:hAnsi="Times New Roman" w:cs="Times New Roman"/>
          <w:sz w:val="26"/>
          <w:szCs w:val="26"/>
        </w:rPr>
        <w:t xml:space="preserve"> 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w:t>
      </w:r>
    </w:p>
    <w:p w:rsidR="00BC1DEC" w:rsidRPr="009D1282" w:rsidRDefault="00BC1DEC" w:rsidP="009D1282">
      <w:pPr>
        <w:pStyle w:val="ListParagraph"/>
        <w:numPr>
          <w:ilvl w:val="0"/>
          <w:numId w:val="2"/>
        </w:num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To determine the effects of prompt school meals on the academic performance of learners in rural UPE s</w:t>
      </w:r>
      <w:r w:rsidR="000925D6" w:rsidRPr="009D1282">
        <w:rPr>
          <w:rFonts w:ascii="Times New Roman" w:hAnsi="Times New Roman" w:cs="Times New Roman"/>
          <w:sz w:val="26"/>
          <w:szCs w:val="26"/>
        </w:rPr>
        <w:t xml:space="preserve">chools </w:t>
      </w:r>
      <w:r w:rsidRPr="009D1282">
        <w:rPr>
          <w:rFonts w:ascii="Times New Roman" w:hAnsi="Times New Roman" w:cs="Times New Roman"/>
          <w:sz w:val="26"/>
          <w:szCs w:val="26"/>
        </w:rPr>
        <w:t xml:space="preserve">in </w:t>
      </w:r>
      <w:proofErr w:type="spellStart"/>
      <w:r w:rsidR="00961BCD" w:rsidRPr="009D1282">
        <w:rPr>
          <w:rFonts w:ascii="Times New Roman" w:hAnsi="Times New Roman" w:cs="Times New Roman"/>
          <w:sz w:val="26"/>
          <w:szCs w:val="26"/>
        </w:rPr>
        <w:t>Bwanswa</w:t>
      </w:r>
      <w:proofErr w:type="spellEnd"/>
      <w:r w:rsidR="00961BCD" w:rsidRPr="009D1282">
        <w:rPr>
          <w:rFonts w:ascii="Times New Roman" w:hAnsi="Times New Roman" w:cs="Times New Roman"/>
          <w:sz w:val="26"/>
          <w:szCs w:val="26"/>
        </w:rPr>
        <w:t xml:space="preserve"> Sub County </w:t>
      </w:r>
      <w:r w:rsidRPr="009D1282">
        <w:rPr>
          <w:rFonts w:ascii="Times New Roman" w:hAnsi="Times New Roman" w:cs="Times New Roman"/>
          <w:sz w:val="26"/>
          <w:szCs w:val="26"/>
        </w:rPr>
        <w:t xml:space="preserve">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w:t>
      </w:r>
    </w:p>
    <w:p w:rsidR="00655848" w:rsidRPr="00C62D9C" w:rsidRDefault="00BC1DEC" w:rsidP="00C62D9C">
      <w:pPr>
        <w:pStyle w:val="ListParagraph"/>
        <w:numPr>
          <w:ilvl w:val="0"/>
          <w:numId w:val="2"/>
        </w:num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To examine ways by which parental contribution to school meals influence academic performance of le</w:t>
      </w:r>
      <w:r w:rsidR="000925D6" w:rsidRPr="009D1282">
        <w:rPr>
          <w:rFonts w:ascii="Times New Roman" w:hAnsi="Times New Roman" w:cs="Times New Roman"/>
          <w:sz w:val="26"/>
          <w:szCs w:val="26"/>
        </w:rPr>
        <w:t xml:space="preserve">arners in rural UPE schools </w:t>
      </w:r>
      <w:r w:rsidRPr="009D1282">
        <w:rPr>
          <w:rFonts w:ascii="Times New Roman" w:hAnsi="Times New Roman" w:cs="Times New Roman"/>
          <w:sz w:val="26"/>
          <w:szCs w:val="26"/>
        </w:rPr>
        <w:t xml:space="preserve">in </w:t>
      </w:r>
      <w:proofErr w:type="spellStart"/>
      <w:r w:rsidR="00961BCD" w:rsidRPr="009D1282">
        <w:rPr>
          <w:rFonts w:ascii="Times New Roman" w:hAnsi="Times New Roman" w:cs="Times New Roman"/>
          <w:sz w:val="26"/>
          <w:szCs w:val="26"/>
        </w:rPr>
        <w:t>Bwanswa</w:t>
      </w:r>
      <w:proofErr w:type="spellEnd"/>
      <w:r w:rsidR="00961BCD" w:rsidRPr="009D1282">
        <w:rPr>
          <w:rFonts w:ascii="Times New Roman" w:hAnsi="Times New Roman" w:cs="Times New Roman"/>
          <w:sz w:val="26"/>
          <w:szCs w:val="26"/>
        </w:rPr>
        <w:t xml:space="preserve"> Sub County</w:t>
      </w:r>
      <w:r w:rsidRPr="009D1282">
        <w:rPr>
          <w:rFonts w:ascii="Times New Roman" w:hAnsi="Times New Roman" w:cs="Times New Roman"/>
          <w:sz w:val="26"/>
          <w:szCs w:val="26"/>
        </w:rPr>
        <w:t xml:space="preserve"> 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w:t>
      </w:r>
    </w:p>
    <w:p w:rsidR="00BC1DEC" w:rsidRPr="009D1282" w:rsidRDefault="009A48C0" w:rsidP="009D1282">
      <w:pPr>
        <w:pStyle w:val="Heading1"/>
        <w:spacing w:line="360" w:lineRule="auto"/>
        <w:jc w:val="both"/>
        <w:rPr>
          <w:rFonts w:ascii="Times New Roman" w:hAnsi="Times New Roman" w:cs="Times New Roman"/>
          <w:color w:val="auto"/>
          <w:sz w:val="26"/>
          <w:szCs w:val="26"/>
        </w:rPr>
      </w:pPr>
      <w:bookmarkStart w:id="49" w:name="_Toc16728392"/>
      <w:r w:rsidRPr="009D1282">
        <w:rPr>
          <w:rFonts w:ascii="Times New Roman" w:hAnsi="Times New Roman" w:cs="Times New Roman"/>
          <w:color w:val="auto"/>
          <w:sz w:val="26"/>
          <w:szCs w:val="26"/>
        </w:rPr>
        <w:t xml:space="preserve">1.5 </w:t>
      </w:r>
      <w:r w:rsidR="00BC1DEC" w:rsidRPr="009D1282">
        <w:rPr>
          <w:rFonts w:ascii="Times New Roman" w:hAnsi="Times New Roman" w:cs="Times New Roman"/>
          <w:color w:val="auto"/>
          <w:sz w:val="26"/>
          <w:szCs w:val="26"/>
        </w:rPr>
        <w:t>Research Questions</w:t>
      </w:r>
      <w:bookmarkEnd w:id="49"/>
    </w:p>
    <w:p w:rsidR="00C36B63" w:rsidRPr="009D1282" w:rsidRDefault="00C36B63" w:rsidP="00840028">
      <w:pPr>
        <w:pStyle w:val="ListParagraph"/>
        <w:spacing w:after="0" w:line="240" w:lineRule="auto"/>
        <w:ind w:left="375"/>
        <w:jc w:val="both"/>
        <w:rPr>
          <w:rFonts w:ascii="Times New Roman" w:hAnsi="Times New Roman" w:cs="Times New Roman"/>
          <w:sz w:val="26"/>
          <w:szCs w:val="26"/>
        </w:rPr>
      </w:pPr>
    </w:p>
    <w:p w:rsidR="00BC1DEC" w:rsidRDefault="00D30501" w:rsidP="00FE6716">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was </w:t>
      </w:r>
      <w:r w:rsidR="00BC1DEC" w:rsidRPr="009D1282">
        <w:rPr>
          <w:rFonts w:ascii="Times New Roman" w:hAnsi="Times New Roman" w:cs="Times New Roman"/>
          <w:sz w:val="26"/>
          <w:szCs w:val="26"/>
        </w:rPr>
        <w:t xml:space="preserve">steered by the following questions; </w:t>
      </w:r>
    </w:p>
    <w:p w:rsidR="00B30AA6" w:rsidRPr="009D1282" w:rsidRDefault="00B30AA6" w:rsidP="008A5A1E">
      <w:pPr>
        <w:spacing w:after="0" w:line="360" w:lineRule="auto"/>
        <w:ind w:left="360"/>
        <w:jc w:val="both"/>
        <w:rPr>
          <w:rFonts w:ascii="Times New Roman" w:hAnsi="Times New Roman" w:cs="Times New Roman"/>
          <w:sz w:val="26"/>
          <w:szCs w:val="26"/>
        </w:rPr>
      </w:pPr>
    </w:p>
    <w:p w:rsidR="00BC1DEC" w:rsidRPr="009D1282" w:rsidRDefault="00BC1DEC" w:rsidP="009D1282">
      <w:pPr>
        <w:pStyle w:val="ListParagraph"/>
        <w:numPr>
          <w:ilvl w:val="0"/>
          <w:numId w:val="3"/>
        </w:num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What are the available indicators that help to reinforce school</w:t>
      </w:r>
      <w:r w:rsidR="00E65E9F" w:rsidRPr="009D1282">
        <w:rPr>
          <w:rFonts w:ascii="Times New Roman" w:hAnsi="Times New Roman" w:cs="Times New Roman"/>
          <w:sz w:val="26"/>
          <w:szCs w:val="26"/>
        </w:rPr>
        <w:t xml:space="preserve"> meals in rural UPE schools </w:t>
      </w:r>
      <w:r w:rsidRPr="009D1282">
        <w:rPr>
          <w:rFonts w:ascii="Times New Roman" w:hAnsi="Times New Roman" w:cs="Times New Roman"/>
          <w:sz w:val="26"/>
          <w:szCs w:val="26"/>
        </w:rPr>
        <w:t xml:space="preserve">in </w:t>
      </w:r>
      <w:proofErr w:type="spellStart"/>
      <w:r w:rsidR="00EB3C2F" w:rsidRPr="009D1282">
        <w:rPr>
          <w:rFonts w:ascii="Times New Roman" w:hAnsi="Times New Roman" w:cs="Times New Roman"/>
          <w:sz w:val="26"/>
          <w:szCs w:val="26"/>
        </w:rPr>
        <w:t>Bwanswa</w:t>
      </w:r>
      <w:proofErr w:type="spellEnd"/>
      <w:r w:rsidR="00EB3C2F" w:rsidRPr="009D1282">
        <w:rPr>
          <w:rFonts w:ascii="Times New Roman" w:hAnsi="Times New Roman" w:cs="Times New Roman"/>
          <w:sz w:val="26"/>
          <w:szCs w:val="26"/>
        </w:rPr>
        <w:t xml:space="preserve"> Sub County </w:t>
      </w:r>
      <w:r w:rsidRPr="009D1282">
        <w:rPr>
          <w:rFonts w:ascii="Times New Roman" w:hAnsi="Times New Roman" w:cs="Times New Roman"/>
          <w:sz w:val="26"/>
          <w:szCs w:val="26"/>
        </w:rPr>
        <w:t xml:space="preserve">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w:t>
      </w:r>
    </w:p>
    <w:p w:rsidR="00BC1DEC" w:rsidRPr="009D1282" w:rsidRDefault="00BC1DEC" w:rsidP="009D1282">
      <w:pPr>
        <w:pStyle w:val="ListParagraph"/>
        <w:numPr>
          <w:ilvl w:val="0"/>
          <w:numId w:val="3"/>
        </w:num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What relationship is there between the nature of implementation of feeding at school and academic performance of le</w:t>
      </w:r>
      <w:r w:rsidR="00E65E9F" w:rsidRPr="009D1282">
        <w:rPr>
          <w:rFonts w:ascii="Times New Roman" w:hAnsi="Times New Roman" w:cs="Times New Roman"/>
          <w:sz w:val="26"/>
          <w:szCs w:val="26"/>
        </w:rPr>
        <w:t xml:space="preserve">arners in rural UPE schools </w:t>
      </w:r>
      <w:r w:rsidRPr="009D1282">
        <w:rPr>
          <w:rFonts w:ascii="Times New Roman" w:hAnsi="Times New Roman" w:cs="Times New Roman"/>
          <w:sz w:val="26"/>
          <w:szCs w:val="26"/>
        </w:rPr>
        <w:t xml:space="preserve">in </w:t>
      </w:r>
      <w:proofErr w:type="spellStart"/>
      <w:r w:rsidR="00EB3C2F" w:rsidRPr="009D1282">
        <w:rPr>
          <w:rFonts w:ascii="Times New Roman" w:hAnsi="Times New Roman" w:cs="Times New Roman"/>
          <w:sz w:val="26"/>
          <w:szCs w:val="26"/>
        </w:rPr>
        <w:t>Bwanswa</w:t>
      </w:r>
      <w:proofErr w:type="spellEnd"/>
      <w:r w:rsidR="00EB3C2F" w:rsidRPr="009D1282">
        <w:rPr>
          <w:rFonts w:ascii="Times New Roman" w:hAnsi="Times New Roman" w:cs="Times New Roman"/>
          <w:sz w:val="26"/>
          <w:szCs w:val="26"/>
        </w:rPr>
        <w:t xml:space="preserve"> Sub County </w:t>
      </w:r>
      <w:r w:rsidRPr="009D1282">
        <w:rPr>
          <w:rFonts w:ascii="Times New Roman" w:hAnsi="Times New Roman" w:cs="Times New Roman"/>
          <w:sz w:val="26"/>
          <w:szCs w:val="26"/>
        </w:rPr>
        <w:t xml:space="preserve">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 </w:t>
      </w:r>
    </w:p>
    <w:p w:rsidR="00BC1DEC" w:rsidRPr="009D1282" w:rsidRDefault="00BC1DEC" w:rsidP="009D1282">
      <w:pPr>
        <w:pStyle w:val="ListParagraph"/>
        <w:numPr>
          <w:ilvl w:val="0"/>
          <w:numId w:val="3"/>
        </w:num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To what extent do prompt school meals affect the academic performance of le</w:t>
      </w:r>
      <w:r w:rsidR="00E65E9F" w:rsidRPr="009D1282">
        <w:rPr>
          <w:rFonts w:ascii="Times New Roman" w:hAnsi="Times New Roman" w:cs="Times New Roman"/>
          <w:sz w:val="26"/>
          <w:szCs w:val="26"/>
        </w:rPr>
        <w:t xml:space="preserve">arners in rural UPE schools </w:t>
      </w:r>
      <w:r w:rsidRPr="009D1282">
        <w:rPr>
          <w:rFonts w:ascii="Times New Roman" w:hAnsi="Times New Roman" w:cs="Times New Roman"/>
          <w:sz w:val="26"/>
          <w:szCs w:val="26"/>
        </w:rPr>
        <w:t xml:space="preserve">in </w:t>
      </w:r>
      <w:proofErr w:type="spellStart"/>
      <w:r w:rsidR="00EB3C2F" w:rsidRPr="009D1282">
        <w:rPr>
          <w:rFonts w:ascii="Times New Roman" w:hAnsi="Times New Roman" w:cs="Times New Roman"/>
          <w:sz w:val="26"/>
          <w:szCs w:val="26"/>
        </w:rPr>
        <w:t>Bwanswa</w:t>
      </w:r>
      <w:proofErr w:type="spellEnd"/>
      <w:r w:rsidR="00EB3C2F" w:rsidRPr="009D1282">
        <w:rPr>
          <w:rFonts w:ascii="Times New Roman" w:hAnsi="Times New Roman" w:cs="Times New Roman"/>
          <w:sz w:val="26"/>
          <w:szCs w:val="26"/>
        </w:rPr>
        <w:t xml:space="preserve"> Sub County </w:t>
      </w:r>
      <w:r w:rsidRPr="009D1282">
        <w:rPr>
          <w:rFonts w:ascii="Times New Roman" w:hAnsi="Times New Roman" w:cs="Times New Roman"/>
          <w:sz w:val="26"/>
          <w:szCs w:val="26"/>
        </w:rPr>
        <w:t xml:space="preserve">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w:t>
      </w:r>
    </w:p>
    <w:p w:rsidR="00043C21" w:rsidRPr="009D1282" w:rsidRDefault="00BC1DEC" w:rsidP="009D1282">
      <w:pPr>
        <w:pStyle w:val="ListParagraph"/>
        <w:numPr>
          <w:ilvl w:val="0"/>
          <w:numId w:val="3"/>
        </w:num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which ways does parental contribution to school meals influence academic performance of le</w:t>
      </w:r>
      <w:r w:rsidR="00E65E9F" w:rsidRPr="009D1282">
        <w:rPr>
          <w:rFonts w:ascii="Times New Roman" w:hAnsi="Times New Roman" w:cs="Times New Roman"/>
          <w:sz w:val="26"/>
          <w:szCs w:val="26"/>
        </w:rPr>
        <w:t xml:space="preserve">arners in rural UPE schools </w:t>
      </w:r>
      <w:r w:rsidRPr="009D1282">
        <w:rPr>
          <w:rFonts w:ascii="Times New Roman" w:hAnsi="Times New Roman" w:cs="Times New Roman"/>
          <w:sz w:val="26"/>
          <w:szCs w:val="26"/>
        </w:rPr>
        <w:t xml:space="preserve">in </w:t>
      </w:r>
      <w:proofErr w:type="spellStart"/>
      <w:r w:rsidR="00FF6A49" w:rsidRPr="009D1282">
        <w:rPr>
          <w:rFonts w:ascii="Times New Roman" w:hAnsi="Times New Roman" w:cs="Times New Roman"/>
          <w:sz w:val="26"/>
          <w:szCs w:val="26"/>
        </w:rPr>
        <w:t>Bwanswa</w:t>
      </w:r>
      <w:proofErr w:type="spellEnd"/>
      <w:r w:rsidR="00FF6A49" w:rsidRPr="009D1282">
        <w:rPr>
          <w:rFonts w:ascii="Times New Roman" w:hAnsi="Times New Roman" w:cs="Times New Roman"/>
          <w:sz w:val="26"/>
          <w:szCs w:val="26"/>
        </w:rPr>
        <w:t xml:space="preserve"> Sub County </w:t>
      </w:r>
      <w:r w:rsidRPr="009D1282">
        <w:rPr>
          <w:rFonts w:ascii="Times New Roman" w:hAnsi="Times New Roman" w:cs="Times New Roman"/>
          <w:sz w:val="26"/>
          <w:szCs w:val="26"/>
        </w:rPr>
        <w:t xml:space="preserve">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w:t>
      </w:r>
    </w:p>
    <w:p w:rsidR="005D76F0" w:rsidRPr="009D1282" w:rsidRDefault="009A48C0" w:rsidP="009D1282">
      <w:pPr>
        <w:pStyle w:val="Heading1"/>
        <w:spacing w:line="360" w:lineRule="auto"/>
        <w:jc w:val="both"/>
        <w:rPr>
          <w:rFonts w:ascii="Times New Roman" w:hAnsi="Times New Roman" w:cs="Times New Roman"/>
          <w:color w:val="auto"/>
          <w:sz w:val="26"/>
          <w:szCs w:val="26"/>
        </w:rPr>
      </w:pPr>
      <w:bookmarkStart w:id="50" w:name="_Toc16728393"/>
      <w:r w:rsidRPr="009D1282">
        <w:rPr>
          <w:rFonts w:ascii="Times New Roman" w:hAnsi="Times New Roman" w:cs="Times New Roman"/>
          <w:color w:val="auto"/>
          <w:sz w:val="26"/>
          <w:szCs w:val="26"/>
        </w:rPr>
        <w:t xml:space="preserve">1.6 </w:t>
      </w:r>
      <w:r w:rsidR="005D76F0" w:rsidRPr="009D1282">
        <w:rPr>
          <w:rFonts w:ascii="Times New Roman" w:hAnsi="Times New Roman" w:cs="Times New Roman"/>
          <w:color w:val="auto"/>
          <w:sz w:val="26"/>
          <w:szCs w:val="26"/>
        </w:rPr>
        <w:t xml:space="preserve">Scope of the </w:t>
      </w:r>
      <w:r w:rsidR="0022032E" w:rsidRPr="009D1282">
        <w:rPr>
          <w:rFonts w:ascii="Times New Roman" w:hAnsi="Times New Roman" w:cs="Times New Roman"/>
          <w:color w:val="auto"/>
          <w:sz w:val="26"/>
          <w:szCs w:val="26"/>
        </w:rPr>
        <w:t>S</w:t>
      </w:r>
      <w:r w:rsidR="005D76F0" w:rsidRPr="009D1282">
        <w:rPr>
          <w:rFonts w:ascii="Times New Roman" w:hAnsi="Times New Roman" w:cs="Times New Roman"/>
          <w:color w:val="auto"/>
          <w:sz w:val="26"/>
          <w:szCs w:val="26"/>
        </w:rPr>
        <w:t>tudy</w:t>
      </w:r>
      <w:bookmarkEnd w:id="50"/>
    </w:p>
    <w:p w:rsidR="007A6190" w:rsidRPr="009D1282" w:rsidRDefault="007A6190" w:rsidP="00840028">
      <w:pPr>
        <w:pStyle w:val="ListParagraph"/>
        <w:spacing w:after="0" w:line="240" w:lineRule="auto"/>
        <w:ind w:left="375"/>
        <w:jc w:val="both"/>
        <w:rPr>
          <w:rFonts w:ascii="Times New Roman" w:hAnsi="Times New Roman" w:cs="Times New Roman"/>
          <w:sz w:val="26"/>
          <w:szCs w:val="26"/>
        </w:rPr>
      </w:pPr>
    </w:p>
    <w:p w:rsidR="00676EA9" w:rsidRPr="009D1282" w:rsidRDefault="00EC6348" w:rsidP="00A72C6A">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w:t>
      </w:r>
      <w:r w:rsidR="00B921C9" w:rsidRPr="009D1282">
        <w:rPr>
          <w:rFonts w:ascii="Times New Roman" w:hAnsi="Times New Roman" w:cs="Times New Roman"/>
          <w:sz w:val="26"/>
          <w:szCs w:val="26"/>
        </w:rPr>
        <w:t xml:space="preserve">following </w:t>
      </w:r>
      <w:r w:rsidR="009D14BD" w:rsidRPr="009D1282">
        <w:rPr>
          <w:rFonts w:ascii="Times New Roman" w:hAnsi="Times New Roman" w:cs="Times New Roman"/>
          <w:sz w:val="26"/>
          <w:szCs w:val="26"/>
        </w:rPr>
        <w:t xml:space="preserve">is </w:t>
      </w:r>
      <w:r w:rsidRPr="009D1282">
        <w:rPr>
          <w:rFonts w:ascii="Times New Roman" w:hAnsi="Times New Roman" w:cs="Times New Roman"/>
          <w:sz w:val="26"/>
          <w:szCs w:val="26"/>
        </w:rPr>
        <w:t>the content</w:t>
      </w:r>
      <w:r w:rsidR="005B7EB7" w:rsidRPr="009D1282">
        <w:rPr>
          <w:rFonts w:ascii="Times New Roman" w:hAnsi="Times New Roman" w:cs="Times New Roman"/>
          <w:sz w:val="26"/>
          <w:szCs w:val="26"/>
        </w:rPr>
        <w:t xml:space="preserve"> </w:t>
      </w:r>
      <w:r w:rsidR="00252D50" w:rsidRPr="009D1282">
        <w:rPr>
          <w:rFonts w:ascii="Times New Roman" w:hAnsi="Times New Roman" w:cs="Times New Roman"/>
          <w:sz w:val="26"/>
          <w:szCs w:val="26"/>
        </w:rPr>
        <w:t>scope, time</w:t>
      </w:r>
      <w:r w:rsidR="005B7EB7" w:rsidRPr="009D1282">
        <w:rPr>
          <w:rFonts w:ascii="Times New Roman" w:hAnsi="Times New Roman" w:cs="Times New Roman"/>
          <w:sz w:val="26"/>
          <w:szCs w:val="26"/>
        </w:rPr>
        <w:t xml:space="preserve"> scope and then the geographical scope</w:t>
      </w:r>
      <w:r w:rsidR="00781FA5" w:rsidRPr="009D1282">
        <w:rPr>
          <w:rFonts w:ascii="Times New Roman" w:hAnsi="Times New Roman" w:cs="Times New Roman"/>
          <w:sz w:val="26"/>
          <w:szCs w:val="26"/>
        </w:rPr>
        <w:t>.</w:t>
      </w:r>
    </w:p>
    <w:p w:rsidR="0080620A" w:rsidRPr="009D1282" w:rsidRDefault="009A48C0" w:rsidP="009D1282">
      <w:pPr>
        <w:pStyle w:val="Heading1"/>
        <w:spacing w:line="360" w:lineRule="auto"/>
        <w:jc w:val="both"/>
        <w:rPr>
          <w:rFonts w:ascii="Times New Roman" w:hAnsi="Times New Roman" w:cs="Times New Roman"/>
          <w:color w:val="auto"/>
          <w:sz w:val="26"/>
          <w:szCs w:val="26"/>
        </w:rPr>
      </w:pPr>
      <w:bookmarkStart w:id="51" w:name="_Toc16728394"/>
      <w:r w:rsidRPr="009D1282">
        <w:rPr>
          <w:rFonts w:ascii="Times New Roman" w:hAnsi="Times New Roman" w:cs="Times New Roman"/>
          <w:color w:val="auto"/>
          <w:sz w:val="26"/>
          <w:szCs w:val="26"/>
        </w:rPr>
        <w:lastRenderedPageBreak/>
        <w:t xml:space="preserve">1.6.1 </w:t>
      </w:r>
      <w:r w:rsidR="00FF176E" w:rsidRPr="009D1282">
        <w:rPr>
          <w:rFonts w:ascii="Times New Roman" w:hAnsi="Times New Roman" w:cs="Times New Roman"/>
          <w:color w:val="auto"/>
          <w:sz w:val="26"/>
          <w:szCs w:val="26"/>
        </w:rPr>
        <w:t>Content</w:t>
      </w:r>
      <w:r w:rsidR="0080620A" w:rsidRPr="009D1282">
        <w:rPr>
          <w:rFonts w:ascii="Times New Roman" w:hAnsi="Times New Roman" w:cs="Times New Roman"/>
          <w:color w:val="auto"/>
          <w:sz w:val="26"/>
          <w:szCs w:val="26"/>
        </w:rPr>
        <w:t xml:space="preserve"> </w:t>
      </w:r>
      <w:r w:rsidR="0022032E" w:rsidRPr="009D1282">
        <w:rPr>
          <w:rFonts w:ascii="Times New Roman" w:hAnsi="Times New Roman" w:cs="Times New Roman"/>
          <w:color w:val="auto"/>
          <w:sz w:val="26"/>
          <w:szCs w:val="26"/>
        </w:rPr>
        <w:t>S</w:t>
      </w:r>
      <w:r w:rsidR="0080620A" w:rsidRPr="009D1282">
        <w:rPr>
          <w:rFonts w:ascii="Times New Roman" w:hAnsi="Times New Roman" w:cs="Times New Roman"/>
          <w:color w:val="auto"/>
          <w:sz w:val="26"/>
          <w:szCs w:val="26"/>
        </w:rPr>
        <w:t>cope</w:t>
      </w:r>
      <w:bookmarkEnd w:id="51"/>
    </w:p>
    <w:p w:rsidR="00781FA5" w:rsidRPr="009D1282" w:rsidRDefault="00781FA5" w:rsidP="00FE6716">
      <w:pPr>
        <w:spacing w:after="0" w:line="240" w:lineRule="auto"/>
        <w:jc w:val="both"/>
        <w:rPr>
          <w:rFonts w:ascii="Times New Roman" w:hAnsi="Times New Roman" w:cs="Times New Roman"/>
          <w:sz w:val="26"/>
          <w:szCs w:val="26"/>
        </w:rPr>
      </w:pPr>
    </w:p>
    <w:p w:rsidR="00882B00" w:rsidRPr="009D1282" w:rsidRDefault="004D2A3A" w:rsidP="00A72C6A">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scope of the study </w:t>
      </w:r>
      <w:r w:rsidR="00E72FB0" w:rsidRPr="009D1282">
        <w:rPr>
          <w:rFonts w:ascii="Times New Roman" w:hAnsi="Times New Roman" w:cs="Times New Roman"/>
          <w:sz w:val="26"/>
          <w:szCs w:val="26"/>
        </w:rPr>
        <w:t>cover</w:t>
      </w:r>
      <w:r w:rsidRPr="009D1282">
        <w:rPr>
          <w:rFonts w:ascii="Times New Roman" w:hAnsi="Times New Roman" w:cs="Times New Roman"/>
          <w:sz w:val="26"/>
          <w:szCs w:val="26"/>
        </w:rPr>
        <w:t>s</w:t>
      </w:r>
      <w:r w:rsidR="003A3ECA" w:rsidRPr="009D1282">
        <w:rPr>
          <w:rFonts w:ascii="Times New Roman" w:hAnsi="Times New Roman" w:cs="Times New Roman"/>
          <w:sz w:val="26"/>
          <w:szCs w:val="26"/>
        </w:rPr>
        <w:t xml:space="preserve"> the </w:t>
      </w:r>
      <w:r w:rsidR="0019418D" w:rsidRPr="009D1282">
        <w:rPr>
          <w:rFonts w:ascii="Times New Roman" w:hAnsi="Times New Roman" w:cs="Times New Roman"/>
          <w:sz w:val="26"/>
          <w:szCs w:val="26"/>
        </w:rPr>
        <w:t xml:space="preserve">School Feeding Program </w:t>
      </w:r>
      <w:r w:rsidR="00E72FB0" w:rsidRPr="009D1282">
        <w:rPr>
          <w:rFonts w:ascii="Times New Roman" w:hAnsi="Times New Roman" w:cs="Times New Roman"/>
          <w:sz w:val="26"/>
          <w:szCs w:val="26"/>
        </w:rPr>
        <w:t>(</w:t>
      </w:r>
      <w:r w:rsidR="001F6D5C" w:rsidRPr="009D1282">
        <w:rPr>
          <w:rFonts w:ascii="Times New Roman" w:hAnsi="Times New Roman" w:cs="Times New Roman"/>
          <w:sz w:val="26"/>
          <w:szCs w:val="26"/>
        </w:rPr>
        <w:t xml:space="preserve">independent variable) and its relationship on </w:t>
      </w:r>
      <w:r w:rsidR="00E72FB0" w:rsidRPr="009D1282">
        <w:rPr>
          <w:rFonts w:ascii="Times New Roman" w:hAnsi="Times New Roman" w:cs="Times New Roman"/>
          <w:sz w:val="26"/>
          <w:szCs w:val="26"/>
        </w:rPr>
        <w:t>the academic</w:t>
      </w:r>
      <w:r w:rsidR="00515DF3" w:rsidRPr="009D1282">
        <w:rPr>
          <w:rFonts w:ascii="Times New Roman" w:hAnsi="Times New Roman" w:cs="Times New Roman"/>
          <w:sz w:val="26"/>
          <w:szCs w:val="26"/>
        </w:rPr>
        <w:t xml:space="preserve"> performance of learners</w:t>
      </w:r>
      <w:r w:rsidR="00D72BA5" w:rsidRPr="009D1282">
        <w:rPr>
          <w:rFonts w:ascii="Times New Roman" w:hAnsi="Times New Roman" w:cs="Times New Roman"/>
          <w:sz w:val="26"/>
          <w:szCs w:val="26"/>
        </w:rPr>
        <w:t xml:space="preserve"> (dependent </w:t>
      </w:r>
      <w:r w:rsidR="006670F3" w:rsidRPr="009D1282">
        <w:rPr>
          <w:rFonts w:ascii="Times New Roman" w:hAnsi="Times New Roman" w:cs="Times New Roman"/>
          <w:sz w:val="26"/>
          <w:szCs w:val="26"/>
        </w:rPr>
        <w:t>variable</w:t>
      </w:r>
      <w:r w:rsidR="00D72BA5" w:rsidRPr="009D1282">
        <w:rPr>
          <w:rFonts w:ascii="Times New Roman" w:hAnsi="Times New Roman" w:cs="Times New Roman"/>
          <w:sz w:val="26"/>
          <w:szCs w:val="26"/>
        </w:rPr>
        <w:t>)</w:t>
      </w:r>
      <w:r w:rsidR="00515DF3" w:rsidRPr="009D1282">
        <w:rPr>
          <w:rFonts w:ascii="Times New Roman" w:hAnsi="Times New Roman" w:cs="Times New Roman"/>
          <w:sz w:val="26"/>
          <w:szCs w:val="26"/>
        </w:rPr>
        <w:t xml:space="preserve"> in rural </w:t>
      </w:r>
      <w:r w:rsidR="002A75C0" w:rsidRPr="009D1282">
        <w:rPr>
          <w:rFonts w:ascii="Times New Roman" w:hAnsi="Times New Roman" w:cs="Times New Roman"/>
          <w:sz w:val="26"/>
          <w:szCs w:val="26"/>
        </w:rPr>
        <w:t xml:space="preserve">Universal Primary Education </w:t>
      </w:r>
      <w:r w:rsidR="00D72363" w:rsidRPr="009D1282">
        <w:rPr>
          <w:rFonts w:ascii="Times New Roman" w:hAnsi="Times New Roman" w:cs="Times New Roman"/>
          <w:sz w:val="26"/>
          <w:szCs w:val="26"/>
        </w:rPr>
        <w:t xml:space="preserve">schools </w:t>
      </w:r>
      <w:r w:rsidR="00515DF3" w:rsidRPr="009D1282">
        <w:rPr>
          <w:rFonts w:ascii="Times New Roman" w:hAnsi="Times New Roman" w:cs="Times New Roman"/>
          <w:sz w:val="26"/>
          <w:szCs w:val="26"/>
        </w:rPr>
        <w:t xml:space="preserve">in </w:t>
      </w:r>
      <w:proofErr w:type="spellStart"/>
      <w:r w:rsidR="00F6393F" w:rsidRPr="009D1282">
        <w:rPr>
          <w:rFonts w:ascii="Times New Roman" w:hAnsi="Times New Roman" w:cs="Times New Roman"/>
          <w:sz w:val="26"/>
          <w:szCs w:val="26"/>
        </w:rPr>
        <w:t>Bwanswa</w:t>
      </w:r>
      <w:proofErr w:type="spellEnd"/>
      <w:r w:rsidR="00F6393F" w:rsidRPr="009D1282">
        <w:rPr>
          <w:rFonts w:ascii="Times New Roman" w:hAnsi="Times New Roman" w:cs="Times New Roman"/>
          <w:sz w:val="26"/>
          <w:szCs w:val="26"/>
        </w:rPr>
        <w:t xml:space="preserve"> Sub County </w:t>
      </w:r>
      <w:r w:rsidR="00515DF3" w:rsidRPr="009D1282">
        <w:rPr>
          <w:rFonts w:ascii="Times New Roman" w:hAnsi="Times New Roman" w:cs="Times New Roman"/>
          <w:sz w:val="26"/>
          <w:szCs w:val="26"/>
        </w:rPr>
        <w:t xml:space="preserve">in </w:t>
      </w:r>
      <w:proofErr w:type="spellStart"/>
      <w:r w:rsidR="00515DF3" w:rsidRPr="009D1282">
        <w:rPr>
          <w:rFonts w:ascii="Times New Roman" w:hAnsi="Times New Roman" w:cs="Times New Roman"/>
          <w:sz w:val="26"/>
          <w:szCs w:val="26"/>
        </w:rPr>
        <w:t>Kakumiro</w:t>
      </w:r>
      <w:proofErr w:type="spellEnd"/>
      <w:r w:rsidR="00515DF3" w:rsidRPr="009D1282">
        <w:rPr>
          <w:rFonts w:ascii="Times New Roman" w:hAnsi="Times New Roman" w:cs="Times New Roman"/>
          <w:sz w:val="26"/>
          <w:szCs w:val="26"/>
        </w:rPr>
        <w:t xml:space="preserve"> </w:t>
      </w:r>
      <w:r w:rsidR="00E72FB0" w:rsidRPr="009D1282">
        <w:rPr>
          <w:rFonts w:ascii="Times New Roman" w:hAnsi="Times New Roman" w:cs="Times New Roman"/>
          <w:sz w:val="26"/>
          <w:szCs w:val="26"/>
        </w:rPr>
        <w:t>district. The</w:t>
      </w:r>
      <w:r w:rsidR="005F094E" w:rsidRPr="009D1282">
        <w:rPr>
          <w:rFonts w:ascii="Times New Roman" w:hAnsi="Times New Roman" w:cs="Times New Roman"/>
          <w:sz w:val="26"/>
          <w:szCs w:val="26"/>
        </w:rPr>
        <w:t xml:space="preserve"> </w:t>
      </w:r>
      <w:r w:rsidR="002F6452" w:rsidRPr="009D1282">
        <w:rPr>
          <w:rFonts w:ascii="Times New Roman" w:hAnsi="Times New Roman" w:cs="Times New Roman"/>
          <w:sz w:val="26"/>
          <w:szCs w:val="26"/>
        </w:rPr>
        <w:t xml:space="preserve">content scope </w:t>
      </w:r>
      <w:r w:rsidR="000F048E" w:rsidRPr="009D1282">
        <w:rPr>
          <w:rFonts w:ascii="Times New Roman" w:hAnsi="Times New Roman" w:cs="Times New Roman"/>
          <w:sz w:val="26"/>
          <w:szCs w:val="26"/>
        </w:rPr>
        <w:t>was</w:t>
      </w:r>
      <w:r w:rsidR="002F6452" w:rsidRPr="009D1282">
        <w:rPr>
          <w:rFonts w:ascii="Times New Roman" w:hAnsi="Times New Roman" w:cs="Times New Roman"/>
          <w:sz w:val="26"/>
          <w:szCs w:val="26"/>
        </w:rPr>
        <w:t xml:space="preserve"> </w:t>
      </w:r>
      <w:r w:rsidR="00582EA1" w:rsidRPr="009D1282">
        <w:rPr>
          <w:rFonts w:ascii="Times New Roman" w:hAnsi="Times New Roman" w:cs="Times New Roman"/>
          <w:sz w:val="26"/>
          <w:szCs w:val="26"/>
        </w:rPr>
        <w:t>developed basing</w:t>
      </w:r>
      <w:r w:rsidR="005F094E" w:rsidRPr="009D1282">
        <w:rPr>
          <w:rFonts w:ascii="Times New Roman" w:hAnsi="Times New Roman" w:cs="Times New Roman"/>
          <w:sz w:val="26"/>
          <w:szCs w:val="26"/>
        </w:rPr>
        <w:t xml:space="preserve"> on the </w:t>
      </w:r>
      <w:r w:rsidR="00893316" w:rsidRPr="009D1282">
        <w:rPr>
          <w:rFonts w:ascii="Times New Roman" w:hAnsi="Times New Roman" w:cs="Times New Roman"/>
          <w:sz w:val="26"/>
          <w:szCs w:val="26"/>
        </w:rPr>
        <w:t>stated objectives</w:t>
      </w:r>
      <w:r w:rsidR="002F6452" w:rsidRPr="009D1282">
        <w:rPr>
          <w:rFonts w:ascii="Times New Roman" w:hAnsi="Times New Roman" w:cs="Times New Roman"/>
          <w:sz w:val="26"/>
          <w:szCs w:val="26"/>
        </w:rPr>
        <w:t xml:space="preserve"> of the study</w:t>
      </w:r>
      <w:r w:rsidR="005F094E" w:rsidRPr="009D1282">
        <w:rPr>
          <w:rFonts w:ascii="Times New Roman" w:hAnsi="Times New Roman" w:cs="Times New Roman"/>
          <w:sz w:val="26"/>
          <w:szCs w:val="26"/>
        </w:rPr>
        <w:t>.</w:t>
      </w:r>
    </w:p>
    <w:p w:rsidR="0042595E" w:rsidRPr="009D1282" w:rsidRDefault="008462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t</w:t>
      </w:r>
      <w:r w:rsidR="00DC04ED" w:rsidRPr="009D1282">
        <w:rPr>
          <w:rFonts w:ascii="Times New Roman" w:hAnsi="Times New Roman" w:cs="Times New Roman"/>
          <w:sz w:val="26"/>
          <w:szCs w:val="26"/>
        </w:rPr>
        <w:t>he</w:t>
      </w:r>
      <w:r w:rsidR="005F094E" w:rsidRPr="009D1282">
        <w:rPr>
          <w:rFonts w:ascii="Times New Roman" w:hAnsi="Times New Roman" w:cs="Times New Roman"/>
          <w:sz w:val="26"/>
          <w:szCs w:val="26"/>
        </w:rPr>
        <w:t xml:space="preserve"> first objective the </w:t>
      </w:r>
      <w:r w:rsidR="00DC04ED" w:rsidRPr="009D1282">
        <w:rPr>
          <w:rFonts w:ascii="Times New Roman" w:hAnsi="Times New Roman" w:cs="Times New Roman"/>
          <w:sz w:val="26"/>
          <w:szCs w:val="26"/>
        </w:rPr>
        <w:t>center of attention</w:t>
      </w:r>
      <w:r w:rsidR="00DC4863" w:rsidRPr="009D1282">
        <w:rPr>
          <w:rFonts w:ascii="Times New Roman" w:hAnsi="Times New Roman" w:cs="Times New Roman"/>
          <w:sz w:val="26"/>
          <w:szCs w:val="26"/>
        </w:rPr>
        <w:t xml:space="preserve"> </w:t>
      </w:r>
      <w:r w:rsidR="001F5902" w:rsidRPr="009D1282">
        <w:rPr>
          <w:rFonts w:ascii="Times New Roman" w:hAnsi="Times New Roman" w:cs="Times New Roman"/>
          <w:sz w:val="26"/>
          <w:szCs w:val="26"/>
        </w:rPr>
        <w:t>was</w:t>
      </w:r>
      <w:r w:rsidR="00070993" w:rsidRPr="009D1282">
        <w:rPr>
          <w:rFonts w:ascii="Times New Roman" w:hAnsi="Times New Roman" w:cs="Times New Roman"/>
          <w:sz w:val="26"/>
          <w:szCs w:val="26"/>
        </w:rPr>
        <w:t xml:space="preserve"> put</w:t>
      </w:r>
      <w:r w:rsidR="005F094E" w:rsidRPr="009D1282">
        <w:rPr>
          <w:rFonts w:ascii="Times New Roman" w:hAnsi="Times New Roman" w:cs="Times New Roman"/>
          <w:sz w:val="26"/>
          <w:szCs w:val="26"/>
        </w:rPr>
        <w:t xml:space="preserve"> on</w:t>
      </w:r>
      <w:r w:rsidR="00DC04ED" w:rsidRPr="009D1282">
        <w:rPr>
          <w:rFonts w:ascii="Times New Roman" w:hAnsi="Times New Roman" w:cs="Times New Roman"/>
          <w:sz w:val="26"/>
          <w:szCs w:val="26"/>
        </w:rPr>
        <w:t xml:space="preserve"> finding out whether </w:t>
      </w:r>
      <w:r w:rsidR="00882B00" w:rsidRPr="009D1282">
        <w:rPr>
          <w:rFonts w:ascii="Times New Roman" w:hAnsi="Times New Roman" w:cs="Times New Roman"/>
          <w:sz w:val="26"/>
          <w:szCs w:val="26"/>
        </w:rPr>
        <w:t xml:space="preserve">stakeholders in </w:t>
      </w:r>
      <w:r w:rsidRPr="009D1282">
        <w:rPr>
          <w:rFonts w:ascii="Times New Roman" w:hAnsi="Times New Roman" w:cs="Times New Roman"/>
          <w:sz w:val="26"/>
          <w:szCs w:val="26"/>
        </w:rPr>
        <w:t>UPE schools are aware of the existence of t</w:t>
      </w:r>
      <w:r w:rsidR="00F94770" w:rsidRPr="009D1282">
        <w:rPr>
          <w:rFonts w:ascii="Times New Roman" w:hAnsi="Times New Roman" w:cs="Times New Roman"/>
          <w:sz w:val="26"/>
          <w:szCs w:val="26"/>
        </w:rPr>
        <w:t>he school feeding program</w:t>
      </w:r>
      <w:r w:rsidRPr="009D1282">
        <w:rPr>
          <w:rFonts w:ascii="Times New Roman" w:hAnsi="Times New Roman" w:cs="Times New Roman"/>
          <w:sz w:val="26"/>
          <w:szCs w:val="26"/>
        </w:rPr>
        <w:t xml:space="preserve"> in Uganda</w:t>
      </w:r>
      <w:r w:rsidR="00E84E91" w:rsidRPr="009D1282">
        <w:rPr>
          <w:rFonts w:ascii="Times New Roman" w:hAnsi="Times New Roman" w:cs="Times New Roman"/>
          <w:sz w:val="26"/>
          <w:szCs w:val="26"/>
        </w:rPr>
        <w:t xml:space="preserve"> and </w:t>
      </w:r>
      <w:r w:rsidR="00CB3259" w:rsidRPr="009D1282">
        <w:rPr>
          <w:rFonts w:ascii="Times New Roman" w:hAnsi="Times New Roman" w:cs="Times New Roman"/>
          <w:sz w:val="26"/>
          <w:szCs w:val="26"/>
        </w:rPr>
        <w:t>whether</w:t>
      </w:r>
      <w:r w:rsidR="00E84E91" w:rsidRPr="009D1282">
        <w:rPr>
          <w:rFonts w:ascii="Times New Roman" w:hAnsi="Times New Roman" w:cs="Times New Roman"/>
          <w:sz w:val="26"/>
          <w:szCs w:val="26"/>
        </w:rPr>
        <w:t xml:space="preserve"> there are indicators t</w:t>
      </w:r>
      <w:r w:rsidR="009A7922" w:rsidRPr="009D1282">
        <w:rPr>
          <w:rFonts w:ascii="Times New Roman" w:hAnsi="Times New Roman" w:cs="Times New Roman"/>
          <w:sz w:val="26"/>
          <w:szCs w:val="26"/>
        </w:rPr>
        <w:t>hat</w:t>
      </w:r>
      <w:r w:rsidR="00E84E91" w:rsidRPr="009D1282">
        <w:rPr>
          <w:rFonts w:ascii="Times New Roman" w:hAnsi="Times New Roman" w:cs="Times New Roman"/>
          <w:sz w:val="26"/>
          <w:szCs w:val="26"/>
        </w:rPr>
        <w:t xml:space="preserve"> </w:t>
      </w:r>
      <w:r w:rsidR="00CB3259" w:rsidRPr="009D1282">
        <w:rPr>
          <w:rFonts w:ascii="Times New Roman" w:hAnsi="Times New Roman" w:cs="Times New Roman"/>
          <w:sz w:val="26"/>
          <w:szCs w:val="26"/>
        </w:rPr>
        <w:t>show</w:t>
      </w:r>
      <w:r w:rsidR="00E84E91" w:rsidRPr="009D1282">
        <w:rPr>
          <w:rFonts w:ascii="Times New Roman" w:hAnsi="Times New Roman" w:cs="Times New Roman"/>
          <w:sz w:val="26"/>
          <w:szCs w:val="26"/>
        </w:rPr>
        <w:t xml:space="preserve"> the reinforcement of this program</w:t>
      </w:r>
      <w:r w:rsidR="005E4077"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5F094E" w:rsidRPr="009D1282">
        <w:rPr>
          <w:rFonts w:ascii="Times New Roman" w:hAnsi="Times New Roman" w:cs="Times New Roman"/>
          <w:sz w:val="26"/>
          <w:szCs w:val="26"/>
        </w:rPr>
        <w:t xml:space="preserve">Within this objective, </w:t>
      </w:r>
      <w:r w:rsidR="005E4077" w:rsidRPr="009D1282">
        <w:rPr>
          <w:rFonts w:ascii="Times New Roman" w:hAnsi="Times New Roman" w:cs="Times New Roman"/>
          <w:sz w:val="26"/>
          <w:szCs w:val="26"/>
        </w:rPr>
        <w:t xml:space="preserve">consideration </w:t>
      </w:r>
      <w:r w:rsidR="000326E9" w:rsidRPr="009D1282">
        <w:rPr>
          <w:rFonts w:ascii="Times New Roman" w:hAnsi="Times New Roman" w:cs="Times New Roman"/>
          <w:sz w:val="26"/>
          <w:szCs w:val="26"/>
        </w:rPr>
        <w:t xml:space="preserve">was </w:t>
      </w:r>
      <w:r w:rsidR="005E4077" w:rsidRPr="009D1282">
        <w:rPr>
          <w:rFonts w:ascii="Times New Roman" w:hAnsi="Times New Roman" w:cs="Times New Roman"/>
          <w:sz w:val="26"/>
          <w:szCs w:val="26"/>
        </w:rPr>
        <w:t xml:space="preserve">on </w:t>
      </w:r>
      <w:r w:rsidR="005F094E" w:rsidRPr="009D1282">
        <w:rPr>
          <w:rFonts w:ascii="Times New Roman" w:hAnsi="Times New Roman" w:cs="Times New Roman"/>
          <w:sz w:val="26"/>
          <w:szCs w:val="26"/>
        </w:rPr>
        <w:t>key aspects</w:t>
      </w:r>
      <w:r w:rsidR="005E4077" w:rsidRPr="009D1282">
        <w:rPr>
          <w:rFonts w:ascii="Times New Roman" w:hAnsi="Times New Roman" w:cs="Times New Roman"/>
          <w:sz w:val="26"/>
          <w:szCs w:val="26"/>
        </w:rPr>
        <w:t xml:space="preserve"> like</w:t>
      </w:r>
      <w:r w:rsidR="005F094E" w:rsidRPr="009D1282">
        <w:rPr>
          <w:rFonts w:ascii="Times New Roman" w:hAnsi="Times New Roman" w:cs="Times New Roman"/>
          <w:sz w:val="26"/>
          <w:szCs w:val="26"/>
        </w:rPr>
        <w:t>;</w:t>
      </w:r>
      <w:r w:rsidR="004B3436" w:rsidRPr="009D1282">
        <w:rPr>
          <w:rFonts w:ascii="Times New Roman" w:hAnsi="Times New Roman" w:cs="Times New Roman"/>
          <w:sz w:val="26"/>
          <w:szCs w:val="26"/>
        </w:rPr>
        <w:t xml:space="preserve"> availability of the guidelines on school feeding and nutrition</w:t>
      </w:r>
      <w:r w:rsidR="00EE596A" w:rsidRPr="009D1282">
        <w:rPr>
          <w:rFonts w:ascii="Times New Roman" w:hAnsi="Times New Roman" w:cs="Times New Roman"/>
          <w:sz w:val="26"/>
          <w:szCs w:val="26"/>
        </w:rPr>
        <w:t xml:space="preserve"> intervention </w:t>
      </w:r>
      <w:r w:rsidR="00AA7F42" w:rsidRPr="009D1282">
        <w:rPr>
          <w:rFonts w:ascii="Times New Roman" w:hAnsi="Times New Roman" w:cs="Times New Roman"/>
          <w:sz w:val="26"/>
          <w:szCs w:val="26"/>
        </w:rPr>
        <w:t>program, availability</w:t>
      </w:r>
      <w:r w:rsidR="00882B00" w:rsidRPr="009D1282">
        <w:rPr>
          <w:rFonts w:ascii="Times New Roman" w:hAnsi="Times New Roman" w:cs="Times New Roman"/>
          <w:sz w:val="26"/>
          <w:szCs w:val="26"/>
        </w:rPr>
        <w:t xml:space="preserve"> of </w:t>
      </w:r>
      <w:r w:rsidR="00AA7F42" w:rsidRPr="009D1282">
        <w:rPr>
          <w:rFonts w:ascii="Times New Roman" w:hAnsi="Times New Roman" w:cs="Times New Roman"/>
          <w:sz w:val="26"/>
          <w:szCs w:val="26"/>
        </w:rPr>
        <w:t>indicators</w:t>
      </w:r>
      <w:r w:rsidR="00882B00" w:rsidRPr="009D1282">
        <w:rPr>
          <w:rFonts w:ascii="Times New Roman" w:hAnsi="Times New Roman" w:cs="Times New Roman"/>
          <w:sz w:val="26"/>
          <w:szCs w:val="26"/>
        </w:rPr>
        <w:t xml:space="preserve"> </w:t>
      </w:r>
      <w:r w:rsidR="00AA7F42" w:rsidRPr="009D1282">
        <w:rPr>
          <w:rFonts w:ascii="Times New Roman" w:hAnsi="Times New Roman" w:cs="Times New Roman"/>
          <w:sz w:val="26"/>
          <w:szCs w:val="26"/>
        </w:rPr>
        <w:t xml:space="preserve">in support of </w:t>
      </w:r>
      <w:r w:rsidR="00882B00" w:rsidRPr="009D1282">
        <w:rPr>
          <w:rFonts w:ascii="Times New Roman" w:hAnsi="Times New Roman" w:cs="Times New Roman"/>
          <w:sz w:val="26"/>
          <w:szCs w:val="26"/>
        </w:rPr>
        <w:t xml:space="preserve"> the implementation of the program like the presence of </w:t>
      </w:r>
      <w:r w:rsidR="00797794" w:rsidRPr="009D1282">
        <w:rPr>
          <w:rFonts w:ascii="Times New Roman" w:hAnsi="Times New Roman" w:cs="Times New Roman"/>
          <w:sz w:val="26"/>
          <w:szCs w:val="26"/>
        </w:rPr>
        <w:t xml:space="preserve">land resource and </w:t>
      </w:r>
      <w:r w:rsidR="00882B00" w:rsidRPr="009D1282">
        <w:rPr>
          <w:rFonts w:ascii="Times New Roman" w:hAnsi="Times New Roman" w:cs="Times New Roman"/>
          <w:sz w:val="26"/>
          <w:szCs w:val="26"/>
        </w:rPr>
        <w:t xml:space="preserve">school </w:t>
      </w:r>
      <w:r w:rsidR="00AA7F42" w:rsidRPr="009D1282">
        <w:rPr>
          <w:rFonts w:ascii="Times New Roman" w:hAnsi="Times New Roman" w:cs="Times New Roman"/>
          <w:sz w:val="26"/>
          <w:szCs w:val="26"/>
        </w:rPr>
        <w:t>gardens, storage</w:t>
      </w:r>
      <w:r w:rsidR="00882B00" w:rsidRPr="009D1282">
        <w:rPr>
          <w:rFonts w:ascii="Times New Roman" w:hAnsi="Times New Roman" w:cs="Times New Roman"/>
          <w:sz w:val="26"/>
          <w:szCs w:val="26"/>
        </w:rPr>
        <w:t xml:space="preserve"> facilities for </w:t>
      </w:r>
      <w:r w:rsidR="00AA7F42" w:rsidRPr="009D1282">
        <w:rPr>
          <w:rFonts w:ascii="Times New Roman" w:hAnsi="Times New Roman" w:cs="Times New Roman"/>
          <w:sz w:val="26"/>
          <w:szCs w:val="26"/>
        </w:rPr>
        <w:t>utensils</w:t>
      </w:r>
      <w:r w:rsidR="00432093" w:rsidRPr="009D1282">
        <w:rPr>
          <w:rFonts w:ascii="Times New Roman" w:hAnsi="Times New Roman" w:cs="Times New Roman"/>
          <w:sz w:val="26"/>
          <w:szCs w:val="26"/>
        </w:rPr>
        <w:t xml:space="preserve"> </w:t>
      </w:r>
      <w:r w:rsidR="00882B00" w:rsidRPr="009D1282">
        <w:rPr>
          <w:rFonts w:ascii="Times New Roman" w:hAnsi="Times New Roman" w:cs="Times New Roman"/>
          <w:sz w:val="26"/>
          <w:szCs w:val="26"/>
        </w:rPr>
        <w:t xml:space="preserve">(plates  </w:t>
      </w:r>
      <w:r w:rsidR="00AA7F42" w:rsidRPr="009D1282">
        <w:rPr>
          <w:rFonts w:ascii="Times New Roman" w:hAnsi="Times New Roman" w:cs="Times New Roman"/>
          <w:sz w:val="26"/>
          <w:szCs w:val="26"/>
        </w:rPr>
        <w:t>and</w:t>
      </w:r>
      <w:r w:rsidR="00882B00" w:rsidRPr="009D1282">
        <w:rPr>
          <w:rFonts w:ascii="Times New Roman" w:hAnsi="Times New Roman" w:cs="Times New Roman"/>
          <w:sz w:val="26"/>
          <w:szCs w:val="26"/>
        </w:rPr>
        <w:t xml:space="preserve"> cups),</w:t>
      </w:r>
      <w:r w:rsidR="005F094E" w:rsidRPr="009D1282">
        <w:rPr>
          <w:rFonts w:ascii="Times New Roman" w:hAnsi="Times New Roman" w:cs="Times New Roman"/>
          <w:sz w:val="26"/>
          <w:szCs w:val="26"/>
        </w:rPr>
        <w:t xml:space="preserve"> </w:t>
      </w:r>
      <w:r w:rsidR="00882B00" w:rsidRPr="009D1282">
        <w:rPr>
          <w:rFonts w:ascii="Times New Roman" w:hAnsi="Times New Roman" w:cs="Times New Roman"/>
          <w:sz w:val="26"/>
          <w:szCs w:val="26"/>
        </w:rPr>
        <w:t xml:space="preserve"> </w:t>
      </w:r>
      <w:r w:rsidR="00062149" w:rsidRPr="009D1282">
        <w:rPr>
          <w:rFonts w:ascii="Times New Roman" w:hAnsi="Times New Roman" w:cs="Times New Roman"/>
          <w:sz w:val="26"/>
          <w:szCs w:val="26"/>
        </w:rPr>
        <w:t xml:space="preserve">School Food Committees </w:t>
      </w:r>
      <w:r w:rsidR="00AA7F42" w:rsidRPr="009D1282">
        <w:rPr>
          <w:rFonts w:ascii="Times New Roman" w:hAnsi="Times New Roman" w:cs="Times New Roman"/>
          <w:sz w:val="26"/>
          <w:szCs w:val="26"/>
        </w:rPr>
        <w:t>(SFC)</w:t>
      </w:r>
      <w:r w:rsidR="00882B00" w:rsidRPr="009D1282">
        <w:rPr>
          <w:rFonts w:ascii="Times New Roman" w:hAnsi="Times New Roman" w:cs="Times New Roman"/>
          <w:sz w:val="26"/>
          <w:szCs w:val="26"/>
        </w:rPr>
        <w:t>,</w:t>
      </w:r>
      <w:r w:rsidR="00D46FA0" w:rsidRPr="009D1282">
        <w:rPr>
          <w:rFonts w:ascii="Times New Roman" w:hAnsi="Times New Roman" w:cs="Times New Roman"/>
          <w:sz w:val="26"/>
          <w:szCs w:val="26"/>
        </w:rPr>
        <w:t xml:space="preserve"> school feeding </w:t>
      </w:r>
      <w:r w:rsidR="00D4582A" w:rsidRPr="009D1282">
        <w:rPr>
          <w:rFonts w:ascii="Times New Roman" w:hAnsi="Times New Roman" w:cs="Times New Roman"/>
          <w:sz w:val="26"/>
          <w:szCs w:val="26"/>
        </w:rPr>
        <w:t>registers,</w:t>
      </w:r>
      <w:r w:rsidR="008E555C" w:rsidRPr="009D1282">
        <w:rPr>
          <w:rFonts w:ascii="Times New Roman" w:hAnsi="Times New Roman" w:cs="Times New Roman"/>
          <w:sz w:val="26"/>
          <w:szCs w:val="26"/>
        </w:rPr>
        <w:t xml:space="preserve"> among other </w:t>
      </w:r>
      <w:r w:rsidR="00BF5AB1" w:rsidRPr="009D1282">
        <w:rPr>
          <w:rFonts w:ascii="Times New Roman" w:hAnsi="Times New Roman" w:cs="Times New Roman"/>
          <w:sz w:val="26"/>
          <w:szCs w:val="26"/>
        </w:rPr>
        <w:t>aspects,</w:t>
      </w:r>
      <w:r w:rsidR="00AA7F42" w:rsidRPr="009D1282">
        <w:rPr>
          <w:rFonts w:ascii="Times New Roman" w:hAnsi="Times New Roman" w:cs="Times New Roman"/>
          <w:sz w:val="26"/>
          <w:szCs w:val="26"/>
        </w:rPr>
        <w:t xml:space="preserve"> and</w:t>
      </w:r>
      <w:r w:rsidR="008E555C" w:rsidRPr="009D1282">
        <w:rPr>
          <w:rFonts w:ascii="Times New Roman" w:hAnsi="Times New Roman" w:cs="Times New Roman"/>
          <w:sz w:val="26"/>
          <w:szCs w:val="26"/>
        </w:rPr>
        <w:t xml:space="preserve"> also the general </w:t>
      </w:r>
      <w:r w:rsidR="00224A76" w:rsidRPr="009D1282">
        <w:rPr>
          <w:rFonts w:ascii="Times New Roman" w:hAnsi="Times New Roman" w:cs="Times New Roman"/>
          <w:sz w:val="26"/>
          <w:szCs w:val="26"/>
        </w:rPr>
        <w:t xml:space="preserve"> </w:t>
      </w:r>
      <w:r w:rsidR="00EE596A" w:rsidRPr="009D1282">
        <w:rPr>
          <w:rFonts w:ascii="Times New Roman" w:hAnsi="Times New Roman" w:cs="Times New Roman"/>
          <w:sz w:val="26"/>
          <w:szCs w:val="26"/>
        </w:rPr>
        <w:t>level</w:t>
      </w:r>
      <w:r w:rsidR="00224A76" w:rsidRPr="009D1282">
        <w:rPr>
          <w:rFonts w:ascii="Times New Roman" w:hAnsi="Times New Roman" w:cs="Times New Roman"/>
          <w:sz w:val="26"/>
          <w:szCs w:val="26"/>
        </w:rPr>
        <w:t xml:space="preserve"> of attention given to the impleme</w:t>
      </w:r>
      <w:r w:rsidR="00EE596A" w:rsidRPr="009D1282">
        <w:rPr>
          <w:rFonts w:ascii="Times New Roman" w:hAnsi="Times New Roman" w:cs="Times New Roman"/>
          <w:sz w:val="26"/>
          <w:szCs w:val="26"/>
        </w:rPr>
        <w:t>ntation of the feeding program</w:t>
      </w:r>
      <w:r w:rsidR="005B3FD9" w:rsidRPr="009D1282">
        <w:rPr>
          <w:rFonts w:ascii="Times New Roman" w:hAnsi="Times New Roman" w:cs="Times New Roman"/>
          <w:sz w:val="26"/>
          <w:szCs w:val="26"/>
        </w:rPr>
        <w:t xml:space="preserve"> </w:t>
      </w:r>
      <w:r w:rsidR="00A65CD5" w:rsidRPr="009D1282">
        <w:rPr>
          <w:rFonts w:ascii="Times New Roman" w:hAnsi="Times New Roman" w:cs="Times New Roman"/>
          <w:sz w:val="26"/>
          <w:szCs w:val="26"/>
        </w:rPr>
        <w:t xml:space="preserve">in the </w:t>
      </w:r>
      <w:r w:rsidR="00AB683E" w:rsidRPr="009D1282">
        <w:rPr>
          <w:rFonts w:ascii="Times New Roman" w:hAnsi="Times New Roman" w:cs="Times New Roman"/>
          <w:sz w:val="26"/>
          <w:szCs w:val="26"/>
        </w:rPr>
        <w:t xml:space="preserve"> rural </w:t>
      </w:r>
      <w:r w:rsidR="00A65CD5" w:rsidRPr="009D1282">
        <w:rPr>
          <w:rFonts w:ascii="Times New Roman" w:hAnsi="Times New Roman" w:cs="Times New Roman"/>
          <w:sz w:val="26"/>
          <w:szCs w:val="26"/>
        </w:rPr>
        <w:t xml:space="preserve">schools of </w:t>
      </w:r>
      <w:proofErr w:type="spellStart"/>
      <w:r w:rsidR="00E27041" w:rsidRPr="009D1282">
        <w:rPr>
          <w:rFonts w:ascii="Times New Roman" w:hAnsi="Times New Roman" w:cs="Times New Roman"/>
          <w:sz w:val="26"/>
          <w:szCs w:val="26"/>
        </w:rPr>
        <w:t>Bwanswa</w:t>
      </w:r>
      <w:proofErr w:type="spellEnd"/>
      <w:r w:rsidR="00E27041" w:rsidRPr="009D1282">
        <w:rPr>
          <w:rFonts w:ascii="Times New Roman" w:hAnsi="Times New Roman" w:cs="Times New Roman"/>
          <w:sz w:val="26"/>
          <w:szCs w:val="26"/>
        </w:rPr>
        <w:t xml:space="preserve"> Sub County </w:t>
      </w:r>
      <w:r w:rsidR="00A65CD5" w:rsidRPr="009D1282">
        <w:rPr>
          <w:rFonts w:ascii="Times New Roman" w:hAnsi="Times New Roman" w:cs="Times New Roman"/>
          <w:sz w:val="26"/>
          <w:szCs w:val="26"/>
        </w:rPr>
        <w:t xml:space="preserve">in </w:t>
      </w:r>
      <w:proofErr w:type="spellStart"/>
      <w:r w:rsidR="00224A76" w:rsidRPr="009D1282">
        <w:rPr>
          <w:rFonts w:ascii="Times New Roman" w:hAnsi="Times New Roman" w:cs="Times New Roman"/>
          <w:sz w:val="26"/>
          <w:szCs w:val="26"/>
        </w:rPr>
        <w:t>Kakumiro</w:t>
      </w:r>
      <w:proofErr w:type="spellEnd"/>
      <w:r w:rsidR="00224A76" w:rsidRPr="009D1282">
        <w:rPr>
          <w:rFonts w:ascii="Times New Roman" w:hAnsi="Times New Roman" w:cs="Times New Roman"/>
          <w:sz w:val="26"/>
          <w:szCs w:val="26"/>
        </w:rPr>
        <w:t xml:space="preserve"> district</w:t>
      </w:r>
      <w:r w:rsidR="00A65CD5" w:rsidRPr="009D1282">
        <w:rPr>
          <w:rFonts w:ascii="Times New Roman" w:hAnsi="Times New Roman" w:cs="Times New Roman"/>
          <w:sz w:val="26"/>
          <w:szCs w:val="26"/>
        </w:rPr>
        <w:t>.</w:t>
      </w:r>
    </w:p>
    <w:p w:rsidR="00B31C15" w:rsidRPr="009D1282" w:rsidRDefault="0042595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For the</w:t>
      </w:r>
      <w:r w:rsidR="005F094E" w:rsidRPr="009D1282">
        <w:rPr>
          <w:rFonts w:ascii="Times New Roman" w:hAnsi="Times New Roman" w:cs="Times New Roman"/>
          <w:sz w:val="26"/>
          <w:szCs w:val="26"/>
        </w:rPr>
        <w:t xml:space="preserve"> second objective, the researcher </w:t>
      </w:r>
      <w:r w:rsidR="00EE6203" w:rsidRPr="009D1282">
        <w:rPr>
          <w:rFonts w:ascii="Times New Roman" w:hAnsi="Times New Roman" w:cs="Times New Roman"/>
          <w:sz w:val="26"/>
          <w:szCs w:val="26"/>
        </w:rPr>
        <w:t>determine</w:t>
      </w:r>
      <w:r w:rsidR="001A47C3" w:rsidRPr="009D1282">
        <w:rPr>
          <w:rFonts w:ascii="Times New Roman" w:hAnsi="Times New Roman" w:cs="Times New Roman"/>
          <w:sz w:val="26"/>
          <w:szCs w:val="26"/>
        </w:rPr>
        <w:t>d</w:t>
      </w:r>
      <w:r w:rsidR="00FE26AB" w:rsidRPr="009D1282">
        <w:rPr>
          <w:rFonts w:ascii="Times New Roman" w:hAnsi="Times New Roman" w:cs="Times New Roman"/>
          <w:sz w:val="26"/>
          <w:szCs w:val="26"/>
        </w:rPr>
        <w:t xml:space="preserve"> whether there is </w:t>
      </w:r>
      <w:r w:rsidR="00846879" w:rsidRPr="009D1282">
        <w:rPr>
          <w:rFonts w:ascii="Times New Roman" w:hAnsi="Times New Roman" w:cs="Times New Roman"/>
          <w:sz w:val="26"/>
          <w:szCs w:val="26"/>
        </w:rPr>
        <w:t>a relationship</w:t>
      </w:r>
      <w:r w:rsidR="00EE6203" w:rsidRPr="009D1282">
        <w:rPr>
          <w:rFonts w:ascii="Times New Roman" w:hAnsi="Times New Roman" w:cs="Times New Roman"/>
          <w:sz w:val="26"/>
          <w:szCs w:val="26"/>
        </w:rPr>
        <w:t xml:space="preserve"> </w:t>
      </w:r>
      <w:r w:rsidR="00D714C2" w:rsidRPr="009D1282">
        <w:rPr>
          <w:rFonts w:ascii="Times New Roman" w:hAnsi="Times New Roman" w:cs="Times New Roman"/>
          <w:sz w:val="26"/>
          <w:szCs w:val="26"/>
        </w:rPr>
        <w:t>between the nature of implementation of feeding at school and academic performance of learners</w:t>
      </w:r>
      <w:r w:rsidR="000D269A" w:rsidRPr="009D1282">
        <w:rPr>
          <w:rFonts w:ascii="Times New Roman" w:hAnsi="Times New Roman" w:cs="Times New Roman"/>
          <w:sz w:val="26"/>
          <w:szCs w:val="26"/>
        </w:rPr>
        <w:t xml:space="preserve"> </w:t>
      </w:r>
      <w:r w:rsidR="00C03D98" w:rsidRPr="009D1282">
        <w:rPr>
          <w:rFonts w:ascii="Times New Roman" w:hAnsi="Times New Roman" w:cs="Times New Roman"/>
          <w:sz w:val="26"/>
          <w:szCs w:val="26"/>
        </w:rPr>
        <w:t xml:space="preserve">in </w:t>
      </w:r>
      <w:proofErr w:type="spellStart"/>
      <w:r w:rsidR="0077431A" w:rsidRPr="009D1282">
        <w:rPr>
          <w:rFonts w:ascii="Times New Roman" w:hAnsi="Times New Roman" w:cs="Times New Roman"/>
          <w:sz w:val="26"/>
          <w:szCs w:val="26"/>
        </w:rPr>
        <w:t>Bwanswa</w:t>
      </w:r>
      <w:proofErr w:type="spellEnd"/>
      <w:r w:rsidR="0077431A" w:rsidRPr="009D1282">
        <w:rPr>
          <w:rFonts w:ascii="Times New Roman" w:hAnsi="Times New Roman" w:cs="Times New Roman"/>
          <w:sz w:val="26"/>
          <w:szCs w:val="26"/>
        </w:rPr>
        <w:t xml:space="preserve"> Sub County </w:t>
      </w:r>
      <w:r w:rsidR="002E111C" w:rsidRPr="009D1282">
        <w:rPr>
          <w:rFonts w:ascii="Times New Roman" w:hAnsi="Times New Roman" w:cs="Times New Roman"/>
          <w:sz w:val="26"/>
          <w:szCs w:val="26"/>
        </w:rPr>
        <w:t>in</w:t>
      </w:r>
      <w:r w:rsidR="0074303B" w:rsidRPr="009D1282">
        <w:rPr>
          <w:rFonts w:ascii="Times New Roman" w:hAnsi="Times New Roman" w:cs="Times New Roman"/>
          <w:sz w:val="26"/>
          <w:szCs w:val="26"/>
        </w:rPr>
        <w:t xml:space="preserve"> </w:t>
      </w:r>
      <w:proofErr w:type="spellStart"/>
      <w:r w:rsidR="0074303B" w:rsidRPr="009D1282">
        <w:rPr>
          <w:rFonts w:ascii="Times New Roman" w:hAnsi="Times New Roman" w:cs="Times New Roman"/>
          <w:sz w:val="26"/>
          <w:szCs w:val="26"/>
        </w:rPr>
        <w:t>Kakumiro</w:t>
      </w:r>
      <w:proofErr w:type="spellEnd"/>
      <w:r w:rsidR="00FE26AB" w:rsidRPr="009D1282">
        <w:rPr>
          <w:rFonts w:ascii="Times New Roman" w:hAnsi="Times New Roman" w:cs="Times New Roman"/>
          <w:sz w:val="26"/>
          <w:szCs w:val="26"/>
        </w:rPr>
        <w:t xml:space="preserve"> district</w:t>
      </w:r>
      <w:r w:rsidR="00EE6203" w:rsidRPr="009D1282">
        <w:rPr>
          <w:rFonts w:ascii="Times New Roman" w:hAnsi="Times New Roman" w:cs="Times New Roman"/>
          <w:sz w:val="26"/>
          <w:szCs w:val="26"/>
        </w:rPr>
        <w:t>.</w:t>
      </w:r>
      <w:r w:rsidR="00D714C2" w:rsidRPr="009D1282">
        <w:rPr>
          <w:rFonts w:ascii="Times New Roman" w:hAnsi="Times New Roman" w:cs="Times New Roman"/>
          <w:sz w:val="26"/>
          <w:szCs w:val="26"/>
        </w:rPr>
        <w:t xml:space="preserve"> </w:t>
      </w:r>
      <w:r w:rsidR="00B344C5" w:rsidRPr="009D1282">
        <w:rPr>
          <w:rFonts w:ascii="Times New Roman" w:hAnsi="Times New Roman" w:cs="Times New Roman"/>
          <w:sz w:val="26"/>
          <w:szCs w:val="26"/>
        </w:rPr>
        <w:t>This</w:t>
      </w:r>
      <w:r w:rsidR="001A0633" w:rsidRPr="009D1282">
        <w:rPr>
          <w:rFonts w:ascii="Times New Roman" w:hAnsi="Times New Roman" w:cs="Times New Roman"/>
          <w:sz w:val="26"/>
          <w:szCs w:val="26"/>
        </w:rPr>
        <w:t xml:space="preserve"> </w:t>
      </w:r>
      <w:r w:rsidR="00895820" w:rsidRPr="009D1282">
        <w:rPr>
          <w:rFonts w:ascii="Times New Roman" w:hAnsi="Times New Roman" w:cs="Times New Roman"/>
          <w:sz w:val="26"/>
          <w:szCs w:val="26"/>
        </w:rPr>
        <w:t>was</w:t>
      </w:r>
      <w:r w:rsidR="008C2E25" w:rsidRPr="009D1282">
        <w:rPr>
          <w:rFonts w:ascii="Times New Roman" w:hAnsi="Times New Roman" w:cs="Times New Roman"/>
          <w:sz w:val="26"/>
          <w:szCs w:val="26"/>
        </w:rPr>
        <w:t xml:space="preserve"> done by reflect</w:t>
      </w:r>
      <w:r w:rsidR="008E4C1A" w:rsidRPr="009D1282">
        <w:rPr>
          <w:rFonts w:ascii="Times New Roman" w:hAnsi="Times New Roman" w:cs="Times New Roman"/>
          <w:sz w:val="26"/>
          <w:szCs w:val="26"/>
        </w:rPr>
        <w:t>ing on</w:t>
      </w:r>
      <w:r w:rsidR="00D959D4" w:rsidRPr="009D1282">
        <w:rPr>
          <w:rFonts w:ascii="Times New Roman" w:hAnsi="Times New Roman" w:cs="Times New Roman"/>
          <w:sz w:val="26"/>
          <w:szCs w:val="26"/>
        </w:rPr>
        <w:t xml:space="preserve"> </w:t>
      </w:r>
      <w:r w:rsidR="00B344C5" w:rsidRPr="009D1282">
        <w:rPr>
          <w:rFonts w:ascii="Times New Roman" w:hAnsi="Times New Roman" w:cs="Times New Roman"/>
          <w:sz w:val="26"/>
          <w:szCs w:val="26"/>
        </w:rPr>
        <w:t>concerns such</w:t>
      </w:r>
      <w:r w:rsidR="00D959D4" w:rsidRPr="009D1282">
        <w:rPr>
          <w:rFonts w:ascii="Times New Roman" w:hAnsi="Times New Roman" w:cs="Times New Roman"/>
          <w:sz w:val="26"/>
          <w:szCs w:val="26"/>
        </w:rPr>
        <w:t xml:space="preserve"> </w:t>
      </w:r>
      <w:r w:rsidR="004A18AC" w:rsidRPr="009D1282">
        <w:rPr>
          <w:rFonts w:ascii="Times New Roman" w:hAnsi="Times New Roman" w:cs="Times New Roman"/>
          <w:sz w:val="26"/>
          <w:szCs w:val="26"/>
        </w:rPr>
        <w:t xml:space="preserve">as; </w:t>
      </w:r>
      <w:r w:rsidR="00B344C5" w:rsidRPr="009D1282">
        <w:rPr>
          <w:rFonts w:ascii="Times New Roman" w:hAnsi="Times New Roman" w:cs="Times New Roman"/>
          <w:sz w:val="26"/>
          <w:szCs w:val="26"/>
        </w:rPr>
        <w:t>the mode</w:t>
      </w:r>
      <w:r w:rsidR="008C2E25" w:rsidRPr="009D1282">
        <w:rPr>
          <w:rFonts w:ascii="Times New Roman" w:hAnsi="Times New Roman" w:cs="Times New Roman"/>
          <w:sz w:val="26"/>
          <w:szCs w:val="26"/>
        </w:rPr>
        <w:t xml:space="preserve"> </w:t>
      </w:r>
      <w:r w:rsidR="00136B9B" w:rsidRPr="009D1282">
        <w:rPr>
          <w:rFonts w:ascii="Times New Roman" w:hAnsi="Times New Roman" w:cs="Times New Roman"/>
          <w:sz w:val="26"/>
          <w:szCs w:val="26"/>
        </w:rPr>
        <w:t>getting</w:t>
      </w:r>
      <w:r w:rsidR="001820E0" w:rsidRPr="009D1282">
        <w:rPr>
          <w:rFonts w:ascii="Times New Roman" w:hAnsi="Times New Roman" w:cs="Times New Roman"/>
          <w:sz w:val="26"/>
          <w:szCs w:val="26"/>
        </w:rPr>
        <w:t xml:space="preserve"> and preparing</w:t>
      </w:r>
      <w:r w:rsidR="00136B9B" w:rsidRPr="009D1282">
        <w:rPr>
          <w:rFonts w:ascii="Times New Roman" w:hAnsi="Times New Roman" w:cs="Times New Roman"/>
          <w:sz w:val="26"/>
          <w:szCs w:val="26"/>
        </w:rPr>
        <w:t xml:space="preserve"> school </w:t>
      </w:r>
      <w:r w:rsidR="004A18AC" w:rsidRPr="009D1282">
        <w:rPr>
          <w:rFonts w:ascii="Times New Roman" w:hAnsi="Times New Roman" w:cs="Times New Roman"/>
          <w:sz w:val="26"/>
          <w:szCs w:val="26"/>
        </w:rPr>
        <w:t xml:space="preserve">meals, </w:t>
      </w:r>
      <w:r w:rsidR="00B344C5" w:rsidRPr="009D1282">
        <w:rPr>
          <w:rFonts w:ascii="Times New Roman" w:hAnsi="Times New Roman" w:cs="Times New Roman"/>
          <w:sz w:val="26"/>
          <w:szCs w:val="26"/>
        </w:rPr>
        <w:t>the effects</w:t>
      </w:r>
      <w:r w:rsidR="0020074A" w:rsidRPr="009D1282">
        <w:rPr>
          <w:rFonts w:ascii="Times New Roman" w:hAnsi="Times New Roman" w:cs="Times New Roman"/>
          <w:sz w:val="26"/>
          <w:szCs w:val="26"/>
        </w:rPr>
        <w:t xml:space="preserve"> for each of the modes of school meals</w:t>
      </w:r>
      <w:r w:rsidR="006A0207" w:rsidRPr="009D1282">
        <w:rPr>
          <w:rFonts w:ascii="Times New Roman" w:hAnsi="Times New Roman" w:cs="Times New Roman"/>
          <w:sz w:val="26"/>
          <w:szCs w:val="26"/>
        </w:rPr>
        <w:t xml:space="preserve"> on</w:t>
      </w:r>
      <w:r w:rsidR="008E4C1A" w:rsidRPr="009D1282">
        <w:rPr>
          <w:rFonts w:ascii="Times New Roman" w:hAnsi="Times New Roman" w:cs="Times New Roman"/>
          <w:sz w:val="26"/>
          <w:szCs w:val="26"/>
        </w:rPr>
        <w:t xml:space="preserve"> the academic performances of </w:t>
      </w:r>
      <w:r w:rsidR="004A18AC" w:rsidRPr="009D1282">
        <w:rPr>
          <w:rFonts w:ascii="Times New Roman" w:hAnsi="Times New Roman" w:cs="Times New Roman"/>
          <w:sz w:val="26"/>
          <w:szCs w:val="26"/>
        </w:rPr>
        <w:t>learners</w:t>
      </w:r>
      <w:r w:rsidR="004A3F01" w:rsidRPr="009D1282">
        <w:rPr>
          <w:rFonts w:ascii="Times New Roman" w:hAnsi="Times New Roman" w:cs="Times New Roman"/>
          <w:sz w:val="26"/>
          <w:szCs w:val="26"/>
        </w:rPr>
        <w:t xml:space="preserve"> </w:t>
      </w:r>
      <w:r w:rsidR="006A0207" w:rsidRPr="009D1282">
        <w:rPr>
          <w:rFonts w:ascii="Times New Roman" w:hAnsi="Times New Roman" w:cs="Times New Roman"/>
          <w:sz w:val="26"/>
          <w:szCs w:val="26"/>
        </w:rPr>
        <w:t xml:space="preserve">especially as </w:t>
      </w:r>
      <w:r w:rsidR="009453B5" w:rsidRPr="009D1282">
        <w:rPr>
          <w:rFonts w:ascii="Times New Roman" w:hAnsi="Times New Roman" w:cs="Times New Roman"/>
          <w:sz w:val="26"/>
          <w:szCs w:val="26"/>
        </w:rPr>
        <w:t>noted from the summative</w:t>
      </w:r>
      <w:r w:rsidR="004A3F01" w:rsidRPr="009D1282">
        <w:rPr>
          <w:rFonts w:ascii="Times New Roman" w:hAnsi="Times New Roman" w:cs="Times New Roman"/>
          <w:sz w:val="26"/>
          <w:szCs w:val="26"/>
        </w:rPr>
        <w:t xml:space="preserve"> </w:t>
      </w:r>
      <w:r w:rsidR="004A18AC" w:rsidRPr="009D1282">
        <w:rPr>
          <w:rFonts w:ascii="Times New Roman" w:hAnsi="Times New Roman" w:cs="Times New Roman"/>
          <w:sz w:val="26"/>
          <w:szCs w:val="26"/>
        </w:rPr>
        <w:t>assessments</w:t>
      </w:r>
      <w:r w:rsidR="004A3F01" w:rsidRPr="009D1282">
        <w:rPr>
          <w:rFonts w:ascii="Times New Roman" w:hAnsi="Times New Roman" w:cs="Times New Roman"/>
          <w:sz w:val="26"/>
          <w:szCs w:val="26"/>
        </w:rPr>
        <w:t>.</w:t>
      </w:r>
      <w:r w:rsidR="003A563C" w:rsidRPr="009D1282">
        <w:rPr>
          <w:rFonts w:ascii="Times New Roman" w:hAnsi="Times New Roman" w:cs="Times New Roman"/>
          <w:sz w:val="26"/>
          <w:szCs w:val="26"/>
        </w:rPr>
        <w:t xml:space="preserve"> </w:t>
      </w:r>
    </w:p>
    <w:p w:rsidR="003A563C" w:rsidRPr="009D1282" w:rsidRDefault="00C95F85"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With the third objective, the researcher inte</w:t>
      </w:r>
      <w:r w:rsidR="00095188" w:rsidRPr="009D1282">
        <w:rPr>
          <w:rFonts w:ascii="Times New Roman" w:hAnsi="Times New Roman" w:cs="Times New Roman"/>
          <w:sz w:val="26"/>
          <w:szCs w:val="26"/>
        </w:rPr>
        <w:t>nded</w:t>
      </w:r>
      <w:r w:rsidRPr="009D1282">
        <w:rPr>
          <w:rFonts w:ascii="Times New Roman" w:hAnsi="Times New Roman" w:cs="Times New Roman"/>
          <w:sz w:val="26"/>
          <w:szCs w:val="26"/>
        </w:rPr>
        <w:t xml:space="preserve"> to </w:t>
      </w:r>
      <w:r w:rsidR="00D540E3" w:rsidRPr="009D1282">
        <w:rPr>
          <w:rFonts w:ascii="Times New Roman" w:hAnsi="Times New Roman" w:cs="Times New Roman"/>
          <w:sz w:val="26"/>
          <w:szCs w:val="26"/>
        </w:rPr>
        <w:t>ascertain whether</w:t>
      </w:r>
      <w:r w:rsidR="009453CE" w:rsidRPr="009D1282">
        <w:rPr>
          <w:rFonts w:ascii="Times New Roman" w:hAnsi="Times New Roman" w:cs="Times New Roman"/>
          <w:sz w:val="26"/>
          <w:szCs w:val="26"/>
        </w:rPr>
        <w:t xml:space="preserve"> there are positive</w:t>
      </w:r>
      <w:r w:rsidR="00CF5B5C" w:rsidRPr="009D1282">
        <w:rPr>
          <w:rFonts w:ascii="Times New Roman" w:hAnsi="Times New Roman" w:cs="Times New Roman"/>
          <w:sz w:val="26"/>
          <w:szCs w:val="26"/>
        </w:rPr>
        <w:t xml:space="preserve"> effects of prompt school meals on the academic performance of le</w:t>
      </w:r>
      <w:r w:rsidR="00D72363" w:rsidRPr="009D1282">
        <w:rPr>
          <w:rFonts w:ascii="Times New Roman" w:hAnsi="Times New Roman" w:cs="Times New Roman"/>
          <w:sz w:val="26"/>
          <w:szCs w:val="26"/>
        </w:rPr>
        <w:t xml:space="preserve">arners in rural UPE schools </w:t>
      </w:r>
      <w:r w:rsidR="00CF5B5C" w:rsidRPr="009D1282">
        <w:rPr>
          <w:rFonts w:ascii="Times New Roman" w:hAnsi="Times New Roman" w:cs="Times New Roman"/>
          <w:sz w:val="26"/>
          <w:szCs w:val="26"/>
        </w:rPr>
        <w:t xml:space="preserve">in </w:t>
      </w:r>
      <w:proofErr w:type="spellStart"/>
      <w:r w:rsidR="00D72363" w:rsidRPr="009D1282">
        <w:rPr>
          <w:rFonts w:ascii="Times New Roman" w:hAnsi="Times New Roman" w:cs="Times New Roman"/>
          <w:sz w:val="26"/>
          <w:szCs w:val="26"/>
        </w:rPr>
        <w:t>Bwanswa</w:t>
      </w:r>
      <w:proofErr w:type="spellEnd"/>
      <w:r w:rsidR="00D72363" w:rsidRPr="009D1282">
        <w:rPr>
          <w:rFonts w:ascii="Times New Roman" w:hAnsi="Times New Roman" w:cs="Times New Roman"/>
          <w:sz w:val="26"/>
          <w:szCs w:val="26"/>
        </w:rPr>
        <w:t xml:space="preserve"> </w:t>
      </w:r>
      <w:r w:rsidR="00CF5B5C" w:rsidRPr="009D1282">
        <w:rPr>
          <w:rFonts w:ascii="Times New Roman" w:hAnsi="Times New Roman" w:cs="Times New Roman"/>
          <w:sz w:val="26"/>
          <w:szCs w:val="26"/>
        </w:rPr>
        <w:t xml:space="preserve">in </w:t>
      </w:r>
      <w:proofErr w:type="spellStart"/>
      <w:r w:rsidR="00CF5B5C" w:rsidRPr="009D1282">
        <w:rPr>
          <w:rFonts w:ascii="Times New Roman" w:hAnsi="Times New Roman" w:cs="Times New Roman"/>
          <w:sz w:val="26"/>
          <w:szCs w:val="26"/>
        </w:rPr>
        <w:t>Kakumiro</w:t>
      </w:r>
      <w:proofErr w:type="spellEnd"/>
      <w:r w:rsidR="00CF5B5C" w:rsidRPr="009D1282">
        <w:rPr>
          <w:rFonts w:ascii="Times New Roman" w:hAnsi="Times New Roman" w:cs="Times New Roman"/>
          <w:sz w:val="26"/>
          <w:szCs w:val="26"/>
        </w:rPr>
        <w:t xml:space="preserve"> district.</w:t>
      </w:r>
      <w:r w:rsidR="008833EE" w:rsidRPr="009D1282">
        <w:rPr>
          <w:rFonts w:ascii="Times New Roman" w:hAnsi="Times New Roman" w:cs="Times New Roman"/>
          <w:sz w:val="26"/>
          <w:szCs w:val="26"/>
        </w:rPr>
        <w:t xml:space="preserve"> </w:t>
      </w:r>
      <w:r w:rsidR="008068AB" w:rsidRPr="009D1282">
        <w:rPr>
          <w:rFonts w:ascii="Times New Roman" w:hAnsi="Times New Roman" w:cs="Times New Roman"/>
          <w:sz w:val="26"/>
          <w:szCs w:val="26"/>
        </w:rPr>
        <w:t>Focus</w:t>
      </w:r>
      <w:r w:rsidR="00D540E3" w:rsidRPr="009D1282">
        <w:rPr>
          <w:rFonts w:ascii="Times New Roman" w:hAnsi="Times New Roman" w:cs="Times New Roman"/>
          <w:sz w:val="26"/>
          <w:szCs w:val="26"/>
        </w:rPr>
        <w:t xml:space="preserve"> </w:t>
      </w:r>
      <w:r w:rsidR="009272DD" w:rsidRPr="009D1282">
        <w:rPr>
          <w:rFonts w:ascii="Times New Roman" w:hAnsi="Times New Roman" w:cs="Times New Roman"/>
          <w:sz w:val="26"/>
          <w:szCs w:val="26"/>
        </w:rPr>
        <w:t>was</w:t>
      </w:r>
      <w:r w:rsidR="00D540E3" w:rsidRPr="009D1282">
        <w:rPr>
          <w:rFonts w:ascii="Times New Roman" w:hAnsi="Times New Roman" w:cs="Times New Roman"/>
          <w:sz w:val="26"/>
          <w:szCs w:val="26"/>
        </w:rPr>
        <w:t xml:space="preserve"> put on aspects like; in</w:t>
      </w:r>
      <w:r w:rsidR="008E2E1E" w:rsidRPr="009D1282">
        <w:rPr>
          <w:rFonts w:ascii="Times New Roman" w:hAnsi="Times New Roman" w:cs="Times New Roman"/>
          <w:sz w:val="26"/>
          <w:szCs w:val="26"/>
        </w:rPr>
        <w:t>-</w:t>
      </w:r>
      <w:r w:rsidR="003E024D" w:rsidRPr="009D1282">
        <w:rPr>
          <w:rFonts w:ascii="Times New Roman" w:hAnsi="Times New Roman" w:cs="Times New Roman"/>
          <w:sz w:val="26"/>
          <w:szCs w:val="26"/>
        </w:rPr>
        <w:t xml:space="preserve">class </w:t>
      </w:r>
      <w:r w:rsidR="008E2E1E" w:rsidRPr="009D1282">
        <w:rPr>
          <w:rFonts w:ascii="Times New Roman" w:hAnsi="Times New Roman" w:cs="Times New Roman"/>
          <w:sz w:val="26"/>
          <w:szCs w:val="26"/>
        </w:rPr>
        <w:t xml:space="preserve">participation </w:t>
      </w:r>
      <w:r w:rsidR="00D540E3" w:rsidRPr="009D1282">
        <w:rPr>
          <w:rFonts w:ascii="Times New Roman" w:hAnsi="Times New Roman" w:cs="Times New Roman"/>
          <w:sz w:val="26"/>
          <w:szCs w:val="26"/>
        </w:rPr>
        <w:t>in the</w:t>
      </w:r>
      <w:r w:rsidR="008E2E1E" w:rsidRPr="009D1282">
        <w:rPr>
          <w:rFonts w:ascii="Times New Roman" w:hAnsi="Times New Roman" w:cs="Times New Roman"/>
          <w:sz w:val="26"/>
          <w:szCs w:val="26"/>
        </w:rPr>
        <w:t xml:space="preserve"> learning </w:t>
      </w:r>
      <w:r w:rsidR="00D540E3" w:rsidRPr="009D1282">
        <w:rPr>
          <w:rFonts w:ascii="Times New Roman" w:hAnsi="Times New Roman" w:cs="Times New Roman"/>
          <w:sz w:val="26"/>
          <w:szCs w:val="26"/>
        </w:rPr>
        <w:t>activities, school</w:t>
      </w:r>
      <w:r w:rsidR="00B157C3" w:rsidRPr="009D1282">
        <w:rPr>
          <w:rFonts w:ascii="Times New Roman" w:hAnsi="Times New Roman" w:cs="Times New Roman"/>
          <w:sz w:val="26"/>
          <w:szCs w:val="26"/>
        </w:rPr>
        <w:t xml:space="preserve"> </w:t>
      </w:r>
      <w:r w:rsidR="00D540E3" w:rsidRPr="009D1282">
        <w:rPr>
          <w:rFonts w:ascii="Times New Roman" w:hAnsi="Times New Roman" w:cs="Times New Roman"/>
          <w:sz w:val="26"/>
          <w:szCs w:val="26"/>
        </w:rPr>
        <w:t>and</w:t>
      </w:r>
      <w:r w:rsidR="00B157C3" w:rsidRPr="009D1282">
        <w:rPr>
          <w:rFonts w:ascii="Times New Roman" w:hAnsi="Times New Roman" w:cs="Times New Roman"/>
          <w:sz w:val="26"/>
          <w:szCs w:val="26"/>
        </w:rPr>
        <w:t xml:space="preserve"> class </w:t>
      </w:r>
      <w:r w:rsidR="00D540E3" w:rsidRPr="009D1282">
        <w:rPr>
          <w:rFonts w:ascii="Times New Roman" w:hAnsi="Times New Roman" w:cs="Times New Roman"/>
          <w:sz w:val="26"/>
          <w:szCs w:val="26"/>
        </w:rPr>
        <w:t>attendance, motivation</w:t>
      </w:r>
      <w:r w:rsidR="00505120" w:rsidRPr="009D1282">
        <w:rPr>
          <w:rFonts w:ascii="Times New Roman" w:hAnsi="Times New Roman" w:cs="Times New Roman"/>
          <w:sz w:val="26"/>
          <w:szCs w:val="26"/>
        </w:rPr>
        <w:t xml:space="preserve"> </w:t>
      </w:r>
      <w:r w:rsidR="00D540E3" w:rsidRPr="009D1282">
        <w:rPr>
          <w:rFonts w:ascii="Times New Roman" w:hAnsi="Times New Roman" w:cs="Times New Roman"/>
          <w:sz w:val="26"/>
          <w:szCs w:val="26"/>
        </w:rPr>
        <w:t>and attitude</w:t>
      </w:r>
      <w:r w:rsidR="009C2A6A" w:rsidRPr="009D1282">
        <w:rPr>
          <w:rFonts w:ascii="Times New Roman" w:hAnsi="Times New Roman" w:cs="Times New Roman"/>
          <w:sz w:val="26"/>
          <w:szCs w:val="26"/>
        </w:rPr>
        <w:t xml:space="preserve"> towards learning</w:t>
      </w:r>
      <w:r w:rsidR="00505120" w:rsidRPr="009D1282">
        <w:rPr>
          <w:rFonts w:ascii="Times New Roman" w:hAnsi="Times New Roman" w:cs="Times New Roman"/>
          <w:sz w:val="26"/>
          <w:szCs w:val="26"/>
        </w:rPr>
        <w:t xml:space="preserve"> and academic </w:t>
      </w:r>
      <w:r w:rsidR="00541812" w:rsidRPr="009D1282">
        <w:rPr>
          <w:rFonts w:ascii="Times New Roman" w:hAnsi="Times New Roman" w:cs="Times New Roman"/>
          <w:sz w:val="26"/>
          <w:szCs w:val="26"/>
        </w:rPr>
        <w:t>grades. The</w:t>
      </w:r>
      <w:r w:rsidR="003954E5" w:rsidRPr="009D1282">
        <w:rPr>
          <w:rFonts w:ascii="Times New Roman" w:hAnsi="Times New Roman" w:cs="Times New Roman"/>
          <w:sz w:val="26"/>
          <w:szCs w:val="26"/>
        </w:rPr>
        <w:t xml:space="preserve"> researcher also ma</w:t>
      </w:r>
      <w:r w:rsidR="00C3378F" w:rsidRPr="009D1282">
        <w:rPr>
          <w:rFonts w:ascii="Times New Roman" w:hAnsi="Times New Roman" w:cs="Times New Roman"/>
          <w:sz w:val="26"/>
          <w:szCs w:val="26"/>
        </w:rPr>
        <w:t>de</w:t>
      </w:r>
      <w:r w:rsidR="003954E5" w:rsidRPr="009D1282">
        <w:rPr>
          <w:rFonts w:ascii="Times New Roman" w:hAnsi="Times New Roman" w:cs="Times New Roman"/>
          <w:sz w:val="26"/>
          <w:szCs w:val="26"/>
        </w:rPr>
        <w:t xml:space="preserve"> a study on the academic performance of pupils at PLE for </w:t>
      </w:r>
      <w:r w:rsidR="00B978A1" w:rsidRPr="009D1282">
        <w:rPr>
          <w:rFonts w:ascii="Times New Roman" w:hAnsi="Times New Roman" w:cs="Times New Roman"/>
          <w:sz w:val="26"/>
          <w:szCs w:val="26"/>
        </w:rPr>
        <w:t xml:space="preserve">the </w:t>
      </w:r>
      <w:r w:rsidR="003954E5" w:rsidRPr="009D1282">
        <w:rPr>
          <w:rFonts w:ascii="Times New Roman" w:hAnsi="Times New Roman" w:cs="Times New Roman"/>
          <w:sz w:val="26"/>
          <w:szCs w:val="26"/>
        </w:rPr>
        <w:t xml:space="preserve">years </w:t>
      </w:r>
      <w:r w:rsidR="000B2D02" w:rsidRPr="009D1282">
        <w:rPr>
          <w:rFonts w:ascii="Times New Roman" w:hAnsi="Times New Roman" w:cs="Times New Roman"/>
          <w:sz w:val="26"/>
          <w:szCs w:val="26"/>
        </w:rPr>
        <w:t>2017</w:t>
      </w:r>
      <w:r w:rsidR="003954E5" w:rsidRPr="009D1282">
        <w:rPr>
          <w:rFonts w:ascii="Times New Roman" w:hAnsi="Times New Roman" w:cs="Times New Roman"/>
          <w:sz w:val="26"/>
          <w:szCs w:val="26"/>
        </w:rPr>
        <w:t xml:space="preserve"> and 2018</w:t>
      </w:r>
      <w:r w:rsidR="00FC449C" w:rsidRPr="009D1282">
        <w:rPr>
          <w:rFonts w:ascii="Times New Roman" w:hAnsi="Times New Roman" w:cs="Times New Roman"/>
          <w:sz w:val="26"/>
          <w:szCs w:val="26"/>
        </w:rPr>
        <w:t>.</w:t>
      </w:r>
    </w:p>
    <w:p w:rsidR="007F25CC" w:rsidRDefault="00B5064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Lastly, the</w:t>
      </w:r>
      <w:r w:rsidR="00F22826" w:rsidRPr="009D1282">
        <w:rPr>
          <w:rFonts w:ascii="Times New Roman" w:hAnsi="Times New Roman" w:cs="Times New Roman"/>
          <w:sz w:val="26"/>
          <w:szCs w:val="26"/>
        </w:rPr>
        <w:t xml:space="preserve"> forth objective </w:t>
      </w:r>
      <w:r w:rsidR="00E87E31" w:rsidRPr="009D1282">
        <w:rPr>
          <w:rFonts w:ascii="Times New Roman" w:hAnsi="Times New Roman" w:cs="Times New Roman"/>
          <w:sz w:val="26"/>
          <w:szCs w:val="26"/>
        </w:rPr>
        <w:t xml:space="preserve">establish </w:t>
      </w:r>
      <w:r w:rsidR="00F1234C" w:rsidRPr="009D1282">
        <w:rPr>
          <w:rFonts w:ascii="Times New Roman" w:hAnsi="Times New Roman" w:cs="Times New Roman"/>
          <w:sz w:val="26"/>
          <w:szCs w:val="26"/>
        </w:rPr>
        <w:t>ways by which parental contribution to school meals influence academic performance of le</w:t>
      </w:r>
      <w:r w:rsidR="002B5C23" w:rsidRPr="009D1282">
        <w:rPr>
          <w:rFonts w:ascii="Times New Roman" w:hAnsi="Times New Roman" w:cs="Times New Roman"/>
          <w:sz w:val="26"/>
          <w:szCs w:val="26"/>
        </w:rPr>
        <w:t xml:space="preserve">arners in rural UPE schools </w:t>
      </w:r>
      <w:r w:rsidR="00F1234C" w:rsidRPr="009D1282">
        <w:rPr>
          <w:rFonts w:ascii="Times New Roman" w:hAnsi="Times New Roman" w:cs="Times New Roman"/>
          <w:sz w:val="26"/>
          <w:szCs w:val="26"/>
        </w:rPr>
        <w:t xml:space="preserve">in </w:t>
      </w:r>
      <w:proofErr w:type="spellStart"/>
      <w:r w:rsidR="00AF443E" w:rsidRPr="009D1282">
        <w:rPr>
          <w:rFonts w:ascii="Times New Roman" w:hAnsi="Times New Roman" w:cs="Times New Roman"/>
          <w:sz w:val="26"/>
          <w:szCs w:val="26"/>
        </w:rPr>
        <w:t>Bwanswa</w:t>
      </w:r>
      <w:proofErr w:type="spellEnd"/>
      <w:r w:rsidR="00AF443E" w:rsidRPr="009D1282">
        <w:rPr>
          <w:rFonts w:ascii="Times New Roman" w:hAnsi="Times New Roman" w:cs="Times New Roman"/>
          <w:sz w:val="26"/>
          <w:szCs w:val="26"/>
        </w:rPr>
        <w:t xml:space="preserve"> Sub County</w:t>
      </w:r>
      <w:r w:rsidR="00F1234C" w:rsidRPr="009D1282">
        <w:rPr>
          <w:rFonts w:ascii="Times New Roman" w:hAnsi="Times New Roman" w:cs="Times New Roman"/>
          <w:sz w:val="26"/>
          <w:szCs w:val="26"/>
        </w:rPr>
        <w:t xml:space="preserve"> in </w:t>
      </w:r>
      <w:proofErr w:type="spellStart"/>
      <w:r w:rsidR="00F1234C" w:rsidRPr="009D1282">
        <w:rPr>
          <w:rFonts w:ascii="Times New Roman" w:hAnsi="Times New Roman" w:cs="Times New Roman"/>
          <w:sz w:val="26"/>
          <w:szCs w:val="26"/>
        </w:rPr>
        <w:t>Kakumiro</w:t>
      </w:r>
      <w:proofErr w:type="spellEnd"/>
      <w:r w:rsidR="00F1234C" w:rsidRPr="009D1282">
        <w:rPr>
          <w:rFonts w:ascii="Times New Roman" w:hAnsi="Times New Roman" w:cs="Times New Roman"/>
          <w:sz w:val="26"/>
          <w:szCs w:val="26"/>
        </w:rPr>
        <w:t xml:space="preserve"> </w:t>
      </w:r>
      <w:r w:rsidR="00432093" w:rsidRPr="009D1282">
        <w:rPr>
          <w:rFonts w:ascii="Times New Roman" w:hAnsi="Times New Roman" w:cs="Times New Roman"/>
          <w:sz w:val="26"/>
          <w:szCs w:val="26"/>
        </w:rPr>
        <w:t>district. Under</w:t>
      </w:r>
      <w:r w:rsidR="00B3768A" w:rsidRPr="009D1282">
        <w:rPr>
          <w:rFonts w:ascii="Times New Roman" w:hAnsi="Times New Roman" w:cs="Times New Roman"/>
          <w:sz w:val="26"/>
          <w:szCs w:val="26"/>
        </w:rPr>
        <w:t xml:space="preserve"> this, concern </w:t>
      </w:r>
      <w:r w:rsidR="006768D0" w:rsidRPr="009D1282">
        <w:rPr>
          <w:rFonts w:ascii="Times New Roman" w:hAnsi="Times New Roman" w:cs="Times New Roman"/>
          <w:sz w:val="26"/>
          <w:szCs w:val="26"/>
        </w:rPr>
        <w:t>was</w:t>
      </w:r>
      <w:r w:rsidR="00037053" w:rsidRPr="009D1282">
        <w:rPr>
          <w:rFonts w:ascii="Times New Roman" w:hAnsi="Times New Roman" w:cs="Times New Roman"/>
          <w:sz w:val="26"/>
          <w:szCs w:val="26"/>
        </w:rPr>
        <w:t xml:space="preserve"> on</w:t>
      </w:r>
      <w:r w:rsidR="00E254D9" w:rsidRPr="009D1282">
        <w:rPr>
          <w:rFonts w:ascii="Times New Roman" w:hAnsi="Times New Roman" w:cs="Times New Roman"/>
          <w:sz w:val="26"/>
          <w:szCs w:val="26"/>
        </w:rPr>
        <w:t xml:space="preserve"> aspects like;</w:t>
      </w:r>
      <w:r w:rsidR="004C0ECA" w:rsidRPr="009D1282">
        <w:rPr>
          <w:rFonts w:ascii="Times New Roman" w:hAnsi="Times New Roman" w:cs="Times New Roman"/>
          <w:sz w:val="26"/>
          <w:szCs w:val="26"/>
        </w:rPr>
        <w:t xml:space="preserve"> th</w:t>
      </w:r>
      <w:r w:rsidR="007F25CC" w:rsidRPr="009D1282">
        <w:rPr>
          <w:rFonts w:ascii="Times New Roman" w:hAnsi="Times New Roman" w:cs="Times New Roman"/>
          <w:sz w:val="26"/>
          <w:szCs w:val="26"/>
        </w:rPr>
        <w:t xml:space="preserve">e roles played by </w:t>
      </w:r>
      <w:r w:rsidR="002F66E0" w:rsidRPr="009D1282">
        <w:rPr>
          <w:rFonts w:ascii="Times New Roman" w:hAnsi="Times New Roman" w:cs="Times New Roman"/>
          <w:sz w:val="26"/>
          <w:szCs w:val="26"/>
        </w:rPr>
        <w:t>parents</w:t>
      </w:r>
      <w:r w:rsidR="007F25CC" w:rsidRPr="009D1282">
        <w:rPr>
          <w:rFonts w:ascii="Times New Roman" w:hAnsi="Times New Roman" w:cs="Times New Roman"/>
          <w:sz w:val="26"/>
          <w:szCs w:val="26"/>
        </w:rPr>
        <w:t xml:space="preserve"> or</w:t>
      </w:r>
      <w:r w:rsidR="00B025C7" w:rsidRPr="009D1282">
        <w:rPr>
          <w:rFonts w:ascii="Times New Roman" w:hAnsi="Times New Roman" w:cs="Times New Roman"/>
          <w:sz w:val="26"/>
          <w:szCs w:val="26"/>
        </w:rPr>
        <w:t xml:space="preserve"> guardians in </w:t>
      </w:r>
      <w:r w:rsidR="004C0ECA" w:rsidRPr="009D1282">
        <w:rPr>
          <w:rFonts w:ascii="Times New Roman" w:hAnsi="Times New Roman" w:cs="Times New Roman"/>
          <w:sz w:val="26"/>
          <w:szCs w:val="26"/>
        </w:rPr>
        <w:t>the implementation</w:t>
      </w:r>
      <w:r w:rsidR="00CB248A" w:rsidRPr="009D1282">
        <w:rPr>
          <w:rFonts w:ascii="Times New Roman" w:hAnsi="Times New Roman" w:cs="Times New Roman"/>
          <w:sz w:val="26"/>
          <w:szCs w:val="26"/>
        </w:rPr>
        <w:t xml:space="preserve"> of the school  </w:t>
      </w:r>
      <w:r w:rsidR="002F66E0" w:rsidRPr="009D1282">
        <w:rPr>
          <w:rFonts w:ascii="Times New Roman" w:hAnsi="Times New Roman" w:cs="Times New Roman"/>
          <w:sz w:val="26"/>
          <w:szCs w:val="26"/>
        </w:rPr>
        <w:t>feeding</w:t>
      </w:r>
      <w:r w:rsidR="00CB248A" w:rsidRPr="009D1282">
        <w:rPr>
          <w:rFonts w:ascii="Times New Roman" w:hAnsi="Times New Roman" w:cs="Times New Roman"/>
          <w:sz w:val="26"/>
          <w:szCs w:val="26"/>
        </w:rPr>
        <w:t xml:space="preserve"> </w:t>
      </w:r>
      <w:r w:rsidR="002F66E0" w:rsidRPr="009D1282">
        <w:rPr>
          <w:rFonts w:ascii="Times New Roman" w:hAnsi="Times New Roman" w:cs="Times New Roman"/>
          <w:sz w:val="26"/>
          <w:szCs w:val="26"/>
        </w:rPr>
        <w:t>program, commitment</w:t>
      </w:r>
      <w:r w:rsidR="00C30B5A" w:rsidRPr="009D1282">
        <w:rPr>
          <w:rFonts w:ascii="Times New Roman" w:hAnsi="Times New Roman" w:cs="Times New Roman"/>
          <w:sz w:val="26"/>
          <w:szCs w:val="26"/>
        </w:rPr>
        <w:t xml:space="preserve"> and attitude towards school meals and then </w:t>
      </w:r>
      <w:r w:rsidR="002F66E0" w:rsidRPr="009D1282">
        <w:rPr>
          <w:rFonts w:ascii="Times New Roman" w:hAnsi="Times New Roman" w:cs="Times New Roman"/>
          <w:sz w:val="26"/>
          <w:szCs w:val="26"/>
        </w:rPr>
        <w:t>the</w:t>
      </w:r>
      <w:r w:rsidR="00C30B5A" w:rsidRPr="009D1282">
        <w:rPr>
          <w:rFonts w:ascii="Times New Roman" w:hAnsi="Times New Roman" w:cs="Times New Roman"/>
          <w:sz w:val="26"/>
          <w:szCs w:val="26"/>
        </w:rPr>
        <w:t xml:space="preserve"> challenges encountered by the parents in </w:t>
      </w:r>
      <w:r w:rsidR="002F66E0" w:rsidRPr="009D1282">
        <w:rPr>
          <w:rFonts w:ascii="Times New Roman" w:hAnsi="Times New Roman" w:cs="Times New Roman"/>
          <w:sz w:val="26"/>
          <w:szCs w:val="26"/>
        </w:rPr>
        <w:t>contributing for the school meal</w:t>
      </w:r>
      <w:r w:rsidR="00C30B5A" w:rsidRPr="009D1282">
        <w:rPr>
          <w:rFonts w:ascii="Times New Roman" w:hAnsi="Times New Roman" w:cs="Times New Roman"/>
          <w:sz w:val="26"/>
          <w:szCs w:val="26"/>
        </w:rPr>
        <w:t>s.</w:t>
      </w:r>
    </w:p>
    <w:p w:rsidR="0080620A" w:rsidRPr="009D1282" w:rsidRDefault="002D478E" w:rsidP="009D1282">
      <w:pPr>
        <w:pStyle w:val="Heading1"/>
        <w:spacing w:line="360" w:lineRule="auto"/>
        <w:jc w:val="both"/>
        <w:rPr>
          <w:rFonts w:ascii="Times New Roman" w:hAnsi="Times New Roman" w:cs="Times New Roman"/>
          <w:color w:val="auto"/>
          <w:sz w:val="26"/>
          <w:szCs w:val="26"/>
        </w:rPr>
      </w:pPr>
      <w:bookmarkStart w:id="52" w:name="_Toc16728395"/>
      <w:r w:rsidRPr="009D1282">
        <w:rPr>
          <w:rFonts w:ascii="Times New Roman" w:hAnsi="Times New Roman" w:cs="Times New Roman"/>
          <w:color w:val="auto"/>
          <w:sz w:val="26"/>
          <w:szCs w:val="26"/>
        </w:rPr>
        <w:t>1.6.2 Time</w:t>
      </w:r>
      <w:r w:rsidR="0080620A" w:rsidRPr="009D1282">
        <w:rPr>
          <w:rFonts w:ascii="Times New Roman" w:hAnsi="Times New Roman" w:cs="Times New Roman"/>
          <w:color w:val="auto"/>
          <w:sz w:val="26"/>
          <w:szCs w:val="26"/>
        </w:rPr>
        <w:t xml:space="preserve"> </w:t>
      </w:r>
      <w:r w:rsidR="0035253A" w:rsidRPr="009D1282">
        <w:rPr>
          <w:rFonts w:ascii="Times New Roman" w:hAnsi="Times New Roman" w:cs="Times New Roman"/>
          <w:color w:val="auto"/>
          <w:sz w:val="26"/>
          <w:szCs w:val="26"/>
        </w:rPr>
        <w:t>S</w:t>
      </w:r>
      <w:r w:rsidR="0080620A" w:rsidRPr="009D1282">
        <w:rPr>
          <w:rFonts w:ascii="Times New Roman" w:hAnsi="Times New Roman" w:cs="Times New Roman"/>
          <w:color w:val="auto"/>
          <w:sz w:val="26"/>
          <w:szCs w:val="26"/>
        </w:rPr>
        <w:t>cope</w:t>
      </w:r>
      <w:bookmarkEnd w:id="52"/>
      <w:r w:rsidR="0080620A" w:rsidRPr="009D1282">
        <w:rPr>
          <w:rFonts w:ascii="Times New Roman" w:hAnsi="Times New Roman" w:cs="Times New Roman"/>
          <w:color w:val="auto"/>
          <w:sz w:val="26"/>
          <w:szCs w:val="26"/>
        </w:rPr>
        <w:t xml:space="preserve"> </w:t>
      </w:r>
    </w:p>
    <w:p w:rsidR="00875D25" w:rsidRPr="009D1282" w:rsidRDefault="00875D25" w:rsidP="00FE6716">
      <w:pPr>
        <w:spacing w:after="0" w:line="240" w:lineRule="auto"/>
        <w:jc w:val="both"/>
        <w:rPr>
          <w:rFonts w:ascii="Times New Roman" w:hAnsi="Times New Roman" w:cs="Times New Roman"/>
          <w:sz w:val="26"/>
          <w:szCs w:val="26"/>
        </w:rPr>
      </w:pPr>
    </w:p>
    <w:p w:rsidR="00875D25" w:rsidRPr="009D1282" w:rsidRDefault="00AD40CD" w:rsidP="00285413">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This study </w:t>
      </w:r>
      <w:r w:rsidR="00423F8A" w:rsidRPr="009D1282">
        <w:rPr>
          <w:rFonts w:ascii="Times New Roman" w:hAnsi="Times New Roman" w:cs="Times New Roman"/>
          <w:sz w:val="26"/>
          <w:szCs w:val="26"/>
        </w:rPr>
        <w:t xml:space="preserve">which </w:t>
      </w:r>
      <w:r w:rsidR="005F38D2" w:rsidRPr="009D1282">
        <w:rPr>
          <w:rFonts w:ascii="Times New Roman" w:hAnsi="Times New Roman" w:cs="Times New Roman"/>
          <w:sz w:val="26"/>
          <w:szCs w:val="26"/>
        </w:rPr>
        <w:t>focuses</w:t>
      </w:r>
      <w:r w:rsidR="00423F8A" w:rsidRPr="009D1282">
        <w:rPr>
          <w:rFonts w:ascii="Times New Roman" w:hAnsi="Times New Roman" w:cs="Times New Roman"/>
          <w:sz w:val="26"/>
          <w:szCs w:val="26"/>
        </w:rPr>
        <w:t xml:space="preserve"> on</w:t>
      </w:r>
      <w:r w:rsidR="005F38D2" w:rsidRPr="009D1282">
        <w:rPr>
          <w:rFonts w:ascii="Times New Roman" w:hAnsi="Times New Roman" w:cs="Times New Roman"/>
          <w:sz w:val="26"/>
          <w:szCs w:val="26"/>
        </w:rPr>
        <w:t xml:space="preserve"> </w:t>
      </w:r>
      <w:r w:rsidR="004B6790" w:rsidRPr="009D1282">
        <w:rPr>
          <w:rFonts w:ascii="Times New Roman" w:hAnsi="Times New Roman" w:cs="Times New Roman"/>
          <w:sz w:val="26"/>
          <w:szCs w:val="26"/>
        </w:rPr>
        <w:t>realizing the</w:t>
      </w:r>
      <w:r w:rsidR="00423F8A" w:rsidRPr="009D1282">
        <w:rPr>
          <w:rFonts w:ascii="Times New Roman" w:hAnsi="Times New Roman" w:cs="Times New Roman"/>
          <w:sz w:val="26"/>
          <w:szCs w:val="26"/>
        </w:rPr>
        <w:t xml:space="preserve"> </w:t>
      </w:r>
      <w:r w:rsidR="004326E1" w:rsidRPr="009D1282">
        <w:rPr>
          <w:rFonts w:ascii="Times New Roman" w:hAnsi="Times New Roman" w:cs="Times New Roman"/>
          <w:sz w:val="26"/>
          <w:szCs w:val="26"/>
        </w:rPr>
        <w:t xml:space="preserve">relationship </w:t>
      </w:r>
      <w:r w:rsidR="00423F8A" w:rsidRPr="009D1282">
        <w:rPr>
          <w:rFonts w:ascii="Times New Roman" w:hAnsi="Times New Roman" w:cs="Times New Roman"/>
          <w:sz w:val="26"/>
          <w:szCs w:val="26"/>
        </w:rPr>
        <w:t xml:space="preserve">of the </w:t>
      </w:r>
      <w:r w:rsidR="00AD20B0" w:rsidRPr="009D1282">
        <w:rPr>
          <w:rFonts w:ascii="Times New Roman" w:hAnsi="Times New Roman" w:cs="Times New Roman"/>
          <w:sz w:val="26"/>
          <w:szCs w:val="26"/>
        </w:rPr>
        <w:t xml:space="preserve">School Feeding Program </w:t>
      </w:r>
      <w:r w:rsidR="00423F8A" w:rsidRPr="009D1282">
        <w:rPr>
          <w:rFonts w:ascii="Times New Roman" w:hAnsi="Times New Roman" w:cs="Times New Roman"/>
          <w:sz w:val="26"/>
          <w:szCs w:val="26"/>
        </w:rPr>
        <w:t xml:space="preserve">and academic performance of learners </w:t>
      </w:r>
      <w:r w:rsidR="00565FA9" w:rsidRPr="009D1282">
        <w:rPr>
          <w:rFonts w:ascii="Times New Roman" w:hAnsi="Times New Roman" w:cs="Times New Roman"/>
          <w:sz w:val="26"/>
          <w:szCs w:val="26"/>
        </w:rPr>
        <w:t>was</w:t>
      </w:r>
      <w:r w:rsidRPr="009D1282">
        <w:rPr>
          <w:rFonts w:ascii="Times New Roman" w:hAnsi="Times New Roman" w:cs="Times New Roman"/>
          <w:sz w:val="26"/>
          <w:szCs w:val="26"/>
        </w:rPr>
        <w:t xml:space="preserve"> carried </w:t>
      </w:r>
      <w:r w:rsidR="00FB7B91" w:rsidRPr="009D1282">
        <w:rPr>
          <w:rFonts w:ascii="Times New Roman" w:hAnsi="Times New Roman" w:cs="Times New Roman"/>
          <w:sz w:val="26"/>
          <w:szCs w:val="26"/>
        </w:rPr>
        <w:t xml:space="preserve">out from the month </w:t>
      </w:r>
      <w:r w:rsidR="005D2711" w:rsidRPr="009D1282">
        <w:rPr>
          <w:rFonts w:ascii="Times New Roman" w:hAnsi="Times New Roman" w:cs="Times New Roman"/>
          <w:sz w:val="26"/>
          <w:szCs w:val="26"/>
        </w:rPr>
        <w:t>of February</w:t>
      </w:r>
      <w:r w:rsidR="00FB7B91" w:rsidRPr="009D1282">
        <w:rPr>
          <w:rFonts w:ascii="Times New Roman" w:hAnsi="Times New Roman" w:cs="Times New Roman"/>
          <w:sz w:val="26"/>
          <w:szCs w:val="26"/>
        </w:rPr>
        <w:t xml:space="preserve"> 2019</w:t>
      </w:r>
      <w:r w:rsidR="005D2711" w:rsidRPr="009D1282">
        <w:rPr>
          <w:rFonts w:ascii="Times New Roman" w:hAnsi="Times New Roman" w:cs="Times New Roman"/>
          <w:sz w:val="26"/>
          <w:szCs w:val="26"/>
        </w:rPr>
        <w:t xml:space="preserve"> with the develop</w:t>
      </w:r>
      <w:r w:rsidR="00883959">
        <w:rPr>
          <w:rFonts w:ascii="Times New Roman" w:hAnsi="Times New Roman" w:cs="Times New Roman"/>
          <w:sz w:val="26"/>
          <w:szCs w:val="26"/>
        </w:rPr>
        <w:t>ment of a research proposal under</w:t>
      </w:r>
      <w:r w:rsidR="005D2711" w:rsidRPr="009D1282">
        <w:rPr>
          <w:rFonts w:ascii="Times New Roman" w:hAnsi="Times New Roman" w:cs="Times New Roman"/>
          <w:sz w:val="26"/>
          <w:szCs w:val="26"/>
        </w:rPr>
        <w:t xml:space="preserve"> the guidance of my supervisor.</w:t>
      </w:r>
      <w:r w:rsidR="00836ED2" w:rsidRPr="009D1282">
        <w:rPr>
          <w:rFonts w:ascii="Times New Roman" w:hAnsi="Times New Roman" w:cs="Times New Roman"/>
          <w:sz w:val="26"/>
          <w:szCs w:val="26"/>
        </w:rPr>
        <w:t xml:space="preserve"> It </w:t>
      </w:r>
      <w:r w:rsidR="00E454CA" w:rsidRPr="009D1282">
        <w:rPr>
          <w:rFonts w:ascii="Times New Roman" w:hAnsi="Times New Roman" w:cs="Times New Roman"/>
          <w:sz w:val="26"/>
          <w:szCs w:val="26"/>
        </w:rPr>
        <w:t>end</w:t>
      </w:r>
      <w:r w:rsidR="00214FC3" w:rsidRPr="009D1282">
        <w:rPr>
          <w:rFonts w:ascii="Times New Roman" w:hAnsi="Times New Roman" w:cs="Times New Roman"/>
          <w:sz w:val="26"/>
          <w:szCs w:val="26"/>
        </w:rPr>
        <w:t>ed</w:t>
      </w:r>
      <w:r w:rsidR="00E454CA" w:rsidRPr="009D1282">
        <w:rPr>
          <w:rFonts w:ascii="Times New Roman" w:hAnsi="Times New Roman" w:cs="Times New Roman"/>
          <w:sz w:val="26"/>
          <w:szCs w:val="26"/>
        </w:rPr>
        <w:t xml:space="preserve"> in the month of </w:t>
      </w:r>
      <w:r w:rsidR="003F49BE" w:rsidRPr="009D1282">
        <w:rPr>
          <w:rFonts w:ascii="Times New Roman" w:hAnsi="Times New Roman" w:cs="Times New Roman"/>
          <w:sz w:val="26"/>
          <w:szCs w:val="26"/>
        </w:rPr>
        <w:t>September</w:t>
      </w:r>
      <w:r w:rsidR="00FB7B91" w:rsidRPr="009D1282">
        <w:rPr>
          <w:rFonts w:ascii="Times New Roman" w:hAnsi="Times New Roman" w:cs="Times New Roman"/>
          <w:sz w:val="26"/>
          <w:szCs w:val="26"/>
        </w:rPr>
        <w:t xml:space="preserve"> 2019 </w:t>
      </w:r>
      <w:r w:rsidR="00935979" w:rsidRPr="009D1282">
        <w:rPr>
          <w:rFonts w:ascii="Times New Roman" w:hAnsi="Times New Roman" w:cs="Times New Roman"/>
          <w:sz w:val="26"/>
          <w:szCs w:val="26"/>
        </w:rPr>
        <w:t>covering selected</w:t>
      </w:r>
      <w:r w:rsidR="00FB7B91" w:rsidRPr="009D1282">
        <w:rPr>
          <w:rFonts w:ascii="Times New Roman" w:hAnsi="Times New Roman" w:cs="Times New Roman"/>
          <w:sz w:val="26"/>
          <w:szCs w:val="26"/>
        </w:rPr>
        <w:t xml:space="preserve"> government primary</w:t>
      </w:r>
      <w:r w:rsidR="00E3583B" w:rsidRPr="009D1282">
        <w:rPr>
          <w:rFonts w:ascii="Times New Roman" w:hAnsi="Times New Roman" w:cs="Times New Roman"/>
          <w:sz w:val="26"/>
          <w:szCs w:val="26"/>
        </w:rPr>
        <w:t xml:space="preserve"> schools </w:t>
      </w:r>
      <w:r w:rsidR="007D62A8" w:rsidRPr="009D1282">
        <w:rPr>
          <w:rFonts w:ascii="Times New Roman" w:hAnsi="Times New Roman" w:cs="Times New Roman"/>
          <w:sz w:val="26"/>
          <w:szCs w:val="26"/>
        </w:rPr>
        <w:t xml:space="preserve">in </w:t>
      </w:r>
      <w:r w:rsidR="00935979" w:rsidRPr="009D1282">
        <w:rPr>
          <w:rFonts w:ascii="Times New Roman" w:hAnsi="Times New Roman" w:cs="Times New Roman"/>
          <w:sz w:val="26"/>
          <w:szCs w:val="26"/>
        </w:rPr>
        <w:t>the rural setting of</w:t>
      </w:r>
      <w:r w:rsidR="00DD2502" w:rsidRPr="009D1282">
        <w:rPr>
          <w:rFonts w:ascii="Times New Roman" w:hAnsi="Times New Roman" w:cs="Times New Roman"/>
          <w:sz w:val="26"/>
          <w:szCs w:val="26"/>
        </w:rPr>
        <w:t xml:space="preserve"> </w:t>
      </w:r>
      <w:proofErr w:type="spellStart"/>
      <w:r w:rsidR="007B6180" w:rsidRPr="009D1282">
        <w:rPr>
          <w:rFonts w:ascii="Times New Roman" w:hAnsi="Times New Roman" w:cs="Times New Roman"/>
          <w:sz w:val="26"/>
          <w:szCs w:val="26"/>
        </w:rPr>
        <w:t>Bwanswa</w:t>
      </w:r>
      <w:proofErr w:type="spellEnd"/>
      <w:r w:rsidR="007B6180" w:rsidRPr="009D1282">
        <w:rPr>
          <w:rFonts w:ascii="Times New Roman" w:hAnsi="Times New Roman" w:cs="Times New Roman"/>
          <w:sz w:val="26"/>
          <w:szCs w:val="26"/>
        </w:rPr>
        <w:t xml:space="preserve"> Sub County </w:t>
      </w:r>
      <w:r w:rsidR="00DD2502" w:rsidRPr="009D1282">
        <w:rPr>
          <w:rFonts w:ascii="Times New Roman" w:hAnsi="Times New Roman" w:cs="Times New Roman"/>
          <w:sz w:val="26"/>
          <w:szCs w:val="26"/>
        </w:rPr>
        <w:t>in</w:t>
      </w:r>
      <w:r w:rsidR="00935979" w:rsidRPr="009D1282">
        <w:rPr>
          <w:rFonts w:ascii="Times New Roman" w:hAnsi="Times New Roman" w:cs="Times New Roman"/>
          <w:sz w:val="26"/>
          <w:szCs w:val="26"/>
        </w:rPr>
        <w:t xml:space="preserve"> </w:t>
      </w:r>
      <w:proofErr w:type="spellStart"/>
      <w:r w:rsidR="00FB7B91" w:rsidRPr="009D1282">
        <w:rPr>
          <w:rFonts w:ascii="Times New Roman" w:hAnsi="Times New Roman" w:cs="Times New Roman"/>
          <w:sz w:val="26"/>
          <w:szCs w:val="26"/>
        </w:rPr>
        <w:t>Kakumiro</w:t>
      </w:r>
      <w:proofErr w:type="spellEnd"/>
      <w:r w:rsidR="00FB7B91" w:rsidRPr="009D1282">
        <w:rPr>
          <w:rFonts w:ascii="Times New Roman" w:hAnsi="Times New Roman" w:cs="Times New Roman"/>
          <w:sz w:val="26"/>
          <w:szCs w:val="26"/>
        </w:rPr>
        <w:t xml:space="preserve"> district</w:t>
      </w:r>
      <w:r w:rsidR="00CF0DD6" w:rsidRPr="009D1282">
        <w:rPr>
          <w:rFonts w:ascii="Times New Roman" w:hAnsi="Times New Roman" w:cs="Times New Roman"/>
          <w:sz w:val="26"/>
          <w:szCs w:val="26"/>
        </w:rPr>
        <w:t xml:space="preserve">. </w:t>
      </w:r>
    </w:p>
    <w:p w:rsidR="0080620A" w:rsidRPr="009D1282" w:rsidRDefault="00736F2F" w:rsidP="009D1282">
      <w:pPr>
        <w:pStyle w:val="Heading1"/>
        <w:spacing w:line="360" w:lineRule="auto"/>
        <w:jc w:val="both"/>
        <w:rPr>
          <w:rFonts w:ascii="Times New Roman" w:hAnsi="Times New Roman" w:cs="Times New Roman"/>
          <w:color w:val="auto"/>
          <w:sz w:val="26"/>
          <w:szCs w:val="26"/>
        </w:rPr>
      </w:pPr>
      <w:bookmarkStart w:id="53" w:name="_Toc16728396"/>
      <w:r w:rsidRPr="009D1282">
        <w:rPr>
          <w:rFonts w:ascii="Times New Roman" w:hAnsi="Times New Roman" w:cs="Times New Roman"/>
          <w:color w:val="auto"/>
          <w:sz w:val="26"/>
          <w:szCs w:val="26"/>
        </w:rPr>
        <w:t xml:space="preserve">1.6.3 </w:t>
      </w:r>
      <w:r w:rsidR="0068374C" w:rsidRPr="009D1282">
        <w:rPr>
          <w:rFonts w:ascii="Times New Roman" w:hAnsi="Times New Roman" w:cs="Times New Roman"/>
          <w:color w:val="auto"/>
          <w:sz w:val="26"/>
          <w:szCs w:val="26"/>
        </w:rPr>
        <w:t>Geographical</w:t>
      </w:r>
      <w:r w:rsidR="0080620A" w:rsidRPr="009D1282">
        <w:rPr>
          <w:rFonts w:ascii="Times New Roman" w:hAnsi="Times New Roman" w:cs="Times New Roman"/>
          <w:color w:val="auto"/>
          <w:sz w:val="26"/>
          <w:szCs w:val="26"/>
        </w:rPr>
        <w:t xml:space="preserve"> </w:t>
      </w:r>
      <w:r w:rsidR="0035253A" w:rsidRPr="009D1282">
        <w:rPr>
          <w:rFonts w:ascii="Times New Roman" w:hAnsi="Times New Roman" w:cs="Times New Roman"/>
          <w:color w:val="auto"/>
          <w:sz w:val="26"/>
          <w:szCs w:val="26"/>
        </w:rPr>
        <w:t>S</w:t>
      </w:r>
      <w:r w:rsidR="0080620A" w:rsidRPr="009D1282">
        <w:rPr>
          <w:rFonts w:ascii="Times New Roman" w:hAnsi="Times New Roman" w:cs="Times New Roman"/>
          <w:color w:val="auto"/>
          <w:sz w:val="26"/>
          <w:szCs w:val="26"/>
        </w:rPr>
        <w:t>cope</w:t>
      </w:r>
      <w:bookmarkEnd w:id="53"/>
    </w:p>
    <w:p w:rsidR="00875D25" w:rsidRPr="009D1282" w:rsidRDefault="00875D25" w:rsidP="00FE6716">
      <w:pPr>
        <w:spacing w:after="0" w:line="240" w:lineRule="auto"/>
        <w:jc w:val="both"/>
        <w:rPr>
          <w:rFonts w:ascii="Times New Roman" w:hAnsi="Times New Roman" w:cs="Times New Roman"/>
          <w:sz w:val="26"/>
          <w:szCs w:val="26"/>
        </w:rPr>
      </w:pPr>
    </w:p>
    <w:p w:rsidR="0037710F" w:rsidRPr="009D1282" w:rsidRDefault="0037710F" w:rsidP="00270E74">
      <w:pPr>
        <w:spacing w:after="0"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is a district located in </w:t>
      </w:r>
      <w:proofErr w:type="spellStart"/>
      <w:r w:rsidRPr="009D1282">
        <w:rPr>
          <w:rFonts w:ascii="Times New Roman" w:hAnsi="Times New Roman" w:cs="Times New Roman"/>
          <w:sz w:val="26"/>
          <w:szCs w:val="26"/>
        </w:rPr>
        <w:t>Bunyoro</w:t>
      </w:r>
      <w:proofErr w:type="spellEnd"/>
      <w:r w:rsidRPr="009D1282">
        <w:rPr>
          <w:rFonts w:ascii="Times New Roman" w:hAnsi="Times New Roman" w:cs="Times New Roman"/>
          <w:sz w:val="26"/>
          <w:szCs w:val="26"/>
        </w:rPr>
        <w:t xml:space="preserve"> sub region, in th</w:t>
      </w:r>
      <w:r w:rsidR="00A43F09" w:rsidRPr="009D1282">
        <w:rPr>
          <w:rFonts w:ascii="Times New Roman" w:hAnsi="Times New Roman" w:cs="Times New Roman"/>
          <w:sz w:val="26"/>
          <w:szCs w:val="26"/>
        </w:rPr>
        <w:t xml:space="preserve">e western region of Uganda. The </w:t>
      </w:r>
      <w:r w:rsidRPr="009D1282">
        <w:rPr>
          <w:rFonts w:ascii="Times New Roman" w:hAnsi="Times New Roman" w:cs="Times New Roman"/>
          <w:sz w:val="26"/>
          <w:szCs w:val="26"/>
        </w:rPr>
        <w:t>neighborhoods of the distri</w:t>
      </w:r>
      <w:r w:rsidR="00372756" w:rsidRPr="009D1282">
        <w:rPr>
          <w:rFonts w:ascii="Times New Roman" w:hAnsi="Times New Roman" w:cs="Times New Roman"/>
          <w:sz w:val="26"/>
          <w:szCs w:val="26"/>
        </w:rPr>
        <w:t xml:space="preserve">ct include; </w:t>
      </w:r>
      <w:proofErr w:type="spellStart"/>
      <w:r w:rsidR="00372756" w:rsidRPr="009D1282">
        <w:rPr>
          <w:rFonts w:ascii="Times New Roman" w:hAnsi="Times New Roman" w:cs="Times New Roman"/>
          <w:sz w:val="26"/>
          <w:szCs w:val="26"/>
        </w:rPr>
        <w:t>Hoima</w:t>
      </w:r>
      <w:proofErr w:type="spellEnd"/>
      <w:r w:rsidR="00372756" w:rsidRPr="009D1282">
        <w:rPr>
          <w:rFonts w:ascii="Times New Roman" w:hAnsi="Times New Roman" w:cs="Times New Roman"/>
          <w:sz w:val="26"/>
          <w:szCs w:val="26"/>
        </w:rPr>
        <w:t xml:space="preserve"> to the north</w:t>
      </w:r>
      <w:r w:rsidRPr="009D1282">
        <w:rPr>
          <w:rFonts w:ascii="Times New Roman" w:hAnsi="Times New Roman" w:cs="Times New Roman"/>
          <w:sz w:val="26"/>
          <w:szCs w:val="26"/>
        </w:rPr>
        <w:t>,</w:t>
      </w:r>
      <w:r w:rsidR="00B83CC8" w:rsidRPr="009D1282">
        <w:rPr>
          <w:rFonts w:ascii="Times New Roman" w:hAnsi="Times New Roman" w:cs="Times New Roman"/>
          <w:sz w:val="26"/>
          <w:szCs w:val="26"/>
        </w:rPr>
        <w:t xml:space="preserve"> </w:t>
      </w:r>
      <w:proofErr w:type="spellStart"/>
      <w:r w:rsidR="00B83CC8" w:rsidRPr="009D1282">
        <w:rPr>
          <w:rFonts w:ascii="Times New Roman" w:hAnsi="Times New Roman" w:cs="Times New Roman"/>
          <w:sz w:val="26"/>
          <w:szCs w:val="26"/>
        </w:rPr>
        <w:t>Kyankwanzi</w:t>
      </w:r>
      <w:proofErr w:type="spellEnd"/>
      <w:r w:rsidRPr="009D1282">
        <w:rPr>
          <w:rFonts w:ascii="Times New Roman" w:hAnsi="Times New Roman" w:cs="Times New Roman"/>
          <w:sz w:val="26"/>
          <w:szCs w:val="26"/>
        </w:rPr>
        <w:t xml:space="preserve"> to the east, </w:t>
      </w:r>
      <w:proofErr w:type="spellStart"/>
      <w:r w:rsidRPr="009D1282">
        <w:rPr>
          <w:rFonts w:ascii="Times New Roman" w:hAnsi="Times New Roman" w:cs="Times New Roman"/>
          <w:sz w:val="26"/>
          <w:szCs w:val="26"/>
        </w:rPr>
        <w:t>Mub</w:t>
      </w:r>
      <w:r w:rsidR="00424DC5" w:rsidRPr="009D1282">
        <w:rPr>
          <w:rFonts w:ascii="Times New Roman" w:hAnsi="Times New Roman" w:cs="Times New Roman"/>
          <w:sz w:val="26"/>
          <w:szCs w:val="26"/>
        </w:rPr>
        <w:t>ende</w:t>
      </w:r>
      <w:proofErr w:type="spellEnd"/>
      <w:r w:rsidR="00424DC5" w:rsidRPr="009D1282">
        <w:rPr>
          <w:rFonts w:ascii="Times New Roman" w:hAnsi="Times New Roman" w:cs="Times New Roman"/>
          <w:sz w:val="26"/>
          <w:szCs w:val="26"/>
        </w:rPr>
        <w:t xml:space="preserve"> to the south east, </w:t>
      </w:r>
      <w:proofErr w:type="spellStart"/>
      <w:r w:rsidR="00424DC5" w:rsidRPr="009D1282">
        <w:rPr>
          <w:rFonts w:ascii="Times New Roman" w:hAnsi="Times New Roman" w:cs="Times New Roman"/>
          <w:sz w:val="26"/>
          <w:szCs w:val="26"/>
        </w:rPr>
        <w:t>Kibaale</w:t>
      </w:r>
      <w:proofErr w:type="spellEnd"/>
      <w:r w:rsidRPr="009D1282">
        <w:rPr>
          <w:rFonts w:ascii="Times New Roman" w:hAnsi="Times New Roman" w:cs="Times New Roman"/>
          <w:sz w:val="26"/>
          <w:szCs w:val="26"/>
        </w:rPr>
        <w:t xml:space="preserve"> to the south and </w:t>
      </w:r>
      <w:r w:rsidR="00424DC5" w:rsidRPr="009D1282">
        <w:rPr>
          <w:rFonts w:ascii="Times New Roman" w:hAnsi="Times New Roman" w:cs="Times New Roman"/>
          <w:sz w:val="26"/>
          <w:szCs w:val="26"/>
        </w:rPr>
        <w:t xml:space="preserve">also </w:t>
      </w:r>
      <w:r w:rsidRPr="009D1282">
        <w:rPr>
          <w:rFonts w:ascii="Times New Roman" w:hAnsi="Times New Roman" w:cs="Times New Roman"/>
          <w:sz w:val="26"/>
          <w:szCs w:val="26"/>
        </w:rPr>
        <w:t xml:space="preserve">to the west.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 has its headquarters located approximately 182 kilometers (113 miles) north west of Kampala, Uganda’s capital city. This location is approximately 80 kilometers (50 miles), by road, south of </w:t>
      </w:r>
      <w:proofErr w:type="spellStart"/>
      <w:r w:rsidRPr="009D1282">
        <w:rPr>
          <w:rFonts w:ascii="Times New Roman" w:hAnsi="Times New Roman" w:cs="Times New Roman"/>
          <w:sz w:val="26"/>
          <w:szCs w:val="26"/>
        </w:rPr>
        <w:t>Hoima</w:t>
      </w:r>
      <w:proofErr w:type="spellEnd"/>
      <w:r w:rsidRPr="009D1282">
        <w:rPr>
          <w:rFonts w:ascii="Times New Roman" w:hAnsi="Times New Roman" w:cs="Times New Roman"/>
          <w:sz w:val="26"/>
          <w:szCs w:val="26"/>
        </w:rPr>
        <w:t>, the nearest large town.</w:t>
      </w:r>
    </w:p>
    <w:p w:rsidR="0037710F" w:rsidRPr="009D1282" w:rsidRDefault="0037710F"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w:t>
      </w:r>
      <w:r w:rsidR="00791CC5" w:rsidRPr="009D1282">
        <w:rPr>
          <w:rFonts w:ascii="Times New Roman" w:hAnsi="Times New Roman" w:cs="Times New Roman"/>
          <w:sz w:val="26"/>
          <w:szCs w:val="26"/>
        </w:rPr>
        <w:t>district has</w:t>
      </w:r>
      <w:r w:rsidRPr="009D1282">
        <w:rPr>
          <w:rFonts w:ascii="Times New Roman" w:hAnsi="Times New Roman" w:cs="Times New Roman"/>
          <w:sz w:val="26"/>
          <w:szCs w:val="26"/>
        </w:rPr>
        <w:t xml:space="preserve"> got two counties </w:t>
      </w:r>
      <w:r w:rsidR="00791CC5" w:rsidRPr="009D1282">
        <w:rPr>
          <w:rFonts w:ascii="Times New Roman" w:hAnsi="Times New Roman" w:cs="Times New Roman"/>
          <w:sz w:val="26"/>
          <w:szCs w:val="26"/>
        </w:rPr>
        <w:t>that</w:t>
      </w:r>
      <w:r w:rsidRPr="009D1282">
        <w:rPr>
          <w:rFonts w:ascii="Times New Roman" w:hAnsi="Times New Roman" w:cs="Times New Roman"/>
          <w:sz w:val="26"/>
          <w:szCs w:val="26"/>
        </w:rPr>
        <w:t xml:space="preserve"> is;</w:t>
      </w:r>
      <w:r w:rsidR="00791CC5" w:rsidRPr="009D1282">
        <w:rPr>
          <w:rFonts w:ascii="Times New Roman" w:hAnsi="Times New Roman" w:cs="Times New Roman"/>
          <w:sz w:val="26"/>
          <w:szCs w:val="26"/>
        </w:rPr>
        <w:t xml:space="preserve"> </w:t>
      </w:r>
      <w:proofErr w:type="spellStart"/>
      <w:r w:rsidRPr="009D1282">
        <w:rPr>
          <w:rFonts w:ascii="Times New Roman" w:hAnsi="Times New Roman" w:cs="Times New Roman"/>
          <w:sz w:val="26"/>
          <w:szCs w:val="26"/>
        </w:rPr>
        <w:t>Bugangaizi</w:t>
      </w:r>
      <w:proofErr w:type="spellEnd"/>
      <w:r w:rsidRPr="009D1282">
        <w:rPr>
          <w:rFonts w:ascii="Times New Roman" w:hAnsi="Times New Roman" w:cs="Times New Roman"/>
          <w:sz w:val="26"/>
          <w:szCs w:val="26"/>
        </w:rPr>
        <w:t xml:space="preserve"> west and </w:t>
      </w:r>
      <w:proofErr w:type="spellStart"/>
      <w:r w:rsidRPr="009D1282">
        <w:rPr>
          <w:rFonts w:ascii="Times New Roman" w:hAnsi="Times New Roman" w:cs="Times New Roman"/>
          <w:sz w:val="26"/>
          <w:szCs w:val="26"/>
        </w:rPr>
        <w:t>Bugangaizi</w:t>
      </w:r>
      <w:proofErr w:type="spellEnd"/>
      <w:r w:rsidRPr="009D1282">
        <w:rPr>
          <w:rFonts w:ascii="Times New Roman" w:hAnsi="Times New Roman" w:cs="Times New Roman"/>
          <w:sz w:val="26"/>
          <w:szCs w:val="26"/>
        </w:rPr>
        <w:t xml:space="preserve"> East.</w:t>
      </w:r>
      <w:r w:rsidR="004C526C" w:rsidRPr="009D1282">
        <w:rPr>
          <w:rFonts w:ascii="Times New Roman" w:hAnsi="Times New Roman" w:cs="Times New Roman"/>
          <w:sz w:val="26"/>
          <w:szCs w:val="26"/>
        </w:rPr>
        <w:t xml:space="preserve"> </w:t>
      </w:r>
      <w:proofErr w:type="spellStart"/>
      <w:r w:rsidR="004C526C" w:rsidRPr="009D1282">
        <w:rPr>
          <w:rFonts w:ascii="Times New Roman" w:hAnsi="Times New Roman" w:cs="Times New Roman"/>
          <w:sz w:val="26"/>
          <w:szCs w:val="26"/>
        </w:rPr>
        <w:t>Bugangaizi</w:t>
      </w:r>
      <w:proofErr w:type="spellEnd"/>
      <w:r w:rsidR="004C526C" w:rsidRPr="009D1282">
        <w:rPr>
          <w:rFonts w:ascii="Times New Roman" w:hAnsi="Times New Roman" w:cs="Times New Roman"/>
          <w:sz w:val="26"/>
          <w:szCs w:val="26"/>
        </w:rPr>
        <w:t xml:space="preserve"> west</w:t>
      </w:r>
      <w:r w:rsidR="00745521" w:rsidRPr="009D1282">
        <w:rPr>
          <w:rFonts w:ascii="Times New Roman" w:hAnsi="Times New Roman" w:cs="Times New Roman"/>
          <w:sz w:val="26"/>
          <w:szCs w:val="26"/>
        </w:rPr>
        <w:t xml:space="preserve"> county has consists of </w:t>
      </w:r>
      <w:proofErr w:type="spellStart"/>
      <w:r w:rsidR="00745521" w:rsidRPr="009D1282">
        <w:rPr>
          <w:rFonts w:ascii="Times New Roman" w:hAnsi="Times New Roman" w:cs="Times New Roman"/>
          <w:sz w:val="26"/>
          <w:szCs w:val="26"/>
        </w:rPr>
        <w:t>Kakumiro</w:t>
      </w:r>
      <w:proofErr w:type="spellEnd"/>
      <w:r w:rsidR="00745521" w:rsidRPr="009D1282">
        <w:rPr>
          <w:rFonts w:ascii="Times New Roman" w:hAnsi="Times New Roman" w:cs="Times New Roman"/>
          <w:sz w:val="26"/>
          <w:szCs w:val="26"/>
        </w:rPr>
        <w:t xml:space="preserve"> town</w:t>
      </w:r>
      <w:r w:rsidR="005F1D65" w:rsidRPr="009D1282">
        <w:rPr>
          <w:rFonts w:ascii="Times New Roman" w:hAnsi="Times New Roman" w:cs="Times New Roman"/>
          <w:sz w:val="26"/>
          <w:szCs w:val="26"/>
        </w:rPr>
        <w:t xml:space="preserve"> council</w:t>
      </w:r>
      <w:r w:rsidR="00745521" w:rsidRPr="009D1282">
        <w:rPr>
          <w:rFonts w:ascii="Times New Roman" w:hAnsi="Times New Roman" w:cs="Times New Roman"/>
          <w:sz w:val="26"/>
          <w:szCs w:val="26"/>
        </w:rPr>
        <w:t xml:space="preserve"> and several sub</w:t>
      </w:r>
      <w:r w:rsidR="005F1D65" w:rsidRPr="009D1282">
        <w:rPr>
          <w:rFonts w:ascii="Times New Roman" w:hAnsi="Times New Roman" w:cs="Times New Roman"/>
          <w:sz w:val="26"/>
          <w:szCs w:val="26"/>
        </w:rPr>
        <w:t xml:space="preserve"> </w:t>
      </w:r>
      <w:r w:rsidR="00745521" w:rsidRPr="009D1282">
        <w:rPr>
          <w:rFonts w:ascii="Times New Roman" w:hAnsi="Times New Roman" w:cs="Times New Roman"/>
          <w:sz w:val="26"/>
          <w:szCs w:val="26"/>
        </w:rPr>
        <w:t>counties namely;</w:t>
      </w:r>
      <w:r w:rsidR="005F1D65" w:rsidRPr="009D1282">
        <w:rPr>
          <w:rFonts w:ascii="Times New Roman" w:hAnsi="Times New Roman" w:cs="Times New Roman"/>
          <w:sz w:val="26"/>
          <w:szCs w:val="26"/>
        </w:rPr>
        <w:t xml:space="preserve"> </w:t>
      </w:r>
      <w:proofErr w:type="spellStart"/>
      <w:r w:rsidR="00745521" w:rsidRPr="009D1282">
        <w:rPr>
          <w:rFonts w:ascii="Times New Roman" w:hAnsi="Times New Roman" w:cs="Times New Roman"/>
          <w:sz w:val="26"/>
          <w:szCs w:val="26"/>
        </w:rPr>
        <w:t>Birembo</w:t>
      </w:r>
      <w:proofErr w:type="spellEnd"/>
      <w:r w:rsidR="00745521" w:rsidRPr="009D1282">
        <w:rPr>
          <w:rFonts w:ascii="Times New Roman" w:hAnsi="Times New Roman" w:cs="Times New Roman"/>
          <w:sz w:val="26"/>
          <w:szCs w:val="26"/>
        </w:rPr>
        <w:t>,</w:t>
      </w:r>
      <w:r w:rsidR="005F1D65" w:rsidRPr="009D1282">
        <w:rPr>
          <w:rFonts w:ascii="Times New Roman" w:hAnsi="Times New Roman" w:cs="Times New Roman"/>
          <w:sz w:val="26"/>
          <w:szCs w:val="26"/>
        </w:rPr>
        <w:t xml:space="preserve"> </w:t>
      </w:r>
      <w:proofErr w:type="spellStart"/>
      <w:r w:rsidR="00745521" w:rsidRPr="009D1282">
        <w:rPr>
          <w:rFonts w:ascii="Times New Roman" w:hAnsi="Times New Roman" w:cs="Times New Roman"/>
          <w:sz w:val="26"/>
          <w:szCs w:val="26"/>
        </w:rPr>
        <w:t>Bwanswa</w:t>
      </w:r>
      <w:proofErr w:type="spellEnd"/>
      <w:r w:rsidR="00745521" w:rsidRPr="009D1282">
        <w:rPr>
          <w:rFonts w:ascii="Times New Roman" w:hAnsi="Times New Roman" w:cs="Times New Roman"/>
          <w:sz w:val="26"/>
          <w:szCs w:val="26"/>
        </w:rPr>
        <w:t>,</w:t>
      </w:r>
      <w:r w:rsidR="005F1D65" w:rsidRPr="009D1282">
        <w:rPr>
          <w:rFonts w:ascii="Times New Roman" w:hAnsi="Times New Roman" w:cs="Times New Roman"/>
          <w:sz w:val="26"/>
          <w:szCs w:val="26"/>
        </w:rPr>
        <w:t xml:space="preserve"> </w:t>
      </w:r>
      <w:proofErr w:type="spellStart"/>
      <w:r w:rsidR="00745521" w:rsidRPr="009D1282">
        <w:rPr>
          <w:rFonts w:ascii="Times New Roman" w:hAnsi="Times New Roman" w:cs="Times New Roman"/>
          <w:sz w:val="26"/>
          <w:szCs w:val="26"/>
        </w:rPr>
        <w:t>Kasambya</w:t>
      </w:r>
      <w:proofErr w:type="spellEnd"/>
      <w:r w:rsidR="00745521" w:rsidRPr="009D1282">
        <w:rPr>
          <w:rFonts w:ascii="Times New Roman" w:hAnsi="Times New Roman" w:cs="Times New Roman"/>
          <w:sz w:val="26"/>
          <w:szCs w:val="26"/>
        </w:rPr>
        <w:t>,</w:t>
      </w:r>
      <w:r w:rsidR="005F1D65" w:rsidRPr="009D1282">
        <w:rPr>
          <w:rFonts w:ascii="Times New Roman" w:hAnsi="Times New Roman" w:cs="Times New Roman"/>
          <w:sz w:val="26"/>
          <w:szCs w:val="26"/>
        </w:rPr>
        <w:t xml:space="preserve"> </w:t>
      </w:r>
      <w:proofErr w:type="spellStart"/>
      <w:r w:rsidR="00745521" w:rsidRPr="009D1282">
        <w:rPr>
          <w:rFonts w:ascii="Times New Roman" w:hAnsi="Times New Roman" w:cs="Times New Roman"/>
          <w:sz w:val="26"/>
          <w:szCs w:val="26"/>
        </w:rPr>
        <w:t>Kisengwe</w:t>
      </w:r>
      <w:proofErr w:type="spellEnd"/>
      <w:r w:rsidR="00745521" w:rsidRPr="009D1282">
        <w:rPr>
          <w:rFonts w:ascii="Times New Roman" w:hAnsi="Times New Roman" w:cs="Times New Roman"/>
          <w:sz w:val="26"/>
          <w:szCs w:val="26"/>
        </w:rPr>
        <w:t>,</w:t>
      </w:r>
      <w:r w:rsidR="005F1D65" w:rsidRPr="009D1282">
        <w:rPr>
          <w:rFonts w:ascii="Times New Roman" w:hAnsi="Times New Roman" w:cs="Times New Roman"/>
          <w:sz w:val="26"/>
          <w:szCs w:val="26"/>
        </w:rPr>
        <w:t xml:space="preserve"> </w:t>
      </w:r>
      <w:proofErr w:type="spellStart"/>
      <w:r w:rsidR="00745521" w:rsidRPr="009D1282">
        <w:rPr>
          <w:rFonts w:ascii="Times New Roman" w:hAnsi="Times New Roman" w:cs="Times New Roman"/>
          <w:sz w:val="26"/>
          <w:szCs w:val="26"/>
        </w:rPr>
        <w:t>Kakindo</w:t>
      </w:r>
      <w:proofErr w:type="spellEnd"/>
      <w:r w:rsidR="00745521" w:rsidRPr="009D1282">
        <w:rPr>
          <w:rFonts w:ascii="Times New Roman" w:hAnsi="Times New Roman" w:cs="Times New Roman"/>
          <w:sz w:val="26"/>
          <w:szCs w:val="26"/>
        </w:rPr>
        <w:t>,</w:t>
      </w:r>
      <w:r w:rsidR="005F1D65" w:rsidRPr="009D1282">
        <w:rPr>
          <w:rFonts w:ascii="Times New Roman" w:hAnsi="Times New Roman" w:cs="Times New Roman"/>
          <w:sz w:val="26"/>
          <w:szCs w:val="26"/>
        </w:rPr>
        <w:t xml:space="preserve"> </w:t>
      </w:r>
      <w:proofErr w:type="spellStart"/>
      <w:r w:rsidR="00745521" w:rsidRPr="009D1282">
        <w:rPr>
          <w:rFonts w:ascii="Times New Roman" w:hAnsi="Times New Roman" w:cs="Times New Roman"/>
          <w:sz w:val="26"/>
          <w:szCs w:val="26"/>
        </w:rPr>
        <w:t>Nalweyo</w:t>
      </w:r>
      <w:proofErr w:type="spellEnd"/>
      <w:r w:rsidR="00745521" w:rsidRPr="009D1282">
        <w:rPr>
          <w:rFonts w:ascii="Times New Roman" w:hAnsi="Times New Roman" w:cs="Times New Roman"/>
          <w:sz w:val="26"/>
          <w:szCs w:val="26"/>
        </w:rPr>
        <w:t>,</w:t>
      </w:r>
      <w:r w:rsidR="005F1D65" w:rsidRPr="009D1282">
        <w:rPr>
          <w:rFonts w:ascii="Times New Roman" w:hAnsi="Times New Roman" w:cs="Times New Roman"/>
          <w:sz w:val="26"/>
          <w:szCs w:val="26"/>
        </w:rPr>
        <w:t xml:space="preserve"> </w:t>
      </w:r>
      <w:proofErr w:type="spellStart"/>
      <w:r w:rsidR="00745521" w:rsidRPr="009D1282">
        <w:rPr>
          <w:rFonts w:ascii="Times New Roman" w:hAnsi="Times New Roman" w:cs="Times New Roman"/>
          <w:sz w:val="26"/>
          <w:szCs w:val="26"/>
        </w:rPr>
        <w:t>Kikwaya</w:t>
      </w:r>
      <w:proofErr w:type="gramStart"/>
      <w:r w:rsidR="00745521" w:rsidRPr="009D1282">
        <w:rPr>
          <w:rFonts w:ascii="Times New Roman" w:hAnsi="Times New Roman" w:cs="Times New Roman"/>
          <w:sz w:val="26"/>
          <w:szCs w:val="26"/>
        </w:rPr>
        <w:t>,and</w:t>
      </w:r>
      <w:proofErr w:type="spellEnd"/>
      <w:proofErr w:type="gramEnd"/>
      <w:r w:rsidR="00745521" w:rsidRPr="009D1282">
        <w:rPr>
          <w:rFonts w:ascii="Times New Roman" w:hAnsi="Times New Roman" w:cs="Times New Roman"/>
          <w:sz w:val="26"/>
          <w:szCs w:val="26"/>
        </w:rPr>
        <w:t xml:space="preserve"> </w:t>
      </w:r>
      <w:proofErr w:type="spellStart"/>
      <w:r w:rsidR="00745521" w:rsidRPr="009D1282">
        <w:rPr>
          <w:rFonts w:ascii="Times New Roman" w:hAnsi="Times New Roman" w:cs="Times New Roman"/>
          <w:sz w:val="26"/>
          <w:szCs w:val="26"/>
        </w:rPr>
        <w:t>Kitaihuka</w:t>
      </w:r>
      <w:proofErr w:type="spellEnd"/>
      <w:r w:rsidR="00740180" w:rsidRPr="009D1282">
        <w:rPr>
          <w:rFonts w:ascii="Times New Roman" w:hAnsi="Times New Roman" w:cs="Times New Roman"/>
          <w:sz w:val="26"/>
          <w:szCs w:val="26"/>
        </w:rPr>
        <w:t>.</w:t>
      </w:r>
    </w:p>
    <w:p w:rsidR="009850D6" w:rsidRPr="009D1282" w:rsidRDefault="00AD40C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With refer</w:t>
      </w:r>
      <w:r w:rsidR="00815152" w:rsidRPr="009D1282">
        <w:rPr>
          <w:rFonts w:ascii="Times New Roman" w:hAnsi="Times New Roman" w:cs="Times New Roman"/>
          <w:sz w:val="26"/>
          <w:szCs w:val="26"/>
        </w:rPr>
        <w:t xml:space="preserve">ence to the geographical scope, </w:t>
      </w:r>
      <w:r w:rsidR="00905017" w:rsidRPr="009D1282">
        <w:rPr>
          <w:rFonts w:ascii="Times New Roman" w:hAnsi="Times New Roman" w:cs="Times New Roman"/>
          <w:sz w:val="26"/>
          <w:szCs w:val="26"/>
        </w:rPr>
        <w:t xml:space="preserve">the study </w:t>
      </w:r>
      <w:r w:rsidR="00777DB3" w:rsidRPr="009D1282">
        <w:rPr>
          <w:rFonts w:ascii="Times New Roman" w:hAnsi="Times New Roman" w:cs="Times New Roman"/>
          <w:sz w:val="26"/>
          <w:szCs w:val="26"/>
        </w:rPr>
        <w:t>was</w:t>
      </w:r>
      <w:r w:rsidR="00905017" w:rsidRPr="009D1282">
        <w:rPr>
          <w:rFonts w:ascii="Times New Roman" w:hAnsi="Times New Roman" w:cs="Times New Roman"/>
          <w:sz w:val="26"/>
          <w:szCs w:val="26"/>
        </w:rPr>
        <w:t xml:space="preserve"> carried out from </w:t>
      </w:r>
      <w:proofErr w:type="spellStart"/>
      <w:r w:rsidR="00905017" w:rsidRPr="009D1282">
        <w:rPr>
          <w:rFonts w:ascii="Times New Roman" w:hAnsi="Times New Roman" w:cs="Times New Roman"/>
          <w:sz w:val="26"/>
          <w:szCs w:val="26"/>
        </w:rPr>
        <w:t>Bwanswa</w:t>
      </w:r>
      <w:proofErr w:type="spellEnd"/>
      <w:r w:rsidR="00905017" w:rsidRPr="009D1282">
        <w:rPr>
          <w:rFonts w:ascii="Times New Roman" w:hAnsi="Times New Roman" w:cs="Times New Roman"/>
          <w:sz w:val="26"/>
          <w:szCs w:val="26"/>
        </w:rPr>
        <w:t xml:space="preserve"> Sub County </w:t>
      </w:r>
      <w:r w:rsidR="005F230D" w:rsidRPr="009D1282">
        <w:rPr>
          <w:rFonts w:ascii="Times New Roman" w:hAnsi="Times New Roman" w:cs="Times New Roman"/>
          <w:sz w:val="26"/>
          <w:szCs w:val="26"/>
        </w:rPr>
        <w:t xml:space="preserve">which is one of </w:t>
      </w:r>
      <w:r w:rsidR="00E74EB9" w:rsidRPr="009D1282">
        <w:rPr>
          <w:rFonts w:ascii="Times New Roman" w:hAnsi="Times New Roman" w:cs="Times New Roman"/>
          <w:sz w:val="26"/>
          <w:szCs w:val="26"/>
        </w:rPr>
        <w:t>the</w:t>
      </w:r>
      <w:r w:rsidR="005F230D" w:rsidRPr="009D1282">
        <w:rPr>
          <w:rFonts w:ascii="Times New Roman" w:hAnsi="Times New Roman" w:cs="Times New Roman"/>
          <w:sz w:val="26"/>
          <w:szCs w:val="26"/>
        </w:rPr>
        <w:t xml:space="preserve"> </w:t>
      </w:r>
      <w:r w:rsidR="00E74EB9" w:rsidRPr="009D1282">
        <w:rPr>
          <w:rFonts w:ascii="Times New Roman" w:hAnsi="Times New Roman" w:cs="Times New Roman"/>
          <w:sz w:val="26"/>
          <w:szCs w:val="26"/>
        </w:rPr>
        <w:t>sub counties</w:t>
      </w:r>
      <w:r w:rsidR="005F230D" w:rsidRPr="009D1282">
        <w:rPr>
          <w:rFonts w:ascii="Times New Roman" w:hAnsi="Times New Roman" w:cs="Times New Roman"/>
          <w:sz w:val="26"/>
          <w:szCs w:val="26"/>
        </w:rPr>
        <w:t xml:space="preserve"> in </w:t>
      </w:r>
      <w:proofErr w:type="spellStart"/>
      <w:r w:rsidR="005F230D" w:rsidRPr="009D1282">
        <w:rPr>
          <w:rFonts w:ascii="Times New Roman" w:hAnsi="Times New Roman" w:cs="Times New Roman"/>
          <w:sz w:val="26"/>
          <w:szCs w:val="26"/>
        </w:rPr>
        <w:t>Bugangaizi</w:t>
      </w:r>
      <w:proofErr w:type="spellEnd"/>
      <w:r w:rsidR="005F230D" w:rsidRPr="009D1282">
        <w:rPr>
          <w:rFonts w:ascii="Times New Roman" w:hAnsi="Times New Roman" w:cs="Times New Roman"/>
          <w:sz w:val="26"/>
          <w:szCs w:val="26"/>
        </w:rPr>
        <w:t xml:space="preserve"> </w:t>
      </w:r>
      <w:r w:rsidR="00752C3F" w:rsidRPr="009D1282">
        <w:rPr>
          <w:rFonts w:ascii="Times New Roman" w:hAnsi="Times New Roman" w:cs="Times New Roman"/>
          <w:sz w:val="26"/>
          <w:szCs w:val="26"/>
        </w:rPr>
        <w:t>West County</w:t>
      </w:r>
      <w:r w:rsidR="005F230D" w:rsidRPr="009D1282">
        <w:rPr>
          <w:rFonts w:ascii="Times New Roman" w:hAnsi="Times New Roman" w:cs="Times New Roman"/>
          <w:sz w:val="26"/>
          <w:szCs w:val="26"/>
        </w:rPr>
        <w:t xml:space="preserve"> in </w:t>
      </w:r>
      <w:proofErr w:type="spellStart"/>
      <w:r w:rsidR="005F230D" w:rsidRPr="009D1282">
        <w:rPr>
          <w:rFonts w:ascii="Times New Roman" w:hAnsi="Times New Roman" w:cs="Times New Roman"/>
          <w:sz w:val="26"/>
          <w:szCs w:val="26"/>
        </w:rPr>
        <w:t>Kakumiro</w:t>
      </w:r>
      <w:proofErr w:type="spellEnd"/>
      <w:r w:rsidR="005F230D" w:rsidRPr="009D1282">
        <w:rPr>
          <w:rFonts w:ascii="Times New Roman" w:hAnsi="Times New Roman" w:cs="Times New Roman"/>
          <w:sz w:val="26"/>
          <w:szCs w:val="26"/>
        </w:rPr>
        <w:t xml:space="preserve"> district</w:t>
      </w:r>
      <w:r w:rsidR="002304BC" w:rsidRPr="009D1282">
        <w:rPr>
          <w:rFonts w:ascii="Times New Roman" w:hAnsi="Times New Roman" w:cs="Times New Roman"/>
          <w:sz w:val="26"/>
          <w:szCs w:val="26"/>
        </w:rPr>
        <w:t>.</w:t>
      </w:r>
      <w:r w:rsidR="0052140B" w:rsidRPr="009D1282">
        <w:rPr>
          <w:rFonts w:ascii="Times New Roman" w:hAnsi="Times New Roman" w:cs="Times New Roman"/>
          <w:sz w:val="26"/>
          <w:szCs w:val="26"/>
        </w:rPr>
        <w:t xml:space="preserve"> </w:t>
      </w:r>
      <w:proofErr w:type="spellStart"/>
      <w:r w:rsidR="00A64409" w:rsidRPr="009D1282">
        <w:rPr>
          <w:rFonts w:ascii="Times New Roman" w:hAnsi="Times New Roman" w:cs="Times New Roman"/>
          <w:sz w:val="26"/>
          <w:szCs w:val="26"/>
        </w:rPr>
        <w:lastRenderedPageBreak/>
        <w:t>Bwanswa</w:t>
      </w:r>
      <w:proofErr w:type="spellEnd"/>
      <w:r w:rsidR="00A64409" w:rsidRPr="009D1282">
        <w:rPr>
          <w:rFonts w:ascii="Times New Roman" w:hAnsi="Times New Roman" w:cs="Times New Roman"/>
          <w:sz w:val="26"/>
          <w:szCs w:val="26"/>
        </w:rPr>
        <w:t xml:space="preserve"> Sub County </w:t>
      </w:r>
      <w:r w:rsidR="005C4C52" w:rsidRPr="009D1282">
        <w:rPr>
          <w:rFonts w:ascii="Times New Roman" w:hAnsi="Times New Roman" w:cs="Times New Roman"/>
          <w:sz w:val="26"/>
          <w:szCs w:val="26"/>
        </w:rPr>
        <w:t xml:space="preserve">has got </w:t>
      </w:r>
      <w:r w:rsidR="000459BE" w:rsidRPr="009D1282">
        <w:rPr>
          <w:rFonts w:ascii="Times New Roman" w:hAnsi="Times New Roman" w:cs="Times New Roman"/>
          <w:sz w:val="26"/>
          <w:szCs w:val="26"/>
        </w:rPr>
        <w:t>nine</w:t>
      </w:r>
      <w:r w:rsidR="00A64409" w:rsidRPr="009D1282">
        <w:rPr>
          <w:rFonts w:ascii="Times New Roman" w:hAnsi="Times New Roman" w:cs="Times New Roman"/>
          <w:sz w:val="26"/>
          <w:szCs w:val="26"/>
        </w:rPr>
        <w:t xml:space="preserve"> (</w:t>
      </w:r>
      <w:r w:rsidR="000459BE" w:rsidRPr="009D1282">
        <w:rPr>
          <w:rFonts w:ascii="Times New Roman" w:hAnsi="Times New Roman" w:cs="Times New Roman"/>
          <w:sz w:val="26"/>
          <w:szCs w:val="26"/>
        </w:rPr>
        <w:t>9</w:t>
      </w:r>
      <w:r w:rsidR="008F0DF6" w:rsidRPr="009D1282">
        <w:rPr>
          <w:rFonts w:ascii="Times New Roman" w:hAnsi="Times New Roman" w:cs="Times New Roman"/>
          <w:sz w:val="26"/>
          <w:szCs w:val="26"/>
        </w:rPr>
        <w:t>) UPE</w:t>
      </w:r>
      <w:r w:rsidR="00A64409" w:rsidRPr="009D1282">
        <w:rPr>
          <w:rFonts w:ascii="Times New Roman" w:hAnsi="Times New Roman" w:cs="Times New Roman"/>
          <w:sz w:val="26"/>
          <w:szCs w:val="26"/>
        </w:rPr>
        <w:t xml:space="preserve"> schools </w:t>
      </w:r>
      <w:r w:rsidR="00572970" w:rsidRPr="009D1282">
        <w:rPr>
          <w:rFonts w:ascii="Times New Roman" w:hAnsi="Times New Roman" w:cs="Times New Roman"/>
          <w:sz w:val="26"/>
          <w:szCs w:val="26"/>
        </w:rPr>
        <w:t xml:space="preserve">and all these are </w:t>
      </w:r>
      <w:r w:rsidR="000459BE" w:rsidRPr="009D1282">
        <w:rPr>
          <w:rFonts w:ascii="Times New Roman" w:hAnsi="Times New Roman" w:cs="Times New Roman"/>
          <w:sz w:val="26"/>
          <w:szCs w:val="26"/>
        </w:rPr>
        <w:t>considered as</w:t>
      </w:r>
      <w:r w:rsidR="007C5FD0" w:rsidRPr="009D1282">
        <w:rPr>
          <w:rFonts w:ascii="Times New Roman" w:hAnsi="Times New Roman" w:cs="Times New Roman"/>
          <w:sz w:val="26"/>
          <w:szCs w:val="26"/>
        </w:rPr>
        <w:t xml:space="preserve"> rural UPE schools</w:t>
      </w:r>
      <w:r w:rsidR="00047506" w:rsidRPr="009D1282">
        <w:rPr>
          <w:rFonts w:ascii="Times New Roman" w:hAnsi="Times New Roman" w:cs="Times New Roman"/>
          <w:sz w:val="26"/>
          <w:szCs w:val="26"/>
        </w:rPr>
        <w:t xml:space="preserve"> of which </w:t>
      </w:r>
      <w:r w:rsidR="000459BE" w:rsidRPr="009D1282">
        <w:rPr>
          <w:rFonts w:ascii="Times New Roman" w:hAnsi="Times New Roman" w:cs="Times New Roman"/>
          <w:sz w:val="26"/>
          <w:szCs w:val="26"/>
        </w:rPr>
        <w:t>this study</w:t>
      </w:r>
      <w:r w:rsidR="00572970" w:rsidRPr="009D1282">
        <w:rPr>
          <w:rFonts w:ascii="Times New Roman" w:hAnsi="Times New Roman" w:cs="Times New Roman"/>
          <w:sz w:val="26"/>
          <w:szCs w:val="26"/>
        </w:rPr>
        <w:t xml:space="preserve"> is targeting</w:t>
      </w:r>
      <w:r w:rsidR="0052140B" w:rsidRPr="009D1282">
        <w:rPr>
          <w:rFonts w:ascii="Times New Roman" w:hAnsi="Times New Roman" w:cs="Times New Roman"/>
          <w:sz w:val="26"/>
          <w:szCs w:val="26"/>
        </w:rPr>
        <w:t>.</w:t>
      </w:r>
    </w:p>
    <w:p w:rsidR="005D76F0" w:rsidRDefault="00F65B2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researcher made choice of the rural schools because these experience high dropout rates, absenteeism, and as well a poor academic performance. The researcher</w:t>
      </w:r>
      <w:r w:rsidR="00D52832" w:rsidRPr="009D1282">
        <w:rPr>
          <w:rFonts w:ascii="Times New Roman" w:hAnsi="Times New Roman" w:cs="Times New Roman"/>
          <w:sz w:val="26"/>
          <w:szCs w:val="26"/>
        </w:rPr>
        <w:t xml:space="preserve"> noticed </w:t>
      </w:r>
      <w:r w:rsidRPr="009D1282">
        <w:rPr>
          <w:rFonts w:ascii="Times New Roman" w:hAnsi="Times New Roman" w:cs="Times New Roman"/>
          <w:sz w:val="26"/>
          <w:szCs w:val="26"/>
        </w:rPr>
        <w:t xml:space="preserve">that the school feeding </w:t>
      </w:r>
      <w:r w:rsidR="004A4524" w:rsidRPr="009D1282">
        <w:rPr>
          <w:rFonts w:ascii="Times New Roman" w:hAnsi="Times New Roman" w:cs="Times New Roman"/>
          <w:sz w:val="26"/>
          <w:szCs w:val="26"/>
        </w:rPr>
        <w:t>program in these schools was</w:t>
      </w:r>
      <w:r w:rsidR="008F6BAC" w:rsidRPr="009D1282">
        <w:rPr>
          <w:rFonts w:ascii="Times New Roman" w:hAnsi="Times New Roman" w:cs="Times New Roman"/>
          <w:sz w:val="26"/>
          <w:szCs w:val="26"/>
        </w:rPr>
        <w:t xml:space="preserve"> </w:t>
      </w:r>
      <w:r w:rsidRPr="009D1282">
        <w:rPr>
          <w:rFonts w:ascii="Times New Roman" w:hAnsi="Times New Roman" w:cs="Times New Roman"/>
          <w:sz w:val="26"/>
          <w:szCs w:val="26"/>
        </w:rPr>
        <w:t>not given the required attention which causes dilemma in the mentioned aspects. Schools being rural are always neglected from exposure and utilization of various resource opportunities like failure to implement some government reforms, not being reached by the gov</w:t>
      </w:r>
      <w:r w:rsidR="00E424D2" w:rsidRPr="009D1282">
        <w:rPr>
          <w:rFonts w:ascii="Times New Roman" w:hAnsi="Times New Roman" w:cs="Times New Roman"/>
          <w:sz w:val="26"/>
          <w:szCs w:val="26"/>
        </w:rPr>
        <w:t xml:space="preserve">ernment supervisory arm hence </w:t>
      </w:r>
      <w:r w:rsidRPr="009D1282">
        <w:rPr>
          <w:rFonts w:ascii="Times New Roman" w:hAnsi="Times New Roman" w:cs="Times New Roman"/>
          <w:sz w:val="26"/>
          <w:szCs w:val="26"/>
        </w:rPr>
        <w:t xml:space="preserve">leading to certain setbacks. In this way the findings regarding the implementation of the school feeding program within rural UPE schools </w:t>
      </w:r>
      <w:r w:rsidR="008F203A" w:rsidRPr="009D1282">
        <w:rPr>
          <w:rFonts w:ascii="Times New Roman" w:hAnsi="Times New Roman" w:cs="Times New Roman"/>
          <w:sz w:val="26"/>
          <w:szCs w:val="26"/>
        </w:rPr>
        <w:t xml:space="preserve">of </w:t>
      </w:r>
      <w:proofErr w:type="spellStart"/>
      <w:r w:rsidR="00E3583B" w:rsidRPr="009D1282">
        <w:rPr>
          <w:rFonts w:ascii="Times New Roman" w:hAnsi="Times New Roman" w:cs="Times New Roman"/>
          <w:sz w:val="26"/>
          <w:szCs w:val="26"/>
        </w:rPr>
        <w:t>Bwanswa</w:t>
      </w:r>
      <w:proofErr w:type="spellEnd"/>
      <w:r w:rsidR="000713F7" w:rsidRPr="009D1282">
        <w:rPr>
          <w:rFonts w:ascii="Times New Roman" w:hAnsi="Times New Roman" w:cs="Times New Roman"/>
          <w:sz w:val="26"/>
          <w:szCs w:val="26"/>
        </w:rPr>
        <w:t xml:space="preserve"> in</w:t>
      </w:r>
      <w:r w:rsidR="004E1916" w:rsidRPr="009D1282">
        <w:rPr>
          <w:rFonts w:ascii="Times New Roman" w:hAnsi="Times New Roman" w:cs="Times New Roman"/>
          <w:sz w:val="26"/>
          <w:szCs w:val="26"/>
        </w:rPr>
        <w:t xml:space="preserve"> </w:t>
      </w:r>
      <w:proofErr w:type="spellStart"/>
      <w:r w:rsidR="004E1916"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 to a certain extent could correspond with other schools of the kind in Uganda.</w:t>
      </w:r>
    </w:p>
    <w:p w:rsidR="00C21BD0" w:rsidRPr="009D1282" w:rsidRDefault="009A48C0" w:rsidP="009D1282">
      <w:pPr>
        <w:pStyle w:val="Heading1"/>
        <w:spacing w:line="360" w:lineRule="auto"/>
        <w:jc w:val="both"/>
        <w:rPr>
          <w:rFonts w:ascii="Times New Roman" w:hAnsi="Times New Roman" w:cs="Times New Roman"/>
          <w:color w:val="auto"/>
          <w:sz w:val="26"/>
          <w:szCs w:val="26"/>
        </w:rPr>
      </w:pPr>
      <w:bookmarkStart w:id="54" w:name="_Toc16728397"/>
      <w:r w:rsidRPr="009D1282">
        <w:rPr>
          <w:rFonts w:ascii="Times New Roman" w:hAnsi="Times New Roman" w:cs="Times New Roman"/>
          <w:color w:val="auto"/>
          <w:sz w:val="26"/>
          <w:szCs w:val="26"/>
        </w:rPr>
        <w:t xml:space="preserve">1.7 </w:t>
      </w:r>
      <w:r w:rsidR="00C21BD0" w:rsidRPr="009D1282">
        <w:rPr>
          <w:rFonts w:ascii="Times New Roman" w:hAnsi="Times New Roman" w:cs="Times New Roman"/>
          <w:color w:val="auto"/>
          <w:sz w:val="26"/>
          <w:szCs w:val="26"/>
        </w:rPr>
        <w:t xml:space="preserve">Significance of the </w:t>
      </w:r>
      <w:r w:rsidR="0035253A" w:rsidRPr="009D1282">
        <w:rPr>
          <w:rFonts w:ascii="Times New Roman" w:hAnsi="Times New Roman" w:cs="Times New Roman"/>
          <w:color w:val="auto"/>
          <w:sz w:val="26"/>
          <w:szCs w:val="26"/>
        </w:rPr>
        <w:t>S</w:t>
      </w:r>
      <w:r w:rsidR="00C21BD0" w:rsidRPr="009D1282">
        <w:rPr>
          <w:rFonts w:ascii="Times New Roman" w:hAnsi="Times New Roman" w:cs="Times New Roman"/>
          <w:color w:val="auto"/>
          <w:sz w:val="26"/>
          <w:szCs w:val="26"/>
        </w:rPr>
        <w:t>tudy</w:t>
      </w:r>
      <w:bookmarkEnd w:id="54"/>
    </w:p>
    <w:p w:rsidR="00573540" w:rsidRPr="009D1282" w:rsidRDefault="00573540" w:rsidP="00FE6716">
      <w:pPr>
        <w:pStyle w:val="ListParagraph"/>
        <w:spacing w:after="0" w:line="240" w:lineRule="auto"/>
        <w:ind w:left="375"/>
        <w:jc w:val="both"/>
        <w:rPr>
          <w:rFonts w:ascii="Times New Roman" w:hAnsi="Times New Roman" w:cs="Times New Roman"/>
          <w:sz w:val="26"/>
          <w:szCs w:val="26"/>
        </w:rPr>
      </w:pPr>
    </w:p>
    <w:p w:rsidR="00006F0E" w:rsidRPr="009D1282" w:rsidRDefault="00006F0E" w:rsidP="00A1731A">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This research serve</w:t>
      </w:r>
      <w:r w:rsidR="00387510" w:rsidRPr="009D1282">
        <w:rPr>
          <w:rFonts w:ascii="Times New Roman" w:hAnsi="Times New Roman" w:cs="Times New Roman"/>
          <w:sz w:val="26"/>
          <w:szCs w:val="26"/>
        </w:rPr>
        <w:t>s</w:t>
      </w:r>
      <w:r w:rsidRPr="009D1282">
        <w:rPr>
          <w:rFonts w:ascii="Times New Roman" w:hAnsi="Times New Roman" w:cs="Times New Roman"/>
          <w:sz w:val="26"/>
          <w:szCs w:val="26"/>
        </w:rPr>
        <w:t xml:space="preserve"> as an eye opener to the Ministry of Education and Sports </w:t>
      </w:r>
      <w:r w:rsidR="00C17B1D" w:rsidRPr="009D1282">
        <w:rPr>
          <w:rFonts w:ascii="Times New Roman" w:hAnsi="Times New Roman" w:cs="Times New Roman"/>
          <w:sz w:val="26"/>
          <w:szCs w:val="26"/>
        </w:rPr>
        <w:t xml:space="preserve">and the </w:t>
      </w:r>
      <w:r w:rsidR="005946CE" w:rsidRPr="009D1282">
        <w:rPr>
          <w:rFonts w:ascii="Times New Roman" w:hAnsi="Times New Roman" w:cs="Times New Roman"/>
          <w:sz w:val="26"/>
          <w:szCs w:val="26"/>
        </w:rPr>
        <w:t>parliament of</w:t>
      </w:r>
      <w:r w:rsidR="00C17B1D" w:rsidRPr="009D1282">
        <w:rPr>
          <w:rFonts w:ascii="Times New Roman" w:hAnsi="Times New Roman" w:cs="Times New Roman"/>
          <w:sz w:val="26"/>
          <w:szCs w:val="26"/>
        </w:rPr>
        <w:t xml:space="preserve"> Uganda </w:t>
      </w:r>
      <w:r w:rsidRPr="009D1282">
        <w:rPr>
          <w:rFonts w:ascii="Times New Roman" w:hAnsi="Times New Roman" w:cs="Times New Roman"/>
          <w:sz w:val="26"/>
          <w:szCs w:val="26"/>
        </w:rPr>
        <w:t>by revisitin</w:t>
      </w:r>
      <w:r w:rsidR="00C17B1D" w:rsidRPr="009D1282">
        <w:rPr>
          <w:rFonts w:ascii="Times New Roman" w:hAnsi="Times New Roman" w:cs="Times New Roman"/>
          <w:sz w:val="26"/>
          <w:szCs w:val="26"/>
        </w:rPr>
        <w:t xml:space="preserve">g and </w:t>
      </w:r>
      <w:r w:rsidRPr="009D1282">
        <w:rPr>
          <w:rFonts w:ascii="Times New Roman" w:hAnsi="Times New Roman" w:cs="Times New Roman"/>
          <w:sz w:val="26"/>
          <w:szCs w:val="26"/>
        </w:rPr>
        <w:t>judging the</w:t>
      </w:r>
      <w:r w:rsidR="00C17B1D" w:rsidRPr="009D1282">
        <w:rPr>
          <w:rFonts w:ascii="Times New Roman" w:hAnsi="Times New Roman" w:cs="Times New Roman"/>
          <w:sz w:val="26"/>
          <w:szCs w:val="26"/>
        </w:rPr>
        <w:t xml:space="preserve"> impacts of </w:t>
      </w:r>
      <w:r w:rsidR="005946CE" w:rsidRPr="009D1282">
        <w:rPr>
          <w:rFonts w:ascii="Times New Roman" w:hAnsi="Times New Roman" w:cs="Times New Roman"/>
          <w:sz w:val="26"/>
          <w:szCs w:val="26"/>
        </w:rPr>
        <w:t>the feeding</w:t>
      </w:r>
      <w:r w:rsidR="00C17B1D" w:rsidRPr="009D1282">
        <w:rPr>
          <w:rFonts w:ascii="Times New Roman" w:hAnsi="Times New Roman" w:cs="Times New Roman"/>
          <w:sz w:val="26"/>
          <w:szCs w:val="26"/>
        </w:rPr>
        <w:t xml:space="preserve"> program </w:t>
      </w:r>
      <w:r w:rsidRPr="009D1282">
        <w:rPr>
          <w:rFonts w:ascii="Times New Roman" w:hAnsi="Times New Roman" w:cs="Times New Roman"/>
          <w:sz w:val="26"/>
          <w:szCs w:val="26"/>
        </w:rPr>
        <w:t>in</w:t>
      </w:r>
      <w:r w:rsidR="00C17B1D" w:rsidRPr="009D1282">
        <w:rPr>
          <w:rFonts w:ascii="Times New Roman" w:hAnsi="Times New Roman" w:cs="Times New Roman"/>
          <w:sz w:val="26"/>
          <w:szCs w:val="26"/>
        </w:rPr>
        <w:t xml:space="preserve"> </w:t>
      </w:r>
      <w:r w:rsidR="006F7B01" w:rsidRPr="009D1282">
        <w:rPr>
          <w:rFonts w:ascii="Times New Roman" w:hAnsi="Times New Roman" w:cs="Times New Roman"/>
          <w:sz w:val="26"/>
          <w:szCs w:val="26"/>
        </w:rPr>
        <w:t>Universal Primary Schools</w:t>
      </w:r>
      <w:r w:rsidR="00255CB2" w:rsidRPr="009D1282">
        <w:rPr>
          <w:rFonts w:ascii="Times New Roman" w:hAnsi="Times New Roman" w:cs="Times New Roman"/>
          <w:sz w:val="26"/>
          <w:szCs w:val="26"/>
        </w:rPr>
        <w:t>. Subsequently</w:t>
      </w:r>
      <w:r w:rsidR="004C19C5" w:rsidRPr="009D1282">
        <w:rPr>
          <w:rFonts w:ascii="Times New Roman" w:hAnsi="Times New Roman" w:cs="Times New Roman"/>
          <w:sz w:val="26"/>
          <w:szCs w:val="26"/>
        </w:rPr>
        <w:t xml:space="preserve"> important in promotion of</w:t>
      </w:r>
      <w:r w:rsidRPr="009D1282">
        <w:rPr>
          <w:rFonts w:ascii="Times New Roman" w:hAnsi="Times New Roman" w:cs="Times New Roman"/>
          <w:sz w:val="26"/>
          <w:szCs w:val="26"/>
        </w:rPr>
        <w:t xml:space="preserve"> </w:t>
      </w:r>
      <w:r w:rsidR="004C19C5" w:rsidRPr="009D1282">
        <w:rPr>
          <w:rFonts w:ascii="Times New Roman" w:hAnsi="Times New Roman" w:cs="Times New Roman"/>
          <w:sz w:val="26"/>
          <w:szCs w:val="26"/>
        </w:rPr>
        <w:t>on ground investigative study regarding the</w:t>
      </w:r>
      <w:r w:rsidR="005946CE" w:rsidRPr="009D1282">
        <w:rPr>
          <w:rFonts w:ascii="Times New Roman" w:hAnsi="Times New Roman" w:cs="Times New Roman"/>
          <w:sz w:val="26"/>
          <w:szCs w:val="26"/>
        </w:rPr>
        <w:t xml:space="preserve"> implementation of the feeding program </w:t>
      </w:r>
      <w:r w:rsidRPr="009D1282">
        <w:rPr>
          <w:rFonts w:ascii="Times New Roman" w:hAnsi="Times New Roman" w:cs="Times New Roman"/>
          <w:sz w:val="26"/>
          <w:szCs w:val="26"/>
        </w:rPr>
        <w:t>in primary schools</w:t>
      </w:r>
      <w:r w:rsidR="004C19C5" w:rsidRPr="009D1282">
        <w:rPr>
          <w:rFonts w:ascii="Times New Roman" w:hAnsi="Times New Roman" w:cs="Times New Roman"/>
          <w:sz w:val="26"/>
          <w:szCs w:val="26"/>
        </w:rPr>
        <w:t xml:space="preserve"> for </w:t>
      </w:r>
      <w:r w:rsidR="00D814A7" w:rsidRPr="009D1282">
        <w:rPr>
          <w:rFonts w:ascii="Times New Roman" w:hAnsi="Times New Roman" w:cs="Times New Roman"/>
          <w:sz w:val="26"/>
          <w:szCs w:val="26"/>
        </w:rPr>
        <w:t xml:space="preserve">a basis to policy formulation and </w:t>
      </w:r>
      <w:r w:rsidR="00297591" w:rsidRPr="009D1282">
        <w:rPr>
          <w:rFonts w:ascii="Times New Roman" w:hAnsi="Times New Roman" w:cs="Times New Roman"/>
          <w:sz w:val="26"/>
          <w:szCs w:val="26"/>
        </w:rPr>
        <w:t>decision</w:t>
      </w:r>
      <w:r w:rsidR="00D814A7" w:rsidRPr="009D1282">
        <w:rPr>
          <w:rFonts w:ascii="Times New Roman" w:hAnsi="Times New Roman" w:cs="Times New Roman"/>
          <w:sz w:val="26"/>
          <w:szCs w:val="26"/>
        </w:rPr>
        <w:t xml:space="preserve"> making. </w:t>
      </w:r>
    </w:p>
    <w:p w:rsidR="00006F0E" w:rsidRPr="009D1282" w:rsidRDefault="00C71DC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It </w:t>
      </w:r>
      <w:r w:rsidR="00452449" w:rsidRPr="009D1282">
        <w:rPr>
          <w:rFonts w:ascii="Times New Roman" w:hAnsi="Times New Roman" w:cs="Times New Roman"/>
          <w:sz w:val="26"/>
          <w:szCs w:val="26"/>
        </w:rPr>
        <w:t>is</w:t>
      </w:r>
      <w:r w:rsidR="00710DDA" w:rsidRPr="009D1282">
        <w:rPr>
          <w:rFonts w:ascii="Times New Roman" w:hAnsi="Times New Roman" w:cs="Times New Roman"/>
          <w:sz w:val="26"/>
          <w:szCs w:val="26"/>
        </w:rPr>
        <w:t xml:space="preserve"> a</w:t>
      </w:r>
      <w:r w:rsidR="00006F0E" w:rsidRPr="009D1282">
        <w:rPr>
          <w:rFonts w:ascii="Times New Roman" w:hAnsi="Times New Roman" w:cs="Times New Roman"/>
          <w:sz w:val="26"/>
          <w:szCs w:val="26"/>
        </w:rPr>
        <w:t xml:space="preserve"> reminder to the district inspectors of schools and the entire district education office of their anticipated roles to the implementation of the overall activities of the primary school</w:t>
      </w:r>
      <w:r w:rsidR="00C238AB" w:rsidRPr="009D1282">
        <w:rPr>
          <w:rFonts w:ascii="Times New Roman" w:hAnsi="Times New Roman" w:cs="Times New Roman"/>
          <w:sz w:val="26"/>
          <w:szCs w:val="26"/>
        </w:rPr>
        <w:t xml:space="preserve">s and in particular the </w:t>
      </w:r>
      <w:r w:rsidR="00A226DD" w:rsidRPr="009D1282">
        <w:rPr>
          <w:rFonts w:ascii="Times New Roman" w:hAnsi="Times New Roman" w:cs="Times New Roman"/>
          <w:sz w:val="26"/>
          <w:szCs w:val="26"/>
        </w:rPr>
        <w:t>School Feeding Program</w:t>
      </w:r>
      <w:r w:rsidR="00C238AB" w:rsidRPr="009D1282">
        <w:rPr>
          <w:rFonts w:ascii="Times New Roman" w:hAnsi="Times New Roman" w:cs="Times New Roman"/>
          <w:sz w:val="26"/>
          <w:szCs w:val="26"/>
        </w:rPr>
        <w:t>.</w:t>
      </w:r>
    </w:p>
    <w:p w:rsidR="00A173AC" w:rsidRPr="009D1282" w:rsidRDefault="00B2485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study</w:t>
      </w:r>
      <w:r w:rsidR="00710DDA" w:rsidRPr="009D1282">
        <w:rPr>
          <w:rFonts w:ascii="Times New Roman" w:hAnsi="Times New Roman" w:cs="Times New Roman"/>
          <w:sz w:val="26"/>
          <w:szCs w:val="26"/>
        </w:rPr>
        <w:t xml:space="preserve"> act</w:t>
      </w:r>
      <w:r w:rsidRPr="009D1282">
        <w:rPr>
          <w:rFonts w:ascii="Times New Roman" w:hAnsi="Times New Roman" w:cs="Times New Roman"/>
          <w:sz w:val="26"/>
          <w:szCs w:val="26"/>
        </w:rPr>
        <w:t>s</w:t>
      </w:r>
      <w:r w:rsidR="00710DDA" w:rsidRPr="009D1282">
        <w:rPr>
          <w:rFonts w:ascii="Times New Roman" w:hAnsi="Times New Roman" w:cs="Times New Roman"/>
          <w:sz w:val="26"/>
          <w:szCs w:val="26"/>
        </w:rPr>
        <w:t xml:space="preserve"> as a tool to awaken head teachers, school management committees</w:t>
      </w:r>
      <w:r w:rsidR="001970CC" w:rsidRPr="009D1282">
        <w:rPr>
          <w:rFonts w:ascii="Times New Roman" w:hAnsi="Times New Roman" w:cs="Times New Roman"/>
          <w:sz w:val="26"/>
          <w:szCs w:val="26"/>
        </w:rPr>
        <w:t>, teachers, parents</w:t>
      </w:r>
      <w:r w:rsidR="00710DDA" w:rsidRPr="009D1282">
        <w:rPr>
          <w:rFonts w:ascii="Times New Roman" w:hAnsi="Times New Roman" w:cs="Times New Roman"/>
          <w:sz w:val="26"/>
          <w:szCs w:val="26"/>
        </w:rPr>
        <w:t xml:space="preserve"> and other school stakeholders </w:t>
      </w:r>
      <w:r w:rsidR="00E17B01" w:rsidRPr="009D1282">
        <w:rPr>
          <w:rFonts w:ascii="Times New Roman" w:hAnsi="Times New Roman" w:cs="Times New Roman"/>
          <w:sz w:val="26"/>
          <w:szCs w:val="26"/>
        </w:rPr>
        <w:t xml:space="preserve">of what is entailed in the guidelines for the </w:t>
      </w:r>
      <w:r w:rsidR="00710DDA" w:rsidRPr="009D1282">
        <w:rPr>
          <w:rFonts w:ascii="Times New Roman" w:hAnsi="Times New Roman" w:cs="Times New Roman"/>
          <w:sz w:val="26"/>
          <w:szCs w:val="26"/>
        </w:rPr>
        <w:t>school feeding program</w:t>
      </w:r>
      <w:r w:rsidR="00E17B01" w:rsidRPr="009D1282">
        <w:rPr>
          <w:rFonts w:ascii="Times New Roman" w:hAnsi="Times New Roman" w:cs="Times New Roman"/>
          <w:sz w:val="26"/>
          <w:szCs w:val="26"/>
        </w:rPr>
        <w:t>.</w:t>
      </w:r>
      <w:r w:rsidR="00710DDA" w:rsidRPr="009D1282">
        <w:rPr>
          <w:rFonts w:ascii="Times New Roman" w:hAnsi="Times New Roman" w:cs="Times New Roman"/>
          <w:sz w:val="26"/>
          <w:szCs w:val="26"/>
        </w:rPr>
        <w:t xml:space="preserve"> </w:t>
      </w:r>
      <w:r w:rsidR="00BE1E40" w:rsidRPr="009D1282">
        <w:rPr>
          <w:rFonts w:ascii="Times New Roman" w:hAnsi="Times New Roman" w:cs="Times New Roman"/>
          <w:sz w:val="26"/>
          <w:szCs w:val="26"/>
        </w:rPr>
        <w:t>It</w:t>
      </w:r>
      <w:r w:rsidR="00542D6C" w:rsidRPr="009D1282">
        <w:rPr>
          <w:rFonts w:ascii="Times New Roman" w:hAnsi="Times New Roman" w:cs="Times New Roman"/>
          <w:sz w:val="26"/>
          <w:szCs w:val="26"/>
        </w:rPr>
        <w:t xml:space="preserve"> </w:t>
      </w:r>
      <w:r w:rsidR="00530F8E" w:rsidRPr="009D1282">
        <w:rPr>
          <w:rFonts w:ascii="Times New Roman" w:hAnsi="Times New Roman" w:cs="Times New Roman"/>
          <w:sz w:val="26"/>
          <w:szCs w:val="26"/>
        </w:rPr>
        <w:t xml:space="preserve">as well works as a </w:t>
      </w:r>
      <w:r w:rsidR="00701FA0" w:rsidRPr="009D1282">
        <w:rPr>
          <w:rFonts w:ascii="Times New Roman" w:hAnsi="Times New Roman" w:cs="Times New Roman"/>
          <w:sz w:val="26"/>
          <w:szCs w:val="26"/>
        </w:rPr>
        <w:t xml:space="preserve">guide to </w:t>
      </w:r>
      <w:r w:rsidR="00542D6C" w:rsidRPr="009D1282">
        <w:rPr>
          <w:rFonts w:ascii="Times New Roman" w:hAnsi="Times New Roman" w:cs="Times New Roman"/>
          <w:sz w:val="26"/>
          <w:szCs w:val="26"/>
        </w:rPr>
        <w:t>the various</w:t>
      </w:r>
      <w:r w:rsidR="00710DDA" w:rsidRPr="009D1282">
        <w:rPr>
          <w:rFonts w:ascii="Times New Roman" w:hAnsi="Times New Roman" w:cs="Times New Roman"/>
          <w:sz w:val="26"/>
          <w:szCs w:val="26"/>
        </w:rPr>
        <w:t xml:space="preserve"> advantages </w:t>
      </w:r>
      <w:r w:rsidR="00701FA0" w:rsidRPr="009D1282">
        <w:rPr>
          <w:rFonts w:ascii="Times New Roman" w:hAnsi="Times New Roman" w:cs="Times New Roman"/>
          <w:sz w:val="26"/>
          <w:szCs w:val="26"/>
        </w:rPr>
        <w:t xml:space="preserve">of the program </w:t>
      </w:r>
      <w:r w:rsidR="00710DDA" w:rsidRPr="009D1282">
        <w:rPr>
          <w:rFonts w:ascii="Times New Roman" w:hAnsi="Times New Roman" w:cs="Times New Roman"/>
          <w:sz w:val="26"/>
          <w:szCs w:val="26"/>
        </w:rPr>
        <w:t>in schools including improvement on academic performance of learn</w:t>
      </w:r>
      <w:r w:rsidR="00701FA0" w:rsidRPr="009D1282">
        <w:rPr>
          <w:rFonts w:ascii="Times New Roman" w:hAnsi="Times New Roman" w:cs="Times New Roman"/>
          <w:sz w:val="26"/>
          <w:szCs w:val="26"/>
        </w:rPr>
        <w:t xml:space="preserve">ers thus </w:t>
      </w:r>
      <w:r w:rsidR="001970CC" w:rsidRPr="009D1282">
        <w:rPr>
          <w:rFonts w:ascii="Times New Roman" w:hAnsi="Times New Roman" w:cs="Times New Roman"/>
          <w:sz w:val="26"/>
          <w:szCs w:val="26"/>
        </w:rPr>
        <w:t xml:space="preserve">a noble cause to give </w:t>
      </w:r>
      <w:r w:rsidR="001157B5" w:rsidRPr="009D1282">
        <w:rPr>
          <w:rFonts w:ascii="Times New Roman" w:hAnsi="Times New Roman" w:cs="Times New Roman"/>
          <w:sz w:val="26"/>
          <w:szCs w:val="26"/>
        </w:rPr>
        <w:t xml:space="preserve">the required </w:t>
      </w:r>
      <w:r w:rsidR="001970CC" w:rsidRPr="009D1282">
        <w:rPr>
          <w:rFonts w:ascii="Times New Roman" w:hAnsi="Times New Roman" w:cs="Times New Roman"/>
          <w:sz w:val="26"/>
          <w:szCs w:val="26"/>
        </w:rPr>
        <w:t>attention to the promotion of</w:t>
      </w:r>
      <w:r w:rsidR="00710DDA" w:rsidRPr="009D1282">
        <w:rPr>
          <w:rFonts w:ascii="Times New Roman" w:hAnsi="Times New Roman" w:cs="Times New Roman"/>
          <w:sz w:val="26"/>
          <w:szCs w:val="26"/>
        </w:rPr>
        <w:t xml:space="preserve"> it </w:t>
      </w:r>
      <w:r w:rsidR="001970CC" w:rsidRPr="009D1282">
        <w:rPr>
          <w:rFonts w:ascii="Times New Roman" w:hAnsi="Times New Roman" w:cs="Times New Roman"/>
          <w:sz w:val="26"/>
          <w:szCs w:val="26"/>
        </w:rPr>
        <w:t xml:space="preserve">in UPE </w:t>
      </w:r>
      <w:r w:rsidR="00710DDA" w:rsidRPr="009D1282">
        <w:rPr>
          <w:rFonts w:ascii="Times New Roman" w:hAnsi="Times New Roman" w:cs="Times New Roman"/>
          <w:sz w:val="26"/>
          <w:szCs w:val="26"/>
        </w:rPr>
        <w:t>schools</w:t>
      </w:r>
      <w:r w:rsidR="008A598B" w:rsidRPr="009D1282">
        <w:rPr>
          <w:rFonts w:ascii="Times New Roman" w:hAnsi="Times New Roman" w:cs="Times New Roman"/>
          <w:sz w:val="26"/>
          <w:szCs w:val="26"/>
        </w:rPr>
        <w:t>.</w:t>
      </w:r>
      <w:r w:rsidR="00710DDA" w:rsidRPr="009D1282">
        <w:rPr>
          <w:rFonts w:ascii="Times New Roman" w:hAnsi="Times New Roman" w:cs="Times New Roman"/>
          <w:sz w:val="26"/>
          <w:szCs w:val="26"/>
        </w:rPr>
        <w:t xml:space="preserve"> </w:t>
      </w:r>
    </w:p>
    <w:p w:rsidR="006700C4" w:rsidRPr="009D1282" w:rsidRDefault="002C231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T</w:t>
      </w:r>
      <w:r w:rsidR="0039504D" w:rsidRPr="009D1282">
        <w:rPr>
          <w:rFonts w:ascii="Times New Roman" w:hAnsi="Times New Roman" w:cs="Times New Roman"/>
          <w:sz w:val="26"/>
          <w:szCs w:val="26"/>
        </w:rPr>
        <w:t>his</w:t>
      </w:r>
      <w:r w:rsidR="00D25336" w:rsidRPr="009D1282">
        <w:rPr>
          <w:rFonts w:ascii="Times New Roman" w:hAnsi="Times New Roman" w:cs="Times New Roman"/>
          <w:sz w:val="26"/>
          <w:szCs w:val="26"/>
        </w:rPr>
        <w:t xml:space="preserve"> study </w:t>
      </w:r>
      <w:r w:rsidR="00187653" w:rsidRPr="009D1282">
        <w:rPr>
          <w:rFonts w:ascii="Times New Roman" w:hAnsi="Times New Roman" w:cs="Times New Roman"/>
          <w:sz w:val="26"/>
          <w:szCs w:val="26"/>
        </w:rPr>
        <w:t>lead</w:t>
      </w:r>
      <w:r w:rsidR="0039504D" w:rsidRPr="009D1282">
        <w:rPr>
          <w:rFonts w:ascii="Times New Roman" w:hAnsi="Times New Roman" w:cs="Times New Roman"/>
          <w:sz w:val="26"/>
          <w:szCs w:val="26"/>
        </w:rPr>
        <w:t>s</w:t>
      </w:r>
      <w:r w:rsidR="00187653" w:rsidRPr="009D1282">
        <w:rPr>
          <w:rFonts w:ascii="Times New Roman" w:hAnsi="Times New Roman" w:cs="Times New Roman"/>
          <w:sz w:val="26"/>
          <w:szCs w:val="26"/>
        </w:rPr>
        <w:t xml:space="preserve"> to</w:t>
      </w:r>
      <w:r w:rsidR="00006F0E" w:rsidRPr="009D1282">
        <w:rPr>
          <w:rFonts w:ascii="Times New Roman" w:hAnsi="Times New Roman" w:cs="Times New Roman"/>
          <w:sz w:val="26"/>
          <w:szCs w:val="26"/>
        </w:rPr>
        <w:t xml:space="preserve"> the realization </w:t>
      </w:r>
      <w:r w:rsidR="00D25336" w:rsidRPr="009D1282">
        <w:rPr>
          <w:rFonts w:ascii="Times New Roman" w:hAnsi="Times New Roman" w:cs="Times New Roman"/>
          <w:sz w:val="26"/>
          <w:szCs w:val="26"/>
        </w:rPr>
        <w:t xml:space="preserve">by different stakeholders that there is a direct relationship between feeding of learners at school and </w:t>
      </w:r>
      <w:r w:rsidR="005848F5" w:rsidRPr="009D1282">
        <w:rPr>
          <w:rFonts w:ascii="Times New Roman" w:hAnsi="Times New Roman" w:cs="Times New Roman"/>
          <w:sz w:val="26"/>
          <w:szCs w:val="26"/>
        </w:rPr>
        <w:t xml:space="preserve">their </w:t>
      </w:r>
      <w:r w:rsidR="00D25336" w:rsidRPr="009D1282">
        <w:rPr>
          <w:rFonts w:ascii="Times New Roman" w:hAnsi="Times New Roman" w:cs="Times New Roman"/>
          <w:sz w:val="26"/>
          <w:szCs w:val="26"/>
        </w:rPr>
        <w:t>acad</w:t>
      </w:r>
      <w:r w:rsidR="005848F5" w:rsidRPr="009D1282">
        <w:rPr>
          <w:rFonts w:ascii="Times New Roman" w:hAnsi="Times New Roman" w:cs="Times New Roman"/>
          <w:sz w:val="26"/>
          <w:szCs w:val="26"/>
        </w:rPr>
        <w:t>emic performance</w:t>
      </w:r>
      <w:r w:rsidR="00187653" w:rsidRPr="009D1282">
        <w:rPr>
          <w:rFonts w:ascii="Times New Roman" w:hAnsi="Times New Roman" w:cs="Times New Roman"/>
          <w:sz w:val="26"/>
          <w:szCs w:val="26"/>
        </w:rPr>
        <w:t>. It</w:t>
      </w:r>
      <w:r w:rsidR="00A3677C" w:rsidRPr="009D1282">
        <w:rPr>
          <w:rFonts w:ascii="Times New Roman" w:hAnsi="Times New Roman" w:cs="Times New Roman"/>
          <w:sz w:val="26"/>
          <w:szCs w:val="26"/>
        </w:rPr>
        <w:t xml:space="preserve"> should also</w:t>
      </w:r>
      <w:r w:rsidR="007E7C59" w:rsidRPr="009D1282">
        <w:rPr>
          <w:rFonts w:ascii="Times New Roman" w:hAnsi="Times New Roman" w:cs="Times New Roman"/>
          <w:sz w:val="26"/>
          <w:szCs w:val="26"/>
        </w:rPr>
        <w:t xml:space="preserve"> be noted </w:t>
      </w:r>
      <w:r w:rsidR="00D61E83" w:rsidRPr="009D1282">
        <w:rPr>
          <w:rFonts w:ascii="Times New Roman" w:hAnsi="Times New Roman" w:cs="Times New Roman"/>
          <w:sz w:val="26"/>
          <w:szCs w:val="26"/>
        </w:rPr>
        <w:t>that one of the</w:t>
      </w:r>
      <w:r w:rsidR="007E7C59" w:rsidRPr="009D1282">
        <w:rPr>
          <w:rFonts w:ascii="Times New Roman" w:hAnsi="Times New Roman" w:cs="Times New Roman"/>
          <w:sz w:val="26"/>
          <w:szCs w:val="26"/>
        </w:rPr>
        <w:t xml:space="preserve"> </w:t>
      </w:r>
      <w:r w:rsidR="00CE6318" w:rsidRPr="009D1282">
        <w:rPr>
          <w:rFonts w:ascii="Times New Roman" w:hAnsi="Times New Roman" w:cs="Times New Roman"/>
          <w:sz w:val="26"/>
          <w:szCs w:val="26"/>
        </w:rPr>
        <w:t>pertinent issues</w:t>
      </w:r>
      <w:r w:rsidR="007E7C59" w:rsidRPr="009D1282">
        <w:rPr>
          <w:rFonts w:ascii="Times New Roman" w:hAnsi="Times New Roman" w:cs="Times New Roman"/>
          <w:sz w:val="26"/>
          <w:szCs w:val="26"/>
        </w:rPr>
        <w:t xml:space="preserve"> contributing to bad academic grades in schools </w:t>
      </w:r>
      <w:r w:rsidR="00CE6318" w:rsidRPr="009D1282">
        <w:rPr>
          <w:rFonts w:ascii="Times New Roman" w:hAnsi="Times New Roman" w:cs="Times New Roman"/>
          <w:sz w:val="26"/>
          <w:szCs w:val="26"/>
        </w:rPr>
        <w:t>rotates around</w:t>
      </w:r>
      <w:r w:rsidR="009A0771" w:rsidRPr="009D1282">
        <w:rPr>
          <w:rFonts w:ascii="Times New Roman" w:hAnsi="Times New Roman" w:cs="Times New Roman"/>
          <w:sz w:val="26"/>
          <w:szCs w:val="26"/>
        </w:rPr>
        <w:t xml:space="preserve"> </w:t>
      </w:r>
      <w:r w:rsidR="00D61E83" w:rsidRPr="009D1282">
        <w:rPr>
          <w:rFonts w:ascii="Times New Roman" w:hAnsi="Times New Roman" w:cs="Times New Roman"/>
          <w:sz w:val="26"/>
          <w:szCs w:val="26"/>
        </w:rPr>
        <w:t>school meals</w:t>
      </w:r>
      <w:r w:rsidR="00A563A3" w:rsidRPr="009D1282">
        <w:rPr>
          <w:rFonts w:ascii="Times New Roman" w:hAnsi="Times New Roman" w:cs="Times New Roman"/>
          <w:sz w:val="26"/>
          <w:szCs w:val="26"/>
        </w:rPr>
        <w:t>.</w:t>
      </w:r>
      <w:r w:rsidR="00B1637B" w:rsidRPr="009D1282">
        <w:rPr>
          <w:rFonts w:ascii="Times New Roman" w:hAnsi="Times New Roman" w:cs="Times New Roman"/>
          <w:sz w:val="26"/>
          <w:szCs w:val="26"/>
        </w:rPr>
        <w:t xml:space="preserve"> </w:t>
      </w:r>
    </w:p>
    <w:p w:rsidR="006F6118" w:rsidRPr="009D1282" w:rsidRDefault="009A077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findings of the study help to extend the literature on the extent of school feeding program in universal primary schools thus contributing to the intensification of management as an area of focus.</w:t>
      </w:r>
    </w:p>
    <w:p w:rsidR="00EE7F27" w:rsidRPr="00B6323E" w:rsidRDefault="00006F0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Learners</w:t>
      </w:r>
      <w:r w:rsidR="004E007F" w:rsidRPr="009D1282">
        <w:rPr>
          <w:rFonts w:ascii="Times New Roman" w:hAnsi="Times New Roman" w:cs="Times New Roman"/>
          <w:sz w:val="26"/>
          <w:szCs w:val="26"/>
        </w:rPr>
        <w:t xml:space="preserve"> </w:t>
      </w:r>
      <w:r w:rsidR="00E04294" w:rsidRPr="009D1282">
        <w:rPr>
          <w:rFonts w:ascii="Times New Roman" w:hAnsi="Times New Roman" w:cs="Times New Roman"/>
          <w:sz w:val="26"/>
          <w:szCs w:val="26"/>
        </w:rPr>
        <w:t>are to</w:t>
      </w:r>
      <w:r w:rsidR="00573112" w:rsidRPr="009D1282">
        <w:rPr>
          <w:rFonts w:ascii="Times New Roman" w:hAnsi="Times New Roman" w:cs="Times New Roman"/>
          <w:sz w:val="26"/>
          <w:szCs w:val="26"/>
        </w:rPr>
        <w:t xml:space="preserve"> gain</w:t>
      </w:r>
      <w:r w:rsidRPr="009D1282">
        <w:rPr>
          <w:rFonts w:ascii="Times New Roman" w:hAnsi="Times New Roman" w:cs="Times New Roman"/>
          <w:sz w:val="26"/>
          <w:szCs w:val="26"/>
        </w:rPr>
        <w:t xml:space="preserve"> the inquisitiveness and an optimistic </w:t>
      </w:r>
      <w:r w:rsidR="00573112" w:rsidRPr="009D1282">
        <w:rPr>
          <w:rFonts w:ascii="Times New Roman" w:hAnsi="Times New Roman" w:cs="Times New Roman"/>
          <w:sz w:val="26"/>
          <w:szCs w:val="26"/>
        </w:rPr>
        <w:t>position towards</w:t>
      </w:r>
      <w:r w:rsidR="0026370A" w:rsidRPr="009D1282">
        <w:rPr>
          <w:rFonts w:ascii="Times New Roman" w:hAnsi="Times New Roman" w:cs="Times New Roman"/>
          <w:sz w:val="26"/>
          <w:szCs w:val="26"/>
        </w:rPr>
        <w:t xml:space="preserve"> the school feeding program </w:t>
      </w:r>
      <w:r w:rsidR="00573112" w:rsidRPr="009D1282">
        <w:rPr>
          <w:rFonts w:ascii="Times New Roman" w:hAnsi="Times New Roman" w:cs="Times New Roman"/>
          <w:sz w:val="26"/>
          <w:szCs w:val="26"/>
        </w:rPr>
        <w:t>for</w:t>
      </w:r>
      <w:r w:rsidR="0026370A" w:rsidRPr="009D1282">
        <w:rPr>
          <w:rFonts w:ascii="Times New Roman" w:hAnsi="Times New Roman" w:cs="Times New Roman"/>
          <w:sz w:val="26"/>
          <w:szCs w:val="26"/>
        </w:rPr>
        <w:t xml:space="preserve"> their need to have school meals</w:t>
      </w:r>
      <w:r w:rsidR="00573112" w:rsidRPr="009D1282">
        <w:rPr>
          <w:rFonts w:ascii="Times New Roman" w:hAnsi="Times New Roman" w:cs="Times New Roman"/>
          <w:sz w:val="26"/>
          <w:szCs w:val="26"/>
        </w:rPr>
        <w:t>.</w:t>
      </w:r>
    </w:p>
    <w:p w:rsidR="00BD10E2" w:rsidRPr="009D1282" w:rsidRDefault="001C4F47" w:rsidP="009D1282">
      <w:pPr>
        <w:pStyle w:val="Heading1"/>
        <w:spacing w:line="360" w:lineRule="auto"/>
        <w:jc w:val="both"/>
        <w:rPr>
          <w:rFonts w:ascii="Times New Roman" w:hAnsi="Times New Roman" w:cs="Times New Roman"/>
          <w:color w:val="auto"/>
          <w:sz w:val="26"/>
          <w:szCs w:val="26"/>
        </w:rPr>
      </w:pPr>
      <w:bookmarkStart w:id="55" w:name="_Toc16728398"/>
      <w:r w:rsidRPr="009D1282">
        <w:rPr>
          <w:rFonts w:ascii="Times New Roman" w:hAnsi="Times New Roman" w:cs="Times New Roman"/>
          <w:color w:val="auto"/>
          <w:sz w:val="26"/>
          <w:szCs w:val="26"/>
        </w:rPr>
        <w:t xml:space="preserve">1.8 </w:t>
      </w:r>
      <w:r w:rsidR="007831B1" w:rsidRPr="009D1282">
        <w:rPr>
          <w:rFonts w:ascii="Times New Roman" w:hAnsi="Times New Roman" w:cs="Times New Roman"/>
          <w:color w:val="auto"/>
          <w:sz w:val="26"/>
          <w:szCs w:val="26"/>
        </w:rPr>
        <w:t>Limitations</w:t>
      </w:r>
      <w:r w:rsidR="008C23AB" w:rsidRPr="009D1282">
        <w:rPr>
          <w:rFonts w:ascii="Times New Roman" w:hAnsi="Times New Roman" w:cs="Times New Roman"/>
          <w:color w:val="auto"/>
          <w:sz w:val="26"/>
          <w:szCs w:val="26"/>
        </w:rPr>
        <w:t xml:space="preserve"> of the Study</w:t>
      </w:r>
      <w:bookmarkEnd w:id="55"/>
    </w:p>
    <w:p w:rsidR="00AB6081" w:rsidRPr="009D1282" w:rsidRDefault="00AB6081" w:rsidP="00157137">
      <w:pPr>
        <w:spacing w:after="0" w:line="240" w:lineRule="auto"/>
        <w:jc w:val="both"/>
        <w:rPr>
          <w:rFonts w:ascii="Times New Roman" w:hAnsi="Times New Roman" w:cs="Times New Roman"/>
          <w:sz w:val="26"/>
          <w:szCs w:val="26"/>
        </w:rPr>
      </w:pPr>
    </w:p>
    <w:p w:rsidR="007514B3" w:rsidRPr="009D1282" w:rsidRDefault="00AB6081" w:rsidP="007045D4">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During</w:t>
      </w:r>
      <w:r w:rsidR="007B3227" w:rsidRPr="009D1282">
        <w:rPr>
          <w:rFonts w:ascii="Times New Roman" w:hAnsi="Times New Roman" w:cs="Times New Roman"/>
          <w:sz w:val="26"/>
          <w:szCs w:val="26"/>
        </w:rPr>
        <w:t xml:space="preserve"> the study, the following challenges were encountered;</w:t>
      </w:r>
    </w:p>
    <w:p w:rsidR="00633111" w:rsidRPr="009D1282" w:rsidRDefault="003C2D9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time resource</w:t>
      </w:r>
      <w:r w:rsidR="00F252CE"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787CF4" w:rsidRPr="009D1282">
        <w:rPr>
          <w:rFonts w:ascii="Times New Roman" w:hAnsi="Times New Roman" w:cs="Times New Roman"/>
          <w:sz w:val="26"/>
          <w:szCs w:val="26"/>
        </w:rPr>
        <w:t>the</w:t>
      </w:r>
      <w:r w:rsidR="001A4617" w:rsidRPr="009D1282">
        <w:rPr>
          <w:rFonts w:ascii="Times New Roman" w:hAnsi="Times New Roman" w:cs="Times New Roman"/>
          <w:sz w:val="26"/>
          <w:szCs w:val="26"/>
        </w:rPr>
        <w:t xml:space="preserve"> </w:t>
      </w:r>
      <w:r w:rsidR="007359A1">
        <w:rPr>
          <w:rFonts w:ascii="Times New Roman" w:hAnsi="Times New Roman" w:cs="Times New Roman"/>
          <w:sz w:val="26"/>
          <w:szCs w:val="26"/>
        </w:rPr>
        <w:t xml:space="preserve">researcher was </w:t>
      </w:r>
      <w:r w:rsidR="00AF535C">
        <w:rPr>
          <w:rFonts w:ascii="Times New Roman" w:hAnsi="Times New Roman" w:cs="Times New Roman"/>
          <w:sz w:val="26"/>
          <w:szCs w:val="26"/>
        </w:rPr>
        <w:t>pursuing</w:t>
      </w:r>
      <w:r w:rsidR="007359A1">
        <w:rPr>
          <w:rFonts w:ascii="Times New Roman" w:hAnsi="Times New Roman" w:cs="Times New Roman"/>
          <w:sz w:val="26"/>
          <w:szCs w:val="26"/>
        </w:rPr>
        <w:t xml:space="preserve"> a course</w:t>
      </w:r>
      <w:r w:rsidR="007359A1" w:rsidRPr="007359A1">
        <w:rPr>
          <w:rFonts w:ascii="Times New Roman" w:hAnsi="Times New Roman" w:cs="Times New Roman"/>
          <w:sz w:val="26"/>
          <w:szCs w:val="26"/>
        </w:rPr>
        <w:t xml:space="preserve"> </w:t>
      </w:r>
      <w:r w:rsidR="007359A1" w:rsidRPr="009D1282">
        <w:rPr>
          <w:rFonts w:ascii="Times New Roman" w:hAnsi="Times New Roman" w:cs="Times New Roman"/>
          <w:sz w:val="26"/>
          <w:szCs w:val="26"/>
        </w:rPr>
        <w:t>on distance learning</w:t>
      </w:r>
      <w:r w:rsidR="007359A1">
        <w:rPr>
          <w:rFonts w:ascii="Times New Roman" w:hAnsi="Times New Roman" w:cs="Times New Roman"/>
          <w:sz w:val="26"/>
          <w:szCs w:val="26"/>
        </w:rPr>
        <w:t xml:space="preserve"> </w:t>
      </w:r>
      <w:r w:rsidR="00327C5B">
        <w:rPr>
          <w:rFonts w:ascii="Times New Roman" w:hAnsi="Times New Roman" w:cs="Times New Roman"/>
          <w:sz w:val="26"/>
          <w:szCs w:val="26"/>
        </w:rPr>
        <w:t>of</w:t>
      </w:r>
      <w:r w:rsidR="007359A1">
        <w:rPr>
          <w:rFonts w:ascii="Times New Roman" w:hAnsi="Times New Roman" w:cs="Times New Roman"/>
          <w:sz w:val="26"/>
          <w:szCs w:val="26"/>
        </w:rPr>
        <w:t xml:space="preserve"> which this study was a partial requirement.</w:t>
      </w:r>
      <w:r w:rsidR="00327C5B">
        <w:rPr>
          <w:rFonts w:ascii="Times New Roman" w:hAnsi="Times New Roman" w:cs="Times New Roman"/>
          <w:sz w:val="26"/>
          <w:szCs w:val="26"/>
        </w:rPr>
        <w:t xml:space="preserve"> </w:t>
      </w:r>
      <w:r w:rsidR="0028427D">
        <w:rPr>
          <w:rFonts w:ascii="Times New Roman" w:hAnsi="Times New Roman" w:cs="Times New Roman"/>
          <w:sz w:val="26"/>
          <w:szCs w:val="26"/>
        </w:rPr>
        <w:t xml:space="preserve">It therefore required him to </w:t>
      </w:r>
      <w:r w:rsidR="000926F5" w:rsidRPr="009D1282">
        <w:rPr>
          <w:rFonts w:ascii="Times New Roman" w:hAnsi="Times New Roman" w:cs="Times New Roman"/>
          <w:sz w:val="26"/>
          <w:szCs w:val="26"/>
        </w:rPr>
        <w:t xml:space="preserve">carry out other activities </w:t>
      </w:r>
      <w:r w:rsidR="00787CF4" w:rsidRPr="009D1282">
        <w:rPr>
          <w:rFonts w:ascii="Times New Roman" w:hAnsi="Times New Roman" w:cs="Times New Roman"/>
          <w:sz w:val="26"/>
          <w:szCs w:val="26"/>
        </w:rPr>
        <w:t xml:space="preserve">regarding the prescription of </w:t>
      </w:r>
      <w:r w:rsidR="002A7F7C">
        <w:rPr>
          <w:rFonts w:ascii="Times New Roman" w:hAnsi="Times New Roman" w:cs="Times New Roman"/>
          <w:sz w:val="26"/>
          <w:szCs w:val="26"/>
        </w:rPr>
        <w:t>his</w:t>
      </w:r>
      <w:r w:rsidR="00787CF4" w:rsidRPr="009D1282">
        <w:rPr>
          <w:rFonts w:ascii="Times New Roman" w:hAnsi="Times New Roman" w:cs="Times New Roman"/>
          <w:sz w:val="26"/>
          <w:szCs w:val="26"/>
        </w:rPr>
        <w:t xml:space="preserve"> </w:t>
      </w:r>
      <w:r w:rsidR="008059E3" w:rsidRPr="009D1282">
        <w:rPr>
          <w:rFonts w:ascii="Times New Roman" w:hAnsi="Times New Roman" w:cs="Times New Roman"/>
          <w:sz w:val="26"/>
          <w:szCs w:val="26"/>
        </w:rPr>
        <w:t>job, run personal busin</w:t>
      </w:r>
      <w:r w:rsidR="009C058E" w:rsidRPr="009D1282">
        <w:rPr>
          <w:rFonts w:ascii="Times New Roman" w:hAnsi="Times New Roman" w:cs="Times New Roman"/>
          <w:sz w:val="26"/>
          <w:szCs w:val="26"/>
        </w:rPr>
        <w:t xml:space="preserve">ess for side income </w:t>
      </w:r>
      <w:r w:rsidR="000926F5" w:rsidRPr="009D1282">
        <w:rPr>
          <w:rFonts w:ascii="Times New Roman" w:hAnsi="Times New Roman" w:cs="Times New Roman"/>
          <w:sz w:val="26"/>
          <w:szCs w:val="26"/>
        </w:rPr>
        <w:t>and</w:t>
      </w:r>
      <w:r w:rsidR="008059E3" w:rsidRPr="009D1282">
        <w:rPr>
          <w:rFonts w:ascii="Times New Roman" w:hAnsi="Times New Roman" w:cs="Times New Roman"/>
          <w:sz w:val="26"/>
          <w:szCs w:val="26"/>
        </w:rPr>
        <w:t xml:space="preserve"> as well </w:t>
      </w:r>
      <w:r w:rsidR="000926F5" w:rsidRPr="009D1282">
        <w:rPr>
          <w:rFonts w:ascii="Times New Roman" w:hAnsi="Times New Roman" w:cs="Times New Roman"/>
          <w:sz w:val="26"/>
          <w:szCs w:val="26"/>
        </w:rPr>
        <w:t xml:space="preserve">manage </w:t>
      </w:r>
      <w:r w:rsidR="00792AFE">
        <w:rPr>
          <w:rFonts w:ascii="Times New Roman" w:hAnsi="Times New Roman" w:cs="Times New Roman"/>
          <w:sz w:val="26"/>
          <w:szCs w:val="26"/>
        </w:rPr>
        <w:t>his</w:t>
      </w:r>
      <w:r w:rsidR="000926F5" w:rsidRPr="009D1282">
        <w:rPr>
          <w:rFonts w:ascii="Times New Roman" w:hAnsi="Times New Roman" w:cs="Times New Roman"/>
          <w:sz w:val="26"/>
          <w:szCs w:val="26"/>
        </w:rPr>
        <w:t xml:space="preserve"> family</w:t>
      </w:r>
      <w:r w:rsidR="00317C51" w:rsidRPr="009D1282">
        <w:rPr>
          <w:rFonts w:ascii="Times New Roman" w:hAnsi="Times New Roman" w:cs="Times New Roman"/>
          <w:sz w:val="26"/>
          <w:szCs w:val="26"/>
        </w:rPr>
        <w:t>. The limited time</w:t>
      </w:r>
      <w:r w:rsidR="00680B4E" w:rsidRPr="009D1282">
        <w:rPr>
          <w:rFonts w:ascii="Times New Roman" w:hAnsi="Times New Roman" w:cs="Times New Roman"/>
          <w:sz w:val="26"/>
          <w:szCs w:val="26"/>
        </w:rPr>
        <w:t xml:space="preserve"> impact</w:t>
      </w:r>
      <w:r w:rsidR="004C266F" w:rsidRPr="009D1282">
        <w:rPr>
          <w:rFonts w:ascii="Times New Roman" w:hAnsi="Times New Roman" w:cs="Times New Roman"/>
          <w:sz w:val="26"/>
          <w:szCs w:val="26"/>
        </w:rPr>
        <w:t>ed</w:t>
      </w:r>
      <w:r w:rsidR="00680B4E"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on the depth of </w:t>
      </w:r>
      <w:r w:rsidR="003052D1" w:rsidRPr="009D1282">
        <w:rPr>
          <w:rFonts w:ascii="Times New Roman" w:hAnsi="Times New Roman" w:cs="Times New Roman"/>
          <w:sz w:val="26"/>
          <w:szCs w:val="26"/>
        </w:rPr>
        <w:t>analysis of</w:t>
      </w:r>
      <w:r w:rsidR="00317C51" w:rsidRPr="009D1282">
        <w:rPr>
          <w:rFonts w:ascii="Times New Roman" w:hAnsi="Times New Roman" w:cs="Times New Roman"/>
          <w:sz w:val="26"/>
          <w:szCs w:val="26"/>
        </w:rPr>
        <w:t xml:space="preserve"> data collected.</w:t>
      </w:r>
      <w:r w:rsidRPr="009D1282">
        <w:rPr>
          <w:rFonts w:ascii="Times New Roman" w:hAnsi="Times New Roman" w:cs="Times New Roman"/>
          <w:sz w:val="26"/>
          <w:szCs w:val="26"/>
        </w:rPr>
        <w:t xml:space="preserve"> However,</w:t>
      </w:r>
      <w:r w:rsidR="006C164C" w:rsidRPr="009D1282">
        <w:rPr>
          <w:rFonts w:ascii="Times New Roman" w:hAnsi="Times New Roman" w:cs="Times New Roman"/>
          <w:sz w:val="26"/>
          <w:szCs w:val="26"/>
        </w:rPr>
        <w:t xml:space="preserve"> </w:t>
      </w:r>
      <w:r w:rsidR="0020581B">
        <w:rPr>
          <w:rFonts w:ascii="Times New Roman" w:hAnsi="Times New Roman" w:cs="Times New Roman"/>
          <w:sz w:val="26"/>
          <w:szCs w:val="26"/>
        </w:rPr>
        <w:t xml:space="preserve">the researcher </w:t>
      </w:r>
      <w:r w:rsidR="009A5BEA" w:rsidRPr="009D1282">
        <w:rPr>
          <w:rFonts w:ascii="Times New Roman" w:hAnsi="Times New Roman" w:cs="Times New Roman"/>
          <w:sz w:val="26"/>
          <w:szCs w:val="26"/>
        </w:rPr>
        <w:t xml:space="preserve">tried </w:t>
      </w:r>
      <w:r w:rsidR="0020581B">
        <w:rPr>
          <w:rFonts w:ascii="Times New Roman" w:hAnsi="Times New Roman" w:cs="Times New Roman"/>
          <w:sz w:val="26"/>
          <w:szCs w:val="26"/>
        </w:rPr>
        <w:t xml:space="preserve">his </w:t>
      </w:r>
      <w:r w:rsidR="009A5BEA" w:rsidRPr="009D1282">
        <w:rPr>
          <w:rFonts w:ascii="Times New Roman" w:hAnsi="Times New Roman" w:cs="Times New Roman"/>
          <w:sz w:val="26"/>
          <w:szCs w:val="26"/>
        </w:rPr>
        <w:t>level best</w:t>
      </w:r>
      <w:r w:rsidR="00350913" w:rsidRPr="009D1282">
        <w:rPr>
          <w:rFonts w:ascii="Times New Roman" w:hAnsi="Times New Roman" w:cs="Times New Roman"/>
          <w:sz w:val="26"/>
          <w:szCs w:val="26"/>
        </w:rPr>
        <w:t xml:space="preserve"> </w:t>
      </w:r>
      <w:r w:rsidR="003052D1" w:rsidRPr="009D1282">
        <w:rPr>
          <w:rFonts w:ascii="Times New Roman" w:hAnsi="Times New Roman" w:cs="Times New Roman"/>
          <w:sz w:val="26"/>
          <w:szCs w:val="26"/>
        </w:rPr>
        <w:t>to</w:t>
      </w:r>
      <w:r w:rsidRPr="009D1282">
        <w:rPr>
          <w:rFonts w:ascii="Times New Roman" w:hAnsi="Times New Roman" w:cs="Times New Roman"/>
          <w:sz w:val="26"/>
          <w:szCs w:val="26"/>
        </w:rPr>
        <w:t xml:space="preserve"> utilize the available time profitably</w:t>
      </w:r>
      <w:r w:rsidR="006C164C" w:rsidRPr="009D1282">
        <w:rPr>
          <w:rFonts w:ascii="Times New Roman" w:hAnsi="Times New Roman" w:cs="Times New Roman"/>
          <w:sz w:val="26"/>
          <w:szCs w:val="26"/>
        </w:rPr>
        <w:t xml:space="preserve"> by limiting</w:t>
      </w:r>
      <w:r w:rsidRPr="009D1282">
        <w:rPr>
          <w:rFonts w:ascii="Times New Roman" w:hAnsi="Times New Roman" w:cs="Times New Roman"/>
          <w:sz w:val="26"/>
          <w:szCs w:val="26"/>
        </w:rPr>
        <w:t xml:space="preserve"> </w:t>
      </w:r>
      <w:r w:rsidR="006C164C" w:rsidRPr="009D1282">
        <w:rPr>
          <w:rFonts w:ascii="Times New Roman" w:hAnsi="Times New Roman" w:cs="Times New Roman"/>
          <w:sz w:val="26"/>
          <w:szCs w:val="26"/>
        </w:rPr>
        <w:t>t</w:t>
      </w:r>
      <w:r w:rsidRPr="009D1282">
        <w:rPr>
          <w:rFonts w:ascii="Times New Roman" w:hAnsi="Times New Roman" w:cs="Times New Roman"/>
          <w:sz w:val="26"/>
          <w:szCs w:val="26"/>
        </w:rPr>
        <w:t xml:space="preserve">he collection of large volume of </w:t>
      </w:r>
      <w:r w:rsidR="00416D1C" w:rsidRPr="009D1282">
        <w:rPr>
          <w:rFonts w:ascii="Times New Roman" w:hAnsi="Times New Roman" w:cs="Times New Roman"/>
          <w:sz w:val="26"/>
          <w:szCs w:val="26"/>
        </w:rPr>
        <w:t>data in</w:t>
      </w:r>
      <w:r w:rsidRPr="009D1282">
        <w:rPr>
          <w:rFonts w:ascii="Times New Roman" w:hAnsi="Times New Roman" w:cs="Times New Roman"/>
          <w:sz w:val="26"/>
          <w:szCs w:val="26"/>
        </w:rPr>
        <w:t xml:space="preserve"> order to attain adequate time for analysis and </w:t>
      </w:r>
      <w:r w:rsidR="00EC2228" w:rsidRPr="009D1282">
        <w:rPr>
          <w:rFonts w:ascii="Times New Roman" w:hAnsi="Times New Roman" w:cs="Times New Roman"/>
          <w:sz w:val="26"/>
          <w:szCs w:val="26"/>
        </w:rPr>
        <w:t xml:space="preserve">interpretation. </w:t>
      </w:r>
      <w:r w:rsidR="0020581B" w:rsidRPr="009D1282">
        <w:rPr>
          <w:rFonts w:ascii="Times New Roman" w:hAnsi="Times New Roman" w:cs="Times New Roman"/>
          <w:sz w:val="26"/>
          <w:szCs w:val="26"/>
        </w:rPr>
        <w:t>A</w:t>
      </w:r>
      <w:r w:rsidR="00416D1C" w:rsidRPr="009D1282">
        <w:rPr>
          <w:rFonts w:ascii="Times New Roman" w:hAnsi="Times New Roman" w:cs="Times New Roman"/>
          <w:sz w:val="26"/>
          <w:szCs w:val="26"/>
        </w:rPr>
        <w:t xml:space="preserve"> </w:t>
      </w:r>
      <w:r w:rsidR="00EC2228" w:rsidRPr="009D1282">
        <w:rPr>
          <w:rFonts w:ascii="Times New Roman" w:hAnsi="Times New Roman" w:cs="Times New Roman"/>
          <w:sz w:val="26"/>
          <w:szCs w:val="26"/>
        </w:rPr>
        <w:t>work plan</w:t>
      </w:r>
      <w:r w:rsidR="0020581B">
        <w:rPr>
          <w:rFonts w:ascii="Times New Roman" w:hAnsi="Times New Roman" w:cs="Times New Roman"/>
          <w:sz w:val="26"/>
          <w:szCs w:val="26"/>
        </w:rPr>
        <w:t xml:space="preserve"> was also developed and </w:t>
      </w:r>
      <w:r w:rsidR="00350913" w:rsidRPr="009D1282">
        <w:rPr>
          <w:rFonts w:ascii="Times New Roman" w:hAnsi="Times New Roman" w:cs="Times New Roman"/>
          <w:sz w:val="26"/>
          <w:szCs w:val="26"/>
        </w:rPr>
        <w:t>strictly</w:t>
      </w:r>
      <w:r w:rsidR="00416D1C" w:rsidRPr="009D1282">
        <w:rPr>
          <w:rFonts w:ascii="Times New Roman" w:hAnsi="Times New Roman" w:cs="Times New Roman"/>
          <w:sz w:val="26"/>
          <w:szCs w:val="26"/>
        </w:rPr>
        <w:t xml:space="preserve"> followed in order to meet deadline</w:t>
      </w:r>
      <w:r w:rsidR="00EC2228" w:rsidRPr="009D1282">
        <w:rPr>
          <w:rFonts w:ascii="Times New Roman" w:hAnsi="Times New Roman" w:cs="Times New Roman"/>
          <w:sz w:val="26"/>
          <w:szCs w:val="26"/>
        </w:rPr>
        <w:t>s</w:t>
      </w:r>
      <w:r w:rsidR="00416D1C" w:rsidRPr="009D1282">
        <w:rPr>
          <w:rFonts w:ascii="Times New Roman" w:hAnsi="Times New Roman" w:cs="Times New Roman"/>
          <w:sz w:val="26"/>
          <w:szCs w:val="26"/>
        </w:rPr>
        <w:t xml:space="preserve"> of the defined </w:t>
      </w:r>
      <w:r w:rsidR="00EC2228" w:rsidRPr="009D1282">
        <w:rPr>
          <w:rFonts w:ascii="Times New Roman" w:hAnsi="Times New Roman" w:cs="Times New Roman"/>
          <w:sz w:val="26"/>
          <w:szCs w:val="26"/>
        </w:rPr>
        <w:t>activities</w:t>
      </w:r>
      <w:r w:rsidR="00350913" w:rsidRPr="009D1282">
        <w:rPr>
          <w:rFonts w:ascii="Times New Roman" w:hAnsi="Times New Roman" w:cs="Times New Roman"/>
          <w:sz w:val="26"/>
          <w:szCs w:val="26"/>
        </w:rPr>
        <w:t>.</w:t>
      </w:r>
    </w:p>
    <w:p w:rsidR="00D70A2C" w:rsidRPr="009D1282" w:rsidRDefault="00F558E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financial aspect was</w:t>
      </w:r>
      <w:r w:rsidR="00D636AD" w:rsidRPr="009D1282">
        <w:rPr>
          <w:rFonts w:ascii="Times New Roman" w:hAnsi="Times New Roman" w:cs="Times New Roman"/>
          <w:sz w:val="26"/>
          <w:szCs w:val="26"/>
        </w:rPr>
        <w:t xml:space="preserve"> another</w:t>
      </w:r>
      <w:r w:rsidR="00842E5F" w:rsidRPr="009D1282">
        <w:rPr>
          <w:rFonts w:ascii="Times New Roman" w:hAnsi="Times New Roman" w:cs="Times New Roman"/>
          <w:sz w:val="26"/>
          <w:szCs w:val="26"/>
        </w:rPr>
        <w:t xml:space="preserve"> is</w:t>
      </w:r>
      <w:r w:rsidR="00E82B74" w:rsidRPr="009D1282">
        <w:rPr>
          <w:rFonts w:ascii="Times New Roman" w:hAnsi="Times New Roman" w:cs="Times New Roman"/>
          <w:sz w:val="26"/>
          <w:szCs w:val="26"/>
        </w:rPr>
        <w:t>sue to consider;</w:t>
      </w:r>
      <w:r w:rsidR="00842E5F" w:rsidRPr="009D1282">
        <w:rPr>
          <w:rFonts w:ascii="Times New Roman" w:hAnsi="Times New Roman" w:cs="Times New Roman"/>
          <w:sz w:val="26"/>
          <w:szCs w:val="26"/>
        </w:rPr>
        <w:t xml:space="preserve"> </w:t>
      </w:r>
      <w:r w:rsidR="00D636AD" w:rsidRPr="009D1282">
        <w:rPr>
          <w:rFonts w:ascii="Times New Roman" w:hAnsi="Times New Roman" w:cs="Times New Roman"/>
          <w:sz w:val="26"/>
          <w:szCs w:val="26"/>
        </w:rPr>
        <w:t>the</w:t>
      </w:r>
      <w:r w:rsidR="00842E5F" w:rsidRPr="009D1282">
        <w:rPr>
          <w:rFonts w:ascii="Times New Roman" w:hAnsi="Times New Roman" w:cs="Times New Roman"/>
          <w:sz w:val="26"/>
          <w:szCs w:val="26"/>
        </w:rPr>
        <w:t xml:space="preserve"> expenditures starting from proposal development to the end of the report </w:t>
      </w:r>
      <w:r w:rsidR="005D146D">
        <w:rPr>
          <w:rFonts w:ascii="Times New Roman" w:hAnsi="Times New Roman" w:cs="Times New Roman"/>
          <w:sz w:val="26"/>
          <w:szCs w:val="26"/>
        </w:rPr>
        <w:t>were</w:t>
      </w:r>
      <w:r w:rsidR="00FD79E7" w:rsidRPr="009D1282">
        <w:rPr>
          <w:rFonts w:ascii="Times New Roman" w:hAnsi="Times New Roman" w:cs="Times New Roman"/>
          <w:sz w:val="26"/>
          <w:szCs w:val="26"/>
        </w:rPr>
        <w:t xml:space="preserve"> high</w:t>
      </w:r>
      <w:r w:rsidR="004A5B73" w:rsidRPr="009D1282">
        <w:rPr>
          <w:rFonts w:ascii="Times New Roman" w:hAnsi="Times New Roman" w:cs="Times New Roman"/>
          <w:sz w:val="26"/>
          <w:szCs w:val="26"/>
        </w:rPr>
        <w:t xml:space="preserve">. These expenditures </w:t>
      </w:r>
      <w:r w:rsidR="00636E85" w:rsidRPr="009D1282">
        <w:rPr>
          <w:rFonts w:ascii="Times New Roman" w:hAnsi="Times New Roman" w:cs="Times New Roman"/>
          <w:sz w:val="26"/>
          <w:szCs w:val="26"/>
        </w:rPr>
        <w:t>include</w:t>
      </w:r>
      <w:r w:rsidR="00842E5F" w:rsidRPr="009D1282">
        <w:rPr>
          <w:rFonts w:ascii="Times New Roman" w:hAnsi="Times New Roman" w:cs="Times New Roman"/>
          <w:sz w:val="26"/>
          <w:szCs w:val="26"/>
        </w:rPr>
        <w:t>; stationery, computer work, internet, and transport costs including travels to different sampled schools</w:t>
      </w:r>
      <w:r w:rsidR="000551F8" w:rsidRPr="009D1282">
        <w:rPr>
          <w:rFonts w:ascii="Times New Roman" w:hAnsi="Times New Roman" w:cs="Times New Roman"/>
          <w:sz w:val="26"/>
          <w:szCs w:val="26"/>
        </w:rPr>
        <w:t xml:space="preserve"> </w:t>
      </w:r>
      <w:r w:rsidR="00636E85" w:rsidRPr="009D1282">
        <w:rPr>
          <w:rFonts w:ascii="Times New Roman" w:hAnsi="Times New Roman" w:cs="Times New Roman"/>
          <w:sz w:val="26"/>
          <w:szCs w:val="26"/>
        </w:rPr>
        <w:t xml:space="preserve">in </w:t>
      </w:r>
      <w:proofErr w:type="spellStart"/>
      <w:r w:rsidR="00AB300A" w:rsidRPr="009D1282">
        <w:rPr>
          <w:rFonts w:ascii="Times New Roman" w:hAnsi="Times New Roman" w:cs="Times New Roman"/>
          <w:sz w:val="26"/>
          <w:szCs w:val="26"/>
        </w:rPr>
        <w:t>Bwanswa</w:t>
      </w:r>
      <w:proofErr w:type="spellEnd"/>
      <w:r w:rsidR="00AB300A" w:rsidRPr="009D1282">
        <w:rPr>
          <w:rFonts w:ascii="Times New Roman" w:hAnsi="Times New Roman" w:cs="Times New Roman"/>
          <w:sz w:val="26"/>
          <w:szCs w:val="26"/>
        </w:rPr>
        <w:t xml:space="preserve"> </w:t>
      </w:r>
      <w:r w:rsidR="00E673FD" w:rsidRPr="009D1282">
        <w:rPr>
          <w:rFonts w:ascii="Times New Roman" w:hAnsi="Times New Roman" w:cs="Times New Roman"/>
          <w:sz w:val="26"/>
          <w:szCs w:val="26"/>
        </w:rPr>
        <w:t>Sub County</w:t>
      </w:r>
      <w:r w:rsidR="00AB300A" w:rsidRPr="009D1282">
        <w:rPr>
          <w:rFonts w:ascii="Times New Roman" w:hAnsi="Times New Roman" w:cs="Times New Roman"/>
          <w:sz w:val="26"/>
          <w:szCs w:val="26"/>
        </w:rPr>
        <w:t xml:space="preserve"> </w:t>
      </w:r>
      <w:r w:rsidR="00842E5F" w:rsidRPr="009D1282">
        <w:rPr>
          <w:rFonts w:ascii="Times New Roman" w:hAnsi="Times New Roman" w:cs="Times New Roman"/>
          <w:sz w:val="26"/>
          <w:szCs w:val="26"/>
        </w:rPr>
        <w:t xml:space="preserve">and to the University to meet </w:t>
      </w:r>
      <w:r w:rsidR="00EE7483">
        <w:rPr>
          <w:rFonts w:ascii="Times New Roman" w:hAnsi="Times New Roman" w:cs="Times New Roman"/>
          <w:sz w:val="26"/>
          <w:szCs w:val="26"/>
        </w:rPr>
        <w:t>the research</w:t>
      </w:r>
      <w:r w:rsidR="00842E5F" w:rsidRPr="009D1282">
        <w:rPr>
          <w:rFonts w:ascii="Times New Roman" w:hAnsi="Times New Roman" w:cs="Times New Roman"/>
          <w:sz w:val="26"/>
          <w:szCs w:val="26"/>
        </w:rPr>
        <w:t xml:space="preserve"> supervisor</w:t>
      </w:r>
      <w:r w:rsidR="00636E85" w:rsidRPr="009D1282">
        <w:rPr>
          <w:rFonts w:ascii="Times New Roman" w:hAnsi="Times New Roman" w:cs="Times New Roman"/>
          <w:sz w:val="26"/>
          <w:szCs w:val="26"/>
        </w:rPr>
        <w:t xml:space="preserve"> whenever </w:t>
      </w:r>
      <w:r w:rsidR="004A5B73" w:rsidRPr="009D1282">
        <w:rPr>
          <w:rFonts w:ascii="Times New Roman" w:hAnsi="Times New Roman" w:cs="Times New Roman"/>
          <w:sz w:val="26"/>
          <w:szCs w:val="26"/>
        </w:rPr>
        <w:t xml:space="preserve">a </w:t>
      </w:r>
      <w:r w:rsidR="00636E85" w:rsidRPr="009D1282">
        <w:rPr>
          <w:rFonts w:ascii="Times New Roman" w:hAnsi="Times New Roman" w:cs="Times New Roman"/>
          <w:sz w:val="26"/>
          <w:szCs w:val="26"/>
        </w:rPr>
        <w:t xml:space="preserve">need </w:t>
      </w:r>
      <w:r w:rsidR="004A5B73" w:rsidRPr="009D1282">
        <w:rPr>
          <w:rFonts w:ascii="Times New Roman" w:hAnsi="Times New Roman" w:cs="Times New Roman"/>
          <w:sz w:val="26"/>
          <w:szCs w:val="26"/>
        </w:rPr>
        <w:t xml:space="preserve">would </w:t>
      </w:r>
      <w:r w:rsidR="003F58E5" w:rsidRPr="009D1282">
        <w:rPr>
          <w:rFonts w:ascii="Times New Roman" w:hAnsi="Times New Roman" w:cs="Times New Roman"/>
          <w:sz w:val="26"/>
          <w:szCs w:val="26"/>
        </w:rPr>
        <w:t>arise</w:t>
      </w:r>
      <w:r w:rsidR="00842E5F" w:rsidRPr="009D1282">
        <w:rPr>
          <w:rFonts w:ascii="Times New Roman" w:hAnsi="Times New Roman" w:cs="Times New Roman"/>
          <w:sz w:val="26"/>
          <w:szCs w:val="26"/>
        </w:rPr>
        <w:t>. However</w:t>
      </w:r>
      <w:r w:rsidR="002116D0" w:rsidRPr="009D1282">
        <w:rPr>
          <w:rFonts w:ascii="Times New Roman" w:hAnsi="Times New Roman" w:cs="Times New Roman"/>
          <w:sz w:val="26"/>
          <w:szCs w:val="26"/>
        </w:rPr>
        <w:t>,</w:t>
      </w:r>
      <w:r w:rsidR="00842E5F" w:rsidRPr="009D1282">
        <w:rPr>
          <w:rFonts w:ascii="Times New Roman" w:hAnsi="Times New Roman" w:cs="Times New Roman"/>
          <w:sz w:val="26"/>
          <w:szCs w:val="26"/>
        </w:rPr>
        <w:t xml:space="preserve"> </w:t>
      </w:r>
      <w:r w:rsidR="002454F4">
        <w:rPr>
          <w:rFonts w:ascii="Times New Roman" w:hAnsi="Times New Roman" w:cs="Times New Roman"/>
          <w:sz w:val="26"/>
          <w:szCs w:val="26"/>
        </w:rPr>
        <w:t>the researcher</w:t>
      </w:r>
      <w:r w:rsidR="00A55CAB" w:rsidRPr="009D1282">
        <w:rPr>
          <w:rFonts w:ascii="Times New Roman" w:hAnsi="Times New Roman" w:cs="Times New Roman"/>
          <w:sz w:val="26"/>
          <w:szCs w:val="26"/>
        </w:rPr>
        <w:t xml:space="preserve"> spent</w:t>
      </w:r>
      <w:r w:rsidR="002116D0" w:rsidRPr="009D1282">
        <w:rPr>
          <w:rFonts w:ascii="Times New Roman" w:hAnsi="Times New Roman" w:cs="Times New Roman"/>
          <w:sz w:val="26"/>
          <w:szCs w:val="26"/>
        </w:rPr>
        <w:t xml:space="preserve"> </w:t>
      </w:r>
      <w:r w:rsidR="00A55CAB" w:rsidRPr="009D1282">
        <w:rPr>
          <w:rFonts w:ascii="Times New Roman" w:hAnsi="Times New Roman" w:cs="Times New Roman"/>
          <w:sz w:val="26"/>
          <w:szCs w:val="26"/>
        </w:rPr>
        <w:t>sparingly</w:t>
      </w:r>
      <w:r w:rsidR="004A53F7" w:rsidRPr="009D1282">
        <w:rPr>
          <w:rFonts w:ascii="Times New Roman" w:hAnsi="Times New Roman" w:cs="Times New Roman"/>
          <w:sz w:val="26"/>
          <w:szCs w:val="26"/>
        </w:rPr>
        <w:t xml:space="preserve"> and also </w:t>
      </w:r>
      <w:r w:rsidR="00A55CAB" w:rsidRPr="009D1282">
        <w:rPr>
          <w:rFonts w:ascii="Times New Roman" w:hAnsi="Times New Roman" w:cs="Times New Roman"/>
          <w:sz w:val="26"/>
          <w:szCs w:val="26"/>
        </w:rPr>
        <w:t>took</w:t>
      </w:r>
      <w:r w:rsidR="009174EC" w:rsidRPr="009D1282">
        <w:rPr>
          <w:rFonts w:ascii="Times New Roman" w:hAnsi="Times New Roman" w:cs="Times New Roman"/>
          <w:sz w:val="26"/>
          <w:szCs w:val="26"/>
        </w:rPr>
        <w:t xml:space="preserve"> care</w:t>
      </w:r>
      <w:r w:rsidR="004A53F7" w:rsidRPr="009D1282">
        <w:rPr>
          <w:rFonts w:ascii="Times New Roman" w:hAnsi="Times New Roman" w:cs="Times New Roman"/>
          <w:sz w:val="26"/>
          <w:szCs w:val="26"/>
        </w:rPr>
        <w:t xml:space="preserve"> of the </w:t>
      </w:r>
      <w:r w:rsidR="00842E5F" w:rsidRPr="009D1282">
        <w:rPr>
          <w:rFonts w:ascii="Times New Roman" w:hAnsi="Times New Roman" w:cs="Times New Roman"/>
          <w:sz w:val="26"/>
          <w:szCs w:val="26"/>
        </w:rPr>
        <w:t xml:space="preserve">supervisor’s guidance </w:t>
      </w:r>
      <w:r w:rsidR="00C62764" w:rsidRPr="009D1282">
        <w:rPr>
          <w:rFonts w:ascii="Times New Roman" w:hAnsi="Times New Roman" w:cs="Times New Roman"/>
          <w:sz w:val="26"/>
          <w:szCs w:val="26"/>
        </w:rPr>
        <w:t>which helped</w:t>
      </w:r>
      <w:r w:rsidR="00BF0273" w:rsidRPr="009D1282">
        <w:rPr>
          <w:rFonts w:ascii="Times New Roman" w:hAnsi="Times New Roman" w:cs="Times New Roman"/>
          <w:sz w:val="26"/>
          <w:szCs w:val="26"/>
        </w:rPr>
        <w:t xml:space="preserve"> </w:t>
      </w:r>
      <w:r w:rsidR="002454F4">
        <w:rPr>
          <w:rFonts w:ascii="Times New Roman" w:hAnsi="Times New Roman" w:cs="Times New Roman"/>
          <w:sz w:val="26"/>
          <w:szCs w:val="26"/>
        </w:rPr>
        <w:t xml:space="preserve">him </w:t>
      </w:r>
      <w:r w:rsidR="00842E5F" w:rsidRPr="009D1282">
        <w:rPr>
          <w:rFonts w:ascii="Times New Roman" w:hAnsi="Times New Roman" w:cs="Times New Roman"/>
          <w:sz w:val="26"/>
          <w:szCs w:val="26"/>
        </w:rPr>
        <w:t>to avoid</w:t>
      </w:r>
      <w:r w:rsidR="004A53F7" w:rsidRPr="009D1282">
        <w:rPr>
          <w:rFonts w:ascii="Times New Roman" w:hAnsi="Times New Roman" w:cs="Times New Roman"/>
          <w:sz w:val="26"/>
          <w:szCs w:val="26"/>
        </w:rPr>
        <w:t xml:space="preserve"> excessive errors </w:t>
      </w:r>
      <w:r w:rsidR="004A53F7" w:rsidRPr="009D1282">
        <w:rPr>
          <w:rFonts w:ascii="Times New Roman" w:hAnsi="Times New Roman" w:cs="Times New Roman"/>
          <w:sz w:val="26"/>
          <w:szCs w:val="26"/>
        </w:rPr>
        <w:lastRenderedPageBreak/>
        <w:t xml:space="preserve">which </w:t>
      </w:r>
      <w:r w:rsidR="009174EC" w:rsidRPr="009D1282">
        <w:rPr>
          <w:rFonts w:ascii="Times New Roman" w:hAnsi="Times New Roman" w:cs="Times New Roman"/>
          <w:sz w:val="26"/>
          <w:szCs w:val="26"/>
        </w:rPr>
        <w:t xml:space="preserve">might </w:t>
      </w:r>
      <w:r w:rsidR="00AA5381" w:rsidRPr="009D1282">
        <w:rPr>
          <w:rFonts w:ascii="Times New Roman" w:hAnsi="Times New Roman" w:cs="Times New Roman"/>
          <w:sz w:val="26"/>
          <w:szCs w:val="26"/>
        </w:rPr>
        <w:t xml:space="preserve">have </w:t>
      </w:r>
      <w:r w:rsidR="009174EC" w:rsidRPr="009D1282">
        <w:rPr>
          <w:rFonts w:ascii="Times New Roman" w:hAnsi="Times New Roman" w:cs="Times New Roman"/>
          <w:sz w:val="26"/>
          <w:szCs w:val="26"/>
        </w:rPr>
        <w:t>result</w:t>
      </w:r>
      <w:r w:rsidR="00AA5381" w:rsidRPr="009D1282">
        <w:rPr>
          <w:rFonts w:ascii="Times New Roman" w:hAnsi="Times New Roman" w:cs="Times New Roman"/>
          <w:sz w:val="26"/>
          <w:szCs w:val="26"/>
        </w:rPr>
        <w:t>ed</w:t>
      </w:r>
      <w:r w:rsidR="00842E5F" w:rsidRPr="009D1282">
        <w:rPr>
          <w:rFonts w:ascii="Times New Roman" w:hAnsi="Times New Roman" w:cs="Times New Roman"/>
          <w:sz w:val="26"/>
          <w:szCs w:val="26"/>
        </w:rPr>
        <w:t xml:space="preserve"> to further </w:t>
      </w:r>
      <w:r w:rsidR="00D70A2C" w:rsidRPr="009D1282">
        <w:rPr>
          <w:rFonts w:ascii="Times New Roman" w:hAnsi="Times New Roman" w:cs="Times New Roman"/>
          <w:sz w:val="26"/>
          <w:szCs w:val="26"/>
        </w:rPr>
        <w:t xml:space="preserve">spending. </w:t>
      </w:r>
      <w:r w:rsidR="002C2C02" w:rsidRPr="009D1282">
        <w:rPr>
          <w:rFonts w:ascii="Times New Roman" w:hAnsi="Times New Roman" w:cs="Times New Roman"/>
          <w:sz w:val="26"/>
          <w:szCs w:val="26"/>
        </w:rPr>
        <w:t>The</w:t>
      </w:r>
      <w:r w:rsidR="00822363" w:rsidRPr="009D1282">
        <w:rPr>
          <w:rFonts w:ascii="Times New Roman" w:hAnsi="Times New Roman" w:cs="Times New Roman"/>
          <w:sz w:val="26"/>
          <w:szCs w:val="26"/>
        </w:rPr>
        <w:t xml:space="preserve"> researcher </w:t>
      </w:r>
      <w:r w:rsidR="007B2F09" w:rsidRPr="009D1282">
        <w:rPr>
          <w:rFonts w:ascii="Times New Roman" w:hAnsi="Times New Roman" w:cs="Times New Roman"/>
          <w:sz w:val="26"/>
          <w:szCs w:val="26"/>
        </w:rPr>
        <w:t>utilize</w:t>
      </w:r>
      <w:r w:rsidR="00822363" w:rsidRPr="009D1282">
        <w:rPr>
          <w:rFonts w:ascii="Times New Roman" w:hAnsi="Times New Roman" w:cs="Times New Roman"/>
          <w:sz w:val="26"/>
          <w:szCs w:val="26"/>
        </w:rPr>
        <w:t>d</w:t>
      </w:r>
      <w:r w:rsidR="007B2F09" w:rsidRPr="009D1282">
        <w:rPr>
          <w:rFonts w:ascii="Times New Roman" w:hAnsi="Times New Roman" w:cs="Times New Roman"/>
          <w:sz w:val="26"/>
          <w:szCs w:val="26"/>
        </w:rPr>
        <w:t xml:space="preserve"> personal </w:t>
      </w:r>
      <w:r w:rsidR="00F25C0A" w:rsidRPr="009D1282">
        <w:rPr>
          <w:rFonts w:ascii="Times New Roman" w:hAnsi="Times New Roman" w:cs="Times New Roman"/>
          <w:sz w:val="26"/>
          <w:szCs w:val="26"/>
        </w:rPr>
        <w:t>savings,</w:t>
      </w:r>
      <w:r w:rsidR="00D70A2C" w:rsidRPr="009D1282">
        <w:rPr>
          <w:rFonts w:ascii="Times New Roman" w:hAnsi="Times New Roman" w:cs="Times New Roman"/>
          <w:sz w:val="26"/>
          <w:szCs w:val="26"/>
        </w:rPr>
        <w:t xml:space="preserve"> </w:t>
      </w:r>
      <w:r w:rsidR="002C2C02" w:rsidRPr="009D1282">
        <w:rPr>
          <w:rFonts w:ascii="Times New Roman" w:hAnsi="Times New Roman" w:cs="Times New Roman"/>
          <w:sz w:val="26"/>
          <w:szCs w:val="26"/>
        </w:rPr>
        <w:t xml:space="preserve">and </w:t>
      </w:r>
      <w:r w:rsidR="00F25C0A" w:rsidRPr="009D1282">
        <w:rPr>
          <w:rFonts w:ascii="Times New Roman" w:hAnsi="Times New Roman" w:cs="Times New Roman"/>
          <w:sz w:val="26"/>
          <w:szCs w:val="26"/>
        </w:rPr>
        <w:t xml:space="preserve">also went in </w:t>
      </w:r>
      <w:r w:rsidR="00B35E81" w:rsidRPr="009D1282">
        <w:rPr>
          <w:rFonts w:ascii="Times New Roman" w:hAnsi="Times New Roman" w:cs="Times New Roman"/>
          <w:sz w:val="26"/>
          <w:szCs w:val="26"/>
        </w:rPr>
        <w:t>for some</w:t>
      </w:r>
      <w:r w:rsidR="00D70A2C" w:rsidRPr="009D1282">
        <w:rPr>
          <w:rFonts w:ascii="Times New Roman" w:hAnsi="Times New Roman" w:cs="Times New Roman"/>
          <w:sz w:val="26"/>
          <w:szCs w:val="26"/>
        </w:rPr>
        <w:t xml:space="preserve"> loan </w:t>
      </w:r>
      <w:r w:rsidR="00DF098B" w:rsidRPr="009D1282">
        <w:rPr>
          <w:rFonts w:ascii="Times New Roman" w:hAnsi="Times New Roman" w:cs="Times New Roman"/>
          <w:sz w:val="26"/>
          <w:szCs w:val="26"/>
        </w:rPr>
        <w:t>to help in the</w:t>
      </w:r>
      <w:r w:rsidR="002D3B17" w:rsidRPr="009D1282">
        <w:rPr>
          <w:rFonts w:ascii="Times New Roman" w:hAnsi="Times New Roman" w:cs="Times New Roman"/>
          <w:sz w:val="26"/>
          <w:szCs w:val="26"/>
        </w:rPr>
        <w:t xml:space="preserve"> advancement</w:t>
      </w:r>
      <w:r w:rsidR="00DF098B" w:rsidRPr="009D1282">
        <w:rPr>
          <w:rFonts w:ascii="Times New Roman" w:hAnsi="Times New Roman" w:cs="Times New Roman"/>
          <w:sz w:val="26"/>
          <w:szCs w:val="26"/>
        </w:rPr>
        <w:t xml:space="preserve"> of the study.</w:t>
      </w:r>
    </w:p>
    <w:p w:rsidR="00E60800" w:rsidRPr="009D1282" w:rsidRDefault="00857DF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w:t>
      </w:r>
      <w:r w:rsidR="00CF2321" w:rsidRPr="009D1282">
        <w:rPr>
          <w:rFonts w:ascii="Times New Roman" w:hAnsi="Times New Roman" w:cs="Times New Roman"/>
          <w:sz w:val="26"/>
          <w:szCs w:val="26"/>
        </w:rPr>
        <w:t xml:space="preserve">he impassible </w:t>
      </w:r>
      <w:r w:rsidRPr="009D1282">
        <w:rPr>
          <w:rFonts w:ascii="Times New Roman" w:hAnsi="Times New Roman" w:cs="Times New Roman"/>
          <w:sz w:val="26"/>
          <w:szCs w:val="26"/>
        </w:rPr>
        <w:t>roads; the</w:t>
      </w:r>
      <w:r w:rsidR="00CF2321" w:rsidRPr="009D1282">
        <w:rPr>
          <w:rFonts w:ascii="Times New Roman" w:hAnsi="Times New Roman" w:cs="Times New Roman"/>
          <w:sz w:val="26"/>
          <w:szCs w:val="26"/>
        </w:rPr>
        <w:t xml:space="preserve"> selected schools being in the rural </w:t>
      </w:r>
      <w:r w:rsidR="007F1F42" w:rsidRPr="009D1282">
        <w:rPr>
          <w:rFonts w:ascii="Times New Roman" w:hAnsi="Times New Roman" w:cs="Times New Roman"/>
          <w:sz w:val="26"/>
          <w:szCs w:val="26"/>
        </w:rPr>
        <w:t>setting most</w:t>
      </w:r>
      <w:r w:rsidR="00CF2321" w:rsidRPr="009D1282">
        <w:rPr>
          <w:rFonts w:ascii="Times New Roman" w:hAnsi="Times New Roman" w:cs="Times New Roman"/>
          <w:sz w:val="26"/>
          <w:szCs w:val="26"/>
        </w:rPr>
        <w:t xml:space="preserve"> of them </w:t>
      </w:r>
      <w:r w:rsidR="00C72ADF" w:rsidRPr="009D1282">
        <w:rPr>
          <w:rFonts w:ascii="Times New Roman" w:hAnsi="Times New Roman" w:cs="Times New Roman"/>
          <w:sz w:val="26"/>
          <w:szCs w:val="26"/>
        </w:rPr>
        <w:t>had</w:t>
      </w:r>
      <w:r w:rsidR="00CF2321" w:rsidRPr="009D1282">
        <w:rPr>
          <w:rFonts w:ascii="Times New Roman" w:hAnsi="Times New Roman" w:cs="Times New Roman"/>
          <w:sz w:val="26"/>
          <w:szCs w:val="26"/>
        </w:rPr>
        <w:t xml:space="preserve"> very bad roads and not easy to reach </w:t>
      </w:r>
      <w:r w:rsidR="006A5CAF" w:rsidRPr="009D1282">
        <w:rPr>
          <w:rFonts w:ascii="Times New Roman" w:hAnsi="Times New Roman" w:cs="Times New Roman"/>
          <w:sz w:val="26"/>
          <w:szCs w:val="26"/>
        </w:rPr>
        <w:t>especially when it ha</w:t>
      </w:r>
      <w:r w:rsidR="00E44876" w:rsidRPr="009D1282">
        <w:rPr>
          <w:rFonts w:ascii="Times New Roman" w:hAnsi="Times New Roman" w:cs="Times New Roman"/>
          <w:sz w:val="26"/>
          <w:szCs w:val="26"/>
        </w:rPr>
        <w:t>d</w:t>
      </w:r>
      <w:r w:rsidR="006A5CAF" w:rsidRPr="009D1282">
        <w:rPr>
          <w:rFonts w:ascii="Times New Roman" w:hAnsi="Times New Roman" w:cs="Times New Roman"/>
          <w:sz w:val="26"/>
          <w:szCs w:val="26"/>
        </w:rPr>
        <w:t xml:space="preserve"> </w:t>
      </w:r>
      <w:r w:rsidR="002F790D">
        <w:rPr>
          <w:rFonts w:ascii="Times New Roman" w:hAnsi="Times New Roman" w:cs="Times New Roman"/>
          <w:sz w:val="26"/>
          <w:szCs w:val="26"/>
        </w:rPr>
        <w:t xml:space="preserve">rained. The researcher </w:t>
      </w:r>
      <w:r w:rsidR="002F790D" w:rsidRPr="009D1282">
        <w:rPr>
          <w:rFonts w:ascii="Times New Roman" w:hAnsi="Times New Roman" w:cs="Times New Roman"/>
          <w:sz w:val="26"/>
          <w:szCs w:val="26"/>
        </w:rPr>
        <w:t>ensured</w:t>
      </w:r>
      <w:r w:rsidR="005B1489" w:rsidRPr="009D1282">
        <w:rPr>
          <w:rFonts w:ascii="Times New Roman" w:hAnsi="Times New Roman" w:cs="Times New Roman"/>
          <w:sz w:val="26"/>
          <w:szCs w:val="26"/>
        </w:rPr>
        <w:t xml:space="preserve"> that </w:t>
      </w:r>
      <w:r w:rsidR="00885B8C">
        <w:rPr>
          <w:rFonts w:ascii="Times New Roman" w:hAnsi="Times New Roman" w:cs="Times New Roman"/>
          <w:sz w:val="26"/>
          <w:szCs w:val="26"/>
        </w:rPr>
        <w:t xml:space="preserve">these schools are </w:t>
      </w:r>
      <w:r w:rsidR="008E76E1" w:rsidRPr="009D1282">
        <w:rPr>
          <w:rFonts w:ascii="Times New Roman" w:hAnsi="Times New Roman" w:cs="Times New Roman"/>
          <w:sz w:val="26"/>
          <w:szCs w:val="26"/>
        </w:rPr>
        <w:t xml:space="preserve">visit </w:t>
      </w:r>
      <w:r w:rsidR="00BA2861" w:rsidRPr="009D1282">
        <w:rPr>
          <w:rFonts w:ascii="Times New Roman" w:hAnsi="Times New Roman" w:cs="Times New Roman"/>
          <w:sz w:val="26"/>
          <w:szCs w:val="26"/>
        </w:rPr>
        <w:t>somehow in</w:t>
      </w:r>
      <w:r w:rsidR="002D661A" w:rsidRPr="009D1282">
        <w:rPr>
          <w:rFonts w:ascii="Times New Roman" w:hAnsi="Times New Roman" w:cs="Times New Roman"/>
          <w:sz w:val="26"/>
          <w:szCs w:val="26"/>
        </w:rPr>
        <w:t xml:space="preserve"> the dry </w:t>
      </w:r>
      <w:r w:rsidR="00BA2861" w:rsidRPr="009D1282">
        <w:rPr>
          <w:rFonts w:ascii="Times New Roman" w:hAnsi="Times New Roman" w:cs="Times New Roman"/>
          <w:sz w:val="26"/>
          <w:szCs w:val="26"/>
        </w:rPr>
        <w:t>days when</w:t>
      </w:r>
      <w:r w:rsidR="00E44876" w:rsidRPr="009D1282">
        <w:rPr>
          <w:rFonts w:ascii="Times New Roman" w:hAnsi="Times New Roman" w:cs="Times New Roman"/>
          <w:sz w:val="26"/>
          <w:szCs w:val="26"/>
        </w:rPr>
        <w:t xml:space="preserve"> roads were a bit </w:t>
      </w:r>
      <w:r w:rsidR="00885B8C">
        <w:rPr>
          <w:rFonts w:ascii="Times New Roman" w:hAnsi="Times New Roman" w:cs="Times New Roman"/>
          <w:sz w:val="26"/>
          <w:szCs w:val="26"/>
        </w:rPr>
        <w:t>passable</w:t>
      </w:r>
      <w:r w:rsidR="00213FF4">
        <w:rPr>
          <w:rFonts w:ascii="Times New Roman" w:hAnsi="Times New Roman" w:cs="Times New Roman"/>
          <w:sz w:val="26"/>
          <w:szCs w:val="26"/>
        </w:rPr>
        <w:t xml:space="preserve">. </w:t>
      </w:r>
      <w:r w:rsidR="00213FF4" w:rsidRPr="009D1282">
        <w:rPr>
          <w:rFonts w:ascii="Times New Roman" w:hAnsi="Times New Roman" w:cs="Times New Roman"/>
          <w:sz w:val="26"/>
          <w:szCs w:val="26"/>
        </w:rPr>
        <w:t>A</w:t>
      </w:r>
      <w:r w:rsidR="002D661A" w:rsidRPr="009D1282">
        <w:rPr>
          <w:rFonts w:ascii="Times New Roman" w:hAnsi="Times New Roman" w:cs="Times New Roman"/>
          <w:sz w:val="26"/>
          <w:szCs w:val="26"/>
        </w:rPr>
        <w:t xml:space="preserve"> </w:t>
      </w:r>
      <w:r w:rsidR="00026C11" w:rsidRPr="009D1282">
        <w:rPr>
          <w:rFonts w:ascii="Times New Roman" w:hAnsi="Times New Roman" w:cs="Times New Roman"/>
          <w:sz w:val="26"/>
          <w:szCs w:val="26"/>
        </w:rPr>
        <w:t>strong motorcycle</w:t>
      </w:r>
      <w:r w:rsidR="00213FF4">
        <w:rPr>
          <w:rFonts w:ascii="Times New Roman" w:hAnsi="Times New Roman" w:cs="Times New Roman"/>
          <w:sz w:val="26"/>
          <w:szCs w:val="26"/>
        </w:rPr>
        <w:t xml:space="preserve"> was also </w:t>
      </w:r>
      <w:r w:rsidR="00851AB9">
        <w:rPr>
          <w:rFonts w:ascii="Times New Roman" w:hAnsi="Times New Roman" w:cs="Times New Roman"/>
          <w:sz w:val="26"/>
          <w:szCs w:val="26"/>
        </w:rPr>
        <w:t xml:space="preserve">got </w:t>
      </w:r>
      <w:r w:rsidR="00213FF4">
        <w:rPr>
          <w:rFonts w:ascii="Times New Roman" w:hAnsi="Times New Roman" w:cs="Times New Roman"/>
          <w:sz w:val="26"/>
          <w:szCs w:val="26"/>
        </w:rPr>
        <w:t>that enabled the researcher to</w:t>
      </w:r>
      <w:r w:rsidR="00BA2861" w:rsidRPr="009D1282">
        <w:rPr>
          <w:rFonts w:ascii="Times New Roman" w:hAnsi="Times New Roman" w:cs="Times New Roman"/>
          <w:sz w:val="26"/>
          <w:szCs w:val="26"/>
        </w:rPr>
        <w:t xml:space="preserve"> travel</w:t>
      </w:r>
      <w:r w:rsidR="002D661A" w:rsidRPr="009D1282">
        <w:rPr>
          <w:rFonts w:ascii="Times New Roman" w:hAnsi="Times New Roman" w:cs="Times New Roman"/>
          <w:sz w:val="26"/>
          <w:szCs w:val="26"/>
        </w:rPr>
        <w:t xml:space="preserve"> to those rural areas without much interference.</w:t>
      </w:r>
    </w:p>
    <w:p w:rsidR="00E5511D" w:rsidRPr="009D1282" w:rsidRDefault="001C4F47" w:rsidP="009D1282">
      <w:pPr>
        <w:pStyle w:val="Heading1"/>
        <w:spacing w:line="360" w:lineRule="auto"/>
        <w:jc w:val="both"/>
        <w:rPr>
          <w:rFonts w:ascii="Times New Roman" w:hAnsi="Times New Roman" w:cs="Times New Roman"/>
          <w:color w:val="auto"/>
          <w:sz w:val="26"/>
          <w:szCs w:val="26"/>
        </w:rPr>
      </w:pPr>
      <w:bookmarkStart w:id="56" w:name="_Toc16728399"/>
      <w:r w:rsidRPr="009D1282">
        <w:rPr>
          <w:rFonts w:ascii="Times New Roman" w:hAnsi="Times New Roman" w:cs="Times New Roman"/>
          <w:color w:val="auto"/>
          <w:sz w:val="26"/>
          <w:szCs w:val="26"/>
        </w:rPr>
        <w:t xml:space="preserve">1.9 </w:t>
      </w:r>
      <w:r w:rsidR="00B61572" w:rsidRPr="009D1282">
        <w:rPr>
          <w:rFonts w:ascii="Times New Roman" w:hAnsi="Times New Roman" w:cs="Times New Roman"/>
          <w:color w:val="auto"/>
          <w:sz w:val="26"/>
          <w:szCs w:val="26"/>
        </w:rPr>
        <w:t xml:space="preserve">Basic </w:t>
      </w:r>
      <w:r w:rsidR="00BC1062" w:rsidRPr="009D1282">
        <w:rPr>
          <w:rFonts w:ascii="Times New Roman" w:hAnsi="Times New Roman" w:cs="Times New Roman"/>
          <w:color w:val="auto"/>
          <w:sz w:val="26"/>
          <w:szCs w:val="26"/>
        </w:rPr>
        <w:t>A</w:t>
      </w:r>
      <w:r w:rsidR="00B61572" w:rsidRPr="009D1282">
        <w:rPr>
          <w:rFonts w:ascii="Times New Roman" w:hAnsi="Times New Roman" w:cs="Times New Roman"/>
          <w:color w:val="auto"/>
          <w:sz w:val="26"/>
          <w:szCs w:val="26"/>
        </w:rPr>
        <w:t xml:space="preserve">ssumptions of the </w:t>
      </w:r>
      <w:r w:rsidR="00BC1062" w:rsidRPr="009D1282">
        <w:rPr>
          <w:rFonts w:ascii="Times New Roman" w:hAnsi="Times New Roman" w:cs="Times New Roman"/>
          <w:color w:val="auto"/>
          <w:sz w:val="26"/>
          <w:szCs w:val="26"/>
        </w:rPr>
        <w:t>S</w:t>
      </w:r>
      <w:r w:rsidR="00B61572" w:rsidRPr="009D1282">
        <w:rPr>
          <w:rFonts w:ascii="Times New Roman" w:hAnsi="Times New Roman" w:cs="Times New Roman"/>
          <w:color w:val="auto"/>
          <w:sz w:val="26"/>
          <w:szCs w:val="26"/>
        </w:rPr>
        <w:t>tudy</w:t>
      </w:r>
      <w:bookmarkEnd w:id="56"/>
    </w:p>
    <w:p w:rsidR="00893D47" w:rsidRPr="009D1282" w:rsidRDefault="00893D47" w:rsidP="00157137">
      <w:pPr>
        <w:pStyle w:val="ListParagraph"/>
        <w:spacing w:after="0" w:line="240" w:lineRule="auto"/>
        <w:ind w:left="375"/>
        <w:jc w:val="both"/>
        <w:rPr>
          <w:rFonts w:ascii="Times New Roman" w:hAnsi="Times New Roman" w:cs="Times New Roman"/>
          <w:sz w:val="26"/>
          <w:szCs w:val="26"/>
        </w:rPr>
      </w:pPr>
    </w:p>
    <w:p w:rsidR="00EF1486" w:rsidRPr="009D1282" w:rsidRDefault="005E1B0E" w:rsidP="00E72A7E">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 study held</w:t>
      </w:r>
      <w:r w:rsidR="00CF7E34" w:rsidRPr="009D1282">
        <w:rPr>
          <w:rFonts w:ascii="Times New Roman" w:hAnsi="Times New Roman" w:cs="Times New Roman"/>
          <w:sz w:val="26"/>
          <w:szCs w:val="26"/>
        </w:rPr>
        <w:t xml:space="preserve"> the assumptions</w:t>
      </w:r>
      <w:r w:rsidR="00472CA4" w:rsidRPr="009D1282">
        <w:rPr>
          <w:rFonts w:ascii="Times New Roman" w:hAnsi="Times New Roman" w:cs="Times New Roman"/>
          <w:sz w:val="26"/>
          <w:szCs w:val="26"/>
        </w:rPr>
        <w:t xml:space="preserve"> that; the management of the </w:t>
      </w:r>
      <w:r w:rsidR="008A0F13" w:rsidRPr="009D1282">
        <w:rPr>
          <w:rFonts w:ascii="Times New Roman" w:hAnsi="Times New Roman" w:cs="Times New Roman"/>
          <w:sz w:val="26"/>
          <w:szCs w:val="26"/>
        </w:rPr>
        <w:t xml:space="preserve">identified rural UPE </w:t>
      </w:r>
      <w:r w:rsidR="00472CA4" w:rsidRPr="009D1282">
        <w:rPr>
          <w:rFonts w:ascii="Times New Roman" w:hAnsi="Times New Roman" w:cs="Times New Roman"/>
          <w:sz w:val="26"/>
          <w:szCs w:val="26"/>
        </w:rPr>
        <w:t>schoo</w:t>
      </w:r>
      <w:r w:rsidR="00E747E6" w:rsidRPr="009D1282">
        <w:rPr>
          <w:rFonts w:ascii="Times New Roman" w:hAnsi="Times New Roman" w:cs="Times New Roman"/>
          <w:sz w:val="26"/>
          <w:szCs w:val="26"/>
        </w:rPr>
        <w:t>ls</w:t>
      </w:r>
      <w:r w:rsidR="00472CA4" w:rsidRPr="009D1282">
        <w:rPr>
          <w:rFonts w:ascii="Times New Roman" w:hAnsi="Times New Roman" w:cs="Times New Roman"/>
          <w:sz w:val="26"/>
          <w:szCs w:val="26"/>
        </w:rPr>
        <w:t xml:space="preserve"> </w:t>
      </w:r>
      <w:r w:rsidR="007A73DA" w:rsidRPr="009D1282">
        <w:rPr>
          <w:rFonts w:ascii="Times New Roman" w:hAnsi="Times New Roman" w:cs="Times New Roman"/>
          <w:sz w:val="26"/>
          <w:szCs w:val="26"/>
        </w:rPr>
        <w:t xml:space="preserve">to readily allow the research </w:t>
      </w:r>
      <w:r w:rsidR="00472CA4" w:rsidRPr="009D1282">
        <w:rPr>
          <w:rFonts w:ascii="Times New Roman" w:hAnsi="Times New Roman" w:cs="Times New Roman"/>
          <w:sz w:val="26"/>
          <w:szCs w:val="26"/>
        </w:rPr>
        <w:t xml:space="preserve">be conducted in their institutions; that the </w:t>
      </w:r>
      <w:r w:rsidR="007A73DA" w:rsidRPr="009D1282">
        <w:rPr>
          <w:rFonts w:ascii="Times New Roman" w:hAnsi="Times New Roman" w:cs="Times New Roman"/>
          <w:sz w:val="26"/>
          <w:szCs w:val="26"/>
        </w:rPr>
        <w:t xml:space="preserve">respondents </w:t>
      </w:r>
      <w:r w:rsidR="007252B0" w:rsidRPr="009D1282">
        <w:rPr>
          <w:rFonts w:ascii="Times New Roman" w:hAnsi="Times New Roman" w:cs="Times New Roman"/>
          <w:sz w:val="26"/>
          <w:szCs w:val="26"/>
        </w:rPr>
        <w:t xml:space="preserve">honestly accept to participate in the research, and </w:t>
      </w:r>
      <w:r w:rsidR="00A13368" w:rsidRPr="009D1282">
        <w:rPr>
          <w:rFonts w:ascii="Times New Roman" w:hAnsi="Times New Roman" w:cs="Times New Roman"/>
          <w:sz w:val="26"/>
          <w:szCs w:val="26"/>
        </w:rPr>
        <w:t>be able to provide correct and relevant information for valid and reliable results</w:t>
      </w:r>
      <w:r w:rsidR="00853AD1" w:rsidRPr="009D1282">
        <w:rPr>
          <w:rFonts w:ascii="Times New Roman" w:hAnsi="Times New Roman" w:cs="Times New Roman"/>
          <w:sz w:val="26"/>
          <w:szCs w:val="26"/>
        </w:rPr>
        <w:t xml:space="preserve">. It further </w:t>
      </w:r>
      <w:r w:rsidR="00EB4711" w:rsidRPr="009D1282">
        <w:rPr>
          <w:rFonts w:ascii="Times New Roman" w:hAnsi="Times New Roman" w:cs="Times New Roman"/>
          <w:sz w:val="26"/>
          <w:szCs w:val="26"/>
        </w:rPr>
        <w:t>as</w:t>
      </w:r>
      <w:r w:rsidR="007A73DA" w:rsidRPr="009D1282">
        <w:rPr>
          <w:rFonts w:ascii="Times New Roman" w:hAnsi="Times New Roman" w:cs="Times New Roman"/>
          <w:sz w:val="26"/>
          <w:szCs w:val="26"/>
        </w:rPr>
        <w:t>sumed</w:t>
      </w:r>
      <w:r w:rsidR="005279A2" w:rsidRPr="009D1282">
        <w:rPr>
          <w:rFonts w:ascii="Times New Roman" w:hAnsi="Times New Roman" w:cs="Times New Roman"/>
          <w:sz w:val="26"/>
          <w:szCs w:val="26"/>
        </w:rPr>
        <w:t xml:space="preserve"> that the </w:t>
      </w:r>
      <w:r w:rsidR="007A73DA" w:rsidRPr="009D1282">
        <w:rPr>
          <w:rFonts w:ascii="Times New Roman" w:hAnsi="Times New Roman" w:cs="Times New Roman"/>
          <w:sz w:val="26"/>
          <w:szCs w:val="26"/>
        </w:rPr>
        <w:t xml:space="preserve">schools and respondents </w:t>
      </w:r>
      <w:r w:rsidR="00C45467">
        <w:rPr>
          <w:rFonts w:ascii="Times New Roman" w:hAnsi="Times New Roman" w:cs="Times New Roman"/>
          <w:sz w:val="26"/>
          <w:szCs w:val="26"/>
        </w:rPr>
        <w:t>sampled</w:t>
      </w:r>
      <w:r w:rsidR="007A73DA" w:rsidRPr="009D1282">
        <w:rPr>
          <w:rFonts w:ascii="Times New Roman" w:hAnsi="Times New Roman" w:cs="Times New Roman"/>
          <w:sz w:val="26"/>
          <w:szCs w:val="26"/>
        </w:rPr>
        <w:t xml:space="preserve"> </w:t>
      </w:r>
      <w:r w:rsidR="00EB4711" w:rsidRPr="009D1282">
        <w:rPr>
          <w:rFonts w:ascii="Times New Roman" w:hAnsi="Times New Roman" w:cs="Times New Roman"/>
          <w:sz w:val="26"/>
          <w:szCs w:val="26"/>
        </w:rPr>
        <w:t>be a represen</w:t>
      </w:r>
      <w:r w:rsidR="005279A2" w:rsidRPr="009D1282">
        <w:rPr>
          <w:rFonts w:ascii="Times New Roman" w:hAnsi="Times New Roman" w:cs="Times New Roman"/>
          <w:sz w:val="26"/>
          <w:szCs w:val="26"/>
        </w:rPr>
        <w:t>tation of</w:t>
      </w:r>
      <w:r w:rsidR="007A73DA" w:rsidRPr="009D1282">
        <w:rPr>
          <w:rFonts w:ascii="Times New Roman" w:hAnsi="Times New Roman" w:cs="Times New Roman"/>
          <w:sz w:val="26"/>
          <w:szCs w:val="26"/>
        </w:rPr>
        <w:t xml:space="preserve"> the entire</w:t>
      </w:r>
      <w:r w:rsidR="00B60479" w:rsidRPr="009D1282">
        <w:rPr>
          <w:rFonts w:ascii="Times New Roman" w:hAnsi="Times New Roman" w:cs="Times New Roman"/>
          <w:sz w:val="26"/>
          <w:szCs w:val="26"/>
        </w:rPr>
        <w:t xml:space="preserve"> population</w:t>
      </w:r>
      <w:r w:rsidR="0003089E" w:rsidRPr="009D1282">
        <w:rPr>
          <w:rFonts w:ascii="Times New Roman" w:hAnsi="Times New Roman" w:cs="Times New Roman"/>
          <w:sz w:val="26"/>
          <w:szCs w:val="26"/>
        </w:rPr>
        <w:t>; a</w:t>
      </w:r>
      <w:r w:rsidR="00E460AA" w:rsidRPr="009D1282">
        <w:rPr>
          <w:rFonts w:ascii="Times New Roman" w:hAnsi="Times New Roman" w:cs="Times New Roman"/>
          <w:sz w:val="26"/>
          <w:szCs w:val="26"/>
        </w:rPr>
        <w:t>nd</w:t>
      </w:r>
      <w:r w:rsidR="002B11C7" w:rsidRPr="009D1282">
        <w:rPr>
          <w:rFonts w:ascii="Times New Roman" w:hAnsi="Times New Roman" w:cs="Times New Roman"/>
          <w:sz w:val="26"/>
          <w:szCs w:val="26"/>
        </w:rPr>
        <w:t xml:space="preserve"> th</w:t>
      </w:r>
      <w:r w:rsidR="00F20272" w:rsidRPr="009D1282">
        <w:rPr>
          <w:rFonts w:ascii="Times New Roman" w:hAnsi="Times New Roman" w:cs="Times New Roman"/>
          <w:sz w:val="26"/>
          <w:szCs w:val="26"/>
        </w:rPr>
        <w:t xml:space="preserve">at the instruments used </w:t>
      </w:r>
      <w:r w:rsidR="002B11C7" w:rsidRPr="009D1282">
        <w:rPr>
          <w:rFonts w:ascii="Times New Roman" w:hAnsi="Times New Roman" w:cs="Times New Roman"/>
          <w:sz w:val="26"/>
          <w:szCs w:val="26"/>
        </w:rPr>
        <w:t>be appropriate to p</w:t>
      </w:r>
      <w:r w:rsidR="00BE70D5" w:rsidRPr="009D1282">
        <w:rPr>
          <w:rFonts w:ascii="Times New Roman" w:hAnsi="Times New Roman" w:cs="Times New Roman"/>
          <w:sz w:val="26"/>
          <w:szCs w:val="26"/>
        </w:rPr>
        <w:t>roduce dependable results</w:t>
      </w:r>
      <w:r w:rsidR="008863EE" w:rsidRPr="009D1282">
        <w:rPr>
          <w:rFonts w:ascii="Times New Roman" w:hAnsi="Times New Roman" w:cs="Times New Roman"/>
          <w:sz w:val="26"/>
          <w:szCs w:val="26"/>
        </w:rPr>
        <w:t xml:space="preserve"> regarding the </w:t>
      </w:r>
      <w:r w:rsidR="004F70D0" w:rsidRPr="009D1282">
        <w:rPr>
          <w:rFonts w:ascii="Times New Roman" w:hAnsi="Times New Roman" w:cs="Times New Roman"/>
          <w:sz w:val="26"/>
          <w:szCs w:val="26"/>
        </w:rPr>
        <w:t>School Feeding Program</w:t>
      </w:r>
      <w:r w:rsidR="00BE70D5" w:rsidRPr="009D1282">
        <w:rPr>
          <w:rFonts w:ascii="Times New Roman" w:hAnsi="Times New Roman" w:cs="Times New Roman"/>
          <w:sz w:val="26"/>
          <w:szCs w:val="26"/>
        </w:rPr>
        <w:t>.</w:t>
      </w:r>
    </w:p>
    <w:p w:rsidR="00EF1486" w:rsidRPr="009D1282" w:rsidRDefault="001C4F47" w:rsidP="009D1282">
      <w:pPr>
        <w:pStyle w:val="Heading1"/>
        <w:spacing w:line="360" w:lineRule="auto"/>
        <w:jc w:val="both"/>
        <w:rPr>
          <w:rFonts w:ascii="Times New Roman" w:hAnsi="Times New Roman" w:cs="Times New Roman"/>
          <w:color w:val="auto"/>
          <w:sz w:val="26"/>
          <w:szCs w:val="26"/>
        </w:rPr>
      </w:pPr>
      <w:bookmarkStart w:id="57" w:name="_Toc16728400"/>
      <w:r w:rsidRPr="009D1282">
        <w:rPr>
          <w:rFonts w:ascii="Times New Roman" w:hAnsi="Times New Roman" w:cs="Times New Roman"/>
          <w:color w:val="auto"/>
          <w:sz w:val="26"/>
          <w:szCs w:val="26"/>
        </w:rPr>
        <w:t xml:space="preserve">1.10 </w:t>
      </w:r>
      <w:r w:rsidR="0075066B" w:rsidRPr="009D1282">
        <w:rPr>
          <w:rFonts w:ascii="Times New Roman" w:hAnsi="Times New Roman" w:cs="Times New Roman"/>
          <w:color w:val="auto"/>
          <w:sz w:val="26"/>
          <w:szCs w:val="26"/>
        </w:rPr>
        <w:t>Organization</w:t>
      </w:r>
      <w:r w:rsidR="00B61572" w:rsidRPr="009D1282">
        <w:rPr>
          <w:rFonts w:ascii="Times New Roman" w:hAnsi="Times New Roman" w:cs="Times New Roman"/>
          <w:color w:val="auto"/>
          <w:sz w:val="26"/>
          <w:szCs w:val="26"/>
        </w:rPr>
        <w:t xml:space="preserve"> of the </w:t>
      </w:r>
      <w:r w:rsidR="00E30162" w:rsidRPr="009D1282">
        <w:rPr>
          <w:rFonts w:ascii="Times New Roman" w:hAnsi="Times New Roman" w:cs="Times New Roman"/>
          <w:color w:val="auto"/>
          <w:sz w:val="26"/>
          <w:szCs w:val="26"/>
        </w:rPr>
        <w:t>S</w:t>
      </w:r>
      <w:r w:rsidR="00B61572" w:rsidRPr="009D1282">
        <w:rPr>
          <w:rFonts w:ascii="Times New Roman" w:hAnsi="Times New Roman" w:cs="Times New Roman"/>
          <w:color w:val="auto"/>
          <w:sz w:val="26"/>
          <w:szCs w:val="26"/>
        </w:rPr>
        <w:t>tudy</w:t>
      </w:r>
      <w:bookmarkEnd w:id="57"/>
    </w:p>
    <w:p w:rsidR="00163F63" w:rsidRPr="009D1282" w:rsidRDefault="00163F63" w:rsidP="00157137">
      <w:pPr>
        <w:pStyle w:val="ListParagraph"/>
        <w:spacing w:after="0" w:line="240" w:lineRule="auto"/>
        <w:ind w:left="375"/>
        <w:jc w:val="both"/>
        <w:rPr>
          <w:rFonts w:ascii="Times New Roman" w:hAnsi="Times New Roman" w:cs="Times New Roman"/>
          <w:sz w:val="26"/>
          <w:szCs w:val="26"/>
        </w:rPr>
      </w:pPr>
    </w:p>
    <w:p w:rsidR="00EA160C" w:rsidRPr="009D1282" w:rsidRDefault="00914FA7" w:rsidP="00092640">
      <w:pPr>
        <w:spacing w:after="0" w:line="360" w:lineRule="auto"/>
        <w:jc w:val="both"/>
        <w:rPr>
          <w:rFonts w:ascii="Times New Roman" w:hAnsi="Times New Roman" w:cs="Times New Roman"/>
          <w:sz w:val="26"/>
          <w:szCs w:val="26"/>
        </w:rPr>
      </w:pPr>
      <w:r w:rsidRPr="00A1779C">
        <w:rPr>
          <w:rFonts w:ascii="Times New Roman" w:hAnsi="Times New Roman" w:cs="Times New Roman"/>
          <w:sz w:val="26"/>
          <w:szCs w:val="26"/>
        </w:rPr>
        <w:t xml:space="preserve">This study </w:t>
      </w:r>
      <w:r w:rsidR="0091601B" w:rsidRPr="00A1779C">
        <w:rPr>
          <w:rFonts w:ascii="Times New Roman" w:hAnsi="Times New Roman" w:cs="Times New Roman"/>
          <w:sz w:val="26"/>
          <w:szCs w:val="26"/>
        </w:rPr>
        <w:t>was</w:t>
      </w:r>
      <w:r w:rsidR="006B0188" w:rsidRPr="00A1779C">
        <w:rPr>
          <w:rFonts w:ascii="Times New Roman" w:hAnsi="Times New Roman" w:cs="Times New Roman"/>
          <w:sz w:val="26"/>
          <w:szCs w:val="26"/>
        </w:rPr>
        <w:t xml:space="preserve"> organized</w:t>
      </w:r>
      <w:r w:rsidR="00D76B5B" w:rsidRPr="00A1779C">
        <w:rPr>
          <w:rFonts w:ascii="Times New Roman" w:hAnsi="Times New Roman" w:cs="Times New Roman"/>
          <w:sz w:val="26"/>
          <w:szCs w:val="26"/>
        </w:rPr>
        <w:t xml:space="preserve"> into five chapters. It </w:t>
      </w:r>
      <w:r w:rsidR="0004571D" w:rsidRPr="00A1779C">
        <w:rPr>
          <w:rFonts w:ascii="Times New Roman" w:hAnsi="Times New Roman" w:cs="Times New Roman"/>
          <w:sz w:val="26"/>
          <w:szCs w:val="26"/>
        </w:rPr>
        <w:t>begi</w:t>
      </w:r>
      <w:r w:rsidR="00D76B5B" w:rsidRPr="00A1779C">
        <w:rPr>
          <w:rFonts w:ascii="Times New Roman" w:hAnsi="Times New Roman" w:cs="Times New Roman"/>
          <w:sz w:val="26"/>
          <w:szCs w:val="26"/>
        </w:rPr>
        <w:t>n</w:t>
      </w:r>
      <w:r w:rsidR="00D97A28" w:rsidRPr="00A1779C">
        <w:rPr>
          <w:rFonts w:ascii="Times New Roman" w:hAnsi="Times New Roman" w:cs="Times New Roman"/>
          <w:sz w:val="26"/>
          <w:szCs w:val="26"/>
        </w:rPr>
        <w:t>s</w:t>
      </w:r>
      <w:r w:rsidR="00D76B5B" w:rsidRPr="00A1779C">
        <w:rPr>
          <w:rFonts w:ascii="Times New Roman" w:hAnsi="Times New Roman" w:cs="Times New Roman"/>
          <w:sz w:val="26"/>
          <w:szCs w:val="26"/>
        </w:rPr>
        <w:t xml:space="preserve"> with the introduction in chapter one which</w:t>
      </w:r>
      <w:r w:rsidR="00D97A28" w:rsidRPr="00A1779C">
        <w:rPr>
          <w:rFonts w:ascii="Times New Roman" w:hAnsi="Times New Roman" w:cs="Times New Roman"/>
          <w:sz w:val="26"/>
          <w:szCs w:val="26"/>
        </w:rPr>
        <w:t xml:space="preserve"> </w:t>
      </w:r>
      <w:r w:rsidR="0004571D" w:rsidRPr="00A1779C">
        <w:rPr>
          <w:rFonts w:ascii="Times New Roman" w:hAnsi="Times New Roman" w:cs="Times New Roman"/>
          <w:sz w:val="26"/>
          <w:szCs w:val="26"/>
        </w:rPr>
        <w:t>include;</w:t>
      </w:r>
      <w:r w:rsidR="00285F96" w:rsidRPr="00A1779C">
        <w:rPr>
          <w:rFonts w:ascii="Times New Roman" w:hAnsi="Times New Roman" w:cs="Times New Roman"/>
          <w:sz w:val="26"/>
          <w:szCs w:val="26"/>
        </w:rPr>
        <w:t xml:space="preserve"> </w:t>
      </w:r>
      <w:r w:rsidR="00C03D98" w:rsidRPr="00A1779C">
        <w:rPr>
          <w:rFonts w:ascii="Times New Roman" w:hAnsi="Times New Roman" w:cs="Times New Roman"/>
          <w:sz w:val="26"/>
          <w:szCs w:val="26"/>
        </w:rPr>
        <w:t>background of the study (historical background, theoretical background, conceptual background, and contextual background)</w:t>
      </w:r>
      <w:r w:rsidR="005A478A" w:rsidRPr="00A1779C">
        <w:rPr>
          <w:rFonts w:ascii="Times New Roman" w:hAnsi="Times New Roman" w:cs="Times New Roman"/>
          <w:sz w:val="26"/>
          <w:szCs w:val="26"/>
        </w:rPr>
        <w:t>,</w:t>
      </w:r>
      <w:r w:rsidR="007353D2" w:rsidRPr="00A1779C">
        <w:rPr>
          <w:rFonts w:ascii="Times New Roman" w:hAnsi="Times New Roman" w:cs="Times New Roman"/>
          <w:sz w:val="26"/>
          <w:szCs w:val="26"/>
        </w:rPr>
        <w:t xml:space="preserve"> Statement of the Problem, Purpose of the Study,</w:t>
      </w:r>
      <w:r w:rsidR="004C65F0" w:rsidRPr="00A1779C">
        <w:rPr>
          <w:rFonts w:ascii="Times New Roman" w:hAnsi="Times New Roman" w:cs="Times New Roman"/>
          <w:sz w:val="26"/>
          <w:szCs w:val="26"/>
        </w:rPr>
        <w:t xml:space="preserve"> Objectives of the study,</w:t>
      </w:r>
      <w:r w:rsidR="00D14625" w:rsidRPr="00A1779C">
        <w:rPr>
          <w:rFonts w:ascii="Times New Roman" w:hAnsi="Times New Roman" w:cs="Times New Roman"/>
          <w:sz w:val="26"/>
          <w:szCs w:val="26"/>
        </w:rPr>
        <w:t xml:space="preserve"> </w:t>
      </w:r>
      <w:r w:rsidR="002C7025" w:rsidRPr="00A1779C">
        <w:rPr>
          <w:rFonts w:ascii="Times New Roman" w:hAnsi="Times New Roman" w:cs="Times New Roman"/>
          <w:sz w:val="26"/>
          <w:szCs w:val="26"/>
        </w:rPr>
        <w:t xml:space="preserve">and Research Question. </w:t>
      </w:r>
      <w:r w:rsidR="00B344AD" w:rsidRPr="00A1779C">
        <w:rPr>
          <w:rFonts w:ascii="Times New Roman" w:hAnsi="Times New Roman" w:cs="Times New Roman"/>
          <w:sz w:val="26"/>
          <w:szCs w:val="26"/>
        </w:rPr>
        <w:t>Chapter</w:t>
      </w:r>
      <w:r w:rsidR="002C7025" w:rsidRPr="00A1779C">
        <w:rPr>
          <w:rFonts w:ascii="Times New Roman" w:hAnsi="Times New Roman" w:cs="Times New Roman"/>
          <w:sz w:val="26"/>
          <w:szCs w:val="26"/>
        </w:rPr>
        <w:t xml:space="preserve"> one continues</w:t>
      </w:r>
      <w:r w:rsidR="00E817C0" w:rsidRPr="00A1779C">
        <w:rPr>
          <w:rFonts w:ascii="Times New Roman" w:hAnsi="Times New Roman" w:cs="Times New Roman"/>
          <w:sz w:val="26"/>
          <w:szCs w:val="26"/>
        </w:rPr>
        <w:t xml:space="preserve"> with;</w:t>
      </w:r>
      <w:r w:rsidR="002C7025" w:rsidRPr="00A1779C">
        <w:rPr>
          <w:rFonts w:ascii="Times New Roman" w:hAnsi="Times New Roman" w:cs="Times New Roman"/>
          <w:sz w:val="26"/>
          <w:szCs w:val="26"/>
        </w:rPr>
        <w:t xml:space="preserve"> </w:t>
      </w:r>
      <w:r w:rsidR="00E817C0" w:rsidRPr="00A1779C">
        <w:rPr>
          <w:rFonts w:ascii="Times New Roman" w:hAnsi="Times New Roman" w:cs="Times New Roman"/>
          <w:sz w:val="26"/>
          <w:szCs w:val="26"/>
        </w:rPr>
        <w:t xml:space="preserve">Scope of the study (Content </w:t>
      </w:r>
      <w:r w:rsidR="00B344AD" w:rsidRPr="00A1779C">
        <w:rPr>
          <w:rFonts w:ascii="Times New Roman" w:hAnsi="Times New Roman" w:cs="Times New Roman"/>
          <w:sz w:val="26"/>
          <w:szCs w:val="26"/>
        </w:rPr>
        <w:t>scope,</w:t>
      </w:r>
      <w:r w:rsidR="00181B79" w:rsidRPr="00A1779C">
        <w:rPr>
          <w:rFonts w:ascii="Times New Roman" w:hAnsi="Times New Roman" w:cs="Times New Roman"/>
          <w:sz w:val="26"/>
          <w:szCs w:val="26"/>
        </w:rPr>
        <w:t xml:space="preserve"> </w:t>
      </w:r>
      <w:r w:rsidR="004C0DB7" w:rsidRPr="00A1779C">
        <w:rPr>
          <w:rFonts w:ascii="Times New Roman" w:hAnsi="Times New Roman" w:cs="Times New Roman"/>
          <w:sz w:val="26"/>
          <w:szCs w:val="26"/>
        </w:rPr>
        <w:t xml:space="preserve">Time </w:t>
      </w:r>
      <w:r w:rsidR="00B344AD" w:rsidRPr="00A1779C">
        <w:rPr>
          <w:rFonts w:ascii="Times New Roman" w:hAnsi="Times New Roman" w:cs="Times New Roman"/>
          <w:sz w:val="26"/>
          <w:szCs w:val="26"/>
        </w:rPr>
        <w:t>scope, and Geographical</w:t>
      </w:r>
      <w:r w:rsidR="004C0DB7" w:rsidRPr="00A1779C">
        <w:rPr>
          <w:rFonts w:ascii="Times New Roman" w:hAnsi="Times New Roman" w:cs="Times New Roman"/>
          <w:sz w:val="26"/>
          <w:szCs w:val="26"/>
        </w:rPr>
        <w:t xml:space="preserve"> </w:t>
      </w:r>
      <w:r w:rsidR="00066B26" w:rsidRPr="00A1779C">
        <w:rPr>
          <w:rFonts w:ascii="Times New Roman" w:hAnsi="Times New Roman" w:cs="Times New Roman"/>
          <w:sz w:val="26"/>
          <w:szCs w:val="26"/>
        </w:rPr>
        <w:t>scope), Significance</w:t>
      </w:r>
      <w:r w:rsidR="00814E10" w:rsidRPr="00A1779C">
        <w:rPr>
          <w:rFonts w:ascii="Times New Roman" w:hAnsi="Times New Roman" w:cs="Times New Roman"/>
          <w:sz w:val="26"/>
          <w:szCs w:val="26"/>
        </w:rPr>
        <w:t xml:space="preserve"> of the study,</w:t>
      </w:r>
      <w:r w:rsidR="00DE0998" w:rsidRPr="00A1779C">
        <w:rPr>
          <w:rFonts w:ascii="Times New Roman" w:hAnsi="Times New Roman" w:cs="Times New Roman"/>
          <w:sz w:val="26"/>
          <w:szCs w:val="26"/>
        </w:rPr>
        <w:t xml:space="preserve"> Limitations of the Study, Basic assumptions of the study and then Organization of the </w:t>
      </w:r>
      <w:r w:rsidR="00B344AD" w:rsidRPr="00A1779C">
        <w:rPr>
          <w:rFonts w:ascii="Times New Roman" w:hAnsi="Times New Roman" w:cs="Times New Roman"/>
          <w:sz w:val="26"/>
          <w:szCs w:val="26"/>
        </w:rPr>
        <w:t>study. The</w:t>
      </w:r>
      <w:r w:rsidR="00870182" w:rsidRPr="00A1779C">
        <w:rPr>
          <w:rFonts w:ascii="Times New Roman" w:hAnsi="Times New Roman" w:cs="Times New Roman"/>
          <w:sz w:val="26"/>
          <w:szCs w:val="26"/>
        </w:rPr>
        <w:t xml:space="preserve"> second chapter of the study is literature review </w:t>
      </w:r>
      <w:r w:rsidR="00DB6F19" w:rsidRPr="00A1779C">
        <w:rPr>
          <w:rFonts w:ascii="Times New Roman" w:hAnsi="Times New Roman" w:cs="Times New Roman"/>
          <w:sz w:val="26"/>
          <w:szCs w:val="26"/>
        </w:rPr>
        <w:t xml:space="preserve">which has got views of different scholars related to the </w:t>
      </w:r>
      <w:r w:rsidR="00066B26" w:rsidRPr="00A1779C">
        <w:rPr>
          <w:rFonts w:ascii="Times New Roman" w:hAnsi="Times New Roman" w:cs="Times New Roman"/>
          <w:sz w:val="26"/>
          <w:szCs w:val="26"/>
        </w:rPr>
        <w:t>study. It</w:t>
      </w:r>
      <w:r w:rsidR="0030470D" w:rsidRPr="00A1779C">
        <w:rPr>
          <w:rFonts w:ascii="Times New Roman" w:hAnsi="Times New Roman" w:cs="Times New Roman"/>
          <w:sz w:val="26"/>
          <w:szCs w:val="26"/>
        </w:rPr>
        <w:t xml:space="preserve"> is arranged under the following sub headings;</w:t>
      </w:r>
      <w:r w:rsidR="00E22EB4" w:rsidRPr="00A1779C">
        <w:rPr>
          <w:rFonts w:ascii="Times New Roman" w:hAnsi="Times New Roman" w:cs="Times New Roman"/>
          <w:sz w:val="26"/>
          <w:szCs w:val="26"/>
        </w:rPr>
        <w:t xml:space="preserve"> </w:t>
      </w:r>
      <w:r w:rsidR="00B344AD" w:rsidRPr="00A1779C">
        <w:rPr>
          <w:rFonts w:ascii="Times New Roman" w:hAnsi="Times New Roman" w:cs="Times New Roman"/>
          <w:sz w:val="26"/>
          <w:szCs w:val="26"/>
        </w:rPr>
        <w:t>Introduction, Awareness</w:t>
      </w:r>
      <w:r w:rsidR="00AF170A" w:rsidRPr="00A1779C">
        <w:rPr>
          <w:rFonts w:ascii="Times New Roman" w:hAnsi="Times New Roman" w:cs="Times New Roman"/>
          <w:sz w:val="26"/>
          <w:szCs w:val="26"/>
        </w:rPr>
        <w:t xml:space="preserve"> </w:t>
      </w:r>
      <w:r w:rsidR="00CE76C2" w:rsidRPr="00A1779C">
        <w:rPr>
          <w:rFonts w:ascii="Times New Roman" w:hAnsi="Times New Roman" w:cs="Times New Roman"/>
          <w:sz w:val="26"/>
          <w:szCs w:val="26"/>
        </w:rPr>
        <w:t>and availability of indicators that help to reinforce the provision school meals in rural UPE schools</w:t>
      </w:r>
      <w:r w:rsidR="0081635E">
        <w:rPr>
          <w:rFonts w:ascii="Times New Roman" w:hAnsi="Times New Roman" w:cs="Times New Roman"/>
          <w:sz w:val="26"/>
          <w:szCs w:val="26"/>
        </w:rPr>
        <w:t xml:space="preserve">, </w:t>
      </w:r>
      <w:r w:rsidR="00AF170A" w:rsidRPr="009D1282">
        <w:rPr>
          <w:rFonts w:ascii="Times New Roman" w:hAnsi="Times New Roman" w:cs="Times New Roman"/>
          <w:sz w:val="26"/>
          <w:szCs w:val="26"/>
        </w:rPr>
        <w:t xml:space="preserve">Relationship between the nature of </w:t>
      </w:r>
      <w:r w:rsidR="00AF170A" w:rsidRPr="009D1282">
        <w:rPr>
          <w:rFonts w:ascii="Times New Roman" w:hAnsi="Times New Roman" w:cs="Times New Roman"/>
          <w:sz w:val="26"/>
          <w:szCs w:val="26"/>
        </w:rPr>
        <w:lastRenderedPageBreak/>
        <w:t xml:space="preserve">implementation of </w:t>
      </w:r>
      <w:r w:rsidR="00EB5E67" w:rsidRPr="009D1282">
        <w:rPr>
          <w:rFonts w:ascii="Times New Roman" w:hAnsi="Times New Roman" w:cs="Times New Roman"/>
          <w:sz w:val="26"/>
          <w:szCs w:val="26"/>
        </w:rPr>
        <w:t xml:space="preserve">School Feeding Program </w:t>
      </w:r>
      <w:r w:rsidR="007D601B" w:rsidRPr="009D1282">
        <w:rPr>
          <w:rFonts w:ascii="Times New Roman" w:hAnsi="Times New Roman" w:cs="Times New Roman"/>
          <w:sz w:val="26"/>
          <w:szCs w:val="26"/>
        </w:rPr>
        <w:t>and academic</w:t>
      </w:r>
      <w:r w:rsidR="00AF170A" w:rsidRPr="009D1282">
        <w:rPr>
          <w:rFonts w:ascii="Times New Roman" w:hAnsi="Times New Roman" w:cs="Times New Roman"/>
          <w:sz w:val="26"/>
          <w:szCs w:val="26"/>
        </w:rPr>
        <w:t xml:space="preserve"> performance of </w:t>
      </w:r>
      <w:r w:rsidR="00B344AD" w:rsidRPr="009D1282">
        <w:rPr>
          <w:rFonts w:ascii="Times New Roman" w:hAnsi="Times New Roman" w:cs="Times New Roman"/>
          <w:sz w:val="26"/>
          <w:szCs w:val="26"/>
        </w:rPr>
        <w:t xml:space="preserve">learners, </w:t>
      </w:r>
      <w:r w:rsidR="00401857" w:rsidRPr="00FF2226">
        <w:rPr>
          <w:rFonts w:ascii="Times New Roman" w:hAnsi="Times New Roman" w:cs="Times New Roman"/>
          <w:sz w:val="26"/>
          <w:szCs w:val="26"/>
        </w:rPr>
        <w:t>The Effects of Prompt School Meals on the Academic Performance of Learners in UPE Schools</w:t>
      </w:r>
      <w:r w:rsidR="001E718E">
        <w:rPr>
          <w:rFonts w:ascii="Times New Roman" w:hAnsi="Times New Roman" w:cs="Times New Roman"/>
          <w:sz w:val="26"/>
          <w:szCs w:val="26"/>
        </w:rPr>
        <w:t>,</w:t>
      </w:r>
      <w:r w:rsidR="001E718E" w:rsidRPr="009D1282">
        <w:rPr>
          <w:rFonts w:ascii="Times New Roman" w:hAnsi="Times New Roman" w:cs="Times New Roman"/>
          <w:sz w:val="26"/>
          <w:szCs w:val="26"/>
        </w:rPr>
        <w:t xml:space="preserve"> The</w:t>
      </w:r>
      <w:r w:rsidR="00401857" w:rsidRPr="009D1282">
        <w:rPr>
          <w:rFonts w:ascii="Times New Roman" w:hAnsi="Times New Roman" w:cs="Times New Roman"/>
          <w:sz w:val="26"/>
          <w:szCs w:val="26"/>
        </w:rPr>
        <w:t xml:space="preserve"> Influence of Parental Contribution to School Meals on the Academic     Performance of Learners in UPE Schools</w:t>
      </w:r>
      <w:r w:rsidR="001D62F4">
        <w:rPr>
          <w:rFonts w:ascii="Times New Roman" w:hAnsi="Times New Roman" w:cs="Times New Roman"/>
          <w:sz w:val="26"/>
          <w:szCs w:val="26"/>
        </w:rPr>
        <w:t xml:space="preserve"> </w:t>
      </w:r>
      <w:r w:rsidR="005336ED" w:rsidRPr="009D1282">
        <w:rPr>
          <w:rFonts w:ascii="Times New Roman" w:hAnsi="Times New Roman" w:cs="Times New Roman"/>
          <w:sz w:val="26"/>
          <w:szCs w:val="26"/>
        </w:rPr>
        <w:t>and conceptual framework</w:t>
      </w:r>
      <w:r w:rsidR="00AF170A" w:rsidRPr="009D1282">
        <w:rPr>
          <w:rFonts w:ascii="Times New Roman" w:hAnsi="Times New Roman" w:cs="Times New Roman"/>
          <w:sz w:val="26"/>
          <w:szCs w:val="26"/>
        </w:rPr>
        <w:t xml:space="preserve">. </w:t>
      </w:r>
      <w:r w:rsidR="00D76B5B" w:rsidRPr="009D1282">
        <w:rPr>
          <w:rFonts w:ascii="Times New Roman" w:hAnsi="Times New Roman" w:cs="Times New Roman"/>
          <w:sz w:val="26"/>
          <w:szCs w:val="26"/>
        </w:rPr>
        <w:t>Chapter three gives an insight on</w:t>
      </w:r>
      <w:r w:rsidR="008B3D1E" w:rsidRPr="009D1282">
        <w:rPr>
          <w:rFonts w:ascii="Times New Roman" w:hAnsi="Times New Roman" w:cs="Times New Roman"/>
          <w:sz w:val="26"/>
          <w:szCs w:val="26"/>
        </w:rPr>
        <w:t xml:space="preserve"> </w:t>
      </w:r>
      <w:r w:rsidR="00B344AD" w:rsidRPr="009D1282">
        <w:rPr>
          <w:rFonts w:ascii="Times New Roman" w:hAnsi="Times New Roman" w:cs="Times New Roman"/>
          <w:sz w:val="26"/>
          <w:szCs w:val="26"/>
        </w:rPr>
        <w:t>the research</w:t>
      </w:r>
      <w:r w:rsidR="00D76B5B" w:rsidRPr="009D1282">
        <w:rPr>
          <w:rFonts w:ascii="Times New Roman" w:hAnsi="Times New Roman" w:cs="Times New Roman"/>
          <w:sz w:val="26"/>
          <w:szCs w:val="26"/>
        </w:rPr>
        <w:t xml:space="preserve"> methodology which </w:t>
      </w:r>
      <w:r w:rsidR="008B3D1E" w:rsidRPr="009D1282">
        <w:rPr>
          <w:rFonts w:ascii="Times New Roman" w:hAnsi="Times New Roman" w:cs="Times New Roman"/>
          <w:sz w:val="26"/>
          <w:szCs w:val="26"/>
        </w:rPr>
        <w:t xml:space="preserve">was adopted by the </w:t>
      </w:r>
      <w:r w:rsidR="00B344AD" w:rsidRPr="009D1282">
        <w:rPr>
          <w:rFonts w:ascii="Times New Roman" w:hAnsi="Times New Roman" w:cs="Times New Roman"/>
          <w:sz w:val="26"/>
          <w:szCs w:val="26"/>
        </w:rPr>
        <w:t>study. It</w:t>
      </w:r>
      <w:r w:rsidR="00D631C0" w:rsidRPr="009D1282">
        <w:rPr>
          <w:rFonts w:ascii="Times New Roman" w:hAnsi="Times New Roman" w:cs="Times New Roman"/>
          <w:sz w:val="26"/>
          <w:szCs w:val="26"/>
        </w:rPr>
        <w:t xml:space="preserve"> comprises of;</w:t>
      </w:r>
      <w:r w:rsidR="00CD4035" w:rsidRPr="009D1282">
        <w:rPr>
          <w:rFonts w:ascii="Times New Roman" w:hAnsi="Times New Roman" w:cs="Times New Roman"/>
          <w:sz w:val="26"/>
          <w:szCs w:val="26"/>
        </w:rPr>
        <w:t xml:space="preserve"> Research Design,</w:t>
      </w:r>
      <w:r w:rsidR="00032227" w:rsidRPr="009D1282">
        <w:rPr>
          <w:rFonts w:ascii="Times New Roman" w:hAnsi="Times New Roman" w:cs="Times New Roman"/>
          <w:sz w:val="26"/>
          <w:szCs w:val="26"/>
        </w:rPr>
        <w:t xml:space="preserve"> Description of the Study </w:t>
      </w:r>
      <w:r w:rsidR="00B344AD" w:rsidRPr="009D1282">
        <w:rPr>
          <w:rFonts w:ascii="Times New Roman" w:hAnsi="Times New Roman" w:cs="Times New Roman"/>
          <w:sz w:val="26"/>
          <w:szCs w:val="26"/>
        </w:rPr>
        <w:t>Population, Sample</w:t>
      </w:r>
      <w:r w:rsidR="00032227" w:rsidRPr="009D1282">
        <w:rPr>
          <w:rFonts w:ascii="Times New Roman" w:hAnsi="Times New Roman" w:cs="Times New Roman"/>
          <w:sz w:val="26"/>
          <w:szCs w:val="26"/>
        </w:rPr>
        <w:t xml:space="preserve"> size and sampling procedure</w:t>
      </w:r>
      <w:r w:rsidR="00DB6376" w:rsidRPr="009D1282">
        <w:rPr>
          <w:rFonts w:ascii="Times New Roman" w:hAnsi="Times New Roman" w:cs="Times New Roman"/>
          <w:sz w:val="26"/>
          <w:szCs w:val="26"/>
        </w:rPr>
        <w:t xml:space="preserve">, and </w:t>
      </w:r>
      <w:r w:rsidR="00032227" w:rsidRPr="009D1282">
        <w:rPr>
          <w:rFonts w:ascii="Times New Roman" w:hAnsi="Times New Roman" w:cs="Times New Roman"/>
          <w:sz w:val="26"/>
          <w:szCs w:val="26"/>
        </w:rPr>
        <w:t xml:space="preserve">Methods </w:t>
      </w:r>
      <w:r w:rsidR="00BD3CB9">
        <w:rPr>
          <w:rFonts w:ascii="Times New Roman" w:hAnsi="Times New Roman" w:cs="Times New Roman"/>
          <w:sz w:val="26"/>
          <w:szCs w:val="26"/>
        </w:rPr>
        <w:t xml:space="preserve">and instruments </w:t>
      </w:r>
      <w:r w:rsidR="00032227" w:rsidRPr="009D1282">
        <w:rPr>
          <w:rFonts w:ascii="Times New Roman" w:hAnsi="Times New Roman" w:cs="Times New Roman"/>
          <w:sz w:val="26"/>
          <w:szCs w:val="26"/>
        </w:rPr>
        <w:t xml:space="preserve">of data </w:t>
      </w:r>
      <w:r w:rsidR="000C0120" w:rsidRPr="009D1282">
        <w:rPr>
          <w:rFonts w:ascii="Times New Roman" w:hAnsi="Times New Roman" w:cs="Times New Roman"/>
          <w:sz w:val="26"/>
          <w:szCs w:val="26"/>
        </w:rPr>
        <w:t>collection</w:t>
      </w:r>
      <w:r w:rsidR="00DB6376" w:rsidRPr="009D1282">
        <w:rPr>
          <w:rFonts w:ascii="Times New Roman" w:hAnsi="Times New Roman" w:cs="Times New Roman"/>
          <w:sz w:val="26"/>
          <w:szCs w:val="26"/>
        </w:rPr>
        <w:t>.</w:t>
      </w:r>
      <w:r w:rsidR="00B344AD" w:rsidRPr="009D1282">
        <w:rPr>
          <w:rFonts w:ascii="Times New Roman" w:hAnsi="Times New Roman" w:cs="Times New Roman"/>
          <w:sz w:val="26"/>
          <w:szCs w:val="26"/>
        </w:rPr>
        <w:t xml:space="preserve"> I</w:t>
      </w:r>
      <w:r w:rsidR="00DB6376" w:rsidRPr="009D1282">
        <w:rPr>
          <w:rFonts w:ascii="Times New Roman" w:hAnsi="Times New Roman" w:cs="Times New Roman"/>
          <w:sz w:val="26"/>
          <w:szCs w:val="26"/>
        </w:rPr>
        <w:t xml:space="preserve">t proceeds </w:t>
      </w:r>
      <w:r w:rsidR="00B344AD" w:rsidRPr="009D1282">
        <w:rPr>
          <w:rFonts w:ascii="Times New Roman" w:hAnsi="Times New Roman" w:cs="Times New Roman"/>
          <w:sz w:val="26"/>
          <w:szCs w:val="26"/>
        </w:rPr>
        <w:t>with; Sources</w:t>
      </w:r>
      <w:r w:rsidR="00032227" w:rsidRPr="009D1282">
        <w:rPr>
          <w:rFonts w:ascii="Times New Roman" w:hAnsi="Times New Roman" w:cs="Times New Roman"/>
          <w:sz w:val="26"/>
          <w:szCs w:val="26"/>
        </w:rPr>
        <w:t xml:space="preserve"> of </w:t>
      </w:r>
      <w:r w:rsidR="00B344AD" w:rsidRPr="009D1282">
        <w:rPr>
          <w:rFonts w:ascii="Times New Roman" w:hAnsi="Times New Roman" w:cs="Times New Roman"/>
          <w:sz w:val="26"/>
          <w:szCs w:val="26"/>
        </w:rPr>
        <w:t>data, Quality</w:t>
      </w:r>
      <w:r w:rsidR="00032227" w:rsidRPr="009D1282">
        <w:rPr>
          <w:rFonts w:ascii="Times New Roman" w:hAnsi="Times New Roman" w:cs="Times New Roman"/>
          <w:sz w:val="26"/>
          <w:szCs w:val="26"/>
        </w:rPr>
        <w:t xml:space="preserve"> Control</w:t>
      </w:r>
      <w:r w:rsidR="00446AE6">
        <w:rPr>
          <w:rFonts w:ascii="Times New Roman" w:hAnsi="Times New Roman" w:cs="Times New Roman"/>
          <w:sz w:val="26"/>
          <w:szCs w:val="26"/>
        </w:rPr>
        <w:t xml:space="preserve">, </w:t>
      </w:r>
      <w:r w:rsidR="00032227" w:rsidRPr="009D1282">
        <w:rPr>
          <w:rFonts w:ascii="Times New Roman" w:hAnsi="Times New Roman" w:cs="Times New Roman"/>
          <w:sz w:val="26"/>
          <w:szCs w:val="26"/>
        </w:rPr>
        <w:t xml:space="preserve">Data collection </w:t>
      </w:r>
      <w:r w:rsidR="00B344AD" w:rsidRPr="009D1282">
        <w:rPr>
          <w:rFonts w:ascii="Times New Roman" w:hAnsi="Times New Roman" w:cs="Times New Roman"/>
          <w:sz w:val="26"/>
          <w:szCs w:val="26"/>
        </w:rPr>
        <w:t>procedure, Data</w:t>
      </w:r>
      <w:r w:rsidR="00032227" w:rsidRPr="009D1282">
        <w:rPr>
          <w:rFonts w:ascii="Times New Roman" w:hAnsi="Times New Roman" w:cs="Times New Roman"/>
          <w:sz w:val="26"/>
          <w:szCs w:val="26"/>
        </w:rPr>
        <w:t xml:space="preserve"> processing, presentation and analysis</w:t>
      </w:r>
      <w:r w:rsidR="00DB6376" w:rsidRPr="009D1282">
        <w:rPr>
          <w:rFonts w:ascii="Times New Roman" w:hAnsi="Times New Roman" w:cs="Times New Roman"/>
          <w:sz w:val="26"/>
          <w:szCs w:val="26"/>
        </w:rPr>
        <w:t xml:space="preserve"> and then </w:t>
      </w:r>
      <w:r w:rsidR="004818E8">
        <w:rPr>
          <w:rFonts w:ascii="Times New Roman" w:hAnsi="Times New Roman" w:cs="Times New Roman"/>
          <w:sz w:val="26"/>
          <w:szCs w:val="26"/>
        </w:rPr>
        <w:t>t</w:t>
      </w:r>
      <w:r w:rsidR="00032227" w:rsidRPr="009D1282">
        <w:rPr>
          <w:rFonts w:ascii="Times New Roman" w:hAnsi="Times New Roman" w:cs="Times New Roman"/>
          <w:sz w:val="26"/>
          <w:szCs w:val="26"/>
        </w:rPr>
        <w:t>he Ethical Consideration</w:t>
      </w:r>
      <w:r w:rsidR="00DB6376" w:rsidRPr="009D1282">
        <w:rPr>
          <w:rFonts w:ascii="Times New Roman" w:hAnsi="Times New Roman" w:cs="Times New Roman"/>
          <w:sz w:val="26"/>
          <w:szCs w:val="26"/>
        </w:rPr>
        <w:t>.</w:t>
      </w:r>
      <w:r w:rsidR="00E66AFA" w:rsidRPr="009D1282">
        <w:rPr>
          <w:rFonts w:ascii="Times New Roman" w:hAnsi="Times New Roman" w:cs="Times New Roman"/>
          <w:sz w:val="26"/>
          <w:szCs w:val="26"/>
        </w:rPr>
        <w:t xml:space="preserve"> Chapter four of the study</w:t>
      </w:r>
      <w:r w:rsidR="00C5656A" w:rsidRPr="009D1282">
        <w:rPr>
          <w:rFonts w:ascii="Times New Roman" w:hAnsi="Times New Roman" w:cs="Times New Roman"/>
          <w:sz w:val="26"/>
          <w:szCs w:val="26"/>
        </w:rPr>
        <w:t xml:space="preserve"> </w:t>
      </w:r>
      <w:r w:rsidR="00325469" w:rsidRPr="009D1282">
        <w:rPr>
          <w:rFonts w:ascii="Times New Roman" w:hAnsi="Times New Roman" w:cs="Times New Roman"/>
          <w:sz w:val="26"/>
          <w:szCs w:val="26"/>
        </w:rPr>
        <w:t>contain</w:t>
      </w:r>
      <w:r w:rsidR="00E66AFA" w:rsidRPr="009D1282">
        <w:rPr>
          <w:rFonts w:ascii="Times New Roman" w:hAnsi="Times New Roman" w:cs="Times New Roman"/>
          <w:sz w:val="26"/>
          <w:szCs w:val="26"/>
        </w:rPr>
        <w:t>s</w:t>
      </w:r>
      <w:r w:rsidR="00C5656A" w:rsidRPr="009D1282">
        <w:rPr>
          <w:rFonts w:ascii="Times New Roman" w:hAnsi="Times New Roman" w:cs="Times New Roman"/>
          <w:sz w:val="26"/>
          <w:szCs w:val="26"/>
        </w:rPr>
        <w:t xml:space="preserve"> the</w:t>
      </w:r>
      <w:r w:rsidR="007772FA" w:rsidRPr="009D1282">
        <w:rPr>
          <w:rFonts w:ascii="Times New Roman" w:hAnsi="Times New Roman" w:cs="Times New Roman"/>
          <w:sz w:val="26"/>
          <w:szCs w:val="26"/>
        </w:rPr>
        <w:t xml:space="preserve"> </w:t>
      </w:r>
      <w:r w:rsidR="00A22ED9" w:rsidRPr="00F965C9">
        <w:rPr>
          <w:rFonts w:ascii="Times New Roman" w:hAnsi="Times New Roman" w:cs="Times New Roman"/>
          <w:sz w:val="26"/>
          <w:szCs w:val="26"/>
        </w:rPr>
        <w:t>presentation, interpretation and discussion of findings</w:t>
      </w:r>
      <w:r w:rsidR="00F965C9">
        <w:rPr>
          <w:rFonts w:ascii="Times New Roman" w:hAnsi="Times New Roman" w:cs="Times New Roman"/>
          <w:sz w:val="26"/>
          <w:szCs w:val="26"/>
        </w:rPr>
        <w:t xml:space="preserve"> </w:t>
      </w:r>
      <w:r w:rsidR="00C5656A" w:rsidRPr="009D1282">
        <w:rPr>
          <w:rFonts w:ascii="Times New Roman" w:hAnsi="Times New Roman" w:cs="Times New Roman"/>
          <w:sz w:val="26"/>
          <w:szCs w:val="26"/>
        </w:rPr>
        <w:t xml:space="preserve">that </w:t>
      </w:r>
      <w:r w:rsidR="00E66AFA" w:rsidRPr="009D1282">
        <w:rPr>
          <w:rFonts w:ascii="Times New Roman" w:hAnsi="Times New Roman" w:cs="Times New Roman"/>
          <w:sz w:val="26"/>
          <w:szCs w:val="26"/>
        </w:rPr>
        <w:t>were</w:t>
      </w:r>
      <w:r w:rsidR="00C5656A" w:rsidRPr="009D1282">
        <w:rPr>
          <w:rFonts w:ascii="Times New Roman" w:hAnsi="Times New Roman" w:cs="Times New Roman"/>
          <w:sz w:val="26"/>
          <w:szCs w:val="26"/>
        </w:rPr>
        <w:t xml:space="preserve"> obtained from the </w:t>
      </w:r>
      <w:r w:rsidR="00325469" w:rsidRPr="009D1282">
        <w:rPr>
          <w:rFonts w:ascii="Times New Roman" w:hAnsi="Times New Roman" w:cs="Times New Roman"/>
          <w:sz w:val="26"/>
          <w:szCs w:val="26"/>
        </w:rPr>
        <w:t>respondents</w:t>
      </w:r>
      <w:r w:rsidR="00920140">
        <w:rPr>
          <w:rFonts w:ascii="Times New Roman" w:hAnsi="Times New Roman" w:cs="Times New Roman"/>
          <w:sz w:val="26"/>
          <w:szCs w:val="26"/>
        </w:rPr>
        <w:t>.</w:t>
      </w:r>
      <w:r w:rsidR="00325469" w:rsidRPr="009D1282">
        <w:rPr>
          <w:rFonts w:ascii="Times New Roman" w:hAnsi="Times New Roman" w:cs="Times New Roman"/>
          <w:sz w:val="26"/>
          <w:szCs w:val="26"/>
        </w:rPr>
        <w:t xml:space="preserve"> </w:t>
      </w:r>
      <w:r w:rsidR="00920140" w:rsidRPr="009D1282">
        <w:rPr>
          <w:rFonts w:ascii="Times New Roman" w:hAnsi="Times New Roman" w:cs="Times New Roman"/>
          <w:sz w:val="26"/>
          <w:szCs w:val="26"/>
        </w:rPr>
        <w:t>And</w:t>
      </w:r>
      <w:r w:rsidR="00C5656A" w:rsidRPr="009D1282">
        <w:rPr>
          <w:rFonts w:ascii="Times New Roman" w:hAnsi="Times New Roman" w:cs="Times New Roman"/>
          <w:sz w:val="26"/>
          <w:szCs w:val="26"/>
        </w:rPr>
        <w:t xml:space="preserve"> finally chapter five </w:t>
      </w:r>
      <w:r w:rsidR="00325469" w:rsidRPr="009D1282">
        <w:rPr>
          <w:rFonts w:ascii="Times New Roman" w:hAnsi="Times New Roman" w:cs="Times New Roman"/>
          <w:sz w:val="26"/>
          <w:szCs w:val="26"/>
        </w:rPr>
        <w:t xml:space="preserve">has </w:t>
      </w:r>
      <w:r w:rsidR="00920140" w:rsidRPr="009D1282">
        <w:rPr>
          <w:rFonts w:ascii="Times New Roman" w:hAnsi="Times New Roman" w:cs="Times New Roman"/>
          <w:sz w:val="26"/>
          <w:szCs w:val="26"/>
        </w:rPr>
        <w:t xml:space="preserve">the </w:t>
      </w:r>
      <w:r w:rsidR="00920140">
        <w:rPr>
          <w:rFonts w:ascii="Times New Roman" w:hAnsi="Times New Roman" w:cs="Times New Roman"/>
          <w:sz w:val="26"/>
          <w:szCs w:val="26"/>
        </w:rPr>
        <w:t>summary</w:t>
      </w:r>
      <w:r w:rsidR="00970B87">
        <w:rPr>
          <w:rFonts w:ascii="Times New Roman" w:hAnsi="Times New Roman" w:cs="Times New Roman"/>
          <w:sz w:val="26"/>
          <w:szCs w:val="26"/>
        </w:rPr>
        <w:t>,</w:t>
      </w:r>
      <w:r w:rsidR="00C5656A" w:rsidRPr="009D1282">
        <w:rPr>
          <w:rFonts w:ascii="Times New Roman" w:hAnsi="Times New Roman" w:cs="Times New Roman"/>
          <w:sz w:val="26"/>
          <w:szCs w:val="26"/>
        </w:rPr>
        <w:t xml:space="preserve"> </w:t>
      </w:r>
      <w:r w:rsidR="00F965C9" w:rsidRPr="009D1282">
        <w:rPr>
          <w:rFonts w:ascii="Times New Roman" w:hAnsi="Times New Roman" w:cs="Times New Roman"/>
          <w:sz w:val="26"/>
          <w:szCs w:val="26"/>
        </w:rPr>
        <w:t>conclusions,</w:t>
      </w:r>
      <w:r w:rsidR="00F965C9">
        <w:rPr>
          <w:rFonts w:ascii="Times New Roman" w:hAnsi="Times New Roman" w:cs="Times New Roman"/>
          <w:sz w:val="26"/>
          <w:szCs w:val="26"/>
        </w:rPr>
        <w:t xml:space="preserve"> </w:t>
      </w:r>
      <w:r w:rsidR="00920140">
        <w:rPr>
          <w:rFonts w:ascii="Times New Roman" w:hAnsi="Times New Roman" w:cs="Times New Roman"/>
          <w:sz w:val="26"/>
          <w:szCs w:val="26"/>
        </w:rPr>
        <w:t xml:space="preserve">and </w:t>
      </w:r>
      <w:r w:rsidR="00920140" w:rsidRPr="009D1282">
        <w:rPr>
          <w:rFonts w:ascii="Times New Roman" w:hAnsi="Times New Roman" w:cs="Times New Roman"/>
          <w:sz w:val="26"/>
          <w:szCs w:val="26"/>
        </w:rPr>
        <w:t>recommendations</w:t>
      </w:r>
      <w:r w:rsidR="00970B87">
        <w:rPr>
          <w:rFonts w:ascii="Times New Roman" w:hAnsi="Times New Roman" w:cs="Times New Roman"/>
          <w:sz w:val="26"/>
          <w:szCs w:val="26"/>
        </w:rPr>
        <w:t>.</w:t>
      </w:r>
      <w:r w:rsidR="00181B79" w:rsidRPr="009D1282">
        <w:rPr>
          <w:rFonts w:ascii="Times New Roman" w:hAnsi="Times New Roman" w:cs="Times New Roman"/>
          <w:sz w:val="26"/>
          <w:szCs w:val="26"/>
        </w:rPr>
        <w:t xml:space="preserve"> </w:t>
      </w:r>
    </w:p>
    <w:p w:rsidR="00F42F5D" w:rsidRPr="009D1282" w:rsidRDefault="00F42F5D" w:rsidP="009D1282">
      <w:pPr>
        <w:spacing w:line="360" w:lineRule="auto"/>
        <w:jc w:val="both"/>
        <w:rPr>
          <w:rFonts w:ascii="Times New Roman" w:hAnsi="Times New Roman" w:cs="Times New Roman"/>
          <w:sz w:val="26"/>
          <w:szCs w:val="26"/>
        </w:rPr>
      </w:pPr>
    </w:p>
    <w:p w:rsidR="00F42F5D" w:rsidRPr="009D1282" w:rsidRDefault="00F42F5D" w:rsidP="009D1282">
      <w:pPr>
        <w:spacing w:line="360" w:lineRule="auto"/>
        <w:jc w:val="both"/>
        <w:rPr>
          <w:rFonts w:ascii="Times New Roman" w:hAnsi="Times New Roman" w:cs="Times New Roman"/>
          <w:sz w:val="26"/>
          <w:szCs w:val="26"/>
        </w:rPr>
      </w:pPr>
    </w:p>
    <w:p w:rsidR="00F42F5D" w:rsidRPr="009D1282" w:rsidRDefault="00F42F5D" w:rsidP="009D1282">
      <w:pPr>
        <w:spacing w:line="360" w:lineRule="auto"/>
        <w:jc w:val="both"/>
        <w:rPr>
          <w:rFonts w:ascii="Times New Roman" w:hAnsi="Times New Roman" w:cs="Times New Roman"/>
          <w:sz w:val="26"/>
          <w:szCs w:val="26"/>
        </w:rPr>
      </w:pPr>
    </w:p>
    <w:p w:rsidR="00A4697D" w:rsidRPr="009D1282" w:rsidRDefault="00A4697D" w:rsidP="009D1282">
      <w:pPr>
        <w:spacing w:line="360" w:lineRule="auto"/>
        <w:jc w:val="both"/>
        <w:rPr>
          <w:rFonts w:ascii="Times New Roman" w:hAnsi="Times New Roman" w:cs="Times New Roman"/>
          <w:sz w:val="26"/>
          <w:szCs w:val="26"/>
        </w:rPr>
      </w:pPr>
    </w:p>
    <w:p w:rsidR="00A4697D" w:rsidRPr="009D1282" w:rsidRDefault="00A4697D" w:rsidP="009D1282">
      <w:pPr>
        <w:spacing w:line="360" w:lineRule="auto"/>
        <w:jc w:val="both"/>
        <w:rPr>
          <w:rFonts w:ascii="Times New Roman" w:hAnsi="Times New Roman" w:cs="Times New Roman"/>
          <w:sz w:val="26"/>
          <w:szCs w:val="26"/>
        </w:rPr>
      </w:pPr>
    </w:p>
    <w:p w:rsidR="00A4697D" w:rsidRPr="009D1282" w:rsidRDefault="00A4697D" w:rsidP="009D1282">
      <w:pPr>
        <w:spacing w:line="360" w:lineRule="auto"/>
        <w:jc w:val="both"/>
        <w:rPr>
          <w:rFonts w:ascii="Times New Roman" w:hAnsi="Times New Roman" w:cs="Times New Roman"/>
          <w:sz w:val="26"/>
          <w:szCs w:val="26"/>
        </w:rPr>
      </w:pPr>
    </w:p>
    <w:p w:rsidR="00F42F5D" w:rsidRDefault="00F42F5D" w:rsidP="009D1282">
      <w:pPr>
        <w:spacing w:line="360" w:lineRule="auto"/>
        <w:jc w:val="both"/>
        <w:rPr>
          <w:rFonts w:ascii="Times New Roman" w:hAnsi="Times New Roman" w:cs="Times New Roman"/>
          <w:sz w:val="26"/>
          <w:szCs w:val="26"/>
        </w:rPr>
      </w:pPr>
    </w:p>
    <w:p w:rsidR="0084539A" w:rsidRDefault="0084539A" w:rsidP="009D1282">
      <w:pPr>
        <w:spacing w:line="360" w:lineRule="auto"/>
        <w:jc w:val="both"/>
        <w:rPr>
          <w:rFonts w:ascii="Times New Roman" w:hAnsi="Times New Roman" w:cs="Times New Roman"/>
          <w:sz w:val="26"/>
          <w:szCs w:val="26"/>
        </w:rPr>
      </w:pPr>
    </w:p>
    <w:p w:rsidR="0084539A" w:rsidRDefault="0084539A" w:rsidP="009D1282">
      <w:pPr>
        <w:spacing w:line="360" w:lineRule="auto"/>
        <w:jc w:val="both"/>
        <w:rPr>
          <w:rFonts w:ascii="Times New Roman" w:hAnsi="Times New Roman" w:cs="Times New Roman"/>
          <w:sz w:val="26"/>
          <w:szCs w:val="26"/>
        </w:rPr>
      </w:pPr>
    </w:p>
    <w:p w:rsidR="0084539A" w:rsidRDefault="0084539A" w:rsidP="009D1282">
      <w:pPr>
        <w:spacing w:line="360" w:lineRule="auto"/>
        <w:jc w:val="both"/>
        <w:rPr>
          <w:rFonts w:ascii="Times New Roman" w:hAnsi="Times New Roman" w:cs="Times New Roman"/>
          <w:sz w:val="26"/>
          <w:szCs w:val="26"/>
        </w:rPr>
      </w:pPr>
    </w:p>
    <w:p w:rsidR="00F42F5D" w:rsidRPr="009D1282" w:rsidRDefault="00F42F5D" w:rsidP="009D1282">
      <w:pPr>
        <w:spacing w:line="360" w:lineRule="auto"/>
        <w:jc w:val="both"/>
        <w:rPr>
          <w:rFonts w:ascii="Times New Roman" w:hAnsi="Times New Roman" w:cs="Times New Roman"/>
          <w:sz w:val="26"/>
          <w:szCs w:val="26"/>
        </w:rPr>
      </w:pPr>
    </w:p>
    <w:p w:rsidR="00A4697D" w:rsidRPr="009D1282" w:rsidRDefault="00B5590E" w:rsidP="0084539A">
      <w:pPr>
        <w:pStyle w:val="Heading1"/>
        <w:spacing w:line="360" w:lineRule="auto"/>
        <w:jc w:val="center"/>
        <w:rPr>
          <w:rFonts w:ascii="Times New Roman" w:hAnsi="Times New Roman" w:cs="Times New Roman"/>
          <w:color w:val="auto"/>
          <w:sz w:val="26"/>
          <w:szCs w:val="26"/>
        </w:rPr>
      </w:pPr>
      <w:bookmarkStart w:id="58" w:name="_Toc16728401"/>
      <w:r w:rsidRPr="009D1282">
        <w:rPr>
          <w:rFonts w:ascii="Times New Roman" w:hAnsi="Times New Roman" w:cs="Times New Roman"/>
          <w:color w:val="auto"/>
          <w:sz w:val="26"/>
          <w:szCs w:val="26"/>
        </w:rPr>
        <w:lastRenderedPageBreak/>
        <w:t>CHAPTER TWO</w:t>
      </w:r>
      <w:bookmarkEnd w:id="58"/>
    </w:p>
    <w:p w:rsidR="003979E8" w:rsidRPr="009D1282" w:rsidRDefault="008C01F5" w:rsidP="0084539A">
      <w:pPr>
        <w:pStyle w:val="Heading1"/>
        <w:spacing w:line="360" w:lineRule="auto"/>
        <w:jc w:val="center"/>
        <w:rPr>
          <w:rFonts w:ascii="Times New Roman" w:hAnsi="Times New Roman" w:cs="Times New Roman"/>
          <w:color w:val="auto"/>
          <w:sz w:val="26"/>
          <w:szCs w:val="26"/>
        </w:rPr>
      </w:pPr>
      <w:bookmarkStart w:id="59" w:name="_Toc16728402"/>
      <w:r w:rsidRPr="009D1282">
        <w:rPr>
          <w:rFonts w:ascii="Times New Roman" w:hAnsi="Times New Roman" w:cs="Times New Roman"/>
          <w:color w:val="auto"/>
          <w:sz w:val="26"/>
          <w:szCs w:val="26"/>
        </w:rPr>
        <w:t>LITERATURE REVIEW</w:t>
      </w:r>
      <w:bookmarkEnd w:id="59"/>
    </w:p>
    <w:p w:rsidR="00E279CA" w:rsidRPr="009D1282" w:rsidRDefault="00A4697D" w:rsidP="009D1282">
      <w:pPr>
        <w:pStyle w:val="Heading1"/>
        <w:spacing w:line="360" w:lineRule="auto"/>
        <w:jc w:val="both"/>
        <w:rPr>
          <w:rFonts w:ascii="Times New Roman" w:hAnsi="Times New Roman" w:cs="Times New Roman"/>
          <w:color w:val="auto"/>
          <w:sz w:val="26"/>
          <w:szCs w:val="26"/>
        </w:rPr>
      </w:pPr>
      <w:bookmarkStart w:id="60" w:name="_Toc16728403"/>
      <w:r w:rsidRPr="009D1282">
        <w:rPr>
          <w:rFonts w:ascii="Times New Roman" w:hAnsi="Times New Roman" w:cs="Times New Roman"/>
          <w:color w:val="auto"/>
          <w:sz w:val="26"/>
          <w:szCs w:val="26"/>
        </w:rPr>
        <w:t>2.0</w:t>
      </w:r>
      <w:r w:rsidR="000026D8" w:rsidRPr="009D1282">
        <w:rPr>
          <w:rFonts w:ascii="Times New Roman" w:hAnsi="Times New Roman" w:cs="Times New Roman"/>
          <w:color w:val="auto"/>
          <w:sz w:val="26"/>
          <w:szCs w:val="26"/>
        </w:rPr>
        <w:t xml:space="preserve"> </w:t>
      </w:r>
      <w:r w:rsidR="000926AB" w:rsidRPr="009D1282">
        <w:rPr>
          <w:rFonts w:ascii="Times New Roman" w:hAnsi="Times New Roman" w:cs="Times New Roman"/>
          <w:color w:val="auto"/>
          <w:sz w:val="26"/>
          <w:szCs w:val="26"/>
        </w:rPr>
        <w:t>Introduction</w:t>
      </w:r>
      <w:bookmarkEnd w:id="60"/>
    </w:p>
    <w:p w:rsidR="00F42F5D" w:rsidRPr="009D1282" w:rsidRDefault="00F42F5D" w:rsidP="00157137">
      <w:pPr>
        <w:spacing w:after="0" w:line="240" w:lineRule="auto"/>
        <w:jc w:val="both"/>
        <w:rPr>
          <w:rFonts w:ascii="Times New Roman" w:hAnsi="Times New Roman" w:cs="Times New Roman"/>
          <w:sz w:val="26"/>
          <w:szCs w:val="26"/>
        </w:rPr>
      </w:pPr>
    </w:p>
    <w:p w:rsidR="004647DE" w:rsidRPr="009D1282" w:rsidRDefault="00AC09B9" w:rsidP="0084539A">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A number of researchers</w:t>
      </w:r>
      <w:r w:rsidR="00261FAE"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across the world </w:t>
      </w:r>
      <w:r w:rsidR="00261FAE" w:rsidRPr="009D1282">
        <w:rPr>
          <w:rFonts w:ascii="Times New Roman" w:hAnsi="Times New Roman" w:cs="Times New Roman"/>
          <w:sz w:val="26"/>
          <w:szCs w:val="26"/>
        </w:rPr>
        <w:t>have</w:t>
      </w:r>
      <w:r w:rsidR="009E3A72" w:rsidRPr="009D1282">
        <w:rPr>
          <w:rFonts w:ascii="Times New Roman" w:hAnsi="Times New Roman" w:cs="Times New Roman"/>
          <w:sz w:val="26"/>
          <w:szCs w:val="26"/>
        </w:rPr>
        <w:t xml:space="preserve"> carried out </w:t>
      </w:r>
      <w:r w:rsidR="00FD15D3" w:rsidRPr="009D1282">
        <w:rPr>
          <w:rFonts w:ascii="Times New Roman" w:hAnsi="Times New Roman" w:cs="Times New Roman"/>
          <w:sz w:val="26"/>
          <w:szCs w:val="26"/>
        </w:rPr>
        <w:t>a variety of</w:t>
      </w:r>
      <w:r w:rsidR="009E3A72" w:rsidRPr="009D1282">
        <w:rPr>
          <w:rFonts w:ascii="Times New Roman" w:hAnsi="Times New Roman" w:cs="Times New Roman"/>
          <w:sz w:val="26"/>
          <w:szCs w:val="26"/>
        </w:rPr>
        <w:t xml:space="preserve"> studies regarding </w:t>
      </w:r>
      <w:r w:rsidR="00FD15D3" w:rsidRPr="009D1282">
        <w:rPr>
          <w:rFonts w:ascii="Times New Roman" w:hAnsi="Times New Roman" w:cs="Times New Roman"/>
          <w:sz w:val="26"/>
          <w:szCs w:val="26"/>
        </w:rPr>
        <w:t xml:space="preserve">the school feeding program </w:t>
      </w:r>
      <w:r w:rsidRPr="009D1282">
        <w:rPr>
          <w:rFonts w:ascii="Times New Roman" w:hAnsi="Times New Roman" w:cs="Times New Roman"/>
          <w:sz w:val="26"/>
          <w:szCs w:val="26"/>
        </w:rPr>
        <w:t>and the</w:t>
      </w:r>
      <w:r w:rsidR="00261FAE" w:rsidRPr="009D1282">
        <w:rPr>
          <w:rFonts w:ascii="Times New Roman" w:hAnsi="Times New Roman" w:cs="Times New Roman"/>
          <w:sz w:val="26"/>
          <w:szCs w:val="26"/>
        </w:rPr>
        <w:t xml:space="preserve"> </w:t>
      </w:r>
      <w:r w:rsidR="00FD15D3" w:rsidRPr="009D1282">
        <w:rPr>
          <w:rFonts w:ascii="Times New Roman" w:hAnsi="Times New Roman" w:cs="Times New Roman"/>
          <w:sz w:val="26"/>
          <w:szCs w:val="26"/>
        </w:rPr>
        <w:t>academic perform</w:t>
      </w:r>
      <w:r w:rsidR="00261FAE" w:rsidRPr="009D1282">
        <w:rPr>
          <w:rFonts w:ascii="Times New Roman" w:hAnsi="Times New Roman" w:cs="Times New Roman"/>
          <w:sz w:val="26"/>
          <w:szCs w:val="26"/>
        </w:rPr>
        <w:t>ance</w:t>
      </w:r>
      <w:r w:rsidR="004434E4" w:rsidRPr="009D1282">
        <w:rPr>
          <w:rFonts w:ascii="Times New Roman" w:hAnsi="Times New Roman" w:cs="Times New Roman"/>
          <w:sz w:val="26"/>
          <w:szCs w:val="26"/>
        </w:rPr>
        <w:t>. Therefore, this chapter presents</w:t>
      </w:r>
      <w:r w:rsidR="00554F30" w:rsidRPr="009D1282">
        <w:rPr>
          <w:rFonts w:ascii="Times New Roman" w:hAnsi="Times New Roman" w:cs="Times New Roman"/>
          <w:sz w:val="26"/>
          <w:szCs w:val="26"/>
        </w:rPr>
        <w:t xml:space="preserve">   a review on</w:t>
      </w:r>
      <w:r w:rsidR="002D0D9B" w:rsidRPr="009D1282">
        <w:rPr>
          <w:rFonts w:ascii="Times New Roman" w:hAnsi="Times New Roman" w:cs="Times New Roman"/>
          <w:sz w:val="26"/>
          <w:szCs w:val="26"/>
        </w:rPr>
        <w:t xml:space="preserve"> some </w:t>
      </w:r>
      <w:r w:rsidR="004647DE" w:rsidRPr="009D1282">
        <w:rPr>
          <w:rFonts w:ascii="Times New Roman" w:hAnsi="Times New Roman" w:cs="Times New Roman"/>
          <w:sz w:val="26"/>
          <w:szCs w:val="26"/>
        </w:rPr>
        <w:t>of those</w:t>
      </w:r>
      <w:r w:rsidR="009E3A72" w:rsidRPr="009D1282">
        <w:rPr>
          <w:rFonts w:ascii="Times New Roman" w:hAnsi="Times New Roman" w:cs="Times New Roman"/>
          <w:sz w:val="26"/>
          <w:szCs w:val="26"/>
        </w:rPr>
        <w:t xml:space="preserve"> various </w:t>
      </w:r>
      <w:r w:rsidR="004647DE" w:rsidRPr="009D1282">
        <w:rPr>
          <w:rFonts w:ascii="Times New Roman" w:hAnsi="Times New Roman" w:cs="Times New Roman"/>
          <w:sz w:val="26"/>
          <w:szCs w:val="26"/>
        </w:rPr>
        <w:t>studies as</w:t>
      </w:r>
      <w:r w:rsidR="002D0D9B" w:rsidRPr="009D1282">
        <w:rPr>
          <w:rFonts w:ascii="Times New Roman" w:hAnsi="Times New Roman" w:cs="Times New Roman"/>
          <w:sz w:val="26"/>
          <w:szCs w:val="26"/>
        </w:rPr>
        <w:t xml:space="preserve"> arranged </w:t>
      </w:r>
      <w:r w:rsidR="00285B8B">
        <w:rPr>
          <w:rFonts w:ascii="Times New Roman" w:hAnsi="Times New Roman" w:cs="Times New Roman"/>
          <w:sz w:val="26"/>
          <w:szCs w:val="26"/>
        </w:rPr>
        <w:t>under various sub headings.</w:t>
      </w:r>
      <w:r w:rsidR="004647DE" w:rsidRPr="009D1282">
        <w:rPr>
          <w:rFonts w:ascii="Times New Roman" w:hAnsi="Times New Roman" w:cs="Times New Roman"/>
          <w:sz w:val="26"/>
          <w:szCs w:val="26"/>
        </w:rPr>
        <w:t xml:space="preserve"> </w:t>
      </w:r>
    </w:p>
    <w:p w:rsidR="00A81B81" w:rsidRPr="009D1282" w:rsidRDefault="000026D8" w:rsidP="009D1282">
      <w:pPr>
        <w:pStyle w:val="Heading1"/>
        <w:spacing w:line="360" w:lineRule="auto"/>
        <w:jc w:val="both"/>
        <w:rPr>
          <w:rFonts w:ascii="Times New Roman" w:hAnsi="Times New Roman" w:cs="Times New Roman"/>
          <w:color w:val="auto"/>
          <w:sz w:val="26"/>
          <w:szCs w:val="26"/>
        </w:rPr>
      </w:pPr>
      <w:bookmarkStart w:id="61" w:name="_Toc16728404"/>
      <w:r w:rsidRPr="009D1282">
        <w:rPr>
          <w:rFonts w:ascii="Times New Roman" w:hAnsi="Times New Roman" w:cs="Times New Roman"/>
          <w:color w:val="auto"/>
          <w:sz w:val="26"/>
          <w:szCs w:val="26"/>
        </w:rPr>
        <w:t>2.</w:t>
      </w:r>
      <w:r w:rsidR="00067C07" w:rsidRPr="009D1282">
        <w:rPr>
          <w:rFonts w:ascii="Times New Roman" w:hAnsi="Times New Roman" w:cs="Times New Roman"/>
          <w:color w:val="auto"/>
          <w:sz w:val="26"/>
          <w:szCs w:val="26"/>
        </w:rPr>
        <w:t>1</w:t>
      </w:r>
      <w:r w:rsidRPr="009D1282">
        <w:rPr>
          <w:rFonts w:ascii="Times New Roman" w:hAnsi="Times New Roman" w:cs="Times New Roman"/>
          <w:color w:val="auto"/>
          <w:sz w:val="26"/>
          <w:szCs w:val="26"/>
        </w:rPr>
        <w:t xml:space="preserve"> </w:t>
      </w:r>
      <w:r w:rsidR="000D094D" w:rsidRPr="009D1282">
        <w:rPr>
          <w:rFonts w:ascii="Times New Roman" w:hAnsi="Times New Roman" w:cs="Times New Roman"/>
          <w:color w:val="auto"/>
          <w:sz w:val="26"/>
          <w:szCs w:val="26"/>
        </w:rPr>
        <w:t>Awareness and Availability of I</w:t>
      </w:r>
      <w:r w:rsidR="00691E5E" w:rsidRPr="009D1282">
        <w:rPr>
          <w:rFonts w:ascii="Times New Roman" w:hAnsi="Times New Roman" w:cs="Times New Roman"/>
          <w:color w:val="auto"/>
          <w:sz w:val="26"/>
          <w:szCs w:val="26"/>
        </w:rPr>
        <w:t xml:space="preserve">ndicators to </w:t>
      </w:r>
      <w:r w:rsidR="000D094D" w:rsidRPr="009D1282">
        <w:rPr>
          <w:rFonts w:ascii="Times New Roman" w:hAnsi="Times New Roman" w:cs="Times New Roman"/>
          <w:color w:val="auto"/>
          <w:sz w:val="26"/>
          <w:szCs w:val="26"/>
        </w:rPr>
        <w:t xml:space="preserve">Reinforce the School Feeding Program in </w:t>
      </w:r>
      <w:r w:rsidR="00307CA1" w:rsidRPr="009D1282">
        <w:rPr>
          <w:rFonts w:ascii="Times New Roman" w:hAnsi="Times New Roman" w:cs="Times New Roman"/>
          <w:color w:val="auto"/>
          <w:sz w:val="26"/>
          <w:szCs w:val="26"/>
        </w:rPr>
        <w:t>UPE</w:t>
      </w:r>
      <w:r w:rsidR="000D094D" w:rsidRPr="009D1282">
        <w:rPr>
          <w:rFonts w:ascii="Times New Roman" w:hAnsi="Times New Roman" w:cs="Times New Roman"/>
          <w:color w:val="auto"/>
          <w:sz w:val="26"/>
          <w:szCs w:val="26"/>
        </w:rPr>
        <w:t xml:space="preserve"> </w:t>
      </w:r>
      <w:r w:rsidR="00307CA1" w:rsidRPr="009D1282">
        <w:rPr>
          <w:rFonts w:ascii="Times New Roman" w:hAnsi="Times New Roman" w:cs="Times New Roman"/>
          <w:color w:val="auto"/>
          <w:sz w:val="26"/>
          <w:szCs w:val="26"/>
        </w:rPr>
        <w:t>S</w:t>
      </w:r>
      <w:r w:rsidR="000D094D" w:rsidRPr="009D1282">
        <w:rPr>
          <w:rFonts w:ascii="Times New Roman" w:hAnsi="Times New Roman" w:cs="Times New Roman"/>
          <w:color w:val="auto"/>
          <w:sz w:val="26"/>
          <w:szCs w:val="26"/>
        </w:rPr>
        <w:t>chools</w:t>
      </w:r>
      <w:bookmarkEnd w:id="61"/>
    </w:p>
    <w:p w:rsidR="00E42202" w:rsidRPr="009D1282" w:rsidRDefault="00E42202" w:rsidP="00157137">
      <w:pPr>
        <w:spacing w:after="0" w:line="240" w:lineRule="auto"/>
        <w:jc w:val="both"/>
        <w:rPr>
          <w:rFonts w:ascii="Times New Roman" w:hAnsi="Times New Roman" w:cs="Times New Roman"/>
          <w:sz w:val="26"/>
          <w:szCs w:val="26"/>
        </w:rPr>
      </w:pPr>
    </w:p>
    <w:p w:rsidR="00BC5A65" w:rsidRPr="009D1282" w:rsidRDefault="0099555E" w:rsidP="009D1282">
      <w:pPr>
        <w:spacing w:after="0" w:line="360" w:lineRule="auto"/>
        <w:jc w:val="both"/>
        <w:rPr>
          <w:rFonts w:ascii="Times New Roman" w:hAnsi="Times New Roman" w:cs="Times New Roman"/>
          <w:b/>
          <w:sz w:val="26"/>
          <w:szCs w:val="26"/>
        </w:rPr>
      </w:pPr>
      <w:r w:rsidRPr="009D1282">
        <w:rPr>
          <w:rFonts w:ascii="Times New Roman" w:hAnsi="Times New Roman" w:cs="Times New Roman"/>
          <w:sz w:val="26"/>
          <w:szCs w:val="26"/>
        </w:rPr>
        <w:t>I</w:t>
      </w:r>
      <w:r w:rsidR="00B4688E" w:rsidRPr="009D1282">
        <w:rPr>
          <w:rFonts w:ascii="Times New Roman" w:hAnsi="Times New Roman" w:cs="Times New Roman"/>
          <w:sz w:val="26"/>
          <w:szCs w:val="26"/>
        </w:rPr>
        <w:t xml:space="preserve">t is only </w:t>
      </w:r>
      <w:r w:rsidR="003E4A24" w:rsidRPr="009D1282">
        <w:rPr>
          <w:rFonts w:ascii="Times New Roman" w:hAnsi="Times New Roman" w:cs="Times New Roman"/>
          <w:sz w:val="26"/>
          <w:szCs w:val="26"/>
        </w:rPr>
        <w:t xml:space="preserve">the schools and stakeholders with </w:t>
      </w:r>
      <w:r w:rsidR="00A9797A" w:rsidRPr="009D1282">
        <w:rPr>
          <w:rFonts w:ascii="Times New Roman" w:hAnsi="Times New Roman" w:cs="Times New Roman"/>
          <w:sz w:val="26"/>
          <w:szCs w:val="26"/>
        </w:rPr>
        <w:t>detailed</w:t>
      </w:r>
      <w:r w:rsidR="00B4688E" w:rsidRPr="009D1282">
        <w:rPr>
          <w:rFonts w:ascii="Times New Roman" w:hAnsi="Times New Roman" w:cs="Times New Roman"/>
          <w:sz w:val="26"/>
          <w:szCs w:val="26"/>
        </w:rPr>
        <w:t xml:space="preserve"> information </w:t>
      </w:r>
      <w:r w:rsidR="00A9797A" w:rsidRPr="009D1282">
        <w:rPr>
          <w:rFonts w:ascii="Times New Roman" w:hAnsi="Times New Roman" w:cs="Times New Roman"/>
          <w:sz w:val="26"/>
          <w:szCs w:val="26"/>
        </w:rPr>
        <w:t>on the</w:t>
      </w:r>
      <w:r w:rsidR="009B1F76" w:rsidRPr="009D1282">
        <w:rPr>
          <w:rFonts w:ascii="Times New Roman" w:hAnsi="Times New Roman" w:cs="Times New Roman"/>
          <w:sz w:val="26"/>
          <w:szCs w:val="26"/>
        </w:rPr>
        <w:t xml:space="preserve"> school</w:t>
      </w:r>
      <w:r w:rsidR="00B4688E" w:rsidRPr="009D1282">
        <w:rPr>
          <w:rFonts w:ascii="Times New Roman" w:hAnsi="Times New Roman" w:cs="Times New Roman"/>
          <w:sz w:val="26"/>
          <w:szCs w:val="26"/>
        </w:rPr>
        <w:t xml:space="preserve"> feeding </w:t>
      </w:r>
      <w:r w:rsidR="0024230A" w:rsidRPr="009D1282">
        <w:rPr>
          <w:rFonts w:ascii="Times New Roman" w:hAnsi="Times New Roman" w:cs="Times New Roman"/>
          <w:sz w:val="26"/>
          <w:szCs w:val="26"/>
        </w:rPr>
        <w:t>program</w:t>
      </w:r>
      <w:r w:rsidR="00A9797A" w:rsidRPr="009D1282">
        <w:rPr>
          <w:rFonts w:ascii="Times New Roman" w:hAnsi="Times New Roman" w:cs="Times New Roman"/>
          <w:sz w:val="26"/>
          <w:szCs w:val="26"/>
        </w:rPr>
        <w:t>s who</w:t>
      </w:r>
      <w:r w:rsidR="009B1F76" w:rsidRPr="009D1282">
        <w:rPr>
          <w:rFonts w:ascii="Times New Roman" w:hAnsi="Times New Roman" w:cs="Times New Roman"/>
          <w:sz w:val="26"/>
          <w:szCs w:val="26"/>
        </w:rPr>
        <w:t xml:space="preserve"> know the</w:t>
      </w:r>
      <w:r w:rsidR="00B015C7" w:rsidRPr="009D1282">
        <w:rPr>
          <w:rFonts w:ascii="Times New Roman" w:hAnsi="Times New Roman" w:cs="Times New Roman"/>
          <w:sz w:val="26"/>
          <w:szCs w:val="26"/>
        </w:rPr>
        <w:t xml:space="preserve">ir </w:t>
      </w:r>
      <w:r w:rsidR="0024230A" w:rsidRPr="009D1282">
        <w:rPr>
          <w:rFonts w:ascii="Times New Roman" w:hAnsi="Times New Roman" w:cs="Times New Roman"/>
          <w:sz w:val="26"/>
          <w:szCs w:val="26"/>
        </w:rPr>
        <w:t>impacts on</w:t>
      </w:r>
      <w:r w:rsidR="00B015C7" w:rsidRPr="009D1282">
        <w:rPr>
          <w:rFonts w:ascii="Times New Roman" w:hAnsi="Times New Roman" w:cs="Times New Roman"/>
          <w:sz w:val="26"/>
          <w:szCs w:val="26"/>
        </w:rPr>
        <w:t xml:space="preserve"> </w:t>
      </w:r>
      <w:r w:rsidR="009B1F76" w:rsidRPr="009D1282">
        <w:rPr>
          <w:rFonts w:ascii="Times New Roman" w:hAnsi="Times New Roman" w:cs="Times New Roman"/>
          <w:sz w:val="26"/>
          <w:szCs w:val="26"/>
        </w:rPr>
        <w:t xml:space="preserve">children that put effort </w:t>
      </w:r>
      <w:r w:rsidR="003E4A24" w:rsidRPr="009D1282">
        <w:rPr>
          <w:rFonts w:ascii="Times New Roman" w:hAnsi="Times New Roman" w:cs="Times New Roman"/>
          <w:sz w:val="26"/>
          <w:szCs w:val="26"/>
        </w:rPr>
        <w:t xml:space="preserve">to the </w:t>
      </w:r>
      <w:r w:rsidR="00A9797A" w:rsidRPr="009D1282">
        <w:rPr>
          <w:rFonts w:ascii="Times New Roman" w:hAnsi="Times New Roman" w:cs="Times New Roman"/>
          <w:sz w:val="26"/>
          <w:szCs w:val="26"/>
        </w:rPr>
        <w:t>effective implementation</w:t>
      </w:r>
      <w:r w:rsidR="009B1F76" w:rsidRPr="009D1282">
        <w:rPr>
          <w:rFonts w:ascii="Times New Roman" w:hAnsi="Times New Roman" w:cs="Times New Roman"/>
          <w:sz w:val="26"/>
          <w:szCs w:val="26"/>
        </w:rPr>
        <w:t>.</w:t>
      </w:r>
      <w:r w:rsidR="00B4688E" w:rsidRPr="009D1282">
        <w:rPr>
          <w:rFonts w:ascii="Times New Roman" w:hAnsi="Times New Roman" w:cs="Times New Roman"/>
          <w:sz w:val="26"/>
          <w:szCs w:val="26"/>
        </w:rPr>
        <w:t xml:space="preserve"> </w:t>
      </w:r>
      <w:r w:rsidR="0030725C" w:rsidRPr="009D1282">
        <w:rPr>
          <w:rFonts w:ascii="Times New Roman" w:hAnsi="Times New Roman" w:cs="Times New Roman"/>
          <w:sz w:val="26"/>
          <w:szCs w:val="26"/>
        </w:rPr>
        <w:t xml:space="preserve">Communities that participate in these programs can see the tangible benefits to their children. </w:t>
      </w:r>
      <w:r w:rsidR="0024230A" w:rsidRPr="009D1282">
        <w:rPr>
          <w:rFonts w:ascii="Times New Roman" w:hAnsi="Times New Roman" w:cs="Times New Roman"/>
          <w:sz w:val="26"/>
          <w:szCs w:val="26"/>
        </w:rPr>
        <w:t xml:space="preserve">The more time children spend on learning in response to school meals, the more they will learn and the less they repeat school </w:t>
      </w:r>
      <w:r w:rsidR="00CB32F7" w:rsidRPr="009D1282">
        <w:rPr>
          <w:rFonts w:ascii="Times New Roman" w:hAnsi="Times New Roman" w:cs="Times New Roman"/>
          <w:sz w:val="26"/>
          <w:szCs w:val="26"/>
        </w:rPr>
        <w:t xml:space="preserve">or drop-out (Grantham-McGregor, </w:t>
      </w:r>
      <w:r w:rsidR="0024230A" w:rsidRPr="009D1282">
        <w:rPr>
          <w:rFonts w:ascii="Times New Roman" w:hAnsi="Times New Roman" w:cs="Times New Roman"/>
          <w:sz w:val="26"/>
          <w:szCs w:val="26"/>
        </w:rPr>
        <w:t>e</w:t>
      </w:r>
      <w:r w:rsidR="00CB32F7" w:rsidRPr="009D1282">
        <w:rPr>
          <w:rFonts w:ascii="Times New Roman" w:hAnsi="Times New Roman" w:cs="Times New Roman"/>
          <w:sz w:val="26"/>
          <w:szCs w:val="26"/>
        </w:rPr>
        <w:t>t al., 1998</w:t>
      </w:r>
      <w:r w:rsidR="0024230A" w:rsidRPr="009D1282">
        <w:rPr>
          <w:rFonts w:ascii="Times New Roman" w:hAnsi="Times New Roman" w:cs="Times New Roman"/>
          <w:sz w:val="26"/>
          <w:szCs w:val="26"/>
        </w:rPr>
        <w:t>).</w:t>
      </w:r>
      <w:r w:rsidR="00121286" w:rsidRPr="009D1282">
        <w:rPr>
          <w:rFonts w:ascii="Times New Roman" w:hAnsi="Times New Roman" w:cs="Times New Roman"/>
          <w:sz w:val="26"/>
          <w:szCs w:val="26"/>
        </w:rPr>
        <w:t xml:space="preserve"> </w:t>
      </w:r>
      <w:r w:rsidR="00E50087" w:rsidRPr="009D1282">
        <w:rPr>
          <w:rFonts w:ascii="Times New Roman" w:hAnsi="Times New Roman" w:cs="Times New Roman"/>
          <w:sz w:val="26"/>
          <w:szCs w:val="26"/>
        </w:rPr>
        <w:t xml:space="preserve">In developing countries, SFP is usually not set up to target specific children at a school, but rather all students attending a school are recipients of the program. </w:t>
      </w:r>
      <w:r w:rsidR="00BC5A65" w:rsidRPr="009D1282">
        <w:rPr>
          <w:rFonts w:ascii="Times New Roman" w:hAnsi="Times New Roman" w:cs="Times New Roman"/>
          <w:sz w:val="26"/>
          <w:szCs w:val="26"/>
        </w:rPr>
        <w:t xml:space="preserve">School </w:t>
      </w:r>
      <w:r w:rsidR="002B7049" w:rsidRPr="009D1282">
        <w:rPr>
          <w:rFonts w:ascii="Times New Roman" w:hAnsi="Times New Roman" w:cs="Times New Roman"/>
          <w:sz w:val="26"/>
          <w:szCs w:val="26"/>
        </w:rPr>
        <w:t>feeding program</w:t>
      </w:r>
      <w:r w:rsidR="00BC5A65" w:rsidRPr="009D1282">
        <w:rPr>
          <w:rFonts w:ascii="Times New Roman" w:hAnsi="Times New Roman" w:cs="Times New Roman"/>
          <w:sz w:val="26"/>
          <w:szCs w:val="26"/>
        </w:rPr>
        <w:t xml:space="preserve"> has been found to effectively increase class attendance because children receive the meal only when they attend school </w:t>
      </w:r>
      <w:r w:rsidR="00F362D8" w:rsidRPr="009D1282">
        <w:rPr>
          <w:rFonts w:ascii="Times New Roman" w:hAnsi="Times New Roman" w:cs="Times New Roman"/>
          <w:sz w:val="26"/>
          <w:szCs w:val="26"/>
        </w:rPr>
        <w:t>(</w:t>
      </w:r>
      <w:proofErr w:type="spellStart"/>
      <w:r w:rsidR="00F362D8">
        <w:rPr>
          <w:rFonts w:ascii="Times New Roman" w:hAnsi="Times New Roman" w:cs="Times New Roman"/>
          <w:sz w:val="26"/>
          <w:szCs w:val="26"/>
        </w:rPr>
        <w:t>Dheressa</w:t>
      </w:r>
      <w:proofErr w:type="spellEnd"/>
      <w:r w:rsidR="00BC5A65" w:rsidRPr="009D1282">
        <w:rPr>
          <w:rFonts w:ascii="Times New Roman" w:hAnsi="Times New Roman" w:cs="Times New Roman"/>
          <w:sz w:val="26"/>
          <w:szCs w:val="26"/>
        </w:rPr>
        <w:t>, 2011)</w:t>
      </w:r>
      <w:r w:rsidR="00B10D07" w:rsidRPr="009D1282">
        <w:rPr>
          <w:rFonts w:ascii="Times New Roman" w:hAnsi="Times New Roman" w:cs="Times New Roman"/>
          <w:sz w:val="26"/>
          <w:szCs w:val="26"/>
        </w:rPr>
        <w:t>.</w:t>
      </w:r>
    </w:p>
    <w:p w:rsidR="00B10D07" w:rsidRPr="009D1282" w:rsidRDefault="00497CE4"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w:t>
      </w:r>
      <w:r w:rsidR="00424867" w:rsidRPr="009D1282">
        <w:rPr>
          <w:rFonts w:ascii="Times New Roman" w:hAnsi="Times New Roman" w:cs="Times New Roman"/>
          <w:sz w:val="26"/>
          <w:szCs w:val="26"/>
        </w:rPr>
        <w:t xml:space="preserve"> the study carried o</w:t>
      </w:r>
      <w:r w:rsidR="00B10D07" w:rsidRPr="009D1282">
        <w:rPr>
          <w:rFonts w:ascii="Times New Roman" w:hAnsi="Times New Roman" w:cs="Times New Roman"/>
          <w:sz w:val="26"/>
          <w:szCs w:val="26"/>
        </w:rPr>
        <w:t xml:space="preserve">ut on “the </w:t>
      </w:r>
      <w:r w:rsidR="00424867" w:rsidRPr="009D1282">
        <w:rPr>
          <w:rFonts w:ascii="Times New Roman" w:hAnsi="Times New Roman" w:cs="Times New Roman"/>
          <w:sz w:val="26"/>
          <w:szCs w:val="26"/>
        </w:rPr>
        <w:t xml:space="preserve">Namibian </w:t>
      </w:r>
      <w:r w:rsidR="00A07B85" w:rsidRPr="009D1282">
        <w:rPr>
          <w:rFonts w:ascii="Times New Roman" w:hAnsi="Times New Roman" w:cs="Times New Roman"/>
          <w:sz w:val="26"/>
          <w:szCs w:val="26"/>
        </w:rPr>
        <w:t>School Feeding Program</w:t>
      </w:r>
      <w:r w:rsidR="00B10D07" w:rsidRPr="009D1282">
        <w:rPr>
          <w:rFonts w:ascii="Times New Roman" w:hAnsi="Times New Roman" w:cs="Times New Roman"/>
          <w:sz w:val="26"/>
          <w:szCs w:val="26"/>
        </w:rPr>
        <w:t>” (Alfred</w:t>
      </w:r>
      <w:r w:rsidR="004308A7" w:rsidRPr="009D1282">
        <w:rPr>
          <w:rFonts w:ascii="Times New Roman" w:hAnsi="Times New Roman" w:cs="Times New Roman"/>
          <w:sz w:val="26"/>
          <w:szCs w:val="26"/>
        </w:rPr>
        <w:t>, 2012) findings</w:t>
      </w:r>
      <w:r w:rsidR="004C2DAD" w:rsidRPr="009D1282">
        <w:rPr>
          <w:rFonts w:ascii="Times New Roman" w:hAnsi="Times New Roman" w:cs="Times New Roman"/>
          <w:sz w:val="26"/>
          <w:szCs w:val="26"/>
        </w:rPr>
        <w:t xml:space="preserve"> showed </w:t>
      </w:r>
      <w:r w:rsidR="004308A7" w:rsidRPr="009D1282">
        <w:rPr>
          <w:rFonts w:ascii="Times New Roman" w:hAnsi="Times New Roman" w:cs="Times New Roman"/>
          <w:sz w:val="26"/>
          <w:szCs w:val="26"/>
        </w:rPr>
        <w:t>that several</w:t>
      </w:r>
      <w:r w:rsidR="004C2DAD" w:rsidRPr="009D1282">
        <w:rPr>
          <w:rFonts w:ascii="Times New Roman" w:hAnsi="Times New Roman" w:cs="Times New Roman"/>
          <w:sz w:val="26"/>
          <w:szCs w:val="26"/>
        </w:rPr>
        <w:t xml:space="preserve"> small gardens were found at schools </w:t>
      </w:r>
      <w:r w:rsidR="00424867" w:rsidRPr="009D1282">
        <w:rPr>
          <w:rFonts w:ascii="Times New Roman" w:hAnsi="Times New Roman" w:cs="Times New Roman"/>
          <w:sz w:val="26"/>
          <w:szCs w:val="26"/>
        </w:rPr>
        <w:t>visited. Usually</w:t>
      </w:r>
      <w:r w:rsidR="00EC71C3" w:rsidRPr="009D1282">
        <w:rPr>
          <w:rFonts w:ascii="Times New Roman" w:hAnsi="Times New Roman" w:cs="Times New Roman"/>
          <w:sz w:val="26"/>
          <w:szCs w:val="26"/>
        </w:rPr>
        <w:t xml:space="preserve"> this was because they were required in terms of the </w:t>
      </w:r>
      <w:r w:rsidR="00424867" w:rsidRPr="009D1282">
        <w:rPr>
          <w:rFonts w:ascii="Times New Roman" w:hAnsi="Times New Roman" w:cs="Times New Roman"/>
          <w:sz w:val="26"/>
          <w:szCs w:val="26"/>
        </w:rPr>
        <w:t>curriculum. The</w:t>
      </w:r>
      <w:r w:rsidR="00EC71C3" w:rsidRPr="009D1282">
        <w:rPr>
          <w:rFonts w:ascii="Times New Roman" w:hAnsi="Times New Roman" w:cs="Times New Roman"/>
          <w:sz w:val="26"/>
          <w:szCs w:val="26"/>
        </w:rPr>
        <w:t xml:space="preserve"> study however found that the intention was usually to sell the very </w:t>
      </w:r>
      <w:r w:rsidR="00450559" w:rsidRPr="009D1282">
        <w:rPr>
          <w:rFonts w:ascii="Times New Roman" w:hAnsi="Times New Roman" w:cs="Times New Roman"/>
          <w:sz w:val="26"/>
          <w:szCs w:val="26"/>
        </w:rPr>
        <w:t>limited produce</w:t>
      </w:r>
      <w:r w:rsidR="00EC71C3" w:rsidRPr="009D1282">
        <w:rPr>
          <w:rFonts w:ascii="Times New Roman" w:hAnsi="Times New Roman" w:cs="Times New Roman"/>
          <w:sz w:val="26"/>
          <w:szCs w:val="26"/>
        </w:rPr>
        <w:t xml:space="preserve"> (often to teachers</w:t>
      </w:r>
      <w:r w:rsidR="00492FDB" w:rsidRPr="009D1282">
        <w:rPr>
          <w:rFonts w:ascii="Times New Roman" w:hAnsi="Times New Roman" w:cs="Times New Roman"/>
          <w:sz w:val="26"/>
          <w:szCs w:val="26"/>
        </w:rPr>
        <w:t>) as</w:t>
      </w:r>
      <w:r w:rsidR="00EC71C3" w:rsidRPr="009D1282">
        <w:rPr>
          <w:rFonts w:ascii="Times New Roman" w:hAnsi="Times New Roman" w:cs="Times New Roman"/>
          <w:sz w:val="26"/>
          <w:szCs w:val="26"/>
        </w:rPr>
        <w:t xml:space="preserve"> a way of raising funds for the school development </w:t>
      </w:r>
      <w:r w:rsidR="00450559" w:rsidRPr="009D1282">
        <w:rPr>
          <w:rFonts w:ascii="Times New Roman" w:hAnsi="Times New Roman" w:cs="Times New Roman"/>
          <w:sz w:val="26"/>
          <w:szCs w:val="26"/>
        </w:rPr>
        <w:t>fund. The</w:t>
      </w:r>
      <w:r w:rsidR="00973D9B" w:rsidRPr="009D1282">
        <w:rPr>
          <w:rFonts w:ascii="Times New Roman" w:hAnsi="Times New Roman" w:cs="Times New Roman"/>
          <w:sz w:val="26"/>
          <w:szCs w:val="26"/>
        </w:rPr>
        <w:t xml:space="preserve"> study reports </w:t>
      </w:r>
      <w:r w:rsidR="009E3E37" w:rsidRPr="009D1282">
        <w:rPr>
          <w:rFonts w:ascii="Times New Roman" w:hAnsi="Times New Roman" w:cs="Times New Roman"/>
          <w:sz w:val="26"/>
          <w:szCs w:val="26"/>
        </w:rPr>
        <w:t>that there</w:t>
      </w:r>
      <w:r w:rsidR="00450559" w:rsidRPr="009D1282">
        <w:rPr>
          <w:rFonts w:ascii="Times New Roman" w:hAnsi="Times New Roman" w:cs="Times New Roman"/>
          <w:sz w:val="26"/>
          <w:szCs w:val="26"/>
        </w:rPr>
        <w:t xml:space="preserve"> was n</w:t>
      </w:r>
      <w:r w:rsidR="00D960E5" w:rsidRPr="009D1282">
        <w:rPr>
          <w:rFonts w:ascii="Times New Roman" w:hAnsi="Times New Roman" w:cs="Times New Roman"/>
          <w:sz w:val="26"/>
          <w:szCs w:val="26"/>
        </w:rPr>
        <w:t>o intention of utilizing the produce for the NSFP</w:t>
      </w:r>
      <w:r w:rsidR="00973D9B" w:rsidRPr="009D1282">
        <w:rPr>
          <w:rFonts w:ascii="Times New Roman" w:hAnsi="Times New Roman" w:cs="Times New Roman"/>
          <w:sz w:val="26"/>
          <w:szCs w:val="26"/>
        </w:rPr>
        <w:t>.</w:t>
      </w:r>
      <w:r w:rsidR="009E3E37" w:rsidRPr="009D1282">
        <w:rPr>
          <w:rFonts w:ascii="Times New Roman" w:hAnsi="Times New Roman" w:cs="Times New Roman"/>
          <w:sz w:val="26"/>
          <w:szCs w:val="26"/>
        </w:rPr>
        <w:t xml:space="preserve"> To</w:t>
      </w:r>
      <w:r w:rsidR="00700FF8" w:rsidRPr="009D1282">
        <w:rPr>
          <w:rFonts w:ascii="Times New Roman" w:hAnsi="Times New Roman" w:cs="Times New Roman"/>
          <w:sz w:val="26"/>
          <w:szCs w:val="26"/>
        </w:rPr>
        <w:t xml:space="preserve"> another extent findings indicate that it </w:t>
      </w:r>
      <w:r w:rsidR="00700FF8" w:rsidRPr="009D1282">
        <w:rPr>
          <w:rFonts w:ascii="Times New Roman" w:hAnsi="Times New Roman" w:cs="Times New Roman"/>
          <w:sz w:val="26"/>
          <w:szCs w:val="26"/>
        </w:rPr>
        <w:lastRenderedPageBreak/>
        <w:t>would seem</w:t>
      </w:r>
      <w:r w:rsidR="008B495E" w:rsidRPr="009D1282">
        <w:rPr>
          <w:rFonts w:ascii="Times New Roman" w:hAnsi="Times New Roman" w:cs="Times New Roman"/>
          <w:sz w:val="26"/>
          <w:szCs w:val="26"/>
        </w:rPr>
        <w:t xml:space="preserve"> </w:t>
      </w:r>
      <w:r w:rsidR="00700FF8" w:rsidRPr="009D1282">
        <w:rPr>
          <w:rFonts w:ascii="Times New Roman" w:hAnsi="Times New Roman" w:cs="Times New Roman"/>
          <w:sz w:val="26"/>
          <w:szCs w:val="26"/>
        </w:rPr>
        <w:t xml:space="preserve">that parents and community members had done what could reasonably </w:t>
      </w:r>
      <w:r w:rsidR="008B495E" w:rsidRPr="009D1282">
        <w:rPr>
          <w:rFonts w:ascii="Times New Roman" w:hAnsi="Times New Roman" w:cs="Times New Roman"/>
          <w:sz w:val="26"/>
          <w:szCs w:val="26"/>
        </w:rPr>
        <w:t>b</w:t>
      </w:r>
      <w:r w:rsidR="00700FF8" w:rsidRPr="009D1282">
        <w:rPr>
          <w:rFonts w:ascii="Times New Roman" w:hAnsi="Times New Roman" w:cs="Times New Roman"/>
          <w:sz w:val="26"/>
          <w:szCs w:val="26"/>
        </w:rPr>
        <w:t>e expected of them to the support of the NSFP,</w:t>
      </w:r>
      <w:r w:rsidR="008B495E" w:rsidRPr="009D1282">
        <w:rPr>
          <w:rFonts w:ascii="Times New Roman" w:hAnsi="Times New Roman" w:cs="Times New Roman"/>
          <w:sz w:val="26"/>
          <w:szCs w:val="26"/>
        </w:rPr>
        <w:t xml:space="preserve"> in that</w:t>
      </w:r>
      <w:r w:rsidR="00700FF8" w:rsidRPr="009D1282">
        <w:rPr>
          <w:rFonts w:ascii="Times New Roman" w:hAnsi="Times New Roman" w:cs="Times New Roman"/>
          <w:sz w:val="26"/>
          <w:szCs w:val="26"/>
        </w:rPr>
        <w:t xml:space="preserve"> they had </w:t>
      </w:r>
      <w:r w:rsidR="008B495E" w:rsidRPr="009D1282">
        <w:rPr>
          <w:rFonts w:ascii="Times New Roman" w:hAnsi="Times New Roman" w:cs="Times New Roman"/>
          <w:sz w:val="26"/>
          <w:szCs w:val="26"/>
        </w:rPr>
        <w:t>at least</w:t>
      </w:r>
      <w:r w:rsidR="00700FF8" w:rsidRPr="009D1282">
        <w:rPr>
          <w:rFonts w:ascii="Times New Roman" w:hAnsi="Times New Roman" w:cs="Times New Roman"/>
          <w:sz w:val="26"/>
          <w:szCs w:val="26"/>
        </w:rPr>
        <w:t xml:space="preserve"> provided </w:t>
      </w:r>
      <w:r w:rsidR="008B495E" w:rsidRPr="009D1282">
        <w:rPr>
          <w:rFonts w:ascii="Times New Roman" w:hAnsi="Times New Roman" w:cs="Times New Roman"/>
          <w:sz w:val="26"/>
          <w:szCs w:val="26"/>
        </w:rPr>
        <w:t>firewood, shelters</w:t>
      </w:r>
      <w:r w:rsidR="00700FF8" w:rsidRPr="009D1282">
        <w:rPr>
          <w:rFonts w:ascii="Times New Roman" w:hAnsi="Times New Roman" w:cs="Times New Roman"/>
          <w:sz w:val="26"/>
          <w:szCs w:val="26"/>
        </w:rPr>
        <w:t xml:space="preserve"> for the cooks and the cooks themselves.</w:t>
      </w:r>
    </w:p>
    <w:p w:rsidR="00053EAD" w:rsidRPr="009D1282" w:rsidRDefault="00B77279"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Oyugi</w:t>
      </w:r>
      <w:proofErr w:type="spellEnd"/>
      <w:r w:rsidR="004F084B" w:rsidRPr="009D1282">
        <w:rPr>
          <w:rFonts w:ascii="Times New Roman" w:hAnsi="Times New Roman" w:cs="Times New Roman"/>
          <w:sz w:val="26"/>
          <w:szCs w:val="26"/>
        </w:rPr>
        <w:t>,</w:t>
      </w:r>
      <w:r w:rsidRPr="009D1282">
        <w:rPr>
          <w:rFonts w:ascii="Times New Roman" w:hAnsi="Times New Roman" w:cs="Times New Roman"/>
          <w:sz w:val="26"/>
          <w:szCs w:val="26"/>
        </w:rPr>
        <w:t xml:space="preserve"> (2007) in her study stated that feeding programs in various pre-schools have given the participation of children direct benefits and that parents, teachers and stakeholders have acquired better knowledge skills related to health nutrition </w:t>
      </w:r>
      <w:r w:rsidR="009F53A4" w:rsidRPr="009D1282">
        <w:rPr>
          <w:rFonts w:ascii="Times New Roman" w:hAnsi="Times New Roman" w:cs="Times New Roman"/>
          <w:sz w:val="26"/>
          <w:szCs w:val="26"/>
        </w:rPr>
        <w:t xml:space="preserve">and care of the children. </w:t>
      </w:r>
      <w:r w:rsidRPr="009D1282">
        <w:rPr>
          <w:rFonts w:ascii="Times New Roman" w:hAnsi="Times New Roman" w:cs="Times New Roman"/>
          <w:sz w:val="26"/>
          <w:szCs w:val="26"/>
        </w:rPr>
        <w:t xml:space="preserve"> </w:t>
      </w:r>
      <w:r w:rsidR="00366773" w:rsidRPr="009D1282">
        <w:rPr>
          <w:rFonts w:ascii="Times New Roman" w:hAnsi="Times New Roman" w:cs="Times New Roman"/>
          <w:sz w:val="26"/>
          <w:szCs w:val="26"/>
        </w:rPr>
        <w:t>Likewise</w:t>
      </w:r>
      <w:r w:rsidR="009F53A4" w:rsidRPr="009D1282">
        <w:rPr>
          <w:rFonts w:ascii="Times New Roman" w:hAnsi="Times New Roman" w:cs="Times New Roman"/>
          <w:sz w:val="26"/>
          <w:szCs w:val="26"/>
        </w:rPr>
        <w:t xml:space="preserve"> in </w:t>
      </w:r>
      <w:r w:rsidR="00366773" w:rsidRPr="009D1282">
        <w:rPr>
          <w:rFonts w:ascii="Times New Roman" w:hAnsi="Times New Roman" w:cs="Times New Roman"/>
          <w:sz w:val="26"/>
          <w:szCs w:val="26"/>
        </w:rPr>
        <w:t>UPE schools feeding program</w:t>
      </w:r>
      <w:r w:rsidR="009F53A4" w:rsidRPr="009D1282">
        <w:rPr>
          <w:rFonts w:ascii="Times New Roman" w:hAnsi="Times New Roman" w:cs="Times New Roman"/>
          <w:sz w:val="26"/>
          <w:szCs w:val="26"/>
        </w:rPr>
        <w:t xml:space="preserve">s are very important where by </w:t>
      </w:r>
      <w:r w:rsidR="00366773" w:rsidRPr="009D1282">
        <w:rPr>
          <w:rFonts w:ascii="Times New Roman" w:hAnsi="Times New Roman" w:cs="Times New Roman"/>
          <w:sz w:val="26"/>
          <w:szCs w:val="26"/>
        </w:rPr>
        <w:t>teachers, parents and</w:t>
      </w:r>
      <w:r w:rsidR="009F53A4" w:rsidRPr="009D1282">
        <w:rPr>
          <w:rFonts w:ascii="Times New Roman" w:hAnsi="Times New Roman" w:cs="Times New Roman"/>
          <w:sz w:val="26"/>
          <w:szCs w:val="26"/>
        </w:rPr>
        <w:t xml:space="preserve"> other stakeholders need to focus for improved performance within the learners. </w:t>
      </w:r>
      <w:r w:rsidR="005666AD" w:rsidRPr="009D1282">
        <w:rPr>
          <w:rFonts w:ascii="Times New Roman" w:hAnsi="Times New Roman" w:cs="Times New Roman"/>
          <w:sz w:val="26"/>
          <w:szCs w:val="26"/>
        </w:rPr>
        <w:t>These school feeding program</w:t>
      </w:r>
      <w:r w:rsidR="00786630" w:rsidRPr="009D1282">
        <w:rPr>
          <w:rFonts w:ascii="Times New Roman" w:hAnsi="Times New Roman" w:cs="Times New Roman"/>
          <w:sz w:val="26"/>
          <w:szCs w:val="26"/>
        </w:rPr>
        <w:t xml:space="preserve">s encompasses participation and provision of home-packed food and other forms of </w:t>
      </w:r>
      <w:r w:rsidR="005666AD" w:rsidRPr="009D1282">
        <w:rPr>
          <w:rFonts w:ascii="Times New Roman" w:hAnsi="Times New Roman" w:cs="Times New Roman"/>
          <w:sz w:val="26"/>
          <w:szCs w:val="26"/>
        </w:rPr>
        <w:t>contributions (</w:t>
      </w:r>
      <w:r w:rsidR="00786630" w:rsidRPr="009D1282">
        <w:rPr>
          <w:rFonts w:ascii="Times New Roman" w:hAnsi="Times New Roman" w:cs="Times New Roman"/>
          <w:sz w:val="26"/>
          <w:szCs w:val="26"/>
        </w:rPr>
        <w:t>Robinson</w:t>
      </w:r>
      <w:r w:rsidR="00C06B47" w:rsidRPr="009D1282">
        <w:rPr>
          <w:rFonts w:ascii="Times New Roman" w:hAnsi="Times New Roman" w:cs="Times New Roman"/>
          <w:sz w:val="26"/>
          <w:szCs w:val="26"/>
        </w:rPr>
        <w:t>,</w:t>
      </w:r>
      <w:r w:rsidR="005666AD" w:rsidRPr="009D1282">
        <w:rPr>
          <w:rFonts w:ascii="Times New Roman" w:hAnsi="Times New Roman" w:cs="Times New Roman"/>
          <w:sz w:val="26"/>
          <w:szCs w:val="26"/>
        </w:rPr>
        <w:t xml:space="preserve"> 2018</w:t>
      </w:r>
      <w:r w:rsidR="00786630" w:rsidRPr="009D1282">
        <w:rPr>
          <w:rFonts w:ascii="Times New Roman" w:hAnsi="Times New Roman" w:cs="Times New Roman"/>
          <w:sz w:val="26"/>
          <w:szCs w:val="26"/>
        </w:rPr>
        <w:t>)</w:t>
      </w:r>
    </w:p>
    <w:p w:rsidR="00820E1C" w:rsidRPr="009D1282" w:rsidRDefault="00366773"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Mugiri</w:t>
      </w:r>
      <w:proofErr w:type="spellEnd"/>
      <w:r w:rsidRPr="009D1282">
        <w:rPr>
          <w:rFonts w:ascii="Times New Roman" w:hAnsi="Times New Roman" w:cs="Times New Roman"/>
          <w:sz w:val="26"/>
          <w:szCs w:val="26"/>
        </w:rPr>
        <w:t>, (1995</w:t>
      </w:r>
      <w:r w:rsidR="00F57EF6" w:rsidRPr="009D1282">
        <w:rPr>
          <w:rFonts w:ascii="Times New Roman" w:hAnsi="Times New Roman" w:cs="Times New Roman"/>
          <w:sz w:val="26"/>
          <w:szCs w:val="26"/>
        </w:rPr>
        <w:t xml:space="preserve">) said that the SFP </w:t>
      </w:r>
      <w:r w:rsidRPr="009D1282">
        <w:rPr>
          <w:rFonts w:ascii="Times New Roman" w:hAnsi="Times New Roman" w:cs="Times New Roman"/>
          <w:sz w:val="26"/>
          <w:szCs w:val="26"/>
        </w:rPr>
        <w:t>in</w:t>
      </w:r>
      <w:r w:rsidR="00F57EF6" w:rsidRPr="009D1282">
        <w:rPr>
          <w:rFonts w:ascii="Times New Roman" w:hAnsi="Times New Roman" w:cs="Times New Roman"/>
          <w:sz w:val="26"/>
          <w:szCs w:val="26"/>
        </w:rPr>
        <w:t xml:space="preserve"> Kenya</w:t>
      </w:r>
      <w:r w:rsidR="00CA5256"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school feeding program </w:t>
      </w:r>
      <w:r w:rsidR="00CA5256" w:rsidRPr="009D1282">
        <w:rPr>
          <w:rFonts w:ascii="Times New Roman" w:hAnsi="Times New Roman" w:cs="Times New Roman"/>
          <w:sz w:val="26"/>
          <w:szCs w:val="26"/>
        </w:rPr>
        <w:t>was started in 1966 by National Feeding Council</w:t>
      </w:r>
      <w:r w:rsidR="00763059" w:rsidRPr="009D1282">
        <w:rPr>
          <w:rFonts w:ascii="Times New Roman" w:hAnsi="Times New Roman" w:cs="Times New Roman"/>
          <w:sz w:val="26"/>
          <w:szCs w:val="26"/>
        </w:rPr>
        <w:t>. In 1979, school milk was introduced to all schools in the country</w:t>
      </w:r>
      <w:r w:rsidR="00963AA6" w:rsidRPr="009D1282">
        <w:rPr>
          <w:rFonts w:ascii="Times New Roman" w:hAnsi="Times New Roman" w:cs="Times New Roman"/>
          <w:sz w:val="26"/>
          <w:szCs w:val="26"/>
        </w:rPr>
        <w:t xml:space="preserve">. The long-term objectives of School feeding programs were to help the Kenyan Government among others to achieve Universal Primary </w:t>
      </w:r>
      <w:r w:rsidRPr="009D1282">
        <w:rPr>
          <w:rFonts w:ascii="Times New Roman" w:hAnsi="Times New Roman" w:cs="Times New Roman"/>
          <w:sz w:val="26"/>
          <w:szCs w:val="26"/>
        </w:rPr>
        <w:t>Education. Main</w:t>
      </w:r>
      <w:r w:rsidR="00653C96" w:rsidRPr="009D1282">
        <w:rPr>
          <w:rFonts w:ascii="Times New Roman" w:hAnsi="Times New Roman" w:cs="Times New Roman"/>
          <w:sz w:val="26"/>
          <w:szCs w:val="26"/>
        </w:rPr>
        <w:t xml:space="preserve"> intention</w:t>
      </w:r>
      <w:r w:rsidR="006347F1" w:rsidRPr="009D1282">
        <w:rPr>
          <w:rFonts w:ascii="Times New Roman" w:hAnsi="Times New Roman" w:cs="Times New Roman"/>
          <w:sz w:val="26"/>
          <w:szCs w:val="26"/>
        </w:rPr>
        <w:t>s o</w:t>
      </w:r>
      <w:r w:rsidR="00AD189F" w:rsidRPr="009D1282">
        <w:rPr>
          <w:rFonts w:ascii="Times New Roman" w:hAnsi="Times New Roman" w:cs="Times New Roman"/>
          <w:sz w:val="26"/>
          <w:szCs w:val="26"/>
        </w:rPr>
        <w:t>f this program</w:t>
      </w:r>
      <w:r w:rsidR="0019218D" w:rsidRPr="009D1282">
        <w:rPr>
          <w:rFonts w:ascii="Times New Roman" w:hAnsi="Times New Roman" w:cs="Times New Roman"/>
          <w:sz w:val="26"/>
          <w:szCs w:val="26"/>
        </w:rPr>
        <w:t xml:space="preserve"> </w:t>
      </w:r>
      <w:r w:rsidR="00220F87" w:rsidRPr="009D1282">
        <w:rPr>
          <w:rFonts w:ascii="Times New Roman" w:hAnsi="Times New Roman" w:cs="Times New Roman"/>
          <w:sz w:val="26"/>
          <w:szCs w:val="26"/>
        </w:rPr>
        <w:t>in</w:t>
      </w:r>
      <w:r w:rsidR="0019218D" w:rsidRPr="009D1282">
        <w:rPr>
          <w:rFonts w:ascii="Times New Roman" w:hAnsi="Times New Roman" w:cs="Times New Roman"/>
          <w:sz w:val="26"/>
          <w:szCs w:val="26"/>
        </w:rPr>
        <w:t xml:space="preserve"> </w:t>
      </w:r>
      <w:r w:rsidR="009E227E" w:rsidRPr="009D1282">
        <w:rPr>
          <w:rFonts w:ascii="Times New Roman" w:hAnsi="Times New Roman" w:cs="Times New Roman"/>
          <w:sz w:val="26"/>
          <w:szCs w:val="26"/>
        </w:rPr>
        <w:t xml:space="preserve">Kenya </w:t>
      </w:r>
      <w:r w:rsidR="002B3C2A" w:rsidRPr="009D1282">
        <w:rPr>
          <w:rFonts w:ascii="Times New Roman" w:hAnsi="Times New Roman" w:cs="Times New Roman"/>
          <w:sz w:val="26"/>
          <w:szCs w:val="26"/>
        </w:rPr>
        <w:t>were;</w:t>
      </w:r>
      <w:r w:rsidR="009E227E" w:rsidRPr="009D1282">
        <w:rPr>
          <w:rFonts w:ascii="Times New Roman" w:hAnsi="Times New Roman" w:cs="Times New Roman"/>
          <w:sz w:val="26"/>
          <w:szCs w:val="26"/>
        </w:rPr>
        <w:t xml:space="preserve"> </w:t>
      </w:r>
      <w:r w:rsidR="00053EAD" w:rsidRPr="009D1282">
        <w:rPr>
          <w:rFonts w:ascii="Times New Roman" w:hAnsi="Times New Roman" w:cs="Times New Roman"/>
          <w:sz w:val="26"/>
          <w:szCs w:val="26"/>
        </w:rPr>
        <w:t xml:space="preserve">to increase enrolment, prevent dropout rates and increase retention rate, minimize truancy and stabilize attendance, reduce disparities in enrolment and attendance rates, increase level of participation and concentration in pupils and to alleviate short term </w:t>
      </w:r>
      <w:r w:rsidR="00164B50" w:rsidRPr="009D1282">
        <w:rPr>
          <w:rFonts w:ascii="Times New Roman" w:hAnsi="Times New Roman" w:cs="Times New Roman"/>
          <w:sz w:val="26"/>
          <w:szCs w:val="26"/>
        </w:rPr>
        <w:t xml:space="preserve">hunger in </w:t>
      </w:r>
      <w:r w:rsidR="00FC02B4" w:rsidRPr="009D1282">
        <w:rPr>
          <w:rFonts w:ascii="Times New Roman" w:hAnsi="Times New Roman" w:cs="Times New Roman"/>
          <w:sz w:val="26"/>
          <w:szCs w:val="26"/>
        </w:rPr>
        <w:t>schools. The</w:t>
      </w:r>
      <w:r w:rsidR="00E36539" w:rsidRPr="009D1282">
        <w:rPr>
          <w:rFonts w:ascii="Times New Roman" w:hAnsi="Times New Roman" w:cs="Times New Roman"/>
          <w:sz w:val="26"/>
          <w:szCs w:val="26"/>
        </w:rPr>
        <w:t xml:space="preserve"> introduction of milk to every school in Kenya was </w:t>
      </w:r>
      <w:r w:rsidR="00E41E8B" w:rsidRPr="009D1282">
        <w:rPr>
          <w:rFonts w:ascii="Times New Roman" w:hAnsi="Times New Roman" w:cs="Times New Roman"/>
          <w:sz w:val="26"/>
          <w:szCs w:val="26"/>
        </w:rPr>
        <w:t>a real</w:t>
      </w:r>
      <w:r w:rsidR="00E36539" w:rsidRPr="009D1282">
        <w:rPr>
          <w:rFonts w:ascii="Times New Roman" w:hAnsi="Times New Roman" w:cs="Times New Roman"/>
          <w:sz w:val="26"/>
          <w:szCs w:val="26"/>
        </w:rPr>
        <w:t xml:space="preserve"> indicato</w:t>
      </w:r>
      <w:r w:rsidR="00E41E8B" w:rsidRPr="009D1282">
        <w:rPr>
          <w:rFonts w:ascii="Times New Roman" w:hAnsi="Times New Roman" w:cs="Times New Roman"/>
          <w:sz w:val="26"/>
          <w:szCs w:val="26"/>
        </w:rPr>
        <w:t xml:space="preserve">r for the awareness and </w:t>
      </w:r>
      <w:r w:rsidR="00E36539" w:rsidRPr="009D1282">
        <w:rPr>
          <w:rFonts w:ascii="Times New Roman" w:hAnsi="Times New Roman" w:cs="Times New Roman"/>
          <w:sz w:val="26"/>
          <w:szCs w:val="26"/>
        </w:rPr>
        <w:t xml:space="preserve">value of the SFP towards the achievement of </w:t>
      </w:r>
      <w:r w:rsidR="00EB4443" w:rsidRPr="009D1282">
        <w:rPr>
          <w:rFonts w:ascii="Times New Roman" w:hAnsi="Times New Roman" w:cs="Times New Roman"/>
          <w:sz w:val="26"/>
          <w:szCs w:val="26"/>
        </w:rPr>
        <w:t xml:space="preserve">learners. </w:t>
      </w:r>
      <w:r w:rsidR="00E36539" w:rsidRPr="009D1282">
        <w:rPr>
          <w:rFonts w:ascii="Times New Roman" w:hAnsi="Times New Roman" w:cs="Times New Roman"/>
          <w:sz w:val="26"/>
          <w:szCs w:val="26"/>
        </w:rPr>
        <w:t xml:space="preserve"> By the way to a hungry child going to school is not as important as having enough food to </w:t>
      </w:r>
      <w:r w:rsidR="00E72328" w:rsidRPr="009D1282">
        <w:rPr>
          <w:rFonts w:ascii="Times New Roman" w:hAnsi="Times New Roman" w:cs="Times New Roman"/>
          <w:sz w:val="26"/>
          <w:szCs w:val="26"/>
        </w:rPr>
        <w:t>eat. This</w:t>
      </w:r>
      <w:r w:rsidR="00E36539" w:rsidRPr="009D1282">
        <w:rPr>
          <w:rFonts w:ascii="Times New Roman" w:hAnsi="Times New Roman" w:cs="Times New Roman"/>
          <w:sz w:val="26"/>
          <w:szCs w:val="26"/>
        </w:rPr>
        <w:t xml:space="preserve"> implies that </w:t>
      </w:r>
      <w:r w:rsidR="00147F91" w:rsidRPr="009D1282">
        <w:rPr>
          <w:rFonts w:ascii="Times New Roman" w:hAnsi="Times New Roman" w:cs="Times New Roman"/>
          <w:sz w:val="26"/>
          <w:szCs w:val="26"/>
        </w:rPr>
        <w:t>t</w:t>
      </w:r>
      <w:r w:rsidR="00E36539" w:rsidRPr="009D1282">
        <w:rPr>
          <w:rFonts w:ascii="Times New Roman" w:hAnsi="Times New Roman" w:cs="Times New Roman"/>
          <w:sz w:val="26"/>
          <w:szCs w:val="26"/>
        </w:rPr>
        <w:t>he assu</w:t>
      </w:r>
      <w:r w:rsidR="00147F91" w:rsidRPr="009D1282">
        <w:rPr>
          <w:rFonts w:ascii="Times New Roman" w:hAnsi="Times New Roman" w:cs="Times New Roman"/>
          <w:sz w:val="26"/>
          <w:szCs w:val="26"/>
        </w:rPr>
        <w:t xml:space="preserve">rance of at least </w:t>
      </w:r>
      <w:r w:rsidR="00E72328" w:rsidRPr="009D1282">
        <w:rPr>
          <w:rFonts w:ascii="Times New Roman" w:hAnsi="Times New Roman" w:cs="Times New Roman"/>
          <w:sz w:val="26"/>
          <w:szCs w:val="26"/>
        </w:rPr>
        <w:t>one school</w:t>
      </w:r>
      <w:r w:rsidR="00147F91" w:rsidRPr="009D1282">
        <w:rPr>
          <w:rFonts w:ascii="Times New Roman" w:hAnsi="Times New Roman" w:cs="Times New Roman"/>
          <w:sz w:val="26"/>
          <w:szCs w:val="26"/>
        </w:rPr>
        <w:t xml:space="preserve"> </w:t>
      </w:r>
      <w:r w:rsidR="00E36539" w:rsidRPr="009D1282">
        <w:rPr>
          <w:rFonts w:ascii="Times New Roman" w:hAnsi="Times New Roman" w:cs="Times New Roman"/>
          <w:sz w:val="26"/>
          <w:szCs w:val="26"/>
        </w:rPr>
        <w:t>meal each d</w:t>
      </w:r>
      <w:r w:rsidR="00147F91" w:rsidRPr="009D1282">
        <w:rPr>
          <w:rFonts w:ascii="Times New Roman" w:hAnsi="Times New Roman" w:cs="Times New Roman"/>
          <w:sz w:val="26"/>
          <w:szCs w:val="26"/>
        </w:rPr>
        <w:t xml:space="preserve">ay attracts children to school </w:t>
      </w:r>
      <w:r w:rsidR="00E72328" w:rsidRPr="009D1282">
        <w:rPr>
          <w:rFonts w:ascii="Times New Roman" w:hAnsi="Times New Roman" w:cs="Times New Roman"/>
          <w:sz w:val="26"/>
          <w:szCs w:val="26"/>
        </w:rPr>
        <w:t>which boosts</w:t>
      </w:r>
      <w:r w:rsidR="00E36539" w:rsidRPr="009D1282">
        <w:rPr>
          <w:rFonts w:ascii="Times New Roman" w:hAnsi="Times New Roman" w:cs="Times New Roman"/>
          <w:sz w:val="26"/>
          <w:szCs w:val="26"/>
        </w:rPr>
        <w:t xml:space="preserve"> enrolment </w:t>
      </w:r>
      <w:r w:rsidR="00E72328" w:rsidRPr="009D1282">
        <w:rPr>
          <w:rFonts w:ascii="Times New Roman" w:hAnsi="Times New Roman" w:cs="Times New Roman"/>
          <w:sz w:val="26"/>
          <w:szCs w:val="26"/>
        </w:rPr>
        <w:t>and regular</w:t>
      </w:r>
      <w:r w:rsidR="00E36539" w:rsidRPr="009D1282">
        <w:rPr>
          <w:rFonts w:ascii="Times New Roman" w:hAnsi="Times New Roman" w:cs="Times New Roman"/>
          <w:sz w:val="26"/>
          <w:szCs w:val="26"/>
        </w:rPr>
        <w:t xml:space="preserve"> attendance </w:t>
      </w:r>
      <w:r w:rsidR="00E72328" w:rsidRPr="009D1282">
        <w:rPr>
          <w:rFonts w:ascii="Times New Roman" w:hAnsi="Times New Roman" w:cs="Times New Roman"/>
          <w:sz w:val="26"/>
          <w:szCs w:val="26"/>
        </w:rPr>
        <w:t>thus enhanced</w:t>
      </w:r>
      <w:r w:rsidR="00E36539" w:rsidRPr="009D1282">
        <w:rPr>
          <w:rFonts w:ascii="Times New Roman" w:hAnsi="Times New Roman" w:cs="Times New Roman"/>
          <w:sz w:val="26"/>
          <w:szCs w:val="26"/>
        </w:rPr>
        <w:t xml:space="preserve"> general performance.</w:t>
      </w:r>
    </w:p>
    <w:p w:rsidR="00D650A2" w:rsidRPr="009D1282" w:rsidRDefault="008A0AB2"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Alupo</w:t>
      </w:r>
      <w:proofErr w:type="spellEnd"/>
      <w:r w:rsidRPr="009D1282">
        <w:rPr>
          <w:rFonts w:ascii="Times New Roman" w:hAnsi="Times New Roman" w:cs="Times New Roman"/>
          <w:sz w:val="26"/>
          <w:szCs w:val="26"/>
        </w:rPr>
        <w:t>,</w:t>
      </w:r>
      <w:r w:rsidR="00820E1C" w:rsidRPr="009D1282">
        <w:rPr>
          <w:rFonts w:ascii="Times New Roman" w:hAnsi="Times New Roman" w:cs="Times New Roman"/>
          <w:sz w:val="26"/>
          <w:szCs w:val="26"/>
        </w:rPr>
        <w:t xml:space="preserve"> </w:t>
      </w:r>
      <w:r w:rsidRPr="009D1282">
        <w:rPr>
          <w:rFonts w:ascii="Times New Roman" w:hAnsi="Times New Roman" w:cs="Times New Roman"/>
          <w:sz w:val="26"/>
          <w:szCs w:val="26"/>
        </w:rPr>
        <w:t>J</w:t>
      </w:r>
      <w:r w:rsidR="00F37A08" w:rsidRPr="009D1282">
        <w:rPr>
          <w:rFonts w:ascii="Times New Roman" w:hAnsi="Times New Roman" w:cs="Times New Roman"/>
          <w:sz w:val="26"/>
          <w:szCs w:val="26"/>
        </w:rPr>
        <w:t>. (</w:t>
      </w:r>
      <w:r w:rsidRPr="009D1282">
        <w:rPr>
          <w:rFonts w:ascii="Times New Roman" w:hAnsi="Times New Roman" w:cs="Times New Roman"/>
          <w:sz w:val="26"/>
          <w:szCs w:val="26"/>
        </w:rPr>
        <w:t>2013</w:t>
      </w:r>
      <w:r w:rsidR="00F37A08" w:rsidRPr="009D1282">
        <w:rPr>
          <w:rFonts w:ascii="Times New Roman" w:hAnsi="Times New Roman" w:cs="Times New Roman"/>
          <w:sz w:val="26"/>
          <w:szCs w:val="26"/>
        </w:rPr>
        <w:t>) signed</w:t>
      </w:r>
      <w:r w:rsidRPr="009D1282">
        <w:rPr>
          <w:rFonts w:ascii="Times New Roman" w:hAnsi="Times New Roman" w:cs="Times New Roman"/>
          <w:sz w:val="26"/>
          <w:szCs w:val="26"/>
        </w:rPr>
        <w:t xml:space="preserve"> the guidelines on school feeding and </w:t>
      </w:r>
      <w:r w:rsidR="00820E1C" w:rsidRPr="009D1282">
        <w:rPr>
          <w:rFonts w:ascii="Times New Roman" w:hAnsi="Times New Roman" w:cs="Times New Roman"/>
          <w:sz w:val="26"/>
          <w:szCs w:val="26"/>
        </w:rPr>
        <w:t>nutrition intervention program</w:t>
      </w:r>
      <w:r w:rsidRPr="009D1282">
        <w:rPr>
          <w:rFonts w:ascii="Times New Roman" w:hAnsi="Times New Roman" w:cs="Times New Roman"/>
          <w:sz w:val="26"/>
          <w:szCs w:val="26"/>
        </w:rPr>
        <w:t xml:space="preserve"> in Uganda which was </w:t>
      </w:r>
      <w:r w:rsidR="00820E1C" w:rsidRPr="009D1282">
        <w:rPr>
          <w:rFonts w:ascii="Times New Roman" w:hAnsi="Times New Roman" w:cs="Times New Roman"/>
          <w:sz w:val="26"/>
          <w:szCs w:val="26"/>
        </w:rPr>
        <w:t>recommended</w:t>
      </w:r>
      <w:r w:rsidRPr="009D1282">
        <w:rPr>
          <w:rFonts w:ascii="Times New Roman" w:hAnsi="Times New Roman" w:cs="Times New Roman"/>
          <w:sz w:val="26"/>
          <w:szCs w:val="26"/>
        </w:rPr>
        <w:t xml:space="preserve"> for use in both UPE and post primary school </w:t>
      </w:r>
      <w:r w:rsidR="00820E1C" w:rsidRPr="009D1282">
        <w:rPr>
          <w:rFonts w:ascii="Times New Roman" w:hAnsi="Times New Roman" w:cs="Times New Roman"/>
          <w:sz w:val="26"/>
          <w:szCs w:val="26"/>
        </w:rPr>
        <w:t>systems. The</w:t>
      </w:r>
      <w:r w:rsidR="000E7A2E" w:rsidRPr="009D1282">
        <w:rPr>
          <w:rFonts w:ascii="Times New Roman" w:hAnsi="Times New Roman" w:cs="Times New Roman"/>
          <w:sz w:val="26"/>
          <w:szCs w:val="26"/>
        </w:rPr>
        <w:t xml:space="preserve"> guidelines comprises of majorly three chapters which </w:t>
      </w:r>
      <w:r w:rsidR="00820E1C" w:rsidRPr="009D1282">
        <w:rPr>
          <w:rFonts w:ascii="Times New Roman" w:hAnsi="Times New Roman" w:cs="Times New Roman"/>
          <w:sz w:val="26"/>
          <w:szCs w:val="26"/>
        </w:rPr>
        <w:t>include; guidelines</w:t>
      </w:r>
      <w:r w:rsidR="000E7A2E" w:rsidRPr="009D1282">
        <w:rPr>
          <w:rFonts w:ascii="Times New Roman" w:hAnsi="Times New Roman" w:cs="Times New Roman"/>
          <w:sz w:val="26"/>
          <w:szCs w:val="26"/>
        </w:rPr>
        <w:t xml:space="preserve"> on school feeding and nutrition </w:t>
      </w:r>
      <w:r w:rsidR="00820E1C" w:rsidRPr="009D1282">
        <w:rPr>
          <w:rFonts w:ascii="Times New Roman" w:hAnsi="Times New Roman" w:cs="Times New Roman"/>
          <w:sz w:val="26"/>
          <w:szCs w:val="26"/>
        </w:rPr>
        <w:t>intervention</w:t>
      </w:r>
      <w:r w:rsidR="000E7A2E" w:rsidRPr="009D1282">
        <w:rPr>
          <w:rFonts w:ascii="Times New Roman" w:hAnsi="Times New Roman" w:cs="Times New Roman"/>
          <w:sz w:val="26"/>
          <w:szCs w:val="26"/>
        </w:rPr>
        <w:t xml:space="preserve"> in</w:t>
      </w:r>
      <w:r w:rsidR="00820E1C" w:rsidRPr="009D1282">
        <w:rPr>
          <w:rFonts w:ascii="Times New Roman" w:hAnsi="Times New Roman" w:cs="Times New Roman"/>
          <w:sz w:val="26"/>
          <w:szCs w:val="26"/>
        </w:rPr>
        <w:t xml:space="preserve"> </w:t>
      </w:r>
      <w:r w:rsidR="000E7A2E" w:rsidRPr="009D1282">
        <w:rPr>
          <w:rFonts w:ascii="Times New Roman" w:hAnsi="Times New Roman" w:cs="Times New Roman"/>
          <w:sz w:val="26"/>
          <w:szCs w:val="26"/>
        </w:rPr>
        <w:t xml:space="preserve">UPE and UPPET school </w:t>
      </w:r>
      <w:r w:rsidR="00820E1C" w:rsidRPr="009D1282">
        <w:rPr>
          <w:rFonts w:ascii="Times New Roman" w:hAnsi="Times New Roman" w:cs="Times New Roman"/>
          <w:sz w:val="26"/>
          <w:szCs w:val="26"/>
        </w:rPr>
        <w:lastRenderedPageBreak/>
        <w:t>systems, stakeholders</w:t>
      </w:r>
      <w:r w:rsidR="000E7A2E" w:rsidRPr="009D1282">
        <w:rPr>
          <w:rFonts w:ascii="Times New Roman" w:hAnsi="Times New Roman" w:cs="Times New Roman"/>
          <w:sz w:val="26"/>
          <w:szCs w:val="26"/>
        </w:rPr>
        <w:t xml:space="preserve">’ roles and responsibilities and </w:t>
      </w:r>
      <w:r w:rsidR="00820E1C" w:rsidRPr="009D1282">
        <w:rPr>
          <w:rFonts w:ascii="Times New Roman" w:hAnsi="Times New Roman" w:cs="Times New Roman"/>
          <w:sz w:val="26"/>
          <w:szCs w:val="26"/>
        </w:rPr>
        <w:t>monitoring, evaluation</w:t>
      </w:r>
      <w:r w:rsidR="000E7A2E" w:rsidRPr="009D1282">
        <w:rPr>
          <w:rFonts w:ascii="Times New Roman" w:hAnsi="Times New Roman" w:cs="Times New Roman"/>
          <w:sz w:val="26"/>
          <w:szCs w:val="26"/>
        </w:rPr>
        <w:t xml:space="preserve"> and </w:t>
      </w:r>
      <w:r w:rsidR="00820E1C" w:rsidRPr="009D1282">
        <w:rPr>
          <w:rFonts w:ascii="Times New Roman" w:hAnsi="Times New Roman" w:cs="Times New Roman"/>
          <w:sz w:val="26"/>
          <w:szCs w:val="26"/>
        </w:rPr>
        <w:t>reporting. The</w:t>
      </w:r>
      <w:r w:rsidR="00E91B98" w:rsidRPr="009D1282">
        <w:rPr>
          <w:rFonts w:ascii="Times New Roman" w:hAnsi="Times New Roman" w:cs="Times New Roman"/>
          <w:sz w:val="26"/>
          <w:szCs w:val="26"/>
        </w:rPr>
        <w:t xml:space="preserve"> document fully elaborates a number of issues</w:t>
      </w:r>
      <w:r w:rsidR="00F72488" w:rsidRPr="009D1282">
        <w:rPr>
          <w:rFonts w:ascii="Times New Roman" w:hAnsi="Times New Roman" w:cs="Times New Roman"/>
          <w:sz w:val="26"/>
          <w:szCs w:val="26"/>
        </w:rPr>
        <w:t xml:space="preserve"> regarding the implementation of </w:t>
      </w:r>
      <w:r w:rsidR="00820E1C" w:rsidRPr="009D1282">
        <w:rPr>
          <w:rFonts w:ascii="Times New Roman" w:hAnsi="Times New Roman" w:cs="Times New Roman"/>
          <w:sz w:val="26"/>
          <w:szCs w:val="26"/>
        </w:rPr>
        <w:t>school</w:t>
      </w:r>
      <w:r w:rsidR="00F72488" w:rsidRPr="009D1282">
        <w:rPr>
          <w:rFonts w:ascii="Times New Roman" w:hAnsi="Times New Roman" w:cs="Times New Roman"/>
          <w:sz w:val="26"/>
          <w:szCs w:val="26"/>
        </w:rPr>
        <w:t xml:space="preserve"> </w:t>
      </w:r>
      <w:r w:rsidR="00820E1C" w:rsidRPr="009D1282">
        <w:rPr>
          <w:rFonts w:ascii="Times New Roman" w:hAnsi="Times New Roman" w:cs="Times New Roman"/>
          <w:sz w:val="26"/>
          <w:szCs w:val="26"/>
        </w:rPr>
        <w:t>feeding. A</w:t>
      </w:r>
      <w:r w:rsidR="00F72488" w:rsidRPr="009D1282">
        <w:rPr>
          <w:rFonts w:ascii="Times New Roman" w:hAnsi="Times New Roman" w:cs="Times New Roman"/>
          <w:sz w:val="26"/>
          <w:szCs w:val="26"/>
        </w:rPr>
        <w:t xml:space="preserve">mong others </w:t>
      </w:r>
      <w:r w:rsidR="005B2FA6" w:rsidRPr="009D1282">
        <w:rPr>
          <w:rFonts w:ascii="Times New Roman" w:hAnsi="Times New Roman" w:cs="Times New Roman"/>
          <w:sz w:val="26"/>
          <w:szCs w:val="26"/>
        </w:rPr>
        <w:t xml:space="preserve">it </w:t>
      </w:r>
      <w:r w:rsidR="00D650A2" w:rsidRPr="009D1282">
        <w:rPr>
          <w:rFonts w:ascii="Times New Roman" w:hAnsi="Times New Roman" w:cs="Times New Roman"/>
          <w:sz w:val="26"/>
          <w:szCs w:val="26"/>
        </w:rPr>
        <w:t>states that the forms of Contribution to the School Food Program are; (i) Cash Contribution for School Food as agreed by the school governing body but in agreement with the Education Act 2008, (ii) Food Contribution in Kind by Parents such as beans and maize, and also that; (iii) Children may be permitted to carry to school supplementary packed foods such as, fruits or ghee.</w:t>
      </w:r>
    </w:p>
    <w:p w:rsidR="00D035E1" w:rsidRPr="009D1282" w:rsidRDefault="00D41B2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w:t>
      </w:r>
      <w:r w:rsidR="00320360" w:rsidRPr="009D1282">
        <w:rPr>
          <w:rFonts w:ascii="Times New Roman" w:hAnsi="Times New Roman" w:cs="Times New Roman"/>
          <w:sz w:val="26"/>
          <w:szCs w:val="26"/>
        </w:rPr>
        <w:t>he guidelines also explain the existence of school food committees (SFC)</w:t>
      </w:r>
      <w:r w:rsidR="00426D72" w:rsidRPr="009D1282">
        <w:rPr>
          <w:rFonts w:ascii="Times New Roman" w:hAnsi="Times New Roman" w:cs="Times New Roman"/>
          <w:sz w:val="26"/>
          <w:szCs w:val="26"/>
        </w:rPr>
        <w:t>, school</w:t>
      </w:r>
      <w:r w:rsidR="00320360" w:rsidRPr="009D1282">
        <w:rPr>
          <w:rFonts w:ascii="Times New Roman" w:hAnsi="Times New Roman" w:cs="Times New Roman"/>
          <w:sz w:val="26"/>
          <w:szCs w:val="26"/>
        </w:rPr>
        <w:t xml:space="preserve"> </w:t>
      </w:r>
      <w:r w:rsidR="002B1F1E" w:rsidRPr="009D1282">
        <w:rPr>
          <w:rFonts w:ascii="Times New Roman" w:hAnsi="Times New Roman" w:cs="Times New Roman"/>
          <w:sz w:val="26"/>
          <w:szCs w:val="26"/>
        </w:rPr>
        <w:t>feeding</w:t>
      </w:r>
      <w:r w:rsidR="00320360" w:rsidRPr="009D1282">
        <w:rPr>
          <w:rFonts w:ascii="Times New Roman" w:hAnsi="Times New Roman" w:cs="Times New Roman"/>
          <w:sz w:val="26"/>
          <w:szCs w:val="26"/>
        </w:rPr>
        <w:t xml:space="preserve"> </w:t>
      </w:r>
      <w:r w:rsidR="00426D72" w:rsidRPr="009D1282">
        <w:rPr>
          <w:rFonts w:ascii="Times New Roman" w:hAnsi="Times New Roman" w:cs="Times New Roman"/>
          <w:sz w:val="26"/>
          <w:szCs w:val="26"/>
        </w:rPr>
        <w:t>registers, penalties</w:t>
      </w:r>
      <w:r w:rsidR="00320360" w:rsidRPr="009D1282">
        <w:rPr>
          <w:rFonts w:ascii="Times New Roman" w:hAnsi="Times New Roman" w:cs="Times New Roman"/>
          <w:sz w:val="26"/>
          <w:szCs w:val="26"/>
        </w:rPr>
        <w:t xml:space="preserve"> for defaults in contribution to school food and school gardening and local food </w:t>
      </w:r>
      <w:r w:rsidR="002B1F1E" w:rsidRPr="009D1282">
        <w:rPr>
          <w:rFonts w:ascii="Times New Roman" w:hAnsi="Times New Roman" w:cs="Times New Roman"/>
          <w:sz w:val="26"/>
          <w:szCs w:val="26"/>
        </w:rPr>
        <w:t>production. It</w:t>
      </w:r>
      <w:r w:rsidR="002B1CAC" w:rsidRPr="009D1282">
        <w:rPr>
          <w:rFonts w:ascii="Times New Roman" w:hAnsi="Times New Roman" w:cs="Times New Roman"/>
          <w:sz w:val="26"/>
          <w:szCs w:val="26"/>
        </w:rPr>
        <w:t xml:space="preserve"> points</w:t>
      </w:r>
      <w:r w:rsidR="002B1F1E" w:rsidRPr="009D1282">
        <w:rPr>
          <w:rFonts w:ascii="Times New Roman" w:hAnsi="Times New Roman" w:cs="Times New Roman"/>
          <w:sz w:val="26"/>
          <w:szCs w:val="26"/>
        </w:rPr>
        <w:t xml:space="preserve"> out</w:t>
      </w:r>
      <w:r w:rsidR="002B1CAC" w:rsidRPr="009D1282">
        <w:rPr>
          <w:rFonts w:ascii="Times New Roman" w:hAnsi="Times New Roman" w:cs="Times New Roman"/>
          <w:sz w:val="26"/>
          <w:szCs w:val="26"/>
        </w:rPr>
        <w:t xml:space="preserve"> the roles of </w:t>
      </w:r>
      <w:r w:rsidR="00426D72" w:rsidRPr="009D1282">
        <w:rPr>
          <w:rFonts w:ascii="Times New Roman" w:hAnsi="Times New Roman" w:cs="Times New Roman"/>
          <w:sz w:val="26"/>
          <w:szCs w:val="26"/>
        </w:rPr>
        <w:t>different</w:t>
      </w:r>
      <w:r w:rsidR="002B1CAC" w:rsidRPr="009D1282">
        <w:rPr>
          <w:rFonts w:ascii="Times New Roman" w:hAnsi="Times New Roman" w:cs="Times New Roman"/>
          <w:sz w:val="26"/>
          <w:szCs w:val="26"/>
        </w:rPr>
        <w:t xml:space="preserve"> stakeholders like;</w:t>
      </w:r>
      <w:r w:rsidR="00426D72" w:rsidRPr="009D1282">
        <w:rPr>
          <w:rFonts w:ascii="Times New Roman" w:hAnsi="Times New Roman" w:cs="Times New Roman"/>
          <w:sz w:val="26"/>
          <w:szCs w:val="26"/>
        </w:rPr>
        <w:t xml:space="preserve"> </w:t>
      </w:r>
      <w:r w:rsidR="002B1CAC" w:rsidRPr="009D1282">
        <w:rPr>
          <w:rFonts w:ascii="Times New Roman" w:hAnsi="Times New Roman" w:cs="Times New Roman"/>
          <w:sz w:val="26"/>
          <w:szCs w:val="26"/>
        </w:rPr>
        <w:t>teachers,</w:t>
      </w:r>
      <w:r w:rsidR="00426D72" w:rsidRPr="009D1282">
        <w:rPr>
          <w:rFonts w:ascii="Times New Roman" w:hAnsi="Times New Roman" w:cs="Times New Roman"/>
          <w:sz w:val="26"/>
          <w:szCs w:val="26"/>
        </w:rPr>
        <w:t xml:space="preserve"> learners, community</w:t>
      </w:r>
      <w:r w:rsidR="002B1CAC" w:rsidRPr="009D1282">
        <w:rPr>
          <w:rFonts w:ascii="Times New Roman" w:hAnsi="Times New Roman" w:cs="Times New Roman"/>
          <w:sz w:val="26"/>
          <w:szCs w:val="26"/>
        </w:rPr>
        <w:t xml:space="preserve"> </w:t>
      </w:r>
      <w:r w:rsidR="00426D72" w:rsidRPr="009D1282">
        <w:rPr>
          <w:rFonts w:ascii="Times New Roman" w:hAnsi="Times New Roman" w:cs="Times New Roman"/>
          <w:sz w:val="26"/>
          <w:szCs w:val="26"/>
        </w:rPr>
        <w:t>groups, school</w:t>
      </w:r>
      <w:r w:rsidR="002B1CAC" w:rsidRPr="009D1282">
        <w:rPr>
          <w:rFonts w:ascii="Times New Roman" w:hAnsi="Times New Roman" w:cs="Times New Roman"/>
          <w:sz w:val="26"/>
          <w:szCs w:val="26"/>
        </w:rPr>
        <w:t xml:space="preserve"> governing bodies (SMC and BOGs)</w:t>
      </w:r>
      <w:r w:rsidR="00426D72" w:rsidRPr="009D1282">
        <w:rPr>
          <w:rFonts w:ascii="Times New Roman" w:hAnsi="Times New Roman" w:cs="Times New Roman"/>
          <w:sz w:val="26"/>
          <w:szCs w:val="26"/>
        </w:rPr>
        <w:t>,</w:t>
      </w:r>
      <w:r w:rsidR="002B1CAC" w:rsidRPr="009D1282">
        <w:rPr>
          <w:rFonts w:ascii="Times New Roman" w:hAnsi="Times New Roman" w:cs="Times New Roman"/>
          <w:sz w:val="26"/>
          <w:szCs w:val="26"/>
        </w:rPr>
        <w:t xml:space="preserve"> </w:t>
      </w:r>
      <w:r w:rsidR="008A441F" w:rsidRPr="009D1282">
        <w:rPr>
          <w:rFonts w:ascii="Times New Roman" w:hAnsi="Times New Roman" w:cs="Times New Roman"/>
          <w:sz w:val="26"/>
          <w:szCs w:val="26"/>
        </w:rPr>
        <w:t>ministry of Education</w:t>
      </w:r>
      <w:r w:rsidR="00C83F7D" w:rsidRPr="009D1282">
        <w:rPr>
          <w:rFonts w:ascii="Times New Roman" w:hAnsi="Times New Roman" w:cs="Times New Roman"/>
          <w:sz w:val="26"/>
          <w:szCs w:val="26"/>
        </w:rPr>
        <w:t>, and ministry</w:t>
      </w:r>
      <w:r w:rsidR="008A441F" w:rsidRPr="009D1282">
        <w:rPr>
          <w:rFonts w:ascii="Times New Roman" w:hAnsi="Times New Roman" w:cs="Times New Roman"/>
          <w:sz w:val="26"/>
          <w:szCs w:val="26"/>
        </w:rPr>
        <w:t xml:space="preserve"> of health</w:t>
      </w:r>
      <w:r w:rsidR="00C83F7D" w:rsidRPr="009D1282">
        <w:rPr>
          <w:rFonts w:ascii="Times New Roman" w:hAnsi="Times New Roman" w:cs="Times New Roman"/>
          <w:sz w:val="26"/>
          <w:szCs w:val="26"/>
        </w:rPr>
        <w:t>,</w:t>
      </w:r>
      <w:r w:rsidR="008A441F" w:rsidRPr="009D1282">
        <w:rPr>
          <w:rFonts w:ascii="Times New Roman" w:hAnsi="Times New Roman" w:cs="Times New Roman"/>
          <w:sz w:val="26"/>
          <w:szCs w:val="26"/>
        </w:rPr>
        <w:t xml:space="preserve"> developmental partners among others.</w:t>
      </w:r>
      <w:r w:rsidR="00F1420F" w:rsidRPr="009D1282">
        <w:rPr>
          <w:rFonts w:ascii="Times New Roman" w:hAnsi="Times New Roman" w:cs="Times New Roman"/>
          <w:sz w:val="26"/>
          <w:szCs w:val="26"/>
        </w:rPr>
        <w:t xml:space="preserve"> </w:t>
      </w:r>
      <w:r w:rsidR="00C83F7D" w:rsidRPr="009D1282">
        <w:rPr>
          <w:rFonts w:ascii="Times New Roman" w:hAnsi="Times New Roman" w:cs="Times New Roman"/>
          <w:sz w:val="26"/>
          <w:szCs w:val="26"/>
        </w:rPr>
        <w:t>The</w:t>
      </w:r>
      <w:r w:rsidR="00F1420F" w:rsidRPr="009D1282">
        <w:rPr>
          <w:rFonts w:ascii="Times New Roman" w:hAnsi="Times New Roman" w:cs="Times New Roman"/>
          <w:sz w:val="26"/>
          <w:szCs w:val="26"/>
        </w:rPr>
        <w:t xml:space="preserve"> guidelines move ahead to draw the framework that can be used </w:t>
      </w:r>
      <w:r w:rsidR="00C83F7D" w:rsidRPr="009D1282">
        <w:rPr>
          <w:rFonts w:ascii="Times New Roman" w:hAnsi="Times New Roman" w:cs="Times New Roman"/>
          <w:sz w:val="26"/>
          <w:szCs w:val="26"/>
        </w:rPr>
        <w:t>in monitoring</w:t>
      </w:r>
      <w:r w:rsidR="00F1420F" w:rsidRPr="009D1282">
        <w:rPr>
          <w:rFonts w:ascii="Times New Roman" w:hAnsi="Times New Roman" w:cs="Times New Roman"/>
          <w:sz w:val="26"/>
          <w:szCs w:val="26"/>
        </w:rPr>
        <w:t xml:space="preserve"> and evaluation</w:t>
      </w:r>
      <w:r w:rsidR="007A69BE" w:rsidRPr="009D1282">
        <w:rPr>
          <w:rFonts w:ascii="Times New Roman" w:hAnsi="Times New Roman" w:cs="Times New Roman"/>
          <w:sz w:val="26"/>
          <w:szCs w:val="26"/>
        </w:rPr>
        <w:t xml:space="preserve"> of the school </w:t>
      </w:r>
      <w:r w:rsidR="00C34C76" w:rsidRPr="009D1282">
        <w:rPr>
          <w:rFonts w:ascii="Times New Roman" w:hAnsi="Times New Roman" w:cs="Times New Roman"/>
          <w:sz w:val="26"/>
          <w:szCs w:val="26"/>
        </w:rPr>
        <w:t>feeding. D</w:t>
      </w:r>
      <w:r w:rsidR="00D035E1" w:rsidRPr="009D1282">
        <w:rPr>
          <w:rFonts w:ascii="Times New Roman" w:hAnsi="Times New Roman" w:cs="Times New Roman"/>
          <w:sz w:val="26"/>
          <w:szCs w:val="26"/>
        </w:rPr>
        <w:t xml:space="preserve">rafting of the guidelines is one </w:t>
      </w:r>
      <w:r w:rsidR="004B7AF6" w:rsidRPr="009D1282">
        <w:rPr>
          <w:rFonts w:ascii="Times New Roman" w:hAnsi="Times New Roman" w:cs="Times New Roman"/>
          <w:sz w:val="26"/>
          <w:szCs w:val="26"/>
        </w:rPr>
        <w:t>thing</w:t>
      </w:r>
      <w:r w:rsidR="009B6FA2" w:rsidRPr="009D1282">
        <w:rPr>
          <w:rFonts w:ascii="Times New Roman" w:hAnsi="Times New Roman" w:cs="Times New Roman"/>
          <w:sz w:val="26"/>
          <w:szCs w:val="26"/>
        </w:rPr>
        <w:t xml:space="preserve">, </w:t>
      </w:r>
      <w:r w:rsidR="00F719F5" w:rsidRPr="009D1282">
        <w:rPr>
          <w:rFonts w:ascii="Times New Roman" w:hAnsi="Times New Roman" w:cs="Times New Roman"/>
          <w:sz w:val="26"/>
          <w:szCs w:val="26"/>
        </w:rPr>
        <w:t xml:space="preserve">issuing and induction on them to the </w:t>
      </w:r>
      <w:r w:rsidR="00B37FB1" w:rsidRPr="009D1282">
        <w:rPr>
          <w:rFonts w:ascii="Times New Roman" w:hAnsi="Times New Roman" w:cs="Times New Roman"/>
          <w:sz w:val="26"/>
          <w:szCs w:val="26"/>
        </w:rPr>
        <w:t>stakeholders is</w:t>
      </w:r>
      <w:r w:rsidR="00D035E1" w:rsidRPr="009D1282">
        <w:rPr>
          <w:rFonts w:ascii="Times New Roman" w:hAnsi="Times New Roman" w:cs="Times New Roman"/>
          <w:sz w:val="26"/>
          <w:szCs w:val="26"/>
        </w:rPr>
        <w:t xml:space="preserve"> </w:t>
      </w:r>
      <w:r w:rsidR="009B6FA2" w:rsidRPr="009D1282">
        <w:rPr>
          <w:rFonts w:ascii="Times New Roman" w:hAnsi="Times New Roman" w:cs="Times New Roman"/>
          <w:sz w:val="26"/>
          <w:szCs w:val="26"/>
        </w:rPr>
        <w:t xml:space="preserve">another, </w:t>
      </w:r>
      <w:r w:rsidR="002E2BB1" w:rsidRPr="009D1282">
        <w:rPr>
          <w:rFonts w:ascii="Times New Roman" w:hAnsi="Times New Roman" w:cs="Times New Roman"/>
          <w:sz w:val="26"/>
          <w:szCs w:val="26"/>
        </w:rPr>
        <w:t>and then</w:t>
      </w:r>
      <w:r w:rsidR="00D035E1" w:rsidRPr="009D1282">
        <w:rPr>
          <w:rFonts w:ascii="Times New Roman" w:hAnsi="Times New Roman" w:cs="Times New Roman"/>
          <w:sz w:val="26"/>
          <w:szCs w:val="26"/>
        </w:rPr>
        <w:t xml:space="preserve"> </w:t>
      </w:r>
      <w:r w:rsidR="0002517C" w:rsidRPr="009D1282">
        <w:rPr>
          <w:rFonts w:ascii="Times New Roman" w:hAnsi="Times New Roman" w:cs="Times New Roman"/>
          <w:sz w:val="26"/>
          <w:szCs w:val="26"/>
        </w:rPr>
        <w:t>realization</w:t>
      </w:r>
      <w:r w:rsidR="009B6FA2" w:rsidRPr="009D1282">
        <w:rPr>
          <w:rFonts w:ascii="Times New Roman" w:hAnsi="Times New Roman" w:cs="Times New Roman"/>
          <w:sz w:val="26"/>
          <w:szCs w:val="26"/>
        </w:rPr>
        <w:t xml:space="preserve"> </w:t>
      </w:r>
      <w:r w:rsidR="00D035E1" w:rsidRPr="009D1282">
        <w:rPr>
          <w:rFonts w:ascii="Times New Roman" w:hAnsi="Times New Roman" w:cs="Times New Roman"/>
          <w:sz w:val="26"/>
          <w:szCs w:val="26"/>
        </w:rPr>
        <w:t xml:space="preserve">is the reason as to why these guidelines </w:t>
      </w:r>
      <w:r w:rsidR="008F6F39" w:rsidRPr="009D1282">
        <w:rPr>
          <w:rFonts w:ascii="Times New Roman" w:hAnsi="Times New Roman" w:cs="Times New Roman"/>
          <w:sz w:val="26"/>
          <w:szCs w:val="26"/>
        </w:rPr>
        <w:t>exist. However</w:t>
      </w:r>
      <w:r w:rsidR="004D4B4F" w:rsidRPr="009D1282">
        <w:rPr>
          <w:rFonts w:ascii="Times New Roman" w:hAnsi="Times New Roman" w:cs="Times New Roman"/>
          <w:sz w:val="26"/>
          <w:szCs w:val="26"/>
        </w:rPr>
        <w:t>,</w:t>
      </w:r>
      <w:r w:rsidR="00207165" w:rsidRPr="009D1282">
        <w:rPr>
          <w:rFonts w:ascii="Times New Roman" w:hAnsi="Times New Roman" w:cs="Times New Roman"/>
          <w:sz w:val="26"/>
          <w:szCs w:val="26"/>
        </w:rPr>
        <w:t xml:space="preserve"> much these guideli</w:t>
      </w:r>
      <w:r w:rsidR="00221534" w:rsidRPr="009D1282">
        <w:rPr>
          <w:rFonts w:ascii="Times New Roman" w:hAnsi="Times New Roman" w:cs="Times New Roman"/>
          <w:sz w:val="26"/>
          <w:szCs w:val="26"/>
        </w:rPr>
        <w:t xml:space="preserve">nes are in place with such </w:t>
      </w:r>
      <w:r w:rsidR="0002517C" w:rsidRPr="009D1282">
        <w:rPr>
          <w:rFonts w:ascii="Times New Roman" w:hAnsi="Times New Roman" w:cs="Times New Roman"/>
          <w:sz w:val="26"/>
          <w:szCs w:val="26"/>
        </w:rPr>
        <w:t>basics, our</w:t>
      </w:r>
      <w:r w:rsidR="00207165" w:rsidRPr="009D1282">
        <w:rPr>
          <w:rFonts w:ascii="Times New Roman" w:hAnsi="Times New Roman" w:cs="Times New Roman"/>
          <w:sz w:val="26"/>
          <w:szCs w:val="26"/>
        </w:rPr>
        <w:t xml:space="preserve"> </w:t>
      </w:r>
      <w:r w:rsidR="0002517C" w:rsidRPr="009D1282">
        <w:rPr>
          <w:rFonts w:ascii="Times New Roman" w:hAnsi="Times New Roman" w:cs="Times New Roman"/>
          <w:sz w:val="26"/>
          <w:szCs w:val="26"/>
        </w:rPr>
        <w:t>UPE schools</w:t>
      </w:r>
      <w:r w:rsidR="00207165" w:rsidRPr="009D1282">
        <w:rPr>
          <w:rFonts w:ascii="Times New Roman" w:hAnsi="Times New Roman" w:cs="Times New Roman"/>
          <w:sz w:val="26"/>
          <w:szCs w:val="26"/>
        </w:rPr>
        <w:t xml:space="preserve"> especially in the rural setting might neither be having them nor implem</w:t>
      </w:r>
      <w:r w:rsidR="0002517C" w:rsidRPr="009D1282">
        <w:rPr>
          <w:rFonts w:ascii="Times New Roman" w:hAnsi="Times New Roman" w:cs="Times New Roman"/>
          <w:sz w:val="26"/>
          <w:szCs w:val="26"/>
        </w:rPr>
        <w:t>enting the aspects a</w:t>
      </w:r>
      <w:r w:rsidR="00207165" w:rsidRPr="009D1282">
        <w:rPr>
          <w:rFonts w:ascii="Times New Roman" w:hAnsi="Times New Roman" w:cs="Times New Roman"/>
          <w:sz w:val="26"/>
          <w:szCs w:val="26"/>
        </w:rPr>
        <w:t>s stipulated thus a failure of the program.</w:t>
      </w:r>
    </w:p>
    <w:p w:rsidR="006F461D" w:rsidRPr="009D1282" w:rsidRDefault="00937C8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Robinson. (</w:t>
      </w:r>
      <w:r w:rsidR="00694A56" w:rsidRPr="009D1282">
        <w:rPr>
          <w:rFonts w:ascii="Times New Roman" w:hAnsi="Times New Roman" w:cs="Times New Roman"/>
          <w:sz w:val="26"/>
          <w:szCs w:val="26"/>
        </w:rPr>
        <w:t xml:space="preserve">2018) said that school feeding encompasses participation and provision of home packed food and other forms of </w:t>
      </w:r>
      <w:r w:rsidRPr="009D1282">
        <w:rPr>
          <w:rFonts w:ascii="Times New Roman" w:hAnsi="Times New Roman" w:cs="Times New Roman"/>
          <w:sz w:val="26"/>
          <w:szCs w:val="26"/>
        </w:rPr>
        <w:t>contributions. In</w:t>
      </w:r>
      <w:r w:rsidR="00F61E0B" w:rsidRPr="009D1282">
        <w:rPr>
          <w:rFonts w:ascii="Times New Roman" w:hAnsi="Times New Roman" w:cs="Times New Roman"/>
          <w:sz w:val="26"/>
          <w:szCs w:val="26"/>
        </w:rPr>
        <w:t xml:space="preserve"> </w:t>
      </w:r>
      <w:r w:rsidRPr="009D1282">
        <w:rPr>
          <w:rFonts w:ascii="Times New Roman" w:hAnsi="Times New Roman" w:cs="Times New Roman"/>
          <w:sz w:val="26"/>
          <w:szCs w:val="26"/>
        </w:rPr>
        <w:t>Kenya, the</w:t>
      </w:r>
      <w:r w:rsidR="00F61E0B" w:rsidRPr="009D1282">
        <w:rPr>
          <w:rFonts w:ascii="Times New Roman" w:hAnsi="Times New Roman" w:cs="Times New Roman"/>
          <w:sz w:val="26"/>
          <w:szCs w:val="26"/>
        </w:rPr>
        <w:t xml:space="preserve"> SFP to public schools had shown to increase academic performance compared to schools </w:t>
      </w:r>
      <w:r w:rsidRPr="009D1282">
        <w:rPr>
          <w:rFonts w:ascii="Times New Roman" w:hAnsi="Times New Roman" w:cs="Times New Roman"/>
          <w:sz w:val="26"/>
          <w:szCs w:val="26"/>
        </w:rPr>
        <w:t>with no school feeding program</w:t>
      </w:r>
      <w:r w:rsidR="00F61E0B" w:rsidRPr="009D1282">
        <w:rPr>
          <w:rFonts w:ascii="Times New Roman" w:hAnsi="Times New Roman" w:cs="Times New Roman"/>
          <w:sz w:val="26"/>
          <w:szCs w:val="26"/>
        </w:rPr>
        <w:t xml:space="preserve"> (</w:t>
      </w:r>
      <w:proofErr w:type="spellStart"/>
      <w:r w:rsidR="00F61E0B" w:rsidRPr="009D1282">
        <w:rPr>
          <w:rFonts w:ascii="Times New Roman" w:hAnsi="Times New Roman" w:cs="Times New Roman"/>
          <w:sz w:val="26"/>
          <w:szCs w:val="26"/>
        </w:rPr>
        <w:t>Chepkwony</w:t>
      </w:r>
      <w:proofErr w:type="spellEnd"/>
      <w:r w:rsidR="00F61E0B" w:rsidRPr="009D1282">
        <w:rPr>
          <w:rFonts w:ascii="Times New Roman" w:hAnsi="Times New Roman" w:cs="Times New Roman"/>
          <w:sz w:val="26"/>
          <w:szCs w:val="26"/>
        </w:rPr>
        <w:t xml:space="preserve"> et</w:t>
      </w:r>
      <w:r w:rsidR="005C704A" w:rsidRPr="009D1282">
        <w:rPr>
          <w:rFonts w:ascii="Times New Roman" w:hAnsi="Times New Roman" w:cs="Times New Roman"/>
          <w:sz w:val="26"/>
          <w:szCs w:val="26"/>
        </w:rPr>
        <w:t xml:space="preserve"> </w:t>
      </w:r>
      <w:r w:rsidR="00F61E0B" w:rsidRPr="009D1282">
        <w:rPr>
          <w:rFonts w:ascii="Times New Roman" w:hAnsi="Times New Roman" w:cs="Times New Roman"/>
          <w:sz w:val="26"/>
          <w:szCs w:val="26"/>
        </w:rPr>
        <w:t>al</w:t>
      </w:r>
      <w:r w:rsidRPr="009D1282">
        <w:rPr>
          <w:rFonts w:ascii="Times New Roman" w:hAnsi="Times New Roman" w:cs="Times New Roman"/>
          <w:sz w:val="26"/>
          <w:szCs w:val="26"/>
        </w:rPr>
        <w:t>, 2013</w:t>
      </w:r>
      <w:r w:rsidR="00F61E0B" w:rsidRPr="009D1282">
        <w:rPr>
          <w:rFonts w:ascii="Times New Roman" w:hAnsi="Times New Roman" w:cs="Times New Roman"/>
          <w:sz w:val="26"/>
          <w:szCs w:val="26"/>
        </w:rPr>
        <w:t>)</w:t>
      </w:r>
      <w:r w:rsidRPr="009D1282">
        <w:rPr>
          <w:rFonts w:ascii="Times New Roman" w:hAnsi="Times New Roman" w:cs="Times New Roman"/>
          <w:sz w:val="26"/>
          <w:szCs w:val="26"/>
        </w:rPr>
        <w:t>. T</w:t>
      </w:r>
      <w:r w:rsidR="00E66CF1" w:rsidRPr="009D1282">
        <w:rPr>
          <w:rFonts w:ascii="Times New Roman" w:hAnsi="Times New Roman" w:cs="Times New Roman"/>
          <w:sz w:val="26"/>
          <w:szCs w:val="26"/>
        </w:rPr>
        <w:t>herefore some schools a</w:t>
      </w:r>
      <w:r w:rsidRPr="009D1282">
        <w:rPr>
          <w:rFonts w:ascii="Times New Roman" w:hAnsi="Times New Roman" w:cs="Times New Roman"/>
          <w:sz w:val="26"/>
          <w:szCs w:val="26"/>
        </w:rPr>
        <w:t>r</w:t>
      </w:r>
      <w:r w:rsidR="00E66CF1" w:rsidRPr="009D1282">
        <w:rPr>
          <w:rFonts w:ascii="Times New Roman" w:hAnsi="Times New Roman" w:cs="Times New Roman"/>
          <w:sz w:val="26"/>
          <w:szCs w:val="26"/>
        </w:rPr>
        <w:t>e</w:t>
      </w:r>
      <w:r w:rsidRPr="009D1282">
        <w:rPr>
          <w:rFonts w:ascii="Times New Roman" w:hAnsi="Times New Roman" w:cs="Times New Roman"/>
          <w:sz w:val="26"/>
          <w:szCs w:val="26"/>
        </w:rPr>
        <w:t xml:space="preserve"> aware of the feeding programs</w:t>
      </w:r>
      <w:r w:rsidR="00E66CF1" w:rsidRPr="009D1282">
        <w:rPr>
          <w:rFonts w:ascii="Times New Roman" w:hAnsi="Times New Roman" w:cs="Times New Roman"/>
          <w:sz w:val="26"/>
          <w:szCs w:val="26"/>
        </w:rPr>
        <w:t xml:space="preserve"> and do implement them well as others </w:t>
      </w:r>
      <w:r w:rsidRPr="009D1282">
        <w:rPr>
          <w:rFonts w:ascii="Times New Roman" w:hAnsi="Times New Roman" w:cs="Times New Roman"/>
          <w:sz w:val="26"/>
          <w:szCs w:val="26"/>
        </w:rPr>
        <w:t>mindless</w:t>
      </w:r>
      <w:r w:rsidR="00E66CF1" w:rsidRPr="009D1282">
        <w:rPr>
          <w:rFonts w:ascii="Times New Roman" w:hAnsi="Times New Roman" w:cs="Times New Roman"/>
          <w:sz w:val="26"/>
          <w:szCs w:val="26"/>
        </w:rPr>
        <w:t xml:space="preserve"> or else are not aware of them neither what is comprised of them.</w:t>
      </w:r>
      <w:r w:rsidR="00421082" w:rsidRPr="009D1282">
        <w:rPr>
          <w:rFonts w:ascii="Times New Roman" w:hAnsi="Times New Roman" w:cs="Times New Roman"/>
          <w:sz w:val="26"/>
          <w:szCs w:val="26"/>
        </w:rPr>
        <w:t xml:space="preserve"> </w:t>
      </w:r>
      <w:r w:rsidRPr="009D1282">
        <w:rPr>
          <w:rFonts w:ascii="Times New Roman" w:hAnsi="Times New Roman" w:cs="Times New Roman"/>
          <w:sz w:val="26"/>
          <w:szCs w:val="26"/>
        </w:rPr>
        <w:t>Further</w:t>
      </w:r>
      <w:r w:rsidR="00421082" w:rsidRPr="009D1282">
        <w:rPr>
          <w:rFonts w:ascii="Times New Roman" w:hAnsi="Times New Roman" w:cs="Times New Roman"/>
          <w:sz w:val="26"/>
          <w:szCs w:val="26"/>
        </w:rPr>
        <w:t xml:space="preserve"> the study carried out in private schools in Nigeria observed that providing food to learners during school time had contributed to </w:t>
      </w:r>
      <w:r w:rsidR="00A80813" w:rsidRPr="009D1282">
        <w:rPr>
          <w:rFonts w:ascii="Times New Roman" w:hAnsi="Times New Roman" w:cs="Times New Roman"/>
          <w:sz w:val="26"/>
          <w:szCs w:val="26"/>
        </w:rPr>
        <w:t>learners’</w:t>
      </w:r>
      <w:r w:rsidR="00421082" w:rsidRPr="009D1282">
        <w:rPr>
          <w:rFonts w:ascii="Times New Roman" w:hAnsi="Times New Roman" w:cs="Times New Roman"/>
          <w:sz w:val="26"/>
          <w:szCs w:val="26"/>
        </w:rPr>
        <w:t xml:space="preserve"> attention and academic performance.</w:t>
      </w:r>
    </w:p>
    <w:p w:rsidR="00800604" w:rsidRPr="009D1282" w:rsidRDefault="006727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J</w:t>
      </w:r>
      <w:r w:rsidR="00097C98" w:rsidRPr="009D1282">
        <w:rPr>
          <w:rFonts w:ascii="Times New Roman" w:hAnsi="Times New Roman" w:cs="Times New Roman"/>
          <w:sz w:val="26"/>
          <w:szCs w:val="26"/>
        </w:rPr>
        <w:t xml:space="preserve">ohn, </w:t>
      </w:r>
      <w:r w:rsidRPr="009D1282">
        <w:rPr>
          <w:rFonts w:ascii="Times New Roman" w:hAnsi="Times New Roman" w:cs="Times New Roman"/>
          <w:sz w:val="26"/>
          <w:szCs w:val="26"/>
        </w:rPr>
        <w:t>C</w:t>
      </w:r>
      <w:r w:rsidR="00097C98" w:rsidRPr="009D1282">
        <w:rPr>
          <w:rFonts w:ascii="Times New Roman" w:hAnsi="Times New Roman" w:cs="Times New Roman"/>
          <w:sz w:val="26"/>
          <w:szCs w:val="26"/>
        </w:rPr>
        <w:t>.</w:t>
      </w:r>
      <w:r w:rsidRPr="009D1282">
        <w:rPr>
          <w:rFonts w:ascii="Times New Roman" w:hAnsi="Times New Roman" w:cs="Times New Roman"/>
          <w:sz w:val="26"/>
          <w:szCs w:val="26"/>
        </w:rPr>
        <w:t xml:space="preserve"> M</w:t>
      </w:r>
      <w:r w:rsidR="00097C98" w:rsidRPr="009D1282">
        <w:rPr>
          <w:rFonts w:ascii="Times New Roman" w:hAnsi="Times New Roman" w:cs="Times New Roman"/>
          <w:sz w:val="26"/>
          <w:szCs w:val="26"/>
        </w:rPr>
        <w:t>.</w:t>
      </w:r>
      <w:r w:rsidRPr="009D1282">
        <w:rPr>
          <w:rFonts w:ascii="Times New Roman" w:hAnsi="Times New Roman" w:cs="Times New Roman"/>
          <w:sz w:val="26"/>
          <w:szCs w:val="26"/>
        </w:rPr>
        <w:t xml:space="preserve"> (2018) revealed </w:t>
      </w:r>
      <w:r w:rsidR="00082F56" w:rsidRPr="009D1282">
        <w:rPr>
          <w:rFonts w:ascii="Times New Roman" w:hAnsi="Times New Roman" w:cs="Times New Roman"/>
          <w:sz w:val="26"/>
          <w:szCs w:val="26"/>
        </w:rPr>
        <w:t>that</w:t>
      </w:r>
      <w:r w:rsidRPr="009D1282">
        <w:rPr>
          <w:rFonts w:ascii="Times New Roman" w:hAnsi="Times New Roman" w:cs="Times New Roman"/>
          <w:sz w:val="26"/>
          <w:szCs w:val="26"/>
        </w:rPr>
        <w:t xml:space="preserve"> statistics show</w:t>
      </w:r>
      <w:r w:rsidR="00451404" w:rsidRPr="009D1282">
        <w:rPr>
          <w:rFonts w:ascii="Times New Roman" w:hAnsi="Times New Roman" w:cs="Times New Roman"/>
          <w:sz w:val="26"/>
          <w:szCs w:val="26"/>
        </w:rPr>
        <w:t xml:space="preserve"> that about 66% of school children do not eat food at </w:t>
      </w:r>
      <w:r w:rsidR="00F22B8E" w:rsidRPr="009D1282">
        <w:rPr>
          <w:rFonts w:ascii="Times New Roman" w:hAnsi="Times New Roman" w:cs="Times New Roman"/>
          <w:sz w:val="26"/>
          <w:szCs w:val="26"/>
        </w:rPr>
        <w:t>school, yet</w:t>
      </w:r>
      <w:r w:rsidR="00451404" w:rsidRPr="009D1282">
        <w:rPr>
          <w:rFonts w:ascii="Times New Roman" w:hAnsi="Times New Roman" w:cs="Times New Roman"/>
          <w:sz w:val="26"/>
          <w:szCs w:val="26"/>
        </w:rPr>
        <w:t xml:space="preserve"> they are expected to spend most of their time of the day in </w:t>
      </w:r>
      <w:r w:rsidR="00F22B8E" w:rsidRPr="009D1282">
        <w:rPr>
          <w:rFonts w:ascii="Times New Roman" w:hAnsi="Times New Roman" w:cs="Times New Roman"/>
          <w:sz w:val="26"/>
          <w:szCs w:val="26"/>
        </w:rPr>
        <w:t>school. He</w:t>
      </w:r>
      <w:r w:rsidR="00787D21" w:rsidRPr="009D1282">
        <w:rPr>
          <w:rFonts w:ascii="Times New Roman" w:hAnsi="Times New Roman" w:cs="Times New Roman"/>
          <w:sz w:val="26"/>
          <w:szCs w:val="26"/>
        </w:rPr>
        <w:t xml:space="preserve"> added that the African day of school feeding was </w:t>
      </w:r>
      <w:r w:rsidR="00B50FFC" w:rsidRPr="009D1282">
        <w:rPr>
          <w:rFonts w:ascii="Times New Roman" w:hAnsi="Times New Roman" w:cs="Times New Roman"/>
          <w:sz w:val="26"/>
          <w:szCs w:val="26"/>
        </w:rPr>
        <w:t>instituted by</w:t>
      </w:r>
      <w:r w:rsidR="00787D21" w:rsidRPr="009D1282">
        <w:rPr>
          <w:rFonts w:ascii="Times New Roman" w:hAnsi="Times New Roman" w:cs="Times New Roman"/>
          <w:sz w:val="26"/>
          <w:szCs w:val="26"/>
        </w:rPr>
        <w:t xml:space="preserve"> the Assembly heads of state and government during the </w:t>
      </w:r>
      <w:r w:rsidR="00B50FFC" w:rsidRPr="009D1282">
        <w:rPr>
          <w:rFonts w:ascii="Times New Roman" w:hAnsi="Times New Roman" w:cs="Times New Roman"/>
          <w:sz w:val="26"/>
          <w:szCs w:val="26"/>
        </w:rPr>
        <w:t>26</w:t>
      </w:r>
      <w:r w:rsidR="00B50FFC" w:rsidRPr="009D1282">
        <w:rPr>
          <w:rFonts w:ascii="Times New Roman" w:hAnsi="Times New Roman" w:cs="Times New Roman"/>
          <w:sz w:val="26"/>
          <w:szCs w:val="26"/>
          <w:vertAlign w:val="superscript"/>
        </w:rPr>
        <w:t>th</w:t>
      </w:r>
      <w:r w:rsidR="00B50FFC" w:rsidRPr="009D1282">
        <w:rPr>
          <w:rFonts w:ascii="Times New Roman" w:hAnsi="Times New Roman" w:cs="Times New Roman"/>
          <w:sz w:val="26"/>
          <w:szCs w:val="26"/>
        </w:rPr>
        <w:t xml:space="preserve"> African</w:t>
      </w:r>
      <w:r w:rsidR="00787D21" w:rsidRPr="009D1282">
        <w:rPr>
          <w:rFonts w:ascii="Times New Roman" w:hAnsi="Times New Roman" w:cs="Times New Roman"/>
          <w:sz w:val="26"/>
          <w:szCs w:val="26"/>
        </w:rPr>
        <w:t xml:space="preserve"> Union Summit in January 2016.</w:t>
      </w:r>
      <w:r w:rsidR="004E16CD" w:rsidRPr="009D1282">
        <w:rPr>
          <w:rFonts w:ascii="Times New Roman" w:hAnsi="Times New Roman" w:cs="Times New Roman"/>
          <w:sz w:val="26"/>
          <w:szCs w:val="26"/>
        </w:rPr>
        <w:t xml:space="preserve"> </w:t>
      </w:r>
      <w:r w:rsidR="00B50FFC" w:rsidRPr="009D1282">
        <w:rPr>
          <w:rFonts w:ascii="Times New Roman" w:hAnsi="Times New Roman" w:cs="Times New Roman"/>
          <w:sz w:val="26"/>
          <w:szCs w:val="26"/>
        </w:rPr>
        <w:t>Therefore</w:t>
      </w:r>
      <w:r w:rsidR="004E16CD" w:rsidRPr="009D1282">
        <w:rPr>
          <w:rFonts w:ascii="Times New Roman" w:hAnsi="Times New Roman" w:cs="Times New Roman"/>
          <w:sz w:val="26"/>
          <w:szCs w:val="26"/>
        </w:rPr>
        <w:t xml:space="preserve"> every March </w:t>
      </w:r>
      <w:r w:rsidR="00B50FFC" w:rsidRPr="009D1282">
        <w:rPr>
          <w:rFonts w:ascii="Times New Roman" w:hAnsi="Times New Roman" w:cs="Times New Roman"/>
          <w:sz w:val="26"/>
          <w:szCs w:val="26"/>
        </w:rPr>
        <w:t>1</w:t>
      </w:r>
      <w:r w:rsidR="00B50FFC" w:rsidRPr="009D1282">
        <w:rPr>
          <w:rFonts w:ascii="Times New Roman" w:hAnsi="Times New Roman" w:cs="Times New Roman"/>
          <w:sz w:val="26"/>
          <w:szCs w:val="26"/>
          <w:vertAlign w:val="superscript"/>
        </w:rPr>
        <w:t>st</w:t>
      </w:r>
      <w:r w:rsidR="00B50FFC" w:rsidRPr="009D1282">
        <w:rPr>
          <w:rFonts w:ascii="Times New Roman" w:hAnsi="Times New Roman" w:cs="Times New Roman"/>
          <w:sz w:val="26"/>
          <w:szCs w:val="26"/>
        </w:rPr>
        <w:t xml:space="preserve"> marks</w:t>
      </w:r>
      <w:r w:rsidR="004E16CD" w:rsidRPr="009D1282">
        <w:rPr>
          <w:rFonts w:ascii="Times New Roman" w:hAnsi="Times New Roman" w:cs="Times New Roman"/>
          <w:sz w:val="26"/>
          <w:szCs w:val="26"/>
        </w:rPr>
        <w:t xml:space="preserve"> the day of the Continent</w:t>
      </w:r>
      <w:r w:rsidR="00790CD4" w:rsidRPr="009D1282">
        <w:rPr>
          <w:rFonts w:ascii="Times New Roman" w:hAnsi="Times New Roman" w:cs="Times New Roman"/>
          <w:sz w:val="26"/>
          <w:szCs w:val="26"/>
        </w:rPr>
        <w:t>’</w:t>
      </w:r>
      <w:r w:rsidR="004E16CD" w:rsidRPr="009D1282">
        <w:rPr>
          <w:rFonts w:ascii="Times New Roman" w:hAnsi="Times New Roman" w:cs="Times New Roman"/>
          <w:sz w:val="26"/>
          <w:szCs w:val="26"/>
        </w:rPr>
        <w:t xml:space="preserve">s commitment to </w:t>
      </w:r>
      <w:r w:rsidR="00B50FFC" w:rsidRPr="009D1282">
        <w:rPr>
          <w:rFonts w:ascii="Times New Roman" w:hAnsi="Times New Roman" w:cs="Times New Roman"/>
          <w:sz w:val="26"/>
          <w:szCs w:val="26"/>
        </w:rPr>
        <w:t>mobilizing</w:t>
      </w:r>
      <w:r w:rsidR="004E16CD" w:rsidRPr="009D1282">
        <w:rPr>
          <w:rFonts w:ascii="Times New Roman" w:hAnsi="Times New Roman" w:cs="Times New Roman"/>
          <w:sz w:val="26"/>
          <w:szCs w:val="26"/>
        </w:rPr>
        <w:t xml:space="preserve"> an enabling environment for school feeding policy making and </w:t>
      </w:r>
      <w:r w:rsidR="00B50FFC" w:rsidRPr="009D1282">
        <w:rPr>
          <w:rFonts w:ascii="Times New Roman" w:hAnsi="Times New Roman" w:cs="Times New Roman"/>
          <w:sz w:val="26"/>
          <w:szCs w:val="26"/>
        </w:rPr>
        <w:t xml:space="preserve">governance. He </w:t>
      </w:r>
      <w:r w:rsidR="00437B0F" w:rsidRPr="009D1282">
        <w:rPr>
          <w:rFonts w:ascii="Times New Roman" w:hAnsi="Times New Roman" w:cs="Times New Roman"/>
          <w:sz w:val="26"/>
          <w:szCs w:val="26"/>
        </w:rPr>
        <w:t xml:space="preserve">emphasized the aim in this arrangement as enhancing retention and </w:t>
      </w:r>
      <w:r w:rsidR="00B50FFC" w:rsidRPr="009D1282">
        <w:rPr>
          <w:rFonts w:ascii="Times New Roman" w:hAnsi="Times New Roman" w:cs="Times New Roman"/>
          <w:sz w:val="26"/>
          <w:szCs w:val="26"/>
        </w:rPr>
        <w:t>improving</w:t>
      </w:r>
      <w:r w:rsidR="00437B0F" w:rsidRPr="009D1282">
        <w:rPr>
          <w:rFonts w:ascii="Times New Roman" w:hAnsi="Times New Roman" w:cs="Times New Roman"/>
          <w:sz w:val="26"/>
          <w:szCs w:val="26"/>
        </w:rPr>
        <w:t xml:space="preserve"> the performance of children in school and in boosting generation</w:t>
      </w:r>
      <w:r w:rsidR="00B33144" w:rsidRPr="009D1282">
        <w:rPr>
          <w:rFonts w:ascii="Times New Roman" w:hAnsi="Times New Roman" w:cs="Times New Roman"/>
          <w:sz w:val="26"/>
          <w:szCs w:val="26"/>
        </w:rPr>
        <w:t xml:space="preserve"> and entrepreneurship in local communities.</w:t>
      </w:r>
      <w:r w:rsidR="00787D21" w:rsidRPr="009D1282">
        <w:rPr>
          <w:rFonts w:ascii="Times New Roman" w:hAnsi="Times New Roman" w:cs="Times New Roman"/>
          <w:sz w:val="26"/>
          <w:szCs w:val="26"/>
        </w:rPr>
        <w:t xml:space="preserve"> </w:t>
      </w:r>
      <w:r w:rsidR="00B50FFC" w:rsidRPr="009D1282">
        <w:rPr>
          <w:rFonts w:ascii="Times New Roman" w:hAnsi="Times New Roman" w:cs="Times New Roman"/>
          <w:sz w:val="26"/>
          <w:szCs w:val="26"/>
        </w:rPr>
        <w:t>T</w:t>
      </w:r>
      <w:r w:rsidR="00E734A2" w:rsidRPr="009D1282">
        <w:rPr>
          <w:rFonts w:ascii="Times New Roman" w:hAnsi="Times New Roman" w:cs="Times New Roman"/>
          <w:sz w:val="26"/>
          <w:szCs w:val="26"/>
        </w:rPr>
        <w:t>he remarking of the school feeding day is a good strategy however the levels at which it is celebrated may not impact much the local communities f</w:t>
      </w:r>
      <w:r w:rsidR="00694A56" w:rsidRPr="009D1282">
        <w:rPr>
          <w:rFonts w:ascii="Times New Roman" w:hAnsi="Times New Roman" w:cs="Times New Roman"/>
          <w:sz w:val="26"/>
          <w:szCs w:val="26"/>
        </w:rPr>
        <w:t>or awareness and implementation.</w:t>
      </w:r>
      <w:r w:rsidR="00B50FFC" w:rsidRPr="009D1282">
        <w:rPr>
          <w:rFonts w:ascii="Times New Roman" w:hAnsi="Times New Roman" w:cs="Times New Roman"/>
          <w:sz w:val="26"/>
          <w:szCs w:val="26"/>
        </w:rPr>
        <w:t xml:space="preserve"> Decentralization</w:t>
      </w:r>
      <w:r w:rsidR="00382EF1" w:rsidRPr="009D1282">
        <w:rPr>
          <w:rFonts w:ascii="Times New Roman" w:hAnsi="Times New Roman" w:cs="Times New Roman"/>
          <w:sz w:val="26"/>
          <w:szCs w:val="26"/>
        </w:rPr>
        <w:t xml:space="preserve"> of such celebration</w:t>
      </w:r>
      <w:r w:rsidR="00694A56" w:rsidRPr="009D1282">
        <w:rPr>
          <w:rFonts w:ascii="Times New Roman" w:hAnsi="Times New Roman" w:cs="Times New Roman"/>
          <w:sz w:val="26"/>
          <w:szCs w:val="26"/>
        </w:rPr>
        <w:t>s</w:t>
      </w:r>
      <w:r w:rsidR="00382EF1" w:rsidRPr="009D1282">
        <w:rPr>
          <w:rFonts w:ascii="Times New Roman" w:hAnsi="Times New Roman" w:cs="Times New Roman"/>
          <w:sz w:val="26"/>
          <w:szCs w:val="26"/>
        </w:rPr>
        <w:t xml:space="preserve"> to local communities like at district levels </w:t>
      </w:r>
      <w:r w:rsidR="00BD1667" w:rsidRPr="009D1282">
        <w:rPr>
          <w:rFonts w:ascii="Times New Roman" w:hAnsi="Times New Roman" w:cs="Times New Roman"/>
          <w:sz w:val="26"/>
          <w:szCs w:val="26"/>
        </w:rPr>
        <w:t>can instead have more impact.</w:t>
      </w:r>
    </w:p>
    <w:p w:rsidR="00B40E70" w:rsidRPr="009D1282" w:rsidRDefault="007826BF" w:rsidP="009D1282">
      <w:pPr>
        <w:pStyle w:val="Heading1"/>
        <w:spacing w:line="360" w:lineRule="auto"/>
        <w:jc w:val="both"/>
        <w:rPr>
          <w:rFonts w:ascii="Times New Roman" w:hAnsi="Times New Roman" w:cs="Times New Roman"/>
          <w:color w:val="auto"/>
          <w:sz w:val="26"/>
          <w:szCs w:val="26"/>
        </w:rPr>
      </w:pPr>
      <w:r w:rsidRPr="009D1282">
        <w:rPr>
          <w:rFonts w:ascii="Times New Roman" w:hAnsi="Times New Roman" w:cs="Times New Roman"/>
          <w:color w:val="auto"/>
          <w:sz w:val="26"/>
          <w:szCs w:val="26"/>
        </w:rPr>
        <w:t xml:space="preserve"> </w:t>
      </w:r>
      <w:bookmarkStart w:id="62" w:name="_Toc16728405"/>
      <w:r w:rsidR="00067C07" w:rsidRPr="009D1282">
        <w:rPr>
          <w:rFonts w:ascii="Times New Roman" w:hAnsi="Times New Roman" w:cs="Times New Roman"/>
          <w:color w:val="auto"/>
          <w:sz w:val="26"/>
          <w:szCs w:val="26"/>
        </w:rPr>
        <w:t>2.2</w:t>
      </w:r>
      <w:r w:rsidR="003F30B7" w:rsidRPr="009D1282">
        <w:rPr>
          <w:rFonts w:ascii="Times New Roman" w:hAnsi="Times New Roman" w:cs="Times New Roman"/>
          <w:color w:val="auto"/>
          <w:sz w:val="26"/>
          <w:szCs w:val="26"/>
        </w:rPr>
        <w:t xml:space="preserve"> </w:t>
      </w:r>
      <w:r w:rsidRPr="009D1282">
        <w:rPr>
          <w:rFonts w:ascii="Times New Roman" w:hAnsi="Times New Roman" w:cs="Times New Roman"/>
          <w:color w:val="auto"/>
          <w:sz w:val="26"/>
          <w:szCs w:val="26"/>
        </w:rPr>
        <w:t>R</w:t>
      </w:r>
      <w:r w:rsidR="007A6E63" w:rsidRPr="009D1282">
        <w:rPr>
          <w:rFonts w:ascii="Times New Roman" w:hAnsi="Times New Roman" w:cs="Times New Roman"/>
          <w:color w:val="auto"/>
          <w:sz w:val="26"/>
          <w:szCs w:val="26"/>
        </w:rPr>
        <w:t xml:space="preserve">elationship between the </w:t>
      </w:r>
      <w:r w:rsidR="00334F50" w:rsidRPr="009D1282">
        <w:rPr>
          <w:rFonts w:ascii="Times New Roman" w:hAnsi="Times New Roman" w:cs="Times New Roman"/>
          <w:color w:val="auto"/>
          <w:sz w:val="26"/>
          <w:szCs w:val="26"/>
        </w:rPr>
        <w:t>N</w:t>
      </w:r>
      <w:r w:rsidR="007A6E63" w:rsidRPr="009D1282">
        <w:rPr>
          <w:rFonts w:ascii="Times New Roman" w:hAnsi="Times New Roman" w:cs="Times New Roman"/>
          <w:color w:val="auto"/>
          <w:sz w:val="26"/>
          <w:szCs w:val="26"/>
        </w:rPr>
        <w:t xml:space="preserve">ature of </w:t>
      </w:r>
      <w:r w:rsidR="00334F50" w:rsidRPr="009D1282">
        <w:rPr>
          <w:rFonts w:ascii="Times New Roman" w:hAnsi="Times New Roman" w:cs="Times New Roman"/>
          <w:color w:val="auto"/>
          <w:sz w:val="26"/>
          <w:szCs w:val="26"/>
        </w:rPr>
        <w:t>I</w:t>
      </w:r>
      <w:r w:rsidR="007A6E63" w:rsidRPr="009D1282">
        <w:rPr>
          <w:rFonts w:ascii="Times New Roman" w:hAnsi="Times New Roman" w:cs="Times New Roman"/>
          <w:color w:val="auto"/>
          <w:sz w:val="26"/>
          <w:szCs w:val="26"/>
        </w:rPr>
        <w:t xml:space="preserve">mplementation of </w:t>
      </w:r>
      <w:r w:rsidR="00334F50" w:rsidRPr="009D1282">
        <w:rPr>
          <w:rFonts w:ascii="Times New Roman" w:hAnsi="Times New Roman" w:cs="Times New Roman"/>
          <w:color w:val="auto"/>
          <w:sz w:val="26"/>
          <w:szCs w:val="26"/>
        </w:rPr>
        <w:t>S</w:t>
      </w:r>
      <w:r w:rsidR="00B753F1" w:rsidRPr="009D1282">
        <w:rPr>
          <w:rFonts w:ascii="Times New Roman" w:hAnsi="Times New Roman" w:cs="Times New Roman"/>
          <w:color w:val="auto"/>
          <w:sz w:val="26"/>
          <w:szCs w:val="26"/>
        </w:rPr>
        <w:t xml:space="preserve">chool </w:t>
      </w:r>
      <w:r w:rsidR="00334F50" w:rsidRPr="009D1282">
        <w:rPr>
          <w:rFonts w:ascii="Times New Roman" w:hAnsi="Times New Roman" w:cs="Times New Roman"/>
          <w:color w:val="auto"/>
          <w:sz w:val="26"/>
          <w:szCs w:val="26"/>
        </w:rPr>
        <w:t>F</w:t>
      </w:r>
      <w:r w:rsidR="007A6E63" w:rsidRPr="009D1282">
        <w:rPr>
          <w:rFonts w:ascii="Times New Roman" w:hAnsi="Times New Roman" w:cs="Times New Roman"/>
          <w:color w:val="auto"/>
          <w:sz w:val="26"/>
          <w:szCs w:val="26"/>
        </w:rPr>
        <w:t xml:space="preserve">eeding </w:t>
      </w:r>
      <w:r w:rsidR="00334F50" w:rsidRPr="009D1282">
        <w:rPr>
          <w:rFonts w:ascii="Times New Roman" w:hAnsi="Times New Roman" w:cs="Times New Roman"/>
          <w:color w:val="auto"/>
          <w:sz w:val="26"/>
          <w:szCs w:val="26"/>
        </w:rPr>
        <w:t>P</w:t>
      </w:r>
      <w:r w:rsidR="00B753F1" w:rsidRPr="009D1282">
        <w:rPr>
          <w:rFonts w:ascii="Times New Roman" w:hAnsi="Times New Roman" w:cs="Times New Roman"/>
          <w:color w:val="auto"/>
          <w:sz w:val="26"/>
          <w:szCs w:val="26"/>
        </w:rPr>
        <w:t>rogr</w:t>
      </w:r>
      <w:r w:rsidR="007A6E63" w:rsidRPr="009D1282">
        <w:rPr>
          <w:rFonts w:ascii="Times New Roman" w:hAnsi="Times New Roman" w:cs="Times New Roman"/>
          <w:color w:val="auto"/>
          <w:sz w:val="26"/>
          <w:szCs w:val="26"/>
        </w:rPr>
        <w:t>a</w:t>
      </w:r>
      <w:r w:rsidR="00B753F1" w:rsidRPr="009D1282">
        <w:rPr>
          <w:rFonts w:ascii="Times New Roman" w:hAnsi="Times New Roman" w:cs="Times New Roman"/>
          <w:color w:val="auto"/>
          <w:sz w:val="26"/>
          <w:szCs w:val="26"/>
        </w:rPr>
        <w:t xml:space="preserve">m </w:t>
      </w:r>
      <w:r w:rsidR="00D158B6" w:rsidRPr="009D1282">
        <w:rPr>
          <w:rFonts w:ascii="Times New Roman" w:hAnsi="Times New Roman" w:cs="Times New Roman"/>
          <w:color w:val="auto"/>
          <w:sz w:val="26"/>
          <w:szCs w:val="26"/>
        </w:rPr>
        <w:t>and Academic</w:t>
      </w:r>
      <w:r w:rsidR="007A6E63" w:rsidRPr="009D1282">
        <w:rPr>
          <w:rFonts w:ascii="Times New Roman" w:hAnsi="Times New Roman" w:cs="Times New Roman"/>
          <w:color w:val="auto"/>
          <w:sz w:val="26"/>
          <w:szCs w:val="26"/>
        </w:rPr>
        <w:t xml:space="preserve"> </w:t>
      </w:r>
      <w:r w:rsidR="00334F50" w:rsidRPr="009D1282">
        <w:rPr>
          <w:rFonts w:ascii="Times New Roman" w:hAnsi="Times New Roman" w:cs="Times New Roman"/>
          <w:color w:val="auto"/>
          <w:sz w:val="26"/>
          <w:szCs w:val="26"/>
        </w:rPr>
        <w:t>P</w:t>
      </w:r>
      <w:r w:rsidR="007A6E63" w:rsidRPr="009D1282">
        <w:rPr>
          <w:rFonts w:ascii="Times New Roman" w:hAnsi="Times New Roman" w:cs="Times New Roman"/>
          <w:color w:val="auto"/>
          <w:sz w:val="26"/>
          <w:szCs w:val="26"/>
        </w:rPr>
        <w:t xml:space="preserve">erformance of </w:t>
      </w:r>
      <w:r w:rsidR="00334F50" w:rsidRPr="009D1282">
        <w:rPr>
          <w:rFonts w:ascii="Times New Roman" w:hAnsi="Times New Roman" w:cs="Times New Roman"/>
          <w:color w:val="auto"/>
          <w:sz w:val="26"/>
          <w:szCs w:val="26"/>
        </w:rPr>
        <w:t>L</w:t>
      </w:r>
      <w:r w:rsidR="007A6E63" w:rsidRPr="009D1282">
        <w:rPr>
          <w:rFonts w:ascii="Times New Roman" w:hAnsi="Times New Roman" w:cs="Times New Roman"/>
          <w:color w:val="auto"/>
          <w:sz w:val="26"/>
          <w:szCs w:val="26"/>
        </w:rPr>
        <w:t>earners</w:t>
      </w:r>
      <w:bookmarkEnd w:id="62"/>
    </w:p>
    <w:p w:rsidR="00103656" w:rsidRPr="009D1282" w:rsidRDefault="00103656" w:rsidP="00157137">
      <w:pPr>
        <w:spacing w:after="0" w:line="240" w:lineRule="auto"/>
        <w:jc w:val="both"/>
        <w:rPr>
          <w:rFonts w:ascii="Times New Roman" w:hAnsi="Times New Roman" w:cs="Times New Roman"/>
          <w:sz w:val="26"/>
          <w:szCs w:val="26"/>
        </w:rPr>
      </w:pPr>
    </w:p>
    <w:p w:rsidR="00B40E70" w:rsidRDefault="006547AD" w:rsidP="00BB404A">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B40E70" w:rsidRPr="009D1282">
        <w:rPr>
          <w:rFonts w:ascii="Times New Roman" w:hAnsi="Times New Roman" w:cs="Times New Roman"/>
          <w:sz w:val="26"/>
          <w:szCs w:val="26"/>
        </w:rPr>
        <w:t xml:space="preserve"> school </w:t>
      </w:r>
      <w:r w:rsidRPr="009D1282">
        <w:rPr>
          <w:rFonts w:ascii="Times New Roman" w:hAnsi="Times New Roman" w:cs="Times New Roman"/>
          <w:sz w:val="26"/>
          <w:szCs w:val="26"/>
        </w:rPr>
        <w:t>feeding program</w:t>
      </w:r>
      <w:r w:rsidR="00B40E70" w:rsidRPr="009D1282">
        <w:rPr>
          <w:rFonts w:ascii="Times New Roman" w:hAnsi="Times New Roman" w:cs="Times New Roman"/>
          <w:sz w:val="26"/>
          <w:szCs w:val="26"/>
        </w:rPr>
        <w:t xml:space="preserve"> is all about ensuring that children get what to eat while at </w:t>
      </w:r>
      <w:r w:rsidRPr="009D1282">
        <w:rPr>
          <w:rFonts w:ascii="Times New Roman" w:hAnsi="Times New Roman" w:cs="Times New Roman"/>
          <w:sz w:val="26"/>
          <w:szCs w:val="26"/>
        </w:rPr>
        <w:t>school</w:t>
      </w:r>
      <w:r w:rsidR="00B40E70" w:rsidRPr="009D1282">
        <w:rPr>
          <w:rFonts w:ascii="Times New Roman" w:hAnsi="Times New Roman" w:cs="Times New Roman"/>
          <w:sz w:val="26"/>
          <w:szCs w:val="26"/>
        </w:rPr>
        <w:t>.</w:t>
      </w:r>
      <w:r w:rsidRPr="009D1282">
        <w:rPr>
          <w:rFonts w:ascii="Times New Roman" w:hAnsi="Times New Roman" w:cs="Times New Roman"/>
          <w:sz w:val="26"/>
          <w:szCs w:val="26"/>
        </w:rPr>
        <w:t xml:space="preserve"> B</w:t>
      </w:r>
      <w:r w:rsidR="00827B07" w:rsidRPr="009D1282">
        <w:rPr>
          <w:rFonts w:ascii="Times New Roman" w:hAnsi="Times New Roman" w:cs="Times New Roman"/>
          <w:sz w:val="26"/>
          <w:szCs w:val="26"/>
        </w:rPr>
        <w:t>asing</w:t>
      </w:r>
      <w:r w:rsidR="00A64540" w:rsidRPr="009D1282">
        <w:rPr>
          <w:rFonts w:ascii="Times New Roman" w:hAnsi="Times New Roman" w:cs="Times New Roman"/>
          <w:sz w:val="26"/>
          <w:szCs w:val="26"/>
        </w:rPr>
        <w:t xml:space="preserve"> on</w:t>
      </w:r>
      <w:r w:rsidR="00827B07" w:rsidRPr="009D1282">
        <w:rPr>
          <w:rFonts w:ascii="Times New Roman" w:hAnsi="Times New Roman" w:cs="Times New Roman"/>
          <w:sz w:val="26"/>
          <w:szCs w:val="26"/>
        </w:rPr>
        <w:t xml:space="preserve"> literature from different studies indicate that some schools all over the world are </w:t>
      </w:r>
      <w:r w:rsidRPr="009D1282">
        <w:rPr>
          <w:rFonts w:ascii="Times New Roman" w:hAnsi="Times New Roman" w:cs="Times New Roman"/>
          <w:sz w:val="26"/>
          <w:szCs w:val="26"/>
        </w:rPr>
        <w:t>struggling</w:t>
      </w:r>
      <w:r w:rsidR="00827B07" w:rsidRPr="009D1282">
        <w:rPr>
          <w:rFonts w:ascii="Times New Roman" w:hAnsi="Times New Roman" w:cs="Times New Roman"/>
          <w:sz w:val="26"/>
          <w:szCs w:val="26"/>
        </w:rPr>
        <w:t xml:space="preserve"> hard for the children to </w:t>
      </w:r>
      <w:r w:rsidRPr="009D1282">
        <w:rPr>
          <w:rFonts w:ascii="Times New Roman" w:hAnsi="Times New Roman" w:cs="Times New Roman"/>
          <w:sz w:val="26"/>
          <w:szCs w:val="26"/>
        </w:rPr>
        <w:t>have what</w:t>
      </w:r>
      <w:r w:rsidR="00827B07" w:rsidRPr="009D1282">
        <w:rPr>
          <w:rFonts w:ascii="Times New Roman" w:hAnsi="Times New Roman" w:cs="Times New Roman"/>
          <w:sz w:val="26"/>
          <w:szCs w:val="26"/>
        </w:rPr>
        <w:t xml:space="preserve"> to feed </w:t>
      </w:r>
      <w:r w:rsidRPr="009D1282">
        <w:rPr>
          <w:rFonts w:ascii="Times New Roman" w:hAnsi="Times New Roman" w:cs="Times New Roman"/>
          <w:sz w:val="26"/>
          <w:szCs w:val="26"/>
        </w:rPr>
        <w:t>on. However</w:t>
      </w:r>
      <w:r w:rsidR="00827B07" w:rsidRPr="009D1282">
        <w:rPr>
          <w:rFonts w:ascii="Times New Roman" w:hAnsi="Times New Roman" w:cs="Times New Roman"/>
          <w:sz w:val="26"/>
          <w:szCs w:val="26"/>
        </w:rPr>
        <w:t xml:space="preserve"> the question now arises of whether the way the program is implemented can support the improvement of academic performance</w:t>
      </w:r>
      <w:r w:rsidRPr="009D1282">
        <w:rPr>
          <w:rFonts w:ascii="Times New Roman" w:hAnsi="Times New Roman" w:cs="Times New Roman"/>
          <w:sz w:val="26"/>
          <w:szCs w:val="26"/>
        </w:rPr>
        <w:t>.</w:t>
      </w:r>
    </w:p>
    <w:p w:rsidR="00E5116C" w:rsidRPr="009D1282" w:rsidRDefault="00E5116C" w:rsidP="00BB404A">
      <w:pPr>
        <w:spacing w:after="0" w:line="360" w:lineRule="auto"/>
        <w:jc w:val="both"/>
        <w:rPr>
          <w:rFonts w:ascii="Times New Roman" w:hAnsi="Times New Roman" w:cs="Times New Roman"/>
          <w:sz w:val="26"/>
          <w:szCs w:val="26"/>
        </w:rPr>
      </w:pPr>
    </w:p>
    <w:p w:rsidR="008229CC" w:rsidRPr="009D1282" w:rsidRDefault="008229CC"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Espejo</w:t>
      </w:r>
      <w:proofErr w:type="spellEnd"/>
      <w:r w:rsidRPr="009D1282">
        <w:rPr>
          <w:rFonts w:ascii="Times New Roman" w:hAnsi="Times New Roman" w:cs="Times New Roman"/>
          <w:sz w:val="26"/>
          <w:szCs w:val="26"/>
        </w:rPr>
        <w:t xml:space="preserve"> (2009) asserts that rural schools that provide meals show higher attendance rates and lower initial dropout rates than schools that do not.  According to </w:t>
      </w:r>
      <w:proofErr w:type="spellStart"/>
      <w:r w:rsidRPr="009D1282">
        <w:rPr>
          <w:rFonts w:ascii="Times New Roman" w:hAnsi="Times New Roman" w:cs="Times New Roman"/>
          <w:sz w:val="26"/>
          <w:szCs w:val="26"/>
        </w:rPr>
        <w:t>Galal</w:t>
      </w:r>
      <w:proofErr w:type="spellEnd"/>
      <w:r w:rsidRPr="009D1282">
        <w:rPr>
          <w:rFonts w:ascii="Times New Roman" w:hAnsi="Times New Roman" w:cs="Times New Roman"/>
          <w:sz w:val="26"/>
          <w:szCs w:val="26"/>
        </w:rPr>
        <w:t xml:space="preserve"> (2005), children who receive meals are generally healthier, more receptive, energetic, and easier to teach. Following WFP recommendations, some ASAL school districts begun providing fortified morning biscuits to get a jumpstart on the cognitive and nutritional benefits of feeding (</w:t>
      </w:r>
      <w:proofErr w:type="spellStart"/>
      <w:r w:rsidRPr="009D1282">
        <w:rPr>
          <w:rFonts w:ascii="Times New Roman" w:hAnsi="Times New Roman" w:cs="Times New Roman"/>
          <w:sz w:val="26"/>
          <w:szCs w:val="26"/>
        </w:rPr>
        <w:t>Finan</w:t>
      </w:r>
      <w:proofErr w:type="spellEnd"/>
      <w:r w:rsidRPr="009D1282">
        <w:rPr>
          <w:rFonts w:ascii="Times New Roman" w:hAnsi="Times New Roman" w:cs="Times New Roman"/>
          <w:sz w:val="26"/>
          <w:szCs w:val="26"/>
        </w:rPr>
        <w:t xml:space="preserve">, 2010; </w:t>
      </w:r>
      <w:proofErr w:type="spellStart"/>
      <w:r w:rsidRPr="009D1282">
        <w:rPr>
          <w:rFonts w:ascii="Times New Roman" w:hAnsi="Times New Roman" w:cs="Times New Roman"/>
          <w:sz w:val="26"/>
          <w:szCs w:val="26"/>
        </w:rPr>
        <w:t>Galal</w:t>
      </w:r>
      <w:proofErr w:type="spellEnd"/>
      <w:r w:rsidRPr="009D1282">
        <w:rPr>
          <w:rFonts w:ascii="Times New Roman" w:hAnsi="Times New Roman" w:cs="Times New Roman"/>
          <w:sz w:val="26"/>
          <w:szCs w:val="26"/>
        </w:rPr>
        <w:t>, 2005). However</w:t>
      </w:r>
      <w:r w:rsidR="00CB70C3" w:rsidRPr="009D1282">
        <w:rPr>
          <w:rFonts w:ascii="Times New Roman" w:hAnsi="Times New Roman" w:cs="Times New Roman"/>
          <w:sz w:val="26"/>
          <w:szCs w:val="26"/>
        </w:rPr>
        <w:t>,</w:t>
      </w:r>
      <w:r w:rsidRPr="009D1282">
        <w:rPr>
          <w:rFonts w:ascii="Times New Roman" w:hAnsi="Times New Roman" w:cs="Times New Roman"/>
          <w:sz w:val="26"/>
          <w:szCs w:val="26"/>
        </w:rPr>
        <w:t xml:space="preserve"> for many households in the drought stricken areas, hunger has been a barrier to school participation (</w:t>
      </w:r>
      <w:proofErr w:type="spellStart"/>
      <w:r w:rsidRPr="009D1282">
        <w:rPr>
          <w:rFonts w:ascii="Times New Roman" w:hAnsi="Times New Roman" w:cs="Times New Roman"/>
          <w:sz w:val="26"/>
          <w:szCs w:val="26"/>
        </w:rPr>
        <w:t>Dheressa</w:t>
      </w:r>
      <w:proofErr w:type="spellEnd"/>
      <w:r w:rsidRPr="009D1282">
        <w:rPr>
          <w:rFonts w:ascii="Times New Roman" w:hAnsi="Times New Roman" w:cs="Times New Roman"/>
          <w:sz w:val="26"/>
          <w:szCs w:val="26"/>
        </w:rPr>
        <w:t xml:space="preserve">, 2008). A </w:t>
      </w:r>
      <w:r w:rsidRPr="009D1282">
        <w:rPr>
          <w:rFonts w:ascii="Times New Roman" w:hAnsi="Times New Roman" w:cs="Times New Roman"/>
          <w:sz w:val="26"/>
          <w:szCs w:val="26"/>
        </w:rPr>
        <w:lastRenderedPageBreak/>
        <w:t>hunger-stricken child is not only unable to enroll in school at the right age but also cannot attend school properly even if enrolled. Besides, such children are also likely to quit school because they have to deal with their immediate subsistence needs before they get ready for class work material.</w:t>
      </w:r>
    </w:p>
    <w:p w:rsidR="00857D52" w:rsidRPr="009D1282" w:rsidRDefault="00FA1A4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According</w:t>
      </w:r>
      <w:r w:rsidR="00DD0743" w:rsidRPr="009D1282">
        <w:rPr>
          <w:rFonts w:ascii="Times New Roman" w:hAnsi="Times New Roman" w:cs="Times New Roman"/>
          <w:sz w:val="26"/>
          <w:szCs w:val="26"/>
        </w:rPr>
        <w:t xml:space="preserve"> to the study conducted on the Namibian School feeding program (Alfred</w:t>
      </w:r>
      <w:r w:rsidR="00D83586" w:rsidRPr="009D1282">
        <w:rPr>
          <w:rFonts w:ascii="Times New Roman" w:hAnsi="Times New Roman" w:cs="Times New Roman"/>
          <w:sz w:val="26"/>
          <w:szCs w:val="26"/>
        </w:rPr>
        <w:t>, 2012</w:t>
      </w:r>
      <w:r w:rsidR="00DD0743" w:rsidRPr="009D1282">
        <w:rPr>
          <w:rFonts w:ascii="Times New Roman" w:hAnsi="Times New Roman" w:cs="Times New Roman"/>
          <w:sz w:val="26"/>
          <w:szCs w:val="26"/>
        </w:rPr>
        <w:t xml:space="preserve">) findings show that two thirds of the schools visited had experienced cases of food going bad and sometimes took inappropriate action to try and restore </w:t>
      </w:r>
      <w:r w:rsidR="0043625E" w:rsidRPr="009D1282">
        <w:rPr>
          <w:rFonts w:ascii="Times New Roman" w:hAnsi="Times New Roman" w:cs="Times New Roman"/>
          <w:sz w:val="26"/>
          <w:szCs w:val="26"/>
        </w:rPr>
        <w:t>it. When</w:t>
      </w:r>
      <w:r w:rsidR="00774D28" w:rsidRPr="009D1282">
        <w:rPr>
          <w:rFonts w:ascii="Times New Roman" w:hAnsi="Times New Roman" w:cs="Times New Roman"/>
          <w:sz w:val="26"/>
          <w:szCs w:val="26"/>
        </w:rPr>
        <w:t xml:space="preserve"> children pack food in their containers due to some unfavorable conditions the food sometimes goes bad which affects the</w:t>
      </w:r>
      <w:r w:rsidR="0043625E" w:rsidRPr="009D1282">
        <w:rPr>
          <w:rFonts w:ascii="Times New Roman" w:hAnsi="Times New Roman" w:cs="Times New Roman"/>
          <w:sz w:val="26"/>
          <w:szCs w:val="26"/>
        </w:rPr>
        <w:t xml:space="preserve">ir learning </w:t>
      </w:r>
      <w:r w:rsidR="00CF7A60" w:rsidRPr="009D1282">
        <w:rPr>
          <w:rFonts w:ascii="Times New Roman" w:hAnsi="Times New Roman" w:cs="Times New Roman"/>
          <w:sz w:val="26"/>
          <w:szCs w:val="26"/>
        </w:rPr>
        <w:t>outcomes. Adelman</w:t>
      </w:r>
      <w:r w:rsidR="00A85D6A" w:rsidRPr="009D1282">
        <w:rPr>
          <w:rFonts w:ascii="Times New Roman" w:hAnsi="Times New Roman" w:cs="Times New Roman"/>
          <w:sz w:val="26"/>
          <w:szCs w:val="26"/>
        </w:rPr>
        <w:t xml:space="preserve"> </w:t>
      </w:r>
      <w:r w:rsidR="005C43C0" w:rsidRPr="009D1282">
        <w:rPr>
          <w:rFonts w:ascii="Times New Roman" w:hAnsi="Times New Roman" w:cs="Times New Roman"/>
          <w:sz w:val="26"/>
          <w:szCs w:val="26"/>
        </w:rPr>
        <w:t>(</w:t>
      </w:r>
      <w:r w:rsidR="00857D52" w:rsidRPr="009D1282">
        <w:rPr>
          <w:rFonts w:ascii="Times New Roman" w:hAnsi="Times New Roman" w:cs="Times New Roman"/>
          <w:sz w:val="26"/>
          <w:szCs w:val="26"/>
        </w:rPr>
        <w:t xml:space="preserve">2008) pointed out that literacy scores </w:t>
      </w:r>
      <w:r w:rsidR="005C43C0" w:rsidRPr="009D1282">
        <w:rPr>
          <w:rFonts w:ascii="Times New Roman" w:hAnsi="Times New Roman" w:cs="Times New Roman"/>
          <w:sz w:val="26"/>
          <w:szCs w:val="26"/>
        </w:rPr>
        <w:t>had decreased</w:t>
      </w:r>
      <w:r w:rsidR="00857D52" w:rsidRPr="009D1282">
        <w:rPr>
          <w:rFonts w:ascii="Times New Roman" w:hAnsi="Times New Roman" w:cs="Times New Roman"/>
          <w:sz w:val="26"/>
          <w:szCs w:val="26"/>
        </w:rPr>
        <w:t xml:space="preserve"> to a sample of students who received home food than </w:t>
      </w:r>
      <w:r w:rsidR="005C43C0" w:rsidRPr="009D1282">
        <w:rPr>
          <w:rFonts w:ascii="Times New Roman" w:hAnsi="Times New Roman" w:cs="Times New Roman"/>
          <w:sz w:val="26"/>
          <w:szCs w:val="26"/>
        </w:rPr>
        <w:t>students who</w:t>
      </w:r>
      <w:r w:rsidR="00857D52" w:rsidRPr="009D1282">
        <w:rPr>
          <w:rFonts w:ascii="Times New Roman" w:hAnsi="Times New Roman" w:cs="Times New Roman"/>
          <w:sz w:val="26"/>
          <w:szCs w:val="26"/>
        </w:rPr>
        <w:t xml:space="preserve"> received school </w:t>
      </w:r>
      <w:r w:rsidR="00774D28" w:rsidRPr="009D1282">
        <w:rPr>
          <w:rFonts w:ascii="Times New Roman" w:hAnsi="Times New Roman" w:cs="Times New Roman"/>
          <w:sz w:val="26"/>
          <w:szCs w:val="26"/>
        </w:rPr>
        <w:t xml:space="preserve">food. </w:t>
      </w:r>
      <w:r w:rsidR="00857D52" w:rsidRPr="009D1282">
        <w:rPr>
          <w:rFonts w:ascii="Times New Roman" w:hAnsi="Times New Roman" w:cs="Times New Roman"/>
          <w:sz w:val="26"/>
          <w:szCs w:val="26"/>
        </w:rPr>
        <w:t xml:space="preserve"> </w:t>
      </w:r>
    </w:p>
    <w:p w:rsidR="00857D52" w:rsidRPr="009D1282" w:rsidRDefault="004A256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w:t>
      </w:r>
      <w:r w:rsidR="005C2DA4" w:rsidRPr="009D1282">
        <w:rPr>
          <w:rFonts w:ascii="Times New Roman" w:hAnsi="Times New Roman" w:cs="Times New Roman"/>
          <w:sz w:val="26"/>
          <w:szCs w:val="26"/>
        </w:rPr>
        <w:t>Italian journal of Pediatrics (2018)</w:t>
      </w:r>
      <w:r w:rsidR="00DF37D4" w:rsidRPr="009D1282">
        <w:rPr>
          <w:rFonts w:ascii="Times New Roman" w:hAnsi="Times New Roman" w:cs="Times New Roman"/>
          <w:sz w:val="26"/>
          <w:szCs w:val="26"/>
        </w:rPr>
        <w:t xml:space="preserve"> noted</w:t>
      </w:r>
      <w:r w:rsidRPr="009D1282">
        <w:rPr>
          <w:rFonts w:ascii="Times New Roman" w:hAnsi="Times New Roman" w:cs="Times New Roman"/>
          <w:sz w:val="26"/>
          <w:szCs w:val="26"/>
        </w:rPr>
        <w:t xml:space="preserve"> that </w:t>
      </w:r>
      <w:r w:rsidR="00BD7CAD" w:rsidRPr="009D1282">
        <w:rPr>
          <w:rFonts w:ascii="Times New Roman" w:hAnsi="Times New Roman" w:cs="Times New Roman"/>
          <w:sz w:val="26"/>
          <w:szCs w:val="26"/>
        </w:rPr>
        <w:t xml:space="preserve">many </w:t>
      </w:r>
      <w:r w:rsidRPr="009D1282">
        <w:rPr>
          <w:rFonts w:ascii="Times New Roman" w:hAnsi="Times New Roman" w:cs="Times New Roman"/>
          <w:sz w:val="26"/>
          <w:szCs w:val="26"/>
        </w:rPr>
        <w:t xml:space="preserve">of the </w:t>
      </w:r>
      <w:r w:rsidR="00BD7CAD" w:rsidRPr="009D1282">
        <w:rPr>
          <w:rFonts w:ascii="Times New Roman" w:hAnsi="Times New Roman" w:cs="Times New Roman"/>
          <w:sz w:val="26"/>
          <w:szCs w:val="26"/>
        </w:rPr>
        <w:t xml:space="preserve">parents </w:t>
      </w:r>
      <w:r w:rsidRPr="009D1282">
        <w:rPr>
          <w:rFonts w:ascii="Times New Roman" w:hAnsi="Times New Roman" w:cs="Times New Roman"/>
          <w:sz w:val="26"/>
          <w:szCs w:val="26"/>
        </w:rPr>
        <w:t>think that</w:t>
      </w:r>
      <w:r w:rsidR="00BD7CAD" w:rsidRPr="009D1282">
        <w:rPr>
          <w:rFonts w:ascii="Times New Roman" w:hAnsi="Times New Roman" w:cs="Times New Roman"/>
          <w:sz w:val="26"/>
          <w:szCs w:val="26"/>
        </w:rPr>
        <w:t xml:space="preserve"> packed lunch is the </w:t>
      </w:r>
      <w:r w:rsidRPr="009D1282">
        <w:rPr>
          <w:rFonts w:ascii="Times New Roman" w:hAnsi="Times New Roman" w:cs="Times New Roman"/>
          <w:sz w:val="26"/>
          <w:szCs w:val="26"/>
        </w:rPr>
        <w:t>healthiest</w:t>
      </w:r>
      <w:r w:rsidR="00BD7CAD" w:rsidRPr="009D1282">
        <w:rPr>
          <w:rFonts w:ascii="Times New Roman" w:hAnsi="Times New Roman" w:cs="Times New Roman"/>
          <w:sz w:val="26"/>
          <w:szCs w:val="26"/>
        </w:rPr>
        <w:t xml:space="preserve"> </w:t>
      </w:r>
      <w:r w:rsidRPr="009D1282">
        <w:rPr>
          <w:rFonts w:ascii="Times New Roman" w:hAnsi="Times New Roman" w:cs="Times New Roman"/>
          <w:sz w:val="26"/>
          <w:szCs w:val="26"/>
        </w:rPr>
        <w:t>option. It</w:t>
      </w:r>
      <w:r w:rsidR="00BD7CAD" w:rsidRPr="009D1282">
        <w:rPr>
          <w:rFonts w:ascii="Times New Roman" w:hAnsi="Times New Roman" w:cs="Times New Roman"/>
          <w:sz w:val="26"/>
          <w:szCs w:val="26"/>
        </w:rPr>
        <w:t xml:space="preserve"> is quite the reverse as it is easier to get the necessary nutrients into a cooked </w:t>
      </w:r>
      <w:r w:rsidRPr="009D1282">
        <w:rPr>
          <w:rFonts w:ascii="Times New Roman" w:hAnsi="Times New Roman" w:cs="Times New Roman"/>
          <w:sz w:val="26"/>
          <w:szCs w:val="26"/>
        </w:rPr>
        <w:t>meal. Only</w:t>
      </w:r>
      <w:r w:rsidR="00BD7CAD" w:rsidRPr="009D1282">
        <w:rPr>
          <w:rFonts w:ascii="Times New Roman" w:hAnsi="Times New Roman" w:cs="Times New Roman"/>
          <w:sz w:val="26"/>
          <w:szCs w:val="26"/>
        </w:rPr>
        <w:t xml:space="preserve"> one percent of packed </w:t>
      </w:r>
      <w:r w:rsidRPr="009D1282">
        <w:rPr>
          <w:rFonts w:ascii="Times New Roman" w:hAnsi="Times New Roman" w:cs="Times New Roman"/>
          <w:sz w:val="26"/>
          <w:szCs w:val="26"/>
        </w:rPr>
        <w:t>lunch meets</w:t>
      </w:r>
      <w:r w:rsidR="00BD7CAD" w:rsidRPr="009D1282">
        <w:rPr>
          <w:rFonts w:ascii="Times New Roman" w:hAnsi="Times New Roman" w:cs="Times New Roman"/>
          <w:sz w:val="26"/>
          <w:szCs w:val="26"/>
        </w:rPr>
        <w:t xml:space="preserve"> the </w:t>
      </w:r>
      <w:r w:rsidRPr="009D1282">
        <w:rPr>
          <w:rFonts w:ascii="Times New Roman" w:hAnsi="Times New Roman" w:cs="Times New Roman"/>
          <w:sz w:val="26"/>
          <w:szCs w:val="26"/>
        </w:rPr>
        <w:t>nutritional</w:t>
      </w:r>
      <w:r w:rsidR="00BD7CAD" w:rsidRPr="009D1282">
        <w:rPr>
          <w:rFonts w:ascii="Times New Roman" w:hAnsi="Times New Roman" w:cs="Times New Roman"/>
          <w:sz w:val="26"/>
          <w:szCs w:val="26"/>
        </w:rPr>
        <w:t xml:space="preserve"> standards that currently apply to school </w:t>
      </w:r>
      <w:r w:rsidRPr="009D1282">
        <w:rPr>
          <w:rFonts w:ascii="Times New Roman" w:hAnsi="Times New Roman" w:cs="Times New Roman"/>
          <w:sz w:val="26"/>
          <w:szCs w:val="26"/>
        </w:rPr>
        <w:t>food. Food</w:t>
      </w:r>
      <w:r w:rsidR="00DF45B1" w:rsidRPr="009D1282">
        <w:rPr>
          <w:rFonts w:ascii="Times New Roman" w:hAnsi="Times New Roman" w:cs="Times New Roman"/>
          <w:sz w:val="26"/>
          <w:szCs w:val="26"/>
        </w:rPr>
        <w:t xml:space="preserve"> based standards defines the types of food which are </w:t>
      </w:r>
      <w:r w:rsidR="00CF7A60" w:rsidRPr="009D1282">
        <w:rPr>
          <w:rFonts w:ascii="Times New Roman" w:hAnsi="Times New Roman" w:cs="Times New Roman"/>
          <w:sz w:val="26"/>
          <w:szCs w:val="26"/>
        </w:rPr>
        <w:t>no longer</w:t>
      </w:r>
      <w:r w:rsidR="00DF45B1" w:rsidRPr="009D1282">
        <w:rPr>
          <w:rFonts w:ascii="Times New Roman" w:hAnsi="Times New Roman" w:cs="Times New Roman"/>
          <w:sz w:val="26"/>
          <w:szCs w:val="26"/>
        </w:rPr>
        <w:t xml:space="preserve"> allowed or are </w:t>
      </w:r>
      <w:r w:rsidR="00CF7A60" w:rsidRPr="009D1282">
        <w:rPr>
          <w:rFonts w:ascii="Times New Roman" w:hAnsi="Times New Roman" w:cs="Times New Roman"/>
          <w:sz w:val="26"/>
          <w:szCs w:val="26"/>
        </w:rPr>
        <w:t>restricted, in</w:t>
      </w:r>
      <w:r w:rsidR="00DF45B1" w:rsidRPr="009D1282">
        <w:rPr>
          <w:rFonts w:ascii="Times New Roman" w:hAnsi="Times New Roman" w:cs="Times New Roman"/>
          <w:sz w:val="26"/>
          <w:szCs w:val="26"/>
        </w:rPr>
        <w:t xml:space="preserve"> order to replace high in </w:t>
      </w:r>
      <w:r w:rsidR="00CF7A60" w:rsidRPr="009D1282">
        <w:rPr>
          <w:rFonts w:ascii="Times New Roman" w:hAnsi="Times New Roman" w:cs="Times New Roman"/>
          <w:sz w:val="26"/>
          <w:szCs w:val="26"/>
        </w:rPr>
        <w:t>fat, sugar</w:t>
      </w:r>
      <w:r w:rsidR="00DF45B1" w:rsidRPr="009D1282">
        <w:rPr>
          <w:rFonts w:ascii="Times New Roman" w:hAnsi="Times New Roman" w:cs="Times New Roman"/>
          <w:sz w:val="26"/>
          <w:szCs w:val="26"/>
        </w:rPr>
        <w:t xml:space="preserve"> and salt</w:t>
      </w:r>
      <w:r w:rsidR="00CF7A60" w:rsidRPr="009D1282">
        <w:rPr>
          <w:rFonts w:ascii="Times New Roman" w:hAnsi="Times New Roman" w:cs="Times New Roman"/>
          <w:sz w:val="26"/>
          <w:szCs w:val="26"/>
        </w:rPr>
        <w:t xml:space="preserve"> with more nutritious food and drinks. Nutrient</w:t>
      </w:r>
      <w:r w:rsidR="00D14A4E" w:rsidRPr="009D1282">
        <w:rPr>
          <w:rFonts w:ascii="Times New Roman" w:hAnsi="Times New Roman" w:cs="Times New Roman"/>
          <w:sz w:val="26"/>
          <w:szCs w:val="26"/>
        </w:rPr>
        <w:t xml:space="preserve"> based standards aim to make the food offered healthier by increasing the vitamin and mineral content and </w:t>
      </w:r>
      <w:r w:rsidR="00CF7A60" w:rsidRPr="009D1282">
        <w:rPr>
          <w:rFonts w:ascii="Times New Roman" w:hAnsi="Times New Roman" w:cs="Times New Roman"/>
          <w:sz w:val="26"/>
          <w:szCs w:val="26"/>
        </w:rPr>
        <w:t>decreasing</w:t>
      </w:r>
      <w:r w:rsidR="00D14A4E" w:rsidRPr="009D1282">
        <w:rPr>
          <w:rFonts w:ascii="Times New Roman" w:hAnsi="Times New Roman" w:cs="Times New Roman"/>
          <w:sz w:val="26"/>
          <w:szCs w:val="26"/>
        </w:rPr>
        <w:t xml:space="preserve"> </w:t>
      </w:r>
      <w:r w:rsidR="00B1564F" w:rsidRPr="009D1282">
        <w:rPr>
          <w:rFonts w:ascii="Times New Roman" w:hAnsi="Times New Roman" w:cs="Times New Roman"/>
          <w:sz w:val="26"/>
          <w:szCs w:val="26"/>
        </w:rPr>
        <w:t xml:space="preserve">fat, </w:t>
      </w:r>
      <w:r w:rsidR="00CF7A60" w:rsidRPr="009D1282">
        <w:rPr>
          <w:rFonts w:ascii="Times New Roman" w:hAnsi="Times New Roman" w:cs="Times New Roman"/>
          <w:sz w:val="26"/>
          <w:szCs w:val="26"/>
        </w:rPr>
        <w:t>saturated</w:t>
      </w:r>
      <w:r w:rsidR="00D14A4E" w:rsidRPr="009D1282">
        <w:rPr>
          <w:rFonts w:ascii="Times New Roman" w:hAnsi="Times New Roman" w:cs="Times New Roman"/>
          <w:sz w:val="26"/>
          <w:szCs w:val="26"/>
        </w:rPr>
        <w:t xml:space="preserve"> </w:t>
      </w:r>
      <w:r w:rsidR="00CF7A60" w:rsidRPr="009D1282">
        <w:rPr>
          <w:rFonts w:ascii="Times New Roman" w:hAnsi="Times New Roman" w:cs="Times New Roman"/>
          <w:sz w:val="26"/>
          <w:szCs w:val="26"/>
        </w:rPr>
        <w:t>fat</w:t>
      </w:r>
      <w:r w:rsidR="00D14A4E" w:rsidRPr="009D1282">
        <w:rPr>
          <w:rFonts w:ascii="Times New Roman" w:hAnsi="Times New Roman" w:cs="Times New Roman"/>
          <w:sz w:val="26"/>
          <w:szCs w:val="26"/>
        </w:rPr>
        <w:t>,</w:t>
      </w:r>
      <w:r w:rsidR="00CF7A60" w:rsidRPr="009D1282">
        <w:rPr>
          <w:rFonts w:ascii="Times New Roman" w:hAnsi="Times New Roman" w:cs="Times New Roman"/>
          <w:sz w:val="26"/>
          <w:szCs w:val="26"/>
        </w:rPr>
        <w:t xml:space="preserve"> </w:t>
      </w:r>
      <w:proofErr w:type="spellStart"/>
      <w:r w:rsidR="00D14A4E" w:rsidRPr="009D1282">
        <w:rPr>
          <w:rFonts w:ascii="Times New Roman" w:hAnsi="Times New Roman" w:cs="Times New Roman"/>
          <w:sz w:val="26"/>
          <w:szCs w:val="26"/>
        </w:rPr>
        <w:t>non milk</w:t>
      </w:r>
      <w:proofErr w:type="spellEnd"/>
      <w:r w:rsidR="00D14A4E" w:rsidRPr="009D1282">
        <w:rPr>
          <w:rFonts w:ascii="Times New Roman" w:hAnsi="Times New Roman" w:cs="Times New Roman"/>
          <w:sz w:val="26"/>
          <w:szCs w:val="26"/>
        </w:rPr>
        <w:t xml:space="preserve"> extrinsic sugars and sodium content.</w:t>
      </w:r>
      <w:r w:rsidR="00667AA0" w:rsidRPr="009D1282">
        <w:rPr>
          <w:rFonts w:ascii="Times New Roman" w:hAnsi="Times New Roman" w:cs="Times New Roman"/>
          <w:sz w:val="26"/>
          <w:szCs w:val="26"/>
        </w:rPr>
        <w:t xml:space="preserve"> </w:t>
      </w:r>
    </w:p>
    <w:p w:rsidR="00D2494E" w:rsidRPr="009D1282" w:rsidRDefault="00A6454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w:t>
      </w:r>
      <w:r w:rsidR="004462FF" w:rsidRPr="009D1282">
        <w:rPr>
          <w:rFonts w:ascii="Times New Roman" w:hAnsi="Times New Roman" w:cs="Times New Roman"/>
          <w:sz w:val="26"/>
          <w:szCs w:val="26"/>
        </w:rPr>
        <w:t xml:space="preserve">n Bangladesh </w:t>
      </w:r>
      <w:r w:rsidR="00173FDE" w:rsidRPr="009D1282">
        <w:rPr>
          <w:rFonts w:ascii="Times New Roman" w:hAnsi="Times New Roman" w:cs="Times New Roman"/>
          <w:sz w:val="26"/>
          <w:szCs w:val="26"/>
        </w:rPr>
        <w:t>government, the</w:t>
      </w:r>
      <w:r w:rsidR="004462FF" w:rsidRPr="009D1282">
        <w:rPr>
          <w:rFonts w:ascii="Times New Roman" w:hAnsi="Times New Roman" w:cs="Times New Roman"/>
          <w:sz w:val="26"/>
          <w:szCs w:val="26"/>
        </w:rPr>
        <w:t xml:space="preserve"> program piloted by WFP in 2013</w:t>
      </w:r>
      <w:r w:rsidR="00274D21" w:rsidRPr="009D1282">
        <w:rPr>
          <w:rFonts w:ascii="Times New Roman" w:hAnsi="Times New Roman" w:cs="Times New Roman"/>
          <w:sz w:val="26"/>
          <w:szCs w:val="26"/>
        </w:rPr>
        <w:t>, gives</w:t>
      </w:r>
      <w:r w:rsidR="004462FF" w:rsidRPr="009D1282">
        <w:rPr>
          <w:rFonts w:ascii="Times New Roman" w:hAnsi="Times New Roman" w:cs="Times New Roman"/>
          <w:sz w:val="26"/>
          <w:szCs w:val="26"/>
        </w:rPr>
        <w:t xml:space="preserve"> school children fresh hot school meals in </w:t>
      </w:r>
      <w:proofErr w:type="spellStart"/>
      <w:r w:rsidR="004462FF" w:rsidRPr="009D1282">
        <w:rPr>
          <w:rFonts w:ascii="Times New Roman" w:hAnsi="Times New Roman" w:cs="Times New Roman"/>
          <w:sz w:val="26"/>
          <w:szCs w:val="26"/>
        </w:rPr>
        <w:t>Bamna</w:t>
      </w:r>
      <w:proofErr w:type="spellEnd"/>
      <w:r w:rsidR="004462FF" w:rsidRPr="009D1282">
        <w:rPr>
          <w:rFonts w:ascii="Times New Roman" w:hAnsi="Times New Roman" w:cs="Times New Roman"/>
          <w:sz w:val="26"/>
          <w:szCs w:val="26"/>
        </w:rPr>
        <w:t xml:space="preserve"> of </w:t>
      </w:r>
      <w:proofErr w:type="spellStart"/>
      <w:r w:rsidR="004462FF" w:rsidRPr="009D1282">
        <w:rPr>
          <w:rFonts w:ascii="Times New Roman" w:hAnsi="Times New Roman" w:cs="Times New Roman"/>
          <w:sz w:val="26"/>
          <w:szCs w:val="26"/>
        </w:rPr>
        <w:t>Barguna</w:t>
      </w:r>
      <w:proofErr w:type="spellEnd"/>
      <w:r w:rsidR="004462FF" w:rsidRPr="009D1282">
        <w:rPr>
          <w:rFonts w:ascii="Times New Roman" w:hAnsi="Times New Roman" w:cs="Times New Roman"/>
          <w:sz w:val="26"/>
          <w:szCs w:val="26"/>
        </w:rPr>
        <w:t xml:space="preserve"> and </w:t>
      </w:r>
      <w:proofErr w:type="spellStart"/>
      <w:r w:rsidR="004462FF" w:rsidRPr="009D1282">
        <w:rPr>
          <w:rFonts w:ascii="Times New Roman" w:hAnsi="Times New Roman" w:cs="Times New Roman"/>
          <w:sz w:val="26"/>
          <w:szCs w:val="26"/>
        </w:rPr>
        <w:t>Islampur</w:t>
      </w:r>
      <w:proofErr w:type="spellEnd"/>
      <w:r w:rsidR="004462FF" w:rsidRPr="009D1282">
        <w:rPr>
          <w:rFonts w:ascii="Times New Roman" w:hAnsi="Times New Roman" w:cs="Times New Roman"/>
          <w:sz w:val="26"/>
          <w:szCs w:val="26"/>
        </w:rPr>
        <w:t xml:space="preserve"> </w:t>
      </w:r>
      <w:proofErr w:type="spellStart"/>
      <w:r w:rsidR="004462FF" w:rsidRPr="009D1282">
        <w:rPr>
          <w:rFonts w:ascii="Times New Roman" w:hAnsi="Times New Roman" w:cs="Times New Roman"/>
          <w:sz w:val="26"/>
          <w:szCs w:val="26"/>
        </w:rPr>
        <w:t>Upazila</w:t>
      </w:r>
      <w:proofErr w:type="spellEnd"/>
      <w:r w:rsidR="004462FF" w:rsidRPr="009D1282">
        <w:rPr>
          <w:rFonts w:ascii="Times New Roman" w:hAnsi="Times New Roman" w:cs="Times New Roman"/>
          <w:sz w:val="26"/>
          <w:szCs w:val="26"/>
        </w:rPr>
        <w:t xml:space="preserve"> in </w:t>
      </w:r>
      <w:proofErr w:type="spellStart"/>
      <w:r w:rsidR="004462FF" w:rsidRPr="009D1282">
        <w:rPr>
          <w:rFonts w:ascii="Times New Roman" w:hAnsi="Times New Roman" w:cs="Times New Roman"/>
          <w:sz w:val="26"/>
          <w:szCs w:val="26"/>
        </w:rPr>
        <w:t>Jamalphur</w:t>
      </w:r>
      <w:proofErr w:type="spellEnd"/>
      <w:r w:rsidR="004462FF" w:rsidRPr="009D1282">
        <w:rPr>
          <w:rFonts w:ascii="Times New Roman" w:hAnsi="Times New Roman" w:cs="Times New Roman"/>
          <w:sz w:val="26"/>
          <w:szCs w:val="26"/>
        </w:rPr>
        <w:t>.</w:t>
      </w:r>
      <w:r w:rsidR="00274D21" w:rsidRPr="009D1282">
        <w:rPr>
          <w:rFonts w:ascii="Times New Roman" w:hAnsi="Times New Roman" w:cs="Times New Roman"/>
          <w:sz w:val="26"/>
          <w:szCs w:val="26"/>
        </w:rPr>
        <w:t xml:space="preserve"> </w:t>
      </w:r>
      <w:r w:rsidR="00416309" w:rsidRPr="009D1282">
        <w:rPr>
          <w:rFonts w:ascii="Times New Roman" w:hAnsi="Times New Roman" w:cs="Times New Roman"/>
          <w:sz w:val="26"/>
          <w:szCs w:val="26"/>
        </w:rPr>
        <w:t>Locally</w:t>
      </w:r>
      <w:r w:rsidR="00705A0C" w:rsidRPr="009D1282">
        <w:rPr>
          <w:rFonts w:ascii="Times New Roman" w:hAnsi="Times New Roman" w:cs="Times New Roman"/>
          <w:sz w:val="26"/>
          <w:szCs w:val="26"/>
        </w:rPr>
        <w:t xml:space="preserve"> sourced fresh vegetables are included along with lentils and micronutrient –fortified rice and </w:t>
      </w:r>
      <w:r w:rsidR="00E33429" w:rsidRPr="009D1282">
        <w:rPr>
          <w:rFonts w:ascii="Times New Roman" w:hAnsi="Times New Roman" w:cs="Times New Roman"/>
          <w:sz w:val="26"/>
          <w:szCs w:val="26"/>
        </w:rPr>
        <w:t>oil, according</w:t>
      </w:r>
      <w:r w:rsidR="00705A0C" w:rsidRPr="009D1282">
        <w:rPr>
          <w:rFonts w:ascii="Times New Roman" w:hAnsi="Times New Roman" w:cs="Times New Roman"/>
          <w:sz w:val="26"/>
          <w:szCs w:val="26"/>
        </w:rPr>
        <w:t xml:space="preserve"> to the WFP release (WFP</w:t>
      </w:r>
      <w:r w:rsidR="00274D21" w:rsidRPr="009D1282">
        <w:rPr>
          <w:rFonts w:ascii="Times New Roman" w:hAnsi="Times New Roman" w:cs="Times New Roman"/>
          <w:sz w:val="26"/>
          <w:szCs w:val="26"/>
        </w:rPr>
        <w:t>, 2013</w:t>
      </w:r>
      <w:r w:rsidR="00705A0C" w:rsidRPr="009D1282">
        <w:rPr>
          <w:rFonts w:ascii="Times New Roman" w:hAnsi="Times New Roman" w:cs="Times New Roman"/>
          <w:sz w:val="26"/>
          <w:szCs w:val="26"/>
        </w:rPr>
        <w:t>)</w:t>
      </w:r>
      <w:r w:rsidR="00DB160E" w:rsidRPr="009D1282">
        <w:rPr>
          <w:rFonts w:ascii="Times New Roman" w:hAnsi="Times New Roman" w:cs="Times New Roman"/>
          <w:sz w:val="26"/>
          <w:szCs w:val="26"/>
        </w:rPr>
        <w:t>.</w:t>
      </w:r>
      <w:r w:rsidR="00274D21" w:rsidRPr="009D1282">
        <w:rPr>
          <w:rFonts w:ascii="Times New Roman" w:hAnsi="Times New Roman" w:cs="Times New Roman"/>
          <w:sz w:val="26"/>
          <w:szCs w:val="26"/>
        </w:rPr>
        <w:t xml:space="preserve"> With </w:t>
      </w:r>
      <w:r w:rsidR="00FB53AE" w:rsidRPr="009D1282">
        <w:rPr>
          <w:rFonts w:ascii="Times New Roman" w:hAnsi="Times New Roman" w:cs="Times New Roman"/>
          <w:sz w:val="26"/>
          <w:szCs w:val="26"/>
        </w:rPr>
        <w:t xml:space="preserve">Ethiopia’s national </w:t>
      </w:r>
      <w:r w:rsidR="00527336" w:rsidRPr="009D1282">
        <w:rPr>
          <w:rFonts w:ascii="Times New Roman" w:hAnsi="Times New Roman" w:cs="Times New Roman"/>
          <w:sz w:val="26"/>
          <w:szCs w:val="26"/>
        </w:rPr>
        <w:t>SFP, it</w:t>
      </w:r>
      <w:r w:rsidR="00274D21" w:rsidRPr="009D1282">
        <w:rPr>
          <w:rFonts w:ascii="Times New Roman" w:hAnsi="Times New Roman" w:cs="Times New Roman"/>
          <w:sz w:val="26"/>
          <w:szCs w:val="26"/>
        </w:rPr>
        <w:t xml:space="preserve"> </w:t>
      </w:r>
      <w:r w:rsidR="00FB53AE" w:rsidRPr="009D1282">
        <w:rPr>
          <w:rFonts w:ascii="Times New Roman" w:hAnsi="Times New Roman" w:cs="Times New Roman"/>
          <w:sz w:val="26"/>
          <w:szCs w:val="26"/>
        </w:rPr>
        <w:t xml:space="preserve">is a joint program that </w:t>
      </w:r>
      <w:r w:rsidR="00E33429" w:rsidRPr="009D1282">
        <w:rPr>
          <w:rFonts w:ascii="Times New Roman" w:hAnsi="Times New Roman" w:cs="Times New Roman"/>
          <w:sz w:val="26"/>
          <w:szCs w:val="26"/>
        </w:rPr>
        <w:t>involves the</w:t>
      </w:r>
      <w:r w:rsidR="00FB53AE" w:rsidRPr="009D1282">
        <w:rPr>
          <w:rFonts w:ascii="Times New Roman" w:hAnsi="Times New Roman" w:cs="Times New Roman"/>
          <w:sz w:val="26"/>
          <w:szCs w:val="26"/>
        </w:rPr>
        <w:t xml:space="preserve"> WFP and the Federal ministry of </w:t>
      </w:r>
      <w:r w:rsidR="00E33429" w:rsidRPr="009D1282">
        <w:rPr>
          <w:rFonts w:ascii="Times New Roman" w:hAnsi="Times New Roman" w:cs="Times New Roman"/>
          <w:sz w:val="26"/>
          <w:szCs w:val="26"/>
        </w:rPr>
        <w:t>Education. According</w:t>
      </w:r>
      <w:r w:rsidR="00FB53AE" w:rsidRPr="009D1282">
        <w:rPr>
          <w:rFonts w:ascii="Times New Roman" w:hAnsi="Times New Roman" w:cs="Times New Roman"/>
          <w:sz w:val="26"/>
          <w:szCs w:val="26"/>
        </w:rPr>
        <w:t xml:space="preserve"> to the program </w:t>
      </w:r>
      <w:r w:rsidR="00E33429" w:rsidRPr="009D1282">
        <w:rPr>
          <w:rFonts w:ascii="Times New Roman" w:hAnsi="Times New Roman" w:cs="Times New Roman"/>
          <w:sz w:val="26"/>
          <w:szCs w:val="26"/>
        </w:rPr>
        <w:t>guidelines, from</w:t>
      </w:r>
      <w:r w:rsidR="00FB53AE" w:rsidRPr="009D1282">
        <w:rPr>
          <w:rFonts w:ascii="Times New Roman" w:hAnsi="Times New Roman" w:cs="Times New Roman"/>
          <w:sz w:val="26"/>
          <w:szCs w:val="26"/>
        </w:rPr>
        <w:t xml:space="preserve"> Monday to Friday students receive a 150g of hot lunch meal prepared either from </w:t>
      </w:r>
      <w:r w:rsidR="00E33429" w:rsidRPr="009D1282">
        <w:rPr>
          <w:rFonts w:ascii="Times New Roman" w:hAnsi="Times New Roman" w:cs="Times New Roman"/>
          <w:sz w:val="26"/>
          <w:szCs w:val="26"/>
        </w:rPr>
        <w:t>wheat, corn</w:t>
      </w:r>
      <w:r w:rsidR="00FB53AE" w:rsidRPr="009D1282">
        <w:rPr>
          <w:rFonts w:ascii="Times New Roman" w:hAnsi="Times New Roman" w:cs="Times New Roman"/>
          <w:sz w:val="26"/>
          <w:szCs w:val="26"/>
        </w:rPr>
        <w:t xml:space="preserve"> or </w:t>
      </w:r>
      <w:r w:rsidR="00E33429" w:rsidRPr="009D1282">
        <w:rPr>
          <w:rFonts w:ascii="Times New Roman" w:hAnsi="Times New Roman" w:cs="Times New Roman"/>
          <w:sz w:val="26"/>
          <w:szCs w:val="26"/>
        </w:rPr>
        <w:t>bean</w:t>
      </w:r>
      <w:r w:rsidR="00E33429" w:rsidRPr="009D1282">
        <w:rPr>
          <w:rFonts w:ascii="Times New Roman" w:hAnsi="Times New Roman" w:cs="Times New Roman"/>
          <w:sz w:val="26"/>
          <w:szCs w:val="26"/>
        </w:rPr>
        <w:softHyphen/>
        <w:t xml:space="preserve"> (</w:t>
      </w:r>
      <w:proofErr w:type="spellStart"/>
      <w:r w:rsidR="00254342" w:rsidRPr="009D1282">
        <w:rPr>
          <w:rFonts w:ascii="Times New Roman" w:hAnsi="Times New Roman" w:cs="Times New Roman"/>
          <w:sz w:val="26"/>
          <w:szCs w:val="26"/>
        </w:rPr>
        <w:t>Mastewal</w:t>
      </w:r>
      <w:proofErr w:type="spellEnd"/>
      <w:r w:rsidR="00E33429" w:rsidRPr="009D1282">
        <w:rPr>
          <w:rFonts w:ascii="Times New Roman" w:hAnsi="Times New Roman" w:cs="Times New Roman"/>
          <w:sz w:val="26"/>
          <w:szCs w:val="26"/>
        </w:rPr>
        <w:t>, 2018</w:t>
      </w:r>
      <w:r w:rsidR="00254342" w:rsidRPr="009D1282">
        <w:rPr>
          <w:rFonts w:ascii="Times New Roman" w:hAnsi="Times New Roman" w:cs="Times New Roman"/>
          <w:sz w:val="26"/>
          <w:szCs w:val="26"/>
        </w:rPr>
        <w:t>)</w:t>
      </w:r>
      <w:r w:rsidR="00E33429" w:rsidRPr="009D1282">
        <w:rPr>
          <w:rFonts w:ascii="Times New Roman" w:hAnsi="Times New Roman" w:cs="Times New Roman"/>
          <w:sz w:val="26"/>
          <w:szCs w:val="26"/>
        </w:rPr>
        <w:t>.</w:t>
      </w:r>
    </w:p>
    <w:p w:rsidR="00977EB8" w:rsidRPr="009D1282" w:rsidRDefault="0052733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In</w:t>
      </w:r>
      <w:r w:rsidR="00977EB8" w:rsidRPr="009D1282">
        <w:rPr>
          <w:rFonts w:ascii="Times New Roman" w:hAnsi="Times New Roman" w:cs="Times New Roman"/>
          <w:sz w:val="26"/>
          <w:szCs w:val="26"/>
        </w:rPr>
        <w:t xml:space="preserve"> 2010, </w:t>
      </w:r>
      <w:r w:rsidR="004824DD" w:rsidRPr="009D1282">
        <w:rPr>
          <w:rFonts w:ascii="Times New Roman" w:hAnsi="Times New Roman" w:cs="Times New Roman"/>
          <w:sz w:val="26"/>
          <w:szCs w:val="26"/>
        </w:rPr>
        <w:t>President</w:t>
      </w:r>
      <w:r w:rsidR="00977EB8" w:rsidRPr="009D1282">
        <w:rPr>
          <w:rFonts w:ascii="Times New Roman" w:hAnsi="Times New Roman" w:cs="Times New Roman"/>
          <w:sz w:val="26"/>
          <w:szCs w:val="26"/>
        </w:rPr>
        <w:t xml:space="preserve"> Barak O</w:t>
      </w:r>
      <w:r w:rsidR="00F34B53" w:rsidRPr="009D1282">
        <w:rPr>
          <w:rFonts w:ascii="Times New Roman" w:hAnsi="Times New Roman" w:cs="Times New Roman"/>
          <w:sz w:val="26"/>
          <w:szCs w:val="26"/>
        </w:rPr>
        <w:t>bama signed the Healthy Hunger Free Kids Ac</w:t>
      </w:r>
      <w:r w:rsidR="00977EB8" w:rsidRPr="009D1282">
        <w:rPr>
          <w:rFonts w:ascii="Times New Roman" w:hAnsi="Times New Roman" w:cs="Times New Roman"/>
          <w:sz w:val="26"/>
          <w:szCs w:val="26"/>
        </w:rPr>
        <w:t>t (Michael,</w:t>
      </w:r>
      <w:r w:rsidR="00BD11F6" w:rsidRPr="009D1282">
        <w:rPr>
          <w:rFonts w:ascii="Times New Roman" w:hAnsi="Times New Roman" w:cs="Times New Roman"/>
          <w:sz w:val="26"/>
          <w:szCs w:val="26"/>
        </w:rPr>
        <w:t xml:space="preserve"> </w:t>
      </w:r>
      <w:r w:rsidR="00977EB8" w:rsidRPr="009D1282">
        <w:rPr>
          <w:rFonts w:ascii="Times New Roman" w:hAnsi="Times New Roman" w:cs="Times New Roman"/>
          <w:sz w:val="26"/>
          <w:szCs w:val="26"/>
        </w:rPr>
        <w:t>et al</w:t>
      </w:r>
      <w:r w:rsidR="004824DD" w:rsidRPr="009D1282">
        <w:rPr>
          <w:rFonts w:ascii="Times New Roman" w:hAnsi="Times New Roman" w:cs="Times New Roman"/>
          <w:sz w:val="26"/>
          <w:szCs w:val="26"/>
        </w:rPr>
        <w:t>, 2017</w:t>
      </w:r>
      <w:r w:rsidR="00977EB8" w:rsidRPr="009D1282">
        <w:rPr>
          <w:rFonts w:ascii="Times New Roman" w:hAnsi="Times New Roman" w:cs="Times New Roman"/>
          <w:sz w:val="26"/>
          <w:szCs w:val="26"/>
        </w:rPr>
        <w:t>).</w:t>
      </w:r>
      <w:r w:rsidR="00BD11F6" w:rsidRPr="009D1282">
        <w:rPr>
          <w:rFonts w:ascii="Times New Roman" w:hAnsi="Times New Roman" w:cs="Times New Roman"/>
          <w:sz w:val="26"/>
          <w:szCs w:val="26"/>
        </w:rPr>
        <w:t xml:space="preserve"> T</w:t>
      </w:r>
      <w:r w:rsidR="00977EB8" w:rsidRPr="009D1282">
        <w:rPr>
          <w:rFonts w:ascii="Times New Roman" w:hAnsi="Times New Roman" w:cs="Times New Roman"/>
          <w:sz w:val="26"/>
          <w:szCs w:val="26"/>
        </w:rPr>
        <w:t xml:space="preserve">he main goal of the law was to raise the minimum institutional standards for public school lunches as part of the national school lunch </w:t>
      </w:r>
      <w:r w:rsidR="00D362C2" w:rsidRPr="009D1282">
        <w:rPr>
          <w:rFonts w:ascii="Times New Roman" w:hAnsi="Times New Roman" w:cs="Times New Roman"/>
          <w:sz w:val="26"/>
          <w:szCs w:val="26"/>
        </w:rPr>
        <w:t>program. The</w:t>
      </w:r>
      <w:r w:rsidR="00977EB8" w:rsidRPr="009D1282">
        <w:rPr>
          <w:rFonts w:ascii="Times New Roman" w:hAnsi="Times New Roman" w:cs="Times New Roman"/>
          <w:sz w:val="26"/>
          <w:szCs w:val="26"/>
        </w:rPr>
        <w:t xml:space="preserve"> medical literature focuses on biological and chemical mechanisms regarding how </w:t>
      </w:r>
      <w:r w:rsidR="004824DD" w:rsidRPr="009D1282">
        <w:rPr>
          <w:rFonts w:ascii="Times New Roman" w:hAnsi="Times New Roman" w:cs="Times New Roman"/>
          <w:sz w:val="26"/>
          <w:szCs w:val="26"/>
        </w:rPr>
        <w:t>specific nutrients and compounds are</w:t>
      </w:r>
      <w:r w:rsidR="00977EB8" w:rsidRPr="009D1282">
        <w:rPr>
          <w:rFonts w:ascii="Times New Roman" w:hAnsi="Times New Roman" w:cs="Times New Roman"/>
          <w:sz w:val="26"/>
          <w:szCs w:val="26"/>
        </w:rPr>
        <w:t xml:space="preserve"> thought to affect physical </w:t>
      </w:r>
      <w:r w:rsidR="004824DD" w:rsidRPr="009D1282">
        <w:rPr>
          <w:rFonts w:ascii="Times New Roman" w:hAnsi="Times New Roman" w:cs="Times New Roman"/>
          <w:sz w:val="26"/>
          <w:szCs w:val="26"/>
        </w:rPr>
        <w:t>development (e.g.</w:t>
      </w:r>
      <w:r w:rsidR="00977EB8" w:rsidRPr="009D1282">
        <w:rPr>
          <w:rFonts w:ascii="Times New Roman" w:hAnsi="Times New Roman" w:cs="Times New Roman"/>
          <w:sz w:val="26"/>
          <w:szCs w:val="26"/>
        </w:rPr>
        <w:t xml:space="preserve"> sight)</w:t>
      </w:r>
      <w:r w:rsidR="004824DD" w:rsidRPr="009D1282">
        <w:rPr>
          <w:rFonts w:ascii="Times New Roman" w:hAnsi="Times New Roman" w:cs="Times New Roman"/>
          <w:sz w:val="26"/>
          <w:szCs w:val="26"/>
        </w:rPr>
        <w:t>, cognition</w:t>
      </w:r>
      <w:r w:rsidR="00977EB8" w:rsidRPr="009D1282">
        <w:rPr>
          <w:rFonts w:ascii="Times New Roman" w:hAnsi="Times New Roman" w:cs="Times New Roman"/>
          <w:sz w:val="26"/>
          <w:szCs w:val="26"/>
        </w:rPr>
        <w:t xml:space="preserve"> (</w:t>
      </w:r>
      <w:r w:rsidR="004824DD" w:rsidRPr="009D1282">
        <w:rPr>
          <w:rFonts w:ascii="Times New Roman" w:hAnsi="Times New Roman" w:cs="Times New Roman"/>
          <w:sz w:val="26"/>
          <w:szCs w:val="26"/>
        </w:rPr>
        <w:t>e.g.</w:t>
      </w:r>
      <w:r w:rsidR="00977EB8" w:rsidRPr="009D1282">
        <w:rPr>
          <w:rFonts w:ascii="Times New Roman" w:hAnsi="Times New Roman" w:cs="Times New Roman"/>
          <w:sz w:val="26"/>
          <w:szCs w:val="26"/>
        </w:rPr>
        <w:t xml:space="preserve"> concentration and memory</w:t>
      </w:r>
      <w:r w:rsidR="004824DD" w:rsidRPr="009D1282">
        <w:rPr>
          <w:rFonts w:ascii="Times New Roman" w:hAnsi="Times New Roman" w:cs="Times New Roman"/>
          <w:sz w:val="26"/>
          <w:szCs w:val="26"/>
        </w:rPr>
        <w:t>) and</w:t>
      </w:r>
      <w:r w:rsidR="00977EB8" w:rsidRPr="009D1282">
        <w:rPr>
          <w:rFonts w:ascii="Times New Roman" w:hAnsi="Times New Roman" w:cs="Times New Roman"/>
          <w:sz w:val="26"/>
          <w:szCs w:val="26"/>
        </w:rPr>
        <w:t xml:space="preserve"> behavior (</w:t>
      </w:r>
      <w:r w:rsidR="004824DD" w:rsidRPr="009D1282">
        <w:rPr>
          <w:rFonts w:ascii="Times New Roman" w:hAnsi="Times New Roman" w:cs="Times New Roman"/>
          <w:sz w:val="26"/>
          <w:szCs w:val="26"/>
        </w:rPr>
        <w:t>e.g.</w:t>
      </w:r>
      <w:r w:rsidR="00977EB8" w:rsidRPr="009D1282">
        <w:rPr>
          <w:rFonts w:ascii="Times New Roman" w:hAnsi="Times New Roman" w:cs="Times New Roman"/>
          <w:sz w:val="26"/>
          <w:szCs w:val="26"/>
        </w:rPr>
        <w:t xml:space="preserve"> hyperactivity</w:t>
      </w:r>
      <w:r w:rsidR="00553696" w:rsidRPr="009D1282">
        <w:rPr>
          <w:rFonts w:ascii="Times New Roman" w:hAnsi="Times New Roman" w:cs="Times New Roman"/>
          <w:sz w:val="26"/>
          <w:szCs w:val="26"/>
        </w:rPr>
        <w:t>)</w:t>
      </w:r>
      <w:r w:rsidR="00977EB8" w:rsidRPr="009D1282">
        <w:rPr>
          <w:rFonts w:ascii="Times New Roman" w:hAnsi="Times New Roman" w:cs="Times New Roman"/>
          <w:sz w:val="26"/>
          <w:szCs w:val="26"/>
        </w:rPr>
        <w:t>.</w:t>
      </w:r>
      <w:r w:rsidR="004824DD" w:rsidRPr="009D1282">
        <w:rPr>
          <w:rFonts w:ascii="Times New Roman" w:hAnsi="Times New Roman" w:cs="Times New Roman"/>
          <w:sz w:val="26"/>
          <w:szCs w:val="26"/>
        </w:rPr>
        <w:t xml:space="preserve"> T</w:t>
      </w:r>
      <w:r w:rsidR="00553696" w:rsidRPr="009D1282">
        <w:rPr>
          <w:rFonts w:ascii="Times New Roman" w:hAnsi="Times New Roman" w:cs="Times New Roman"/>
          <w:sz w:val="26"/>
          <w:szCs w:val="26"/>
        </w:rPr>
        <w:t xml:space="preserve">he Berkeley team explained that diets high in saturated fats have a negative impact on learning and memory reducing substances in the body that support cognitive processing and increasing the risk of </w:t>
      </w:r>
      <w:r w:rsidR="0026285F" w:rsidRPr="009D1282">
        <w:rPr>
          <w:rFonts w:ascii="Times New Roman" w:hAnsi="Times New Roman" w:cs="Times New Roman"/>
          <w:sz w:val="26"/>
          <w:szCs w:val="26"/>
        </w:rPr>
        <w:t>neurological</w:t>
      </w:r>
      <w:r w:rsidR="00553696" w:rsidRPr="009D1282">
        <w:rPr>
          <w:rFonts w:ascii="Times New Roman" w:hAnsi="Times New Roman" w:cs="Times New Roman"/>
          <w:sz w:val="26"/>
          <w:szCs w:val="26"/>
        </w:rPr>
        <w:t xml:space="preserve"> </w:t>
      </w:r>
      <w:r w:rsidR="008F71E3" w:rsidRPr="009D1282">
        <w:rPr>
          <w:rFonts w:ascii="Times New Roman" w:hAnsi="Times New Roman" w:cs="Times New Roman"/>
          <w:sz w:val="26"/>
          <w:szCs w:val="26"/>
        </w:rPr>
        <w:t>dysfunction. There</w:t>
      </w:r>
      <w:r w:rsidR="00DA45CD" w:rsidRPr="009D1282">
        <w:rPr>
          <w:rFonts w:ascii="Times New Roman" w:hAnsi="Times New Roman" w:cs="Times New Roman"/>
          <w:sz w:val="26"/>
          <w:szCs w:val="26"/>
        </w:rPr>
        <w:t xml:space="preserve"> is a need of knowing the kind of food to prepare to the school </w:t>
      </w:r>
      <w:r w:rsidR="008F71E3" w:rsidRPr="009D1282">
        <w:rPr>
          <w:rFonts w:ascii="Times New Roman" w:hAnsi="Times New Roman" w:cs="Times New Roman"/>
          <w:sz w:val="26"/>
          <w:szCs w:val="26"/>
        </w:rPr>
        <w:t>children, how</w:t>
      </w:r>
      <w:r w:rsidR="00DA45CD" w:rsidRPr="009D1282">
        <w:rPr>
          <w:rFonts w:ascii="Times New Roman" w:hAnsi="Times New Roman" w:cs="Times New Roman"/>
          <w:sz w:val="26"/>
          <w:szCs w:val="26"/>
        </w:rPr>
        <w:t xml:space="preserve"> to prepare it and when it is needed.</w:t>
      </w:r>
    </w:p>
    <w:p w:rsidR="001D0ACB" w:rsidRPr="009D1282" w:rsidRDefault="00345188"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Dorca</w:t>
      </w:r>
      <w:proofErr w:type="spellEnd"/>
      <w:r w:rsidRPr="009D1282">
        <w:rPr>
          <w:rFonts w:ascii="Times New Roman" w:hAnsi="Times New Roman" w:cs="Times New Roman"/>
          <w:sz w:val="26"/>
          <w:szCs w:val="26"/>
        </w:rPr>
        <w:t>,</w:t>
      </w:r>
      <w:r w:rsidR="00247A88" w:rsidRPr="009D1282">
        <w:rPr>
          <w:rFonts w:ascii="Times New Roman" w:hAnsi="Times New Roman" w:cs="Times New Roman"/>
          <w:sz w:val="26"/>
          <w:szCs w:val="26"/>
        </w:rPr>
        <w:t xml:space="preserve"> </w:t>
      </w:r>
      <w:r w:rsidRPr="009D1282">
        <w:rPr>
          <w:rFonts w:ascii="Times New Roman" w:hAnsi="Times New Roman" w:cs="Times New Roman"/>
          <w:sz w:val="26"/>
          <w:szCs w:val="26"/>
        </w:rPr>
        <w:t>A</w:t>
      </w:r>
      <w:r w:rsidR="000D5EF0"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(2014) carried out a study </w:t>
      </w:r>
      <w:r w:rsidR="000D5EF0" w:rsidRPr="009D1282">
        <w:rPr>
          <w:rFonts w:ascii="Times New Roman" w:hAnsi="Times New Roman" w:cs="Times New Roman"/>
          <w:sz w:val="26"/>
          <w:szCs w:val="26"/>
        </w:rPr>
        <w:t>regarding challenges facing head teachers</w:t>
      </w:r>
      <w:r w:rsidRPr="009D1282">
        <w:rPr>
          <w:rFonts w:ascii="Times New Roman" w:hAnsi="Times New Roman" w:cs="Times New Roman"/>
          <w:sz w:val="26"/>
          <w:szCs w:val="26"/>
        </w:rPr>
        <w:t xml:space="preserve">’ role in the </w:t>
      </w:r>
      <w:r w:rsidR="008A12B8" w:rsidRPr="009D1282">
        <w:rPr>
          <w:rFonts w:ascii="Times New Roman" w:hAnsi="Times New Roman" w:cs="Times New Roman"/>
          <w:sz w:val="26"/>
          <w:szCs w:val="26"/>
        </w:rPr>
        <w:t>implementation of</w:t>
      </w:r>
      <w:r w:rsidRPr="009D1282">
        <w:rPr>
          <w:rFonts w:ascii="Times New Roman" w:hAnsi="Times New Roman" w:cs="Times New Roman"/>
          <w:sz w:val="26"/>
          <w:szCs w:val="26"/>
        </w:rPr>
        <w:t xml:space="preserve"> the school feeding program in public primary </w:t>
      </w:r>
      <w:r w:rsidR="000D5EF0" w:rsidRPr="009D1282">
        <w:rPr>
          <w:rFonts w:ascii="Times New Roman" w:hAnsi="Times New Roman" w:cs="Times New Roman"/>
          <w:sz w:val="26"/>
          <w:szCs w:val="26"/>
        </w:rPr>
        <w:t>schools, in</w:t>
      </w:r>
      <w:r w:rsidRPr="009D1282">
        <w:rPr>
          <w:rFonts w:ascii="Times New Roman" w:hAnsi="Times New Roman" w:cs="Times New Roman"/>
          <w:sz w:val="26"/>
          <w:szCs w:val="26"/>
        </w:rPr>
        <w:t xml:space="preserve"> Nairobi </w:t>
      </w:r>
      <w:r w:rsidR="008A12B8" w:rsidRPr="009D1282">
        <w:rPr>
          <w:rFonts w:ascii="Times New Roman" w:hAnsi="Times New Roman" w:cs="Times New Roman"/>
          <w:sz w:val="26"/>
          <w:szCs w:val="26"/>
        </w:rPr>
        <w:t>province, Kenya</w:t>
      </w:r>
      <w:r w:rsidR="000D5EF0" w:rsidRPr="009D1282">
        <w:rPr>
          <w:rFonts w:ascii="Times New Roman" w:hAnsi="Times New Roman" w:cs="Times New Roman"/>
          <w:sz w:val="26"/>
          <w:szCs w:val="26"/>
        </w:rPr>
        <w:t>. Since</w:t>
      </w:r>
      <w:r w:rsidR="0000223C" w:rsidRPr="009D1282">
        <w:rPr>
          <w:rFonts w:ascii="Times New Roman" w:hAnsi="Times New Roman" w:cs="Times New Roman"/>
          <w:sz w:val="26"/>
          <w:szCs w:val="26"/>
        </w:rPr>
        <w:t xml:space="preserve"> schools receive SFP free from </w:t>
      </w:r>
      <w:r w:rsidR="000D5EF0" w:rsidRPr="009D1282">
        <w:rPr>
          <w:rFonts w:ascii="Times New Roman" w:hAnsi="Times New Roman" w:cs="Times New Roman"/>
          <w:sz w:val="26"/>
          <w:szCs w:val="26"/>
        </w:rPr>
        <w:t>donors, the</w:t>
      </w:r>
      <w:r w:rsidR="0077174A" w:rsidRPr="009D1282">
        <w:rPr>
          <w:rFonts w:ascii="Times New Roman" w:hAnsi="Times New Roman" w:cs="Times New Roman"/>
          <w:sz w:val="26"/>
          <w:szCs w:val="26"/>
        </w:rPr>
        <w:t xml:space="preserve"> study s</w:t>
      </w:r>
      <w:r w:rsidR="0000223C" w:rsidRPr="009D1282">
        <w:rPr>
          <w:rFonts w:ascii="Times New Roman" w:hAnsi="Times New Roman" w:cs="Times New Roman"/>
          <w:sz w:val="26"/>
          <w:szCs w:val="26"/>
        </w:rPr>
        <w:t>ought</w:t>
      </w:r>
      <w:r w:rsidR="0077174A" w:rsidRPr="009D1282">
        <w:rPr>
          <w:rFonts w:ascii="Times New Roman" w:hAnsi="Times New Roman" w:cs="Times New Roman"/>
          <w:sz w:val="26"/>
          <w:szCs w:val="26"/>
        </w:rPr>
        <w:t xml:space="preserve"> to know the parties involved i</w:t>
      </w:r>
      <w:r w:rsidR="0000223C" w:rsidRPr="009D1282">
        <w:rPr>
          <w:rFonts w:ascii="Times New Roman" w:hAnsi="Times New Roman" w:cs="Times New Roman"/>
          <w:sz w:val="26"/>
          <w:szCs w:val="26"/>
        </w:rPr>
        <w:t xml:space="preserve">n </w:t>
      </w:r>
      <w:r w:rsidR="000D5EF0" w:rsidRPr="009D1282">
        <w:rPr>
          <w:rFonts w:ascii="Times New Roman" w:hAnsi="Times New Roman" w:cs="Times New Roman"/>
          <w:sz w:val="26"/>
          <w:szCs w:val="26"/>
        </w:rPr>
        <w:t>paying</w:t>
      </w:r>
      <w:r w:rsidR="0000223C" w:rsidRPr="009D1282">
        <w:rPr>
          <w:rFonts w:ascii="Times New Roman" w:hAnsi="Times New Roman" w:cs="Times New Roman"/>
          <w:sz w:val="26"/>
          <w:szCs w:val="26"/>
        </w:rPr>
        <w:t xml:space="preserve"> the </w:t>
      </w:r>
      <w:r w:rsidR="000D5EF0" w:rsidRPr="009D1282">
        <w:rPr>
          <w:rFonts w:ascii="Times New Roman" w:hAnsi="Times New Roman" w:cs="Times New Roman"/>
          <w:sz w:val="26"/>
          <w:szCs w:val="26"/>
        </w:rPr>
        <w:t>cooks. The</w:t>
      </w:r>
      <w:r w:rsidR="0000223C" w:rsidRPr="009D1282">
        <w:rPr>
          <w:rFonts w:ascii="Times New Roman" w:hAnsi="Times New Roman" w:cs="Times New Roman"/>
          <w:sz w:val="26"/>
          <w:szCs w:val="26"/>
        </w:rPr>
        <w:t xml:space="preserve"> findings presented indicated that majority of the cooks a</w:t>
      </w:r>
      <w:r w:rsidR="000D5EF0" w:rsidRPr="009D1282">
        <w:rPr>
          <w:rFonts w:ascii="Times New Roman" w:hAnsi="Times New Roman" w:cs="Times New Roman"/>
          <w:sz w:val="26"/>
          <w:szCs w:val="26"/>
        </w:rPr>
        <w:t xml:space="preserve">re paid </w:t>
      </w:r>
      <w:r w:rsidR="0000223C" w:rsidRPr="009D1282">
        <w:rPr>
          <w:rFonts w:ascii="Times New Roman" w:hAnsi="Times New Roman" w:cs="Times New Roman"/>
          <w:sz w:val="26"/>
          <w:szCs w:val="26"/>
        </w:rPr>
        <w:t xml:space="preserve">by the parents and teachers </w:t>
      </w:r>
      <w:r w:rsidR="000D5EF0" w:rsidRPr="009D1282">
        <w:rPr>
          <w:rFonts w:ascii="Times New Roman" w:hAnsi="Times New Roman" w:cs="Times New Roman"/>
          <w:sz w:val="26"/>
          <w:szCs w:val="26"/>
        </w:rPr>
        <w:t>association. The</w:t>
      </w:r>
      <w:r w:rsidR="00916189" w:rsidRPr="009D1282">
        <w:rPr>
          <w:rFonts w:ascii="Times New Roman" w:hAnsi="Times New Roman" w:cs="Times New Roman"/>
          <w:sz w:val="26"/>
          <w:szCs w:val="26"/>
        </w:rPr>
        <w:t xml:space="preserve"> government does not pay the cooks in any </w:t>
      </w:r>
      <w:r w:rsidR="0028127F" w:rsidRPr="009D1282">
        <w:rPr>
          <w:rFonts w:ascii="Times New Roman" w:hAnsi="Times New Roman" w:cs="Times New Roman"/>
          <w:sz w:val="26"/>
          <w:szCs w:val="26"/>
        </w:rPr>
        <w:t>school;</w:t>
      </w:r>
      <w:r w:rsidR="000D5EF0" w:rsidRPr="009D1282">
        <w:rPr>
          <w:rFonts w:ascii="Times New Roman" w:hAnsi="Times New Roman" w:cs="Times New Roman"/>
          <w:sz w:val="26"/>
          <w:szCs w:val="26"/>
        </w:rPr>
        <w:t xml:space="preserve"> only</w:t>
      </w:r>
      <w:r w:rsidR="00916189" w:rsidRPr="009D1282">
        <w:rPr>
          <w:rFonts w:ascii="Times New Roman" w:hAnsi="Times New Roman" w:cs="Times New Roman"/>
          <w:sz w:val="26"/>
          <w:szCs w:val="26"/>
        </w:rPr>
        <w:t xml:space="preserve"> 20% of the schools pay their cooks using the school </w:t>
      </w:r>
      <w:r w:rsidR="0028127F" w:rsidRPr="009D1282">
        <w:rPr>
          <w:rFonts w:ascii="Times New Roman" w:hAnsi="Times New Roman" w:cs="Times New Roman"/>
          <w:sz w:val="26"/>
          <w:szCs w:val="26"/>
        </w:rPr>
        <w:t>fund, which</w:t>
      </w:r>
      <w:r w:rsidR="00916189" w:rsidRPr="009D1282">
        <w:rPr>
          <w:rFonts w:ascii="Times New Roman" w:hAnsi="Times New Roman" w:cs="Times New Roman"/>
          <w:sz w:val="26"/>
          <w:szCs w:val="26"/>
        </w:rPr>
        <w:t xml:space="preserve"> is budgeted for the school budget.</w:t>
      </w:r>
      <w:r w:rsidR="001B3680" w:rsidRPr="009D1282">
        <w:rPr>
          <w:rFonts w:ascii="Times New Roman" w:hAnsi="Times New Roman" w:cs="Times New Roman"/>
          <w:sz w:val="26"/>
          <w:szCs w:val="26"/>
        </w:rPr>
        <w:t xml:space="preserve"> Under </w:t>
      </w:r>
      <w:r w:rsidR="0028127F" w:rsidRPr="009D1282">
        <w:rPr>
          <w:rFonts w:ascii="Times New Roman" w:hAnsi="Times New Roman" w:cs="Times New Roman"/>
          <w:sz w:val="26"/>
          <w:szCs w:val="26"/>
        </w:rPr>
        <w:t>parents’</w:t>
      </w:r>
      <w:r w:rsidR="001B3680" w:rsidRPr="009D1282">
        <w:rPr>
          <w:rFonts w:ascii="Times New Roman" w:hAnsi="Times New Roman" w:cs="Times New Roman"/>
          <w:sz w:val="26"/>
          <w:szCs w:val="26"/>
        </w:rPr>
        <w:t xml:space="preserve"> teachers </w:t>
      </w:r>
      <w:r w:rsidR="0028127F" w:rsidRPr="009D1282">
        <w:rPr>
          <w:rFonts w:ascii="Times New Roman" w:hAnsi="Times New Roman" w:cs="Times New Roman"/>
          <w:sz w:val="26"/>
          <w:szCs w:val="26"/>
        </w:rPr>
        <w:t>association, children</w:t>
      </w:r>
      <w:r w:rsidR="001B3680" w:rsidRPr="009D1282">
        <w:rPr>
          <w:rFonts w:ascii="Times New Roman" w:hAnsi="Times New Roman" w:cs="Times New Roman"/>
          <w:sz w:val="26"/>
          <w:szCs w:val="26"/>
        </w:rPr>
        <w:t xml:space="preserve"> are asked to contribute fifty shillings each for payment of cooks</w:t>
      </w:r>
      <w:r w:rsidR="0028127F" w:rsidRPr="009D1282">
        <w:rPr>
          <w:rFonts w:ascii="Times New Roman" w:hAnsi="Times New Roman" w:cs="Times New Roman"/>
          <w:sz w:val="26"/>
          <w:szCs w:val="26"/>
        </w:rPr>
        <w:t>,</w:t>
      </w:r>
      <w:r w:rsidR="001B3680" w:rsidRPr="009D1282">
        <w:rPr>
          <w:rFonts w:ascii="Times New Roman" w:hAnsi="Times New Roman" w:cs="Times New Roman"/>
          <w:sz w:val="26"/>
          <w:szCs w:val="26"/>
        </w:rPr>
        <w:t xml:space="preserve"> failure of which a </w:t>
      </w:r>
      <w:r w:rsidR="0028127F" w:rsidRPr="009D1282">
        <w:rPr>
          <w:rFonts w:ascii="Times New Roman" w:hAnsi="Times New Roman" w:cs="Times New Roman"/>
          <w:sz w:val="26"/>
          <w:szCs w:val="26"/>
        </w:rPr>
        <w:t>pupil</w:t>
      </w:r>
      <w:r w:rsidR="001B3680" w:rsidRPr="009D1282">
        <w:rPr>
          <w:rFonts w:ascii="Times New Roman" w:hAnsi="Times New Roman" w:cs="Times New Roman"/>
          <w:sz w:val="26"/>
          <w:szCs w:val="26"/>
        </w:rPr>
        <w:t xml:space="preserve"> is sent home to bring the </w:t>
      </w:r>
      <w:r w:rsidR="0028127F" w:rsidRPr="009D1282">
        <w:rPr>
          <w:rFonts w:ascii="Times New Roman" w:hAnsi="Times New Roman" w:cs="Times New Roman"/>
          <w:sz w:val="26"/>
          <w:szCs w:val="26"/>
        </w:rPr>
        <w:t>money; lack</w:t>
      </w:r>
      <w:r w:rsidR="001B3680" w:rsidRPr="009D1282">
        <w:rPr>
          <w:rFonts w:ascii="Times New Roman" w:hAnsi="Times New Roman" w:cs="Times New Roman"/>
          <w:sz w:val="26"/>
          <w:szCs w:val="26"/>
        </w:rPr>
        <w:t xml:space="preserve"> of which may result to </w:t>
      </w:r>
      <w:r w:rsidR="0028127F" w:rsidRPr="009D1282">
        <w:rPr>
          <w:rFonts w:ascii="Times New Roman" w:hAnsi="Times New Roman" w:cs="Times New Roman"/>
          <w:sz w:val="26"/>
          <w:szCs w:val="26"/>
        </w:rPr>
        <w:t>dropping</w:t>
      </w:r>
      <w:r w:rsidR="001B3680" w:rsidRPr="009D1282">
        <w:rPr>
          <w:rFonts w:ascii="Times New Roman" w:hAnsi="Times New Roman" w:cs="Times New Roman"/>
          <w:sz w:val="26"/>
          <w:szCs w:val="26"/>
        </w:rPr>
        <w:t xml:space="preserve"> out of </w:t>
      </w:r>
      <w:r w:rsidR="0028127F" w:rsidRPr="009D1282">
        <w:rPr>
          <w:rFonts w:ascii="Times New Roman" w:hAnsi="Times New Roman" w:cs="Times New Roman"/>
          <w:sz w:val="26"/>
          <w:szCs w:val="26"/>
        </w:rPr>
        <w:t>school. This</w:t>
      </w:r>
      <w:r w:rsidR="00590509" w:rsidRPr="009D1282">
        <w:rPr>
          <w:rFonts w:ascii="Times New Roman" w:hAnsi="Times New Roman" w:cs="Times New Roman"/>
          <w:sz w:val="26"/>
          <w:szCs w:val="26"/>
        </w:rPr>
        <w:t xml:space="preserve"> implies that children or parents who are extremely poor and </w:t>
      </w:r>
      <w:r w:rsidR="0028127F" w:rsidRPr="009D1282">
        <w:rPr>
          <w:rFonts w:ascii="Times New Roman" w:hAnsi="Times New Roman" w:cs="Times New Roman"/>
          <w:sz w:val="26"/>
          <w:szCs w:val="26"/>
        </w:rPr>
        <w:t>cannot</w:t>
      </w:r>
      <w:r w:rsidR="00590509" w:rsidRPr="009D1282">
        <w:rPr>
          <w:rFonts w:ascii="Times New Roman" w:hAnsi="Times New Roman" w:cs="Times New Roman"/>
          <w:sz w:val="26"/>
          <w:szCs w:val="26"/>
        </w:rPr>
        <w:t xml:space="preserve"> afford payment to support </w:t>
      </w:r>
      <w:r w:rsidR="0028127F" w:rsidRPr="009D1282">
        <w:rPr>
          <w:rFonts w:ascii="Times New Roman" w:hAnsi="Times New Roman" w:cs="Times New Roman"/>
          <w:sz w:val="26"/>
          <w:szCs w:val="26"/>
        </w:rPr>
        <w:t>the</w:t>
      </w:r>
      <w:r w:rsidR="00590509" w:rsidRPr="009D1282">
        <w:rPr>
          <w:rFonts w:ascii="Times New Roman" w:hAnsi="Times New Roman" w:cs="Times New Roman"/>
          <w:sz w:val="26"/>
          <w:szCs w:val="26"/>
        </w:rPr>
        <w:t xml:space="preserve"> school feeding </w:t>
      </w:r>
      <w:r w:rsidR="0028127F" w:rsidRPr="009D1282">
        <w:rPr>
          <w:rFonts w:ascii="Times New Roman" w:hAnsi="Times New Roman" w:cs="Times New Roman"/>
          <w:sz w:val="26"/>
          <w:szCs w:val="26"/>
        </w:rPr>
        <w:t>program</w:t>
      </w:r>
      <w:r w:rsidR="00590509" w:rsidRPr="009D1282">
        <w:rPr>
          <w:rFonts w:ascii="Times New Roman" w:hAnsi="Times New Roman" w:cs="Times New Roman"/>
          <w:sz w:val="26"/>
          <w:szCs w:val="26"/>
        </w:rPr>
        <w:t xml:space="preserve"> are in danger </w:t>
      </w:r>
      <w:r w:rsidR="0028127F" w:rsidRPr="009D1282">
        <w:rPr>
          <w:rFonts w:ascii="Times New Roman" w:hAnsi="Times New Roman" w:cs="Times New Roman"/>
          <w:sz w:val="26"/>
          <w:szCs w:val="26"/>
        </w:rPr>
        <w:t>regarding</w:t>
      </w:r>
      <w:r w:rsidR="00FB2DAA" w:rsidRPr="009D1282">
        <w:rPr>
          <w:rFonts w:ascii="Times New Roman" w:hAnsi="Times New Roman" w:cs="Times New Roman"/>
          <w:sz w:val="26"/>
          <w:szCs w:val="26"/>
        </w:rPr>
        <w:t xml:space="preserve"> their learning outcomes</w:t>
      </w:r>
      <w:r w:rsidR="00E94349" w:rsidRPr="009D1282">
        <w:rPr>
          <w:rFonts w:ascii="Times New Roman" w:hAnsi="Times New Roman" w:cs="Times New Roman"/>
          <w:sz w:val="26"/>
          <w:szCs w:val="26"/>
        </w:rPr>
        <w:t xml:space="preserve"> simply because they will have to miss various lessons</w:t>
      </w:r>
      <w:r w:rsidR="0064787F" w:rsidRPr="009D1282">
        <w:rPr>
          <w:rFonts w:ascii="Times New Roman" w:hAnsi="Times New Roman" w:cs="Times New Roman"/>
          <w:sz w:val="26"/>
          <w:szCs w:val="26"/>
        </w:rPr>
        <w:t xml:space="preserve"> as they have to go back home to collect </w:t>
      </w:r>
      <w:r w:rsidR="0028127F" w:rsidRPr="009D1282">
        <w:rPr>
          <w:rFonts w:ascii="Times New Roman" w:hAnsi="Times New Roman" w:cs="Times New Roman"/>
          <w:sz w:val="26"/>
          <w:szCs w:val="26"/>
        </w:rPr>
        <w:t>money. Their thoughts a</w:t>
      </w:r>
      <w:r w:rsidR="004E3EA9" w:rsidRPr="009D1282">
        <w:rPr>
          <w:rFonts w:ascii="Times New Roman" w:hAnsi="Times New Roman" w:cs="Times New Roman"/>
          <w:sz w:val="26"/>
          <w:szCs w:val="26"/>
        </w:rPr>
        <w:t xml:space="preserve">re also divided </w:t>
      </w:r>
      <w:r w:rsidR="004F14F4" w:rsidRPr="009D1282">
        <w:rPr>
          <w:rFonts w:ascii="Times New Roman" w:hAnsi="Times New Roman" w:cs="Times New Roman"/>
          <w:sz w:val="26"/>
          <w:szCs w:val="26"/>
        </w:rPr>
        <w:t>thinking about reverse</w:t>
      </w:r>
      <w:r w:rsidR="004E3EA9" w:rsidRPr="009D1282">
        <w:rPr>
          <w:rFonts w:ascii="Times New Roman" w:hAnsi="Times New Roman" w:cs="Times New Roman"/>
          <w:sz w:val="26"/>
          <w:szCs w:val="26"/>
        </w:rPr>
        <w:t xml:space="preserve"> issues a</w:t>
      </w:r>
      <w:r w:rsidR="001B2FC5" w:rsidRPr="009D1282">
        <w:rPr>
          <w:rFonts w:ascii="Times New Roman" w:hAnsi="Times New Roman" w:cs="Times New Roman"/>
          <w:sz w:val="26"/>
          <w:szCs w:val="26"/>
        </w:rPr>
        <w:t xml:space="preserve">s a result of failure to </w:t>
      </w:r>
      <w:r w:rsidR="004E3EA9" w:rsidRPr="009D1282">
        <w:rPr>
          <w:rFonts w:ascii="Times New Roman" w:hAnsi="Times New Roman" w:cs="Times New Roman"/>
          <w:sz w:val="26"/>
          <w:szCs w:val="26"/>
        </w:rPr>
        <w:t>support the feeding program.</w:t>
      </w:r>
      <w:r w:rsidR="001D0ACB" w:rsidRPr="009D1282">
        <w:rPr>
          <w:rFonts w:ascii="Times New Roman" w:hAnsi="Times New Roman" w:cs="Times New Roman"/>
          <w:sz w:val="26"/>
          <w:szCs w:val="26"/>
        </w:rPr>
        <w:t xml:space="preserve"> </w:t>
      </w:r>
    </w:p>
    <w:p w:rsidR="00973D0C" w:rsidRPr="009D1282" w:rsidRDefault="001D0AC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other words</w:t>
      </w:r>
      <w:r w:rsidR="00BE370D" w:rsidRPr="009D1282">
        <w:rPr>
          <w:rFonts w:ascii="Times New Roman" w:hAnsi="Times New Roman" w:cs="Times New Roman"/>
          <w:sz w:val="26"/>
          <w:szCs w:val="26"/>
        </w:rPr>
        <w:t>, the</w:t>
      </w:r>
      <w:r w:rsidR="001B2FC5" w:rsidRPr="009D1282">
        <w:rPr>
          <w:rFonts w:ascii="Times New Roman" w:hAnsi="Times New Roman" w:cs="Times New Roman"/>
          <w:sz w:val="26"/>
          <w:szCs w:val="26"/>
        </w:rPr>
        <w:t xml:space="preserve"> level of education attainment has also been low in many developing countries mainly characterized by poverty (Adelman, Gilligan and Lehrer, 2008).</w:t>
      </w:r>
      <w:r w:rsidR="00C26A4E" w:rsidRPr="009D1282">
        <w:rPr>
          <w:rFonts w:ascii="Times New Roman" w:hAnsi="Times New Roman" w:cs="Times New Roman"/>
          <w:sz w:val="26"/>
          <w:szCs w:val="26"/>
        </w:rPr>
        <w:t>The</w:t>
      </w:r>
      <w:r w:rsidR="004E3EA9" w:rsidRPr="009D1282">
        <w:rPr>
          <w:rFonts w:ascii="Times New Roman" w:hAnsi="Times New Roman" w:cs="Times New Roman"/>
          <w:sz w:val="26"/>
          <w:szCs w:val="26"/>
        </w:rPr>
        <w:t xml:space="preserve"> case of </w:t>
      </w:r>
      <w:r w:rsidR="003D03E6" w:rsidRPr="009D1282">
        <w:rPr>
          <w:rFonts w:ascii="Times New Roman" w:hAnsi="Times New Roman" w:cs="Times New Roman"/>
          <w:sz w:val="26"/>
          <w:szCs w:val="26"/>
        </w:rPr>
        <w:t>countries</w:t>
      </w:r>
      <w:r w:rsidR="004E3EA9" w:rsidRPr="009D1282">
        <w:rPr>
          <w:rFonts w:ascii="Times New Roman" w:hAnsi="Times New Roman" w:cs="Times New Roman"/>
          <w:sz w:val="26"/>
          <w:szCs w:val="26"/>
        </w:rPr>
        <w:t xml:space="preserve"> or schools who do not have donors to sponsor the program</w:t>
      </w:r>
      <w:r w:rsidR="00BE370D" w:rsidRPr="009D1282">
        <w:rPr>
          <w:rFonts w:ascii="Times New Roman" w:hAnsi="Times New Roman" w:cs="Times New Roman"/>
          <w:sz w:val="26"/>
          <w:szCs w:val="26"/>
        </w:rPr>
        <w:t xml:space="preserve"> in providing of </w:t>
      </w:r>
      <w:r w:rsidR="002866CC" w:rsidRPr="009D1282">
        <w:rPr>
          <w:rFonts w:ascii="Times New Roman" w:hAnsi="Times New Roman" w:cs="Times New Roman"/>
          <w:sz w:val="26"/>
          <w:szCs w:val="26"/>
        </w:rPr>
        <w:t>food means that</w:t>
      </w:r>
      <w:r w:rsidR="00194DF0" w:rsidRPr="009D1282">
        <w:rPr>
          <w:rFonts w:ascii="Times New Roman" w:hAnsi="Times New Roman" w:cs="Times New Roman"/>
          <w:sz w:val="26"/>
          <w:szCs w:val="26"/>
        </w:rPr>
        <w:t xml:space="preserve"> some children will totally stay </w:t>
      </w:r>
      <w:r w:rsidR="003D03E6" w:rsidRPr="009D1282">
        <w:rPr>
          <w:rFonts w:ascii="Times New Roman" w:hAnsi="Times New Roman" w:cs="Times New Roman"/>
          <w:sz w:val="26"/>
          <w:szCs w:val="26"/>
        </w:rPr>
        <w:t>hungry, no</w:t>
      </w:r>
      <w:r w:rsidR="00194DF0" w:rsidRPr="009D1282">
        <w:rPr>
          <w:rFonts w:ascii="Times New Roman" w:hAnsi="Times New Roman" w:cs="Times New Roman"/>
          <w:sz w:val="26"/>
          <w:szCs w:val="26"/>
        </w:rPr>
        <w:t xml:space="preserve"> concentration in class and </w:t>
      </w:r>
      <w:r w:rsidR="00194DF0" w:rsidRPr="009D1282">
        <w:rPr>
          <w:rFonts w:ascii="Times New Roman" w:hAnsi="Times New Roman" w:cs="Times New Roman"/>
          <w:sz w:val="26"/>
          <w:szCs w:val="26"/>
        </w:rPr>
        <w:lastRenderedPageBreak/>
        <w:t>hence affecting the academic performance.</w:t>
      </w:r>
      <w:r w:rsidR="004E3EA9" w:rsidRPr="009D1282">
        <w:rPr>
          <w:rFonts w:ascii="Times New Roman" w:hAnsi="Times New Roman" w:cs="Times New Roman"/>
          <w:sz w:val="26"/>
          <w:szCs w:val="26"/>
        </w:rPr>
        <w:t xml:space="preserve"> </w:t>
      </w:r>
      <w:r w:rsidR="00B858F7" w:rsidRPr="009D1282">
        <w:rPr>
          <w:rFonts w:ascii="Times New Roman" w:hAnsi="Times New Roman" w:cs="Times New Roman"/>
          <w:sz w:val="26"/>
          <w:szCs w:val="26"/>
        </w:rPr>
        <w:t xml:space="preserve"> </w:t>
      </w:r>
      <w:r w:rsidR="00685BFC" w:rsidRPr="009D1282">
        <w:rPr>
          <w:rFonts w:ascii="Times New Roman" w:hAnsi="Times New Roman" w:cs="Times New Roman"/>
          <w:sz w:val="26"/>
          <w:szCs w:val="26"/>
        </w:rPr>
        <w:t>Alternatively</w:t>
      </w:r>
      <w:r w:rsidR="00436EF0" w:rsidRPr="009D1282">
        <w:rPr>
          <w:rFonts w:ascii="Times New Roman" w:hAnsi="Times New Roman" w:cs="Times New Roman"/>
          <w:sz w:val="26"/>
          <w:szCs w:val="26"/>
        </w:rPr>
        <w:t xml:space="preserve">, </w:t>
      </w:r>
      <w:r w:rsidR="00B858F7" w:rsidRPr="009D1282">
        <w:rPr>
          <w:rFonts w:ascii="Times New Roman" w:hAnsi="Times New Roman" w:cs="Times New Roman"/>
          <w:sz w:val="26"/>
          <w:szCs w:val="26"/>
        </w:rPr>
        <w:t>other school or countries</w:t>
      </w:r>
      <w:r w:rsidR="00685BFC" w:rsidRPr="009D1282">
        <w:rPr>
          <w:rFonts w:ascii="Times New Roman" w:hAnsi="Times New Roman" w:cs="Times New Roman"/>
          <w:sz w:val="26"/>
          <w:szCs w:val="26"/>
        </w:rPr>
        <w:t xml:space="preserve"> </w:t>
      </w:r>
      <w:r w:rsidR="00AD7028" w:rsidRPr="009D1282">
        <w:rPr>
          <w:rFonts w:ascii="Times New Roman" w:hAnsi="Times New Roman" w:cs="Times New Roman"/>
          <w:sz w:val="26"/>
          <w:szCs w:val="26"/>
        </w:rPr>
        <w:t>that have</w:t>
      </w:r>
      <w:r w:rsidR="00B858F7" w:rsidRPr="009D1282">
        <w:rPr>
          <w:rFonts w:ascii="Times New Roman" w:hAnsi="Times New Roman" w:cs="Times New Roman"/>
          <w:sz w:val="26"/>
          <w:szCs w:val="26"/>
        </w:rPr>
        <w:t xml:space="preserve"> donors </w:t>
      </w:r>
      <w:r w:rsidR="003D03E6" w:rsidRPr="009D1282">
        <w:rPr>
          <w:rFonts w:ascii="Times New Roman" w:hAnsi="Times New Roman" w:cs="Times New Roman"/>
          <w:sz w:val="26"/>
          <w:szCs w:val="26"/>
        </w:rPr>
        <w:t xml:space="preserve">for the school feeding program, </w:t>
      </w:r>
      <w:r w:rsidR="00AD7028" w:rsidRPr="009D1282">
        <w:rPr>
          <w:rFonts w:ascii="Times New Roman" w:hAnsi="Times New Roman" w:cs="Times New Roman"/>
          <w:sz w:val="26"/>
          <w:szCs w:val="26"/>
        </w:rPr>
        <w:t>this directly</w:t>
      </w:r>
      <w:r w:rsidR="00B858F7" w:rsidRPr="009D1282">
        <w:rPr>
          <w:rFonts w:ascii="Times New Roman" w:hAnsi="Times New Roman" w:cs="Times New Roman"/>
          <w:sz w:val="26"/>
          <w:szCs w:val="26"/>
        </w:rPr>
        <w:t xml:space="preserve"> influences positive learning grades.  </w:t>
      </w:r>
      <w:r w:rsidR="003D03E6" w:rsidRPr="009D1282">
        <w:rPr>
          <w:rFonts w:ascii="Times New Roman" w:hAnsi="Times New Roman" w:cs="Times New Roman"/>
          <w:sz w:val="26"/>
          <w:szCs w:val="26"/>
        </w:rPr>
        <w:t>For</w:t>
      </w:r>
      <w:r w:rsidR="000D6967" w:rsidRPr="009D1282">
        <w:rPr>
          <w:rFonts w:ascii="Times New Roman" w:hAnsi="Times New Roman" w:cs="Times New Roman"/>
          <w:sz w:val="26"/>
          <w:szCs w:val="26"/>
        </w:rPr>
        <w:t xml:space="preserve"> example, in </w:t>
      </w:r>
      <w:r w:rsidR="00C26A4E" w:rsidRPr="009D1282">
        <w:rPr>
          <w:rFonts w:ascii="Times New Roman" w:hAnsi="Times New Roman" w:cs="Times New Roman"/>
          <w:sz w:val="26"/>
          <w:szCs w:val="26"/>
        </w:rPr>
        <w:t>Bangladesh a</w:t>
      </w:r>
      <w:r w:rsidR="002F5436" w:rsidRPr="009D1282">
        <w:rPr>
          <w:rFonts w:ascii="Times New Roman" w:hAnsi="Times New Roman" w:cs="Times New Roman"/>
          <w:sz w:val="26"/>
          <w:szCs w:val="26"/>
        </w:rPr>
        <w:t xml:space="preserve"> high-energy biscuits are distributed by WFP</w:t>
      </w:r>
      <w:r w:rsidR="00AE5C51" w:rsidRPr="009D1282">
        <w:rPr>
          <w:rFonts w:ascii="Times New Roman" w:hAnsi="Times New Roman" w:cs="Times New Roman"/>
          <w:sz w:val="26"/>
          <w:szCs w:val="26"/>
        </w:rPr>
        <w:t xml:space="preserve"> also piloting a lunch </w:t>
      </w:r>
      <w:r w:rsidR="00AF36BB" w:rsidRPr="009D1282">
        <w:rPr>
          <w:rFonts w:ascii="Times New Roman" w:hAnsi="Times New Roman" w:cs="Times New Roman"/>
          <w:sz w:val="26"/>
          <w:szCs w:val="26"/>
        </w:rPr>
        <w:t>program</w:t>
      </w:r>
      <w:r w:rsidR="00AE5C51" w:rsidRPr="009D1282">
        <w:rPr>
          <w:rFonts w:ascii="Times New Roman" w:hAnsi="Times New Roman" w:cs="Times New Roman"/>
          <w:sz w:val="26"/>
          <w:szCs w:val="26"/>
        </w:rPr>
        <w:t>.</w:t>
      </w:r>
      <w:r w:rsidR="00D300FA" w:rsidRPr="009D1282">
        <w:rPr>
          <w:rFonts w:ascii="Times New Roman" w:hAnsi="Times New Roman" w:cs="Times New Roman"/>
          <w:sz w:val="26"/>
          <w:szCs w:val="26"/>
        </w:rPr>
        <w:t xml:space="preserve"> </w:t>
      </w:r>
      <w:r w:rsidR="00AF36BB" w:rsidRPr="009D1282">
        <w:rPr>
          <w:rFonts w:ascii="Times New Roman" w:hAnsi="Times New Roman" w:cs="Times New Roman"/>
          <w:sz w:val="26"/>
          <w:szCs w:val="26"/>
        </w:rPr>
        <w:t>In</w:t>
      </w:r>
      <w:r w:rsidR="00D300FA" w:rsidRPr="009D1282">
        <w:rPr>
          <w:rFonts w:ascii="Times New Roman" w:hAnsi="Times New Roman" w:cs="Times New Roman"/>
          <w:sz w:val="26"/>
          <w:szCs w:val="26"/>
        </w:rPr>
        <w:t xml:space="preserve"> Lao PDR,</w:t>
      </w:r>
      <w:r w:rsidR="0019458E" w:rsidRPr="009D1282">
        <w:rPr>
          <w:rFonts w:ascii="Times New Roman" w:hAnsi="Times New Roman" w:cs="Times New Roman"/>
          <w:sz w:val="26"/>
          <w:szCs w:val="26"/>
        </w:rPr>
        <w:t xml:space="preserve"> a mid-morning snack of Corn Soya Blend and oil had been provided but to move in line with the Government’s School Feeding Policy, WFP has been rolling out school lunches where rice and a protein are provided (at the time of the evaluation canned fish was given but in the next semester lentils were going to be on the menu instead) and the community contributes fruit and vegetables and animal protein if </w:t>
      </w:r>
      <w:r w:rsidR="005C255A" w:rsidRPr="009D1282">
        <w:rPr>
          <w:rFonts w:ascii="Times New Roman" w:hAnsi="Times New Roman" w:cs="Times New Roman"/>
          <w:sz w:val="26"/>
          <w:szCs w:val="26"/>
        </w:rPr>
        <w:t>possible. Whereas</w:t>
      </w:r>
      <w:r w:rsidR="008B1284" w:rsidRPr="009D1282">
        <w:rPr>
          <w:rFonts w:ascii="Times New Roman" w:hAnsi="Times New Roman" w:cs="Times New Roman"/>
          <w:sz w:val="26"/>
          <w:szCs w:val="26"/>
        </w:rPr>
        <w:t xml:space="preserve">  Nepal</w:t>
      </w:r>
      <w:r w:rsidR="00A143F8" w:rsidRPr="009D1282">
        <w:rPr>
          <w:rFonts w:ascii="Times New Roman" w:hAnsi="Times New Roman" w:cs="Times New Roman"/>
          <w:sz w:val="26"/>
          <w:szCs w:val="26"/>
        </w:rPr>
        <w:t xml:space="preserve">  a cooked mid-day meal is provided which consists of a 110g portion of </w:t>
      </w:r>
      <w:proofErr w:type="spellStart"/>
      <w:r w:rsidR="00A143F8" w:rsidRPr="009D1282">
        <w:rPr>
          <w:rFonts w:ascii="Times New Roman" w:hAnsi="Times New Roman" w:cs="Times New Roman"/>
          <w:sz w:val="26"/>
          <w:szCs w:val="26"/>
        </w:rPr>
        <w:t>haluwa</w:t>
      </w:r>
      <w:proofErr w:type="spellEnd"/>
      <w:r w:rsidR="00A143F8" w:rsidRPr="009D1282">
        <w:rPr>
          <w:rFonts w:ascii="Times New Roman" w:hAnsi="Times New Roman" w:cs="Times New Roman"/>
          <w:sz w:val="26"/>
          <w:szCs w:val="26"/>
        </w:rPr>
        <w:t>, a cooked fortified porridge made of Corn -Soya Blend (CSB) Plus, vegetable oil, and sugar.</w:t>
      </w:r>
      <w:r w:rsidR="00372C34" w:rsidRPr="009D1282">
        <w:rPr>
          <w:rFonts w:ascii="Times New Roman" w:hAnsi="Times New Roman" w:cs="Times New Roman"/>
          <w:sz w:val="26"/>
          <w:szCs w:val="26"/>
        </w:rPr>
        <w:t xml:space="preserve"> WFP is considering other modalities, such as providing cash or vouchers to schools where contextually feasible instead of in-kind donations, to overcome potential issues around diet appropriateness and to move towards more efficient and sustainable operations.</w:t>
      </w:r>
    </w:p>
    <w:p w:rsidR="00557E80" w:rsidRPr="009D1282" w:rsidRDefault="00067C07" w:rsidP="009D1282">
      <w:pPr>
        <w:pStyle w:val="Heading1"/>
        <w:spacing w:line="360" w:lineRule="auto"/>
        <w:jc w:val="both"/>
        <w:rPr>
          <w:rFonts w:ascii="Times New Roman" w:hAnsi="Times New Roman" w:cs="Times New Roman"/>
          <w:color w:val="auto"/>
          <w:sz w:val="26"/>
          <w:szCs w:val="26"/>
        </w:rPr>
      </w:pPr>
      <w:bookmarkStart w:id="63" w:name="_Toc16728406"/>
      <w:r w:rsidRPr="009D1282">
        <w:rPr>
          <w:rFonts w:ascii="Times New Roman" w:hAnsi="Times New Roman" w:cs="Times New Roman"/>
          <w:color w:val="auto"/>
          <w:sz w:val="26"/>
          <w:szCs w:val="26"/>
        </w:rPr>
        <w:t>2.3</w:t>
      </w:r>
      <w:r w:rsidR="00F0364F" w:rsidRPr="009D1282">
        <w:rPr>
          <w:rFonts w:ascii="Times New Roman" w:hAnsi="Times New Roman" w:cs="Times New Roman"/>
          <w:color w:val="auto"/>
          <w:sz w:val="26"/>
          <w:szCs w:val="26"/>
        </w:rPr>
        <w:t xml:space="preserve"> </w:t>
      </w:r>
      <w:r w:rsidR="009A04F9" w:rsidRPr="009D1282">
        <w:rPr>
          <w:rFonts w:ascii="Times New Roman" w:hAnsi="Times New Roman" w:cs="Times New Roman"/>
          <w:color w:val="auto"/>
          <w:sz w:val="26"/>
          <w:szCs w:val="26"/>
        </w:rPr>
        <w:t xml:space="preserve">The </w:t>
      </w:r>
      <w:r w:rsidR="00CE0157" w:rsidRPr="009D1282">
        <w:rPr>
          <w:rFonts w:ascii="Times New Roman" w:hAnsi="Times New Roman" w:cs="Times New Roman"/>
          <w:color w:val="auto"/>
          <w:sz w:val="26"/>
          <w:szCs w:val="26"/>
        </w:rPr>
        <w:t>E</w:t>
      </w:r>
      <w:r w:rsidR="009A04F9" w:rsidRPr="009D1282">
        <w:rPr>
          <w:rFonts w:ascii="Times New Roman" w:hAnsi="Times New Roman" w:cs="Times New Roman"/>
          <w:color w:val="auto"/>
          <w:sz w:val="26"/>
          <w:szCs w:val="26"/>
        </w:rPr>
        <w:t xml:space="preserve">ffects of </w:t>
      </w:r>
      <w:r w:rsidR="00CE0157" w:rsidRPr="009D1282">
        <w:rPr>
          <w:rFonts w:ascii="Times New Roman" w:hAnsi="Times New Roman" w:cs="Times New Roman"/>
          <w:color w:val="auto"/>
          <w:sz w:val="26"/>
          <w:szCs w:val="26"/>
        </w:rPr>
        <w:t>P</w:t>
      </w:r>
      <w:r w:rsidR="009A04F9" w:rsidRPr="009D1282">
        <w:rPr>
          <w:rFonts w:ascii="Times New Roman" w:hAnsi="Times New Roman" w:cs="Times New Roman"/>
          <w:color w:val="auto"/>
          <w:sz w:val="26"/>
          <w:szCs w:val="26"/>
        </w:rPr>
        <w:t xml:space="preserve">rompt </w:t>
      </w:r>
      <w:r w:rsidR="00CE0157" w:rsidRPr="009D1282">
        <w:rPr>
          <w:rFonts w:ascii="Times New Roman" w:hAnsi="Times New Roman" w:cs="Times New Roman"/>
          <w:color w:val="auto"/>
          <w:sz w:val="26"/>
          <w:szCs w:val="26"/>
        </w:rPr>
        <w:t>S</w:t>
      </w:r>
      <w:r w:rsidR="009A04F9" w:rsidRPr="009D1282">
        <w:rPr>
          <w:rFonts w:ascii="Times New Roman" w:hAnsi="Times New Roman" w:cs="Times New Roman"/>
          <w:color w:val="auto"/>
          <w:sz w:val="26"/>
          <w:szCs w:val="26"/>
        </w:rPr>
        <w:t xml:space="preserve">chool </w:t>
      </w:r>
      <w:r w:rsidR="00CE0157" w:rsidRPr="009D1282">
        <w:rPr>
          <w:rFonts w:ascii="Times New Roman" w:hAnsi="Times New Roman" w:cs="Times New Roman"/>
          <w:color w:val="auto"/>
          <w:sz w:val="26"/>
          <w:szCs w:val="26"/>
        </w:rPr>
        <w:t>M</w:t>
      </w:r>
      <w:r w:rsidR="009A04F9" w:rsidRPr="009D1282">
        <w:rPr>
          <w:rFonts w:ascii="Times New Roman" w:hAnsi="Times New Roman" w:cs="Times New Roman"/>
          <w:color w:val="auto"/>
          <w:sz w:val="26"/>
          <w:szCs w:val="26"/>
        </w:rPr>
        <w:t xml:space="preserve">eals on the </w:t>
      </w:r>
      <w:r w:rsidR="00CE0157" w:rsidRPr="009D1282">
        <w:rPr>
          <w:rFonts w:ascii="Times New Roman" w:hAnsi="Times New Roman" w:cs="Times New Roman"/>
          <w:color w:val="auto"/>
          <w:sz w:val="26"/>
          <w:szCs w:val="26"/>
        </w:rPr>
        <w:t>A</w:t>
      </w:r>
      <w:r w:rsidR="009A04F9" w:rsidRPr="009D1282">
        <w:rPr>
          <w:rFonts w:ascii="Times New Roman" w:hAnsi="Times New Roman" w:cs="Times New Roman"/>
          <w:color w:val="auto"/>
          <w:sz w:val="26"/>
          <w:szCs w:val="26"/>
        </w:rPr>
        <w:t xml:space="preserve">cademic </w:t>
      </w:r>
      <w:r w:rsidR="00CE0157" w:rsidRPr="009D1282">
        <w:rPr>
          <w:rFonts w:ascii="Times New Roman" w:hAnsi="Times New Roman" w:cs="Times New Roman"/>
          <w:color w:val="auto"/>
          <w:sz w:val="26"/>
          <w:szCs w:val="26"/>
        </w:rPr>
        <w:t>P</w:t>
      </w:r>
      <w:r w:rsidR="009A04F9" w:rsidRPr="009D1282">
        <w:rPr>
          <w:rFonts w:ascii="Times New Roman" w:hAnsi="Times New Roman" w:cs="Times New Roman"/>
          <w:color w:val="auto"/>
          <w:sz w:val="26"/>
          <w:szCs w:val="26"/>
        </w:rPr>
        <w:t xml:space="preserve">erformance of </w:t>
      </w:r>
      <w:r w:rsidR="00CE0157" w:rsidRPr="009D1282">
        <w:rPr>
          <w:rFonts w:ascii="Times New Roman" w:hAnsi="Times New Roman" w:cs="Times New Roman"/>
          <w:color w:val="auto"/>
          <w:sz w:val="26"/>
          <w:szCs w:val="26"/>
        </w:rPr>
        <w:t>L</w:t>
      </w:r>
      <w:r w:rsidR="009A04F9" w:rsidRPr="009D1282">
        <w:rPr>
          <w:rFonts w:ascii="Times New Roman" w:hAnsi="Times New Roman" w:cs="Times New Roman"/>
          <w:color w:val="auto"/>
          <w:sz w:val="26"/>
          <w:szCs w:val="26"/>
        </w:rPr>
        <w:t xml:space="preserve">earners </w:t>
      </w:r>
      <w:r w:rsidR="00CE0157" w:rsidRPr="009D1282">
        <w:rPr>
          <w:rFonts w:ascii="Times New Roman" w:hAnsi="Times New Roman" w:cs="Times New Roman"/>
          <w:color w:val="auto"/>
          <w:sz w:val="26"/>
          <w:szCs w:val="26"/>
        </w:rPr>
        <w:t xml:space="preserve">in </w:t>
      </w:r>
      <w:r w:rsidR="007A6E63" w:rsidRPr="009D1282">
        <w:rPr>
          <w:rFonts w:ascii="Times New Roman" w:hAnsi="Times New Roman" w:cs="Times New Roman"/>
          <w:color w:val="auto"/>
          <w:sz w:val="26"/>
          <w:szCs w:val="26"/>
        </w:rPr>
        <w:t xml:space="preserve">UPE </w:t>
      </w:r>
      <w:r w:rsidR="00CE0157" w:rsidRPr="009D1282">
        <w:rPr>
          <w:rFonts w:ascii="Times New Roman" w:hAnsi="Times New Roman" w:cs="Times New Roman"/>
          <w:color w:val="auto"/>
          <w:sz w:val="26"/>
          <w:szCs w:val="26"/>
        </w:rPr>
        <w:t>S</w:t>
      </w:r>
      <w:r w:rsidR="007A6E63" w:rsidRPr="009D1282">
        <w:rPr>
          <w:rFonts w:ascii="Times New Roman" w:hAnsi="Times New Roman" w:cs="Times New Roman"/>
          <w:color w:val="auto"/>
          <w:sz w:val="26"/>
          <w:szCs w:val="26"/>
        </w:rPr>
        <w:t>chools</w:t>
      </w:r>
      <w:bookmarkEnd w:id="63"/>
    </w:p>
    <w:p w:rsidR="00B1043F" w:rsidRPr="009D1282" w:rsidRDefault="00B1043F" w:rsidP="00157137">
      <w:pPr>
        <w:spacing w:after="0" w:line="240" w:lineRule="auto"/>
        <w:jc w:val="both"/>
        <w:rPr>
          <w:rFonts w:ascii="Times New Roman" w:hAnsi="Times New Roman" w:cs="Times New Roman"/>
          <w:sz w:val="26"/>
          <w:szCs w:val="26"/>
        </w:rPr>
      </w:pPr>
    </w:p>
    <w:p w:rsidR="00557E80" w:rsidRPr="009D1282" w:rsidRDefault="00557E80"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In 2000, the United Nations member states met in Dakar, Senegal and committed themselves to the eradication of hunger and the attainment of universal primary education. School feeding programs (SFPs) were identified as one of the main interventions chosen to address these challenges. School feeding falls within the ambit of the UN declaration, and specifically two of the Millennium Development Goals (MDGs), namely MDG 1 (to eradicate extreme poverty and hunger), MDG 2 (to achieve universal primary education). </w:t>
      </w:r>
    </w:p>
    <w:p w:rsidR="00AD6917" w:rsidRPr="009D1282" w:rsidRDefault="00AD6917" w:rsidP="009D1282">
      <w:pPr>
        <w:spacing w:after="0" w:line="360" w:lineRule="auto"/>
        <w:jc w:val="both"/>
        <w:rPr>
          <w:rFonts w:ascii="Times New Roman" w:hAnsi="Times New Roman" w:cs="Times New Roman"/>
          <w:b/>
          <w:sz w:val="26"/>
          <w:szCs w:val="26"/>
        </w:rPr>
      </w:pPr>
    </w:p>
    <w:p w:rsidR="00557E80" w:rsidRPr="009D1282" w:rsidRDefault="00557E80"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Dreze</w:t>
      </w:r>
      <w:proofErr w:type="spellEnd"/>
      <w:r w:rsidRPr="009D1282">
        <w:rPr>
          <w:rFonts w:ascii="Times New Roman" w:hAnsi="Times New Roman" w:cs="Times New Roman"/>
          <w:sz w:val="26"/>
          <w:szCs w:val="26"/>
        </w:rPr>
        <w:t xml:space="preserve"> and </w:t>
      </w:r>
      <w:proofErr w:type="spellStart"/>
      <w:r w:rsidRPr="009D1282">
        <w:rPr>
          <w:rFonts w:ascii="Times New Roman" w:hAnsi="Times New Roman" w:cs="Times New Roman"/>
          <w:sz w:val="26"/>
          <w:szCs w:val="26"/>
        </w:rPr>
        <w:t>Goyal</w:t>
      </w:r>
      <w:proofErr w:type="spellEnd"/>
      <w:r w:rsidRPr="009D1282">
        <w:rPr>
          <w:rFonts w:ascii="Times New Roman" w:hAnsi="Times New Roman" w:cs="Times New Roman"/>
          <w:sz w:val="26"/>
          <w:szCs w:val="26"/>
        </w:rPr>
        <w:t xml:space="preserve"> (2003) emphasized that school feeding program need urgent attention. National planning for SFP should ensure that the government identifies the most appropriate role in its development agenda. The degree to which SFP is articulated in </w:t>
      </w:r>
      <w:r w:rsidRPr="009D1282">
        <w:rPr>
          <w:rFonts w:ascii="Times New Roman" w:hAnsi="Times New Roman" w:cs="Times New Roman"/>
          <w:sz w:val="26"/>
          <w:szCs w:val="26"/>
        </w:rPr>
        <w:lastRenderedPageBreak/>
        <w:t xml:space="preserve">national policy framework helps strengthen its potential and sustainability and the quality of implementation. Therefore the program should be made a priority in </w:t>
      </w:r>
      <w:proofErr w:type="spellStart"/>
      <w:r w:rsidRPr="009D1282">
        <w:rPr>
          <w:rFonts w:ascii="Times New Roman" w:hAnsi="Times New Roman" w:cs="Times New Roman"/>
          <w:sz w:val="26"/>
          <w:szCs w:val="26"/>
        </w:rPr>
        <w:t>sectoral</w:t>
      </w:r>
      <w:proofErr w:type="spellEnd"/>
      <w:r w:rsidRPr="009D1282">
        <w:rPr>
          <w:rFonts w:ascii="Times New Roman" w:hAnsi="Times New Roman" w:cs="Times New Roman"/>
          <w:sz w:val="26"/>
          <w:szCs w:val="26"/>
        </w:rPr>
        <w:t xml:space="preserve"> plans with strong political support (WFP, 2009). </w:t>
      </w:r>
    </w:p>
    <w:p w:rsidR="00AF6999" w:rsidRPr="009D1282" w:rsidRDefault="00AF6999"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According to the Centre for Disease Control (CDC, 2018) hunger due to insufficient food intake is associated with lower grades, higher rates of absenteeism, repeating a grade and inability to focus among students. Such studies show that eating breakfast and lunch is vital to student’s performance. This evidently reflects that when children are provided with meals while at school, it attributes to good learning outcomes.</w:t>
      </w:r>
    </w:p>
    <w:p w:rsidR="0017178E" w:rsidRPr="009D1282" w:rsidRDefault="00B131F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American Academy Pediatrics, Healthy Children website (2012), reports that if your child regularly skips his midday meal, he or she may feel sluggish and tired probably not motivated to get much done. The child will also feel hungry which can cause headache, irritability and fatigue. This report adds that, concentration and focus in the classroom relies on proper nutrients that a child gets from his or her lunch. Eating especially the right foods at lunch will help power the child’s brain so that there is success at school. If a child does not eat lunch, there may be a lack of vitamins and minerals for the brain to work so one can learn and retain classroom materials hence an attribute to poor academic performance. </w:t>
      </w:r>
    </w:p>
    <w:p w:rsidR="00886609" w:rsidRPr="009D1282" w:rsidRDefault="00067C07" w:rsidP="009D1282">
      <w:pPr>
        <w:pStyle w:val="Heading1"/>
        <w:spacing w:line="360" w:lineRule="auto"/>
        <w:jc w:val="both"/>
        <w:rPr>
          <w:rFonts w:ascii="Times New Roman" w:hAnsi="Times New Roman" w:cs="Times New Roman"/>
          <w:color w:val="auto"/>
          <w:sz w:val="26"/>
          <w:szCs w:val="26"/>
        </w:rPr>
      </w:pPr>
      <w:bookmarkStart w:id="64" w:name="_Toc16728407"/>
      <w:r w:rsidRPr="009D1282">
        <w:rPr>
          <w:rFonts w:ascii="Times New Roman" w:hAnsi="Times New Roman" w:cs="Times New Roman"/>
          <w:color w:val="auto"/>
          <w:sz w:val="26"/>
          <w:szCs w:val="26"/>
        </w:rPr>
        <w:t>2.4</w:t>
      </w:r>
      <w:r w:rsidR="0027494C" w:rsidRPr="009D1282">
        <w:rPr>
          <w:rFonts w:ascii="Times New Roman" w:hAnsi="Times New Roman" w:cs="Times New Roman"/>
          <w:color w:val="auto"/>
          <w:sz w:val="26"/>
          <w:szCs w:val="26"/>
        </w:rPr>
        <w:t xml:space="preserve"> </w:t>
      </w:r>
      <w:r w:rsidR="00DE69ED" w:rsidRPr="009D1282">
        <w:rPr>
          <w:rFonts w:ascii="Times New Roman" w:hAnsi="Times New Roman" w:cs="Times New Roman"/>
          <w:color w:val="auto"/>
          <w:sz w:val="26"/>
          <w:szCs w:val="26"/>
        </w:rPr>
        <w:t xml:space="preserve">The </w:t>
      </w:r>
      <w:r w:rsidR="00EB3930" w:rsidRPr="009D1282">
        <w:rPr>
          <w:rFonts w:ascii="Times New Roman" w:hAnsi="Times New Roman" w:cs="Times New Roman"/>
          <w:color w:val="auto"/>
          <w:sz w:val="26"/>
          <w:szCs w:val="26"/>
        </w:rPr>
        <w:t>I</w:t>
      </w:r>
      <w:r w:rsidR="00DE69ED" w:rsidRPr="009D1282">
        <w:rPr>
          <w:rFonts w:ascii="Times New Roman" w:hAnsi="Times New Roman" w:cs="Times New Roman"/>
          <w:color w:val="auto"/>
          <w:sz w:val="26"/>
          <w:szCs w:val="26"/>
        </w:rPr>
        <w:t xml:space="preserve">nfluence of </w:t>
      </w:r>
      <w:r w:rsidR="00EB3930" w:rsidRPr="009D1282">
        <w:rPr>
          <w:rFonts w:ascii="Times New Roman" w:hAnsi="Times New Roman" w:cs="Times New Roman"/>
          <w:color w:val="auto"/>
          <w:sz w:val="26"/>
          <w:szCs w:val="26"/>
        </w:rPr>
        <w:t>P</w:t>
      </w:r>
      <w:r w:rsidR="00DE69ED" w:rsidRPr="009D1282">
        <w:rPr>
          <w:rFonts w:ascii="Times New Roman" w:hAnsi="Times New Roman" w:cs="Times New Roman"/>
          <w:color w:val="auto"/>
          <w:sz w:val="26"/>
          <w:szCs w:val="26"/>
        </w:rPr>
        <w:t xml:space="preserve">arental </w:t>
      </w:r>
      <w:r w:rsidR="00EB3930" w:rsidRPr="009D1282">
        <w:rPr>
          <w:rFonts w:ascii="Times New Roman" w:hAnsi="Times New Roman" w:cs="Times New Roman"/>
          <w:color w:val="auto"/>
          <w:sz w:val="26"/>
          <w:szCs w:val="26"/>
        </w:rPr>
        <w:t>C</w:t>
      </w:r>
      <w:r w:rsidR="00DE69ED" w:rsidRPr="009D1282">
        <w:rPr>
          <w:rFonts w:ascii="Times New Roman" w:hAnsi="Times New Roman" w:cs="Times New Roman"/>
          <w:color w:val="auto"/>
          <w:sz w:val="26"/>
          <w:szCs w:val="26"/>
        </w:rPr>
        <w:t xml:space="preserve">ontribution to </w:t>
      </w:r>
      <w:r w:rsidR="00EB3930" w:rsidRPr="009D1282">
        <w:rPr>
          <w:rFonts w:ascii="Times New Roman" w:hAnsi="Times New Roman" w:cs="Times New Roman"/>
          <w:color w:val="auto"/>
          <w:sz w:val="26"/>
          <w:szCs w:val="26"/>
        </w:rPr>
        <w:t>S</w:t>
      </w:r>
      <w:r w:rsidR="00DE69ED" w:rsidRPr="009D1282">
        <w:rPr>
          <w:rFonts w:ascii="Times New Roman" w:hAnsi="Times New Roman" w:cs="Times New Roman"/>
          <w:color w:val="auto"/>
          <w:sz w:val="26"/>
          <w:szCs w:val="26"/>
        </w:rPr>
        <w:t xml:space="preserve">chool </w:t>
      </w:r>
      <w:r w:rsidR="00EB3930" w:rsidRPr="009D1282">
        <w:rPr>
          <w:rFonts w:ascii="Times New Roman" w:hAnsi="Times New Roman" w:cs="Times New Roman"/>
          <w:color w:val="auto"/>
          <w:sz w:val="26"/>
          <w:szCs w:val="26"/>
        </w:rPr>
        <w:t>M</w:t>
      </w:r>
      <w:r w:rsidR="00DE69ED" w:rsidRPr="009D1282">
        <w:rPr>
          <w:rFonts w:ascii="Times New Roman" w:hAnsi="Times New Roman" w:cs="Times New Roman"/>
          <w:color w:val="auto"/>
          <w:sz w:val="26"/>
          <w:szCs w:val="26"/>
        </w:rPr>
        <w:t xml:space="preserve">eals on the </w:t>
      </w:r>
      <w:r w:rsidR="00EB3930" w:rsidRPr="009D1282">
        <w:rPr>
          <w:rFonts w:ascii="Times New Roman" w:hAnsi="Times New Roman" w:cs="Times New Roman"/>
          <w:color w:val="auto"/>
          <w:sz w:val="26"/>
          <w:szCs w:val="26"/>
        </w:rPr>
        <w:t>A</w:t>
      </w:r>
      <w:r w:rsidR="00DE69ED" w:rsidRPr="009D1282">
        <w:rPr>
          <w:rFonts w:ascii="Times New Roman" w:hAnsi="Times New Roman" w:cs="Times New Roman"/>
          <w:color w:val="auto"/>
          <w:sz w:val="26"/>
          <w:szCs w:val="26"/>
        </w:rPr>
        <w:t xml:space="preserve">cademic </w:t>
      </w:r>
      <w:r w:rsidR="00F14515" w:rsidRPr="009D1282">
        <w:rPr>
          <w:rFonts w:ascii="Times New Roman" w:hAnsi="Times New Roman" w:cs="Times New Roman"/>
          <w:color w:val="auto"/>
          <w:sz w:val="26"/>
          <w:szCs w:val="26"/>
        </w:rPr>
        <w:t xml:space="preserve">    </w:t>
      </w:r>
      <w:r w:rsidR="00EB3930" w:rsidRPr="009D1282">
        <w:rPr>
          <w:rFonts w:ascii="Times New Roman" w:hAnsi="Times New Roman" w:cs="Times New Roman"/>
          <w:color w:val="auto"/>
          <w:sz w:val="26"/>
          <w:szCs w:val="26"/>
        </w:rPr>
        <w:t>P</w:t>
      </w:r>
      <w:r w:rsidR="00DE69ED" w:rsidRPr="009D1282">
        <w:rPr>
          <w:rFonts w:ascii="Times New Roman" w:hAnsi="Times New Roman" w:cs="Times New Roman"/>
          <w:color w:val="auto"/>
          <w:sz w:val="26"/>
          <w:szCs w:val="26"/>
        </w:rPr>
        <w:t xml:space="preserve">erformance of </w:t>
      </w:r>
      <w:r w:rsidR="00EB3930" w:rsidRPr="009D1282">
        <w:rPr>
          <w:rFonts w:ascii="Times New Roman" w:hAnsi="Times New Roman" w:cs="Times New Roman"/>
          <w:color w:val="auto"/>
          <w:sz w:val="26"/>
          <w:szCs w:val="26"/>
        </w:rPr>
        <w:t>L</w:t>
      </w:r>
      <w:r w:rsidR="00DE69ED" w:rsidRPr="009D1282">
        <w:rPr>
          <w:rFonts w:ascii="Times New Roman" w:hAnsi="Times New Roman" w:cs="Times New Roman"/>
          <w:color w:val="auto"/>
          <w:sz w:val="26"/>
          <w:szCs w:val="26"/>
        </w:rPr>
        <w:t xml:space="preserve">earners in UPE </w:t>
      </w:r>
      <w:r w:rsidR="00EB3930" w:rsidRPr="009D1282">
        <w:rPr>
          <w:rFonts w:ascii="Times New Roman" w:hAnsi="Times New Roman" w:cs="Times New Roman"/>
          <w:color w:val="auto"/>
          <w:sz w:val="26"/>
          <w:szCs w:val="26"/>
        </w:rPr>
        <w:t>S</w:t>
      </w:r>
      <w:r w:rsidR="00DE69ED" w:rsidRPr="009D1282">
        <w:rPr>
          <w:rFonts w:ascii="Times New Roman" w:hAnsi="Times New Roman" w:cs="Times New Roman"/>
          <w:color w:val="auto"/>
          <w:sz w:val="26"/>
          <w:szCs w:val="26"/>
        </w:rPr>
        <w:t>chool</w:t>
      </w:r>
      <w:r w:rsidR="00EB3930" w:rsidRPr="009D1282">
        <w:rPr>
          <w:rFonts w:ascii="Times New Roman" w:hAnsi="Times New Roman" w:cs="Times New Roman"/>
          <w:color w:val="auto"/>
          <w:sz w:val="26"/>
          <w:szCs w:val="26"/>
        </w:rPr>
        <w:t>s</w:t>
      </w:r>
      <w:bookmarkEnd w:id="64"/>
    </w:p>
    <w:p w:rsidR="00B1043F" w:rsidRPr="009D1282" w:rsidRDefault="00B1043F" w:rsidP="00157137">
      <w:pPr>
        <w:spacing w:after="0" w:line="240" w:lineRule="auto"/>
        <w:jc w:val="both"/>
        <w:rPr>
          <w:rFonts w:ascii="Times New Roman" w:hAnsi="Times New Roman" w:cs="Times New Roman"/>
          <w:sz w:val="26"/>
          <w:szCs w:val="26"/>
        </w:rPr>
      </w:pPr>
    </w:p>
    <w:p w:rsidR="00613944" w:rsidRPr="009D1282" w:rsidRDefault="00613944"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Central concerns are the potential costs of the program and how to implement the program without burdening the already fragile education system. Many countries, especially </w:t>
      </w:r>
      <w:r w:rsidR="00BE399B" w:rsidRPr="009D1282">
        <w:rPr>
          <w:rFonts w:ascii="Times New Roman" w:hAnsi="Times New Roman" w:cs="Times New Roman"/>
          <w:sz w:val="26"/>
          <w:szCs w:val="26"/>
        </w:rPr>
        <w:t>those</w:t>
      </w:r>
      <w:r w:rsidRPr="009D1282">
        <w:rPr>
          <w:rFonts w:ascii="Times New Roman" w:hAnsi="Times New Roman" w:cs="Times New Roman"/>
          <w:sz w:val="26"/>
          <w:szCs w:val="26"/>
        </w:rPr>
        <w:t xml:space="preserve"> affected by crises, have traditionally addressed these concerns by relying on external support for resources and often the implementation of their programs. A majority of such programs rely on community participation for daily implementation activities, while the overall management of the supply chain is often undertaken by an external partner. Such programs are often peripheral to the education sector management </w:t>
      </w:r>
      <w:r w:rsidRPr="009D1282">
        <w:rPr>
          <w:rFonts w:ascii="Times New Roman" w:hAnsi="Times New Roman" w:cs="Times New Roman"/>
          <w:sz w:val="26"/>
          <w:szCs w:val="26"/>
        </w:rPr>
        <w:lastRenderedPageBreak/>
        <w:t>processes and the national budget, and are particularly vulnerable to external factors and may not persist beyond external support (Ahmed, 2004)</w:t>
      </w:r>
      <w:r w:rsidR="000F2C7C" w:rsidRPr="009D1282">
        <w:rPr>
          <w:rFonts w:ascii="Times New Roman" w:hAnsi="Times New Roman" w:cs="Times New Roman"/>
          <w:sz w:val="26"/>
          <w:szCs w:val="26"/>
        </w:rPr>
        <w:t>.</w:t>
      </w:r>
    </w:p>
    <w:p w:rsidR="000F2C7C" w:rsidRPr="009D1282" w:rsidRDefault="000F2C7C" w:rsidP="009D1282">
      <w:pPr>
        <w:spacing w:after="0" w:line="360" w:lineRule="auto"/>
        <w:jc w:val="both"/>
        <w:rPr>
          <w:rFonts w:ascii="Times New Roman" w:hAnsi="Times New Roman" w:cs="Times New Roman"/>
          <w:sz w:val="26"/>
          <w:szCs w:val="26"/>
        </w:rPr>
      </w:pPr>
    </w:p>
    <w:p w:rsidR="00613944" w:rsidRPr="009D1282" w:rsidRDefault="00613944"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Over the past years the government of Kenya started allocating resources to the program through in-kind transfers of food that is locally produced (WFP, 2013). Management responsibilities were also being gradually transferred to the parents through the school management committees (SMCs). The government receives external assistance for purchasing and providing the food for the program, while the government itself is responsible for food distribution from the warehouses to the assisted schools.  A range of contributions are also made by parents and other community members in each assisted school. The school management committee generally manages the program and agrees on fees that will be charged to each child in the school to support school feeding. If parents cannot afford to pay in cash, they provide in-kind contributions or services.</w:t>
      </w:r>
    </w:p>
    <w:p w:rsidR="005D1534" w:rsidRPr="009D1282" w:rsidRDefault="005D1534"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 high level consultation on school feeding in Ghana reported in 2007 that most African countries now use a decentralized, or bottom up approach that relies heavily on local structures (NEPAD, 2007). Decentralization allows greater room for creative even though informal implementation. This one better responds to local needs and contexts which in turn may foster local community involvement. Nigeria’s decentralized informal procurement system, for instance allows each school management committee to purchase food stuffs and develop menus that reflect local dietary patterns and traditions. Such services are better able to use locally adapted technology, support coordinated community action and promote partnership (NEPAD, 2007).</w:t>
      </w:r>
    </w:p>
    <w:p w:rsidR="005D1534" w:rsidRPr="009D1282" w:rsidRDefault="005D1534"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Santa, O. (2017) argued parents to contribute money or food as agreed at a P.T.A meeting or alternatively pack lunch for the children adding that school feeding has been a problem in most UPE schools in Uganda. The daily monitor (September 19 2018) reported that parents in rural areas within </w:t>
      </w:r>
      <w:proofErr w:type="spellStart"/>
      <w:r w:rsidRPr="009D1282">
        <w:rPr>
          <w:rFonts w:ascii="Times New Roman" w:hAnsi="Times New Roman" w:cs="Times New Roman"/>
          <w:sz w:val="26"/>
          <w:szCs w:val="26"/>
        </w:rPr>
        <w:t>Gulu</w:t>
      </w:r>
      <w:proofErr w:type="spellEnd"/>
      <w:r w:rsidRPr="009D1282">
        <w:rPr>
          <w:rFonts w:ascii="Times New Roman" w:hAnsi="Times New Roman" w:cs="Times New Roman"/>
          <w:sz w:val="26"/>
          <w:szCs w:val="26"/>
        </w:rPr>
        <w:t xml:space="preserve"> district were reluctant to make contributions for the compulsory feeding program for the primary school going children. For that reason the “</w:t>
      </w:r>
      <w:proofErr w:type="spellStart"/>
      <w:r w:rsidRPr="009D1282">
        <w:rPr>
          <w:rFonts w:ascii="Times New Roman" w:hAnsi="Times New Roman" w:cs="Times New Roman"/>
          <w:sz w:val="26"/>
          <w:szCs w:val="26"/>
        </w:rPr>
        <w:t>Gulu</w:t>
      </w:r>
      <w:proofErr w:type="spellEnd"/>
      <w:r w:rsidRPr="009D1282">
        <w:rPr>
          <w:rFonts w:ascii="Times New Roman" w:hAnsi="Times New Roman" w:cs="Times New Roman"/>
          <w:sz w:val="26"/>
          <w:szCs w:val="26"/>
        </w:rPr>
        <w:t xml:space="preserve"> District Local Government” passed a resolution to compel parents each contribute </w:t>
      </w:r>
      <w:r w:rsidRPr="009D1282">
        <w:rPr>
          <w:rFonts w:ascii="Times New Roman" w:hAnsi="Times New Roman" w:cs="Times New Roman"/>
          <w:sz w:val="26"/>
          <w:szCs w:val="26"/>
        </w:rPr>
        <w:lastRenderedPageBreak/>
        <w:t>beans and maize to cater for their pupils’ breakfast and lunch. This is part of the government efforts to ensure that pupils keep in school.</w:t>
      </w:r>
      <w:r w:rsidRPr="009D1282">
        <w:rPr>
          <w:rFonts w:ascii="Times New Roman" w:hAnsi="Times New Roman" w:cs="Times New Roman"/>
          <w:b/>
          <w:sz w:val="26"/>
          <w:szCs w:val="26"/>
        </w:rPr>
        <w:t xml:space="preserve"> </w:t>
      </w:r>
    </w:p>
    <w:p w:rsidR="00261CAB" w:rsidRPr="009D1282" w:rsidRDefault="00261CA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In low-income countries there are often major challenges associated with the implementation of school feeding programs. Schultz (1988) asserts that investing in education is very crucial for any country’s long term economic development. However, malnutrition and resultant poor health keep pupils from attaining their full potential especially in developing countries.  The effect of malnutrition on children can be even more life-threatening and permanent. Malnourished children are subject to wasting, stunting and reduced cognitive function. World Food Program (WFP) Report (2006) acknowledges that to support learning and human capital development, it is necessary to tackle the problems of hunger. The aspect of hunger when almost all people have no food in their homes threatens the effective implementation of the school feeding program. </w:t>
      </w:r>
    </w:p>
    <w:p w:rsidR="00261CAB" w:rsidRPr="009D1282" w:rsidRDefault="00261CA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Justine, S. (2017) asserts that the twin crises of growing hunger and low learning have distinct causes even where they overlap geographically. The World Bank’s new 2018 World Development report focused on the “learning crisis” in the developing world. Teachers are under prepared and often absent, basic materials are missing and schools are poorly managed. As a result children in many countries go to school for years and emerge functionally illiterate. Teachers who are not responsible enough and have ignored some of their obligations have led to failure of the school feeding programs. They are focal persons who are expected to link up the implementation of several reforms or activities in the school in accordance to the guidelines in place.</w:t>
      </w:r>
    </w:p>
    <w:p w:rsidR="00261CAB" w:rsidRPr="009D1282" w:rsidRDefault="00261CA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Cooking arrangements are not optimal because of the unpaid cooks (Alfred, 2012). The supply and demand of the maize blend are poorly calibrated and balanced, and there appears to be a lot of inefficiency in the system due to inadequate record keeping and measurement of the amount of food to cook. The provision of smaller portions than planned to children is also seen as a hindrance to the feeding program, even though parents would be able to support the program. Further, they are sometimes disappointed </w:t>
      </w:r>
      <w:r w:rsidRPr="009D1282">
        <w:rPr>
          <w:rFonts w:ascii="Times New Roman" w:hAnsi="Times New Roman" w:cs="Times New Roman"/>
          <w:sz w:val="26"/>
          <w:szCs w:val="26"/>
        </w:rPr>
        <w:lastRenderedPageBreak/>
        <w:t>when their children are served with a very small portion of food which still keeps them hungry all day. As well as monitoring and evaluation of the program though not totally absent, is not a priority at any level and are in effective.</w:t>
      </w:r>
    </w:p>
    <w:p w:rsidR="00261CAB" w:rsidRPr="009D1282" w:rsidRDefault="00261CA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(Bundy, et al; 2009) stated that for in-school meals, the timing and composition of school meals depends on such local factors as the length of the school day, the nutritional status of children, local eating habits, availability of commodities (for example, in the case of in-kind donations), ease of preparation, shelf life of different commodities, and costs, as well as the availability of trained cooks, cooking facilities, and clean water. Cooking food in school involves the complications and costs of providing labor, fuel, and cooking and eating facilities. These complications are reduced by the fact that they draw parental and community involvement into the program which is a key element of quality and sustainability. </w:t>
      </w:r>
    </w:p>
    <w:p w:rsidR="00213269" w:rsidRPr="009D1282" w:rsidRDefault="00261CAB"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Gelli</w:t>
      </w:r>
      <w:proofErr w:type="spellEnd"/>
      <w:r w:rsidRPr="009D1282">
        <w:rPr>
          <w:rFonts w:ascii="Times New Roman" w:hAnsi="Times New Roman" w:cs="Times New Roman"/>
          <w:sz w:val="26"/>
          <w:szCs w:val="26"/>
        </w:rPr>
        <w:t xml:space="preserve">, et al. (2009) revealed that logistics, security, and climatic conditions have an impact on program expenditures. The geographical context will also affect the overall cost; program in landlocked countries will generally face greater operational costs than countries implementing the same type of program but have access to seaports, depending on the provenance of the food. Estimating the full cost of in-school meal program  is not always straightforward because providing cooked meals in schools generally includes a range of school-level costs that are normally not included within overall program expenditures. </w:t>
      </w:r>
    </w:p>
    <w:p w:rsidR="00815757" w:rsidRPr="009D1282" w:rsidRDefault="002079A9" w:rsidP="009D1282">
      <w:pPr>
        <w:pStyle w:val="Heading1"/>
        <w:spacing w:line="360" w:lineRule="auto"/>
        <w:jc w:val="both"/>
        <w:rPr>
          <w:rFonts w:ascii="Times New Roman" w:hAnsi="Times New Roman" w:cs="Times New Roman"/>
          <w:color w:val="auto"/>
          <w:sz w:val="26"/>
          <w:szCs w:val="26"/>
        </w:rPr>
      </w:pPr>
      <w:bookmarkStart w:id="65" w:name="_Toc16728408"/>
      <w:r w:rsidRPr="009D1282">
        <w:rPr>
          <w:rFonts w:ascii="Times New Roman" w:hAnsi="Times New Roman" w:cs="Times New Roman"/>
          <w:color w:val="auto"/>
          <w:sz w:val="26"/>
          <w:szCs w:val="26"/>
        </w:rPr>
        <w:t>2.5</w:t>
      </w:r>
      <w:r w:rsidR="00815757" w:rsidRPr="009D1282">
        <w:rPr>
          <w:rFonts w:ascii="Times New Roman" w:hAnsi="Times New Roman" w:cs="Times New Roman"/>
          <w:color w:val="auto"/>
          <w:sz w:val="26"/>
          <w:szCs w:val="26"/>
        </w:rPr>
        <w:t xml:space="preserve"> Theoretical Framework</w:t>
      </w:r>
      <w:bookmarkEnd w:id="65"/>
      <w:r w:rsidR="00815757" w:rsidRPr="009D1282">
        <w:rPr>
          <w:rFonts w:ascii="Times New Roman" w:hAnsi="Times New Roman" w:cs="Times New Roman"/>
          <w:color w:val="auto"/>
          <w:sz w:val="26"/>
          <w:szCs w:val="26"/>
        </w:rPr>
        <w:t xml:space="preserve"> </w:t>
      </w:r>
    </w:p>
    <w:p w:rsidR="000923D2" w:rsidRPr="009D1282" w:rsidRDefault="000923D2" w:rsidP="00157137">
      <w:pPr>
        <w:spacing w:after="0" w:line="240" w:lineRule="auto"/>
        <w:jc w:val="both"/>
        <w:rPr>
          <w:rFonts w:ascii="Times New Roman" w:hAnsi="Times New Roman" w:cs="Times New Roman"/>
          <w:sz w:val="26"/>
          <w:szCs w:val="26"/>
        </w:rPr>
      </w:pPr>
    </w:p>
    <w:p w:rsidR="00320D9C" w:rsidRPr="009D1282" w:rsidRDefault="00480789"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w:t>
      </w:r>
      <w:r w:rsidR="00D7254A" w:rsidRPr="009D1282">
        <w:rPr>
          <w:rFonts w:ascii="Times New Roman" w:hAnsi="Times New Roman" w:cs="Times New Roman"/>
          <w:sz w:val="26"/>
          <w:szCs w:val="26"/>
        </w:rPr>
        <w:t xml:space="preserve">was </w:t>
      </w:r>
      <w:r w:rsidRPr="009D1282">
        <w:rPr>
          <w:rFonts w:ascii="Times New Roman" w:hAnsi="Times New Roman" w:cs="Times New Roman"/>
          <w:sz w:val="26"/>
          <w:szCs w:val="26"/>
        </w:rPr>
        <w:t xml:space="preserve">also </w:t>
      </w:r>
      <w:r w:rsidR="00AF1F24" w:rsidRPr="009D1282">
        <w:rPr>
          <w:rFonts w:ascii="Times New Roman" w:hAnsi="Times New Roman" w:cs="Times New Roman"/>
          <w:sz w:val="26"/>
          <w:szCs w:val="26"/>
        </w:rPr>
        <w:t>be guided</w:t>
      </w:r>
      <w:r w:rsidR="0084436D" w:rsidRPr="009D1282">
        <w:rPr>
          <w:rFonts w:ascii="Times New Roman" w:hAnsi="Times New Roman" w:cs="Times New Roman"/>
          <w:sz w:val="26"/>
          <w:szCs w:val="26"/>
        </w:rPr>
        <w:t xml:space="preserve"> by Vroom </w:t>
      </w:r>
      <w:r w:rsidR="001847AF" w:rsidRPr="009D1282">
        <w:rPr>
          <w:rFonts w:ascii="Times New Roman" w:hAnsi="Times New Roman" w:cs="Times New Roman"/>
          <w:sz w:val="26"/>
          <w:szCs w:val="26"/>
        </w:rPr>
        <w:t xml:space="preserve">Expectancy Theory of Motivation </w:t>
      </w:r>
      <w:r w:rsidR="0084436D" w:rsidRPr="009D1282">
        <w:rPr>
          <w:rFonts w:ascii="Times New Roman" w:hAnsi="Times New Roman" w:cs="Times New Roman"/>
          <w:sz w:val="26"/>
          <w:szCs w:val="26"/>
        </w:rPr>
        <w:t>advoc</w:t>
      </w:r>
      <w:r w:rsidR="000E2018" w:rsidRPr="009D1282">
        <w:rPr>
          <w:rFonts w:ascii="Times New Roman" w:hAnsi="Times New Roman" w:cs="Times New Roman"/>
          <w:sz w:val="26"/>
          <w:szCs w:val="26"/>
        </w:rPr>
        <w:t xml:space="preserve">ated by Victor H. Vroom (1964). </w:t>
      </w:r>
      <w:r w:rsidR="00D40F46">
        <w:rPr>
          <w:rFonts w:ascii="Times New Roman" w:hAnsi="Times New Roman" w:cs="Times New Roman"/>
          <w:sz w:val="26"/>
          <w:szCs w:val="26"/>
        </w:rPr>
        <w:t xml:space="preserve"> </w:t>
      </w:r>
      <w:r w:rsidR="0084436D" w:rsidRPr="009D1282">
        <w:rPr>
          <w:rFonts w:ascii="Times New Roman" w:hAnsi="Times New Roman" w:cs="Times New Roman"/>
          <w:sz w:val="26"/>
          <w:szCs w:val="26"/>
        </w:rPr>
        <w:t>According to this theory, the intensity of a tendency to perform in a particular manner is dependent on the intensity of an expectation that the performance will be followed by a definite out</w:t>
      </w:r>
      <w:r w:rsidR="00AF1F24" w:rsidRPr="009D1282">
        <w:rPr>
          <w:rFonts w:ascii="Times New Roman" w:hAnsi="Times New Roman" w:cs="Times New Roman"/>
          <w:sz w:val="26"/>
          <w:szCs w:val="26"/>
        </w:rPr>
        <w:t xml:space="preserve">come and on the appeal of </w:t>
      </w:r>
      <w:r w:rsidR="00320D9C" w:rsidRPr="009D1282">
        <w:rPr>
          <w:rFonts w:ascii="Times New Roman" w:hAnsi="Times New Roman" w:cs="Times New Roman"/>
          <w:sz w:val="26"/>
          <w:szCs w:val="26"/>
        </w:rPr>
        <w:t>the outcome</w:t>
      </w:r>
      <w:r w:rsidR="0084436D" w:rsidRPr="009D1282">
        <w:rPr>
          <w:rFonts w:ascii="Times New Roman" w:hAnsi="Times New Roman" w:cs="Times New Roman"/>
          <w:sz w:val="26"/>
          <w:szCs w:val="26"/>
        </w:rPr>
        <w:t xml:space="preserve"> to the individual. </w:t>
      </w:r>
    </w:p>
    <w:p w:rsidR="000E2018" w:rsidRPr="009D1282" w:rsidRDefault="000E2018" w:rsidP="009D1282">
      <w:pPr>
        <w:spacing w:after="0" w:line="360" w:lineRule="auto"/>
        <w:jc w:val="both"/>
        <w:rPr>
          <w:rFonts w:ascii="Times New Roman" w:hAnsi="Times New Roman" w:cs="Times New Roman"/>
          <w:sz w:val="26"/>
          <w:szCs w:val="26"/>
        </w:rPr>
      </w:pPr>
    </w:p>
    <w:p w:rsidR="00426ECA" w:rsidRPr="009D1282" w:rsidRDefault="0084436D"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Tolman</w:t>
      </w:r>
      <w:proofErr w:type="spellEnd"/>
      <w:r w:rsidRPr="009D1282">
        <w:rPr>
          <w:rFonts w:ascii="Times New Roman" w:hAnsi="Times New Roman" w:cs="Times New Roman"/>
          <w:sz w:val="26"/>
          <w:szCs w:val="26"/>
        </w:rPr>
        <w:t xml:space="preserve"> (1932) attributed the results of reinforcement to learning but not regarding reinforcement as a necessary condition for learning to take place. The pupils who mainly faced hunger and starvation due to floods </w:t>
      </w:r>
      <w:r w:rsidR="00AE2E06" w:rsidRPr="009D1282">
        <w:rPr>
          <w:rFonts w:ascii="Times New Roman" w:hAnsi="Times New Roman" w:cs="Times New Roman"/>
          <w:sz w:val="26"/>
          <w:szCs w:val="26"/>
        </w:rPr>
        <w:t xml:space="preserve">were </w:t>
      </w:r>
      <w:r w:rsidR="003D2FDD" w:rsidRPr="009D1282">
        <w:rPr>
          <w:rFonts w:ascii="Times New Roman" w:hAnsi="Times New Roman" w:cs="Times New Roman"/>
          <w:sz w:val="26"/>
          <w:szCs w:val="26"/>
        </w:rPr>
        <w:t>not motivated</w:t>
      </w:r>
      <w:r w:rsidRPr="009D1282">
        <w:rPr>
          <w:rFonts w:ascii="Times New Roman" w:hAnsi="Times New Roman" w:cs="Times New Roman"/>
          <w:sz w:val="26"/>
          <w:szCs w:val="26"/>
        </w:rPr>
        <w:t xml:space="preserve"> to continue with the learning process with the hope of receiving hunger pangs. However, in </w:t>
      </w:r>
      <w:r w:rsidR="003A3364" w:rsidRPr="009D1282">
        <w:rPr>
          <w:rFonts w:ascii="Times New Roman" w:hAnsi="Times New Roman" w:cs="Times New Roman"/>
          <w:sz w:val="26"/>
          <w:szCs w:val="26"/>
        </w:rPr>
        <w:t>Vroom’s theory</w:t>
      </w:r>
      <w:r w:rsidRPr="009D1282">
        <w:rPr>
          <w:rFonts w:ascii="Times New Roman" w:hAnsi="Times New Roman" w:cs="Times New Roman"/>
          <w:sz w:val="26"/>
          <w:szCs w:val="26"/>
        </w:rPr>
        <w:t>, valence is the emotional orientations toward particular outcomes (rewards) or is the value the person attaches to the outcome. Therefore, it is the attractiveness or performance for a particular outcome of an individual. The school fe</w:t>
      </w:r>
      <w:r w:rsidR="00F74707" w:rsidRPr="009D1282">
        <w:rPr>
          <w:rFonts w:ascii="Times New Roman" w:hAnsi="Times New Roman" w:cs="Times New Roman"/>
          <w:sz w:val="26"/>
          <w:szCs w:val="26"/>
        </w:rPr>
        <w:t>eding program</w:t>
      </w:r>
      <w:r w:rsidRPr="009D1282">
        <w:rPr>
          <w:rFonts w:ascii="Times New Roman" w:hAnsi="Times New Roman" w:cs="Times New Roman"/>
          <w:sz w:val="26"/>
          <w:szCs w:val="26"/>
        </w:rPr>
        <w:t xml:space="preserve"> is an incentive to attract children to school and enable them to learn</w:t>
      </w:r>
      <w:r w:rsidR="007B5336" w:rsidRPr="009D1282">
        <w:rPr>
          <w:rFonts w:ascii="Times New Roman" w:hAnsi="Times New Roman" w:cs="Times New Roman"/>
          <w:sz w:val="26"/>
          <w:szCs w:val="26"/>
        </w:rPr>
        <w:t xml:space="preserve"> for better results</w:t>
      </w:r>
      <w:r w:rsidRPr="009D1282">
        <w:rPr>
          <w:rFonts w:ascii="Times New Roman" w:hAnsi="Times New Roman" w:cs="Times New Roman"/>
          <w:sz w:val="26"/>
          <w:szCs w:val="26"/>
        </w:rPr>
        <w:t>. Expectancy is a momentary belief concerning the likelihood that a particular act will be followed by a particular outcome (the belief that better efforts will result to better performance). Then instrumentality that good performance will lead to valid outcome. To</w:t>
      </w:r>
      <w:r w:rsidR="00124686" w:rsidRPr="009D1282">
        <w:rPr>
          <w:rFonts w:ascii="Times New Roman" w:hAnsi="Times New Roman" w:cs="Times New Roman"/>
          <w:sz w:val="26"/>
          <w:szCs w:val="26"/>
        </w:rPr>
        <w:t xml:space="preserve"> the pupils, expectancy is the internal</w:t>
      </w:r>
      <w:r w:rsidRPr="009D1282">
        <w:rPr>
          <w:rFonts w:ascii="Times New Roman" w:hAnsi="Times New Roman" w:cs="Times New Roman"/>
          <w:sz w:val="26"/>
          <w:szCs w:val="26"/>
        </w:rPr>
        <w:t xml:space="preserve"> beliefs that </w:t>
      </w:r>
      <w:r w:rsidR="00124686" w:rsidRPr="009D1282">
        <w:rPr>
          <w:rFonts w:ascii="Times New Roman" w:hAnsi="Times New Roman" w:cs="Times New Roman"/>
          <w:sz w:val="26"/>
          <w:szCs w:val="26"/>
        </w:rPr>
        <w:t xml:space="preserve">children have that </w:t>
      </w:r>
      <w:r w:rsidR="00000FFB" w:rsidRPr="009D1282">
        <w:rPr>
          <w:rFonts w:ascii="Times New Roman" w:hAnsi="Times New Roman" w:cs="Times New Roman"/>
          <w:sz w:val="26"/>
          <w:szCs w:val="26"/>
        </w:rPr>
        <w:t>enable</w:t>
      </w:r>
      <w:r w:rsidR="00124686" w:rsidRPr="009D1282">
        <w:rPr>
          <w:rFonts w:ascii="Times New Roman" w:hAnsi="Times New Roman" w:cs="Times New Roman"/>
          <w:sz w:val="26"/>
          <w:szCs w:val="26"/>
        </w:rPr>
        <w:t xml:space="preserve"> them to go to </w:t>
      </w:r>
      <w:r w:rsidR="00000FFB" w:rsidRPr="009D1282">
        <w:rPr>
          <w:rFonts w:ascii="Times New Roman" w:hAnsi="Times New Roman" w:cs="Times New Roman"/>
          <w:sz w:val="26"/>
          <w:szCs w:val="26"/>
        </w:rPr>
        <w:t>school</w:t>
      </w:r>
      <w:r w:rsidR="00124686" w:rsidRPr="009D1282">
        <w:rPr>
          <w:rFonts w:ascii="Times New Roman" w:hAnsi="Times New Roman" w:cs="Times New Roman"/>
          <w:sz w:val="26"/>
          <w:szCs w:val="26"/>
        </w:rPr>
        <w:t xml:space="preserve"> regularly leading to the acquisition of</w:t>
      </w:r>
      <w:r w:rsidRPr="009D1282">
        <w:rPr>
          <w:rFonts w:ascii="Times New Roman" w:hAnsi="Times New Roman" w:cs="Times New Roman"/>
          <w:sz w:val="26"/>
          <w:szCs w:val="26"/>
        </w:rPr>
        <w:t xml:space="preserve"> quality </w:t>
      </w:r>
      <w:r w:rsidR="00F70B62" w:rsidRPr="009D1282">
        <w:rPr>
          <w:rFonts w:ascii="Times New Roman" w:hAnsi="Times New Roman" w:cs="Times New Roman"/>
          <w:sz w:val="26"/>
          <w:szCs w:val="26"/>
        </w:rPr>
        <w:t>education hence</w:t>
      </w:r>
      <w:r w:rsidR="00124686" w:rsidRPr="009D1282">
        <w:rPr>
          <w:rFonts w:ascii="Times New Roman" w:hAnsi="Times New Roman" w:cs="Times New Roman"/>
          <w:sz w:val="26"/>
          <w:szCs w:val="26"/>
        </w:rPr>
        <w:t xml:space="preserve"> the good academic performance.</w:t>
      </w:r>
      <w:r w:rsidR="00000FFB" w:rsidRPr="009D1282">
        <w:rPr>
          <w:rFonts w:ascii="Times New Roman" w:hAnsi="Times New Roman" w:cs="Times New Roman"/>
          <w:sz w:val="26"/>
          <w:szCs w:val="26"/>
        </w:rPr>
        <w:t xml:space="preserve"> </w:t>
      </w:r>
      <w:r w:rsidRPr="009D1282">
        <w:rPr>
          <w:rFonts w:ascii="Times New Roman" w:hAnsi="Times New Roman" w:cs="Times New Roman"/>
          <w:sz w:val="26"/>
          <w:szCs w:val="26"/>
        </w:rPr>
        <w:t>The</w:t>
      </w:r>
      <w:r w:rsidR="00F70B62" w:rsidRPr="009D1282">
        <w:rPr>
          <w:rFonts w:ascii="Times New Roman" w:hAnsi="Times New Roman" w:cs="Times New Roman"/>
          <w:sz w:val="26"/>
          <w:szCs w:val="26"/>
        </w:rPr>
        <w:t xml:space="preserve">refore, </w:t>
      </w:r>
      <w:r w:rsidR="006E0EF1" w:rsidRPr="009D1282">
        <w:rPr>
          <w:rFonts w:ascii="Times New Roman" w:hAnsi="Times New Roman" w:cs="Times New Roman"/>
          <w:sz w:val="26"/>
          <w:szCs w:val="26"/>
        </w:rPr>
        <w:t xml:space="preserve">School Feeding Program </w:t>
      </w:r>
      <w:r w:rsidRPr="009D1282">
        <w:rPr>
          <w:rFonts w:ascii="Times New Roman" w:hAnsi="Times New Roman" w:cs="Times New Roman"/>
          <w:sz w:val="26"/>
          <w:szCs w:val="26"/>
        </w:rPr>
        <w:t>facilitates pupils to learn by solving short-term hunger and making them healthy to cope with class work</w:t>
      </w:r>
    </w:p>
    <w:p w:rsidR="00352C5D" w:rsidRPr="009D1282" w:rsidRDefault="002079A9" w:rsidP="009D1282">
      <w:pPr>
        <w:pStyle w:val="Heading1"/>
        <w:spacing w:line="360" w:lineRule="auto"/>
        <w:jc w:val="both"/>
        <w:rPr>
          <w:rFonts w:ascii="Times New Roman" w:hAnsi="Times New Roman" w:cs="Times New Roman"/>
          <w:color w:val="auto"/>
          <w:sz w:val="26"/>
          <w:szCs w:val="26"/>
        </w:rPr>
      </w:pPr>
      <w:bookmarkStart w:id="66" w:name="_Toc16728409"/>
      <w:r w:rsidRPr="009D1282">
        <w:rPr>
          <w:rFonts w:ascii="Times New Roman" w:hAnsi="Times New Roman" w:cs="Times New Roman"/>
          <w:color w:val="auto"/>
          <w:sz w:val="26"/>
          <w:szCs w:val="26"/>
        </w:rPr>
        <w:t>2.6</w:t>
      </w:r>
      <w:r w:rsidR="009E5CCA" w:rsidRPr="009D1282">
        <w:rPr>
          <w:rFonts w:ascii="Times New Roman" w:hAnsi="Times New Roman" w:cs="Times New Roman"/>
          <w:color w:val="auto"/>
          <w:sz w:val="26"/>
          <w:szCs w:val="26"/>
        </w:rPr>
        <w:t xml:space="preserve"> </w:t>
      </w:r>
      <w:r w:rsidR="00500ED2" w:rsidRPr="009D1282">
        <w:rPr>
          <w:rFonts w:ascii="Times New Roman" w:hAnsi="Times New Roman" w:cs="Times New Roman"/>
          <w:color w:val="auto"/>
          <w:sz w:val="26"/>
          <w:szCs w:val="26"/>
        </w:rPr>
        <w:t>Conceptual Framework</w:t>
      </w:r>
      <w:bookmarkEnd w:id="66"/>
    </w:p>
    <w:p w:rsidR="0007065A" w:rsidRPr="009D1282" w:rsidRDefault="0007065A" w:rsidP="00157137">
      <w:pPr>
        <w:spacing w:after="0" w:line="240" w:lineRule="auto"/>
        <w:jc w:val="both"/>
        <w:rPr>
          <w:rFonts w:ascii="Times New Roman" w:hAnsi="Times New Roman" w:cs="Times New Roman"/>
          <w:sz w:val="26"/>
          <w:szCs w:val="26"/>
        </w:rPr>
      </w:pPr>
    </w:p>
    <w:p w:rsidR="00187526" w:rsidRPr="009D1282" w:rsidRDefault="00635FA9"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 study</w:t>
      </w:r>
      <w:r w:rsidR="006740EA" w:rsidRPr="009D1282">
        <w:rPr>
          <w:rFonts w:ascii="Times New Roman" w:hAnsi="Times New Roman" w:cs="Times New Roman"/>
          <w:sz w:val="26"/>
          <w:szCs w:val="26"/>
        </w:rPr>
        <w:t xml:space="preserve"> </w:t>
      </w:r>
      <w:r w:rsidR="00A66005" w:rsidRPr="009D1282">
        <w:rPr>
          <w:rFonts w:ascii="Times New Roman" w:hAnsi="Times New Roman" w:cs="Times New Roman"/>
          <w:sz w:val="26"/>
          <w:szCs w:val="26"/>
        </w:rPr>
        <w:t>was</w:t>
      </w:r>
      <w:r w:rsidR="00D67861" w:rsidRPr="009D1282">
        <w:rPr>
          <w:rFonts w:ascii="Times New Roman" w:hAnsi="Times New Roman" w:cs="Times New Roman"/>
          <w:sz w:val="26"/>
          <w:szCs w:val="26"/>
        </w:rPr>
        <w:t xml:space="preserve"> based</w:t>
      </w:r>
      <w:r w:rsidRPr="009D1282">
        <w:rPr>
          <w:rFonts w:ascii="Times New Roman" w:hAnsi="Times New Roman" w:cs="Times New Roman"/>
          <w:sz w:val="26"/>
          <w:szCs w:val="26"/>
        </w:rPr>
        <w:t xml:space="preserve"> on the concept t</w:t>
      </w:r>
      <w:r w:rsidR="006740EA" w:rsidRPr="009D1282">
        <w:rPr>
          <w:rFonts w:ascii="Times New Roman" w:hAnsi="Times New Roman" w:cs="Times New Roman"/>
          <w:sz w:val="26"/>
          <w:szCs w:val="26"/>
        </w:rPr>
        <w:t xml:space="preserve">hat the school feeding </w:t>
      </w:r>
      <w:r w:rsidR="00D67861" w:rsidRPr="009D1282">
        <w:rPr>
          <w:rFonts w:ascii="Times New Roman" w:hAnsi="Times New Roman" w:cs="Times New Roman"/>
          <w:sz w:val="26"/>
          <w:szCs w:val="26"/>
        </w:rPr>
        <w:t xml:space="preserve">program </w:t>
      </w:r>
      <w:r w:rsidR="00360E73" w:rsidRPr="009D1282">
        <w:rPr>
          <w:rFonts w:ascii="Times New Roman" w:hAnsi="Times New Roman" w:cs="Times New Roman"/>
          <w:sz w:val="26"/>
          <w:szCs w:val="26"/>
        </w:rPr>
        <w:t>helps to</w:t>
      </w:r>
      <w:r w:rsidRPr="009D1282">
        <w:rPr>
          <w:rFonts w:ascii="Times New Roman" w:hAnsi="Times New Roman" w:cs="Times New Roman"/>
          <w:sz w:val="26"/>
          <w:szCs w:val="26"/>
        </w:rPr>
        <w:t xml:space="preserve"> </w:t>
      </w:r>
      <w:r w:rsidR="006740EA" w:rsidRPr="009D1282">
        <w:rPr>
          <w:rFonts w:ascii="Times New Roman" w:hAnsi="Times New Roman" w:cs="Times New Roman"/>
          <w:sz w:val="26"/>
          <w:szCs w:val="26"/>
        </w:rPr>
        <w:t>improve on the academic performance o</w:t>
      </w:r>
      <w:r w:rsidR="00D23143" w:rsidRPr="009D1282">
        <w:rPr>
          <w:rFonts w:ascii="Times New Roman" w:hAnsi="Times New Roman" w:cs="Times New Roman"/>
          <w:sz w:val="26"/>
          <w:szCs w:val="26"/>
        </w:rPr>
        <w:t xml:space="preserve">f learners in rural UPE </w:t>
      </w:r>
      <w:r w:rsidR="00D67861" w:rsidRPr="009D1282">
        <w:rPr>
          <w:rFonts w:ascii="Times New Roman" w:hAnsi="Times New Roman" w:cs="Times New Roman"/>
          <w:sz w:val="26"/>
          <w:szCs w:val="26"/>
        </w:rPr>
        <w:t>schools</w:t>
      </w:r>
      <w:r w:rsidR="0068471C" w:rsidRPr="009D1282">
        <w:rPr>
          <w:rFonts w:ascii="Times New Roman" w:hAnsi="Times New Roman" w:cs="Times New Roman"/>
          <w:sz w:val="26"/>
          <w:szCs w:val="26"/>
        </w:rPr>
        <w:t xml:space="preserve"> as illustrated in the conceptual </w:t>
      </w:r>
      <w:r w:rsidR="00231EBF" w:rsidRPr="009D1282">
        <w:rPr>
          <w:rFonts w:ascii="Times New Roman" w:hAnsi="Times New Roman" w:cs="Times New Roman"/>
          <w:sz w:val="26"/>
          <w:szCs w:val="26"/>
        </w:rPr>
        <w:t>framework</w:t>
      </w:r>
      <w:r w:rsidR="0068471C" w:rsidRPr="009D1282">
        <w:rPr>
          <w:rFonts w:ascii="Times New Roman" w:hAnsi="Times New Roman" w:cs="Times New Roman"/>
          <w:sz w:val="26"/>
          <w:szCs w:val="26"/>
        </w:rPr>
        <w:t xml:space="preserve">  below;</w:t>
      </w:r>
      <w:r w:rsidR="00873F9F" w:rsidRPr="009D1282">
        <w:rPr>
          <w:rFonts w:ascii="Times New Roman" w:hAnsi="Times New Roman" w:cs="Times New Roman"/>
          <w:sz w:val="26"/>
          <w:szCs w:val="26"/>
        </w:rPr>
        <w:tab/>
      </w:r>
    </w:p>
    <w:p w:rsidR="001E5877" w:rsidRPr="009D1282" w:rsidRDefault="001E5877" w:rsidP="009D1282">
      <w:pPr>
        <w:spacing w:line="360" w:lineRule="auto"/>
        <w:jc w:val="both"/>
        <w:rPr>
          <w:rFonts w:ascii="Times New Roman" w:hAnsi="Times New Roman" w:cs="Times New Roman"/>
          <w:sz w:val="26"/>
          <w:szCs w:val="26"/>
        </w:rPr>
      </w:pPr>
    </w:p>
    <w:p w:rsidR="00187526" w:rsidRPr="009D1282" w:rsidRDefault="00187526" w:rsidP="009D1282">
      <w:pPr>
        <w:spacing w:line="360" w:lineRule="auto"/>
        <w:jc w:val="both"/>
        <w:rPr>
          <w:rFonts w:ascii="Times New Roman" w:hAnsi="Times New Roman" w:cs="Times New Roman"/>
          <w:sz w:val="26"/>
          <w:szCs w:val="26"/>
        </w:rPr>
      </w:pPr>
    </w:p>
    <w:p w:rsidR="00187526" w:rsidRPr="009D1282" w:rsidRDefault="00187526" w:rsidP="009D1282">
      <w:pPr>
        <w:spacing w:line="360" w:lineRule="auto"/>
        <w:jc w:val="both"/>
        <w:rPr>
          <w:rFonts w:ascii="Times New Roman" w:hAnsi="Times New Roman" w:cs="Times New Roman"/>
          <w:sz w:val="26"/>
          <w:szCs w:val="26"/>
        </w:rPr>
      </w:pPr>
    </w:p>
    <w:p w:rsidR="00CD3627" w:rsidRPr="009D1282" w:rsidRDefault="00CD3627" w:rsidP="009D1282">
      <w:pPr>
        <w:spacing w:line="360" w:lineRule="auto"/>
        <w:jc w:val="both"/>
        <w:rPr>
          <w:rFonts w:ascii="Times New Roman" w:hAnsi="Times New Roman" w:cs="Times New Roman"/>
          <w:sz w:val="26"/>
          <w:szCs w:val="26"/>
        </w:rPr>
      </w:pPr>
    </w:p>
    <w:p w:rsidR="00292403" w:rsidRPr="009D1282" w:rsidRDefault="00292403" w:rsidP="009D1282">
      <w:pPr>
        <w:spacing w:line="360" w:lineRule="auto"/>
        <w:jc w:val="both"/>
        <w:rPr>
          <w:rFonts w:ascii="Times New Roman" w:hAnsi="Times New Roman" w:cs="Times New Roman"/>
          <w:sz w:val="26"/>
          <w:szCs w:val="26"/>
        </w:rPr>
      </w:pPr>
    </w:p>
    <w:p w:rsidR="009E5CCA" w:rsidRPr="009D1282" w:rsidRDefault="009E5CCA"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lastRenderedPageBreak/>
        <w:t xml:space="preserve">School feeding program                                                                                          </w:t>
      </w:r>
    </w:p>
    <w:p w:rsidR="009E5CCA" w:rsidRPr="009D1282" w:rsidRDefault="007F5E60" w:rsidP="009D1282">
      <w:pPr>
        <w:tabs>
          <w:tab w:val="left" w:pos="6645"/>
        </w:tabs>
        <w:spacing w:line="360" w:lineRule="auto"/>
        <w:jc w:val="both"/>
        <w:rPr>
          <w:rFonts w:ascii="Times New Roman" w:hAnsi="Times New Roman" w:cs="Times New Roman"/>
          <w:sz w:val="26"/>
          <w:szCs w:val="26"/>
        </w:rPr>
      </w:pPr>
      <w:r>
        <w:rPr>
          <w:rFonts w:ascii="Times New Roman" w:hAnsi="Times New Roman" w:cs="Times New Roman"/>
          <w:b/>
          <w:noProof/>
          <w:sz w:val="26"/>
          <w:szCs w:val="26"/>
        </w:rPr>
        <w:pict>
          <v:rect id="_x0000_s1228" style="position:absolute;left:0;text-align:left;margin-left:-3.75pt;margin-top:18.85pt;width:163.5pt;height:276.05pt;z-index:-251457536" strokeweight="1.5pt">
            <v:textbox style="mso-next-textbox:#_x0000_s1228">
              <w:txbxContent>
                <w:p w:rsidR="004324A8" w:rsidRPr="00213269" w:rsidRDefault="004324A8" w:rsidP="006D7F62">
                  <w:pPr>
                    <w:pStyle w:val="ListParagraph"/>
                    <w:numPr>
                      <w:ilvl w:val="0"/>
                      <w:numId w:val="6"/>
                    </w:numPr>
                    <w:rPr>
                      <w:rFonts w:ascii="Times New Roman" w:hAnsi="Times New Roman" w:cs="Times New Roman"/>
                      <w:sz w:val="24"/>
                      <w:szCs w:val="24"/>
                    </w:rPr>
                  </w:pPr>
                  <w:r w:rsidRPr="00213269">
                    <w:rPr>
                      <w:rFonts w:ascii="Times New Roman" w:hAnsi="Times New Roman" w:cs="Times New Roman"/>
                      <w:sz w:val="24"/>
                      <w:szCs w:val="24"/>
                    </w:rPr>
                    <w:t>School Feeding Program awareness and availability of indicators for its implementation.</w:t>
                  </w:r>
                </w:p>
                <w:p w:rsidR="004324A8" w:rsidRPr="006D7F62" w:rsidRDefault="004324A8" w:rsidP="002D7B08">
                  <w:pPr>
                    <w:pStyle w:val="ListParagraph"/>
                    <w:rPr>
                      <w:sz w:val="24"/>
                      <w:szCs w:val="24"/>
                    </w:rPr>
                  </w:pPr>
                </w:p>
                <w:p w:rsidR="004324A8" w:rsidRPr="00213269" w:rsidRDefault="004324A8" w:rsidP="00873F9F">
                  <w:pPr>
                    <w:pStyle w:val="ListParagraph"/>
                    <w:numPr>
                      <w:ilvl w:val="0"/>
                      <w:numId w:val="16"/>
                    </w:numPr>
                    <w:rPr>
                      <w:rFonts w:ascii="Times New Roman" w:hAnsi="Times New Roman" w:cs="Times New Roman"/>
                      <w:sz w:val="24"/>
                      <w:szCs w:val="24"/>
                    </w:rPr>
                  </w:pPr>
                  <w:r w:rsidRPr="00213269">
                    <w:rPr>
                      <w:rFonts w:ascii="Times New Roman" w:hAnsi="Times New Roman" w:cs="Times New Roman"/>
                      <w:sz w:val="24"/>
                      <w:szCs w:val="24"/>
                    </w:rPr>
                    <w:t>Nature of implementation of school feeding program.</w:t>
                  </w:r>
                </w:p>
                <w:p w:rsidR="004324A8" w:rsidRPr="00F97566" w:rsidRDefault="004324A8" w:rsidP="009E5CCA">
                  <w:pPr>
                    <w:pStyle w:val="ListParagraph"/>
                    <w:rPr>
                      <w:sz w:val="24"/>
                      <w:szCs w:val="24"/>
                    </w:rPr>
                  </w:pPr>
                </w:p>
                <w:p w:rsidR="004324A8" w:rsidRPr="00213269" w:rsidRDefault="004324A8" w:rsidP="002D7B08">
                  <w:pPr>
                    <w:pStyle w:val="ListParagraph"/>
                    <w:numPr>
                      <w:ilvl w:val="0"/>
                      <w:numId w:val="16"/>
                    </w:numPr>
                    <w:rPr>
                      <w:rFonts w:ascii="Times New Roman" w:hAnsi="Times New Roman" w:cs="Times New Roman"/>
                      <w:sz w:val="24"/>
                      <w:szCs w:val="24"/>
                    </w:rPr>
                  </w:pPr>
                  <w:r w:rsidRPr="00213269">
                    <w:rPr>
                      <w:rFonts w:ascii="Times New Roman" w:hAnsi="Times New Roman" w:cs="Times New Roman"/>
                      <w:sz w:val="24"/>
                      <w:szCs w:val="24"/>
                    </w:rPr>
                    <w:t>Prompt school meals</w:t>
                  </w:r>
                </w:p>
                <w:p w:rsidR="004324A8" w:rsidRPr="002D7B08" w:rsidRDefault="004324A8" w:rsidP="002D7B08">
                  <w:pPr>
                    <w:pStyle w:val="ListParagraph"/>
                    <w:rPr>
                      <w:sz w:val="24"/>
                      <w:szCs w:val="24"/>
                    </w:rPr>
                  </w:pPr>
                </w:p>
                <w:p w:rsidR="004324A8" w:rsidRPr="00213269" w:rsidRDefault="004324A8" w:rsidP="002D7B08">
                  <w:pPr>
                    <w:pStyle w:val="ListParagraph"/>
                    <w:rPr>
                      <w:rFonts w:ascii="Times New Roman" w:hAnsi="Times New Roman" w:cs="Times New Roman"/>
                      <w:sz w:val="24"/>
                      <w:szCs w:val="24"/>
                    </w:rPr>
                  </w:pPr>
                </w:p>
                <w:p w:rsidR="004324A8" w:rsidRPr="00213269" w:rsidRDefault="004324A8" w:rsidP="00873F9F">
                  <w:pPr>
                    <w:pStyle w:val="ListParagraph"/>
                    <w:numPr>
                      <w:ilvl w:val="0"/>
                      <w:numId w:val="16"/>
                    </w:numPr>
                    <w:rPr>
                      <w:rFonts w:ascii="Times New Roman" w:hAnsi="Times New Roman" w:cs="Times New Roman"/>
                      <w:sz w:val="24"/>
                      <w:szCs w:val="24"/>
                    </w:rPr>
                  </w:pPr>
                  <w:r w:rsidRPr="00213269">
                    <w:rPr>
                      <w:rFonts w:ascii="Times New Roman" w:hAnsi="Times New Roman" w:cs="Times New Roman"/>
                      <w:sz w:val="24"/>
                      <w:szCs w:val="24"/>
                    </w:rPr>
                    <w:t>Parental contribution to school meals</w:t>
                  </w:r>
                </w:p>
                <w:p w:rsidR="004324A8" w:rsidRPr="00F97566" w:rsidRDefault="004324A8" w:rsidP="009E5CCA">
                  <w:pPr>
                    <w:rPr>
                      <w:sz w:val="24"/>
                      <w:szCs w:val="24"/>
                    </w:rPr>
                  </w:pPr>
                </w:p>
              </w:txbxContent>
            </v:textbox>
          </v:rect>
        </w:pict>
      </w:r>
      <w:r w:rsidR="009E5CCA" w:rsidRPr="009D1282">
        <w:rPr>
          <w:rFonts w:ascii="Times New Roman" w:hAnsi="Times New Roman" w:cs="Times New Roman"/>
          <w:b/>
          <w:sz w:val="26"/>
          <w:szCs w:val="26"/>
        </w:rPr>
        <w:t xml:space="preserve">   (</w:t>
      </w:r>
      <w:r w:rsidR="009E5CCA" w:rsidRPr="009D1282">
        <w:rPr>
          <w:rFonts w:ascii="Times New Roman" w:hAnsi="Times New Roman" w:cs="Times New Roman"/>
          <w:sz w:val="26"/>
          <w:szCs w:val="26"/>
        </w:rPr>
        <w:t xml:space="preserve">Independent variable)                                                </w:t>
      </w:r>
      <w:r w:rsidR="001C6E6D" w:rsidRPr="009D1282">
        <w:rPr>
          <w:rFonts w:ascii="Times New Roman" w:hAnsi="Times New Roman" w:cs="Times New Roman"/>
          <w:sz w:val="26"/>
          <w:szCs w:val="26"/>
        </w:rPr>
        <w:t xml:space="preserve"> </w:t>
      </w:r>
      <w:r w:rsidR="009E5CCA" w:rsidRPr="009D1282">
        <w:rPr>
          <w:rFonts w:ascii="Times New Roman" w:hAnsi="Times New Roman" w:cs="Times New Roman"/>
          <w:b/>
          <w:sz w:val="26"/>
          <w:szCs w:val="26"/>
        </w:rPr>
        <w:t>Academic performance</w:t>
      </w:r>
    </w:p>
    <w:p w:rsidR="009E5CCA" w:rsidRPr="009D1282" w:rsidRDefault="007F5E60" w:rsidP="009D1282">
      <w:pPr>
        <w:tabs>
          <w:tab w:val="left" w:pos="885"/>
          <w:tab w:val="left" w:pos="1125"/>
          <w:tab w:val="left" w:pos="1410"/>
          <w:tab w:val="left" w:pos="2535"/>
          <w:tab w:val="left" w:pos="2970"/>
          <w:tab w:val="left" w:pos="3195"/>
          <w:tab w:val="left" w:pos="5895"/>
        </w:tabs>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230" style="position:absolute;left:0;text-align:left;margin-left:268.5pt;margin-top:21.05pt;width:195pt;height:241.45pt;z-index:251860992" strokeweight="1.5pt">
            <v:textbox style="mso-next-textbox:#_x0000_s1230">
              <w:txbxContent>
                <w:p w:rsidR="004324A8" w:rsidRPr="00213269" w:rsidRDefault="004324A8" w:rsidP="009E5CCA">
                  <w:pPr>
                    <w:pStyle w:val="ListParagraph"/>
                    <w:numPr>
                      <w:ilvl w:val="0"/>
                      <w:numId w:val="7"/>
                    </w:numPr>
                    <w:rPr>
                      <w:rFonts w:ascii="Times New Roman" w:hAnsi="Times New Roman" w:cs="Times New Roman"/>
                      <w:sz w:val="24"/>
                      <w:szCs w:val="24"/>
                    </w:rPr>
                  </w:pPr>
                  <w:r w:rsidRPr="00213269">
                    <w:rPr>
                      <w:rFonts w:ascii="Times New Roman" w:hAnsi="Times New Roman" w:cs="Times New Roman"/>
                      <w:sz w:val="24"/>
                      <w:szCs w:val="24"/>
                    </w:rPr>
                    <w:t xml:space="preserve">Motivation to active participation in learning activity </w:t>
                  </w:r>
                </w:p>
                <w:p w:rsidR="004324A8" w:rsidRPr="00213269" w:rsidRDefault="004324A8" w:rsidP="009E5CCA">
                  <w:pPr>
                    <w:pStyle w:val="ListParagraph"/>
                    <w:numPr>
                      <w:ilvl w:val="0"/>
                      <w:numId w:val="7"/>
                    </w:numPr>
                    <w:rPr>
                      <w:rFonts w:ascii="Times New Roman" w:hAnsi="Times New Roman" w:cs="Times New Roman"/>
                      <w:sz w:val="24"/>
                      <w:szCs w:val="24"/>
                    </w:rPr>
                  </w:pPr>
                  <w:r w:rsidRPr="00213269">
                    <w:rPr>
                      <w:rFonts w:ascii="Times New Roman" w:hAnsi="Times New Roman" w:cs="Times New Roman"/>
                      <w:sz w:val="24"/>
                      <w:szCs w:val="24"/>
                    </w:rPr>
                    <w:t xml:space="preserve">Increased school and class attendance </w:t>
                  </w:r>
                </w:p>
                <w:p w:rsidR="004324A8" w:rsidRPr="00213269" w:rsidRDefault="004324A8" w:rsidP="009E5CCA">
                  <w:pPr>
                    <w:pStyle w:val="ListParagraph"/>
                    <w:numPr>
                      <w:ilvl w:val="0"/>
                      <w:numId w:val="7"/>
                    </w:numPr>
                    <w:rPr>
                      <w:rFonts w:ascii="Times New Roman" w:hAnsi="Times New Roman" w:cs="Times New Roman"/>
                      <w:sz w:val="24"/>
                      <w:szCs w:val="24"/>
                    </w:rPr>
                  </w:pPr>
                  <w:r w:rsidRPr="00213269">
                    <w:rPr>
                      <w:rFonts w:ascii="Times New Roman" w:hAnsi="Times New Roman" w:cs="Times New Roman"/>
                      <w:sz w:val="24"/>
                      <w:szCs w:val="24"/>
                    </w:rPr>
                    <w:t>In-class concentration (learning and retention)</w:t>
                  </w:r>
                </w:p>
                <w:p w:rsidR="004324A8" w:rsidRPr="00213269" w:rsidRDefault="004324A8" w:rsidP="009E5CCA">
                  <w:pPr>
                    <w:pStyle w:val="ListParagraph"/>
                    <w:numPr>
                      <w:ilvl w:val="0"/>
                      <w:numId w:val="7"/>
                    </w:numPr>
                    <w:rPr>
                      <w:rFonts w:ascii="Times New Roman" w:hAnsi="Times New Roman" w:cs="Times New Roman"/>
                      <w:sz w:val="24"/>
                      <w:szCs w:val="24"/>
                    </w:rPr>
                  </w:pPr>
                  <w:r w:rsidRPr="00213269">
                    <w:rPr>
                      <w:rFonts w:ascii="Times New Roman" w:hAnsi="Times New Roman" w:cs="Times New Roman"/>
                      <w:sz w:val="24"/>
                      <w:szCs w:val="24"/>
                    </w:rPr>
                    <w:t>Improved cognitive skills and psychological behavior.</w:t>
                  </w:r>
                </w:p>
                <w:p w:rsidR="004324A8" w:rsidRPr="009345AD" w:rsidRDefault="004324A8" w:rsidP="009345AD">
                  <w:pPr>
                    <w:pStyle w:val="ListParagraph"/>
                    <w:numPr>
                      <w:ilvl w:val="0"/>
                      <w:numId w:val="7"/>
                    </w:numPr>
                    <w:rPr>
                      <w:rFonts w:ascii="Times New Roman" w:hAnsi="Times New Roman" w:cs="Times New Roman"/>
                      <w:sz w:val="24"/>
                      <w:szCs w:val="24"/>
                    </w:rPr>
                  </w:pPr>
                  <w:r w:rsidRPr="00213269">
                    <w:rPr>
                      <w:rFonts w:ascii="Times New Roman" w:hAnsi="Times New Roman" w:cs="Times New Roman"/>
                      <w:sz w:val="24"/>
                      <w:szCs w:val="24"/>
                    </w:rPr>
                    <w:t xml:space="preserve">Good grades </w:t>
                  </w:r>
                </w:p>
                <w:p w:rsidR="004324A8" w:rsidRPr="00213269" w:rsidRDefault="004324A8" w:rsidP="009E5CCA">
                  <w:pPr>
                    <w:pStyle w:val="ListParagraph"/>
                    <w:numPr>
                      <w:ilvl w:val="0"/>
                      <w:numId w:val="7"/>
                    </w:numPr>
                    <w:rPr>
                      <w:rFonts w:ascii="Times New Roman" w:hAnsi="Times New Roman" w:cs="Times New Roman"/>
                      <w:sz w:val="24"/>
                      <w:szCs w:val="24"/>
                    </w:rPr>
                  </w:pPr>
                  <w:r w:rsidRPr="00213269">
                    <w:rPr>
                      <w:rFonts w:ascii="Times New Roman" w:hAnsi="Times New Roman" w:cs="Times New Roman"/>
                      <w:sz w:val="24"/>
                      <w:szCs w:val="24"/>
                    </w:rPr>
                    <w:t xml:space="preserve">Reduced </w:t>
                  </w:r>
                  <w:r>
                    <w:rPr>
                      <w:rFonts w:ascii="Times New Roman" w:hAnsi="Times New Roman" w:cs="Times New Roman"/>
                      <w:sz w:val="24"/>
                      <w:szCs w:val="24"/>
                    </w:rPr>
                    <w:t xml:space="preserve">unwanted </w:t>
                  </w:r>
                  <w:r w:rsidRPr="00213269">
                    <w:rPr>
                      <w:rFonts w:ascii="Times New Roman" w:hAnsi="Times New Roman" w:cs="Times New Roman"/>
                      <w:sz w:val="24"/>
                      <w:szCs w:val="24"/>
                    </w:rPr>
                    <w:t>behaviors like stealing</w:t>
                  </w:r>
                  <w:r>
                    <w:rPr>
                      <w:rFonts w:ascii="Times New Roman" w:hAnsi="Times New Roman" w:cs="Times New Roman"/>
                      <w:sz w:val="24"/>
                      <w:szCs w:val="24"/>
                    </w:rPr>
                    <w:t>, and fighting and escapism.</w:t>
                  </w:r>
                </w:p>
              </w:txbxContent>
            </v:textbox>
          </v:rect>
        </w:pict>
      </w:r>
      <w:r w:rsidR="009E5CCA" w:rsidRPr="009D1282">
        <w:rPr>
          <w:rFonts w:ascii="Times New Roman" w:hAnsi="Times New Roman" w:cs="Times New Roman"/>
          <w:sz w:val="26"/>
          <w:szCs w:val="26"/>
        </w:rPr>
        <w:tab/>
      </w:r>
      <w:r w:rsidR="009E5CCA" w:rsidRPr="009D1282">
        <w:rPr>
          <w:rFonts w:ascii="Times New Roman" w:hAnsi="Times New Roman" w:cs="Times New Roman"/>
          <w:sz w:val="26"/>
          <w:szCs w:val="26"/>
        </w:rPr>
        <w:tab/>
      </w:r>
      <w:r w:rsidR="009E5CCA" w:rsidRPr="009D1282">
        <w:rPr>
          <w:rFonts w:ascii="Times New Roman" w:hAnsi="Times New Roman" w:cs="Times New Roman"/>
          <w:sz w:val="26"/>
          <w:szCs w:val="26"/>
        </w:rPr>
        <w:tab/>
        <w:t xml:space="preserve">    </w:t>
      </w:r>
      <w:r w:rsidR="009E5CCA" w:rsidRPr="009D1282">
        <w:rPr>
          <w:rFonts w:ascii="Times New Roman" w:hAnsi="Times New Roman" w:cs="Times New Roman"/>
          <w:sz w:val="26"/>
          <w:szCs w:val="26"/>
        </w:rPr>
        <w:tab/>
      </w:r>
      <w:r w:rsidR="009E5CCA" w:rsidRPr="009D1282">
        <w:rPr>
          <w:rFonts w:ascii="Times New Roman" w:hAnsi="Times New Roman" w:cs="Times New Roman"/>
          <w:sz w:val="26"/>
          <w:szCs w:val="26"/>
        </w:rPr>
        <w:tab/>
      </w:r>
      <w:r w:rsidR="009E5CCA" w:rsidRPr="009D1282">
        <w:rPr>
          <w:rFonts w:ascii="Times New Roman" w:hAnsi="Times New Roman" w:cs="Times New Roman"/>
          <w:sz w:val="26"/>
          <w:szCs w:val="26"/>
        </w:rPr>
        <w:tab/>
      </w:r>
      <w:r w:rsidR="009E5CCA" w:rsidRPr="009D1282">
        <w:rPr>
          <w:rFonts w:ascii="Times New Roman" w:hAnsi="Times New Roman" w:cs="Times New Roman"/>
          <w:sz w:val="26"/>
          <w:szCs w:val="26"/>
        </w:rPr>
        <w:tab/>
        <w:t xml:space="preserve">(Dependent variable)                                                                                  </w:t>
      </w:r>
    </w:p>
    <w:p w:rsidR="009E5CCA" w:rsidRPr="009D1282" w:rsidRDefault="009E5CCA" w:rsidP="009D1282">
      <w:pPr>
        <w:spacing w:line="360" w:lineRule="auto"/>
        <w:jc w:val="both"/>
        <w:rPr>
          <w:rFonts w:ascii="Times New Roman" w:hAnsi="Times New Roman" w:cs="Times New Roman"/>
          <w:sz w:val="26"/>
          <w:szCs w:val="26"/>
        </w:rPr>
      </w:pPr>
    </w:p>
    <w:p w:rsidR="009E5CCA" w:rsidRPr="009D1282" w:rsidRDefault="009E5CCA" w:rsidP="009D1282">
      <w:pPr>
        <w:tabs>
          <w:tab w:val="left" w:pos="1860"/>
        </w:tabs>
        <w:spacing w:line="360" w:lineRule="auto"/>
        <w:jc w:val="both"/>
        <w:rPr>
          <w:rFonts w:ascii="Times New Roman" w:hAnsi="Times New Roman" w:cs="Times New Roman"/>
          <w:sz w:val="26"/>
          <w:szCs w:val="26"/>
        </w:rPr>
      </w:pPr>
    </w:p>
    <w:p w:rsidR="006D7F62" w:rsidRPr="009D1282" w:rsidRDefault="006D7F62" w:rsidP="009D1282">
      <w:pPr>
        <w:tabs>
          <w:tab w:val="left" w:pos="1860"/>
        </w:tabs>
        <w:spacing w:line="360" w:lineRule="auto"/>
        <w:jc w:val="both"/>
        <w:rPr>
          <w:rFonts w:ascii="Times New Roman" w:hAnsi="Times New Roman" w:cs="Times New Roman"/>
          <w:sz w:val="26"/>
          <w:szCs w:val="26"/>
        </w:rPr>
      </w:pPr>
    </w:p>
    <w:p w:rsidR="006D7F62" w:rsidRPr="009D1282" w:rsidRDefault="006D7F62" w:rsidP="009D1282">
      <w:pPr>
        <w:tabs>
          <w:tab w:val="left" w:pos="1860"/>
        </w:tabs>
        <w:spacing w:line="360" w:lineRule="auto"/>
        <w:jc w:val="both"/>
        <w:rPr>
          <w:rFonts w:ascii="Times New Roman" w:hAnsi="Times New Roman" w:cs="Times New Roman"/>
          <w:sz w:val="26"/>
          <w:szCs w:val="26"/>
        </w:rPr>
      </w:pPr>
    </w:p>
    <w:p w:rsidR="009E5CCA"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shape id="_x0000_s1232" type="#_x0000_t32" style="position:absolute;left:0;text-align:left;margin-left:213.95pt;margin-top:5.15pt;width:.05pt;height:181.25pt;flip:y;z-index:251863040" o:connectortype="straight" strokeweight="1.5pt">
            <v:stroke endarrow="block"/>
          </v:shape>
        </w:pict>
      </w:r>
      <w:r>
        <w:rPr>
          <w:rFonts w:ascii="Times New Roman" w:hAnsi="Times New Roman" w:cs="Times New Roman"/>
          <w:noProof/>
          <w:sz w:val="26"/>
          <w:szCs w:val="26"/>
        </w:rPr>
        <w:pict>
          <v:shape id="_x0000_s1231" type="#_x0000_t32" style="position:absolute;left:0;text-align:left;margin-left:159.75pt;margin-top:5.1pt;width:108.75pt;height:.05pt;z-index:251862016" o:connectortype="straight" strokeweight="1.5pt">
            <v:stroke endarrow="block"/>
          </v:shape>
        </w:pict>
      </w:r>
    </w:p>
    <w:p w:rsidR="009E5CCA" w:rsidRPr="009D1282" w:rsidRDefault="009E5CCA" w:rsidP="009D1282">
      <w:pPr>
        <w:spacing w:line="360" w:lineRule="auto"/>
        <w:jc w:val="both"/>
        <w:rPr>
          <w:rFonts w:ascii="Times New Roman" w:hAnsi="Times New Roman" w:cs="Times New Roman"/>
          <w:sz w:val="26"/>
          <w:szCs w:val="26"/>
        </w:rPr>
      </w:pPr>
    </w:p>
    <w:p w:rsidR="009E5CCA" w:rsidRPr="009D1282" w:rsidRDefault="009E5CCA" w:rsidP="009D1282">
      <w:pPr>
        <w:spacing w:line="360" w:lineRule="auto"/>
        <w:jc w:val="both"/>
        <w:rPr>
          <w:rFonts w:ascii="Times New Roman" w:hAnsi="Times New Roman" w:cs="Times New Roman"/>
          <w:sz w:val="26"/>
          <w:szCs w:val="26"/>
        </w:rPr>
      </w:pPr>
    </w:p>
    <w:p w:rsidR="009E5CCA" w:rsidRPr="009D1282" w:rsidRDefault="009E5CCA" w:rsidP="009D1282">
      <w:pPr>
        <w:spacing w:line="360" w:lineRule="auto"/>
        <w:jc w:val="both"/>
        <w:rPr>
          <w:rFonts w:ascii="Times New Roman" w:hAnsi="Times New Roman" w:cs="Times New Roman"/>
          <w:sz w:val="26"/>
          <w:szCs w:val="26"/>
        </w:rPr>
      </w:pPr>
    </w:p>
    <w:p w:rsidR="009E5CCA" w:rsidRPr="009D1282" w:rsidRDefault="009E5CCA"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00D4030F" w:rsidRPr="009D1282">
        <w:rPr>
          <w:rFonts w:ascii="Times New Roman" w:hAnsi="Times New Roman" w:cs="Times New Roman"/>
          <w:b/>
          <w:sz w:val="26"/>
          <w:szCs w:val="26"/>
        </w:rPr>
        <w:t xml:space="preserve">  </w:t>
      </w:r>
      <w:r w:rsidRPr="009D1282">
        <w:rPr>
          <w:rFonts w:ascii="Times New Roman" w:hAnsi="Times New Roman" w:cs="Times New Roman"/>
          <w:b/>
          <w:sz w:val="26"/>
          <w:szCs w:val="26"/>
        </w:rPr>
        <w:t>Universal Primary Education Schools</w:t>
      </w:r>
    </w:p>
    <w:p w:rsidR="009E5CCA"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229" style="position:absolute;left:0;text-align:left;margin-left:121.45pt;margin-top:24.3pt;width:191.25pt;height:163.2pt;z-index:251859968" strokeweight="1.5pt">
            <v:textbox style="mso-next-textbox:#_x0000_s1229">
              <w:txbxContent>
                <w:p w:rsidR="004324A8" w:rsidRPr="00213269" w:rsidRDefault="004324A8" w:rsidP="009E5CCA">
                  <w:pPr>
                    <w:pStyle w:val="ListParagraph"/>
                    <w:numPr>
                      <w:ilvl w:val="0"/>
                      <w:numId w:val="8"/>
                    </w:numPr>
                    <w:rPr>
                      <w:rFonts w:ascii="Times New Roman" w:hAnsi="Times New Roman" w:cs="Times New Roman"/>
                      <w:sz w:val="24"/>
                      <w:szCs w:val="24"/>
                    </w:rPr>
                  </w:pPr>
                  <w:r w:rsidRPr="00213269">
                    <w:rPr>
                      <w:rFonts w:ascii="Times New Roman" w:hAnsi="Times New Roman" w:cs="Times New Roman"/>
                      <w:sz w:val="24"/>
                      <w:szCs w:val="24"/>
                    </w:rPr>
                    <w:t>Teacher pupil ratio (high enrolment)</w:t>
                  </w:r>
                </w:p>
                <w:p w:rsidR="004324A8" w:rsidRPr="00213269" w:rsidRDefault="004324A8" w:rsidP="009E5CCA">
                  <w:pPr>
                    <w:pStyle w:val="ListParagraph"/>
                    <w:numPr>
                      <w:ilvl w:val="0"/>
                      <w:numId w:val="8"/>
                    </w:numPr>
                    <w:rPr>
                      <w:rFonts w:ascii="Times New Roman" w:hAnsi="Times New Roman" w:cs="Times New Roman"/>
                      <w:sz w:val="24"/>
                      <w:szCs w:val="24"/>
                    </w:rPr>
                  </w:pPr>
                  <w:r w:rsidRPr="00213269">
                    <w:rPr>
                      <w:rFonts w:ascii="Times New Roman" w:hAnsi="Times New Roman" w:cs="Times New Roman"/>
                      <w:sz w:val="24"/>
                      <w:szCs w:val="24"/>
                    </w:rPr>
                    <w:t>Resource books and physical infrastructure</w:t>
                  </w:r>
                </w:p>
                <w:p w:rsidR="004324A8" w:rsidRPr="00213269" w:rsidRDefault="004324A8" w:rsidP="009E5CCA">
                  <w:pPr>
                    <w:pStyle w:val="ListParagraph"/>
                    <w:numPr>
                      <w:ilvl w:val="0"/>
                      <w:numId w:val="8"/>
                    </w:numPr>
                    <w:rPr>
                      <w:rFonts w:ascii="Times New Roman" w:hAnsi="Times New Roman" w:cs="Times New Roman"/>
                      <w:sz w:val="24"/>
                      <w:szCs w:val="24"/>
                    </w:rPr>
                  </w:pPr>
                  <w:r w:rsidRPr="00213269">
                    <w:rPr>
                      <w:rFonts w:ascii="Times New Roman" w:hAnsi="Times New Roman" w:cs="Times New Roman"/>
                      <w:sz w:val="24"/>
                      <w:szCs w:val="24"/>
                    </w:rPr>
                    <w:t xml:space="preserve">UPE Capitation grants from government </w:t>
                  </w:r>
                </w:p>
                <w:p w:rsidR="004324A8" w:rsidRPr="00213269" w:rsidRDefault="004324A8" w:rsidP="009E5CCA">
                  <w:pPr>
                    <w:pStyle w:val="ListParagraph"/>
                    <w:numPr>
                      <w:ilvl w:val="0"/>
                      <w:numId w:val="8"/>
                    </w:numPr>
                    <w:rPr>
                      <w:rFonts w:ascii="Times New Roman" w:hAnsi="Times New Roman" w:cs="Times New Roman"/>
                      <w:sz w:val="24"/>
                      <w:szCs w:val="24"/>
                    </w:rPr>
                  </w:pPr>
                  <w:r w:rsidRPr="00213269">
                    <w:rPr>
                      <w:rFonts w:ascii="Times New Roman" w:hAnsi="Times New Roman" w:cs="Times New Roman"/>
                      <w:sz w:val="24"/>
                      <w:szCs w:val="24"/>
                    </w:rPr>
                    <w:t>Fee abolition and poverty</w:t>
                  </w:r>
                </w:p>
                <w:p w:rsidR="004324A8" w:rsidRPr="00213269" w:rsidRDefault="004324A8" w:rsidP="009E5CCA">
                  <w:pPr>
                    <w:pStyle w:val="ListParagraph"/>
                    <w:numPr>
                      <w:ilvl w:val="0"/>
                      <w:numId w:val="8"/>
                    </w:numPr>
                    <w:rPr>
                      <w:rFonts w:ascii="Times New Roman" w:hAnsi="Times New Roman" w:cs="Times New Roman"/>
                      <w:sz w:val="24"/>
                      <w:szCs w:val="24"/>
                    </w:rPr>
                  </w:pPr>
                  <w:r w:rsidRPr="00213269">
                    <w:rPr>
                      <w:rFonts w:ascii="Times New Roman" w:hAnsi="Times New Roman" w:cs="Times New Roman"/>
                      <w:sz w:val="24"/>
                      <w:szCs w:val="24"/>
                    </w:rPr>
                    <w:t>Automatic promotion</w:t>
                  </w:r>
                </w:p>
                <w:p w:rsidR="004324A8" w:rsidRPr="00213269" w:rsidRDefault="004324A8" w:rsidP="009E5CCA">
                  <w:pPr>
                    <w:pStyle w:val="ListParagraph"/>
                    <w:numPr>
                      <w:ilvl w:val="0"/>
                      <w:numId w:val="8"/>
                    </w:numPr>
                    <w:rPr>
                      <w:rFonts w:ascii="Times New Roman" w:hAnsi="Times New Roman" w:cs="Times New Roman"/>
                      <w:sz w:val="24"/>
                      <w:szCs w:val="24"/>
                    </w:rPr>
                  </w:pPr>
                  <w:r w:rsidRPr="00213269">
                    <w:rPr>
                      <w:rFonts w:ascii="Times New Roman" w:hAnsi="Times New Roman" w:cs="Times New Roman"/>
                      <w:sz w:val="24"/>
                      <w:szCs w:val="24"/>
                    </w:rPr>
                    <w:t>Political influence</w:t>
                  </w:r>
                </w:p>
              </w:txbxContent>
            </v:textbox>
          </v:rect>
        </w:pict>
      </w:r>
      <w:r w:rsidR="009E5CCA" w:rsidRPr="009D1282">
        <w:rPr>
          <w:rFonts w:ascii="Times New Roman" w:hAnsi="Times New Roman" w:cs="Times New Roman"/>
          <w:sz w:val="26"/>
          <w:szCs w:val="26"/>
        </w:rPr>
        <w:t xml:space="preserve">                                                                                   </w:t>
      </w:r>
      <w:r w:rsidR="004222FD" w:rsidRPr="009D1282">
        <w:rPr>
          <w:rFonts w:ascii="Times New Roman" w:hAnsi="Times New Roman" w:cs="Times New Roman"/>
          <w:sz w:val="26"/>
          <w:szCs w:val="26"/>
        </w:rPr>
        <w:t xml:space="preserve">      </w:t>
      </w:r>
      <w:r w:rsidR="009E5CCA" w:rsidRPr="009D1282">
        <w:rPr>
          <w:rFonts w:ascii="Times New Roman" w:hAnsi="Times New Roman" w:cs="Times New Roman"/>
          <w:sz w:val="26"/>
          <w:szCs w:val="26"/>
        </w:rPr>
        <w:t>(Moderating variable)</w:t>
      </w:r>
    </w:p>
    <w:p w:rsidR="009E5CCA" w:rsidRPr="009D1282" w:rsidRDefault="009E5CCA" w:rsidP="009D1282">
      <w:pPr>
        <w:spacing w:line="360" w:lineRule="auto"/>
        <w:jc w:val="both"/>
        <w:rPr>
          <w:rFonts w:ascii="Times New Roman" w:hAnsi="Times New Roman" w:cs="Times New Roman"/>
          <w:sz w:val="26"/>
          <w:szCs w:val="26"/>
        </w:rPr>
      </w:pPr>
    </w:p>
    <w:p w:rsidR="009E5CCA" w:rsidRPr="009D1282" w:rsidRDefault="009E5CCA" w:rsidP="009D1282">
      <w:pPr>
        <w:spacing w:line="360" w:lineRule="auto"/>
        <w:jc w:val="both"/>
        <w:rPr>
          <w:rFonts w:ascii="Times New Roman" w:hAnsi="Times New Roman" w:cs="Times New Roman"/>
          <w:sz w:val="26"/>
          <w:szCs w:val="26"/>
        </w:rPr>
      </w:pPr>
    </w:p>
    <w:p w:rsidR="009E5CCA" w:rsidRPr="009D1282" w:rsidRDefault="009E5CCA" w:rsidP="009D1282">
      <w:pPr>
        <w:spacing w:line="360" w:lineRule="auto"/>
        <w:jc w:val="both"/>
        <w:rPr>
          <w:rFonts w:ascii="Times New Roman" w:hAnsi="Times New Roman" w:cs="Times New Roman"/>
          <w:sz w:val="26"/>
          <w:szCs w:val="26"/>
        </w:rPr>
      </w:pPr>
    </w:p>
    <w:p w:rsidR="00772DF6" w:rsidRPr="009D1282" w:rsidRDefault="00772DF6" w:rsidP="009D1282">
      <w:pPr>
        <w:spacing w:line="360" w:lineRule="auto"/>
        <w:jc w:val="both"/>
        <w:rPr>
          <w:rFonts w:ascii="Times New Roman" w:hAnsi="Times New Roman" w:cs="Times New Roman"/>
          <w:sz w:val="26"/>
          <w:szCs w:val="26"/>
        </w:rPr>
      </w:pPr>
    </w:p>
    <w:p w:rsidR="00CD3627" w:rsidRPr="009D1282" w:rsidRDefault="00CD3627" w:rsidP="009D1282">
      <w:pPr>
        <w:spacing w:line="360" w:lineRule="auto"/>
        <w:jc w:val="both"/>
        <w:rPr>
          <w:rFonts w:ascii="Times New Roman" w:hAnsi="Times New Roman" w:cs="Times New Roman"/>
          <w:sz w:val="26"/>
          <w:szCs w:val="26"/>
        </w:rPr>
      </w:pPr>
    </w:p>
    <w:p w:rsidR="00CE358C" w:rsidRPr="009D1282" w:rsidRDefault="00292403"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Figure 2.1:  Conceptual framework showing the relationship between school feeding program and academic performance of learners in UPE schools</w:t>
      </w:r>
    </w:p>
    <w:p w:rsidR="009E5CCA" w:rsidRPr="009D1282" w:rsidRDefault="00DC7668" w:rsidP="009D1282">
      <w:pPr>
        <w:spacing w:line="360" w:lineRule="auto"/>
        <w:jc w:val="both"/>
        <w:rPr>
          <w:rFonts w:ascii="Times New Roman" w:hAnsi="Times New Roman" w:cs="Times New Roman"/>
          <w:b/>
          <w:sz w:val="26"/>
          <w:szCs w:val="26"/>
        </w:rPr>
      </w:pPr>
      <w:r w:rsidRPr="009D1282">
        <w:rPr>
          <w:rFonts w:ascii="Times New Roman" w:hAnsi="Times New Roman" w:cs="Times New Roman"/>
          <w:sz w:val="26"/>
          <w:szCs w:val="26"/>
        </w:rPr>
        <w:lastRenderedPageBreak/>
        <w:t>The figure shows</w:t>
      </w:r>
      <w:r w:rsidR="009E5CCA" w:rsidRPr="009D1282">
        <w:rPr>
          <w:rFonts w:ascii="Times New Roman" w:hAnsi="Times New Roman" w:cs="Times New Roman"/>
          <w:sz w:val="26"/>
          <w:szCs w:val="26"/>
        </w:rPr>
        <w:t xml:space="preserve"> </w:t>
      </w:r>
      <w:r w:rsidR="00D00CBC" w:rsidRPr="009D1282">
        <w:rPr>
          <w:rFonts w:ascii="Times New Roman" w:hAnsi="Times New Roman" w:cs="Times New Roman"/>
          <w:sz w:val="26"/>
          <w:szCs w:val="26"/>
        </w:rPr>
        <w:t xml:space="preserve">the significance of </w:t>
      </w:r>
      <w:r w:rsidR="00E22DA5" w:rsidRPr="009D1282">
        <w:rPr>
          <w:rFonts w:ascii="Times New Roman" w:hAnsi="Times New Roman" w:cs="Times New Roman"/>
          <w:sz w:val="26"/>
          <w:szCs w:val="26"/>
        </w:rPr>
        <w:t xml:space="preserve">school meals </w:t>
      </w:r>
      <w:r w:rsidR="009E5CCA" w:rsidRPr="009D1282">
        <w:rPr>
          <w:rFonts w:ascii="Times New Roman" w:hAnsi="Times New Roman" w:cs="Times New Roman"/>
          <w:sz w:val="26"/>
          <w:szCs w:val="26"/>
        </w:rPr>
        <w:t>to</w:t>
      </w:r>
      <w:r w:rsidR="00A746AB" w:rsidRPr="009D1282">
        <w:rPr>
          <w:rFonts w:ascii="Times New Roman" w:hAnsi="Times New Roman" w:cs="Times New Roman"/>
          <w:sz w:val="26"/>
          <w:szCs w:val="26"/>
        </w:rPr>
        <w:t>wards the</w:t>
      </w:r>
      <w:r w:rsidR="00E22DA5" w:rsidRPr="009D1282">
        <w:rPr>
          <w:rFonts w:ascii="Times New Roman" w:hAnsi="Times New Roman" w:cs="Times New Roman"/>
          <w:sz w:val="26"/>
          <w:szCs w:val="26"/>
        </w:rPr>
        <w:t xml:space="preserve"> </w:t>
      </w:r>
      <w:r w:rsidR="009E5CCA" w:rsidRPr="009D1282">
        <w:rPr>
          <w:rFonts w:ascii="Times New Roman" w:hAnsi="Times New Roman" w:cs="Times New Roman"/>
          <w:sz w:val="26"/>
          <w:szCs w:val="26"/>
        </w:rPr>
        <w:t>improvement</w:t>
      </w:r>
      <w:r w:rsidR="00E22DA5" w:rsidRPr="009D1282">
        <w:rPr>
          <w:rFonts w:ascii="Times New Roman" w:hAnsi="Times New Roman" w:cs="Times New Roman"/>
          <w:sz w:val="26"/>
          <w:szCs w:val="26"/>
        </w:rPr>
        <w:t xml:space="preserve"> </w:t>
      </w:r>
      <w:r w:rsidR="00A746AB" w:rsidRPr="009D1282">
        <w:rPr>
          <w:rFonts w:ascii="Times New Roman" w:hAnsi="Times New Roman" w:cs="Times New Roman"/>
          <w:sz w:val="26"/>
          <w:szCs w:val="26"/>
        </w:rPr>
        <w:t>of academic</w:t>
      </w:r>
      <w:r w:rsidR="009E5CCA" w:rsidRPr="009D1282">
        <w:rPr>
          <w:rFonts w:ascii="Times New Roman" w:hAnsi="Times New Roman" w:cs="Times New Roman"/>
          <w:sz w:val="26"/>
          <w:szCs w:val="26"/>
        </w:rPr>
        <w:t xml:space="preserve"> performance</w:t>
      </w:r>
      <w:r w:rsidR="00A746AB" w:rsidRPr="009D1282">
        <w:rPr>
          <w:rFonts w:ascii="Times New Roman" w:hAnsi="Times New Roman" w:cs="Times New Roman"/>
          <w:sz w:val="26"/>
          <w:szCs w:val="26"/>
        </w:rPr>
        <w:t xml:space="preserve"> of </w:t>
      </w:r>
      <w:r w:rsidR="00E22DA5" w:rsidRPr="009D1282">
        <w:rPr>
          <w:rFonts w:ascii="Times New Roman" w:hAnsi="Times New Roman" w:cs="Times New Roman"/>
          <w:sz w:val="26"/>
          <w:szCs w:val="26"/>
        </w:rPr>
        <w:t>learners</w:t>
      </w:r>
      <w:r w:rsidR="009E5CCA" w:rsidRPr="009D1282">
        <w:rPr>
          <w:rFonts w:ascii="Times New Roman" w:hAnsi="Times New Roman" w:cs="Times New Roman"/>
          <w:sz w:val="26"/>
          <w:szCs w:val="26"/>
        </w:rPr>
        <w:t xml:space="preserve">. For example if stakeholders are aware of the school feeding guidelines, it is more likely to be implemented thus a motivation to active participation </w:t>
      </w:r>
      <w:r w:rsidR="00DE42F2" w:rsidRPr="009D1282">
        <w:rPr>
          <w:rFonts w:ascii="Times New Roman" w:hAnsi="Times New Roman" w:cs="Times New Roman"/>
          <w:sz w:val="26"/>
          <w:szCs w:val="26"/>
        </w:rPr>
        <w:t>towards learning activities.</w:t>
      </w:r>
      <w:r w:rsidR="009E5CCA" w:rsidRPr="009D1282">
        <w:rPr>
          <w:rFonts w:ascii="Times New Roman" w:hAnsi="Times New Roman" w:cs="Times New Roman"/>
          <w:sz w:val="26"/>
          <w:szCs w:val="26"/>
        </w:rPr>
        <w:t xml:space="preserve"> </w:t>
      </w:r>
      <w:r w:rsidR="00B07855" w:rsidRPr="009D1282">
        <w:rPr>
          <w:rFonts w:ascii="Times New Roman" w:hAnsi="Times New Roman" w:cs="Times New Roman"/>
          <w:sz w:val="26"/>
          <w:szCs w:val="26"/>
        </w:rPr>
        <w:t xml:space="preserve">In regard to the </w:t>
      </w:r>
      <w:r w:rsidR="009E5CCA" w:rsidRPr="009D1282">
        <w:rPr>
          <w:rFonts w:ascii="Times New Roman" w:hAnsi="Times New Roman" w:cs="Times New Roman"/>
          <w:sz w:val="26"/>
          <w:szCs w:val="26"/>
        </w:rPr>
        <w:t xml:space="preserve"> nature of feeding for instance if the children are fed on a hot meal and preferably a balanced one, this further attributes to improved cognitive skills,</w:t>
      </w:r>
      <w:r w:rsidR="00FB50AA" w:rsidRPr="009D1282">
        <w:rPr>
          <w:rFonts w:ascii="Times New Roman" w:hAnsi="Times New Roman" w:cs="Times New Roman"/>
          <w:sz w:val="26"/>
          <w:szCs w:val="26"/>
        </w:rPr>
        <w:t xml:space="preserve"> psychological behaviors hence </w:t>
      </w:r>
      <w:r w:rsidR="00F84BC9" w:rsidRPr="009D1282">
        <w:rPr>
          <w:rFonts w:ascii="Times New Roman" w:hAnsi="Times New Roman" w:cs="Times New Roman"/>
          <w:sz w:val="26"/>
          <w:szCs w:val="26"/>
        </w:rPr>
        <w:t>the good grades as well.</w:t>
      </w:r>
      <w:r w:rsidR="00442CDD" w:rsidRPr="009D1282">
        <w:rPr>
          <w:rFonts w:ascii="Times New Roman" w:hAnsi="Times New Roman" w:cs="Times New Roman"/>
          <w:sz w:val="26"/>
          <w:szCs w:val="26"/>
        </w:rPr>
        <w:t xml:space="preserve"> </w:t>
      </w:r>
      <w:r w:rsidR="0044092F" w:rsidRPr="009D1282">
        <w:rPr>
          <w:rFonts w:ascii="Times New Roman" w:hAnsi="Times New Roman" w:cs="Times New Roman"/>
          <w:sz w:val="26"/>
          <w:szCs w:val="26"/>
        </w:rPr>
        <w:t>Parents’ contribution</w:t>
      </w:r>
      <w:r w:rsidR="006D4B7D" w:rsidRPr="009D1282">
        <w:rPr>
          <w:rFonts w:ascii="Times New Roman" w:hAnsi="Times New Roman" w:cs="Times New Roman"/>
          <w:sz w:val="26"/>
          <w:szCs w:val="26"/>
        </w:rPr>
        <w:t xml:space="preserve"> </w:t>
      </w:r>
      <w:r w:rsidR="00677AC9" w:rsidRPr="009D1282">
        <w:rPr>
          <w:rFonts w:ascii="Times New Roman" w:hAnsi="Times New Roman" w:cs="Times New Roman"/>
          <w:sz w:val="26"/>
          <w:szCs w:val="26"/>
        </w:rPr>
        <w:t>towards prompt school meals</w:t>
      </w:r>
      <w:r w:rsidR="00233EB4" w:rsidRPr="009D1282">
        <w:rPr>
          <w:rFonts w:ascii="Times New Roman" w:hAnsi="Times New Roman" w:cs="Times New Roman"/>
          <w:sz w:val="26"/>
          <w:szCs w:val="26"/>
        </w:rPr>
        <w:t xml:space="preserve"> help</w:t>
      </w:r>
      <w:r w:rsidR="009E5CCA" w:rsidRPr="009D1282">
        <w:rPr>
          <w:rFonts w:ascii="Times New Roman" w:hAnsi="Times New Roman" w:cs="Times New Roman"/>
          <w:sz w:val="26"/>
          <w:szCs w:val="26"/>
        </w:rPr>
        <w:t xml:space="preserve"> learner</w:t>
      </w:r>
      <w:r w:rsidR="00233EB4" w:rsidRPr="009D1282">
        <w:rPr>
          <w:rFonts w:ascii="Times New Roman" w:hAnsi="Times New Roman" w:cs="Times New Roman"/>
          <w:sz w:val="26"/>
          <w:szCs w:val="26"/>
        </w:rPr>
        <w:t>s</w:t>
      </w:r>
      <w:r w:rsidR="009E5CCA" w:rsidRPr="009D1282">
        <w:rPr>
          <w:rFonts w:ascii="Times New Roman" w:hAnsi="Times New Roman" w:cs="Times New Roman"/>
          <w:sz w:val="26"/>
          <w:szCs w:val="26"/>
        </w:rPr>
        <w:t xml:space="preserve"> to be safe from </w:t>
      </w:r>
      <w:r w:rsidR="00233EB4" w:rsidRPr="009D1282">
        <w:rPr>
          <w:rFonts w:ascii="Times New Roman" w:hAnsi="Times New Roman" w:cs="Times New Roman"/>
          <w:sz w:val="26"/>
          <w:szCs w:val="26"/>
        </w:rPr>
        <w:t>unwanted</w:t>
      </w:r>
      <w:r w:rsidR="0044092F" w:rsidRPr="009D1282">
        <w:rPr>
          <w:rFonts w:ascii="Times New Roman" w:hAnsi="Times New Roman" w:cs="Times New Roman"/>
          <w:sz w:val="26"/>
          <w:szCs w:val="26"/>
        </w:rPr>
        <w:t xml:space="preserve"> behaviors like stealing </w:t>
      </w:r>
      <w:r w:rsidR="00233EB4" w:rsidRPr="009D1282">
        <w:rPr>
          <w:rFonts w:ascii="Times New Roman" w:hAnsi="Times New Roman" w:cs="Times New Roman"/>
          <w:sz w:val="26"/>
          <w:szCs w:val="26"/>
        </w:rPr>
        <w:t>and escapism</w:t>
      </w:r>
      <w:r w:rsidR="00F66A45" w:rsidRPr="009D1282">
        <w:rPr>
          <w:rFonts w:ascii="Times New Roman" w:hAnsi="Times New Roman" w:cs="Times New Roman"/>
          <w:sz w:val="26"/>
          <w:szCs w:val="26"/>
        </w:rPr>
        <w:t xml:space="preserve"> which</w:t>
      </w:r>
      <w:r w:rsidR="009E5CCA" w:rsidRPr="009D1282">
        <w:rPr>
          <w:rFonts w:ascii="Times New Roman" w:hAnsi="Times New Roman" w:cs="Times New Roman"/>
          <w:sz w:val="26"/>
          <w:szCs w:val="26"/>
        </w:rPr>
        <w:t xml:space="preserve"> result from lack of what to eat at school. </w:t>
      </w:r>
    </w:p>
    <w:p w:rsidR="009E5CCA" w:rsidRPr="009D1282" w:rsidRDefault="009E5CCA" w:rsidP="009D1282">
      <w:pPr>
        <w:spacing w:before="240" w:line="360" w:lineRule="auto"/>
        <w:jc w:val="both"/>
        <w:rPr>
          <w:rFonts w:ascii="Times New Roman" w:hAnsi="Times New Roman" w:cs="Times New Roman"/>
          <w:sz w:val="26"/>
          <w:szCs w:val="26"/>
        </w:rPr>
      </w:pPr>
      <w:r w:rsidRPr="009D1282">
        <w:rPr>
          <w:rFonts w:ascii="Times New Roman" w:hAnsi="Times New Roman" w:cs="Times New Roman"/>
          <w:sz w:val="26"/>
          <w:szCs w:val="26"/>
        </w:rPr>
        <w:t>However</w:t>
      </w:r>
      <w:r w:rsidR="00C454C3" w:rsidRPr="009D1282">
        <w:rPr>
          <w:rFonts w:ascii="Times New Roman" w:hAnsi="Times New Roman" w:cs="Times New Roman"/>
          <w:sz w:val="26"/>
          <w:szCs w:val="26"/>
        </w:rPr>
        <w:t>,</w:t>
      </w:r>
      <w:r w:rsidRPr="009D1282">
        <w:rPr>
          <w:rFonts w:ascii="Times New Roman" w:hAnsi="Times New Roman" w:cs="Times New Roman"/>
          <w:sz w:val="26"/>
          <w:szCs w:val="26"/>
        </w:rPr>
        <w:t xml:space="preserve"> there is a need to put in mind the setting of UPE </w:t>
      </w:r>
      <w:r w:rsidR="000F2B80" w:rsidRPr="009D1282">
        <w:rPr>
          <w:rFonts w:ascii="Times New Roman" w:hAnsi="Times New Roman" w:cs="Times New Roman"/>
          <w:sz w:val="26"/>
          <w:szCs w:val="26"/>
        </w:rPr>
        <w:t>schools (</w:t>
      </w:r>
      <w:r w:rsidR="00677AC9" w:rsidRPr="009D1282">
        <w:rPr>
          <w:rFonts w:ascii="Times New Roman" w:hAnsi="Times New Roman" w:cs="Times New Roman"/>
          <w:sz w:val="26"/>
          <w:szCs w:val="26"/>
        </w:rPr>
        <w:t>moderating variable)</w:t>
      </w:r>
      <w:r w:rsidRPr="009D1282">
        <w:rPr>
          <w:rFonts w:ascii="Times New Roman" w:hAnsi="Times New Roman" w:cs="Times New Roman"/>
          <w:sz w:val="26"/>
          <w:szCs w:val="26"/>
        </w:rPr>
        <w:t xml:space="preserve"> of which policies or ideo</w:t>
      </w:r>
      <w:r w:rsidR="008C0A75" w:rsidRPr="009D1282">
        <w:rPr>
          <w:rFonts w:ascii="Times New Roman" w:hAnsi="Times New Roman" w:cs="Times New Roman"/>
          <w:sz w:val="26"/>
          <w:szCs w:val="26"/>
        </w:rPr>
        <w:t xml:space="preserve">logies also affect </w:t>
      </w:r>
      <w:r w:rsidRPr="009D1282">
        <w:rPr>
          <w:rFonts w:ascii="Times New Roman" w:hAnsi="Times New Roman" w:cs="Times New Roman"/>
          <w:sz w:val="26"/>
          <w:szCs w:val="26"/>
        </w:rPr>
        <w:t xml:space="preserve">the implementation of the school feeding program </w:t>
      </w:r>
      <w:r w:rsidR="008C0A75" w:rsidRPr="009D1282">
        <w:rPr>
          <w:rFonts w:ascii="Times New Roman" w:hAnsi="Times New Roman" w:cs="Times New Roman"/>
          <w:sz w:val="26"/>
          <w:szCs w:val="26"/>
        </w:rPr>
        <w:t xml:space="preserve">leading to retarded </w:t>
      </w:r>
      <w:r w:rsidRPr="009D1282">
        <w:rPr>
          <w:rFonts w:ascii="Times New Roman" w:hAnsi="Times New Roman" w:cs="Times New Roman"/>
          <w:sz w:val="26"/>
          <w:szCs w:val="26"/>
        </w:rPr>
        <w:t>academic performance. Since UPE is free of charge</w:t>
      </w:r>
      <w:r w:rsidR="002D53BD" w:rsidRPr="009D1282">
        <w:rPr>
          <w:rFonts w:ascii="Times New Roman" w:hAnsi="Times New Roman" w:cs="Times New Roman"/>
          <w:sz w:val="26"/>
          <w:szCs w:val="26"/>
        </w:rPr>
        <w:t>,</w:t>
      </w:r>
      <w:r w:rsidRPr="009D1282">
        <w:rPr>
          <w:rFonts w:ascii="Times New Roman" w:hAnsi="Times New Roman" w:cs="Times New Roman"/>
          <w:sz w:val="26"/>
          <w:szCs w:val="26"/>
        </w:rPr>
        <w:t xml:space="preserve"> it attracts many pupils to attend school of which a teacher</w:t>
      </w:r>
      <w:r w:rsidR="009E3E8C" w:rsidRPr="009D1282">
        <w:rPr>
          <w:rFonts w:ascii="Times New Roman" w:hAnsi="Times New Roman" w:cs="Times New Roman"/>
          <w:sz w:val="26"/>
          <w:szCs w:val="26"/>
        </w:rPr>
        <w:t xml:space="preserve"> may fail to manage the too many children</w:t>
      </w:r>
      <w:r w:rsidRPr="009D1282">
        <w:rPr>
          <w:rFonts w:ascii="Times New Roman" w:hAnsi="Times New Roman" w:cs="Times New Roman"/>
          <w:sz w:val="26"/>
          <w:szCs w:val="26"/>
        </w:rPr>
        <w:t xml:space="preserve"> allocated </w:t>
      </w:r>
      <w:r w:rsidR="009E3E8C" w:rsidRPr="009D1282">
        <w:rPr>
          <w:rFonts w:ascii="Times New Roman" w:hAnsi="Times New Roman" w:cs="Times New Roman"/>
          <w:sz w:val="26"/>
          <w:szCs w:val="26"/>
        </w:rPr>
        <w:t xml:space="preserve">under </w:t>
      </w:r>
      <w:r w:rsidRPr="009D1282">
        <w:rPr>
          <w:rFonts w:ascii="Times New Roman" w:hAnsi="Times New Roman" w:cs="Times New Roman"/>
          <w:sz w:val="26"/>
          <w:szCs w:val="26"/>
        </w:rPr>
        <w:t>a single classroom</w:t>
      </w:r>
      <w:r w:rsidR="009E3E8C" w:rsidRPr="009D1282">
        <w:rPr>
          <w:rFonts w:ascii="Times New Roman" w:hAnsi="Times New Roman" w:cs="Times New Roman"/>
          <w:sz w:val="26"/>
          <w:szCs w:val="26"/>
        </w:rPr>
        <w:t>.</w:t>
      </w:r>
      <w:r w:rsidRPr="009D1282">
        <w:rPr>
          <w:rFonts w:ascii="Times New Roman" w:hAnsi="Times New Roman" w:cs="Times New Roman"/>
          <w:sz w:val="26"/>
          <w:szCs w:val="26"/>
        </w:rPr>
        <w:t xml:space="preserve"> This might affect the performance of learners despite the success of the school feeding programs. The </w:t>
      </w:r>
      <w:r w:rsidR="00D33B77" w:rsidRPr="009D1282">
        <w:rPr>
          <w:rFonts w:ascii="Times New Roman" w:hAnsi="Times New Roman" w:cs="Times New Roman"/>
          <w:sz w:val="26"/>
          <w:szCs w:val="26"/>
        </w:rPr>
        <w:t>resource books</w:t>
      </w:r>
      <w:r w:rsidRPr="009D1282">
        <w:rPr>
          <w:rFonts w:ascii="Times New Roman" w:hAnsi="Times New Roman" w:cs="Times New Roman"/>
          <w:sz w:val="26"/>
          <w:szCs w:val="26"/>
        </w:rPr>
        <w:t xml:space="preserve"> including text books, physical infrastructure like classrooms, pupils’ latrines,</w:t>
      </w:r>
      <w:r w:rsidR="0005590A" w:rsidRPr="009D1282">
        <w:rPr>
          <w:rFonts w:ascii="Times New Roman" w:hAnsi="Times New Roman" w:cs="Times New Roman"/>
          <w:sz w:val="26"/>
          <w:szCs w:val="26"/>
        </w:rPr>
        <w:t xml:space="preserve"> also </w:t>
      </w:r>
      <w:r w:rsidRPr="009D1282">
        <w:rPr>
          <w:rFonts w:ascii="Times New Roman" w:hAnsi="Times New Roman" w:cs="Times New Roman"/>
          <w:sz w:val="26"/>
          <w:szCs w:val="26"/>
        </w:rPr>
        <w:t xml:space="preserve">affect performance of </w:t>
      </w:r>
      <w:proofErr w:type="spellStart"/>
      <w:r w:rsidRPr="009D1282">
        <w:rPr>
          <w:rFonts w:ascii="Times New Roman" w:hAnsi="Times New Roman" w:cs="Times New Roman"/>
          <w:sz w:val="26"/>
          <w:szCs w:val="26"/>
        </w:rPr>
        <w:t>learners.UPE</w:t>
      </w:r>
      <w:proofErr w:type="spellEnd"/>
      <w:r w:rsidRPr="009D1282">
        <w:rPr>
          <w:rFonts w:ascii="Times New Roman" w:hAnsi="Times New Roman" w:cs="Times New Roman"/>
          <w:sz w:val="26"/>
          <w:szCs w:val="26"/>
        </w:rPr>
        <w:t xml:space="preserve"> capitation grants; these are funds that government gives to UPE schools to run school activities</w:t>
      </w:r>
      <w:r w:rsidR="00FA1001" w:rsidRPr="009D1282">
        <w:rPr>
          <w:rFonts w:ascii="Times New Roman" w:hAnsi="Times New Roman" w:cs="Times New Roman"/>
          <w:sz w:val="26"/>
          <w:szCs w:val="26"/>
        </w:rPr>
        <w:t xml:space="preserve">. </w:t>
      </w:r>
      <w:r w:rsidR="00D33B77" w:rsidRPr="009D1282">
        <w:rPr>
          <w:rFonts w:ascii="Times New Roman" w:hAnsi="Times New Roman" w:cs="Times New Roman"/>
          <w:sz w:val="26"/>
          <w:szCs w:val="26"/>
        </w:rPr>
        <w:t>When</w:t>
      </w:r>
      <w:r w:rsidRPr="009D1282">
        <w:rPr>
          <w:rFonts w:ascii="Times New Roman" w:hAnsi="Times New Roman" w:cs="Times New Roman"/>
          <w:sz w:val="26"/>
          <w:szCs w:val="26"/>
        </w:rPr>
        <w:t xml:space="preserve"> the grant is inadequate</w:t>
      </w:r>
      <w:r w:rsidR="002D53BD" w:rsidRPr="009D1282">
        <w:rPr>
          <w:rFonts w:ascii="Times New Roman" w:hAnsi="Times New Roman" w:cs="Times New Roman"/>
          <w:sz w:val="26"/>
          <w:szCs w:val="26"/>
        </w:rPr>
        <w:t>,</w:t>
      </w:r>
      <w:r w:rsidRPr="009D1282">
        <w:rPr>
          <w:rFonts w:ascii="Times New Roman" w:hAnsi="Times New Roman" w:cs="Times New Roman"/>
          <w:sz w:val="26"/>
          <w:szCs w:val="26"/>
        </w:rPr>
        <w:t xml:space="preserve"> some activities are not met as expected; </w:t>
      </w:r>
      <w:r w:rsidR="00DA7914" w:rsidRPr="009D1282">
        <w:rPr>
          <w:rFonts w:ascii="Times New Roman" w:hAnsi="Times New Roman" w:cs="Times New Roman"/>
          <w:sz w:val="26"/>
          <w:szCs w:val="26"/>
        </w:rPr>
        <w:t xml:space="preserve">lack of </w:t>
      </w:r>
      <w:r w:rsidRPr="009D1282">
        <w:rPr>
          <w:rFonts w:ascii="Times New Roman" w:hAnsi="Times New Roman" w:cs="Times New Roman"/>
          <w:sz w:val="26"/>
          <w:szCs w:val="26"/>
        </w:rPr>
        <w:t>school chalk, instructional materials or teachers</w:t>
      </w:r>
      <w:r w:rsidR="00C94CC3" w:rsidRPr="009D1282">
        <w:rPr>
          <w:rFonts w:ascii="Times New Roman" w:hAnsi="Times New Roman" w:cs="Times New Roman"/>
          <w:sz w:val="26"/>
          <w:szCs w:val="26"/>
        </w:rPr>
        <w:t>’ lesson</w:t>
      </w:r>
      <w:r w:rsidRPr="009D1282">
        <w:rPr>
          <w:rFonts w:ascii="Times New Roman" w:hAnsi="Times New Roman" w:cs="Times New Roman"/>
          <w:sz w:val="26"/>
          <w:szCs w:val="26"/>
        </w:rPr>
        <w:t xml:space="preserve"> preparation</w:t>
      </w:r>
      <w:r w:rsidR="00DA7914" w:rsidRPr="009D1282">
        <w:rPr>
          <w:rFonts w:ascii="Times New Roman" w:hAnsi="Times New Roman" w:cs="Times New Roman"/>
          <w:sz w:val="26"/>
          <w:szCs w:val="26"/>
        </w:rPr>
        <w:t xml:space="preserve"> affects the performance of learners.</w:t>
      </w:r>
      <w:r w:rsidR="00C454C3" w:rsidRPr="009D1282">
        <w:rPr>
          <w:rFonts w:ascii="Times New Roman" w:hAnsi="Times New Roman" w:cs="Times New Roman"/>
          <w:sz w:val="26"/>
          <w:szCs w:val="26"/>
        </w:rPr>
        <w:t xml:space="preserve"> </w:t>
      </w:r>
      <w:r w:rsidR="00D33B77" w:rsidRPr="009D1282">
        <w:rPr>
          <w:rFonts w:ascii="Times New Roman" w:hAnsi="Times New Roman" w:cs="Times New Roman"/>
          <w:sz w:val="26"/>
          <w:szCs w:val="26"/>
        </w:rPr>
        <w:t>UPE was</w:t>
      </w:r>
      <w:r w:rsidRPr="009D1282">
        <w:rPr>
          <w:rFonts w:ascii="Times New Roman" w:hAnsi="Times New Roman" w:cs="Times New Roman"/>
          <w:sz w:val="26"/>
          <w:szCs w:val="26"/>
        </w:rPr>
        <w:t xml:space="preserve"> </w:t>
      </w:r>
      <w:r w:rsidR="00D33B77" w:rsidRPr="009D1282">
        <w:rPr>
          <w:rFonts w:ascii="Times New Roman" w:hAnsi="Times New Roman" w:cs="Times New Roman"/>
          <w:sz w:val="26"/>
          <w:szCs w:val="26"/>
        </w:rPr>
        <w:t>started in</w:t>
      </w:r>
      <w:r w:rsidRPr="009D1282">
        <w:rPr>
          <w:rFonts w:ascii="Times New Roman" w:hAnsi="Times New Roman" w:cs="Times New Roman"/>
          <w:sz w:val="26"/>
          <w:szCs w:val="26"/>
        </w:rPr>
        <w:t xml:space="preserve"> a way of abolishing fees which were earlier </w:t>
      </w:r>
      <w:r w:rsidR="005B0104" w:rsidRPr="009D1282">
        <w:rPr>
          <w:rFonts w:ascii="Times New Roman" w:hAnsi="Times New Roman" w:cs="Times New Roman"/>
          <w:sz w:val="26"/>
          <w:szCs w:val="26"/>
        </w:rPr>
        <w:t>paid, generating the</w:t>
      </w:r>
      <w:r w:rsidRPr="009D1282">
        <w:rPr>
          <w:rFonts w:ascii="Times New Roman" w:hAnsi="Times New Roman" w:cs="Times New Roman"/>
          <w:sz w:val="26"/>
          <w:szCs w:val="26"/>
        </w:rPr>
        <w:t xml:space="preserve"> </w:t>
      </w:r>
      <w:r w:rsidR="005B0104" w:rsidRPr="009D1282">
        <w:rPr>
          <w:rFonts w:ascii="Times New Roman" w:hAnsi="Times New Roman" w:cs="Times New Roman"/>
          <w:sz w:val="26"/>
          <w:szCs w:val="26"/>
        </w:rPr>
        <w:t>ideology that</w:t>
      </w:r>
      <w:r w:rsidRPr="009D1282">
        <w:rPr>
          <w:rFonts w:ascii="Times New Roman" w:hAnsi="Times New Roman" w:cs="Times New Roman"/>
          <w:sz w:val="26"/>
          <w:szCs w:val="26"/>
        </w:rPr>
        <w:t xml:space="preserve"> everything in UPE schools is entirely free and seemingly it is almost the poor people in such schools. It now becomes a hindrance to contribute for the effective implementation of the feeding policy hence affecting the academic performance. With th</w:t>
      </w:r>
      <w:r w:rsidR="002B285B" w:rsidRPr="009D1282">
        <w:rPr>
          <w:rFonts w:ascii="Times New Roman" w:hAnsi="Times New Roman" w:cs="Times New Roman"/>
          <w:sz w:val="26"/>
          <w:szCs w:val="26"/>
        </w:rPr>
        <w:t>e word automatic promotion,</w:t>
      </w:r>
      <w:r w:rsidRPr="009D1282">
        <w:rPr>
          <w:rFonts w:ascii="Times New Roman" w:hAnsi="Times New Roman" w:cs="Times New Roman"/>
          <w:sz w:val="26"/>
          <w:szCs w:val="26"/>
        </w:rPr>
        <w:t xml:space="preserve"> sounds as if even when a child attends school fewer days or does not grasp concepts at all has to be promoted to the other class and now this weakens the two main variables of the study</w:t>
      </w:r>
      <w:r w:rsidR="002B285B" w:rsidRPr="009D1282">
        <w:rPr>
          <w:rFonts w:ascii="Times New Roman" w:hAnsi="Times New Roman" w:cs="Times New Roman"/>
          <w:sz w:val="26"/>
          <w:szCs w:val="26"/>
        </w:rPr>
        <w:t xml:space="preserve">. The </w:t>
      </w:r>
      <w:r w:rsidR="00A02279" w:rsidRPr="009D1282">
        <w:rPr>
          <w:rFonts w:ascii="Times New Roman" w:hAnsi="Times New Roman" w:cs="Times New Roman"/>
          <w:sz w:val="26"/>
          <w:szCs w:val="26"/>
        </w:rPr>
        <w:t>influence of politics also strengthens or diminishes</w:t>
      </w:r>
      <w:r w:rsidRPr="009D1282">
        <w:rPr>
          <w:rFonts w:ascii="Times New Roman" w:hAnsi="Times New Roman" w:cs="Times New Roman"/>
          <w:sz w:val="26"/>
          <w:szCs w:val="26"/>
        </w:rPr>
        <w:t xml:space="preserve"> the state of variables depending on the way they are addressed.</w:t>
      </w:r>
    </w:p>
    <w:p w:rsidR="00E647F5" w:rsidRPr="009D1282" w:rsidRDefault="008B371F" w:rsidP="00071CBE">
      <w:pPr>
        <w:pStyle w:val="Heading1"/>
        <w:spacing w:line="360" w:lineRule="auto"/>
        <w:jc w:val="center"/>
        <w:rPr>
          <w:rFonts w:ascii="Times New Roman" w:hAnsi="Times New Roman" w:cs="Times New Roman"/>
          <w:color w:val="auto"/>
          <w:sz w:val="26"/>
          <w:szCs w:val="26"/>
        </w:rPr>
      </w:pPr>
      <w:bookmarkStart w:id="67" w:name="_Toc459974724"/>
      <w:bookmarkStart w:id="68" w:name="_Toc459974819"/>
      <w:bookmarkStart w:id="69" w:name="_Toc459978074"/>
      <w:bookmarkStart w:id="70" w:name="_Toc19183341"/>
      <w:bookmarkStart w:id="71" w:name="_Toc16728410"/>
      <w:r w:rsidRPr="009D1282">
        <w:rPr>
          <w:rFonts w:ascii="Times New Roman" w:hAnsi="Times New Roman" w:cs="Times New Roman"/>
          <w:color w:val="auto"/>
          <w:sz w:val="26"/>
          <w:szCs w:val="26"/>
        </w:rPr>
        <w:lastRenderedPageBreak/>
        <w:t xml:space="preserve">CHAPTER </w:t>
      </w:r>
      <w:bookmarkStart w:id="72" w:name="_Toc19183342"/>
      <w:bookmarkEnd w:id="67"/>
      <w:bookmarkEnd w:id="68"/>
      <w:bookmarkEnd w:id="69"/>
      <w:bookmarkEnd w:id="70"/>
      <w:r w:rsidR="00E647F5" w:rsidRPr="009D1282">
        <w:rPr>
          <w:rFonts w:ascii="Times New Roman" w:hAnsi="Times New Roman" w:cs="Times New Roman"/>
          <w:color w:val="auto"/>
          <w:sz w:val="26"/>
          <w:szCs w:val="26"/>
        </w:rPr>
        <w:t>THREE</w:t>
      </w:r>
      <w:bookmarkEnd w:id="71"/>
    </w:p>
    <w:p w:rsidR="0007065A" w:rsidRPr="009D1282" w:rsidRDefault="00823818" w:rsidP="00071CBE">
      <w:pPr>
        <w:pStyle w:val="Heading1"/>
        <w:spacing w:line="360" w:lineRule="auto"/>
        <w:jc w:val="center"/>
        <w:rPr>
          <w:rFonts w:ascii="Times New Roman" w:hAnsi="Times New Roman" w:cs="Times New Roman"/>
          <w:color w:val="auto"/>
          <w:sz w:val="26"/>
          <w:szCs w:val="26"/>
        </w:rPr>
      </w:pPr>
      <w:bookmarkStart w:id="73" w:name="_Toc16728411"/>
      <w:r w:rsidRPr="009D1282">
        <w:rPr>
          <w:rFonts w:ascii="Times New Roman" w:hAnsi="Times New Roman" w:cs="Times New Roman"/>
          <w:color w:val="auto"/>
          <w:sz w:val="26"/>
          <w:szCs w:val="26"/>
        </w:rPr>
        <w:t>METHODOLOGY</w:t>
      </w:r>
      <w:bookmarkStart w:id="74" w:name="_Toc19183343"/>
      <w:bookmarkStart w:id="75" w:name="_Toc459974725"/>
      <w:bookmarkStart w:id="76" w:name="_Toc459974820"/>
      <w:bookmarkStart w:id="77" w:name="_Toc459978075"/>
      <w:bookmarkEnd w:id="72"/>
      <w:bookmarkEnd w:id="73"/>
    </w:p>
    <w:p w:rsidR="00CD6EE1" w:rsidRPr="009D1282" w:rsidRDefault="00E647F5" w:rsidP="009D1282">
      <w:pPr>
        <w:pStyle w:val="Heading1"/>
        <w:spacing w:line="360" w:lineRule="auto"/>
        <w:jc w:val="both"/>
        <w:rPr>
          <w:rFonts w:ascii="Times New Roman" w:hAnsi="Times New Roman" w:cs="Times New Roman"/>
          <w:color w:val="auto"/>
          <w:sz w:val="26"/>
          <w:szCs w:val="26"/>
        </w:rPr>
      </w:pPr>
      <w:bookmarkStart w:id="78" w:name="_Toc16728412"/>
      <w:bookmarkEnd w:id="74"/>
      <w:r w:rsidRPr="009D1282">
        <w:rPr>
          <w:rFonts w:ascii="Times New Roman" w:hAnsi="Times New Roman" w:cs="Times New Roman"/>
          <w:color w:val="auto"/>
          <w:sz w:val="26"/>
          <w:szCs w:val="26"/>
        </w:rPr>
        <w:t>3.0 Introduction</w:t>
      </w:r>
      <w:bookmarkEnd w:id="78"/>
    </w:p>
    <w:p w:rsidR="0007065A" w:rsidRPr="009D1282" w:rsidRDefault="0007065A" w:rsidP="00752033">
      <w:pPr>
        <w:spacing w:after="0" w:line="240" w:lineRule="auto"/>
        <w:jc w:val="both"/>
        <w:rPr>
          <w:rFonts w:ascii="Times New Roman" w:hAnsi="Times New Roman" w:cs="Times New Roman"/>
          <w:sz w:val="26"/>
          <w:szCs w:val="26"/>
        </w:rPr>
      </w:pPr>
    </w:p>
    <w:p w:rsidR="006A6289" w:rsidRPr="009D1282" w:rsidRDefault="006C489D"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This</w:t>
      </w:r>
      <w:r w:rsidR="004F12C8" w:rsidRPr="009D1282">
        <w:rPr>
          <w:rFonts w:ascii="Times New Roman" w:hAnsi="Times New Roman" w:cs="Times New Roman"/>
          <w:sz w:val="26"/>
          <w:szCs w:val="26"/>
        </w:rPr>
        <w:t xml:space="preserve"> chapter presents the research methodology that </w:t>
      </w:r>
      <w:r w:rsidR="00640ACC" w:rsidRPr="009D1282">
        <w:rPr>
          <w:rFonts w:ascii="Times New Roman" w:hAnsi="Times New Roman" w:cs="Times New Roman"/>
          <w:sz w:val="26"/>
          <w:szCs w:val="26"/>
        </w:rPr>
        <w:t>was</w:t>
      </w:r>
      <w:r w:rsidR="004F12C8" w:rsidRPr="009D1282">
        <w:rPr>
          <w:rFonts w:ascii="Times New Roman" w:hAnsi="Times New Roman" w:cs="Times New Roman"/>
          <w:sz w:val="26"/>
          <w:szCs w:val="26"/>
        </w:rPr>
        <w:t xml:space="preserve"> used in </w:t>
      </w:r>
      <w:r w:rsidRPr="009D1282">
        <w:rPr>
          <w:rFonts w:ascii="Times New Roman" w:hAnsi="Times New Roman" w:cs="Times New Roman"/>
          <w:sz w:val="26"/>
          <w:szCs w:val="26"/>
        </w:rPr>
        <w:t>the</w:t>
      </w:r>
      <w:r w:rsidR="004F12C8" w:rsidRPr="009D1282">
        <w:rPr>
          <w:rFonts w:ascii="Times New Roman" w:hAnsi="Times New Roman" w:cs="Times New Roman"/>
          <w:sz w:val="26"/>
          <w:szCs w:val="26"/>
        </w:rPr>
        <w:t xml:space="preserve"> study to </w:t>
      </w:r>
      <w:r w:rsidRPr="009D1282">
        <w:rPr>
          <w:rFonts w:ascii="Times New Roman" w:hAnsi="Times New Roman" w:cs="Times New Roman"/>
          <w:sz w:val="26"/>
          <w:szCs w:val="26"/>
        </w:rPr>
        <w:t>answer</w:t>
      </w:r>
      <w:r w:rsidR="004F12C8" w:rsidRPr="009D1282">
        <w:rPr>
          <w:rFonts w:ascii="Times New Roman" w:hAnsi="Times New Roman" w:cs="Times New Roman"/>
          <w:sz w:val="26"/>
          <w:szCs w:val="26"/>
        </w:rPr>
        <w:t xml:space="preserve"> the research </w:t>
      </w:r>
      <w:r w:rsidRPr="009D1282">
        <w:rPr>
          <w:rFonts w:ascii="Times New Roman" w:hAnsi="Times New Roman" w:cs="Times New Roman"/>
          <w:sz w:val="26"/>
          <w:szCs w:val="26"/>
        </w:rPr>
        <w:t>questions. The</w:t>
      </w:r>
      <w:r w:rsidR="00835A0D" w:rsidRPr="009D1282">
        <w:rPr>
          <w:rFonts w:ascii="Times New Roman" w:hAnsi="Times New Roman" w:cs="Times New Roman"/>
          <w:sz w:val="26"/>
          <w:szCs w:val="26"/>
        </w:rPr>
        <w:t xml:space="preserve"> chapter comprise the following;</w:t>
      </w:r>
      <w:r w:rsidR="00835A0D" w:rsidRPr="009D1282">
        <w:rPr>
          <w:rFonts w:ascii="Times New Roman" w:hAnsi="Times New Roman" w:cs="Times New Roman"/>
          <w:b/>
          <w:sz w:val="26"/>
          <w:szCs w:val="26"/>
        </w:rPr>
        <w:t xml:space="preserve"> </w:t>
      </w:r>
      <w:r w:rsidRPr="009D1282">
        <w:rPr>
          <w:rFonts w:ascii="Times New Roman" w:hAnsi="Times New Roman" w:cs="Times New Roman"/>
          <w:sz w:val="26"/>
          <w:szCs w:val="26"/>
        </w:rPr>
        <w:t xml:space="preserve">research design, description of the study population, sample size and sampling procedure, methods </w:t>
      </w:r>
      <w:r w:rsidR="00435893">
        <w:rPr>
          <w:rFonts w:ascii="Times New Roman" w:hAnsi="Times New Roman" w:cs="Times New Roman"/>
          <w:sz w:val="26"/>
          <w:szCs w:val="26"/>
        </w:rPr>
        <w:t xml:space="preserve">and instruments </w:t>
      </w:r>
      <w:r w:rsidRPr="009D1282">
        <w:rPr>
          <w:rFonts w:ascii="Times New Roman" w:hAnsi="Times New Roman" w:cs="Times New Roman"/>
          <w:sz w:val="26"/>
          <w:szCs w:val="26"/>
        </w:rPr>
        <w:t>of data collection, sources of data,</w:t>
      </w:r>
      <w:r w:rsidR="00EF71C5" w:rsidRPr="009D1282">
        <w:rPr>
          <w:rFonts w:ascii="Times New Roman" w:hAnsi="Times New Roman" w:cs="Times New Roman"/>
          <w:sz w:val="26"/>
          <w:szCs w:val="26"/>
        </w:rPr>
        <w:t xml:space="preserve"> quality control (</w:t>
      </w:r>
      <w:r w:rsidRPr="009D1282">
        <w:rPr>
          <w:rFonts w:ascii="Times New Roman" w:hAnsi="Times New Roman" w:cs="Times New Roman"/>
          <w:sz w:val="26"/>
          <w:szCs w:val="26"/>
        </w:rPr>
        <w:t>validi</w:t>
      </w:r>
      <w:r w:rsidR="00EF71C5" w:rsidRPr="009D1282">
        <w:rPr>
          <w:rFonts w:ascii="Times New Roman" w:hAnsi="Times New Roman" w:cs="Times New Roman"/>
          <w:sz w:val="26"/>
          <w:szCs w:val="26"/>
        </w:rPr>
        <w:t>ty of data, reliability of data</w:t>
      </w:r>
      <w:r w:rsidRPr="009D1282">
        <w:rPr>
          <w:rFonts w:ascii="Times New Roman" w:hAnsi="Times New Roman" w:cs="Times New Roman"/>
          <w:sz w:val="26"/>
          <w:szCs w:val="26"/>
        </w:rPr>
        <w:t>),</w:t>
      </w:r>
      <w:r w:rsidR="00EF71C5" w:rsidRPr="009D1282">
        <w:rPr>
          <w:rFonts w:ascii="Times New Roman" w:hAnsi="Times New Roman" w:cs="Times New Roman"/>
          <w:sz w:val="26"/>
          <w:szCs w:val="26"/>
        </w:rPr>
        <w:t xml:space="preserve"> </w:t>
      </w:r>
      <w:r w:rsidRPr="009D1282">
        <w:rPr>
          <w:rFonts w:ascii="Times New Roman" w:hAnsi="Times New Roman" w:cs="Times New Roman"/>
          <w:sz w:val="26"/>
          <w:szCs w:val="26"/>
        </w:rPr>
        <w:t>data collection procedure, data processing, presentation and analysis and the ethical consideration</w:t>
      </w:r>
      <w:r w:rsidR="00F6738E" w:rsidRPr="009D1282">
        <w:rPr>
          <w:rFonts w:ascii="Times New Roman" w:hAnsi="Times New Roman" w:cs="Times New Roman"/>
          <w:sz w:val="26"/>
          <w:szCs w:val="26"/>
        </w:rPr>
        <w:t>.</w:t>
      </w:r>
      <w:bookmarkStart w:id="79" w:name="_Toc459974726"/>
      <w:bookmarkStart w:id="80" w:name="_Toc459974821"/>
      <w:bookmarkStart w:id="81" w:name="_Toc459978076"/>
      <w:bookmarkEnd w:id="75"/>
      <w:bookmarkEnd w:id="76"/>
      <w:bookmarkEnd w:id="77"/>
    </w:p>
    <w:p w:rsidR="00192FD1" w:rsidRPr="009D1282" w:rsidRDefault="00744C48" w:rsidP="009D1282">
      <w:pPr>
        <w:pStyle w:val="Heading1"/>
        <w:spacing w:line="360" w:lineRule="auto"/>
        <w:jc w:val="both"/>
        <w:rPr>
          <w:rFonts w:ascii="Times New Roman" w:hAnsi="Times New Roman" w:cs="Times New Roman"/>
          <w:color w:val="auto"/>
          <w:sz w:val="26"/>
          <w:szCs w:val="26"/>
        </w:rPr>
      </w:pPr>
      <w:r w:rsidRPr="009D1282">
        <w:rPr>
          <w:rFonts w:ascii="Times New Roman" w:hAnsi="Times New Roman" w:cs="Times New Roman"/>
          <w:color w:val="auto"/>
          <w:sz w:val="26"/>
          <w:szCs w:val="26"/>
        </w:rPr>
        <w:t xml:space="preserve"> </w:t>
      </w:r>
      <w:bookmarkStart w:id="82" w:name="_Toc16728413"/>
      <w:r w:rsidR="00E647F5" w:rsidRPr="009D1282">
        <w:rPr>
          <w:rFonts w:ascii="Times New Roman" w:hAnsi="Times New Roman" w:cs="Times New Roman"/>
          <w:color w:val="auto"/>
          <w:sz w:val="26"/>
          <w:szCs w:val="26"/>
        </w:rPr>
        <w:t>3.1</w:t>
      </w:r>
      <w:r w:rsidR="00192FD1" w:rsidRPr="009D1282">
        <w:rPr>
          <w:rFonts w:ascii="Times New Roman" w:hAnsi="Times New Roman" w:cs="Times New Roman"/>
          <w:color w:val="auto"/>
          <w:sz w:val="26"/>
          <w:szCs w:val="26"/>
        </w:rPr>
        <w:t xml:space="preserve"> Research Design</w:t>
      </w:r>
      <w:bookmarkEnd w:id="82"/>
    </w:p>
    <w:p w:rsidR="00F12161" w:rsidRPr="009D1282" w:rsidRDefault="00F12161" w:rsidP="00752033">
      <w:pPr>
        <w:spacing w:after="0" w:line="240" w:lineRule="auto"/>
        <w:jc w:val="both"/>
        <w:rPr>
          <w:rFonts w:ascii="Times New Roman" w:hAnsi="Times New Roman" w:cs="Times New Roman"/>
          <w:sz w:val="26"/>
          <w:szCs w:val="26"/>
        </w:rPr>
      </w:pPr>
    </w:p>
    <w:bookmarkEnd w:id="79"/>
    <w:bookmarkEnd w:id="80"/>
    <w:bookmarkEnd w:id="81"/>
    <w:p w:rsidR="00D541FB" w:rsidRPr="009D1282" w:rsidRDefault="00116F1E"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w:t>
      </w:r>
      <w:r w:rsidR="00640ACC" w:rsidRPr="009D1282">
        <w:rPr>
          <w:rFonts w:ascii="Times New Roman" w:hAnsi="Times New Roman" w:cs="Times New Roman"/>
          <w:sz w:val="26"/>
          <w:szCs w:val="26"/>
        </w:rPr>
        <w:t>used</w:t>
      </w:r>
      <w:r w:rsidR="00FA7B04" w:rsidRPr="009D1282">
        <w:rPr>
          <w:rFonts w:ascii="Times New Roman" w:hAnsi="Times New Roman" w:cs="Times New Roman"/>
          <w:sz w:val="26"/>
          <w:szCs w:val="26"/>
        </w:rPr>
        <w:t xml:space="preserve"> a </w:t>
      </w:r>
      <w:r w:rsidRPr="009D1282">
        <w:rPr>
          <w:rFonts w:ascii="Times New Roman" w:hAnsi="Times New Roman" w:cs="Times New Roman"/>
          <w:sz w:val="26"/>
          <w:szCs w:val="26"/>
        </w:rPr>
        <w:t xml:space="preserve">descriptive survey design. Descriptive </w:t>
      </w:r>
      <w:r w:rsidR="00D01678" w:rsidRPr="009D1282">
        <w:rPr>
          <w:rFonts w:ascii="Times New Roman" w:hAnsi="Times New Roman" w:cs="Times New Roman"/>
          <w:sz w:val="26"/>
          <w:szCs w:val="26"/>
        </w:rPr>
        <w:t xml:space="preserve">survey </w:t>
      </w:r>
      <w:r w:rsidRPr="009D1282">
        <w:rPr>
          <w:rFonts w:ascii="Times New Roman" w:hAnsi="Times New Roman" w:cs="Times New Roman"/>
          <w:sz w:val="26"/>
          <w:szCs w:val="26"/>
        </w:rPr>
        <w:t>research design determines and reports the way things are (</w:t>
      </w:r>
      <w:proofErr w:type="spellStart"/>
      <w:r w:rsidRPr="009D1282">
        <w:rPr>
          <w:rFonts w:ascii="Times New Roman" w:hAnsi="Times New Roman" w:cs="Times New Roman"/>
          <w:sz w:val="26"/>
          <w:szCs w:val="26"/>
        </w:rPr>
        <w:t>Mugenda</w:t>
      </w:r>
      <w:proofErr w:type="spellEnd"/>
      <w:r w:rsidR="001E1E42" w:rsidRPr="009D1282">
        <w:rPr>
          <w:rFonts w:ascii="Times New Roman" w:hAnsi="Times New Roman" w:cs="Times New Roman"/>
          <w:sz w:val="26"/>
          <w:szCs w:val="26"/>
        </w:rPr>
        <w:t xml:space="preserve"> &amp; </w:t>
      </w:r>
      <w:proofErr w:type="spellStart"/>
      <w:r w:rsidR="001E1E42" w:rsidRPr="009D1282">
        <w:rPr>
          <w:rFonts w:ascii="Times New Roman" w:hAnsi="Times New Roman" w:cs="Times New Roman"/>
          <w:sz w:val="26"/>
          <w:szCs w:val="26"/>
        </w:rPr>
        <w:t>Mugenda</w:t>
      </w:r>
      <w:proofErr w:type="spellEnd"/>
      <w:r w:rsidR="001E1E42" w:rsidRPr="009D1282">
        <w:rPr>
          <w:rFonts w:ascii="Times New Roman" w:hAnsi="Times New Roman" w:cs="Times New Roman"/>
          <w:sz w:val="26"/>
          <w:szCs w:val="26"/>
        </w:rPr>
        <w:t xml:space="preserve">, 2003). </w:t>
      </w:r>
      <w:r w:rsidR="00F73CE5" w:rsidRPr="009D1282">
        <w:rPr>
          <w:rFonts w:ascii="Times New Roman" w:hAnsi="Times New Roman" w:cs="Times New Roman"/>
          <w:sz w:val="26"/>
          <w:szCs w:val="26"/>
        </w:rPr>
        <w:t>This was</w:t>
      </w:r>
      <w:r w:rsidRPr="009D1282">
        <w:rPr>
          <w:rFonts w:ascii="Times New Roman" w:hAnsi="Times New Roman" w:cs="Times New Roman"/>
          <w:sz w:val="26"/>
          <w:szCs w:val="26"/>
        </w:rPr>
        <w:t xml:space="preserve"> appropriate fo</w:t>
      </w:r>
      <w:r w:rsidR="005849C1" w:rsidRPr="009D1282">
        <w:rPr>
          <w:rFonts w:ascii="Times New Roman" w:hAnsi="Times New Roman" w:cs="Times New Roman"/>
          <w:sz w:val="26"/>
          <w:szCs w:val="26"/>
        </w:rPr>
        <w:t xml:space="preserve">r this study because it </w:t>
      </w:r>
      <w:r w:rsidR="008D2ADA" w:rsidRPr="009D1282">
        <w:rPr>
          <w:rFonts w:ascii="Times New Roman" w:hAnsi="Times New Roman" w:cs="Times New Roman"/>
          <w:sz w:val="26"/>
          <w:szCs w:val="26"/>
        </w:rPr>
        <w:t>involved fact</w:t>
      </w:r>
      <w:r w:rsidRPr="009D1282">
        <w:rPr>
          <w:rFonts w:ascii="Times New Roman" w:hAnsi="Times New Roman" w:cs="Times New Roman"/>
          <w:sz w:val="26"/>
          <w:szCs w:val="26"/>
        </w:rPr>
        <w:t xml:space="preserve"> finding and enquiries from the </w:t>
      </w:r>
      <w:r w:rsidR="0023309D" w:rsidRPr="009D1282">
        <w:rPr>
          <w:rFonts w:ascii="Times New Roman" w:hAnsi="Times New Roman" w:cs="Times New Roman"/>
          <w:sz w:val="26"/>
          <w:szCs w:val="26"/>
        </w:rPr>
        <w:t>head</w:t>
      </w:r>
      <w:r w:rsidR="00D541FB" w:rsidRPr="009D1282">
        <w:rPr>
          <w:rFonts w:ascii="Times New Roman" w:hAnsi="Times New Roman" w:cs="Times New Roman"/>
          <w:sz w:val="26"/>
          <w:szCs w:val="26"/>
        </w:rPr>
        <w:t xml:space="preserve"> </w:t>
      </w:r>
      <w:r w:rsidR="0023309D" w:rsidRPr="009D1282">
        <w:rPr>
          <w:rFonts w:ascii="Times New Roman" w:hAnsi="Times New Roman" w:cs="Times New Roman"/>
          <w:sz w:val="26"/>
          <w:szCs w:val="26"/>
        </w:rPr>
        <w:t>teacher</w:t>
      </w:r>
      <w:r w:rsidR="001C7E00" w:rsidRPr="009D1282">
        <w:rPr>
          <w:rFonts w:ascii="Times New Roman" w:hAnsi="Times New Roman" w:cs="Times New Roman"/>
          <w:sz w:val="26"/>
          <w:szCs w:val="26"/>
        </w:rPr>
        <w:t>s</w:t>
      </w:r>
      <w:r w:rsidR="0023309D" w:rsidRPr="009D1282">
        <w:rPr>
          <w:rFonts w:ascii="Times New Roman" w:hAnsi="Times New Roman" w:cs="Times New Roman"/>
          <w:sz w:val="26"/>
          <w:szCs w:val="26"/>
        </w:rPr>
        <w:t>,</w:t>
      </w:r>
      <w:r w:rsidR="00D541FB" w:rsidRPr="009D1282">
        <w:rPr>
          <w:rFonts w:ascii="Times New Roman" w:hAnsi="Times New Roman" w:cs="Times New Roman"/>
          <w:sz w:val="26"/>
          <w:szCs w:val="26"/>
        </w:rPr>
        <w:t xml:space="preserve"> </w:t>
      </w:r>
      <w:r w:rsidR="0023309D" w:rsidRPr="009D1282">
        <w:rPr>
          <w:rFonts w:ascii="Times New Roman" w:hAnsi="Times New Roman" w:cs="Times New Roman"/>
          <w:sz w:val="26"/>
          <w:szCs w:val="26"/>
        </w:rPr>
        <w:t xml:space="preserve">parents and pupils about the relationship between school feeding </w:t>
      </w:r>
      <w:r w:rsidR="00B23267" w:rsidRPr="009D1282">
        <w:rPr>
          <w:rFonts w:ascii="Times New Roman" w:hAnsi="Times New Roman" w:cs="Times New Roman"/>
          <w:sz w:val="26"/>
          <w:szCs w:val="26"/>
        </w:rPr>
        <w:t>program and</w:t>
      </w:r>
      <w:r w:rsidR="0023309D" w:rsidRPr="009D1282">
        <w:rPr>
          <w:rFonts w:ascii="Times New Roman" w:hAnsi="Times New Roman" w:cs="Times New Roman"/>
          <w:sz w:val="26"/>
          <w:szCs w:val="26"/>
        </w:rPr>
        <w:t xml:space="preserve"> academic performance of </w:t>
      </w:r>
      <w:r w:rsidR="00EC4DD5" w:rsidRPr="009D1282">
        <w:rPr>
          <w:rFonts w:ascii="Times New Roman" w:hAnsi="Times New Roman" w:cs="Times New Roman"/>
          <w:sz w:val="26"/>
          <w:szCs w:val="26"/>
        </w:rPr>
        <w:t xml:space="preserve">learners in rural UPE schools within </w:t>
      </w:r>
      <w:proofErr w:type="spellStart"/>
      <w:r w:rsidR="00EC4DD5" w:rsidRPr="009D1282">
        <w:rPr>
          <w:rFonts w:ascii="Times New Roman" w:hAnsi="Times New Roman" w:cs="Times New Roman"/>
          <w:sz w:val="26"/>
          <w:szCs w:val="26"/>
        </w:rPr>
        <w:t>Bwanswa</w:t>
      </w:r>
      <w:proofErr w:type="spellEnd"/>
      <w:r w:rsidR="00EC4DD5" w:rsidRPr="009D1282">
        <w:rPr>
          <w:rFonts w:ascii="Times New Roman" w:hAnsi="Times New Roman" w:cs="Times New Roman"/>
          <w:sz w:val="26"/>
          <w:szCs w:val="26"/>
        </w:rPr>
        <w:t xml:space="preserve"> </w:t>
      </w:r>
      <w:r w:rsidR="001C7E00" w:rsidRPr="009D1282">
        <w:rPr>
          <w:rFonts w:ascii="Times New Roman" w:hAnsi="Times New Roman" w:cs="Times New Roman"/>
          <w:sz w:val="26"/>
          <w:szCs w:val="26"/>
        </w:rPr>
        <w:t>Sub County</w:t>
      </w:r>
      <w:r w:rsidR="00EC4DD5" w:rsidRPr="009D1282">
        <w:rPr>
          <w:rFonts w:ascii="Times New Roman" w:hAnsi="Times New Roman" w:cs="Times New Roman"/>
          <w:sz w:val="26"/>
          <w:szCs w:val="26"/>
        </w:rPr>
        <w:t>.</w:t>
      </w:r>
    </w:p>
    <w:p w:rsidR="00116F1E" w:rsidRPr="009D1282" w:rsidRDefault="00116F1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The design</w:t>
      </w:r>
      <w:r w:rsidR="006541C9" w:rsidRPr="009D1282">
        <w:rPr>
          <w:rFonts w:ascii="Times New Roman" w:hAnsi="Times New Roman" w:cs="Times New Roman"/>
          <w:sz w:val="26"/>
          <w:szCs w:val="26"/>
        </w:rPr>
        <w:t xml:space="preserve"> explore</w:t>
      </w:r>
      <w:r w:rsidR="005346D6" w:rsidRPr="009D1282">
        <w:rPr>
          <w:rFonts w:ascii="Times New Roman" w:hAnsi="Times New Roman" w:cs="Times New Roman"/>
          <w:sz w:val="26"/>
          <w:szCs w:val="26"/>
        </w:rPr>
        <w:t>d</w:t>
      </w:r>
      <w:r w:rsidRPr="009D1282">
        <w:rPr>
          <w:rFonts w:ascii="Times New Roman" w:hAnsi="Times New Roman" w:cs="Times New Roman"/>
          <w:sz w:val="26"/>
          <w:szCs w:val="26"/>
        </w:rPr>
        <w:t xml:space="preserve"> and evalu</w:t>
      </w:r>
      <w:r w:rsidR="006541C9" w:rsidRPr="009D1282">
        <w:rPr>
          <w:rFonts w:ascii="Times New Roman" w:hAnsi="Times New Roman" w:cs="Times New Roman"/>
          <w:sz w:val="26"/>
          <w:szCs w:val="26"/>
        </w:rPr>
        <w:t>ate</w:t>
      </w:r>
      <w:r w:rsidR="005346D6" w:rsidRPr="009D1282">
        <w:rPr>
          <w:rFonts w:ascii="Times New Roman" w:hAnsi="Times New Roman" w:cs="Times New Roman"/>
          <w:sz w:val="26"/>
          <w:szCs w:val="26"/>
        </w:rPr>
        <w:t>d</w:t>
      </w:r>
      <w:r w:rsidRPr="009D1282">
        <w:rPr>
          <w:rFonts w:ascii="Times New Roman" w:hAnsi="Times New Roman" w:cs="Times New Roman"/>
          <w:sz w:val="26"/>
          <w:szCs w:val="26"/>
        </w:rPr>
        <w:t xml:space="preserve"> in details the relationship between the variables (for this matter the relationship between independent va</w:t>
      </w:r>
      <w:r w:rsidR="006541C9" w:rsidRPr="009D1282">
        <w:rPr>
          <w:rFonts w:ascii="Times New Roman" w:hAnsi="Times New Roman" w:cs="Times New Roman"/>
          <w:sz w:val="26"/>
          <w:szCs w:val="26"/>
        </w:rPr>
        <w:t>riable, school feeding program</w:t>
      </w:r>
      <w:r w:rsidRPr="009D1282">
        <w:rPr>
          <w:rFonts w:ascii="Times New Roman" w:hAnsi="Times New Roman" w:cs="Times New Roman"/>
          <w:sz w:val="26"/>
          <w:szCs w:val="26"/>
        </w:rPr>
        <w:t xml:space="preserve"> and dependent variable; </w:t>
      </w:r>
      <w:r w:rsidR="006541C9" w:rsidRPr="009D1282">
        <w:rPr>
          <w:rFonts w:ascii="Times New Roman" w:hAnsi="Times New Roman" w:cs="Times New Roman"/>
          <w:sz w:val="26"/>
          <w:szCs w:val="26"/>
        </w:rPr>
        <w:t>academic performance</w:t>
      </w:r>
      <w:r w:rsidR="005346D6" w:rsidRPr="009D1282">
        <w:rPr>
          <w:rFonts w:ascii="Times New Roman" w:hAnsi="Times New Roman" w:cs="Times New Roman"/>
          <w:sz w:val="26"/>
          <w:szCs w:val="26"/>
        </w:rPr>
        <w:t>)</w:t>
      </w:r>
      <w:r w:rsidRPr="009D1282">
        <w:rPr>
          <w:rFonts w:ascii="Times New Roman" w:hAnsi="Times New Roman" w:cs="Times New Roman"/>
          <w:sz w:val="26"/>
          <w:szCs w:val="26"/>
        </w:rPr>
        <w:t xml:space="preserve">. Descriptive survey </w:t>
      </w:r>
      <w:r w:rsidR="005346D6" w:rsidRPr="009D1282">
        <w:rPr>
          <w:rFonts w:ascii="Times New Roman" w:hAnsi="Times New Roman" w:cs="Times New Roman"/>
          <w:sz w:val="26"/>
          <w:szCs w:val="26"/>
        </w:rPr>
        <w:t>was</w:t>
      </w:r>
      <w:r w:rsidRPr="009D1282">
        <w:rPr>
          <w:rFonts w:ascii="Times New Roman" w:hAnsi="Times New Roman" w:cs="Times New Roman"/>
          <w:sz w:val="26"/>
          <w:szCs w:val="26"/>
        </w:rPr>
        <w:t xml:space="preserve"> be used to investigate a population by collecting sample to </w:t>
      </w:r>
      <w:r w:rsidR="00DE36DB" w:rsidRPr="009D1282">
        <w:rPr>
          <w:rFonts w:ascii="Times New Roman" w:hAnsi="Times New Roman" w:cs="Times New Roman"/>
          <w:sz w:val="26"/>
          <w:szCs w:val="26"/>
        </w:rPr>
        <w:t>analyze</w:t>
      </w:r>
      <w:r w:rsidRPr="009D1282">
        <w:rPr>
          <w:rFonts w:ascii="Times New Roman" w:hAnsi="Times New Roman" w:cs="Times New Roman"/>
          <w:sz w:val="26"/>
          <w:szCs w:val="26"/>
        </w:rPr>
        <w:t xml:space="preserve"> and discover occurrences. </w:t>
      </w:r>
    </w:p>
    <w:p w:rsidR="003B3FA4" w:rsidRPr="009D1282" w:rsidRDefault="008436E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3E585F" w:rsidRPr="009D1282">
        <w:rPr>
          <w:rFonts w:ascii="Times New Roman" w:hAnsi="Times New Roman" w:cs="Times New Roman"/>
          <w:sz w:val="26"/>
          <w:szCs w:val="26"/>
        </w:rPr>
        <w:t xml:space="preserve"> study also </w:t>
      </w:r>
      <w:r w:rsidR="005346D6" w:rsidRPr="009D1282">
        <w:rPr>
          <w:rFonts w:ascii="Times New Roman" w:hAnsi="Times New Roman" w:cs="Times New Roman"/>
          <w:sz w:val="26"/>
          <w:szCs w:val="26"/>
        </w:rPr>
        <w:t>employed</w:t>
      </w:r>
      <w:r w:rsidR="002A0712" w:rsidRPr="009D1282">
        <w:rPr>
          <w:rFonts w:ascii="Times New Roman" w:hAnsi="Times New Roman" w:cs="Times New Roman"/>
          <w:sz w:val="26"/>
          <w:szCs w:val="26"/>
        </w:rPr>
        <w:t xml:space="preserve"> </w:t>
      </w:r>
      <w:r w:rsidR="00EB3DAD" w:rsidRPr="009D1282">
        <w:rPr>
          <w:rFonts w:ascii="Times New Roman" w:hAnsi="Times New Roman" w:cs="Times New Roman"/>
          <w:sz w:val="26"/>
          <w:szCs w:val="26"/>
        </w:rPr>
        <w:t>a qualitative</w:t>
      </w:r>
      <w:r w:rsidR="00CF3AD6" w:rsidRPr="009D1282">
        <w:rPr>
          <w:rFonts w:ascii="Times New Roman" w:hAnsi="Times New Roman" w:cs="Times New Roman"/>
          <w:sz w:val="26"/>
          <w:szCs w:val="26"/>
        </w:rPr>
        <w:t xml:space="preserve"> </w:t>
      </w:r>
      <w:r w:rsidR="00262536" w:rsidRPr="009D1282">
        <w:rPr>
          <w:rFonts w:ascii="Times New Roman" w:hAnsi="Times New Roman" w:cs="Times New Roman"/>
          <w:sz w:val="26"/>
          <w:szCs w:val="26"/>
        </w:rPr>
        <w:t>research</w:t>
      </w:r>
      <w:r w:rsidR="003E585F" w:rsidRPr="009D1282">
        <w:rPr>
          <w:rFonts w:ascii="Times New Roman" w:hAnsi="Times New Roman" w:cs="Times New Roman"/>
          <w:sz w:val="26"/>
          <w:szCs w:val="26"/>
        </w:rPr>
        <w:t xml:space="preserve"> approach to a large extent </w:t>
      </w:r>
      <w:r w:rsidR="00A03EFA" w:rsidRPr="009D1282">
        <w:rPr>
          <w:rFonts w:ascii="Times New Roman" w:hAnsi="Times New Roman" w:cs="Times New Roman"/>
          <w:sz w:val="26"/>
          <w:szCs w:val="26"/>
        </w:rPr>
        <w:t>and quantitative</w:t>
      </w:r>
      <w:r w:rsidR="00262536" w:rsidRPr="009D1282">
        <w:rPr>
          <w:rFonts w:ascii="Times New Roman" w:hAnsi="Times New Roman" w:cs="Times New Roman"/>
          <w:sz w:val="26"/>
          <w:szCs w:val="26"/>
        </w:rPr>
        <w:t xml:space="preserve"> methods</w:t>
      </w:r>
      <w:r w:rsidR="003E4A0B" w:rsidRPr="009D1282">
        <w:rPr>
          <w:rFonts w:ascii="Times New Roman" w:hAnsi="Times New Roman" w:cs="Times New Roman"/>
          <w:sz w:val="26"/>
          <w:szCs w:val="26"/>
        </w:rPr>
        <w:t xml:space="preserve"> </w:t>
      </w:r>
      <w:r w:rsidR="003E585F" w:rsidRPr="009D1282">
        <w:rPr>
          <w:rFonts w:ascii="Times New Roman" w:hAnsi="Times New Roman" w:cs="Times New Roman"/>
          <w:sz w:val="26"/>
          <w:szCs w:val="26"/>
        </w:rPr>
        <w:t>to a smaller extent.</w:t>
      </w:r>
      <w:r w:rsidR="003B3FA4" w:rsidRPr="009D1282">
        <w:rPr>
          <w:rFonts w:ascii="Times New Roman" w:hAnsi="Times New Roman" w:cs="Times New Roman"/>
          <w:sz w:val="26"/>
          <w:szCs w:val="26"/>
        </w:rPr>
        <w:t xml:space="preserve"> Creswell W. </w:t>
      </w:r>
      <w:r w:rsidR="009251FE" w:rsidRPr="009D1282">
        <w:rPr>
          <w:rFonts w:ascii="Times New Roman" w:hAnsi="Times New Roman" w:cs="Times New Roman"/>
          <w:sz w:val="26"/>
          <w:szCs w:val="26"/>
        </w:rPr>
        <w:t>John emphasizes</w:t>
      </w:r>
      <w:r w:rsidR="003B3FA4" w:rsidRPr="009D1282">
        <w:rPr>
          <w:rFonts w:ascii="Times New Roman" w:hAnsi="Times New Roman" w:cs="Times New Roman"/>
          <w:sz w:val="26"/>
          <w:szCs w:val="26"/>
        </w:rPr>
        <w:t xml:space="preserve"> the mixed method strategy stating that, ‘authors have elaborated on the criteria that go into choosing a mixed approach from the many available to use. </w:t>
      </w:r>
    </w:p>
    <w:p w:rsidR="00CC06D5" w:rsidRPr="009D1282" w:rsidRDefault="00DF2929"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Qualitative research</w:t>
      </w:r>
      <w:r w:rsidR="002F7C8D" w:rsidRPr="009D1282">
        <w:rPr>
          <w:rFonts w:ascii="Times New Roman" w:hAnsi="Times New Roman" w:cs="Times New Roman"/>
          <w:sz w:val="26"/>
          <w:szCs w:val="26"/>
        </w:rPr>
        <w:t xml:space="preserve"> is an approach that allows one </w:t>
      </w:r>
      <w:r w:rsidRPr="009D1282">
        <w:rPr>
          <w:rFonts w:ascii="Times New Roman" w:hAnsi="Times New Roman" w:cs="Times New Roman"/>
          <w:sz w:val="26"/>
          <w:szCs w:val="26"/>
        </w:rPr>
        <w:t xml:space="preserve">to examine peoples’ experience in detail by using a specific set of research methods such as in - depth interviews, focus group discussion, observation, content analysis, visual methods, and life histories or biographies (Bailey, </w:t>
      </w:r>
      <w:proofErr w:type="spellStart"/>
      <w:r w:rsidR="004771AE" w:rsidRPr="009D1282">
        <w:rPr>
          <w:rFonts w:ascii="Times New Roman" w:hAnsi="Times New Roman" w:cs="Times New Roman"/>
          <w:sz w:val="26"/>
          <w:szCs w:val="26"/>
        </w:rPr>
        <w:t>Hennink</w:t>
      </w:r>
      <w:proofErr w:type="spellEnd"/>
      <w:r w:rsidR="004771AE" w:rsidRPr="009D1282">
        <w:rPr>
          <w:rFonts w:ascii="Times New Roman" w:hAnsi="Times New Roman" w:cs="Times New Roman"/>
          <w:sz w:val="26"/>
          <w:szCs w:val="26"/>
        </w:rPr>
        <w:t xml:space="preserve"> and </w:t>
      </w:r>
      <w:proofErr w:type="spellStart"/>
      <w:r w:rsidR="004771AE" w:rsidRPr="009D1282">
        <w:rPr>
          <w:rFonts w:ascii="Times New Roman" w:hAnsi="Times New Roman" w:cs="Times New Roman"/>
          <w:sz w:val="26"/>
          <w:szCs w:val="26"/>
        </w:rPr>
        <w:t>Hutter</w:t>
      </w:r>
      <w:proofErr w:type="spellEnd"/>
      <w:r w:rsidRPr="009D1282">
        <w:rPr>
          <w:rFonts w:ascii="Times New Roman" w:hAnsi="Times New Roman" w:cs="Times New Roman"/>
          <w:sz w:val="26"/>
          <w:szCs w:val="26"/>
        </w:rPr>
        <w:t xml:space="preserve">, 2011, p. 9). </w:t>
      </w:r>
      <w:r w:rsidR="000057DE" w:rsidRPr="009D1282">
        <w:rPr>
          <w:rFonts w:ascii="Times New Roman" w:hAnsi="Times New Roman" w:cs="Times New Roman"/>
          <w:sz w:val="26"/>
          <w:szCs w:val="26"/>
        </w:rPr>
        <w:t>Therefore qualitative</w:t>
      </w:r>
      <w:r w:rsidR="007F10C3" w:rsidRPr="009D1282">
        <w:rPr>
          <w:rFonts w:ascii="Times New Roman" w:hAnsi="Times New Roman" w:cs="Times New Roman"/>
          <w:sz w:val="26"/>
          <w:szCs w:val="26"/>
        </w:rPr>
        <w:t xml:space="preserve"> design </w:t>
      </w:r>
      <w:r w:rsidR="00D43D7C">
        <w:rPr>
          <w:rFonts w:ascii="Times New Roman" w:hAnsi="Times New Roman" w:cs="Times New Roman"/>
          <w:sz w:val="26"/>
          <w:szCs w:val="26"/>
        </w:rPr>
        <w:t>was</w:t>
      </w:r>
      <w:r w:rsidR="00CD7569" w:rsidRPr="009D1282">
        <w:rPr>
          <w:rFonts w:ascii="Times New Roman" w:hAnsi="Times New Roman" w:cs="Times New Roman"/>
          <w:sz w:val="26"/>
          <w:szCs w:val="26"/>
        </w:rPr>
        <w:t xml:space="preserve"> preferred</w:t>
      </w:r>
      <w:r w:rsidR="00233F55" w:rsidRPr="009D1282">
        <w:rPr>
          <w:rFonts w:ascii="Times New Roman" w:hAnsi="Times New Roman" w:cs="Times New Roman"/>
          <w:sz w:val="26"/>
          <w:szCs w:val="26"/>
        </w:rPr>
        <w:t xml:space="preserve"> because </w:t>
      </w:r>
      <w:r w:rsidR="00AC5958" w:rsidRPr="009D1282">
        <w:rPr>
          <w:rFonts w:ascii="Times New Roman" w:hAnsi="Times New Roman" w:cs="Times New Roman"/>
          <w:sz w:val="26"/>
          <w:szCs w:val="26"/>
        </w:rPr>
        <w:t>it helps</w:t>
      </w:r>
      <w:r w:rsidR="00093DC5" w:rsidRPr="009D1282">
        <w:rPr>
          <w:rFonts w:ascii="Times New Roman" w:hAnsi="Times New Roman" w:cs="Times New Roman"/>
          <w:sz w:val="26"/>
          <w:szCs w:val="26"/>
        </w:rPr>
        <w:t xml:space="preserve"> to</w:t>
      </w:r>
      <w:r w:rsidR="00AE3A20" w:rsidRPr="009D1282">
        <w:rPr>
          <w:rFonts w:ascii="Times New Roman" w:hAnsi="Times New Roman" w:cs="Times New Roman"/>
          <w:sz w:val="26"/>
          <w:szCs w:val="26"/>
        </w:rPr>
        <w:t xml:space="preserve"> uncover trends in thought,</w:t>
      </w:r>
      <w:r w:rsidR="003E4A0B" w:rsidRPr="009D1282">
        <w:rPr>
          <w:rFonts w:ascii="Times New Roman" w:hAnsi="Times New Roman" w:cs="Times New Roman"/>
          <w:sz w:val="26"/>
          <w:szCs w:val="26"/>
        </w:rPr>
        <w:t xml:space="preserve"> opinions and</w:t>
      </w:r>
      <w:r w:rsidR="003C51B6" w:rsidRPr="009D1282">
        <w:rPr>
          <w:rFonts w:ascii="Times New Roman" w:hAnsi="Times New Roman" w:cs="Times New Roman"/>
          <w:sz w:val="26"/>
          <w:szCs w:val="26"/>
        </w:rPr>
        <w:t xml:space="preserve"> </w:t>
      </w:r>
      <w:r w:rsidR="00CC06D5" w:rsidRPr="009D1282">
        <w:rPr>
          <w:rFonts w:ascii="Times New Roman" w:hAnsi="Times New Roman" w:cs="Times New Roman"/>
          <w:sz w:val="26"/>
          <w:szCs w:val="26"/>
        </w:rPr>
        <w:t>to dive</w:t>
      </w:r>
      <w:r w:rsidR="003E4A0B" w:rsidRPr="009D1282">
        <w:rPr>
          <w:rFonts w:ascii="Times New Roman" w:hAnsi="Times New Roman" w:cs="Times New Roman"/>
          <w:sz w:val="26"/>
          <w:szCs w:val="26"/>
        </w:rPr>
        <w:t xml:space="preserve"> deeper </w:t>
      </w:r>
      <w:r w:rsidR="007037AB" w:rsidRPr="009D1282">
        <w:rPr>
          <w:rFonts w:ascii="Times New Roman" w:hAnsi="Times New Roman" w:cs="Times New Roman"/>
          <w:sz w:val="26"/>
          <w:szCs w:val="26"/>
        </w:rPr>
        <w:t>by</w:t>
      </w:r>
      <w:r w:rsidR="007036D0" w:rsidRPr="009D1282">
        <w:rPr>
          <w:rFonts w:ascii="Times New Roman" w:hAnsi="Times New Roman" w:cs="Times New Roman"/>
          <w:sz w:val="26"/>
          <w:szCs w:val="26"/>
        </w:rPr>
        <w:t xml:space="preserve"> </w:t>
      </w:r>
      <w:r w:rsidR="00E03F0D" w:rsidRPr="009D1282">
        <w:rPr>
          <w:rFonts w:ascii="Times New Roman" w:hAnsi="Times New Roman" w:cs="Times New Roman"/>
          <w:sz w:val="26"/>
          <w:szCs w:val="26"/>
        </w:rPr>
        <w:t>describing current conditions through answering the set questions for the provision of i</w:t>
      </w:r>
      <w:r w:rsidR="00C039E6" w:rsidRPr="009D1282">
        <w:rPr>
          <w:rFonts w:ascii="Times New Roman" w:hAnsi="Times New Roman" w:cs="Times New Roman"/>
          <w:sz w:val="26"/>
          <w:szCs w:val="26"/>
        </w:rPr>
        <w:t xml:space="preserve">n-depth data </w:t>
      </w:r>
      <w:r w:rsidR="00AC16B0" w:rsidRPr="009D1282">
        <w:rPr>
          <w:rFonts w:ascii="Times New Roman" w:hAnsi="Times New Roman" w:cs="Times New Roman"/>
          <w:sz w:val="26"/>
          <w:szCs w:val="26"/>
        </w:rPr>
        <w:t>analysis.</w:t>
      </w:r>
      <w:r w:rsidR="0027174C" w:rsidRPr="009D1282">
        <w:rPr>
          <w:rFonts w:ascii="Times New Roman" w:hAnsi="Times New Roman" w:cs="Times New Roman"/>
          <w:sz w:val="26"/>
          <w:szCs w:val="26"/>
        </w:rPr>
        <w:t xml:space="preserve"> In other words the </w:t>
      </w:r>
      <w:r w:rsidR="00FF01BC" w:rsidRPr="009D1282">
        <w:rPr>
          <w:rFonts w:ascii="Times New Roman" w:hAnsi="Times New Roman" w:cs="Times New Roman"/>
          <w:sz w:val="26"/>
          <w:szCs w:val="26"/>
        </w:rPr>
        <w:t xml:space="preserve">approach </w:t>
      </w:r>
      <w:r w:rsidR="009D0585">
        <w:rPr>
          <w:rFonts w:ascii="Times New Roman" w:hAnsi="Times New Roman" w:cs="Times New Roman"/>
          <w:sz w:val="26"/>
          <w:szCs w:val="26"/>
        </w:rPr>
        <w:t>was</w:t>
      </w:r>
      <w:r w:rsidR="0027174C" w:rsidRPr="009D1282">
        <w:rPr>
          <w:rFonts w:ascii="Times New Roman" w:hAnsi="Times New Roman" w:cs="Times New Roman"/>
          <w:sz w:val="26"/>
          <w:szCs w:val="26"/>
        </w:rPr>
        <w:t xml:space="preserve"> of use in </w:t>
      </w:r>
      <w:r w:rsidR="009D049E" w:rsidRPr="009D1282">
        <w:rPr>
          <w:rFonts w:ascii="Times New Roman" w:hAnsi="Times New Roman" w:cs="Times New Roman"/>
          <w:sz w:val="26"/>
          <w:szCs w:val="26"/>
        </w:rPr>
        <w:t>providing answers</w:t>
      </w:r>
      <w:r w:rsidR="00803A97" w:rsidRPr="009D1282">
        <w:rPr>
          <w:rFonts w:ascii="Times New Roman" w:hAnsi="Times New Roman" w:cs="Times New Roman"/>
          <w:sz w:val="26"/>
          <w:szCs w:val="26"/>
        </w:rPr>
        <w:t xml:space="preserve"> to the questions of w</w:t>
      </w:r>
      <w:r w:rsidR="007037AB" w:rsidRPr="009D1282">
        <w:rPr>
          <w:rFonts w:ascii="Times New Roman" w:hAnsi="Times New Roman" w:cs="Times New Roman"/>
          <w:sz w:val="26"/>
          <w:szCs w:val="26"/>
        </w:rPr>
        <w:t xml:space="preserve">ho, what, when, where, and </w:t>
      </w:r>
      <w:r w:rsidR="009D049E" w:rsidRPr="009D1282">
        <w:rPr>
          <w:rFonts w:ascii="Times New Roman" w:hAnsi="Times New Roman" w:cs="Times New Roman"/>
          <w:sz w:val="26"/>
          <w:szCs w:val="26"/>
        </w:rPr>
        <w:t>how</w:t>
      </w:r>
      <w:r w:rsidR="00C104DF">
        <w:rPr>
          <w:rFonts w:ascii="Times New Roman" w:hAnsi="Times New Roman" w:cs="Times New Roman"/>
          <w:sz w:val="26"/>
          <w:szCs w:val="26"/>
        </w:rPr>
        <w:softHyphen/>
      </w:r>
      <w:r w:rsidR="009D049E" w:rsidRPr="009D1282">
        <w:rPr>
          <w:rFonts w:ascii="Times New Roman" w:hAnsi="Times New Roman" w:cs="Times New Roman"/>
          <w:sz w:val="26"/>
          <w:szCs w:val="26"/>
        </w:rPr>
        <w:t xml:space="preserve"> relevant</w:t>
      </w:r>
      <w:r w:rsidR="007037AB" w:rsidRPr="009D1282">
        <w:rPr>
          <w:rFonts w:ascii="Times New Roman" w:hAnsi="Times New Roman" w:cs="Times New Roman"/>
          <w:sz w:val="26"/>
          <w:szCs w:val="26"/>
        </w:rPr>
        <w:t xml:space="preserve"> to </w:t>
      </w:r>
      <w:r w:rsidR="00803A97" w:rsidRPr="009D1282">
        <w:rPr>
          <w:rFonts w:ascii="Times New Roman" w:hAnsi="Times New Roman" w:cs="Times New Roman"/>
          <w:sz w:val="26"/>
          <w:szCs w:val="26"/>
        </w:rPr>
        <w:t xml:space="preserve">implementation of the </w:t>
      </w:r>
      <w:r w:rsidR="00305BAD" w:rsidRPr="009D1282">
        <w:rPr>
          <w:rFonts w:ascii="Times New Roman" w:hAnsi="Times New Roman" w:cs="Times New Roman"/>
          <w:sz w:val="26"/>
          <w:szCs w:val="26"/>
        </w:rPr>
        <w:t>School Feeding Program</w:t>
      </w:r>
      <w:r w:rsidR="009D049E" w:rsidRPr="009D1282">
        <w:rPr>
          <w:rFonts w:ascii="Times New Roman" w:hAnsi="Times New Roman" w:cs="Times New Roman"/>
          <w:sz w:val="26"/>
          <w:szCs w:val="26"/>
        </w:rPr>
        <w:t xml:space="preserve"> and</w:t>
      </w:r>
      <w:r w:rsidR="00803A97" w:rsidRPr="009D1282">
        <w:rPr>
          <w:rFonts w:ascii="Times New Roman" w:hAnsi="Times New Roman" w:cs="Times New Roman"/>
          <w:sz w:val="26"/>
          <w:szCs w:val="26"/>
        </w:rPr>
        <w:t xml:space="preserve"> academic performance in rural </w:t>
      </w:r>
      <w:r w:rsidR="00305BAD" w:rsidRPr="009D1282">
        <w:rPr>
          <w:rFonts w:ascii="Times New Roman" w:hAnsi="Times New Roman" w:cs="Times New Roman"/>
          <w:sz w:val="26"/>
          <w:szCs w:val="26"/>
        </w:rPr>
        <w:t xml:space="preserve">Universal Primary Education </w:t>
      </w:r>
      <w:r w:rsidR="007155D2" w:rsidRPr="009D1282">
        <w:rPr>
          <w:rFonts w:ascii="Times New Roman" w:hAnsi="Times New Roman" w:cs="Times New Roman"/>
          <w:sz w:val="26"/>
          <w:szCs w:val="26"/>
        </w:rPr>
        <w:t>schools. Moreover</w:t>
      </w:r>
      <w:r w:rsidR="00A81A5B" w:rsidRPr="009D1282">
        <w:rPr>
          <w:rFonts w:ascii="Times New Roman" w:hAnsi="Times New Roman" w:cs="Times New Roman"/>
          <w:sz w:val="26"/>
          <w:szCs w:val="26"/>
        </w:rPr>
        <w:t>, qualitative approach allows research to be conducted in a natural setting and involves a process of building a complex and holistic picture of the situation of inter</w:t>
      </w:r>
      <w:r w:rsidR="00CC06D5" w:rsidRPr="009D1282">
        <w:rPr>
          <w:rFonts w:ascii="Times New Roman" w:hAnsi="Times New Roman" w:cs="Times New Roman"/>
          <w:sz w:val="26"/>
          <w:szCs w:val="26"/>
        </w:rPr>
        <w:t xml:space="preserve">est (Nicholas, 2006). </w:t>
      </w:r>
    </w:p>
    <w:p w:rsidR="00C47F10" w:rsidRPr="009D1282" w:rsidRDefault="00585063" w:rsidP="00560673">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To a smaller extent </w:t>
      </w:r>
      <w:r w:rsidR="00C12CAB" w:rsidRPr="009D1282">
        <w:rPr>
          <w:rFonts w:ascii="Times New Roman" w:hAnsi="Times New Roman" w:cs="Times New Roman"/>
          <w:sz w:val="26"/>
          <w:szCs w:val="26"/>
        </w:rPr>
        <w:t xml:space="preserve">the </w:t>
      </w:r>
      <w:r w:rsidRPr="009D1282">
        <w:rPr>
          <w:rFonts w:ascii="Times New Roman" w:hAnsi="Times New Roman" w:cs="Times New Roman"/>
          <w:sz w:val="26"/>
          <w:szCs w:val="26"/>
        </w:rPr>
        <w:t>quantitative method</w:t>
      </w:r>
      <w:r w:rsidR="00C12CAB" w:rsidRPr="009D1282">
        <w:rPr>
          <w:rFonts w:ascii="Times New Roman" w:hAnsi="Times New Roman" w:cs="Times New Roman"/>
          <w:sz w:val="26"/>
          <w:szCs w:val="26"/>
        </w:rPr>
        <w:t xml:space="preserve">s </w:t>
      </w:r>
      <w:r w:rsidR="004A3720" w:rsidRPr="009D1282">
        <w:rPr>
          <w:rFonts w:ascii="Times New Roman" w:hAnsi="Times New Roman" w:cs="Times New Roman"/>
          <w:sz w:val="26"/>
          <w:szCs w:val="26"/>
        </w:rPr>
        <w:t>were</w:t>
      </w:r>
      <w:r w:rsidR="008C306B" w:rsidRPr="009D1282">
        <w:rPr>
          <w:rFonts w:ascii="Times New Roman" w:hAnsi="Times New Roman" w:cs="Times New Roman"/>
          <w:sz w:val="26"/>
          <w:szCs w:val="26"/>
        </w:rPr>
        <w:t xml:space="preserve"> used</w:t>
      </w:r>
      <w:r w:rsidR="003E4A0B" w:rsidRPr="009D1282">
        <w:rPr>
          <w:rFonts w:ascii="Times New Roman" w:hAnsi="Times New Roman" w:cs="Times New Roman"/>
          <w:sz w:val="26"/>
          <w:szCs w:val="26"/>
        </w:rPr>
        <w:t xml:space="preserve"> to provide the fundamental connection between empirical observation and mathematical expression of quantitative relationships. Similarly </w:t>
      </w:r>
      <w:r w:rsidR="0073375D" w:rsidRPr="009D1282">
        <w:rPr>
          <w:rFonts w:ascii="Times New Roman" w:hAnsi="Times New Roman" w:cs="Times New Roman"/>
          <w:sz w:val="26"/>
          <w:szCs w:val="26"/>
        </w:rPr>
        <w:t>wer</w:t>
      </w:r>
      <w:r w:rsidR="00C12CAB" w:rsidRPr="009D1282">
        <w:rPr>
          <w:rFonts w:ascii="Times New Roman" w:hAnsi="Times New Roman" w:cs="Times New Roman"/>
          <w:sz w:val="26"/>
          <w:szCs w:val="26"/>
        </w:rPr>
        <w:t xml:space="preserve">e important </w:t>
      </w:r>
      <w:r w:rsidR="003E4A0B" w:rsidRPr="009D1282">
        <w:rPr>
          <w:rFonts w:ascii="Times New Roman" w:hAnsi="Times New Roman" w:cs="Times New Roman"/>
          <w:sz w:val="26"/>
          <w:szCs w:val="26"/>
        </w:rPr>
        <w:t>in developing and employing math</w:t>
      </w:r>
      <w:r w:rsidR="00DF48B7">
        <w:rPr>
          <w:rFonts w:ascii="Times New Roman" w:hAnsi="Times New Roman" w:cs="Times New Roman"/>
          <w:sz w:val="26"/>
          <w:szCs w:val="26"/>
        </w:rPr>
        <w:t>ematical models, theories and</w:t>
      </w:r>
      <w:r w:rsidR="003E4A0B" w:rsidRPr="009D1282">
        <w:rPr>
          <w:rFonts w:ascii="Times New Roman" w:hAnsi="Times New Roman" w:cs="Times New Roman"/>
          <w:sz w:val="26"/>
          <w:szCs w:val="26"/>
        </w:rPr>
        <w:t xml:space="preserve"> hypothesis pertaining to the phenomena. These quantitative methods </w:t>
      </w:r>
      <w:r w:rsidR="00641351">
        <w:rPr>
          <w:rFonts w:ascii="Times New Roman" w:hAnsi="Times New Roman" w:cs="Times New Roman"/>
          <w:sz w:val="26"/>
          <w:szCs w:val="26"/>
        </w:rPr>
        <w:t>we</w:t>
      </w:r>
      <w:r w:rsidR="0073375D" w:rsidRPr="009D1282">
        <w:rPr>
          <w:rFonts w:ascii="Times New Roman" w:hAnsi="Times New Roman" w:cs="Times New Roman"/>
          <w:sz w:val="26"/>
          <w:szCs w:val="26"/>
        </w:rPr>
        <w:t>re</w:t>
      </w:r>
      <w:r w:rsidR="003E4A0B" w:rsidRPr="009D1282">
        <w:rPr>
          <w:rFonts w:ascii="Times New Roman" w:hAnsi="Times New Roman" w:cs="Times New Roman"/>
          <w:sz w:val="26"/>
          <w:szCs w:val="26"/>
        </w:rPr>
        <w:t xml:space="preserve"> also vital in quantifying attitudes, opinions, behaviors and other defined variables and </w:t>
      </w:r>
      <w:r w:rsidR="000B3DD5" w:rsidRPr="009D1282">
        <w:rPr>
          <w:rFonts w:ascii="Times New Roman" w:hAnsi="Times New Roman" w:cs="Times New Roman"/>
          <w:sz w:val="26"/>
          <w:szCs w:val="26"/>
        </w:rPr>
        <w:t>generalizing results</w:t>
      </w:r>
      <w:r w:rsidR="003E4A0B" w:rsidRPr="009D1282">
        <w:rPr>
          <w:rFonts w:ascii="Times New Roman" w:hAnsi="Times New Roman" w:cs="Times New Roman"/>
          <w:sz w:val="26"/>
          <w:szCs w:val="26"/>
        </w:rPr>
        <w:t xml:space="preserve"> from a larger sample </w:t>
      </w:r>
      <w:r w:rsidR="006F0787" w:rsidRPr="009D1282">
        <w:rPr>
          <w:rFonts w:ascii="Times New Roman" w:hAnsi="Times New Roman" w:cs="Times New Roman"/>
          <w:sz w:val="26"/>
          <w:szCs w:val="26"/>
        </w:rPr>
        <w:t>population. In</w:t>
      </w:r>
      <w:r w:rsidR="003E4A0B" w:rsidRPr="009D1282">
        <w:rPr>
          <w:rFonts w:ascii="Times New Roman" w:hAnsi="Times New Roman" w:cs="Times New Roman"/>
          <w:sz w:val="26"/>
          <w:szCs w:val="26"/>
        </w:rPr>
        <w:t xml:space="preserve"> other words under this study, qualitative method </w:t>
      </w:r>
      <w:r w:rsidR="00EB7A80" w:rsidRPr="009D1282">
        <w:rPr>
          <w:rFonts w:ascii="Times New Roman" w:hAnsi="Times New Roman" w:cs="Times New Roman"/>
          <w:sz w:val="26"/>
          <w:szCs w:val="26"/>
        </w:rPr>
        <w:t>was</w:t>
      </w:r>
      <w:r w:rsidR="009A05E8" w:rsidRPr="009D1282">
        <w:rPr>
          <w:rFonts w:ascii="Times New Roman" w:hAnsi="Times New Roman" w:cs="Times New Roman"/>
          <w:sz w:val="26"/>
          <w:szCs w:val="26"/>
        </w:rPr>
        <w:t xml:space="preserve"> to</w:t>
      </w:r>
      <w:r w:rsidR="003E4A0B" w:rsidRPr="009D1282">
        <w:rPr>
          <w:rFonts w:ascii="Times New Roman" w:hAnsi="Times New Roman" w:cs="Times New Roman"/>
          <w:sz w:val="26"/>
          <w:szCs w:val="26"/>
        </w:rPr>
        <w:t xml:space="preserve"> </w:t>
      </w:r>
      <w:r w:rsidR="009A05E8" w:rsidRPr="009D1282">
        <w:rPr>
          <w:rFonts w:ascii="Times New Roman" w:hAnsi="Times New Roman" w:cs="Times New Roman"/>
          <w:sz w:val="26"/>
          <w:szCs w:val="26"/>
        </w:rPr>
        <w:t>produce information only on</w:t>
      </w:r>
      <w:r w:rsidR="003E4A0B" w:rsidRPr="009D1282">
        <w:rPr>
          <w:rFonts w:ascii="Times New Roman" w:hAnsi="Times New Roman" w:cs="Times New Roman"/>
          <w:sz w:val="26"/>
          <w:szCs w:val="26"/>
        </w:rPr>
        <w:t xml:space="preserve"> particular cases studied, and any more general </w:t>
      </w:r>
      <w:r w:rsidR="00EB7A80" w:rsidRPr="009D1282">
        <w:rPr>
          <w:rFonts w:ascii="Times New Roman" w:hAnsi="Times New Roman" w:cs="Times New Roman"/>
          <w:sz w:val="26"/>
          <w:szCs w:val="26"/>
        </w:rPr>
        <w:t>conclusions were</w:t>
      </w:r>
      <w:r w:rsidR="00F35F7D" w:rsidRPr="009D1282">
        <w:rPr>
          <w:rFonts w:ascii="Times New Roman" w:hAnsi="Times New Roman" w:cs="Times New Roman"/>
          <w:sz w:val="26"/>
          <w:szCs w:val="26"/>
        </w:rPr>
        <w:t xml:space="preserve"> </w:t>
      </w:r>
      <w:r w:rsidR="00EB7A80" w:rsidRPr="009D1282">
        <w:rPr>
          <w:rFonts w:ascii="Times New Roman" w:hAnsi="Times New Roman" w:cs="Times New Roman"/>
          <w:sz w:val="26"/>
          <w:szCs w:val="26"/>
        </w:rPr>
        <w:t>only</w:t>
      </w:r>
      <w:r w:rsidR="00966EC5" w:rsidRPr="009D1282">
        <w:rPr>
          <w:rFonts w:ascii="Times New Roman" w:hAnsi="Times New Roman" w:cs="Times New Roman"/>
          <w:sz w:val="26"/>
          <w:szCs w:val="26"/>
        </w:rPr>
        <w:t xml:space="preserve"> </w:t>
      </w:r>
      <w:r w:rsidR="000A6BB0" w:rsidRPr="009D1282">
        <w:rPr>
          <w:rFonts w:ascii="Times New Roman" w:hAnsi="Times New Roman" w:cs="Times New Roman"/>
          <w:sz w:val="26"/>
          <w:szCs w:val="26"/>
        </w:rPr>
        <w:t xml:space="preserve">hypotheses of which the </w:t>
      </w:r>
      <w:r w:rsidR="003E4A0B" w:rsidRPr="009D1282">
        <w:rPr>
          <w:rFonts w:ascii="Times New Roman" w:hAnsi="Times New Roman" w:cs="Times New Roman"/>
          <w:sz w:val="26"/>
          <w:szCs w:val="26"/>
        </w:rPr>
        <w:t xml:space="preserve"> quantitative </w:t>
      </w:r>
      <w:r w:rsidR="009A05E8" w:rsidRPr="009D1282">
        <w:rPr>
          <w:rFonts w:ascii="Times New Roman" w:hAnsi="Times New Roman" w:cs="Times New Roman"/>
          <w:sz w:val="26"/>
          <w:szCs w:val="26"/>
        </w:rPr>
        <w:t>method</w:t>
      </w:r>
      <w:r w:rsidR="003E4A0B" w:rsidRPr="009D1282">
        <w:rPr>
          <w:rFonts w:ascii="Times New Roman" w:hAnsi="Times New Roman" w:cs="Times New Roman"/>
          <w:sz w:val="26"/>
          <w:szCs w:val="26"/>
        </w:rPr>
        <w:t xml:space="preserve"> </w:t>
      </w:r>
      <w:r w:rsidR="00EB7A80" w:rsidRPr="009D1282">
        <w:rPr>
          <w:rFonts w:ascii="Times New Roman" w:hAnsi="Times New Roman" w:cs="Times New Roman"/>
          <w:sz w:val="26"/>
          <w:szCs w:val="26"/>
        </w:rPr>
        <w:t>was</w:t>
      </w:r>
      <w:r w:rsidR="003E4A0B" w:rsidRPr="009D1282">
        <w:rPr>
          <w:rFonts w:ascii="Times New Roman" w:hAnsi="Times New Roman" w:cs="Times New Roman"/>
          <w:sz w:val="26"/>
          <w:szCs w:val="26"/>
        </w:rPr>
        <w:t xml:space="preserve"> used to verify which of such hypotheses </w:t>
      </w:r>
      <w:r w:rsidR="00EB7A80" w:rsidRPr="009D1282">
        <w:rPr>
          <w:rFonts w:ascii="Times New Roman" w:hAnsi="Times New Roman" w:cs="Times New Roman"/>
          <w:sz w:val="26"/>
          <w:szCs w:val="26"/>
        </w:rPr>
        <w:t>we</w:t>
      </w:r>
      <w:r w:rsidR="00177096" w:rsidRPr="009D1282">
        <w:rPr>
          <w:rFonts w:ascii="Times New Roman" w:hAnsi="Times New Roman" w:cs="Times New Roman"/>
          <w:sz w:val="26"/>
          <w:szCs w:val="26"/>
        </w:rPr>
        <w:t>r</w:t>
      </w:r>
      <w:r w:rsidR="003E4A0B" w:rsidRPr="009D1282">
        <w:rPr>
          <w:rFonts w:ascii="Times New Roman" w:hAnsi="Times New Roman" w:cs="Times New Roman"/>
          <w:sz w:val="26"/>
          <w:szCs w:val="26"/>
        </w:rPr>
        <w:t>e true.</w:t>
      </w:r>
    </w:p>
    <w:p w:rsidR="00A33FF8" w:rsidRPr="009D1282" w:rsidRDefault="00E647F5" w:rsidP="009D1282">
      <w:pPr>
        <w:pStyle w:val="Heading1"/>
        <w:spacing w:line="360" w:lineRule="auto"/>
        <w:jc w:val="both"/>
        <w:rPr>
          <w:rFonts w:ascii="Times New Roman" w:hAnsi="Times New Roman" w:cs="Times New Roman"/>
          <w:color w:val="auto"/>
          <w:sz w:val="26"/>
          <w:szCs w:val="26"/>
        </w:rPr>
      </w:pPr>
      <w:bookmarkStart w:id="83" w:name="_Toc16728414"/>
      <w:r w:rsidRPr="009D1282">
        <w:rPr>
          <w:rFonts w:ascii="Times New Roman" w:hAnsi="Times New Roman" w:cs="Times New Roman"/>
          <w:color w:val="auto"/>
          <w:sz w:val="26"/>
          <w:szCs w:val="26"/>
        </w:rPr>
        <w:t>3.2</w:t>
      </w:r>
      <w:r w:rsidR="00C47F10" w:rsidRPr="009D1282">
        <w:rPr>
          <w:rFonts w:ascii="Times New Roman" w:hAnsi="Times New Roman" w:cs="Times New Roman"/>
          <w:color w:val="auto"/>
          <w:sz w:val="26"/>
          <w:szCs w:val="26"/>
        </w:rPr>
        <w:t xml:space="preserve"> Description of the Study Population</w:t>
      </w:r>
      <w:bookmarkEnd w:id="83"/>
    </w:p>
    <w:p w:rsidR="00B11449" w:rsidRPr="009D1282" w:rsidRDefault="00B11449" w:rsidP="00752033">
      <w:pPr>
        <w:spacing w:after="0" w:line="240" w:lineRule="auto"/>
        <w:jc w:val="both"/>
        <w:rPr>
          <w:rFonts w:ascii="Times New Roman" w:hAnsi="Times New Roman" w:cs="Times New Roman"/>
          <w:sz w:val="26"/>
          <w:szCs w:val="26"/>
        </w:rPr>
      </w:pPr>
    </w:p>
    <w:p w:rsidR="00BD09F6" w:rsidRPr="009D1282" w:rsidRDefault="00FA1EF4"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8A7867" w:rsidRPr="009D1282">
        <w:rPr>
          <w:rFonts w:ascii="Times New Roman" w:hAnsi="Times New Roman" w:cs="Times New Roman"/>
          <w:sz w:val="26"/>
          <w:szCs w:val="26"/>
        </w:rPr>
        <w:t xml:space="preserve"> </w:t>
      </w:r>
      <w:r w:rsidR="00D52E44" w:rsidRPr="009D1282">
        <w:rPr>
          <w:rFonts w:ascii="Times New Roman" w:hAnsi="Times New Roman" w:cs="Times New Roman"/>
          <w:sz w:val="26"/>
          <w:szCs w:val="26"/>
        </w:rPr>
        <w:t xml:space="preserve">study </w:t>
      </w:r>
      <w:r w:rsidR="00267165">
        <w:rPr>
          <w:rFonts w:ascii="Times New Roman" w:hAnsi="Times New Roman" w:cs="Times New Roman"/>
          <w:sz w:val="26"/>
          <w:szCs w:val="26"/>
        </w:rPr>
        <w:t>targeted</w:t>
      </w:r>
      <w:r w:rsidR="00E84CDD" w:rsidRPr="009D1282">
        <w:rPr>
          <w:rFonts w:ascii="Times New Roman" w:hAnsi="Times New Roman" w:cs="Times New Roman"/>
          <w:sz w:val="26"/>
          <w:szCs w:val="26"/>
        </w:rPr>
        <w:t xml:space="preserve"> UPE</w:t>
      </w:r>
      <w:r w:rsidR="008C4CF3" w:rsidRPr="009D1282">
        <w:rPr>
          <w:rFonts w:ascii="Times New Roman" w:hAnsi="Times New Roman" w:cs="Times New Roman"/>
          <w:sz w:val="26"/>
          <w:szCs w:val="26"/>
        </w:rPr>
        <w:t xml:space="preserve"> schools </w:t>
      </w:r>
      <w:r w:rsidRPr="009D1282">
        <w:rPr>
          <w:rFonts w:ascii="Times New Roman" w:hAnsi="Times New Roman" w:cs="Times New Roman"/>
          <w:sz w:val="26"/>
          <w:szCs w:val="26"/>
        </w:rPr>
        <w:t xml:space="preserve">in </w:t>
      </w:r>
      <w:proofErr w:type="spellStart"/>
      <w:r w:rsidRPr="009D1282">
        <w:rPr>
          <w:rFonts w:ascii="Times New Roman" w:hAnsi="Times New Roman" w:cs="Times New Roman"/>
          <w:sz w:val="26"/>
          <w:szCs w:val="26"/>
        </w:rPr>
        <w:t>Bwanswa</w:t>
      </w:r>
      <w:proofErr w:type="spellEnd"/>
      <w:r w:rsidR="00F84A52" w:rsidRPr="009D1282">
        <w:rPr>
          <w:rFonts w:ascii="Times New Roman" w:hAnsi="Times New Roman" w:cs="Times New Roman"/>
          <w:sz w:val="26"/>
          <w:szCs w:val="26"/>
        </w:rPr>
        <w:t xml:space="preserve"> </w:t>
      </w:r>
      <w:r w:rsidR="00E84CDD" w:rsidRPr="009D1282">
        <w:rPr>
          <w:rFonts w:ascii="Times New Roman" w:hAnsi="Times New Roman" w:cs="Times New Roman"/>
          <w:sz w:val="26"/>
          <w:szCs w:val="26"/>
        </w:rPr>
        <w:t>Sub County</w:t>
      </w:r>
      <w:r w:rsidRPr="009D1282">
        <w:rPr>
          <w:rFonts w:ascii="Times New Roman" w:hAnsi="Times New Roman" w:cs="Times New Roman"/>
          <w:sz w:val="26"/>
          <w:szCs w:val="26"/>
        </w:rPr>
        <w:t xml:space="preserve"> in </w:t>
      </w:r>
      <w:proofErr w:type="spellStart"/>
      <w:r w:rsidRPr="009D1282">
        <w:rPr>
          <w:rFonts w:ascii="Times New Roman" w:hAnsi="Times New Roman" w:cs="Times New Roman"/>
          <w:sz w:val="26"/>
          <w:szCs w:val="26"/>
        </w:rPr>
        <w:t>Kakumiro</w:t>
      </w:r>
      <w:proofErr w:type="spellEnd"/>
      <w:r w:rsidR="00511A5C" w:rsidRPr="009D1282">
        <w:rPr>
          <w:rFonts w:ascii="Times New Roman" w:hAnsi="Times New Roman" w:cs="Times New Roman"/>
          <w:sz w:val="26"/>
          <w:szCs w:val="26"/>
        </w:rPr>
        <w:t xml:space="preserve"> </w:t>
      </w:r>
      <w:r w:rsidR="00E84CDD" w:rsidRPr="009D1282">
        <w:rPr>
          <w:rFonts w:ascii="Times New Roman" w:hAnsi="Times New Roman" w:cs="Times New Roman"/>
          <w:sz w:val="26"/>
          <w:szCs w:val="26"/>
        </w:rPr>
        <w:t>district. The</w:t>
      </w:r>
      <w:r w:rsidR="00CE5C25" w:rsidRPr="009D1282">
        <w:rPr>
          <w:rFonts w:ascii="Times New Roman" w:hAnsi="Times New Roman" w:cs="Times New Roman"/>
          <w:sz w:val="26"/>
          <w:szCs w:val="26"/>
        </w:rPr>
        <w:t xml:space="preserve"> schools include;</w:t>
      </w:r>
      <w:r w:rsidR="00865F29" w:rsidRPr="009D1282">
        <w:rPr>
          <w:rFonts w:ascii="Times New Roman" w:eastAsia="Times New Roman" w:hAnsi="Times New Roman" w:cs="Times New Roman"/>
          <w:sz w:val="26"/>
          <w:szCs w:val="26"/>
        </w:rPr>
        <w:t xml:space="preserve"> </w:t>
      </w:r>
      <w:proofErr w:type="spellStart"/>
      <w:r w:rsidR="00865F29" w:rsidRPr="009D1282">
        <w:rPr>
          <w:rFonts w:ascii="Times New Roman" w:eastAsia="Times New Roman" w:hAnsi="Times New Roman" w:cs="Times New Roman"/>
          <w:sz w:val="26"/>
          <w:szCs w:val="26"/>
        </w:rPr>
        <w:t>Bukuumi</w:t>
      </w:r>
      <w:proofErr w:type="spellEnd"/>
      <w:r w:rsidR="00865F29" w:rsidRPr="009D1282">
        <w:rPr>
          <w:rFonts w:ascii="Times New Roman" w:eastAsia="Times New Roman" w:hAnsi="Times New Roman" w:cs="Times New Roman"/>
          <w:sz w:val="26"/>
          <w:szCs w:val="26"/>
        </w:rPr>
        <w:t xml:space="preserve"> Boys, </w:t>
      </w:r>
      <w:proofErr w:type="spellStart"/>
      <w:r w:rsidR="00865F29" w:rsidRPr="009D1282">
        <w:rPr>
          <w:rFonts w:ascii="Times New Roman" w:eastAsia="Times New Roman" w:hAnsi="Times New Roman" w:cs="Times New Roman"/>
          <w:sz w:val="26"/>
          <w:szCs w:val="26"/>
        </w:rPr>
        <w:t>Bukuumi</w:t>
      </w:r>
      <w:proofErr w:type="spellEnd"/>
      <w:r w:rsidR="00865F29" w:rsidRPr="009D1282">
        <w:rPr>
          <w:rFonts w:ascii="Times New Roman" w:eastAsia="Times New Roman" w:hAnsi="Times New Roman" w:cs="Times New Roman"/>
          <w:sz w:val="26"/>
          <w:szCs w:val="26"/>
        </w:rPr>
        <w:t xml:space="preserve"> Girls, </w:t>
      </w:r>
      <w:proofErr w:type="spellStart"/>
      <w:r w:rsidR="00865F29" w:rsidRPr="009D1282">
        <w:rPr>
          <w:rFonts w:ascii="Times New Roman" w:eastAsia="Times New Roman" w:hAnsi="Times New Roman" w:cs="Times New Roman"/>
          <w:sz w:val="26"/>
          <w:szCs w:val="26"/>
        </w:rPr>
        <w:t>Kihumuro</w:t>
      </w:r>
      <w:proofErr w:type="spellEnd"/>
      <w:r w:rsidR="00865F29" w:rsidRPr="009D1282">
        <w:rPr>
          <w:rFonts w:ascii="Times New Roman" w:eastAsia="Times New Roman" w:hAnsi="Times New Roman" w:cs="Times New Roman"/>
          <w:sz w:val="26"/>
          <w:szCs w:val="26"/>
        </w:rPr>
        <w:t xml:space="preserve">, </w:t>
      </w:r>
      <w:proofErr w:type="spellStart"/>
      <w:r w:rsidR="00865F29" w:rsidRPr="009D1282">
        <w:rPr>
          <w:rFonts w:ascii="Times New Roman" w:eastAsia="Times New Roman" w:hAnsi="Times New Roman" w:cs="Times New Roman"/>
          <w:sz w:val="26"/>
          <w:szCs w:val="26"/>
        </w:rPr>
        <w:t>Kihurumba</w:t>
      </w:r>
      <w:proofErr w:type="spellEnd"/>
      <w:r w:rsidR="00865F29" w:rsidRPr="009D1282">
        <w:rPr>
          <w:rFonts w:ascii="Times New Roman" w:eastAsia="Times New Roman" w:hAnsi="Times New Roman" w:cs="Times New Roman"/>
          <w:sz w:val="26"/>
          <w:szCs w:val="26"/>
        </w:rPr>
        <w:t>,</w:t>
      </w:r>
      <w:r w:rsidR="001775A9" w:rsidRPr="009D1282">
        <w:rPr>
          <w:rFonts w:ascii="Times New Roman" w:eastAsia="Times New Roman" w:hAnsi="Times New Roman" w:cs="Times New Roman"/>
          <w:sz w:val="26"/>
          <w:szCs w:val="26"/>
        </w:rPr>
        <w:t xml:space="preserve"> </w:t>
      </w:r>
      <w:proofErr w:type="spellStart"/>
      <w:r w:rsidR="001775A9" w:rsidRPr="009D1282">
        <w:rPr>
          <w:rFonts w:ascii="Times New Roman" w:eastAsia="Times New Roman" w:hAnsi="Times New Roman" w:cs="Times New Roman"/>
          <w:sz w:val="26"/>
          <w:szCs w:val="26"/>
        </w:rPr>
        <w:t>Nkondo</w:t>
      </w:r>
      <w:proofErr w:type="spellEnd"/>
      <w:r w:rsidR="001775A9" w:rsidRPr="009D1282">
        <w:rPr>
          <w:rFonts w:ascii="Times New Roman" w:eastAsia="Times New Roman" w:hAnsi="Times New Roman" w:cs="Times New Roman"/>
          <w:sz w:val="26"/>
          <w:szCs w:val="26"/>
        </w:rPr>
        <w:t xml:space="preserve">, St. Noah </w:t>
      </w:r>
      <w:proofErr w:type="spellStart"/>
      <w:r w:rsidR="001775A9" w:rsidRPr="009D1282">
        <w:rPr>
          <w:rFonts w:ascii="Times New Roman" w:eastAsia="Times New Roman" w:hAnsi="Times New Roman" w:cs="Times New Roman"/>
          <w:sz w:val="26"/>
          <w:szCs w:val="26"/>
        </w:rPr>
        <w:t>Kasojo</w:t>
      </w:r>
      <w:proofErr w:type="spellEnd"/>
      <w:r w:rsidR="001775A9" w:rsidRPr="009D1282">
        <w:rPr>
          <w:rFonts w:ascii="Times New Roman" w:eastAsia="Times New Roman" w:hAnsi="Times New Roman" w:cs="Times New Roman"/>
          <w:sz w:val="26"/>
          <w:szCs w:val="26"/>
        </w:rPr>
        <w:t xml:space="preserve">, </w:t>
      </w:r>
      <w:proofErr w:type="spellStart"/>
      <w:r w:rsidR="001775A9" w:rsidRPr="009D1282">
        <w:rPr>
          <w:rFonts w:ascii="Times New Roman" w:eastAsia="Times New Roman" w:hAnsi="Times New Roman" w:cs="Times New Roman"/>
          <w:sz w:val="26"/>
          <w:szCs w:val="26"/>
        </w:rPr>
        <w:t>Kitanda</w:t>
      </w:r>
      <w:proofErr w:type="spellEnd"/>
      <w:r w:rsidR="001775A9" w:rsidRPr="009D1282">
        <w:rPr>
          <w:rFonts w:ascii="Times New Roman" w:eastAsia="Times New Roman" w:hAnsi="Times New Roman" w:cs="Times New Roman"/>
          <w:sz w:val="26"/>
          <w:szCs w:val="26"/>
        </w:rPr>
        <w:t xml:space="preserve">, </w:t>
      </w:r>
      <w:proofErr w:type="spellStart"/>
      <w:r w:rsidR="001775A9" w:rsidRPr="009D1282">
        <w:rPr>
          <w:rFonts w:ascii="Times New Roman" w:eastAsia="Times New Roman" w:hAnsi="Times New Roman" w:cs="Times New Roman"/>
          <w:sz w:val="26"/>
          <w:szCs w:val="26"/>
        </w:rPr>
        <w:t>Kyabasaija</w:t>
      </w:r>
      <w:proofErr w:type="spellEnd"/>
      <w:r w:rsidR="001775A9" w:rsidRPr="009D1282">
        <w:rPr>
          <w:rFonts w:ascii="Times New Roman" w:eastAsia="Times New Roman" w:hAnsi="Times New Roman" w:cs="Times New Roman"/>
          <w:sz w:val="26"/>
          <w:szCs w:val="26"/>
        </w:rPr>
        <w:t xml:space="preserve">, and </w:t>
      </w:r>
      <w:proofErr w:type="spellStart"/>
      <w:r w:rsidR="001775A9" w:rsidRPr="009D1282">
        <w:rPr>
          <w:rFonts w:ascii="Times New Roman" w:eastAsia="Times New Roman" w:hAnsi="Times New Roman" w:cs="Times New Roman"/>
          <w:sz w:val="26"/>
          <w:szCs w:val="26"/>
        </w:rPr>
        <w:t>Nchwanga</w:t>
      </w:r>
      <w:proofErr w:type="spellEnd"/>
      <w:r w:rsidR="001775A9" w:rsidRPr="009D1282">
        <w:rPr>
          <w:rFonts w:ascii="Times New Roman" w:eastAsia="Times New Roman" w:hAnsi="Times New Roman" w:cs="Times New Roman"/>
          <w:sz w:val="26"/>
          <w:szCs w:val="26"/>
        </w:rPr>
        <w:t>.</w:t>
      </w:r>
      <w:r w:rsidR="003340DD" w:rsidRPr="009D1282">
        <w:rPr>
          <w:rFonts w:ascii="Times New Roman" w:hAnsi="Times New Roman" w:cs="Times New Roman"/>
          <w:sz w:val="26"/>
          <w:szCs w:val="26"/>
        </w:rPr>
        <w:t xml:space="preserve"> </w:t>
      </w:r>
      <w:r w:rsidR="00960EB3" w:rsidRPr="009D1282">
        <w:rPr>
          <w:rFonts w:ascii="Times New Roman" w:hAnsi="Times New Roman" w:cs="Times New Roman"/>
          <w:sz w:val="26"/>
          <w:szCs w:val="26"/>
        </w:rPr>
        <w:t xml:space="preserve">The subjects of the study population </w:t>
      </w:r>
      <w:r w:rsidR="00FC655D" w:rsidRPr="009D1282">
        <w:rPr>
          <w:rFonts w:ascii="Times New Roman" w:hAnsi="Times New Roman" w:cs="Times New Roman"/>
          <w:sz w:val="26"/>
          <w:szCs w:val="26"/>
        </w:rPr>
        <w:t>were</w:t>
      </w:r>
      <w:r w:rsidR="00C01A69" w:rsidRPr="009D1282">
        <w:rPr>
          <w:rFonts w:ascii="Times New Roman" w:hAnsi="Times New Roman" w:cs="Times New Roman"/>
          <w:sz w:val="26"/>
          <w:szCs w:val="26"/>
        </w:rPr>
        <w:t xml:space="preserve"> </w:t>
      </w:r>
      <w:r w:rsidR="009655B7" w:rsidRPr="009D1282">
        <w:rPr>
          <w:rFonts w:ascii="Times New Roman" w:hAnsi="Times New Roman" w:cs="Times New Roman"/>
          <w:sz w:val="26"/>
          <w:szCs w:val="26"/>
        </w:rPr>
        <w:t>teachers,</w:t>
      </w:r>
      <w:r w:rsidR="00341497" w:rsidRPr="009D1282">
        <w:rPr>
          <w:rFonts w:ascii="Times New Roman" w:hAnsi="Times New Roman" w:cs="Times New Roman"/>
          <w:sz w:val="26"/>
          <w:szCs w:val="26"/>
        </w:rPr>
        <w:t xml:space="preserve"> head </w:t>
      </w:r>
      <w:r w:rsidR="00C73E39" w:rsidRPr="009D1282">
        <w:rPr>
          <w:rFonts w:ascii="Times New Roman" w:hAnsi="Times New Roman" w:cs="Times New Roman"/>
          <w:sz w:val="26"/>
          <w:szCs w:val="26"/>
        </w:rPr>
        <w:t>teachers</w:t>
      </w:r>
      <w:r w:rsidR="00D25865">
        <w:rPr>
          <w:rFonts w:ascii="Times New Roman" w:hAnsi="Times New Roman" w:cs="Times New Roman"/>
          <w:sz w:val="26"/>
          <w:szCs w:val="26"/>
        </w:rPr>
        <w:t>, primary seven</w:t>
      </w:r>
      <w:r w:rsidR="003155AA">
        <w:rPr>
          <w:rFonts w:ascii="Times New Roman" w:hAnsi="Times New Roman" w:cs="Times New Roman"/>
          <w:sz w:val="26"/>
          <w:szCs w:val="26"/>
        </w:rPr>
        <w:t xml:space="preserve"> pupils, </w:t>
      </w:r>
      <w:r w:rsidR="00C73E39" w:rsidRPr="009D1282">
        <w:rPr>
          <w:rFonts w:ascii="Times New Roman" w:hAnsi="Times New Roman" w:cs="Times New Roman"/>
          <w:sz w:val="26"/>
          <w:szCs w:val="26"/>
        </w:rPr>
        <w:t>and</w:t>
      </w:r>
      <w:r w:rsidR="00960EB3" w:rsidRPr="009D1282">
        <w:rPr>
          <w:rFonts w:ascii="Times New Roman" w:hAnsi="Times New Roman" w:cs="Times New Roman"/>
          <w:sz w:val="26"/>
          <w:szCs w:val="26"/>
        </w:rPr>
        <w:t xml:space="preserve"> </w:t>
      </w:r>
      <w:r w:rsidR="00B65673" w:rsidRPr="009D1282">
        <w:rPr>
          <w:rFonts w:ascii="Times New Roman" w:hAnsi="Times New Roman" w:cs="Times New Roman"/>
          <w:sz w:val="26"/>
          <w:szCs w:val="26"/>
        </w:rPr>
        <w:t xml:space="preserve">the parents of </w:t>
      </w:r>
      <w:r w:rsidR="003155AA">
        <w:rPr>
          <w:rFonts w:ascii="Times New Roman" w:hAnsi="Times New Roman" w:cs="Times New Roman"/>
          <w:sz w:val="26"/>
          <w:szCs w:val="26"/>
        </w:rPr>
        <w:t xml:space="preserve">those </w:t>
      </w:r>
      <w:r w:rsidR="00B65673" w:rsidRPr="009D1282">
        <w:rPr>
          <w:rFonts w:ascii="Times New Roman" w:hAnsi="Times New Roman" w:cs="Times New Roman"/>
          <w:sz w:val="26"/>
          <w:szCs w:val="26"/>
        </w:rPr>
        <w:t>children</w:t>
      </w:r>
      <w:r w:rsidR="006729E1" w:rsidRPr="009D1282">
        <w:rPr>
          <w:rFonts w:ascii="Times New Roman" w:hAnsi="Times New Roman" w:cs="Times New Roman"/>
          <w:sz w:val="26"/>
          <w:szCs w:val="26"/>
        </w:rPr>
        <w:t xml:space="preserve">. </w:t>
      </w:r>
      <w:r w:rsidR="00960EB3" w:rsidRPr="009D1282">
        <w:rPr>
          <w:rFonts w:ascii="Times New Roman" w:hAnsi="Times New Roman" w:cs="Times New Roman"/>
          <w:sz w:val="26"/>
          <w:szCs w:val="26"/>
        </w:rPr>
        <w:t>Consequently the study</w:t>
      </w:r>
      <w:r w:rsidR="00FC655D" w:rsidRPr="009D1282">
        <w:rPr>
          <w:rFonts w:ascii="Times New Roman" w:hAnsi="Times New Roman" w:cs="Times New Roman"/>
          <w:sz w:val="26"/>
          <w:szCs w:val="26"/>
        </w:rPr>
        <w:t xml:space="preserve"> considered</w:t>
      </w:r>
      <w:r w:rsidR="00910153" w:rsidRPr="009D1282">
        <w:rPr>
          <w:rFonts w:ascii="Times New Roman" w:hAnsi="Times New Roman" w:cs="Times New Roman"/>
          <w:sz w:val="26"/>
          <w:szCs w:val="26"/>
        </w:rPr>
        <w:t xml:space="preserve"> these respondents </w:t>
      </w:r>
      <w:r w:rsidR="00960EB3" w:rsidRPr="009D1282">
        <w:rPr>
          <w:rFonts w:ascii="Times New Roman" w:hAnsi="Times New Roman" w:cs="Times New Roman"/>
          <w:sz w:val="26"/>
          <w:szCs w:val="26"/>
        </w:rPr>
        <w:t xml:space="preserve">because they </w:t>
      </w:r>
      <w:r w:rsidR="00FC655D" w:rsidRPr="009D1282">
        <w:rPr>
          <w:rFonts w:ascii="Times New Roman" w:hAnsi="Times New Roman" w:cs="Times New Roman"/>
          <w:sz w:val="26"/>
          <w:szCs w:val="26"/>
        </w:rPr>
        <w:t>we</w:t>
      </w:r>
      <w:r w:rsidR="001A03E8" w:rsidRPr="009D1282">
        <w:rPr>
          <w:rFonts w:ascii="Times New Roman" w:hAnsi="Times New Roman" w:cs="Times New Roman"/>
          <w:sz w:val="26"/>
          <w:szCs w:val="26"/>
        </w:rPr>
        <w:t>re</w:t>
      </w:r>
      <w:r w:rsidR="004520E8" w:rsidRPr="009D1282">
        <w:rPr>
          <w:rFonts w:ascii="Times New Roman" w:hAnsi="Times New Roman" w:cs="Times New Roman"/>
          <w:sz w:val="26"/>
          <w:szCs w:val="26"/>
        </w:rPr>
        <w:t xml:space="preserve"> directly </w:t>
      </w:r>
      <w:r w:rsidR="00F44CAA" w:rsidRPr="009D1282">
        <w:rPr>
          <w:rFonts w:ascii="Times New Roman" w:hAnsi="Times New Roman" w:cs="Times New Roman"/>
          <w:sz w:val="26"/>
          <w:szCs w:val="26"/>
        </w:rPr>
        <w:lastRenderedPageBreak/>
        <w:t>responsible</w:t>
      </w:r>
      <w:r w:rsidR="004520E8" w:rsidRPr="009D1282">
        <w:rPr>
          <w:rFonts w:ascii="Times New Roman" w:hAnsi="Times New Roman" w:cs="Times New Roman"/>
          <w:sz w:val="26"/>
          <w:szCs w:val="26"/>
        </w:rPr>
        <w:t xml:space="preserve"> and involved in the implementation of the school programs. </w:t>
      </w:r>
      <w:r w:rsidR="00F44CAA" w:rsidRPr="009D1282">
        <w:rPr>
          <w:rFonts w:ascii="Times New Roman" w:hAnsi="Times New Roman" w:cs="Times New Roman"/>
          <w:sz w:val="26"/>
          <w:szCs w:val="26"/>
        </w:rPr>
        <w:t>They</w:t>
      </w:r>
      <w:r w:rsidR="00B801AD" w:rsidRPr="009D1282">
        <w:rPr>
          <w:rFonts w:ascii="Times New Roman" w:hAnsi="Times New Roman" w:cs="Times New Roman"/>
          <w:sz w:val="26"/>
          <w:szCs w:val="26"/>
        </w:rPr>
        <w:t xml:space="preserve"> are well</w:t>
      </w:r>
      <w:r w:rsidR="001A03E8" w:rsidRPr="009D1282">
        <w:rPr>
          <w:rFonts w:ascii="Times New Roman" w:hAnsi="Times New Roman" w:cs="Times New Roman"/>
          <w:sz w:val="26"/>
          <w:szCs w:val="26"/>
        </w:rPr>
        <w:t xml:space="preserve"> </w:t>
      </w:r>
      <w:r w:rsidR="00B801AD" w:rsidRPr="009D1282">
        <w:rPr>
          <w:rFonts w:ascii="Times New Roman" w:hAnsi="Times New Roman" w:cs="Times New Roman"/>
          <w:sz w:val="26"/>
          <w:szCs w:val="26"/>
        </w:rPr>
        <w:t xml:space="preserve"> </w:t>
      </w:r>
      <w:r w:rsidR="00960EB3" w:rsidRPr="009D1282">
        <w:rPr>
          <w:rFonts w:ascii="Times New Roman" w:hAnsi="Times New Roman" w:cs="Times New Roman"/>
          <w:sz w:val="26"/>
          <w:szCs w:val="26"/>
        </w:rPr>
        <w:t xml:space="preserve"> aware of the</w:t>
      </w:r>
      <w:r w:rsidR="001A03E8" w:rsidRPr="009D1282">
        <w:rPr>
          <w:rFonts w:ascii="Times New Roman" w:hAnsi="Times New Roman" w:cs="Times New Roman"/>
          <w:sz w:val="26"/>
          <w:szCs w:val="26"/>
        </w:rPr>
        <w:t xml:space="preserve"> each and everything that transpires in their school</w:t>
      </w:r>
      <w:r w:rsidR="00A461F0">
        <w:rPr>
          <w:rFonts w:ascii="Times New Roman" w:hAnsi="Times New Roman" w:cs="Times New Roman"/>
          <w:sz w:val="26"/>
          <w:szCs w:val="26"/>
        </w:rPr>
        <w:t>s</w:t>
      </w:r>
      <w:r w:rsidR="001A03E8" w:rsidRPr="009D1282">
        <w:rPr>
          <w:rFonts w:ascii="Times New Roman" w:hAnsi="Times New Roman" w:cs="Times New Roman"/>
          <w:sz w:val="26"/>
          <w:szCs w:val="26"/>
        </w:rPr>
        <w:t xml:space="preserve"> and </w:t>
      </w:r>
      <w:r w:rsidR="00F44CAA" w:rsidRPr="009D1282">
        <w:rPr>
          <w:rFonts w:ascii="Times New Roman" w:hAnsi="Times New Roman" w:cs="Times New Roman"/>
          <w:sz w:val="26"/>
          <w:szCs w:val="26"/>
        </w:rPr>
        <w:t>therefore</w:t>
      </w:r>
      <w:r w:rsidR="001A03E8" w:rsidRPr="009D1282">
        <w:rPr>
          <w:rFonts w:ascii="Times New Roman" w:hAnsi="Times New Roman" w:cs="Times New Roman"/>
          <w:sz w:val="26"/>
          <w:szCs w:val="26"/>
        </w:rPr>
        <w:t xml:space="preserve"> have real on ground data</w:t>
      </w:r>
      <w:r w:rsidR="00DA30D1" w:rsidRPr="009D1282">
        <w:rPr>
          <w:rFonts w:ascii="Times New Roman" w:hAnsi="Times New Roman" w:cs="Times New Roman"/>
          <w:sz w:val="26"/>
          <w:szCs w:val="26"/>
        </w:rPr>
        <w:t>.</w:t>
      </w:r>
      <w:r w:rsidR="005D709E" w:rsidRPr="009D1282">
        <w:rPr>
          <w:rFonts w:ascii="Times New Roman" w:hAnsi="Times New Roman" w:cs="Times New Roman"/>
          <w:sz w:val="26"/>
          <w:szCs w:val="26"/>
        </w:rPr>
        <w:t xml:space="preserve"> A representative sample </w:t>
      </w:r>
      <w:r w:rsidR="00BD09F6" w:rsidRPr="009D1282">
        <w:rPr>
          <w:rFonts w:ascii="Times New Roman" w:hAnsi="Times New Roman" w:cs="Times New Roman"/>
          <w:sz w:val="26"/>
          <w:szCs w:val="26"/>
        </w:rPr>
        <w:t>was</w:t>
      </w:r>
      <w:r w:rsidR="00960EB3" w:rsidRPr="009D1282">
        <w:rPr>
          <w:rFonts w:ascii="Times New Roman" w:hAnsi="Times New Roman" w:cs="Times New Roman"/>
          <w:sz w:val="26"/>
          <w:szCs w:val="26"/>
        </w:rPr>
        <w:t xml:space="preserve"> select</w:t>
      </w:r>
      <w:r w:rsidR="00D53DAD" w:rsidRPr="009D1282">
        <w:rPr>
          <w:rFonts w:ascii="Times New Roman" w:hAnsi="Times New Roman" w:cs="Times New Roman"/>
          <w:sz w:val="26"/>
          <w:szCs w:val="26"/>
        </w:rPr>
        <w:t xml:space="preserve">ed from the respondents as it </w:t>
      </w:r>
      <w:r w:rsidR="00BD09F6" w:rsidRPr="009D1282">
        <w:rPr>
          <w:rFonts w:ascii="Times New Roman" w:hAnsi="Times New Roman" w:cs="Times New Roman"/>
          <w:sz w:val="26"/>
          <w:szCs w:val="26"/>
        </w:rPr>
        <w:t>was not</w:t>
      </w:r>
      <w:r w:rsidR="00D53DAD" w:rsidRPr="009D1282">
        <w:rPr>
          <w:rFonts w:ascii="Times New Roman" w:hAnsi="Times New Roman" w:cs="Times New Roman"/>
          <w:sz w:val="26"/>
          <w:szCs w:val="26"/>
        </w:rPr>
        <w:t xml:space="preserve"> possible</w:t>
      </w:r>
      <w:r w:rsidR="00960EB3" w:rsidRPr="009D1282">
        <w:rPr>
          <w:rFonts w:ascii="Times New Roman" w:hAnsi="Times New Roman" w:cs="Times New Roman"/>
          <w:sz w:val="26"/>
          <w:szCs w:val="26"/>
        </w:rPr>
        <w:t xml:space="preserve"> to cover the entire population.</w:t>
      </w:r>
    </w:p>
    <w:p w:rsidR="00C43FC7" w:rsidRPr="009D1282" w:rsidRDefault="00E647F5" w:rsidP="009D1282">
      <w:pPr>
        <w:pStyle w:val="Heading1"/>
        <w:spacing w:line="360" w:lineRule="auto"/>
        <w:jc w:val="both"/>
        <w:rPr>
          <w:rFonts w:ascii="Times New Roman" w:hAnsi="Times New Roman" w:cs="Times New Roman"/>
          <w:color w:val="auto"/>
          <w:sz w:val="26"/>
          <w:szCs w:val="26"/>
        </w:rPr>
      </w:pPr>
      <w:bookmarkStart w:id="84" w:name="_Toc16728415"/>
      <w:r w:rsidRPr="009D1282">
        <w:rPr>
          <w:rFonts w:ascii="Times New Roman" w:hAnsi="Times New Roman" w:cs="Times New Roman"/>
          <w:color w:val="auto"/>
          <w:sz w:val="26"/>
          <w:szCs w:val="26"/>
        </w:rPr>
        <w:t>3.3</w:t>
      </w:r>
      <w:r w:rsidR="004678F7" w:rsidRPr="009D1282">
        <w:rPr>
          <w:rFonts w:ascii="Times New Roman" w:hAnsi="Times New Roman" w:cs="Times New Roman"/>
          <w:color w:val="auto"/>
          <w:sz w:val="26"/>
          <w:szCs w:val="26"/>
        </w:rPr>
        <w:t xml:space="preserve"> Sample </w:t>
      </w:r>
      <w:r w:rsidR="005973BD" w:rsidRPr="009D1282">
        <w:rPr>
          <w:rFonts w:ascii="Times New Roman" w:hAnsi="Times New Roman" w:cs="Times New Roman"/>
          <w:color w:val="auto"/>
          <w:sz w:val="26"/>
          <w:szCs w:val="26"/>
        </w:rPr>
        <w:t>S</w:t>
      </w:r>
      <w:r w:rsidR="004678F7" w:rsidRPr="009D1282">
        <w:rPr>
          <w:rFonts w:ascii="Times New Roman" w:hAnsi="Times New Roman" w:cs="Times New Roman"/>
          <w:color w:val="auto"/>
          <w:sz w:val="26"/>
          <w:szCs w:val="26"/>
        </w:rPr>
        <w:t xml:space="preserve">ize and </w:t>
      </w:r>
      <w:r w:rsidR="005973BD" w:rsidRPr="009D1282">
        <w:rPr>
          <w:rFonts w:ascii="Times New Roman" w:hAnsi="Times New Roman" w:cs="Times New Roman"/>
          <w:color w:val="auto"/>
          <w:sz w:val="26"/>
          <w:szCs w:val="26"/>
        </w:rPr>
        <w:t>S</w:t>
      </w:r>
      <w:r w:rsidR="004678F7" w:rsidRPr="009D1282">
        <w:rPr>
          <w:rFonts w:ascii="Times New Roman" w:hAnsi="Times New Roman" w:cs="Times New Roman"/>
          <w:color w:val="auto"/>
          <w:sz w:val="26"/>
          <w:szCs w:val="26"/>
        </w:rPr>
        <w:t xml:space="preserve">ampling </w:t>
      </w:r>
      <w:r w:rsidR="005973BD" w:rsidRPr="009D1282">
        <w:rPr>
          <w:rFonts w:ascii="Times New Roman" w:hAnsi="Times New Roman" w:cs="Times New Roman"/>
          <w:color w:val="auto"/>
          <w:sz w:val="26"/>
          <w:szCs w:val="26"/>
        </w:rPr>
        <w:t>P</w:t>
      </w:r>
      <w:r w:rsidR="00EE36AC" w:rsidRPr="009D1282">
        <w:rPr>
          <w:rFonts w:ascii="Times New Roman" w:hAnsi="Times New Roman" w:cs="Times New Roman"/>
          <w:color w:val="auto"/>
          <w:sz w:val="26"/>
          <w:szCs w:val="26"/>
        </w:rPr>
        <w:t>rocedure</w:t>
      </w:r>
      <w:bookmarkEnd w:id="84"/>
    </w:p>
    <w:p w:rsidR="00BD4F95" w:rsidRPr="009D1282" w:rsidRDefault="00BD4F95" w:rsidP="00752033">
      <w:pPr>
        <w:spacing w:after="0" w:line="240" w:lineRule="auto"/>
        <w:jc w:val="both"/>
        <w:rPr>
          <w:rFonts w:ascii="Times New Roman" w:hAnsi="Times New Roman" w:cs="Times New Roman"/>
          <w:sz w:val="26"/>
          <w:szCs w:val="26"/>
        </w:rPr>
      </w:pPr>
    </w:p>
    <w:p w:rsidR="001B1EF8" w:rsidRPr="009D1282" w:rsidRDefault="00ED0477"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Whereas a sample</w:t>
      </w:r>
      <w:r w:rsidR="00E558B4" w:rsidRPr="009D1282">
        <w:rPr>
          <w:rFonts w:ascii="Times New Roman" w:hAnsi="Times New Roman" w:cs="Times New Roman"/>
          <w:sz w:val="26"/>
          <w:szCs w:val="26"/>
        </w:rPr>
        <w:t xml:space="preserve"> is a small group of persons or items selected from</w:t>
      </w:r>
      <w:r w:rsidR="00955161" w:rsidRPr="009D1282">
        <w:rPr>
          <w:rFonts w:ascii="Times New Roman" w:hAnsi="Times New Roman" w:cs="Times New Roman"/>
          <w:sz w:val="26"/>
          <w:szCs w:val="26"/>
        </w:rPr>
        <w:t xml:space="preserve"> the target population that is </w:t>
      </w:r>
      <w:r w:rsidR="005954AE" w:rsidRPr="009D1282">
        <w:rPr>
          <w:rFonts w:ascii="Times New Roman" w:hAnsi="Times New Roman" w:cs="Times New Roman"/>
          <w:sz w:val="26"/>
          <w:szCs w:val="26"/>
        </w:rPr>
        <w:t>subjected to the study,</w:t>
      </w:r>
      <w:r w:rsidR="00E558B4" w:rsidRPr="009D1282">
        <w:rPr>
          <w:rFonts w:ascii="Times New Roman" w:hAnsi="Times New Roman" w:cs="Times New Roman"/>
          <w:sz w:val="26"/>
          <w:szCs w:val="26"/>
        </w:rPr>
        <w:t xml:space="preserve"> it is usually a representation of the ent</w:t>
      </w:r>
      <w:r w:rsidR="00104CB8" w:rsidRPr="009D1282">
        <w:rPr>
          <w:rFonts w:ascii="Times New Roman" w:hAnsi="Times New Roman" w:cs="Times New Roman"/>
          <w:sz w:val="26"/>
          <w:szCs w:val="26"/>
        </w:rPr>
        <w:t>ire population (</w:t>
      </w:r>
      <w:proofErr w:type="spellStart"/>
      <w:r w:rsidR="00104CB8" w:rsidRPr="009D1282">
        <w:rPr>
          <w:rFonts w:ascii="Times New Roman" w:hAnsi="Times New Roman" w:cs="Times New Roman"/>
          <w:sz w:val="26"/>
          <w:szCs w:val="26"/>
        </w:rPr>
        <w:t>Wambiri</w:t>
      </w:r>
      <w:proofErr w:type="spellEnd"/>
      <w:r w:rsidR="00104CB8" w:rsidRPr="009D1282">
        <w:rPr>
          <w:rFonts w:ascii="Times New Roman" w:hAnsi="Times New Roman" w:cs="Times New Roman"/>
          <w:sz w:val="26"/>
          <w:szCs w:val="26"/>
        </w:rPr>
        <w:t xml:space="preserve"> &amp; </w:t>
      </w:r>
      <w:proofErr w:type="spellStart"/>
      <w:r w:rsidR="00104CB8" w:rsidRPr="009D1282">
        <w:rPr>
          <w:rFonts w:ascii="Times New Roman" w:hAnsi="Times New Roman" w:cs="Times New Roman"/>
          <w:sz w:val="26"/>
          <w:szCs w:val="26"/>
        </w:rPr>
        <w:t>Muthee</w:t>
      </w:r>
      <w:proofErr w:type="spellEnd"/>
      <w:r w:rsidR="00E558B4" w:rsidRPr="009D1282">
        <w:rPr>
          <w:rFonts w:ascii="Times New Roman" w:hAnsi="Times New Roman" w:cs="Times New Roman"/>
          <w:sz w:val="26"/>
          <w:szCs w:val="26"/>
        </w:rPr>
        <w:t xml:space="preserve">, 2010). </w:t>
      </w:r>
      <w:r w:rsidR="00B8777B" w:rsidRPr="009D1282">
        <w:rPr>
          <w:rFonts w:ascii="Times New Roman" w:hAnsi="Times New Roman" w:cs="Times New Roman"/>
          <w:sz w:val="26"/>
          <w:szCs w:val="26"/>
        </w:rPr>
        <w:t>Then, sampling</w:t>
      </w:r>
      <w:r w:rsidR="00E558B4" w:rsidRPr="009D1282">
        <w:rPr>
          <w:rFonts w:ascii="Times New Roman" w:hAnsi="Times New Roman" w:cs="Times New Roman"/>
          <w:sz w:val="26"/>
          <w:szCs w:val="26"/>
        </w:rPr>
        <w:t xml:space="preserve"> is the process of selecting the requ</w:t>
      </w:r>
      <w:r w:rsidR="00B8777B" w:rsidRPr="009D1282">
        <w:rPr>
          <w:rFonts w:ascii="Times New Roman" w:hAnsi="Times New Roman" w:cs="Times New Roman"/>
          <w:sz w:val="26"/>
          <w:szCs w:val="26"/>
        </w:rPr>
        <w:t xml:space="preserve">ired </w:t>
      </w:r>
      <w:proofErr w:type="gramStart"/>
      <w:r w:rsidR="00B8777B" w:rsidRPr="009D1282">
        <w:rPr>
          <w:rFonts w:ascii="Times New Roman" w:hAnsi="Times New Roman" w:cs="Times New Roman"/>
          <w:sz w:val="26"/>
          <w:szCs w:val="26"/>
        </w:rPr>
        <w:t>individuals</w:t>
      </w:r>
      <w:proofErr w:type="gramEnd"/>
      <w:r w:rsidR="00B8777B" w:rsidRPr="009D1282">
        <w:rPr>
          <w:rFonts w:ascii="Times New Roman" w:hAnsi="Times New Roman" w:cs="Times New Roman"/>
          <w:sz w:val="26"/>
          <w:szCs w:val="26"/>
        </w:rPr>
        <w:t xml:space="preserve"> for the study and it</w:t>
      </w:r>
      <w:r w:rsidR="00E558B4" w:rsidRPr="009D1282">
        <w:rPr>
          <w:rFonts w:ascii="Times New Roman" w:hAnsi="Times New Roman" w:cs="Times New Roman"/>
          <w:sz w:val="26"/>
          <w:szCs w:val="26"/>
        </w:rPr>
        <w:t xml:space="preserve"> involves selecting a number of individuals from a population such that the selected group has elements</w:t>
      </w:r>
      <w:r w:rsidR="00B8777B" w:rsidRPr="009D1282">
        <w:rPr>
          <w:rFonts w:ascii="Times New Roman" w:hAnsi="Times New Roman" w:cs="Times New Roman"/>
          <w:sz w:val="26"/>
          <w:szCs w:val="26"/>
        </w:rPr>
        <w:t xml:space="preserve"> </w:t>
      </w:r>
      <w:r w:rsidR="00A401F2" w:rsidRPr="009D1282">
        <w:rPr>
          <w:rFonts w:ascii="Times New Roman" w:hAnsi="Times New Roman" w:cs="Times New Roman"/>
          <w:sz w:val="26"/>
          <w:szCs w:val="26"/>
        </w:rPr>
        <w:t>or characteristics</w:t>
      </w:r>
      <w:r w:rsidR="00E558B4" w:rsidRPr="009D1282">
        <w:rPr>
          <w:rFonts w:ascii="Times New Roman" w:hAnsi="Times New Roman" w:cs="Times New Roman"/>
          <w:sz w:val="26"/>
          <w:szCs w:val="26"/>
        </w:rPr>
        <w:t xml:space="preserve"> found in the entire population (</w:t>
      </w:r>
      <w:proofErr w:type="spellStart"/>
      <w:r w:rsidR="00E558B4" w:rsidRPr="009D1282">
        <w:rPr>
          <w:rFonts w:ascii="Times New Roman" w:hAnsi="Times New Roman" w:cs="Times New Roman"/>
          <w:sz w:val="26"/>
          <w:szCs w:val="26"/>
        </w:rPr>
        <w:t>Orodho</w:t>
      </w:r>
      <w:proofErr w:type="spellEnd"/>
      <w:r w:rsidR="00E558B4" w:rsidRPr="009D1282">
        <w:rPr>
          <w:rFonts w:ascii="Times New Roman" w:hAnsi="Times New Roman" w:cs="Times New Roman"/>
          <w:sz w:val="26"/>
          <w:szCs w:val="26"/>
        </w:rPr>
        <w:t xml:space="preserve"> &amp; </w:t>
      </w:r>
      <w:proofErr w:type="spellStart"/>
      <w:r w:rsidR="00E558B4" w:rsidRPr="009D1282">
        <w:rPr>
          <w:rFonts w:ascii="Times New Roman" w:hAnsi="Times New Roman" w:cs="Times New Roman"/>
          <w:sz w:val="26"/>
          <w:szCs w:val="26"/>
        </w:rPr>
        <w:t>Kombo</w:t>
      </w:r>
      <w:proofErr w:type="spellEnd"/>
      <w:r w:rsidR="00E558B4" w:rsidRPr="009D1282">
        <w:rPr>
          <w:rFonts w:ascii="Times New Roman" w:hAnsi="Times New Roman" w:cs="Times New Roman"/>
          <w:sz w:val="26"/>
          <w:szCs w:val="26"/>
        </w:rPr>
        <w:t>, 2002).</w:t>
      </w:r>
    </w:p>
    <w:p w:rsidR="00BB1102" w:rsidRPr="009D1282" w:rsidRDefault="00BB1102" w:rsidP="009D1282">
      <w:pPr>
        <w:spacing w:after="0" w:line="360" w:lineRule="auto"/>
        <w:jc w:val="both"/>
        <w:rPr>
          <w:rFonts w:ascii="Times New Roman" w:hAnsi="Times New Roman" w:cs="Times New Roman"/>
          <w:sz w:val="26"/>
          <w:szCs w:val="26"/>
        </w:rPr>
      </w:pPr>
    </w:p>
    <w:p w:rsidR="005723C4" w:rsidRPr="009D1282" w:rsidRDefault="00517D7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the first place the</w:t>
      </w:r>
      <w:r w:rsidR="005723C4" w:rsidRPr="009D1282">
        <w:rPr>
          <w:rFonts w:ascii="Times New Roman" w:hAnsi="Times New Roman" w:cs="Times New Roman"/>
          <w:sz w:val="26"/>
          <w:szCs w:val="26"/>
        </w:rPr>
        <w:t xml:space="preserve"> study use</w:t>
      </w:r>
      <w:r w:rsidR="00104CB8" w:rsidRPr="009D1282">
        <w:rPr>
          <w:rFonts w:ascii="Times New Roman" w:hAnsi="Times New Roman" w:cs="Times New Roman"/>
          <w:sz w:val="26"/>
          <w:szCs w:val="26"/>
        </w:rPr>
        <w:t xml:space="preserve">d </w:t>
      </w:r>
      <w:r w:rsidR="005723C4" w:rsidRPr="009D1282">
        <w:rPr>
          <w:rFonts w:ascii="Times New Roman" w:hAnsi="Times New Roman" w:cs="Times New Roman"/>
          <w:sz w:val="26"/>
          <w:szCs w:val="26"/>
        </w:rPr>
        <w:t>random sampling t</w:t>
      </w:r>
      <w:r w:rsidR="002E2012">
        <w:rPr>
          <w:rFonts w:ascii="Times New Roman" w:hAnsi="Times New Roman" w:cs="Times New Roman"/>
          <w:sz w:val="26"/>
          <w:szCs w:val="26"/>
        </w:rPr>
        <w:t xml:space="preserve">o select the seven (7) schools </w:t>
      </w:r>
      <w:r w:rsidR="006858F0">
        <w:rPr>
          <w:rFonts w:ascii="Times New Roman" w:hAnsi="Times New Roman" w:cs="Times New Roman"/>
          <w:sz w:val="26"/>
          <w:szCs w:val="26"/>
        </w:rPr>
        <w:t>wh</w:t>
      </w:r>
      <w:r w:rsidR="00FD72B2">
        <w:rPr>
          <w:rFonts w:ascii="Times New Roman" w:hAnsi="Times New Roman" w:cs="Times New Roman"/>
          <w:sz w:val="26"/>
          <w:szCs w:val="26"/>
        </w:rPr>
        <w:t xml:space="preserve">ich were </w:t>
      </w:r>
      <w:r w:rsidR="006858F0">
        <w:rPr>
          <w:rFonts w:ascii="Times New Roman" w:hAnsi="Times New Roman" w:cs="Times New Roman"/>
          <w:sz w:val="26"/>
          <w:szCs w:val="26"/>
        </w:rPr>
        <w:t>focus</w:t>
      </w:r>
      <w:r w:rsidR="00FD72B2">
        <w:rPr>
          <w:rFonts w:ascii="Times New Roman" w:hAnsi="Times New Roman" w:cs="Times New Roman"/>
          <w:sz w:val="26"/>
          <w:szCs w:val="26"/>
        </w:rPr>
        <w:t>ed on</w:t>
      </w:r>
      <w:r w:rsidR="006858F0">
        <w:rPr>
          <w:rFonts w:ascii="Times New Roman" w:hAnsi="Times New Roman" w:cs="Times New Roman"/>
          <w:sz w:val="26"/>
          <w:szCs w:val="26"/>
        </w:rPr>
        <w:t xml:space="preserve"> </w:t>
      </w:r>
      <w:r w:rsidR="005723C4" w:rsidRPr="009D1282">
        <w:rPr>
          <w:rFonts w:ascii="Times New Roman" w:hAnsi="Times New Roman" w:cs="Times New Roman"/>
          <w:sz w:val="26"/>
          <w:szCs w:val="26"/>
        </w:rPr>
        <w:t>for the study.</w:t>
      </w:r>
    </w:p>
    <w:p w:rsidR="00BD4F95" w:rsidRPr="009D1282" w:rsidRDefault="0068413F"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w:t>
      </w:r>
      <w:r w:rsidR="00161E48" w:rsidRPr="009D1282">
        <w:rPr>
          <w:rFonts w:ascii="Times New Roman" w:hAnsi="Times New Roman" w:cs="Times New Roman"/>
          <w:sz w:val="26"/>
          <w:szCs w:val="26"/>
        </w:rPr>
        <w:t xml:space="preserve"> the secon</w:t>
      </w:r>
      <w:r w:rsidRPr="009D1282">
        <w:rPr>
          <w:rFonts w:ascii="Times New Roman" w:hAnsi="Times New Roman" w:cs="Times New Roman"/>
          <w:sz w:val="26"/>
          <w:szCs w:val="26"/>
        </w:rPr>
        <w:t>d pl</w:t>
      </w:r>
      <w:r w:rsidR="00161E48" w:rsidRPr="009D1282">
        <w:rPr>
          <w:rFonts w:ascii="Times New Roman" w:hAnsi="Times New Roman" w:cs="Times New Roman"/>
          <w:sz w:val="26"/>
          <w:szCs w:val="26"/>
        </w:rPr>
        <w:t>ace</w:t>
      </w:r>
      <w:r w:rsidR="00C97975" w:rsidRPr="009D1282">
        <w:rPr>
          <w:rFonts w:ascii="Times New Roman" w:hAnsi="Times New Roman" w:cs="Times New Roman"/>
          <w:sz w:val="26"/>
          <w:szCs w:val="26"/>
        </w:rPr>
        <w:t xml:space="preserve"> </w:t>
      </w:r>
      <w:r w:rsidR="00161E48" w:rsidRPr="009D1282">
        <w:rPr>
          <w:rFonts w:ascii="Times New Roman" w:hAnsi="Times New Roman" w:cs="Times New Roman"/>
          <w:sz w:val="26"/>
          <w:szCs w:val="26"/>
        </w:rPr>
        <w:t xml:space="preserve">purposive sampling and simple random </w:t>
      </w:r>
      <w:r w:rsidRPr="009D1282">
        <w:rPr>
          <w:rFonts w:ascii="Times New Roman" w:hAnsi="Times New Roman" w:cs="Times New Roman"/>
          <w:sz w:val="26"/>
          <w:szCs w:val="26"/>
        </w:rPr>
        <w:t>sampling</w:t>
      </w:r>
      <w:r w:rsidR="009F4BBE" w:rsidRPr="009D1282">
        <w:rPr>
          <w:rFonts w:ascii="Times New Roman" w:hAnsi="Times New Roman" w:cs="Times New Roman"/>
          <w:sz w:val="26"/>
          <w:szCs w:val="26"/>
        </w:rPr>
        <w:t xml:space="preserve"> </w:t>
      </w:r>
      <w:r w:rsidR="00084B0C" w:rsidRPr="009D1282">
        <w:rPr>
          <w:rFonts w:ascii="Times New Roman" w:hAnsi="Times New Roman" w:cs="Times New Roman"/>
          <w:sz w:val="26"/>
          <w:szCs w:val="26"/>
        </w:rPr>
        <w:t xml:space="preserve">techniques </w:t>
      </w:r>
      <w:r w:rsidR="00910B80" w:rsidRPr="009D1282">
        <w:rPr>
          <w:rFonts w:ascii="Times New Roman" w:hAnsi="Times New Roman" w:cs="Times New Roman"/>
          <w:sz w:val="26"/>
          <w:szCs w:val="26"/>
        </w:rPr>
        <w:t>were also</w:t>
      </w:r>
      <w:r w:rsidR="00C97975" w:rsidRPr="009D1282">
        <w:rPr>
          <w:rFonts w:ascii="Times New Roman" w:hAnsi="Times New Roman" w:cs="Times New Roman"/>
          <w:sz w:val="26"/>
          <w:szCs w:val="26"/>
        </w:rPr>
        <w:t xml:space="preserve"> used </w:t>
      </w:r>
      <w:r w:rsidR="00161E48" w:rsidRPr="009D1282">
        <w:rPr>
          <w:rFonts w:ascii="Times New Roman" w:hAnsi="Times New Roman" w:cs="Times New Roman"/>
          <w:sz w:val="26"/>
          <w:szCs w:val="26"/>
        </w:rPr>
        <w:t xml:space="preserve">to select the </w:t>
      </w:r>
      <w:r w:rsidR="003B72CA" w:rsidRPr="009D1282">
        <w:rPr>
          <w:rFonts w:ascii="Times New Roman" w:hAnsi="Times New Roman" w:cs="Times New Roman"/>
          <w:sz w:val="26"/>
          <w:szCs w:val="26"/>
        </w:rPr>
        <w:t>respondents</w:t>
      </w:r>
      <w:r w:rsidR="00C97975" w:rsidRPr="009D1282">
        <w:rPr>
          <w:rFonts w:ascii="Times New Roman" w:hAnsi="Times New Roman" w:cs="Times New Roman"/>
          <w:sz w:val="26"/>
          <w:szCs w:val="26"/>
        </w:rPr>
        <w:t xml:space="preserve"> representing </w:t>
      </w:r>
      <w:r w:rsidR="000251A8" w:rsidRPr="009D1282">
        <w:rPr>
          <w:rFonts w:ascii="Times New Roman" w:hAnsi="Times New Roman" w:cs="Times New Roman"/>
          <w:sz w:val="26"/>
          <w:szCs w:val="26"/>
        </w:rPr>
        <w:t>the study</w:t>
      </w:r>
      <w:r w:rsidR="003B72CA" w:rsidRPr="009D1282">
        <w:rPr>
          <w:rFonts w:ascii="Times New Roman" w:hAnsi="Times New Roman" w:cs="Times New Roman"/>
          <w:sz w:val="26"/>
          <w:szCs w:val="26"/>
        </w:rPr>
        <w:t xml:space="preserve">. </w:t>
      </w:r>
      <w:r w:rsidR="00901AFE" w:rsidRPr="009D1282">
        <w:rPr>
          <w:rFonts w:ascii="Times New Roman" w:hAnsi="Times New Roman" w:cs="Times New Roman"/>
          <w:sz w:val="26"/>
          <w:szCs w:val="26"/>
        </w:rPr>
        <w:t xml:space="preserve">According to Kothari (2003), purposive sampling is appropriate when selecting study subjects that meet a certain pre-determined criterion. In this case, the pre-determined criterion shall be “persons with direct involvement in day-to-day running of the SFPs at the school level” as well as the beneficiaries. </w:t>
      </w:r>
      <w:r w:rsidR="003B72CA" w:rsidRPr="009D1282">
        <w:rPr>
          <w:rFonts w:ascii="Times New Roman" w:hAnsi="Times New Roman" w:cs="Times New Roman"/>
          <w:sz w:val="26"/>
          <w:szCs w:val="26"/>
        </w:rPr>
        <w:t>In this context</w:t>
      </w:r>
      <w:r w:rsidR="00901AFE" w:rsidRPr="009D1282">
        <w:rPr>
          <w:rFonts w:ascii="Times New Roman" w:hAnsi="Times New Roman" w:cs="Times New Roman"/>
          <w:sz w:val="26"/>
          <w:szCs w:val="26"/>
        </w:rPr>
        <w:t xml:space="preserve"> </w:t>
      </w:r>
      <w:r w:rsidR="003B72CA" w:rsidRPr="009D1282">
        <w:rPr>
          <w:rFonts w:ascii="Times New Roman" w:hAnsi="Times New Roman" w:cs="Times New Roman"/>
          <w:sz w:val="26"/>
          <w:szCs w:val="26"/>
        </w:rPr>
        <w:t>a</w:t>
      </w:r>
      <w:r w:rsidR="00F70FFC" w:rsidRPr="009D1282">
        <w:rPr>
          <w:rFonts w:ascii="Times New Roman" w:hAnsi="Times New Roman" w:cs="Times New Roman"/>
          <w:sz w:val="26"/>
          <w:szCs w:val="26"/>
        </w:rPr>
        <w:t xml:space="preserve"> sample </w:t>
      </w:r>
      <w:r w:rsidR="00E4248F" w:rsidRPr="009D1282">
        <w:rPr>
          <w:rFonts w:ascii="Times New Roman" w:hAnsi="Times New Roman" w:cs="Times New Roman"/>
          <w:sz w:val="26"/>
          <w:szCs w:val="26"/>
        </w:rPr>
        <w:t xml:space="preserve">of </w:t>
      </w:r>
      <w:r w:rsidR="00004917" w:rsidRPr="009D1282">
        <w:rPr>
          <w:rFonts w:ascii="Times New Roman" w:hAnsi="Times New Roman" w:cs="Times New Roman"/>
          <w:sz w:val="26"/>
          <w:szCs w:val="26"/>
        </w:rPr>
        <w:t>152</w:t>
      </w:r>
      <w:r w:rsidR="00E4248F" w:rsidRPr="009D1282">
        <w:rPr>
          <w:rFonts w:ascii="Times New Roman" w:hAnsi="Times New Roman" w:cs="Times New Roman"/>
          <w:sz w:val="26"/>
          <w:szCs w:val="26"/>
        </w:rPr>
        <w:t xml:space="preserve"> </w:t>
      </w:r>
      <w:r w:rsidR="00F70FFC" w:rsidRPr="009D1282">
        <w:rPr>
          <w:rFonts w:ascii="Times New Roman" w:hAnsi="Times New Roman" w:cs="Times New Roman"/>
          <w:sz w:val="26"/>
          <w:szCs w:val="26"/>
        </w:rPr>
        <w:t xml:space="preserve">respondents </w:t>
      </w:r>
      <w:r w:rsidR="00A0293C" w:rsidRPr="009D1282">
        <w:rPr>
          <w:rFonts w:ascii="Times New Roman" w:hAnsi="Times New Roman" w:cs="Times New Roman"/>
          <w:sz w:val="26"/>
          <w:szCs w:val="26"/>
        </w:rPr>
        <w:t>wer</w:t>
      </w:r>
      <w:r w:rsidR="001B1EF8" w:rsidRPr="009D1282">
        <w:rPr>
          <w:rFonts w:ascii="Times New Roman" w:hAnsi="Times New Roman" w:cs="Times New Roman"/>
          <w:sz w:val="26"/>
          <w:szCs w:val="26"/>
        </w:rPr>
        <w:t>e</w:t>
      </w:r>
      <w:r w:rsidR="00F70FFC" w:rsidRPr="009D1282">
        <w:rPr>
          <w:rFonts w:ascii="Times New Roman" w:hAnsi="Times New Roman" w:cs="Times New Roman"/>
          <w:sz w:val="26"/>
          <w:szCs w:val="26"/>
        </w:rPr>
        <w:t xml:space="preserve"> used which</w:t>
      </w:r>
      <w:r w:rsidR="001B1EF8" w:rsidRPr="009D1282">
        <w:rPr>
          <w:rFonts w:ascii="Times New Roman" w:hAnsi="Times New Roman" w:cs="Times New Roman"/>
          <w:sz w:val="26"/>
          <w:szCs w:val="26"/>
        </w:rPr>
        <w:t xml:space="preserve"> </w:t>
      </w:r>
      <w:r w:rsidR="00F70FFC" w:rsidRPr="009D1282">
        <w:rPr>
          <w:rFonts w:ascii="Times New Roman" w:hAnsi="Times New Roman" w:cs="Times New Roman"/>
          <w:sz w:val="26"/>
          <w:szCs w:val="26"/>
        </w:rPr>
        <w:t>includes</w:t>
      </w:r>
      <w:r w:rsidR="00463E23" w:rsidRPr="009D1282">
        <w:rPr>
          <w:rFonts w:ascii="Times New Roman" w:hAnsi="Times New Roman" w:cs="Times New Roman"/>
          <w:sz w:val="26"/>
          <w:szCs w:val="26"/>
        </w:rPr>
        <w:t>;</w:t>
      </w:r>
      <w:r w:rsidR="00E4248F" w:rsidRPr="009D1282">
        <w:rPr>
          <w:rFonts w:ascii="Times New Roman" w:hAnsi="Times New Roman" w:cs="Times New Roman"/>
          <w:sz w:val="26"/>
          <w:szCs w:val="26"/>
        </w:rPr>
        <w:t xml:space="preserve"> </w:t>
      </w:r>
      <w:r w:rsidR="00004917" w:rsidRPr="009D1282">
        <w:rPr>
          <w:rFonts w:ascii="Times New Roman" w:hAnsi="Times New Roman" w:cs="Times New Roman"/>
          <w:sz w:val="26"/>
          <w:szCs w:val="26"/>
        </w:rPr>
        <w:t>1</w:t>
      </w:r>
      <w:r w:rsidR="00074458" w:rsidRPr="009D1282">
        <w:rPr>
          <w:rFonts w:ascii="Times New Roman" w:hAnsi="Times New Roman" w:cs="Times New Roman"/>
          <w:sz w:val="26"/>
          <w:szCs w:val="26"/>
        </w:rPr>
        <w:t xml:space="preserve">08 </w:t>
      </w:r>
      <w:r w:rsidR="00E4248F" w:rsidRPr="009D1282">
        <w:rPr>
          <w:rFonts w:ascii="Times New Roman" w:hAnsi="Times New Roman" w:cs="Times New Roman"/>
          <w:sz w:val="26"/>
          <w:szCs w:val="26"/>
        </w:rPr>
        <w:t>primary seven pupils,</w:t>
      </w:r>
      <w:r w:rsidR="00A34F5A" w:rsidRPr="009D1282">
        <w:rPr>
          <w:rFonts w:ascii="Times New Roman" w:hAnsi="Times New Roman" w:cs="Times New Roman"/>
          <w:sz w:val="26"/>
          <w:szCs w:val="26"/>
        </w:rPr>
        <w:t xml:space="preserve"> </w:t>
      </w:r>
      <w:r w:rsidR="00074458" w:rsidRPr="009D1282">
        <w:rPr>
          <w:rFonts w:ascii="Times New Roman" w:hAnsi="Times New Roman" w:cs="Times New Roman"/>
          <w:sz w:val="26"/>
          <w:szCs w:val="26"/>
        </w:rPr>
        <w:t>12</w:t>
      </w:r>
      <w:r w:rsidR="00A34F5A" w:rsidRPr="009D1282">
        <w:rPr>
          <w:rFonts w:ascii="Times New Roman" w:hAnsi="Times New Roman" w:cs="Times New Roman"/>
          <w:sz w:val="26"/>
          <w:szCs w:val="26"/>
        </w:rPr>
        <w:t xml:space="preserve"> teachers</w:t>
      </w:r>
      <w:r w:rsidR="00004917" w:rsidRPr="009D1282">
        <w:rPr>
          <w:rFonts w:ascii="Times New Roman" w:hAnsi="Times New Roman" w:cs="Times New Roman"/>
          <w:sz w:val="26"/>
          <w:szCs w:val="26"/>
        </w:rPr>
        <w:t xml:space="preserve"> </w:t>
      </w:r>
      <w:r w:rsidR="00463E23" w:rsidRPr="009D1282">
        <w:rPr>
          <w:rFonts w:ascii="Times New Roman" w:hAnsi="Times New Roman" w:cs="Times New Roman"/>
          <w:sz w:val="26"/>
          <w:szCs w:val="26"/>
        </w:rPr>
        <w:t xml:space="preserve">of which </w:t>
      </w:r>
      <w:r w:rsidR="00074458" w:rsidRPr="009D1282">
        <w:rPr>
          <w:rFonts w:ascii="Times New Roman" w:hAnsi="Times New Roman" w:cs="Times New Roman"/>
          <w:sz w:val="26"/>
          <w:szCs w:val="26"/>
        </w:rPr>
        <w:t>six</w:t>
      </w:r>
      <w:r w:rsidR="00123F46" w:rsidRPr="009D1282">
        <w:rPr>
          <w:rFonts w:ascii="Times New Roman" w:hAnsi="Times New Roman" w:cs="Times New Roman"/>
          <w:sz w:val="26"/>
          <w:szCs w:val="26"/>
        </w:rPr>
        <w:t xml:space="preserve"> we</w:t>
      </w:r>
      <w:r w:rsidR="00004917" w:rsidRPr="009D1282">
        <w:rPr>
          <w:rFonts w:ascii="Times New Roman" w:hAnsi="Times New Roman" w:cs="Times New Roman"/>
          <w:sz w:val="26"/>
          <w:szCs w:val="26"/>
        </w:rPr>
        <w:t>re in charge of school pupils</w:t>
      </w:r>
      <w:r w:rsidR="00123F46" w:rsidRPr="009D1282">
        <w:rPr>
          <w:rFonts w:ascii="Times New Roman" w:hAnsi="Times New Roman" w:cs="Times New Roman"/>
          <w:sz w:val="26"/>
          <w:szCs w:val="26"/>
        </w:rPr>
        <w:t>’</w:t>
      </w:r>
      <w:r w:rsidR="00004917" w:rsidRPr="009D1282">
        <w:rPr>
          <w:rFonts w:ascii="Times New Roman" w:hAnsi="Times New Roman" w:cs="Times New Roman"/>
          <w:sz w:val="26"/>
          <w:szCs w:val="26"/>
        </w:rPr>
        <w:t xml:space="preserve"> welfare</w:t>
      </w:r>
      <w:r w:rsidR="00597875" w:rsidRPr="009D1282">
        <w:rPr>
          <w:rFonts w:ascii="Times New Roman" w:hAnsi="Times New Roman" w:cs="Times New Roman"/>
          <w:sz w:val="26"/>
          <w:szCs w:val="26"/>
        </w:rPr>
        <w:t>/garden</w:t>
      </w:r>
      <w:r w:rsidR="00004917" w:rsidRPr="009D1282">
        <w:rPr>
          <w:rFonts w:ascii="Times New Roman" w:hAnsi="Times New Roman" w:cs="Times New Roman"/>
          <w:sz w:val="26"/>
          <w:szCs w:val="26"/>
        </w:rPr>
        <w:t xml:space="preserve"> or SFP and the other </w:t>
      </w:r>
      <w:r w:rsidR="00074458" w:rsidRPr="009D1282">
        <w:rPr>
          <w:rFonts w:ascii="Times New Roman" w:hAnsi="Times New Roman" w:cs="Times New Roman"/>
          <w:sz w:val="26"/>
          <w:szCs w:val="26"/>
        </w:rPr>
        <w:t>six</w:t>
      </w:r>
      <w:r w:rsidR="00004917" w:rsidRPr="009D1282">
        <w:rPr>
          <w:rFonts w:ascii="Times New Roman" w:hAnsi="Times New Roman" w:cs="Times New Roman"/>
          <w:sz w:val="26"/>
          <w:szCs w:val="26"/>
        </w:rPr>
        <w:t xml:space="preserve"> </w:t>
      </w:r>
      <w:r w:rsidR="00123F46" w:rsidRPr="009D1282">
        <w:rPr>
          <w:rFonts w:ascii="Times New Roman" w:hAnsi="Times New Roman" w:cs="Times New Roman"/>
          <w:sz w:val="26"/>
          <w:szCs w:val="26"/>
        </w:rPr>
        <w:t>were</w:t>
      </w:r>
      <w:r w:rsidR="00004917" w:rsidRPr="009D1282">
        <w:rPr>
          <w:rFonts w:ascii="Times New Roman" w:hAnsi="Times New Roman" w:cs="Times New Roman"/>
          <w:sz w:val="26"/>
          <w:szCs w:val="26"/>
        </w:rPr>
        <w:t xml:space="preserve"> class teachers.</w:t>
      </w:r>
      <w:r w:rsidR="00A34F5A" w:rsidRPr="009D1282">
        <w:rPr>
          <w:rFonts w:ascii="Times New Roman" w:hAnsi="Times New Roman" w:cs="Times New Roman"/>
          <w:sz w:val="26"/>
          <w:szCs w:val="26"/>
        </w:rPr>
        <w:t xml:space="preserve"> </w:t>
      </w:r>
      <w:r w:rsidR="00074458" w:rsidRPr="009D1282">
        <w:rPr>
          <w:rFonts w:ascii="Times New Roman" w:hAnsi="Times New Roman" w:cs="Times New Roman"/>
          <w:sz w:val="26"/>
          <w:szCs w:val="26"/>
        </w:rPr>
        <w:t>The</w:t>
      </w:r>
      <w:r w:rsidR="00123F46" w:rsidRPr="009D1282">
        <w:rPr>
          <w:rFonts w:ascii="Times New Roman" w:hAnsi="Times New Roman" w:cs="Times New Roman"/>
          <w:sz w:val="26"/>
          <w:szCs w:val="26"/>
        </w:rPr>
        <w:t xml:space="preserve"> study also considered</w:t>
      </w:r>
      <w:r w:rsidR="0006571A" w:rsidRPr="009D1282">
        <w:rPr>
          <w:rFonts w:ascii="Times New Roman" w:hAnsi="Times New Roman" w:cs="Times New Roman"/>
          <w:sz w:val="26"/>
          <w:szCs w:val="26"/>
        </w:rPr>
        <w:t xml:space="preserve"> 5</w:t>
      </w:r>
      <w:r w:rsidR="00A34F5A" w:rsidRPr="009D1282">
        <w:rPr>
          <w:rFonts w:ascii="Times New Roman" w:hAnsi="Times New Roman" w:cs="Times New Roman"/>
          <w:sz w:val="26"/>
          <w:szCs w:val="26"/>
        </w:rPr>
        <w:t xml:space="preserve"> </w:t>
      </w:r>
      <w:r w:rsidR="00F70FFC" w:rsidRPr="009D1282">
        <w:rPr>
          <w:rFonts w:ascii="Times New Roman" w:hAnsi="Times New Roman" w:cs="Times New Roman"/>
          <w:sz w:val="26"/>
          <w:szCs w:val="26"/>
        </w:rPr>
        <w:t>head</w:t>
      </w:r>
      <w:r w:rsidR="00E4248F" w:rsidRPr="009D1282">
        <w:rPr>
          <w:rFonts w:ascii="Times New Roman" w:hAnsi="Times New Roman" w:cs="Times New Roman"/>
          <w:sz w:val="26"/>
          <w:szCs w:val="26"/>
        </w:rPr>
        <w:t xml:space="preserve"> teachers and </w:t>
      </w:r>
      <w:r w:rsidR="00571046" w:rsidRPr="009D1282">
        <w:rPr>
          <w:rFonts w:ascii="Times New Roman" w:hAnsi="Times New Roman" w:cs="Times New Roman"/>
          <w:sz w:val="26"/>
          <w:szCs w:val="26"/>
        </w:rPr>
        <w:t xml:space="preserve">27 </w:t>
      </w:r>
      <w:r w:rsidR="00F70FFC" w:rsidRPr="009D1282">
        <w:rPr>
          <w:rFonts w:ascii="Times New Roman" w:hAnsi="Times New Roman" w:cs="Times New Roman"/>
          <w:sz w:val="26"/>
          <w:szCs w:val="26"/>
        </w:rPr>
        <w:t>parents</w:t>
      </w:r>
      <w:r w:rsidR="00E4248F" w:rsidRPr="009D1282">
        <w:rPr>
          <w:rFonts w:ascii="Times New Roman" w:hAnsi="Times New Roman" w:cs="Times New Roman"/>
          <w:sz w:val="26"/>
          <w:szCs w:val="26"/>
        </w:rPr>
        <w:t xml:space="preserve"> who </w:t>
      </w:r>
      <w:r w:rsidR="00123F46" w:rsidRPr="009D1282">
        <w:rPr>
          <w:rFonts w:ascii="Times New Roman" w:hAnsi="Times New Roman" w:cs="Times New Roman"/>
          <w:sz w:val="26"/>
          <w:szCs w:val="26"/>
        </w:rPr>
        <w:t>had</w:t>
      </w:r>
      <w:r w:rsidR="00AA2379" w:rsidRPr="009D1282">
        <w:rPr>
          <w:rFonts w:ascii="Times New Roman" w:hAnsi="Times New Roman" w:cs="Times New Roman"/>
          <w:sz w:val="26"/>
          <w:szCs w:val="26"/>
        </w:rPr>
        <w:t xml:space="preserve"> children in </w:t>
      </w:r>
      <w:r w:rsidR="00571046" w:rsidRPr="009D1282">
        <w:rPr>
          <w:rFonts w:ascii="Times New Roman" w:hAnsi="Times New Roman" w:cs="Times New Roman"/>
          <w:sz w:val="26"/>
          <w:szCs w:val="26"/>
        </w:rPr>
        <w:t xml:space="preserve">the primary seven </w:t>
      </w:r>
      <w:r w:rsidR="0006571A" w:rsidRPr="009D1282">
        <w:rPr>
          <w:rFonts w:ascii="Times New Roman" w:hAnsi="Times New Roman" w:cs="Times New Roman"/>
          <w:sz w:val="26"/>
          <w:szCs w:val="26"/>
        </w:rPr>
        <w:t>classes</w:t>
      </w:r>
      <w:r w:rsidR="007F4798" w:rsidRPr="009D1282">
        <w:rPr>
          <w:rFonts w:ascii="Times New Roman" w:hAnsi="Times New Roman" w:cs="Times New Roman"/>
          <w:sz w:val="26"/>
          <w:szCs w:val="26"/>
        </w:rPr>
        <w:t>.</w:t>
      </w:r>
      <w:r w:rsidR="00AA2379" w:rsidRPr="009D1282">
        <w:rPr>
          <w:rFonts w:ascii="Times New Roman" w:hAnsi="Times New Roman" w:cs="Times New Roman"/>
          <w:sz w:val="26"/>
          <w:szCs w:val="26"/>
        </w:rPr>
        <w:t xml:space="preserve"> </w:t>
      </w:r>
      <w:r w:rsidR="00BC373B" w:rsidRPr="009D1282">
        <w:rPr>
          <w:rFonts w:ascii="Times New Roman" w:hAnsi="Times New Roman" w:cs="Times New Roman"/>
          <w:sz w:val="26"/>
          <w:szCs w:val="26"/>
        </w:rPr>
        <w:t xml:space="preserve">It is assumed that these parents </w:t>
      </w:r>
      <w:r w:rsidR="00211DCB" w:rsidRPr="009D1282">
        <w:rPr>
          <w:rFonts w:ascii="Times New Roman" w:hAnsi="Times New Roman" w:cs="Times New Roman"/>
          <w:sz w:val="26"/>
          <w:szCs w:val="26"/>
        </w:rPr>
        <w:t>had all</w:t>
      </w:r>
      <w:r w:rsidR="00BC373B" w:rsidRPr="009D1282">
        <w:rPr>
          <w:rFonts w:ascii="Times New Roman" w:hAnsi="Times New Roman" w:cs="Times New Roman"/>
          <w:sz w:val="26"/>
          <w:szCs w:val="26"/>
        </w:rPr>
        <w:t xml:space="preserve"> the required information on behalf of parents’ attitudes, capabilities, likes and dislikes. </w:t>
      </w:r>
      <w:r w:rsidR="00F2531A" w:rsidRPr="009D1282">
        <w:rPr>
          <w:rFonts w:ascii="Times New Roman" w:hAnsi="Times New Roman" w:cs="Times New Roman"/>
          <w:sz w:val="26"/>
          <w:szCs w:val="26"/>
        </w:rPr>
        <w:t>The</w:t>
      </w:r>
      <w:r w:rsidR="001F1EEC" w:rsidRPr="009D1282">
        <w:rPr>
          <w:rFonts w:ascii="Times New Roman" w:hAnsi="Times New Roman" w:cs="Times New Roman"/>
          <w:sz w:val="26"/>
          <w:szCs w:val="26"/>
        </w:rPr>
        <w:t xml:space="preserve"> table below show</w:t>
      </w:r>
      <w:r w:rsidR="007A6F11" w:rsidRPr="009D1282">
        <w:rPr>
          <w:rFonts w:ascii="Times New Roman" w:hAnsi="Times New Roman" w:cs="Times New Roman"/>
          <w:sz w:val="26"/>
          <w:szCs w:val="26"/>
        </w:rPr>
        <w:t xml:space="preserve">s the sample size of the respondents </w:t>
      </w:r>
      <w:r w:rsidR="00E66319" w:rsidRPr="009D1282">
        <w:rPr>
          <w:rFonts w:ascii="Times New Roman" w:hAnsi="Times New Roman" w:cs="Times New Roman"/>
          <w:sz w:val="26"/>
          <w:szCs w:val="26"/>
        </w:rPr>
        <w:t xml:space="preserve">that </w:t>
      </w:r>
      <w:r w:rsidR="007A6F11" w:rsidRPr="009D1282">
        <w:rPr>
          <w:rFonts w:ascii="Times New Roman" w:hAnsi="Times New Roman" w:cs="Times New Roman"/>
          <w:sz w:val="26"/>
          <w:szCs w:val="26"/>
        </w:rPr>
        <w:t>represent</w:t>
      </w:r>
      <w:r w:rsidR="00E66319" w:rsidRPr="009D1282">
        <w:rPr>
          <w:rFonts w:ascii="Times New Roman" w:hAnsi="Times New Roman" w:cs="Times New Roman"/>
          <w:sz w:val="26"/>
          <w:szCs w:val="26"/>
        </w:rPr>
        <w:t>ed</w:t>
      </w:r>
      <w:r w:rsidR="007A6F11" w:rsidRPr="009D1282">
        <w:rPr>
          <w:rFonts w:ascii="Times New Roman" w:hAnsi="Times New Roman" w:cs="Times New Roman"/>
          <w:sz w:val="26"/>
          <w:szCs w:val="26"/>
        </w:rPr>
        <w:t xml:space="preserve"> the study</w:t>
      </w:r>
      <w:r w:rsidR="001C17CF" w:rsidRPr="009D1282">
        <w:rPr>
          <w:rFonts w:ascii="Times New Roman" w:hAnsi="Times New Roman" w:cs="Times New Roman"/>
          <w:sz w:val="26"/>
          <w:szCs w:val="26"/>
        </w:rPr>
        <w:t>.</w:t>
      </w:r>
    </w:p>
    <w:p w:rsidR="00801E1A" w:rsidRPr="009D1282" w:rsidRDefault="00825365"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lastRenderedPageBreak/>
        <w:t>Table</w:t>
      </w:r>
      <w:r w:rsidR="00C61C61" w:rsidRPr="009D1282">
        <w:rPr>
          <w:rFonts w:ascii="Times New Roman" w:hAnsi="Times New Roman" w:cs="Times New Roman"/>
          <w:b/>
          <w:sz w:val="26"/>
          <w:szCs w:val="26"/>
        </w:rPr>
        <w:t xml:space="preserve"> 3.1</w:t>
      </w:r>
      <w:r w:rsidR="005B22D3" w:rsidRPr="009D1282">
        <w:rPr>
          <w:rFonts w:ascii="Times New Roman" w:hAnsi="Times New Roman" w:cs="Times New Roman"/>
          <w:b/>
          <w:sz w:val="26"/>
          <w:szCs w:val="26"/>
        </w:rPr>
        <w:t>: Sample</w:t>
      </w:r>
      <w:r w:rsidR="00801E1A" w:rsidRPr="009D1282">
        <w:rPr>
          <w:rFonts w:ascii="Times New Roman" w:hAnsi="Times New Roman" w:cs="Times New Roman"/>
          <w:b/>
          <w:sz w:val="26"/>
          <w:szCs w:val="26"/>
        </w:rPr>
        <w:t xml:space="preserve"> size of the respondents that represented</w:t>
      </w:r>
      <w:r w:rsidR="005B22D3" w:rsidRPr="009D1282">
        <w:rPr>
          <w:rFonts w:ascii="Times New Roman" w:hAnsi="Times New Roman" w:cs="Times New Roman"/>
          <w:b/>
          <w:sz w:val="26"/>
          <w:szCs w:val="26"/>
        </w:rPr>
        <w:t xml:space="preserve"> the study</w:t>
      </w:r>
    </w:p>
    <w:tbl>
      <w:tblPr>
        <w:tblStyle w:val="TableGrid"/>
        <w:tblW w:w="0" w:type="auto"/>
        <w:tblLook w:val="04A0" w:firstRow="1" w:lastRow="0" w:firstColumn="1" w:lastColumn="0" w:noHBand="0" w:noVBand="1"/>
      </w:tblPr>
      <w:tblGrid>
        <w:gridCol w:w="2898"/>
        <w:gridCol w:w="1440"/>
        <w:gridCol w:w="1252"/>
        <w:gridCol w:w="1457"/>
        <w:gridCol w:w="2529"/>
      </w:tblGrid>
      <w:tr w:rsidR="008C20AC" w:rsidRPr="009D1282" w:rsidTr="001C3426">
        <w:tc>
          <w:tcPr>
            <w:tcW w:w="2898" w:type="dxa"/>
          </w:tcPr>
          <w:p w:rsidR="008C20AC" w:rsidRPr="009D1282" w:rsidRDefault="008C20AC"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Category of population</w:t>
            </w:r>
          </w:p>
        </w:tc>
        <w:tc>
          <w:tcPr>
            <w:tcW w:w="1440" w:type="dxa"/>
          </w:tcPr>
          <w:p w:rsidR="008C20AC" w:rsidRPr="009D1282" w:rsidRDefault="008C20AC"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Target population</w:t>
            </w:r>
            <w:r w:rsidR="00096CB7" w:rsidRPr="009D1282">
              <w:rPr>
                <w:rFonts w:ascii="Times New Roman" w:hAnsi="Times New Roman" w:cs="Times New Roman"/>
                <w:b/>
                <w:sz w:val="26"/>
                <w:szCs w:val="26"/>
              </w:rPr>
              <w:t xml:space="preserve"> </w:t>
            </w:r>
            <w:r w:rsidR="00DA0F76" w:rsidRPr="009D1282">
              <w:rPr>
                <w:rFonts w:ascii="Times New Roman" w:hAnsi="Times New Roman" w:cs="Times New Roman"/>
                <w:b/>
                <w:sz w:val="26"/>
                <w:szCs w:val="26"/>
              </w:rPr>
              <w:t xml:space="preserve"> </w:t>
            </w:r>
            <w:r w:rsidRPr="009D1282">
              <w:rPr>
                <w:rFonts w:ascii="Times New Roman" w:hAnsi="Times New Roman" w:cs="Times New Roman"/>
                <w:b/>
                <w:sz w:val="26"/>
                <w:szCs w:val="26"/>
              </w:rPr>
              <w:t>(A)</w:t>
            </w:r>
          </w:p>
        </w:tc>
        <w:tc>
          <w:tcPr>
            <w:tcW w:w="1252" w:type="dxa"/>
          </w:tcPr>
          <w:p w:rsidR="008C20AC" w:rsidRPr="009D1282" w:rsidRDefault="001C3426"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Actual sample </w:t>
            </w:r>
            <w:r w:rsidR="003A4AC0" w:rsidRPr="009D1282">
              <w:rPr>
                <w:rFonts w:ascii="Times New Roman" w:hAnsi="Times New Roman" w:cs="Times New Roman"/>
                <w:b/>
                <w:sz w:val="26"/>
                <w:szCs w:val="26"/>
              </w:rPr>
              <w:t xml:space="preserve"> </w:t>
            </w:r>
            <w:r w:rsidR="008C20AC" w:rsidRPr="009D1282">
              <w:rPr>
                <w:rFonts w:ascii="Times New Roman" w:hAnsi="Times New Roman" w:cs="Times New Roman"/>
                <w:b/>
                <w:sz w:val="26"/>
                <w:szCs w:val="26"/>
              </w:rPr>
              <w:t>(x)</w:t>
            </w:r>
          </w:p>
        </w:tc>
        <w:tc>
          <w:tcPr>
            <w:tcW w:w="1457" w:type="dxa"/>
          </w:tcPr>
          <w:p w:rsidR="008C20AC" w:rsidRPr="009D1282" w:rsidRDefault="00541456" w:rsidP="009D1282">
            <w:pPr>
              <w:tabs>
                <w:tab w:val="left" w:pos="240"/>
                <w:tab w:val="center" w:pos="1656"/>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Average sample</w:t>
            </w:r>
            <w:r w:rsidR="003A4AC0" w:rsidRPr="009D1282">
              <w:rPr>
                <w:rFonts w:ascii="Times New Roman" w:hAnsi="Times New Roman" w:cs="Times New Roman"/>
                <w:b/>
                <w:sz w:val="26"/>
                <w:szCs w:val="26"/>
              </w:rPr>
              <w:t xml:space="preserve"> per</w:t>
            </w:r>
            <w:r w:rsidRPr="009D1282">
              <w:rPr>
                <w:rFonts w:ascii="Times New Roman" w:hAnsi="Times New Roman" w:cs="Times New Roman"/>
                <w:b/>
                <w:sz w:val="26"/>
                <w:szCs w:val="26"/>
              </w:rPr>
              <w:t xml:space="preserve"> school</w:t>
            </w:r>
          </w:p>
        </w:tc>
        <w:tc>
          <w:tcPr>
            <w:tcW w:w="2529" w:type="dxa"/>
          </w:tcPr>
          <w:p w:rsidR="008C20AC" w:rsidRPr="009D1282" w:rsidRDefault="008C20AC" w:rsidP="009D1282">
            <w:pPr>
              <w:tabs>
                <w:tab w:val="left" w:pos="240"/>
                <w:tab w:val="center" w:pos="1656"/>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Sampling strategy</w:t>
            </w:r>
          </w:p>
        </w:tc>
      </w:tr>
      <w:tr w:rsidR="008C20AC" w:rsidRPr="009D1282" w:rsidTr="001C3426">
        <w:tc>
          <w:tcPr>
            <w:tcW w:w="2898" w:type="dxa"/>
          </w:tcPr>
          <w:p w:rsidR="008C20AC" w:rsidRPr="009D1282" w:rsidRDefault="008C20A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Head teachers</w:t>
            </w:r>
          </w:p>
        </w:tc>
        <w:tc>
          <w:tcPr>
            <w:tcW w:w="1440" w:type="dxa"/>
          </w:tcPr>
          <w:p w:rsidR="008C20AC" w:rsidRPr="009D1282" w:rsidRDefault="008C20AC"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w:t>
            </w:r>
          </w:p>
          <w:p w:rsidR="00391E20" w:rsidRPr="009D1282" w:rsidRDefault="00391E20" w:rsidP="001A0347">
            <w:pPr>
              <w:spacing w:line="360" w:lineRule="auto"/>
              <w:jc w:val="center"/>
              <w:rPr>
                <w:rFonts w:ascii="Times New Roman" w:hAnsi="Times New Roman" w:cs="Times New Roman"/>
                <w:sz w:val="26"/>
                <w:szCs w:val="26"/>
              </w:rPr>
            </w:pPr>
          </w:p>
        </w:tc>
        <w:tc>
          <w:tcPr>
            <w:tcW w:w="1252" w:type="dxa"/>
          </w:tcPr>
          <w:p w:rsidR="008C20AC" w:rsidRPr="009D1282" w:rsidRDefault="008C20AC"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w:t>
            </w:r>
          </w:p>
        </w:tc>
        <w:tc>
          <w:tcPr>
            <w:tcW w:w="1457" w:type="dxa"/>
          </w:tcPr>
          <w:p w:rsidR="008C20AC" w:rsidRPr="009D1282" w:rsidRDefault="00640B72"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2529" w:type="dxa"/>
          </w:tcPr>
          <w:p w:rsidR="008C20AC" w:rsidRPr="009D1282" w:rsidRDefault="004B1945"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P</w:t>
            </w:r>
            <w:r w:rsidR="008C20AC" w:rsidRPr="009D1282">
              <w:rPr>
                <w:rFonts w:ascii="Times New Roman" w:hAnsi="Times New Roman" w:cs="Times New Roman"/>
                <w:sz w:val="26"/>
                <w:szCs w:val="26"/>
              </w:rPr>
              <w:t>urposive sampling</w:t>
            </w:r>
          </w:p>
        </w:tc>
      </w:tr>
      <w:tr w:rsidR="008C20AC" w:rsidRPr="009D1282" w:rsidTr="001C3426">
        <w:tc>
          <w:tcPr>
            <w:tcW w:w="2898" w:type="dxa"/>
          </w:tcPr>
          <w:p w:rsidR="008C20AC" w:rsidRPr="009D1282" w:rsidRDefault="008C20A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Teacher</w:t>
            </w:r>
            <w:r w:rsidR="00881F89" w:rsidRPr="009D1282">
              <w:rPr>
                <w:rFonts w:ascii="Times New Roman" w:hAnsi="Times New Roman" w:cs="Times New Roman"/>
                <w:sz w:val="26"/>
                <w:szCs w:val="26"/>
              </w:rPr>
              <w:t>s</w:t>
            </w:r>
            <w:r w:rsidR="005748B5" w:rsidRPr="009D1282">
              <w:rPr>
                <w:rFonts w:ascii="Times New Roman" w:hAnsi="Times New Roman" w:cs="Times New Roman"/>
                <w:sz w:val="26"/>
                <w:szCs w:val="26"/>
              </w:rPr>
              <w:t xml:space="preserve"> in charge SFP or </w:t>
            </w:r>
            <w:r w:rsidR="001904FF" w:rsidRPr="009D1282">
              <w:rPr>
                <w:rFonts w:ascii="Times New Roman" w:hAnsi="Times New Roman" w:cs="Times New Roman"/>
                <w:sz w:val="26"/>
                <w:szCs w:val="26"/>
              </w:rPr>
              <w:t>W</w:t>
            </w:r>
            <w:r w:rsidR="005748B5" w:rsidRPr="009D1282">
              <w:rPr>
                <w:rFonts w:ascii="Times New Roman" w:hAnsi="Times New Roman" w:cs="Times New Roman"/>
                <w:sz w:val="26"/>
                <w:szCs w:val="26"/>
              </w:rPr>
              <w:t>elfare</w:t>
            </w:r>
            <w:r w:rsidR="002233B1" w:rsidRPr="009D1282">
              <w:rPr>
                <w:rFonts w:ascii="Times New Roman" w:hAnsi="Times New Roman" w:cs="Times New Roman"/>
                <w:sz w:val="26"/>
                <w:szCs w:val="26"/>
              </w:rPr>
              <w:t>/garden</w:t>
            </w:r>
            <w:r w:rsidR="004338AC">
              <w:rPr>
                <w:rFonts w:ascii="Times New Roman" w:hAnsi="Times New Roman" w:cs="Times New Roman"/>
                <w:sz w:val="26"/>
                <w:szCs w:val="26"/>
              </w:rPr>
              <w:t>ing</w:t>
            </w:r>
          </w:p>
        </w:tc>
        <w:tc>
          <w:tcPr>
            <w:tcW w:w="1440" w:type="dxa"/>
          </w:tcPr>
          <w:p w:rsidR="008C20AC" w:rsidRPr="009D1282" w:rsidRDefault="00D04DEC"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w:t>
            </w:r>
          </w:p>
        </w:tc>
        <w:tc>
          <w:tcPr>
            <w:tcW w:w="1252" w:type="dxa"/>
          </w:tcPr>
          <w:p w:rsidR="008C20AC" w:rsidRPr="009D1282" w:rsidRDefault="00074458"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p>
        </w:tc>
        <w:tc>
          <w:tcPr>
            <w:tcW w:w="1457" w:type="dxa"/>
          </w:tcPr>
          <w:p w:rsidR="008C20AC" w:rsidRPr="009D1282" w:rsidRDefault="00640B72"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2529" w:type="dxa"/>
          </w:tcPr>
          <w:p w:rsidR="008C20AC" w:rsidRPr="009D1282" w:rsidRDefault="004B1945"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P</w:t>
            </w:r>
            <w:r w:rsidR="008C20AC" w:rsidRPr="009D1282">
              <w:rPr>
                <w:rFonts w:ascii="Times New Roman" w:hAnsi="Times New Roman" w:cs="Times New Roman"/>
                <w:sz w:val="26"/>
                <w:szCs w:val="26"/>
              </w:rPr>
              <w:t>urposive sampling</w:t>
            </w:r>
          </w:p>
        </w:tc>
      </w:tr>
      <w:tr w:rsidR="00B218FF" w:rsidRPr="009D1282" w:rsidTr="001C3426">
        <w:tc>
          <w:tcPr>
            <w:tcW w:w="2898" w:type="dxa"/>
          </w:tcPr>
          <w:p w:rsidR="00B218FF" w:rsidRPr="009D1282" w:rsidRDefault="00B218FF"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Teacher</w:t>
            </w:r>
            <w:r w:rsidR="00881F89" w:rsidRPr="009D1282">
              <w:rPr>
                <w:rFonts w:ascii="Times New Roman" w:hAnsi="Times New Roman" w:cs="Times New Roman"/>
                <w:sz w:val="26"/>
                <w:szCs w:val="26"/>
              </w:rPr>
              <w:t>s</w:t>
            </w:r>
            <w:r w:rsidRPr="009D1282">
              <w:rPr>
                <w:rFonts w:ascii="Times New Roman" w:hAnsi="Times New Roman" w:cs="Times New Roman"/>
                <w:sz w:val="26"/>
                <w:szCs w:val="26"/>
              </w:rPr>
              <w:t xml:space="preserve"> in charge P.7 class</w:t>
            </w:r>
            <w:r w:rsidR="005D4AE7" w:rsidRPr="009D1282">
              <w:rPr>
                <w:rFonts w:ascii="Times New Roman" w:hAnsi="Times New Roman" w:cs="Times New Roman"/>
                <w:sz w:val="26"/>
                <w:szCs w:val="26"/>
              </w:rPr>
              <w:t>(class teacher)</w:t>
            </w:r>
          </w:p>
        </w:tc>
        <w:tc>
          <w:tcPr>
            <w:tcW w:w="1440" w:type="dxa"/>
          </w:tcPr>
          <w:p w:rsidR="00B218FF" w:rsidRPr="009D1282" w:rsidRDefault="00D04DEC"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w:t>
            </w:r>
          </w:p>
        </w:tc>
        <w:tc>
          <w:tcPr>
            <w:tcW w:w="1252" w:type="dxa"/>
          </w:tcPr>
          <w:p w:rsidR="00B218FF" w:rsidRPr="009D1282" w:rsidRDefault="00074458"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p>
        </w:tc>
        <w:tc>
          <w:tcPr>
            <w:tcW w:w="1457" w:type="dxa"/>
          </w:tcPr>
          <w:p w:rsidR="00B218FF" w:rsidRPr="009D1282" w:rsidRDefault="00640B72"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2529" w:type="dxa"/>
          </w:tcPr>
          <w:p w:rsidR="00B218FF" w:rsidRPr="009D1282" w:rsidRDefault="004B1945"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P</w:t>
            </w:r>
            <w:r w:rsidR="00640B72" w:rsidRPr="009D1282">
              <w:rPr>
                <w:rFonts w:ascii="Times New Roman" w:hAnsi="Times New Roman" w:cs="Times New Roman"/>
                <w:sz w:val="26"/>
                <w:szCs w:val="26"/>
              </w:rPr>
              <w:t>urposive sampling</w:t>
            </w:r>
          </w:p>
        </w:tc>
      </w:tr>
      <w:tr w:rsidR="008C20AC" w:rsidRPr="009D1282" w:rsidTr="001C3426">
        <w:tc>
          <w:tcPr>
            <w:tcW w:w="2898" w:type="dxa"/>
          </w:tcPr>
          <w:p w:rsidR="008C20AC" w:rsidRPr="009D1282" w:rsidRDefault="00362617"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P.7 </w:t>
            </w:r>
            <w:r w:rsidR="00286123" w:rsidRPr="009D1282">
              <w:rPr>
                <w:rFonts w:ascii="Times New Roman" w:hAnsi="Times New Roman" w:cs="Times New Roman"/>
                <w:sz w:val="26"/>
                <w:szCs w:val="26"/>
              </w:rPr>
              <w:t>p</w:t>
            </w:r>
            <w:r w:rsidR="008C20AC" w:rsidRPr="009D1282">
              <w:rPr>
                <w:rFonts w:ascii="Times New Roman" w:hAnsi="Times New Roman" w:cs="Times New Roman"/>
                <w:sz w:val="26"/>
                <w:szCs w:val="26"/>
              </w:rPr>
              <w:t>upils</w:t>
            </w:r>
          </w:p>
        </w:tc>
        <w:tc>
          <w:tcPr>
            <w:tcW w:w="1440" w:type="dxa"/>
          </w:tcPr>
          <w:p w:rsidR="008C20AC" w:rsidRPr="009D1282" w:rsidRDefault="00D04DEC"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r w:rsidR="00074458" w:rsidRPr="009D1282">
              <w:rPr>
                <w:rFonts w:ascii="Times New Roman" w:hAnsi="Times New Roman" w:cs="Times New Roman"/>
                <w:sz w:val="26"/>
                <w:szCs w:val="26"/>
              </w:rPr>
              <w:t>78</w:t>
            </w:r>
          </w:p>
        </w:tc>
        <w:tc>
          <w:tcPr>
            <w:tcW w:w="1252" w:type="dxa"/>
          </w:tcPr>
          <w:p w:rsidR="008C20AC" w:rsidRPr="009D1282" w:rsidRDefault="008C20AC"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r w:rsidR="00074458" w:rsidRPr="009D1282">
              <w:rPr>
                <w:rFonts w:ascii="Times New Roman" w:hAnsi="Times New Roman" w:cs="Times New Roman"/>
                <w:sz w:val="26"/>
                <w:szCs w:val="26"/>
              </w:rPr>
              <w:t>08</w:t>
            </w:r>
          </w:p>
        </w:tc>
        <w:tc>
          <w:tcPr>
            <w:tcW w:w="1457" w:type="dxa"/>
          </w:tcPr>
          <w:p w:rsidR="008C20AC" w:rsidRPr="009D1282" w:rsidRDefault="00640B72"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15</w:t>
            </w:r>
          </w:p>
        </w:tc>
        <w:tc>
          <w:tcPr>
            <w:tcW w:w="2529" w:type="dxa"/>
          </w:tcPr>
          <w:p w:rsidR="008C20AC" w:rsidRPr="009D1282" w:rsidRDefault="008C20A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Simple random sampling</w:t>
            </w:r>
          </w:p>
        </w:tc>
      </w:tr>
      <w:tr w:rsidR="008C20AC" w:rsidRPr="009D1282" w:rsidTr="001C3426">
        <w:tc>
          <w:tcPr>
            <w:tcW w:w="2898" w:type="dxa"/>
          </w:tcPr>
          <w:p w:rsidR="008C20AC" w:rsidRPr="009D1282" w:rsidRDefault="008C20A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Parents</w:t>
            </w:r>
            <w:r w:rsidR="003B547C" w:rsidRPr="009D1282">
              <w:rPr>
                <w:rFonts w:ascii="Times New Roman" w:hAnsi="Times New Roman" w:cs="Times New Roman"/>
                <w:sz w:val="26"/>
                <w:szCs w:val="26"/>
              </w:rPr>
              <w:t xml:space="preserve"> of P.7 </w:t>
            </w:r>
            <w:r w:rsidR="005869A3" w:rsidRPr="009D1282">
              <w:rPr>
                <w:rFonts w:ascii="Times New Roman" w:hAnsi="Times New Roman" w:cs="Times New Roman"/>
                <w:sz w:val="26"/>
                <w:szCs w:val="26"/>
              </w:rPr>
              <w:t>children</w:t>
            </w:r>
          </w:p>
          <w:p w:rsidR="002D49AF" w:rsidRPr="009D1282" w:rsidRDefault="002D49AF" w:rsidP="009D1282">
            <w:pPr>
              <w:spacing w:line="360" w:lineRule="auto"/>
              <w:jc w:val="both"/>
              <w:rPr>
                <w:rFonts w:ascii="Times New Roman" w:hAnsi="Times New Roman" w:cs="Times New Roman"/>
                <w:sz w:val="26"/>
                <w:szCs w:val="26"/>
              </w:rPr>
            </w:pPr>
          </w:p>
        </w:tc>
        <w:tc>
          <w:tcPr>
            <w:tcW w:w="1440" w:type="dxa"/>
          </w:tcPr>
          <w:p w:rsidR="008C20AC" w:rsidRPr="009D1282" w:rsidRDefault="00D04DEC"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w:t>
            </w:r>
            <w:r w:rsidR="00565F9C" w:rsidRPr="009D1282">
              <w:rPr>
                <w:rFonts w:ascii="Times New Roman" w:hAnsi="Times New Roman" w:cs="Times New Roman"/>
                <w:sz w:val="26"/>
                <w:szCs w:val="26"/>
              </w:rPr>
              <w:t>5</w:t>
            </w:r>
          </w:p>
        </w:tc>
        <w:tc>
          <w:tcPr>
            <w:tcW w:w="1252" w:type="dxa"/>
          </w:tcPr>
          <w:p w:rsidR="008C20AC" w:rsidRPr="009D1282" w:rsidRDefault="001904FF"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27</w:t>
            </w:r>
          </w:p>
        </w:tc>
        <w:tc>
          <w:tcPr>
            <w:tcW w:w="1457" w:type="dxa"/>
          </w:tcPr>
          <w:p w:rsidR="008C20AC" w:rsidRPr="009D1282" w:rsidRDefault="00640B72" w:rsidP="001A0347">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w:t>
            </w:r>
          </w:p>
        </w:tc>
        <w:tc>
          <w:tcPr>
            <w:tcW w:w="2529" w:type="dxa"/>
          </w:tcPr>
          <w:p w:rsidR="008C20AC" w:rsidRPr="009D1282" w:rsidRDefault="00640B7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Simple random sampling</w:t>
            </w:r>
          </w:p>
        </w:tc>
      </w:tr>
      <w:tr w:rsidR="008C20AC" w:rsidRPr="009D1282" w:rsidTr="001C3426">
        <w:tc>
          <w:tcPr>
            <w:tcW w:w="2898" w:type="dxa"/>
          </w:tcPr>
          <w:p w:rsidR="008C20AC" w:rsidRPr="009D1282" w:rsidRDefault="008C20AC"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Total</w:t>
            </w:r>
          </w:p>
          <w:p w:rsidR="002D49AF" w:rsidRPr="009D1282" w:rsidRDefault="002D49AF" w:rsidP="009D1282">
            <w:pPr>
              <w:spacing w:line="360" w:lineRule="auto"/>
              <w:jc w:val="both"/>
              <w:rPr>
                <w:rFonts w:ascii="Times New Roman" w:hAnsi="Times New Roman" w:cs="Times New Roman"/>
                <w:b/>
                <w:sz w:val="26"/>
                <w:szCs w:val="26"/>
              </w:rPr>
            </w:pPr>
          </w:p>
        </w:tc>
        <w:tc>
          <w:tcPr>
            <w:tcW w:w="1440" w:type="dxa"/>
          </w:tcPr>
          <w:p w:rsidR="002D49AF" w:rsidRPr="009D1282" w:rsidRDefault="00074458" w:rsidP="001A0347">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250</w:t>
            </w:r>
          </w:p>
          <w:p w:rsidR="008C20AC" w:rsidRPr="009D1282" w:rsidRDefault="008C20AC" w:rsidP="001A0347">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(W)</w:t>
            </w:r>
          </w:p>
        </w:tc>
        <w:tc>
          <w:tcPr>
            <w:tcW w:w="1252" w:type="dxa"/>
          </w:tcPr>
          <w:p w:rsidR="002D49AF" w:rsidRPr="009D1282" w:rsidRDefault="001904FF" w:rsidP="001A0347">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152</w:t>
            </w:r>
          </w:p>
          <w:p w:rsidR="008C20AC" w:rsidRPr="009D1282" w:rsidRDefault="008C20AC" w:rsidP="001A0347">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(S)</w:t>
            </w:r>
          </w:p>
        </w:tc>
        <w:tc>
          <w:tcPr>
            <w:tcW w:w="1457" w:type="dxa"/>
          </w:tcPr>
          <w:p w:rsidR="008C20AC" w:rsidRPr="009D1282" w:rsidRDefault="00640B72" w:rsidP="001A0347">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23</w:t>
            </w:r>
          </w:p>
        </w:tc>
        <w:tc>
          <w:tcPr>
            <w:tcW w:w="2529" w:type="dxa"/>
          </w:tcPr>
          <w:p w:rsidR="008C20AC" w:rsidRPr="009D1282" w:rsidRDefault="008C20AC" w:rsidP="009D1282">
            <w:pPr>
              <w:spacing w:line="360" w:lineRule="auto"/>
              <w:jc w:val="both"/>
              <w:rPr>
                <w:rFonts w:ascii="Times New Roman" w:hAnsi="Times New Roman" w:cs="Times New Roman"/>
                <w:b/>
                <w:sz w:val="26"/>
                <w:szCs w:val="26"/>
              </w:rPr>
            </w:pPr>
          </w:p>
        </w:tc>
      </w:tr>
    </w:tbl>
    <w:p w:rsidR="004956A8" w:rsidRPr="009D1282" w:rsidRDefault="004956A8" w:rsidP="009D1282">
      <w:pPr>
        <w:spacing w:after="0" w:line="360" w:lineRule="auto"/>
        <w:jc w:val="both"/>
        <w:rPr>
          <w:rFonts w:ascii="Times New Roman" w:hAnsi="Times New Roman" w:cs="Times New Roman"/>
          <w:sz w:val="26"/>
          <w:szCs w:val="26"/>
        </w:rPr>
      </w:pPr>
    </w:p>
    <w:p w:rsidR="00BC373B" w:rsidRPr="009D1282" w:rsidRDefault="00BC373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2D5523" w:rsidRPr="009D1282">
        <w:rPr>
          <w:rFonts w:ascii="Times New Roman" w:hAnsi="Times New Roman" w:cs="Times New Roman"/>
          <w:sz w:val="26"/>
          <w:szCs w:val="26"/>
        </w:rPr>
        <w:t xml:space="preserve"> </w:t>
      </w:r>
      <w:r w:rsidR="00D141DF" w:rsidRPr="009D1282">
        <w:rPr>
          <w:rFonts w:ascii="Times New Roman" w:hAnsi="Times New Roman" w:cs="Times New Roman"/>
          <w:sz w:val="26"/>
          <w:szCs w:val="26"/>
        </w:rPr>
        <w:t>above sample</w:t>
      </w:r>
      <w:r w:rsidRPr="009D1282">
        <w:rPr>
          <w:rFonts w:ascii="Times New Roman" w:hAnsi="Times New Roman" w:cs="Times New Roman"/>
          <w:sz w:val="26"/>
          <w:szCs w:val="26"/>
        </w:rPr>
        <w:t xml:space="preserve"> size </w:t>
      </w:r>
      <w:r w:rsidR="004E0EAA" w:rsidRPr="009D1282">
        <w:rPr>
          <w:rFonts w:ascii="Times New Roman" w:hAnsi="Times New Roman" w:cs="Times New Roman"/>
          <w:sz w:val="26"/>
          <w:szCs w:val="26"/>
        </w:rPr>
        <w:t>wa</w:t>
      </w:r>
      <w:r w:rsidRPr="009D1282">
        <w:rPr>
          <w:rFonts w:ascii="Times New Roman" w:hAnsi="Times New Roman" w:cs="Times New Roman"/>
          <w:sz w:val="26"/>
          <w:szCs w:val="26"/>
        </w:rPr>
        <w:t xml:space="preserve">s determined basing on the recommendations of Morgan (1970) as it is shown in the appendix pages. The sample size </w:t>
      </w:r>
      <w:r w:rsidR="007F2482" w:rsidRPr="009D1282">
        <w:rPr>
          <w:rFonts w:ascii="Times New Roman" w:hAnsi="Times New Roman" w:cs="Times New Roman"/>
          <w:sz w:val="26"/>
          <w:szCs w:val="26"/>
        </w:rPr>
        <w:t>was</w:t>
      </w:r>
      <w:r w:rsidR="003422ED" w:rsidRPr="009D1282">
        <w:rPr>
          <w:rFonts w:ascii="Times New Roman" w:hAnsi="Times New Roman" w:cs="Times New Roman"/>
          <w:sz w:val="26"/>
          <w:szCs w:val="26"/>
        </w:rPr>
        <w:t xml:space="preserve"> </w:t>
      </w:r>
      <w:r w:rsidRPr="009D1282">
        <w:rPr>
          <w:rFonts w:ascii="Times New Roman" w:hAnsi="Times New Roman" w:cs="Times New Roman"/>
          <w:sz w:val="26"/>
          <w:szCs w:val="26"/>
        </w:rPr>
        <w:t>further authenticated by the following formula:-</w:t>
      </w:r>
    </w:p>
    <w:p w:rsidR="00BC373B" w:rsidRPr="009D1282" w:rsidRDefault="00BC373B"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x </w:t>
      </w:r>
      <w:proofErr w:type="gramStart"/>
      <w:r w:rsidRPr="009D1282">
        <w:rPr>
          <w:rFonts w:ascii="Times New Roman" w:hAnsi="Times New Roman" w:cs="Times New Roman"/>
          <w:sz w:val="26"/>
          <w:szCs w:val="26"/>
        </w:rPr>
        <w:t xml:space="preserve">=  </w:t>
      </w:r>
      <w:r w:rsidRPr="009D1282">
        <w:rPr>
          <w:rFonts w:ascii="Times New Roman" w:hAnsi="Times New Roman" w:cs="Times New Roman"/>
          <w:sz w:val="26"/>
          <w:szCs w:val="26"/>
          <w:u w:val="single"/>
        </w:rPr>
        <w:t>A</w:t>
      </w:r>
      <w:proofErr w:type="gramEnd"/>
      <w:r w:rsidRPr="009D1282">
        <w:rPr>
          <w:rFonts w:ascii="Times New Roman" w:hAnsi="Times New Roman" w:cs="Times New Roman"/>
          <w:sz w:val="26"/>
          <w:szCs w:val="26"/>
          <w:u w:val="single"/>
        </w:rPr>
        <w:t xml:space="preserve"> </w:t>
      </w:r>
      <w:r w:rsidRPr="009D1282">
        <w:rPr>
          <w:rFonts w:ascii="Times New Roman" w:hAnsi="Times New Roman" w:cs="Times New Roman"/>
          <w:sz w:val="26"/>
          <w:szCs w:val="26"/>
        </w:rPr>
        <w:t xml:space="preserve"> *  S   where  x  =  proportion sample, W = total target population</w:t>
      </w:r>
      <w:r w:rsidR="00610BF4" w:rsidRPr="009D1282">
        <w:rPr>
          <w:rFonts w:ascii="Times New Roman" w:hAnsi="Times New Roman" w:cs="Times New Roman"/>
          <w:sz w:val="26"/>
          <w:szCs w:val="26"/>
        </w:rPr>
        <w:t>,</w:t>
      </w:r>
      <w:r w:rsidRPr="009D1282">
        <w:rPr>
          <w:rFonts w:ascii="Times New Roman" w:hAnsi="Times New Roman" w:cs="Times New Roman"/>
          <w:sz w:val="26"/>
          <w:szCs w:val="26"/>
        </w:rPr>
        <w:t xml:space="preserve"> S= sample size.  </w:t>
      </w:r>
    </w:p>
    <w:p w:rsidR="00BC373B" w:rsidRPr="009D1282" w:rsidRDefault="00610BF4"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BC373B" w:rsidRPr="009D1282">
        <w:rPr>
          <w:rFonts w:ascii="Times New Roman" w:hAnsi="Times New Roman" w:cs="Times New Roman"/>
          <w:sz w:val="26"/>
          <w:szCs w:val="26"/>
        </w:rPr>
        <w:t>W</w:t>
      </w:r>
    </w:p>
    <w:p w:rsidR="009F0802" w:rsidRPr="009D1282" w:rsidRDefault="002165F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For </w:t>
      </w:r>
      <w:r w:rsidR="00376ABF" w:rsidRPr="009D1282">
        <w:rPr>
          <w:rFonts w:ascii="Times New Roman" w:hAnsi="Times New Roman" w:cs="Times New Roman"/>
          <w:sz w:val="26"/>
          <w:szCs w:val="26"/>
        </w:rPr>
        <w:t>example; to</w:t>
      </w:r>
      <w:r w:rsidRPr="009D1282">
        <w:rPr>
          <w:rFonts w:ascii="Times New Roman" w:hAnsi="Times New Roman" w:cs="Times New Roman"/>
          <w:sz w:val="26"/>
          <w:szCs w:val="26"/>
        </w:rPr>
        <w:t xml:space="preserve"> get the </w:t>
      </w:r>
      <w:r w:rsidR="009F0802">
        <w:rPr>
          <w:rFonts w:ascii="Times New Roman" w:hAnsi="Times New Roman" w:cs="Times New Roman"/>
          <w:sz w:val="26"/>
          <w:szCs w:val="26"/>
        </w:rPr>
        <w:t>actual sample</w:t>
      </w:r>
      <w:r w:rsidRPr="009D1282">
        <w:rPr>
          <w:rFonts w:ascii="Times New Roman" w:hAnsi="Times New Roman" w:cs="Times New Roman"/>
          <w:sz w:val="26"/>
          <w:szCs w:val="26"/>
        </w:rPr>
        <w:t xml:space="preserve"> size from </w:t>
      </w:r>
      <w:r w:rsidR="009F0802">
        <w:rPr>
          <w:rFonts w:ascii="Times New Roman" w:hAnsi="Times New Roman" w:cs="Times New Roman"/>
          <w:sz w:val="26"/>
          <w:szCs w:val="26"/>
        </w:rPr>
        <w:t xml:space="preserve">the </w:t>
      </w:r>
      <w:r w:rsidRPr="009D1282">
        <w:rPr>
          <w:rFonts w:ascii="Times New Roman" w:hAnsi="Times New Roman" w:cs="Times New Roman"/>
          <w:sz w:val="26"/>
          <w:szCs w:val="26"/>
        </w:rPr>
        <w:t xml:space="preserve">nine target </w:t>
      </w:r>
      <w:r w:rsidR="00A709F9">
        <w:rPr>
          <w:rFonts w:ascii="Times New Roman" w:hAnsi="Times New Roman" w:cs="Times New Roman"/>
          <w:sz w:val="26"/>
          <w:szCs w:val="26"/>
        </w:rPr>
        <w:t>population</w:t>
      </w:r>
      <w:r w:rsidR="0006002C">
        <w:rPr>
          <w:rFonts w:ascii="Times New Roman" w:hAnsi="Times New Roman" w:cs="Times New Roman"/>
          <w:sz w:val="26"/>
          <w:szCs w:val="26"/>
        </w:rPr>
        <w:t xml:space="preserve"> of head </w:t>
      </w:r>
      <w:r w:rsidR="009F0802">
        <w:rPr>
          <w:rFonts w:ascii="Times New Roman" w:hAnsi="Times New Roman" w:cs="Times New Roman"/>
          <w:sz w:val="26"/>
          <w:szCs w:val="26"/>
        </w:rPr>
        <w:t>teachers using</w:t>
      </w:r>
      <w:r w:rsidRPr="009D1282">
        <w:rPr>
          <w:rFonts w:ascii="Times New Roman" w:hAnsi="Times New Roman" w:cs="Times New Roman"/>
          <w:sz w:val="26"/>
          <w:szCs w:val="26"/>
        </w:rPr>
        <w:t xml:space="preserve"> the above formula</w:t>
      </w:r>
      <w:r w:rsidR="009F0802">
        <w:rPr>
          <w:rFonts w:ascii="Times New Roman" w:hAnsi="Times New Roman" w:cs="Times New Roman"/>
          <w:sz w:val="26"/>
          <w:szCs w:val="26"/>
        </w:rPr>
        <w:t xml:space="preserve"> is as calculated below</w:t>
      </w:r>
      <w:r w:rsidRPr="009D1282">
        <w:rPr>
          <w:rFonts w:ascii="Times New Roman" w:hAnsi="Times New Roman" w:cs="Times New Roman"/>
          <w:sz w:val="26"/>
          <w:szCs w:val="26"/>
        </w:rPr>
        <w:t>:</w:t>
      </w:r>
    </w:p>
    <w:p w:rsidR="006F392D" w:rsidRPr="009D1282" w:rsidRDefault="006F392D"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x =    </w:t>
      </w:r>
      <w:proofErr w:type="gramStart"/>
      <w:r w:rsidRPr="009D1282">
        <w:rPr>
          <w:rFonts w:ascii="Times New Roman" w:hAnsi="Times New Roman" w:cs="Times New Roman"/>
          <w:sz w:val="26"/>
          <w:szCs w:val="26"/>
          <w:u w:val="single"/>
        </w:rPr>
        <w:t xml:space="preserve">A </w:t>
      </w:r>
      <w:r w:rsidRPr="009D1282">
        <w:rPr>
          <w:rFonts w:ascii="Times New Roman" w:hAnsi="Times New Roman" w:cs="Times New Roman"/>
          <w:sz w:val="26"/>
          <w:szCs w:val="26"/>
        </w:rPr>
        <w:t xml:space="preserve"> *</w:t>
      </w:r>
      <w:proofErr w:type="gramEnd"/>
      <w:r w:rsidRPr="009D1282">
        <w:rPr>
          <w:rFonts w:ascii="Times New Roman" w:hAnsi="Times New Roman" w:cs="Times New Roman"/>
          <w:sz w:val="26"/>
          <w:szCs w:val="26"/>
        </w:rPr>
        <w:t xml:space="preserve">  S     </w:t>
      </w:r>
      <w:r w:rsidR="00610BF4"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 x = </w:t>
      </w:r>
      <w:r w:rsidR="00BC1F4B" w:rsidRPr="009D1282">
        <w:rPr>
          <w:rFonts w:ascii="Times New Roman" w:hAnsi="Times New Roman" w:cs="Times New Roman"/>
          <w:sz w:val="26"/>
          <w:szCs w:val="26"/>
          <w:u w:val="single"/>
        </w:rPr>
        <w:t xml:space="preserve">  </w:t>
      </w:r>
      <w:r w:rsidRPr="009D1282">
        <w:rPr>
          <w:rFonts w:ascii="Times New Roman" w:hAnsi="Times New Roman" w:cs="Times New Roman"/>
          <w:sz w:val="26"/>
          <w:szCs w:val="26"/>
          <w:u w:val="single"/>
        </w:rPr>
        <w:t xml:space="preserve">9 </w:t>
      </w:r>
      <w:r w:rsidRPr="009D1282">
        <w:rPr>
          <w:rFonts w:ascii="Times New Roman" w:hAnsi="Times New Roman" w:cs="Times New Roman"/>
          <w:sz w:val="26"/>
          <w:szCs w:val="26"/>
        </w:rPr>
        <w:t xml:space="preserve"> *  152    =  5.472</w:t>
      </w:r>
      <w:r w:rsidR="00BC1F4B" w:rsidRPr="009D1282">
        <w:rPr>
          <w:rFonts w:ascii="Times New Roman" w:hAnsi="Times New Roman" w:cs="Times New Roman"/>
          <w:sz w:val="26"/>
          <w:szCs w:val="26"/>
        </w:rPr>
        <w:t xml:space="preserve">  </w:t>
      </w:r>
      <w:r w:rsidRPr="009D1282">
        <w:rPr>
          <w:rFonts w:ascii="Times New Roman" w:hAnsi="Times New Roman" w:cs="Times New Roman"/>
          <w:sz w:val="26"/>
          <w:szCs w:val="26"/>
        </w:rPr>
        <w:t>(</w:t>
      </w:r>
      <w:r w:rsidR="00BC1F4B" w:rsidRPr="009D1282">
        <w:rPr>
          <w:rFonts w:ascii="Times New Roman" w:hAnsi="Times New Roman" w:cs="Times New Roman"/>
          <w:sz w:val="26"/>
          <w:szCs w:val="26"/>
        </w:rPr>
        <w:t xml:space="preserve">nearest whole number </w:t>
      </w:r>
      <w:r w:rsidRPr="009D1282">
        <w:rPr>
          <w:rFonts w:ascii="Times New Roman" w:hAnsi="Times New Roman" w:cs="Times New Roman"/>
          <w:sz w:val="26"/>
          <w:szCs w:val="26"/>
        </w:rPr>
        <w:t xml:space="preserve"> is 5 respondents)</w:t>
      </w:r>
      <w:r w:rsidR="00610BF4" w:rsidRPr="009D1282">
        <w:rPr>
          <w:rFonts w:ascii="Times New Roman" w:hAnsi="Times New Roman" w:cs="Times New Roman"/>
          <w:sz w:val="26"/>
          <w:szCs w:val="26"/>
        </w:rPr>
        <w:t>.</w:t>
      </w:r>
    </w:p>
    <w:p w:rsidR="006F392D" w:rsidRPr="009D1282" w:rsidRDefault="006F392D"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                  </w:t>
      </w:r>
      <w:r w:rsidR="00610BF4" w:rsidRPr="009D1282">
        <w:rPr>
          <w:rFonts w:ascii="Times New Roman" w:hAnsi="Times New Roman" w:cs="Times New Roman"/>
          <w:sz w:val="26"/>
          <w:szCs w:val="26"/>
        </w:rPr>
        <w:t xml:space="preserve">      </w:t>
      </w:r>
      <w:r w:rsidR="00BC1F4B"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250 </w:t>
      </w:r>
    </w:p>
    <w:p w:rsidR="00C07B31" w:rsidRPr="009D1282" w:rsidRDefault="00C07B31" w:rsidP="009D1282">
      <w:pPr>
        <w:spacing w:line="360" w:lineRule="auto"/>
        <w:jc w:val="both"/>
        <w:rPr>
          <w:rFonts w:ascii="Times New Roman" w:hAnsi="Times New Roman" w:cs="Times New Roman"/>
          <w:sz w:val="26"/>
          <w:szCs w:val="26"/>
        </w:rPr>
      </w:pPr>
    </w:p>
    <w:p w:rsidR="00747784" w:rsidRPr="009D1282" w:rsidRDefault="00236D7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This</w:t>
      </w:r>
      <w:r w:rsidR="00F16935" w:rsidRPr="009D1282">
        <w:rPr>
          <w:rFonts w:ascii="Times New Roman" w:hAnsi="Times New Roman" w:cs="Times New Roman"/>
          <w:sz w:val="26"/>
          <w:szCs w:val="26"/>
        </w:rPr>
        <w:t xml:space="preserve"> </w:t>
      </w:r>
      <w:r w:rsidR="006D2717" w:rsidRPr="009D1282">
        <w:rPr>
          <w:rFonts w:ascii="Times New Roman" w:hAnsi="Times New Roman" w:cs="Times New Roman"/>
          <w:sz w:val="26"/>
          <w:szCs w:val="26"/>
        </w:rPr>
        <w:t>bring</w:t>
      </w:r>
      <w:r w:rsidR="00732EBD" w:rsidRPr="009D1282">
        <w:rPr>
          <w:rFonts w:ascii="Times New Roman" w:hAnsi="Times New Roman" w:cs="Times New Roman"/>
          <w:sz w:val="26"/>
          <w:szCs w:val="26"/>
        </w:rPr>
        <w:t>s</w:t>
      </w:r>
      <w:r w:rsidR="006D2717" w:rsidRPr="009D1282">
        <w:rPr>
          <w:rFonts w:ascii="Times New Roman" w:hAnsi="Times New Roman" w:cs="Times New Roman"/>
          <w:sz w:val="26"/>
          <w:szCs w:val="26"/>
        </w:rPr>
        <w:t xml:space="preserve"> the</w:t>
      </w:r>
      <w:r w:rsidR="00F16935" w:rsidRPr="009D1282">
        <w:rPr>
          <w:rFonts w:ascii="Times New Roman" w:hAnsi="Times New Roman" w:cs="Times New Roman"/>
          <w:sz w:val="26"/>
          <w:szCs w:val="26"/>
        </w:rPr>
        <w:t xml:space="preserve"> total sample size to </w:t>
      </w:r>
      <w:r w:rsidR="00C07B31" w:rsidRPr="009D1282">
        <w:rPr>
          <w:rFonts w:ascii="Times New Roman" w:hAnsi="Times New Roman" w:cs="Times New Roman"/>
          <w:sz w:val="26"/>
          <w:szCs w:val="26"/>
        </w:rPr>
        <w:t>152</w:t>
      </w:r>
      <w:r w:rsidR="00C07B31" w:rsidRPr="009D1282">
        <w:rPr>
          <w:rFonts w:ascii="Times New Roman" w:hAnsi="Times New Roman" w:cs="Times New Roman"/>
          <w:b/>
          <w:sz w:val="26"/>
          <w:szCs w:val="26"/>
        </w:rPr>
        <w:t xml:space="preserve"> </w:t>
      </w:r>
      <w:r w:rsidR="00F16935" w:rsidRPr="009D1282">
        <w:rPr>
          <w:rFonts w:ascii="Times New Roman" w:hAnsi="Times New Roman" w:cs="Times New Roman"/>
          <w:sz w:val="26"/>
          <w:szCs w:val="26"/>
        </w:rPr>
        <w:t>respondents which</w:t>
      </w:r>
      <w:r w:rsidR="006D2717" w:rsidRPr="009D1282">
        <w:rPr>
          <w:rFonts w:ascii="Times New Roman" w:hAnsi="Times New Roman" w:cs="Times New Roman"/>
          <w:sz w:val="26"/>
          <w:szCs w:val="26"/>
        </w:rPr>
        <w:t xml:space="preserve"> </w:t>
      </w:r>
      <w:r w:rsidR="0051155B" w:rsidRPr="009D1282">
        <w:rPr>
          <w:rFonts w:ascii="Times New Roman" w:hAnsi="Times New Roman" w:cs="Times New Roman"/>
          <w:sz w:val="26"/>
          <w:szCs w:val="26"/>
        </w:rPr>
        <w:t>represented 60.8</w:t>
      </w:r>
      <w:r w:rsidRPr="009D1282">
        <w:rPr>
          <w:rFonts w:ascii="Times New Roman" w:hAnsi="Times New Roman" w:cs="Times New Roman"/>
          <w:sz w:val="26"/>
          <w:szCs w:val="26"/>
        </w:rPr>
        <w:t xml:space="preserve"> %</w:t>
      </w:r>
      <w:r w:rsidR="006D2717" w:rsidRPr="009D1282">
        <w:rPr>
          <w:rFonts w:ascii="Times New Roman" w:hAnsi="Times New Roman" w:cs="Times New Roman"/>
          <w:sz w:val="26"/>
          <w:szCs w:val="26"/>
        </w:rPr>
        <w:t xml:space="preserve"> </w:t>
      </w:r>
      <w:r w:rsidR="00F16935" w:rsidRPr="009D1282">
        <w:rPr>
          <w:rFonts w:ascii="Times New Roman" w:hAnsi="Times New Roman" w:cs="Times New Roman"/>
          <w:sz w:val="26"/>
          <w:szCs w:val="26"/>
        </w:rPr>
        <w:t xml:space="preserve">of the </w:t>
      </w:r>
      <w:r w:rsidR="001032AD" w:rsidRPr="009D1282">
        <w:rPr>
          <w:rFonts w:ascii="Times New Roman" w:hAnsi="Times New Roman" w:cs="Times New Roman"/>
          <w:sz w:val="26"/>
          <w:szCs w:val="26"/>
        </w:rPr>
        <w:t xml:space="preserve">target </w:t>
      </w:r>
      <w:r w:rsidR="00F16935" w:rsidRPr="009D1282">
        <w:rPr>
          <w:rFonts w:ascii="Times New Roman" w:hAnsi="Times New Roman" w:cs="Times New Roman"/>
          <w:sz w:val="26"/>
          <w:szCs w:val="26"/>
        </w:rPr>
        <w:t xml:space="preserve">population. </w:t>
      </w:r>
      <w:r w:rsidR="002B1625" w:rsidRPr="009D1282">
        <w:rPr>
          <w:rFonts w:ascii="Times New Roman" w:hAnsi="Times New Roman" w:cs="Times New Roman"/>
          <w:sz w:val="26"/>
          <w:szCs w:val="26"/>
        </w:rPr>
        <w:t xml:space="preserve"> </w:t>
      </w:r>
      <w:r w:rsidR="00EF0209" w:rsidRPr="009D1282">
        <w:rPr>
          <w:rFonts w:ascii="Times New Roman" w:hAnsi="Times New Roman" w:cs="Times New Roman"/>
          <w:sz w:val="26"/>
          <w:szCs w:val="26"/>
        </w:rPr>
        <w:t>The</w:t>
      </w:r>
      <w:r w:rsidR="002B1625" w:rsidRPr="009D1282">
        <w:rPr>
          <w:rFonts w:ascii="Times New Roman" w:hAnsi="Times New Roman" w:cs="Times New Roman"/>
          <w:sz w:val="26"/>
          <w:szCs w:val="26"/>
        </w:rPr>
        <w:t xml:space="preserve"> number of respondents</w:t>
      </w:r>
      <w:r w:rsidR="0051155B" w:rsidRPr="009D1282">
        <w:rPr>
          <w:rFonts w:ascii="Times New Roman" w:hAnsi="Times New Roman" w:cs="Times New Roman"/>
          <w:sz w:val="26"/>
          <w:szCs w:val="26"/>
        </w:rPr>
        <w:t xml:space="preserve"> was</w:t>
      </w:r>
      <w:r w:rsidR="00EE36AC" w:rsidRPr="009D1282">
        <w:rPr>
          <w:rFonts w:ascii="Times New Roman" w:hAnsi="Times New Roman" w:cs="Times New Roman"/>
          <w:sz w:val="26"/>
          <w:szCs w:val="26"/>
        </w:rPr>
        <w:t xml:space="preserve"> considered sizeable enough and appropriate to reflect on the characteristics of the whole subjects </w:t>
      </w:r>
      <w:r w:rsidR="005812F8" w:rsidRPr="009D1282">
        <w:rPr>
          <w:rFonts w:ascii="Times New Roman" w:hAnsi="Times New Roman" w:cs="Times New Roman"/>
          <w:sz w:val="26"/>
          <w:szCs w:val="26"/>
        </w:rPr>
        <w:t xml:space="preserve">in </w:t>
      </w:r>
      <w:r w:rsidR="000D7B72" w:rsidRPr="009D1282">
        <w:rPr>
          <w:rFonts w:ascii="Times New Roman" w:hAnsi="Times New Roman" w:cs="Times New Roman"/>
          <w:sz w:val="26"/>
          <w:szCs w:val="26"/>
        </w:rPr>
        <w:t>the study</w:t>
      </w:r>
      <w:r w:rsidR="00EE36AC" w:rsidRPr="009D1282">
        <w:rPr>
          <w:rFonts w:ascii="Times New Roman" w:hAnsi="Times New Roman" w:cs="Times New Roman"/>
          <w:sz w:val="26"/>
          <w:szCs w:val="26"/>
        </w:rPr>
        <w:t xml:space="preserve"> </w:t>
      </w:r>
      <w:r w:rsidR="005812F8" w:rsidRPr="009D1282">
        <w:rPr>
          <w:rFonts w:ascii="Times New Roman" w:hAnsi="Times New Roman" w:cs="Times New Roman"/>
          <w:sz w:val="26"/>
          <w:szCs w:val="26"/>
        </w:rPr>
        <w:t>of</w:t>
      </w:r>
      <w:r w:rsidR="0031571C" w:rsidRPr="009D1282">
        <w:rPr>
          <w:rFonts w:ascii="Times New Roman" w:hAnsi="Times New Roman" w:cs="Times New Roman"/>
          <w:sz w:val="26"/>
          <w:szCs w:val="26"/>
        </w:rPr>
        <w:t xml:space="preserve"> rural</w:t>
      </w:r>
      <w:r w:rsidR="005812F8" w:rsidRPr="009D1282">
        <w:rPr>
          <w:rFonts w:ascii="Times New Roman" w:hAnsi="Times New Roman" w:cs="Times New Roman"/>
          <w:sz w:val="26"/>
          <w:szCs w:val="26"/>
        </w:rPr>
        <w:t xml:space="preserve"> </w:t>
      </w:r>
      <w:r w:rsidR="00774C8A" w:rsidRPr="009D1282">
        <w:rPr>
          <w:rFonts w:ascii="Times New Roman" w:hAnsi="Times New Roman" w:cs="Times New Roman"/>
          <w:sz w:val="26"/>
          <w:szCs w:val="26"/>
        </w:rPr>
        <w:t xml:space="preserve">UPE schools </w:t>
      </w:r>
      <w:r w:rsidR="002B1625" w:rsidRPr="009D1282">
        <w:rPr>
          <w:rFonts w:ascii="Times New Roman" w:hAnsi="Times New Roman" w:cs="Times New Roman"/>
          <w:sz w:val="26"/>
          <w:szCs w:val="26"/>
        </w:rPr>
        <w:t xml:space="preserve">in </w:t>
      </w:r>
      <w:proofErr w:type="spellStart"/>
      <w:r w:rsidR="00E7427C" w:rsidRPr="009D1282">
        <w:rPr>
          <w:rFonts w:ascii="Times New Roman" w:hAnsi="Times New Roman" w:cs="Times New Roman"/>
          <w:sz w:val="26"/>
          <w:szCs w:val="26"/>
        </w:rPr>
        <w:t>B</w:t>
      </w:r>
      <w:r w:rsidR="00ED3340" w:rsidRPr="009D1282">
        <w:rPr>
          <w:rFonts w:ascii="Times New Roman" w:hAnsi="Times New Roman" w:cs="Times New Roman"/>
          <w:sz w:val="26"/>
          <w:szCs w:val="26"/>
        </w:rPr>
        <w:t>wanswa</w:t>
      </w:r>
      <w:proofErr w:type="spellEnd"/>
      <w:r w:rsidR="00ED3340" w:rsidRPr="009D1282">
        <w:rPr>
          <w:rFonts w:ascii="Times New Roman" w:hAnsi="Times New Roman" w:cs="Times New Roman"/>
          <w:sz w:val="26"/>
          <w:szCs w:val="26"/>
        </w:rPr>
        <w:t xml:space="preserve"> </w:t>
      </w:r>
      <w:r w:rsidR="006D6EB1" w:rsidRPr="009D1282">
        <w:rPr>
          <w:rFonts w:ascii="Times New Roman" w:hAnsi="Times New Roman" w:cs="Times New Roman"/>
          <w:sz w:val="26"/>
          <w:szCs w:val="26"/>
        </w:rPr>
        <w:t>Sub County in</w:t>
      </w:r>
      <w:r w:rsidR="00E7427C" w:rsidRPr="009D1282">
        <w:rPr>
          <w:rFonts w:ascii="Times New Roman" w:hAnsi="Times New Roman" w:cs="Times New Roman"/>
          <w:sz w:val="26"/>
          <w:szCs w:val="26"/>
        </w:rPr>
        <w:t xml:space="preserve"> </w:t>
      </w:r>
      <w:proofErr w:type="spellStart"/>
      <w:r w:rsidR="002B1625" w:rsidRPr="009D1282">
        <w:rPr>
          <w:rFonts w:ascii="Times New Roman" w:hAnsi="Times New Roman" w:cs="Times New Roman"/>
          <w:sz w:val="26"/>
          <w:szCs w:val="26"/>
        </w:rPr>
        <w:t>Kakumiro</w:t>
      </w:r>
      <w:proofErr w:type="spellEnd"/>
      <w:r w:rsidR="002B1625" w:rsidRPr="009D1282">
        <w:rPr>
          <w:rFonts w:ascii="Times New Roman" w:hAnsi="Times New Roman" w:cs="Times New Roman"/>
          <w:sz w:val="26"/>
          <w:szCs w:val="26"/>
        </w:rPr>
        <w:t xml:space="preserve"> district.</w:t>
      </w:r>
    </w:p>
    <w:p w:rsidR="00A93750" w:rsidRPr="009D1282" w:rsidRDefault="00E647F5" w:rsidP="009D1282">
      <w:pPr>
        <w:pStyle w:val="Heading1"/>
        <w:spacing w:line="360" w:lineRule="auto"/>
        <w:jc w:val="both"/>
        <w:rPr>
          <w:rFonts w:ascii="Times New Roman" w:hAnsi="Times New Roman" w:cs="Times New Roman"/>
          <w:color w:val="auto"/>
          <w:sz w:val="26"/>
          <w:szCs w:val="26"/>
        </w:rPr>
      </w:pPr>
      <w:bookmarkStart w:id="85" w:name="_Toc16728416"/>
      <w:r w:rsidRPr="009D1282">
        <w:rPr>
          <w:rFonts w:ascii="Times New Roman" w:hAnsi="Times New Roman" w:cs="Times New Roman"/>
          <w:color w:val="auto"/>
          <w:sz w:val="26"/>
          <w:szCs w:val="26"/>
        </w:rPr>
        <w:t>3.4</w:t>
      </w:r>
      <w:r w:rsidR="00A93750" w:rsidRPr="009D1282">
        <w:rPr>
          <w:rFonts w:ascii="Times New Roman" w:hAnsi="Times New Roman" w:cs="Times New Roman"/>
          <w:color w:val="auto"/>
          <w:sz w:val="26"/>
          <w:szCs w:val="26"/>
        </w:rPr>
        <w:t xml:space="preserve"> </w:t>
      </w:r>
      <w:r w:rsidR="00B51EDC" w:rsidRPr="009D1282">
        <w:rPr>
          <w:rFonts w:ascii="Times New Roman" w:hAnsi="Times New Roman" w:cs="Times New Roman"/>
          <w:color w:val="auto"/>
          <w:sz w:val="26"/>
          <w:szCs w:val="26"/>
        </w:rPr>
        <w:t xml:space="preserve">Methods </w:t>
      </w:r>
      <w:r w:rsidR="00E64823" w:rsidRPr="009D1282">
        <w:rPr>
          <w:rFonts w:ascii="Times New Roman" w:hAnsi="Times New Roman" w:cs="Times New Roman"/>
          <w:color w:val="auto"/>
          <w:sz w:val="26"/>
          <w:szCs w:val="26"/>
        </w:rPr>
        <w:t xml:space="preserve">and Instruments </w:t>
      </w:r>
      <w:r w:rsidR="00B51EDC" w:rsidRPr="009D1282">
        <w:rPr>
          <w:rFonts w:ascii="Times New Roman" w:hAnsi="Times New Roman" w:cs="Times New Roman"/>
          <w:color w:val="auto"/>
          <w:sz w:val="26"/>
          <w:szCs w:val="26"/>
        </w:rPr>
        <w:t xml:space="preserve">of </w:t>
      </w:r>
      <w:r w:rsidR="003858DB" w:rsidRPr="009D1282">
        <w:rPr>
          <w:rFonts w:ascii="Times New Roman" w:hAnsi="Times New Roman" w:cs="Times New Roman"/>
          <w:color w:val="auto"/>
          <w:sz w:val="26"/>
          <w:szCs w:val="26"/>
        </w:rPr>
        <w:t>Data Collection</w:t>
      </w:r>
      <w:bookmarkEnd w:id="85"/>
    </w:p>
    <w:p w:rsidR="00BD4F95" w:rsidRPr="009D1282" w:rsidRDefault="00BD4F95" w:rsidP="00F51A45">
      <w:pPr>
        <w:spacing w:after="0" w:line="240" w:lineRule="auto"/>
        <w:jc w:val="both"/>
        <w:rPr>
          <w:rFonts w:ascii="Times New Roman" w:hAnsi="Times New Roman" w:cs="Times New Roman"/>
          <w:sz w:val="26"/>
          <w:szCs w:val="26"/>
        </w:rPr>
      </w:pPr>
    </w:p>
    <w:p w:rsidR="00D64D72" w:rsidRPr="009D1282" w:rsidRDefault="00B51EDC"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Data are the raw materials of research that need to use the most effective and appropriate data collection meth</w:t>
      </w:r>
      <w:r w:rsidR="00DF7BC2" w:rsidRPr="009D1282">
        <w:rPr>
          <w:rFonts w:ascii="Times New Roman" w:hAnsi="Times New Roman" w:cs="Times New Roman"/>
          <w:sz w:val="26"/>
          <w:szCs w:val="26"/>
        </w:rPr>
        <w:t>ods (Nicholas, 2006). Therefore,</w:t>
      </w:r>
      <w:r w:rsidRPr="009D1282">
        <w:rPr>
          <w:rFonts w:ascii="Times New Roman" w:hAnsi="Times New Roman" w:cs="Times New Roman"/>
          <w:sz w:val="26"/>
          <w:szCs w:val="26"/>
        </w:rPr>
        <w:t xml:space="preserve"> this study</w:t>
      </w:r>
      <w:r w:rsidR="00711D4A" w:rsidRPr="009D1282">
        <w:rPr>
          <w:rFonts w:ascii="Times New Roman" w:hAnsi="Times New Roman" w:cs="Times New Roman"/>
          <w:sz w:val="26"/>
          <w:szCs w:val="26"/>
        </w:rPr>
        <w:t xml:space="preserve"> use</w:t>
      </w:r>
      <w:r w:rsidR="00992EBB" w:rsidRPr="009D1282">
        <w:rPr>
          <w:rFonts w:ascii="Times New Roman" w:hAnsi="Times New Roman" w:cs="Times New Roman"/>
          <w:sz w:val="26"/>
          <w:szCs w:val="26"/>
        </w:rPr>
        <w:t>d</w:t>
      </w:r>
      <w:r w:rsidR="00711D4A" w:rsidRPr="009D1282">
        <w:rPr>
          <w:rFonts w:ascii="Times New Roman" w:hAnsi="Times New Roman" w:cs="Times New Roman"/>
          <w:sz w:val="26"/>
          <w:szCs w:val="26"/>
        </w:rPr>
        <w:t xml:space="preserve"> various methods</w:t>
      </w:r>
      <w:r w:rsidR="00515499" w:rsidRPr="009D1282">
        <w:rPr>
          <w:rFonts w:ascii="Times New Roman" w:hAnsi="Times New Roman" w:cs="Times New Roman"/>
          <w:sz w:val="26"/>
          <w:szCs w:val="26"/>
        </w:rPr>
        <w:t xml:space="preserve"> which include; Questionnaire </w:t>
      </w:r>
      <w:r w:rsidR="00E122E5" w:rsidRPr="009D1282">
        <w:rPr>
          <w:rFonts w:ascii="Times New Roman" w:hAnsi="Times New Roman" w:cs="Times New Roman"/>
          <w:sz w:val="26"/>
          <w:szCs w:val="26"/>
        </w:rPr>
        <w:t>method, Interview</w:t>
      </w:r>
      <w:r w:rsidR="00515499" w:rsidRPr="009D1282">
        <w:rPr>
          <w:rFonts w:ascii="Times New Roman" w:hAnsi="Times New Roman" w:cs="Times New Roman"/>
          <w:sz w:val="26"/>
          <w:szCs w:val="26"/>
        </w:rPr>
        <w:t xml:space="preserve"> method and Observation method. </w:t>
      </w:r>
    </w:p>
    <w:p w:rsidR="00D64D72" w:rsidRPr="009D1282" w:rsidRDefault="00D64D72" w:rsidP="009D1282">
      <w:pPr>
        <w:spacing w:after="0" w:line="360" w:lineRule="auto"/>
        <w:jc w:val="both"/>
        <w:rPr>
          <w:rFonts w:ascii="Times New Roman" w:hAnsi="Times New Roman" w:cs="Times New Roman"/>
          <w:sz w:val="26"/>
          <w:szCs w:val="26"/>
        </w:rPr>
      </w:pPr>
    </w:p>
    <w:p w:rsidR="00C60141" w:rsidRPr="009D1282" w:rsidRDefault="00F557F5"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I</w:t>
      </w:r>
      <w:r w:rsidR="00711D4A" w:rsidRPr="009D1282">
        <w:rPr>
          <w:rFonts w:ascii="Times New Roman" w:hAnsi="Times New Roman" w:cs="Times New Roman"/>
          <w:sz w:val="26"/>
          <w:szCs w:val="26"/>
        </w:rPr>
        <w:t xml:space="preserve">nstruments </w:t>
      </w:r>
      <w:r w:rsidR="00992EBB" w:rsidRPr="009D1282">
        <w:rPr>
          <w:rFonts w:ascii="Times New Roman" w:hAnsi="Times New Roman" w:cs="Times New Roman"/>
          <w:sz w:val="26"/>
          <w:szCs w:val="26"/>
        </w:rPr>
        <w:t>were</w:t>
      </w:r>
      <w:r w:rsidR="00711D4A" w:rsidRPr="009D1282">
        <w:rPr>
          <w:rFonts w:ascii="Times New Roman" w:hAnsi="Times New Roman" w:cs="Times New Roman"/>
          <w:sz w:val="26"/>
          <w:szCs w:val="26"/>
        </w:rPr>
        <w:t xml:space="preserve"> </w:t>
      </w:r>
      <w:r w:rsidR="007C7674" w:rsidRPr="009D1282">
        <w:rPr>
          <w:rFonts w:ascii="Times New Roman" w:hAnsi="Times New Roman" w:cs="Times New Roman"/>
          <w:sz w:val="26"/>
          <w:szCs w:val="26"/>
        </w:rPr>
        <w:t xml:space="preserve">then </w:t>
      </w:r>
      <w:r w:rsidR="00711D4A" w:rsidRPr="009D1282">
        <w:rPr>
          <w:rFonts w:ascii="Times New Roman" w:hAnsi="Times New Roman" w:cs="Times New Roman"/>
          <w:sz w:val="26"/>
          <w:szCs w:val="26"/>
        </w:rPr>
        <w:t>developed</w:t>
      </w:r>
      <w:r w:rsidRPr="009D1282">
        <w:rPr>
          <w:rFonts w:ascii="Times New Roman" w:hAnsi="Times New Roman" w:cs="Times New Roman"/>
          <w:sz w:val="26"/>
          <w:szCs w:val="26"/>
        </w:rPr>
        <w:t xml:space="preserve"> and used </w:t>
      </w:r>
      <w:r w:rsidR="00AD31AF" w:rsidRPr="009D1282">
        <w:rPr>
          <w:rFonts w:ascii="Times New Roman" w:hAnsi="Times New Roman" w:cs="Times New Roman"/>
          <w:sz w:val="26"/>
          <w:szCs w:val="26"/>
        </w:rPr>
        <w:t>to guide</w:t>
      </w:r>
      <w:r w:rsidR="00156701" w:rsidRPr="009D1282">
        <w:rPr>
          <w:rFonts w:ascii="Times New Roman" w:hAnsi="Times New Roman" w:cs="Times New Roman"/>
          <w:sz w:val="26"/>
          <w:szCs w:val="26"/>
        </w:rPr>
        <w:t xml:space="preserve"> the collection of data by the researcher</w:t>
      </w:r>
      <w:r w:rsidR="004F759A" w:rsidRPr="009D1282">
        <w:rPr>
          <w:rFonts w:ascii="Times New Roman" w:hAnsi="Times New Roman" w:cs="Times New Roman"/>
          <w:sz w:val="26"/>
          <w:szCs w:val="26"/>
        </w:rPr>
        <w:t>.</w:t>
      </w:r>
      <w:r w:rsidR="00D0138E" w:rsidRPr="009D1282">
        <w:rPr>
          <w:rFonts w:ascii="Times New Roman" w:hAnsi="Times New Roman" w:cs="Times New Roman"/>
          <w:sz w:val="26"/>
          <w:szCs w:val="26"/>
        </w:rPr>
        <w:t xml:space="preserve"> </w:t>
      </w:r>
      <w:r w:rsidR="00130BE7" w:rsidRPr="009D1282">
        <w:rPr>
          <w:rFonts w:ascii="Times New Roman" w:hAnsi="Times New Roman" w:cs="Times New Roman"/>
          <w:sz w:val="26"/>
          <w:szCs w:val="26"/>
        </w:rPr>
        <w:t>T</w:t>
      </w:r>
      <w:r w:rsidR="00F13F36" w:rsidRPr="009D1282">
        <w:rPr>
          <w:rFonts w:ascii="Times New Roman" w:hAnsi="Times New Roman" w:cs="Times New Roman"/>
          <w:sz w:val="26"/>
          <w:szCs w:val="26"/>
        </w:rPr>
        <w:t>he</w:t>
      </w:r>
      <w:r w:rsidR="00BF29BC" w:rsidRPr="009D1282">
        <w:rPr>
          <w:rFonts w:ascii="Times New Roman" w:hAnsi="Times New Roman" w:cs="Times New Roman"/>
          <w:sz w:val="26"/>
          <w:szCs w:val="26"/>
        </w:rPr>
        <w:t xml:space="preserve"> data</w:t>
      </w:r>
      <w:r w:rsidR="00F13F36" w:rsidRPr="009D1282">
        <w:rPr>
          <w:rFonts w:ascii="Times New Roman" w:hAnsi="Times New Roman" w:cs="Times New Roman"/>
          <w:sz w:val="26"/>
          <w:szCs w:val="26"/>
        </w:rPr>
        <w:t xml:space="preserve"> instruments</w:t>
      </w:r>
      <w:r w:rsidR="00ED1CA5" w:rsidRPr="009D1282">
        <w:rPr>
          <w:rFonts w:ascii="Times New Roman" w:hAnsi="Times New Roman" w:cs="Times New Roman"/>
          <w:sz w:val="26"/>
          <w:szCs w:val="26"/>
        </w:rPr>
        <w:t xml:space="preserve"> </w:t>
      </w:r>
      <w:r w:rsidR="00437D00" w:rsidRPr="009D1282">
        <w:rPr>
          <w:rFonts w:ascii="Times New Roman" w:hAnsi="Times New Roman" w:cs="Times New Roman"/>
          <w:sz w:val="26"/>
          <w:szCs w:val="26"/>
        </w:rPr>
        <w:t xml:space="preserve">which were </w:t>
      </w:r>
      <w:r w:rsidR="004F5CA7" w:rsidRPr="009D1282">
        <w:rPr>
          <w:rFonts w:ascii="Times New Roman" w:hAnsi="Times New Roman" w:cs="Times New Roman"/>
          <w:sz w:val="26"/>
          <w:szCs w:val="26"/>
        </w:rPr>
        <w:t>used in this</w:t>
      </w:r>
      <w:r w:rsidR="00ED1CA5" w:rsidRPr="009D1282">
        <w:rPr>
          <w:rFonts w:ascii="Times New Roman" w:hAnsi="Times New Roman" w:cs="Times New Roman"/>
          <w:sz w:val="26"/>
          <w:szCs w:val="26"/>
        </w:rPr>
        <w:t xml:space="preserve"> </w:t>
      </w:r>
      <w:r w:rsidR="00437D00" w:rsidRPr="009D1282">
        <w:rPr>
          <w:rFonts w:ascii="Times New Roman" w:hAnsi="Times New Roman" w:cs="Times New Roman"/>
          <w:sz w:val="26"/>
          <w:szCs w:val="26"/>
        </w:rPr>
        <w:t>study are questionnaire guides</w:t>
      </w:r>
      <w:r w:rsidR="003F6AC2" w:rsidRPr="009D1282">
        <w:rPr>
          <w:rFonts w:ascii="Times New Roman" w:hAnsi="Times New Roman" w:cs="Times New Roman"/>
          <w:sz w:val="26"/>
          <w:szCs w:val="26"/>
        </w:rPr>
        <w:t>,</w:t>
      </w:r>
      <w:r w:rsidR="007935EC" w:rsidRPr="009D1282">
        <w:rPr>
          <w:rFonts w:ascii="Times New Roman" w:hAnsi="Times New Roman" w:cs="Times New Roman"/>
          <w:b/>
          <w:sz w:val="26"/>
          <w:szCs w:val="26"/>
        </w:rPr>
        <w:t xml:space="preserve"> </w:t>
      </w:r>
      <w:r w:rsidR="00ED1CA5" w:rsidRPr="009D1282">
        <w:rPr>
          <w:rFonts w:ascii="Times New Roman" w:hAnsi="Times New Roman" w:cs="Times New Roman"/>
          <w:sz w:val="26"/>
          <w:szCs w:val="26"/>
        </w:rPr>
        <w:t>interview</w:t>
      </w:r>
      <w:r w:rsidR="008314C1" w:rsidRPr="009D1282">
        <w:rPr>
          <w:rFonts w:ascii="Times New Roman" w:hAnsi="Times New Roman" w:cs="Times New Roman"/>
          <w:sz w:val="26"/>
          <w:szCs w:val="26"/>
        </w:rPr>
        <w:t xml:space="preserve"> guides</w:t>
      </w:r>
      <w:r w:rsidR="00ED1CA5" w:rsidRPr="009D1282">
        <w:rPr>
          <w:rFonts w:ascii="Times New Roman" w:hAnsi="Times New Roman" w:cs="Times New Roman"/>
          <w:sz w:val="26"/>
          <w:szCs w:val="26"/>
        </w:rPr>
        <w:t xml:space="preserve"> </w:t>
      </w:r>
      <w:r w:rsidR="009443FB" w:rsidRPr="009D1282">
        <w:rPr>
          <w:rFonts w:ascii="Times New Roman" w:hAnsi="Times New Roman" w:cs="Times New Roman"/>
          <w:sz w:val="26"/>
          <w:szCs w:val="26"/>
        </w:rPr>
        <w:t>and observation</w:t>
      </w:r>
      <w:r w:rsidR="00ED1CA5" w:rsidRPr="009D1282">
        <w:rPr>
          <w:rFonts w:ascii="Times New Roman" w:hAnsi="Times New Roman" w:cs="Times New Roman"/>
          <w:sz w:val="26"/>
          <w:szCs w:val="26"/>
        </w:rPr>
        <w:t xml:space="preserve"> checklists.</w:t>
      </w:r>
    </w:p>
    <w:p w:rsidR="00970D2E" w:rsidRPr="009D1282" w:rsidRDefault="00C36A3C" w:rsidP="009D1282">
      <w:pPr>
        <w:pStyle w:val="Heading1"/>
        <w:spacing w:line="360" w:lineRule="auto"/>
        <w:jc w:val="both"/>
        <w:rPr>
          <w:rFonts w:ascii="Times New Roman" w:hAnsi="Times New Roman" w:cs="Times New Roman"/>
          <w:color w:val="auto"/>
          <w:sz w:val="26"/>
          <w:szCs w:val="26"/>
        </w:rPr>
      </w:pPr>
      <w:bookmarkStart w:id="86" w:name="_Toc16728417"/>
      <w:r w:rsidRPr="009D1282">
        <w:rPr>
          <w:rFonts w:ascii="Times New Roman" w:hAnsi="Times New Roman" w:cs="Times New Roman"/>
          <w:color w:val="auto"/>
          <w:sz w:val="26"/>
          <w:szCs w:val="26"/>
        </w:rPr>
        <w:t>3.4</w:t>
      </w:r>
      <w:r w:rsidR="00157B91" w:rsidRPr="009D1282">
        <w:rPr>
          <w:rFonts w:ascii="Times New Roman" w:hAnsi="Times New Roman" w:cs="Times New Roman"/>
          <w:color w:val="auto"/>
          <w:sz w:val="26"/>
          <w:szCs w:val="26"/>
        </w:rPr>
        <w:t xml:space="preserve">.1 </w:t>
      </w:r>
      <w:r w:rsidR="009A1E4C" w:rsidRPr="009D1282">
        <w:rPr>
          <w:rFonts w:ascii="Times New Roman" w:hAnsi="Times New Roman" w:cs="Times New Roman"/>
          <w:color w:val="auto"/>
          <w:sz w:val="26"/>
          <w:szCs w:val="26"/>
        </w:rPr>
        <w:t>Questionnaires</w:t>
      </w:r>
      <w:bookmarkEnd w:id="86"/>
      <w:r w:rsidR="00970D2E" w:rsidRPr="009D1282">
        <w:rPr>
          <w:rFonts w:ascii="Times New Roman" w:hAnsi="Times New Roman" w:cs="Times New Roman"/>
          <w:color w:val="auto"/>
          <w:sz w:val="26"/>
          <w:szCs w:val="26"/>
        </w:rPr>
        <w:t xml:space="preserve"> </w:t>
      </w:r>
    </w:p>
    <w:p w:rsidR="00BD4F95" w:rsidRPr="009D1282" w:rsidRDefault="00BD4F95" w:rsidP="00F51A45">
      <w:pPr>
        <w:spacing w:after="0" w:line="240" w:lineRule="auto"/>
        <w:jc w:val="both"/>
        <w:rPr>
          <w:rFonts w:ascii="Times New Roman" w:hAnsi="Times New Roman" w:cs="Times New Roman"/>
          <w:sz w:val="26"/>
          <w:szCs w:val="26"/>
        </w:rPr>
      </w:pPr>
    </w:p>
    <w:p w:rsidR="00590DA7" w:rsidRPr="009D1282" w:rsidRDefault="008B4BA0"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Questionnaires </w:t>
      </w:r>
      <w:r w:rsidR="005B2409">
        <w:rPr>
          <w:rFonts w:ascii="Times New Roman" w:hAnsi="Times New Roman" w:cs="Times New Roman"/>
          <w:sz w:val="26"/>
          <w:szCs w:val="26"/>
        </w:rPr>
        <w:t xml:space="preserve">guides </w:t>
      </w:r>
      <w:r w:rsidRPr="009D1282">
        <w:rPr>
          <w:rFonts w:ascii="Times New Roman" w:hAnsi="Times New Roman" w:cs="Times New Roman"/>
          <w:sz w:val="26"/>
          <w:szCs w:val="26"/>
        </w:rPr>
        <w:t>were</w:t>
      </w:r>
      <w:r w:rsidR="00970D2E" w:rsidRPr="009D1282">
        <w:rPr>
          <w:rFonts w:ascii="Times New Roman" w:hAnsi="Times New Roman" w:cs="Times New Roman"/>
          <w:sz w:val="26"/>
          <w:szCs w:val="26"/>
        </w:rPr>
        <w:t xml:space="preserve"> one of the instruments for collecting data during the conduct of this study.  </w:t>
      </w:r>
      <w:r w:rsidR="00A13F16" w:rsidRPr="009D1282">
        <w:rPr>
          <w:rFonts w:ascii="Times New Roman" w:hAnsi="Times New Roman" w:cs="Times New Roman"/>
          <w:sz w:val="26"/>
          <w:szCs w:val="26"/>
        </w:rPr>
        <w:t>Questionnaires are research instruments consisting of series of questions (or other types of prompts) for the purpose of</w:t>
      </w:r>
      <w:r w:rsidR="00907F71" w:rsidRPr="009D1282">
        <w:rPr>
          <w:rFonts w:ascii="Times New Roman" w:hAnsi="Times New Roman" w:cs="Times New Roman"/>
          <w:sz w:val="26"/>
          <w:szCs w:val="26"/>
        </w:rPr>
        <w:t xml:space="preserve"> gathering information from the </w:t>
      </w:r>
      <w:r w:rsidR="00AF35C3" w:rsidRPr="009D1282">
        <w:rPr>
          <w:rFonts w:ascii="Times New Roman" w:hAnsi="Times New Roman" w:cs="Times New Roman"/>
          <w:sz w:val="26"/>
          <w:szCs w:val="26"/>
        </w:rPr>
        <w:t>respondents. Questionnaires</w:t>
      </w:r>
      <w:r w:rsidR="00970D2E" w:rsidRPr="009D1282">
        <w:rPr>
          <w:rFonts w:ascii="Times New Roman" w:hAnsi="Times New Roman" w:cs="Times New Roman"/>
          <w:sz w:val="26"/>
          <w:szCs w:val="26"/>
        </w:rPr>
        <w:t xml:space="preserve"> allow for measurement for or against a particular</w:t>
      </w:r>
      <w:r w:rsidR="00AF35C3" w:rsidRPr="009D1282">
        <w:rPr>
          <w:rFonts w:ascii="Times New Roman" w:hAnsi="Times New Roman" w:cs="Times New Roman"/>
          <w:sz w:val="26"/>
          <w:szCs w:val="26"/>
        </w:rPr>
        <w:t xml:space="preserve"> viewpoint </w:t>
      </w:r>
      <w:r w:rsidR="00C20F4D" w:rsidRPr="009D1282">
        <w:rPr>
          <w:rFonts w:ascii="Times New Roman" w:hAnsi="Times New Roman" w:cs="Times New Roman"/>
          <w:sz w:val="26"/>
          <w:szCs w:val="26"/>
        </w:rPr>
        <w:t>and emphasizes that a questionnaire has the ability to collect a large amount of information in a reasonably quick space of time</w:t>
      </w:r>
      <w:r w:rsidR="00AF35C3" w:rsidRPr="009D1282">
        <w:rPr>
          <w:rFonts w:ascii="Times New Roman" w:hAnsi="Times New Roman" w:cs="Times New Roman"/>
          <w:sz w:val="26"/>
          <w:szCs w:val="26"/>
        </w:rPr>
        <w:t xml:space="preserve"> (</w:t>
      </w:r>
      <w:proofErr w:type="spellStart"/>
      <w:r w:rsidR="000C7A7A" w:rsidRPr="009D1282">
        <w:rPr>
          <w:rFonts w:ascii="Times New Roman" w:hAnsi="Times New Roman" w:cs="Times New Roman"/>
          <w:sz w:val="26"/>
          <w:szCs w:val="26"/>
        </w:rPr>
        <w:t>Orodho</w:t>
      </w:r>
      <w:proofErr w:type="spellEnd"/>
      <w:r w:rsidR="000C7A7A" w:rsidRPr="009D1282">
        <w:rPr>
          <w:rFonts w:ascii="Times New Roman" w:hAnsi="Times New Roman" w:cs="Times New Roman"/>
          <w:sz w:val="26"/>
          <w:szCs w:val="26"/>
        </w:rPr>
        <w:t>, 2004</w:t>
      </w:r>
      <w:r w:rsidR="00AF35C3" w:rsidRPr="009D1282">
        <w:rPr>
          <w:rFonts w:ascii="Times New Roman" w:hAnsi="Times New Roman" w:cs="Times New Roman"/>
          <w:sz w:val="26"/>
          <w:szCs w:val="26"/>
        </w:rPr>
        <w:t>)</w:t>
      </w:r>
      <w:r w:rsidR="00C20F4D" w:rsidRPr="009D1282">
        <w:rPr>
          <w:rFonts w:ascii="Times New Roman" w:hAnsi="Times New Roman" w:cs="Times New Roman"/>
          <w:sz w:val="26"/>
          <w:szCs w:val="26"/>
        </w:rPr>
        <w:t>.</w:t>
      </w:r>
      <w:r w:rsidR="00184C5F" w:rsidRPr="009D1282">
        <w:rPr>
          <w:rFonts w:ascii="Times New Roman" w:hAnsi="Times New Roman" w:cs="Times New Roman"/>
          <w:sz w:val="26"/>
          <w:szCs w:val="26"/>
        </w:rPr>
        <w:t xml:space="preserve"> </w:t>
      </w:r>
      <w:r w:rsidR="00437241" w:rsidRPr="009D1282">
        <w:rPr>
          <w:rFonts w:ascii="Times New Roman" w:hAnsi="Times New Roman" w:cs="Times New Roman"/>
          <w:sz w:val="26"/>
          <w:szCs w:val="26"/>
        </w:rPr>
        <w:t xml:space="preserve">They are also quite cost effective and faster to administer as they do not involve the researcher making personal visits to </w:t>
      </w:r>
      <w:r w:rsidR="004615C6" w:rsidRPr="009D1282">
        <w:rPr>
          <w:rFonts w:ascii="Times New Roman" w:hAnsi="Times New Roman" w:cs="Times New Roman"/>
          <w:sz w:val="26"/>
          <w:szCs w:val="26"/>
        </w:rPr>
        <w:t>respondents.</w:t>
      </w:r>
    </w:p>
    <w:p w:rsidR="006F1184" w:rsidRPr="009D1282" w:rsidRDefault="004615C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Under</w:t>
      </w:r>
      <w:r w:rsidR="00DD6972" w:rsidRPr="009D1282">
        <w:rPr>
          <w:rFonts w:ascii="Times New Roman" w:hAnsi="Times New Roman" w:cs="Times New Roman"/>
          <w:sz w:val="26"/>
          <w:szCs w:val="26"/>
        </w:rPr>
        <w:t xml:space="preserve"> </w:t>
      </w:r>
      <w:r w:rsidR="009D5EE1" w:rsidRPr="009D1282">
        <w:rPr>
          <w:rFonts w:ascii="Times New Roman" w:hAnsi="Times New Roman" w:cs="Times New Roman"/>
          <w:sz w:val="26"/>
          <w:szCs w:val="26"/>
        </w:rPr>
        <w:t>the study</w:t>
      </w:r>
      <w:r w:rsidR="00DD6972" w:rsidRPr="009D1282">
        <w:rPr>
          <w:rFonts w:ascii="Times New Roman" w:hAnsi="Times New Roman" w:cs="Times New Roman"/>
          <w:sz w:val="26"/>
          <w:szCs w:val="26"/>
        </w:rPr>
        <w:t xml:space="preserve"> t</w:t>
      </w:r>
      <w:r w:rsidR="00E74965" w:rsidRPr="009D1282">
        <w:rPr>
          <w:rFonts w:ascii="Times New Roman" w:hAnsi="Times New Roman" w:cs="Times New Roman"/>
          <w:sz w:val="26"/>
          <w:szCs w:val="26"/>
        </w:rPr>
        <w:t>wo</w:t>
      </w:r>
      <w:r w:rsidR="000127FA">
        <w:rPr>
          <w:rFonts w:ascii="Times New Roman" w:hAnsi="Times New Roman" w:cs="Times New Roman"/>
          <w:sz w:val="26"/>
          <w:szCs w:val="26"/>
        </w:rPr>
        <w:t xml:space="preserve"> sets of questionnaire guides </w:t>
      </w:r>
      <w:r w:rsidR="00940482" w:rsidRPr="009D1282">
        <w:rPr>
          <w:rFonts w:ascii="Times New Roman" w:hAnsi="Times New Roman" w:cs="Times New Roman"/>
          <w:sz w:val="26"/>
          <w:szCs w:val="26"/>
        </w:rPr>
        <w:t>were</w:t>
      </w:r>
      <w:r w:rsidR="001B3300" w:rsidRPr="009D1282">
        <w:rPr>
          <w:rFonts w:ascii="Times New Roman" w:hAnsi="Times New Roman" w:cs="Times New Roman"/>
          <w:sz w:val="26"/>
          <w:szCs w:val="26"/>
        </w:rPr>
        <w:t xml:space="preserve"> constructed and used to collect data, one for head teachers and the other </w:t>
      </w:r>
      <w:r w:rsidR="00E74965" w:rsidRPr="009D1282">
        <w:rPr>
          <w:rFonts w:ascii="Times New Roman" w:hAnsi="Times New Roman" w:cs="Times New Roman"/>
          <w:sz w:val="26"/>
          <w:szCs w:val="26"/>
        </w:rPr>
        <w:t xml:space="preserve">for </w:t>
      </w:r>
      <w:r w:rsidR="00BA3C26" w:rsidRPr="009D1282">
        <w:rPr>
          <w:rFonts w:ascii="Times New Roman" w:hAnsi="Times New Roman" w:cs="Times New Roman"/>
          <w:sz w:val="26"/>
          <w:szCs w:val="26"/>
        </w:rPr>
        <w:t xml:space="preserve">teachers. </w:t>
      </w:r>
      <w:r w:rsidR="00764487" w:rsidRPr="009D1282">
        <w:rPr>
          <w:rFonts w:ascii="Times New Roman" w:hAnsi="Times New Roman" w:cs="Times New Roman"/>
          <w:sz w:val="26"/>
          <w:szCs w:val="26"/>
        </w:rPr>
        <w:t>These were</w:t>
      </w:r>
      <w:r w:rsidR="005C40CE" w:rsidRPr="009D1282">
        <w:rPr>
          <w:rFonts w:ascii="Times New Roman" w:hAnsi="Times New Roman" w:cs="Times New Roman"/>
          <w:sz w:val="26"/>
          <w:szCs w:val="26"/>
        </w:rPr>
        <w:t xml:space="preserve"> logically</w:t>
      </w:r>
      <w:r w:rsidR="006A78F6" w:rsidRPr="009D1282">
        <w:rPr>
          <w:rFonts w:ascii="Times New Roman" w:hAnsi="Times New Roman" w:cs="Times New Roman"/>
          <w:sz w:val="26"/>
          <w:szCs w:val="26"/>
        </w:rPr>
        <w:t xml:space="preserve"> designed with both open and closed</w:t>
      </w:r>
      <w:r w:rsidR="00532797" w:rsidRPr="009D1282">
        <w:rPr>
          <w:rFonts w:ascii="Times New Roman" w:hAnsi="Times New Roman" w:cs="Times New Roman"/>
          <w:sz w:val="26"/>
          <w:szCs w:val="26"/>
        </w:rPr>
        <w:t xml:space="preserve"> ended</w:t>
      </w:r>
      <w:r w:rsidR="006A78F6" w:rsidRPr="009D1282">
        <w:rPr>
          <w:rFonts w:ascii="Times New Roman" w:hAnsi="Times New Roman" w:cs="Times New Roman"/>
          <w:sz w:val="26"/>
          <w:szCs w:val="26"/>
        </w:rPr>
        <w:t xml:space="preserve"> questions </w:t>
      </w:r>
      <w:r w:rsidR="005C40CE" w:rsidRPr="009D1282">
        <w:rPr>
          <w:rFonts w:ascii="Times New Roman" w:hAnsi="Times New Roman" w:cs="Times New Roman"/>
          <w:sz w:val="26"/>
          <w:szCs w:val="26"/>
        </w:rPr>
        <w:t>to</w:t>
      </w:r>
      <w:r w:rsidR="00BA3C26" w:rsidRPr="009D1282">
        <w:rPr>
          <w:rFonts w:ascii="Times New Roman" w:hAnsi="Times New Roman" w:cs="Times New Roman"/>
          <w:sz w:val="26"/>
          <w:szCs w:val="26"/>
        </w:rPr>
        <w:t xml:space="preserve"> </w:t>
      </w:r>
      <w:r w:rsidR="00C32B58" w:rsidRPr="009D1282">
        <w:rPr>
          <w:rFonts w:ascii="Times New Roman" w:hAnsi="Times New Roman" w:cs="Times New Roman"/>
          <w:sz w:val="26"/>
          <w:szCs w:val="26"/>
        </w:rPr>
        <w:t>allow respondents express</w:t>
      </w:r>
      <w:r w:rsidR="006A78F6" w:rsidRPr="009D1282">
        <w:rPr>
          <w:rFonts w:ascii="Times New Roman" w:hAnsi="Times New Roman" w:cs="Times New Roman"/>
          <w:sz w:val="26"/>
          <w:szCs w:val="26"/>
        </w:rPr>
        <w:t xml:space="preserve"> their in-depth opinions about the intended subject.</w:t>
      </w:r>
      <w:r w:rsidR="00AF7CF9" w:rsidRPr="009D1282">
        <w:rPr>
          <w:rFonts w:ascii="Times New Roman" w:hAnsi="Times New Roman" w:cs="Times New Roman"/>
          <w:sz w:val="26"/>
          <w:szCs w:val="26"/>
        </w:rPr>
        <w:t xml:space="preserve">  The</w:t>
      </w:r>
      <w:r w:rsidR="00AE3F1F" w:rsidRPr="009D1282">
        <w:rPr>
          <w:rFonts w:ascii="Times New Roman" w:hAnsi="Times New Roman" w:cs="Times New Roman"/>
          <w:sz w:val="26"/>
          <w:szCs w:val="26"/>
        </w:rPr>
        <w:t xml:space="preserve"> questionnaires </w:t>
      </w:r>
      <w:r w:rsidR="00E9547B" w:rsidRPr="009D1282">
        <w:rPr>
          <w:rFonts w:ascii="Times New Roman" w:hAnsi="Times New Roman" w:cs="Times New Roman"/>
          <w:sz w:val="26"/>
          <w:szCs w:val="26"/>
        </w:rPr>
        <w:t>had</w:t>
      </w:r>
      <w:r w:rsidR="00AF7CF9" w:rsidRPr="009D1282">
        <w:rPr>
          <w:rFonts w:ascii="Times New Roman" w:hAnsi="Times New Roman" w:cs="Times New Roman"/>
          <w:sz w:val="26"/>
          <w:szCs w:val="26"/>
        </w:rPr>
        <w:t xml:space="preserve"> </w:t>
      </w:r>
      <w:r w:rsidR="00AE3F1F" w:rsidRPr="009D1282">
        <w:rPr>
          <w:rFonts w:ascii="Times New Roman" w:hAnsi="Times New Roman" w:cs="Times New Roman"/>
          <w:sz w:val="26"/>
          <w:szCs w:val="26"/>
        </w:rPr>
        <w:t xml:space="preserve">questions set in relation to </w:t>
      </w:r>
      <w:r w:rsidR="00AE3F1F" w:rsidRPr="009D1282">
        <w:rPr>
          <w:rFonts w:ascii="Times New Roman" w:hAnsi="Times New Roman" w:cs="Times New Roman"/>
          <w:sz w:val="26"/>
          <w:szCs w:val="26"/>
        </w:rPr>
        <w:lastRenderedPageBreak/>
        <w:t xml:space="preserve">the objectives of the </w:t>
      </w:r>
      <w:r w:rsidR="00AF7CF9" w:rsidRPr="009D1282">
        <w:rPr>
          <w:rFonts w:ascii="Times New Roman" w:hAnsi="Times New Roman" w:cs="Times New Roman"/>
          <w:sz w:val="26"/>
          <w:szCs w:val="26"/>
        </w:rPr>
        <w:t>study significant to collecting the most complete and accurate objective and subjective data.</w:t>
      </w:r>
      <w:r w:rsidR="00AA2EF0" w:rsidRPr="009D1282">
        <w:rPr>
          <w:rFonts w:ascii="Times New Roman" w:hAnsi="Times New Roman" w:cs="Times New Roman"/>
          <w:sz w:val="26"/>
          <w:szCs w:val="26"/>
        </w:rPr>
        <w:t xml:space="preserve"> </w:t>
      </w:r>
      <w:r w:rsidR="007C503D">
        <w:rPr>
          <w:rFonts w:ascii="Times New Roman" w:hAnsi="Times New Roman" w:cs="Times New Roman"/>
          <w:sz w:val="26"/>
          <w:szCs w:val="26"/>
        </w:rPr>
        <w:t xml:space="preserve">The researcher </w:t>
      </w:r>
      <w:r w:rsidR="00532797" w:rsidRPr="009D1282">
        <w:rPr>
          <w:rFonts w:ascii="Times New Roman" w:hAnsi="Times New Roman" w:cs="Times New Roman"/>
          <w:sz w:val="26"/>
          <w:szCs w:val="26"/>
        </w:rPr>
        <w:t xml:space="preserve">personally </w:t>
      </w:r>
      <w:r w:rsidR="00F56882" w:rsidRPr="009D1282">
        <w:rPr>
          <w:rFonts w:ascii="Times New Roman" w:hAnsi="Times New Roman" w:cs="Times New Roman"/>
          <w:sz w:val="26"/>
          <w:szCs w:val="26"/>
        </w:rPr>
        <w:t>delivered these</w:t>
      </w:r>
      <w:r w:rsidR="006A78F6" w:rsidRPr="009D1282">
        <w:rPr>
          <w:rFonts w:ascii="Times New Roman" w:hAnsi="Times New Roman" w:cs="Times New Roman"/>
          <w:sz w:val="26"/>
          <w:szCs w:val="26"/>
        </w:rPr>
        <w:t xml:space="preserve"> questionnaires to the </w:t>
      </w:r>
      <w:r w:rsidR="00BA3C26" w:rsidRPr="009D1282">
        <w:rPr>
          <w:rFonts w:ascii="Times New Roman" w:hAnsi="Times New Roman" w:cs="Times New Roman"/>
          <w:sz w:val="26"/>
          <w:szCs w:val="26"/>
        </w:rPr>
        <w:t>head</w:t>
      </w:r>
      <w:r w:rsidR="00C32B58" w:rsidRPr="009D1282">
        <w:rPr>
          <w:rFonts w:ascii="Times New Roman" w:hAnsi="Times New Roman" w:cs="Times New Roman"/>
          <w:sz w:val="26"/>
          <w:szCs w:val="26"/>
        </w:rPr>
        <w:t xml:space="preserve"> </w:t>
      </w:r>
      <w:r w:rsidR="006A78F6" w:rsidRPr="009D1282">
        <w:rPr>
          <w:rFonts w:ascii="Times New Roman" w:hAnsi="Times New Roman" w:cs="Times New Roman"/>
          <w:sz w:val="26"/>
          <w:szCs w:val="26"/>
        </w:rPr>
        <w:t xml:space="preserve">teachers and </w:t>
      </w:r>
      <w:r w:rsidR="00C32B58" w:rsidRPr="009D1282">
        <w:rPr>
          <w:rFonts w:ascii="Times New Roman" w:hAnsi="Times New Roman" w:cs="Times New Roman"/>
          <w:sz w:val="26"/>
          <w:szCs w:val="26"/>
        </w:rPr>
        <w:t>teachers</w:t>
      </w:r>
      <w:r w:rsidR="007A0714" w:rsidRPr="009D1282">
        <w:rPr>
          <w:rFonts w:ascii="Times New Roman" w:hAnsi="Times New Roman" w:cs="Times New Roman"/>
          <w:sz w:val="26"/>
          <w:szCs w:val="26"/>
        </w:rPr>
        <w:t xml:space="preserve"> </w:t>
      </w:r>
      <w:r w:rsidR="00056E26" w:rsidRPr="009D1282">
        <w:rPr>
          <w:rFonts w:ascii="Times New Roman" w:hAnsi="Times New Roman" w:cs="Times New Roman"/>
          <w:sz w:val="26"/>
          <w:szCs w:val="26"/>
        </w:rPr>
        <w:t>which also act</w:t>
      </w:r>
      <w:r w:rsidR="00F56882" w:rsidRPr="009D1282">
        <w:rPr>
          <w:rFonts w:ascii="Times New Roman" w:hAnsi="Times New Roman" w:cs="Times New Roman"/>
          <w:sz w:val="26"/>
          <w:szCs w:val="26"/>
        </w:rPr>
        <w:t>ed</w:t>
      </w:r>
      <w:r w:rsidR="00056E26" w:rsidRPr="009D1282">
        <w:rPr>
          <w:rFonts w:ascii="Times New Roman" w:hAnsi="Times New Roman" w:cs="Times New Roman"/>
          <w:sz w:val="26"/>
          <w:szCs w:val="26"/>
        </w:rPr>
        <w:t xml:space="preserve"> as a </w:t>
      </w:r>
      <w:r w:rsidR="005242B2" w:rsidRPr="009D1282">
        <w:rPr>
          <w:rFonts w:ascii="Times New Roman" w:hAnsi="Times New Roman" w:cs="Times New Roman"/>
          <w:sz w:val="26"/>
          <w:szCs w:val="26"/>
        </w:rPr>
        <w:t>measure to</w:t>
      </w:r>
      <w:r w:rsidR="00532797" w:rsidRPr="009D1282">
        <w:rPr>
          <w:rFonts w:ascii="Times New Roman" w:hAnsi="Times New Roman" w:cs="Times New Roman"/>
          <w:sz w:val="26"/>
          <w:szCs w:val="26"/>
        </w:rPr>
        <w:t xml:space="preserve"> the attainment </w:t>
      </w:r>
      <w:r w:rsidR="005242B2" w:rsidRPr="009D1282">
        <w:rPr>
          <w:rFonts w:ascii="Times New Roman" w:hAnsi="Times New Roman" w:cs="Times New Roman"/>
          <w:sz w:val="26"/>
          <w:szCs w:val="26"/>
        </w:rPr>
        <w:t>of primary</w:t>
      </w:r>
      <w:r w:rsidR="00056E26" w:rsidRPr="009D1282">
        <w:rPr>
          <w:rFonts w:ascii="Times New Roman" w:hAnsi="Times New Roman" w:cs="Times New Roman"/>
          <w:sz w:val="26"/>
          <w:szCs w:val="26"/>
        </w:rPr>
        <w:t xml:space="preserve"> data</w:t>
      </w:r>
      <w:r w:rsidR="00D30054">
        <w:rPr>
          <w:rFonts w:ascii="Times New Roman" w:hAnsi="Times New Roman" w:cs="Times New Roman"/>
          <w:sz w:val="26"/>
          <w:szCs w:val="26"/>
        </w:rPr>
        <w:t>.</w:t>
      </w:r>
      <w:r w:rsidR="00AA2EF0" w:rsidRPr="009D1282">
        <w:rPr>
          <w:rFonts w:ascii="Times New Roman" w:hAnsi="Times New Roman" w:cs="Times New Roman"/>
          <w:sz w:val="26"/>
          <w:szCs w:val="26"/>
        </w:rPr>
        <w:t xml:space="preserve"> </w:t>
      </w:r>
    </w:p>
    <w:p w:rsidR="001B67E0" w:rsidRPr="009D1282" w:rsidRDefault="00C36A3C" w:rsidP="009D1282">
      <w:pPr>
        <w:pStyle w:val="Heading1"/>
        <w:spacing w:line="360" w:lineRule="auto"/>
        <w:jc w:val="both"/>
        <w:rPr>
          <w:rFonts w:ascii="Times New Roman" w:hAnsi="Times New Roman" w:cs="Times New Roman"/>
          <w:color w:val="auto"/>
          <w:sz w:val="26"/>
          <w:szCs w:val="26"/>
        </w:rPr>
      </w:pPr>
      <w:bookmarkStart w:id="87" w:name="_Toc16728418"/>
      <w:r w:rsidRPr="009D1282">
        <w:rPr>
          <w:rFonts w:ascii="Times New Roman" w:hAnsi="Times New Roman" w:cs="Times New Roman"/>
          <w:color w:val="auto"/>
          <w:sz w:val="26"/>
          <w:szCs w:val="26"/>
        </w:rPr>
        <w:t>3.4</w:t>
      </w:r>
      <w:r w:rsidR="00157B91" w:rsidRPr="009D1282">
        <w:rPr>
          <w:rFonts w:ascii="Times New Roman" w:hAnsi="Times New Roman" w:cs="Times New Roman"/>
          <w:color w:val="auto"/>
          <w:sz w:val="26"/>
          <w:szCs w:val="26"/>
        </w:rPr>
        <w:t xml:space="preserve">.2 </w:t>
      </w:r>
      <w:r w:rsidR="00D70975" w:rsidRPr="009D1282">
        <w:rPr>
          <w:rFonts w:ascii="Times New Roman" w:hAnsi="Times New Roman" w:cs="Times New Roman"/>
          <w:color w:val="auto"/>
          <w:sz w:val="26"/>
          <w:szCs w:val="26"/>
        </w:rPr>
        <w:t>Interview</w:t>
      </w:r>
      <w:r w:rsidR="00096121">
        <w:rPr>
          <w:rFonts w:ascii="Times New Roman" w:hAnsi="Times New Roman" w:cs="Times New Roman"/>
          <w:color w:val="auto"/>
          <w:sz w:val="26"/>
          <w:szCs w:val="26"/>
        </w:rPr>
        <w:t>s</w:t>
      </w:r>
      <w:bookmarkEnd w:id="87"/>
    </w:p>
    <w:p w:rsidR="00421F33" w:rsidRPr="009D1282" w:rsidRDefault="00421F33" w:rsidP="00F51A45">
      <w:pPr>
        <w:spacing w:after="0" w:line="240" w:lineRule="auto"/>
        <w:jc w:val="both"/>
        <w:rPr>
          <w:rFonts w:ascii="Times New Roman" w:hAnsi="Times New Roman" w:cs="Times New Roman"/>
          <w:sz w:val="26"/>
          <w:szCs w:val="26"/>
        </w:rPr>
      </w:pPr>
    </w:p>
    <w:p w:rsidR="00DD47D4" w:rsidRPr="009D1282" w:rsidRDefault="000516C3"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An i</w:t>
      </w:r>
      <w:r w:rsidR="00B45119" w:rsidRPr="009D1282">
        <w:rPr>
          <w:rFonts w:ascii="Times New Roman" w:hAnsi="Times New Roman" w:cs="Times New Roman"/>
          <w:sz w:val="26"/>
          <w:szCs w:val="26"/>
        </w:rPr>
        <w:t xml:space="preserve">nterview is a verbal conversation between two </w:t>
      </w:r>
      <w:r w:rsidR="00EA0487" w:rsidRPr="009D1282">
        <w:rPr>
          <w:rFonts w:ascii="Times New Roman" w:hAnsi="Times New Roman" w:cs="Times New Roman"/>
          <w:sz w:val="26"/>
          <w:szCs w:val="26"/>
        </w:rPr>
        <w:t xml:space="preserve">or more </w:t>
      </w:r>
      <w:r w:rsidR="00B45119" w:rsidRPr="009D1282">
        <w:rPr>
          <w:rFonts w:ascii="Times New Roman" w:hAnsi="Times New Roman" w:cs="Times New Roman"/>
          <w:sz w:val="26"/>
          <w:szCs w:val="26"/>
        </w:rPr>
        <w:t xml:space="preserve">people with the objective of collecting relevant information for the purpose of research (Bailey, </w:t>
      </w:r>
      <w:proofErr w:type="spellStart"/>
      <w:r w:rsidR="00B45119" w:rsidRPr="009D1282">
        <w:rPr>
          <w:rFonts w:ascii="Times New Roman" w:hAnsi="Times New Roman" w:cs="Times New Roman"/>
          <w:sz w:val="26"/>
          <w:szCs w:val="26"/>
        </w:rPr>
        <w:t>Hennink</w:t>
      </w:r>
      <w:proofErr w:type="spellEnd"/>
      <w:r w:rsidR="00B45119" w:rsidRPr="009D1282">
        <w:rPr>
          <w:rFonts w:ascii="Times New Roman" w:hAnsi="Times New Roman" w:cs="Times New Roman"/>
          <w:sz w:val="26"/>
          <w:szCs w:val="26"/>
        </w:rPr>
        <w:t xml:space="preserve"> and </w:t>
      </w:r>
      <w:proofErr w:type="spellStart"/>
      <w:r w:rsidR="00B45119" w:rsidRPr="009D1282">
        <w:rPr>
          <w:rFonts w:ascii="Times New Roman" w:hAnsi="Times New Roman" w:cs="Times New Roman"/>
          <w:sz w:val="26"/>
          <w:szCs w:val="26"/>
        </w:rPr>
        <w:t>Hutter</w:t>
      </w:r>
      <w:proofErr w:type="spellEnd"/>
      <w:r w:rsidR="00B45119" w:rsidRPr="009D1282">
        <w:rPr>
          <w:rFonts w:ascii="Times New Roman" w:hAnsi="Times New Roman" w:cs="Times New Roman"/>
          <w:sz w:val="26"/>
          <w:szCs w:val="26"/>
        </w:rPr>
        <w:t xml:space="preserve">, 2011). </w:t>
      </w:r>
      <w:r w:rsidR="00043153" w:rsidRPr="009D1282">
        <w:rPr>
          <w:rFonts w:ascii="Times New Roman" w:hAnsi="Times New Roman" w:cs="Times New Roman"/>
          <w:sz w:val="26"/>
          <w:szCs w:val="26"/>
        </w:rPr>
        <w:t xml:space="preserve">Interviews </w:t>
      </w:r>
      <w:r w:rsidR="00776E1C" w:rsidRPr="009D1282">
        <w:rPr>
          <w:rFonts w:ascii="Times New Roman" w:hAnsi="Times New Roman" w:cs="Times New Roman"/>
          <w:sz w:val="26"/>
          <w:szCs w:val="26"/>
        </w:rPr>
        <w:t>were</w:t>
      </w:r>
      <w:r w:rsidR="00955CAB" w:rsidRPr="009D1282">
        <w:rPr>
          <w:rFonts w:ascii="Times New Roman" w:hAnsi="Times New Roman" w:cs="Times New Roman"/>
          <w:sz w:val="26"/>
          <w:szCs w:val="26"/>
        </w:rPr>
        <w:t xml:space="preserve"> applied </w:t>
      </w:r>
      <w:r w:rsidR="003678B8">
        <w:rPr>
          <w:rFonts w:ascii="Times New Roman" w:hAnsi="Times New Roman" w:cs="Times New Roman"/>
          <w:sz w:val="26"/>
          <w:szCs w:val="26"/>
        </w:rPr>
        <w:t xml:space="preserve">basically </w:t>
      </w:r>
      <w:r w:rsidR="00955CAB" w:rsidRPr="009D1282">
        <w:rPr>
          <w:rFonts w:ascii="Times New Roman" w:hAnsi="Times New Roman" w:cs="Times New Roman"/>
          <w:sz w:val="26"/>
          <w:szCs w:val="26"/>
        </w:rPr>
        <w:t xml:space="preserve">to </w:t>
      </w:r>
      <w:r w:rsidR="00776E1C" w:rsidRPr="009D1282">
        <w:rPr>
          <w:rFonts w:ascii="Times New Roman" w:hAnsi="Times New Roman" w:cs="Times New Roman"/>
          <w:sz w:val="26"/>
          <w:szCs w:val="26"/>
        </w:rPr>
        <w:t xml:space="preserve">parent and </w:t>
      </w:r>
      <w:r w:rsidR="00955CAB" w:rsidRPr="009D1282">
        <w:rPr>
          <w:rFonts w:ascii="Times New Roman" w:hAnsi="Times New Roman" w:cs="Times New Roman"/>
          <w:sz w:val="26"/>
          <w:szCs w:val="26"/>
        </w:rPr>
        <w:t xml:space="preserve">children respondents in order to allow </w:t>
      </w:r>
      <w:r w:rsidR="00BD03B2" w:rsidRPr="009D1282">
        <w:rPr>
          <w:rFonts w:ascii="Times New Roman" w:hAnsi="Times New Roman" w:cs="Times New Roman"/>
          <w:sz w:val="26"/>
          <w:szCs w:val="26"/>
        </w:rPr>
        <w:t>them speak</w:t>
      </w:r>
      <w:r w:rsidR="00B45119" w:rsidRPr="009D1282">
        <w:rPr>
          <w:rFonts w:ascii="Times New Roman" w:hAnsi="Times New Roman" w:cs="Times New Roman"/>
          <w:sz w:val="26"/>
          <w:szCs w:val="26"/>
        </w:rPr>
        <w:t xml:space="preserve"> out their opinions, feelings, beliefs, insights, attitudes and experiences </w:t>
      </w:r>
      <w:r w:rsidR="006D70F0" w:rsidRPr="009D1282">
        <w:rPr>
          <w:rFonts w:ascii="Times New Roman" w:hAnsi="Times New Roman" w:cs="Times New Roman"/>
          <w:sz w:val="26"/>
          <w:szCs w:val="26"/>
        </w:rPr>
        <w:t>regarding the</w:t>
      </w:r>
      <w:r w:rsidR="00E66443" w:rsidRPr="009D1282">
        <w:rPr>
          <w:rFonts w:ascii="Times New Roman" w:hAnsi="Times New Roman" w:cs="Times New Roman"/>
          <w:sz w:val="26"/>
          <w:szCs w:val="26"/>
        </w:rPr>
        <w:t xml:space="preserve"> implementation of the </w:t>
      </w:r>
      <w:r w:rsidR="00BD03B2" w:rsidRPr="009D1282">
        <w:rPr>
          <w:rFonts w:ascii="Times New Roman" w:hAnsi="Times New Roman" w:cs="Times New Roman"/>
          <w:sz w:val="26"/>
          <w:szCs w:val="26"/>
        </w:rPr>
        <w:t xml:space="preserve">School Feeding Program </w:t>
      </w:r>
      <w:r w:rsidR="00B45119" w:rsidRPr="009D1282">
        <w:rPr>
          <w:rFonts w:ascii="Times New Roman" w:hAnsi="Times New Roman" w:cs="Times New Roman"/>
          <w:sz w:val="26"/>
          <w:szCs w:val="26"/>
        </w:rPr>
        <w:t xml:space="preserve">through the use of probing questions. </w:t>
      </w:r>
      <w:r w:rsidR="00433123" w:rsidRPr="009D1282">
        <w:rPr>
          <w:rFonts w:ascii="Times New Roman" w:hAnsi="Times New Roman" w:cs="Times New Roman"/>
          <w:sz w:val="26"/>
          <w:szCs w:val="26"/>
        </w:rPr>
        <w:t>These interview</w:t>
      </w:r>
      <w:r w:rsidR="006E1166" w:rsidRPr="009D1282">
        <w:rPr>
          <w:rFonts w:ascii="Times New Roman" w:hAnsi="Times New Roman" w:cs="Times New Roman"/>
          <w:sz w:val="26"/>
          <w:szCs w:val="26"/>
        </w:rPr>
        <w:t xml:space="preserve"> questions </w:t>
      </w:r>
      <w:r w:rsidR="00776E1C" w:rsidRPr="009D1282">
        <w:rPr>
          <w:rFonts w:ascii="Times New Roman" w:hAnsi="Times New Roman" w:cs="Times New Roman"/>
          <w:sz w:val="26"/>
          <w:szCs w:val="26"/>
        </w:rPr>
        <w:t>were</w:t>
      </w:r>
      <w:r w:rsidR="006E1166" w:rsidRPr="009D1282">
        <w:rPr>
          <w:rFonts w:ascii="Times New Roman" w:hAnsi="Times New Roman" w:cs="Times New Roman"/>
          <w:sz w:val="26"/>
          <w:szCs w:val="26"/>
        </w:rPr>
        <w:t xml:space="preserve"> formulated on the basis of the research questions. </w:t>
      </w:r>
      <w:r w:rsidR="00F9491D" w:rsidRPr="009D1282">
        <w:rPr>
          <w:rFonts w:ascii="Times New Roman" w:hAnsi="Times New Roman" w:cs="Times New Roman"/>
          <w:sz w:val="26"/>
          <w:szCs w:val="26"/>
        </w:rPr>
        <w:t>The</w:t>
      </w:r>
      <w:r w:rsidR="00F04122" w:rsidRPr="009D1282">
        <w:rPr>
          <w:rFonts w:ascii="Times New Roman" w:hAnsi="Times New Roman" w:cs="Times New Roman"/>
          <w:sz w:val="26"/>
          <w:szCs w:val="26"/>
        </w:rPr>
        <w:t xml:space="preserve"> interview instruments help</w:t>
      </w:r>
      <w:r w:rsidR="004245DE" w:rsidRPr="009D1282">
        <w:rPr>
          <w:rFonts w:ascii="Times New Roman" w:hAnsi="Times New Roman" w:cs="Times New Roman"/>
          <w:sz w:val="26"/>
          <w:szCs w:val="26"/>
        </w:rPr>
        <w:t>ed</w:t>
      </w:r>
      <w:r w:rsidR="00F04122" w:rsidRPr="009D1282">
        <w:rPr>
          <w:rFonts w:ascii="Times New Roman" w:hAnsi="Times New Roman" w:cs="Times New Roman"/>
          <w:sz w:val="26"/>
          <w:szCs w:val="26"/>
        </w:rPr>
        <w:t xml:space="preserve"> </w:t>
      </w:r>
      <w:r w:rsidR="00F9491D" w:rsidRPr="009D1282">
        <w:rPr>
          <w:rFonts w:ascii="Times New Roman" w:hAnsi="Times New Roman" w:cs="Times New Roman"/>
          <w:sz w:val="26"/>
          <w:szCs w:val="26"/>
        </w:rPr>
        <w:t xml:space="preserve">the interviewer </w:t>
      </w:r>
      <w:r w:rsidR="00F04122" w:rsidRPr="009D1282">
        <w:rPr>
          <w:rFonts w:ascii="Times New Roman" w:hAnsi="Times New Roman" w:cs="Times New Roman"/>
          <w:sz w:val="26"/>
          <w:szCs w:val="26"/>
        </w:rPr>
        <w:t xml:space="preserve">to </w:t>
      </w:r>
      <w:r w:rsidR="00F9491D" w:rsidRPr="009D1282">
        <w:rPr>
          <w:rFonts w:ascii="Times New Roman" w:hAnsi="Times New Roman" w:cs="Times New Roman"/>
          <w:sz w:val="26"/>
          <w:szCs w:val="26"/>
        </w:rPr>
        <w:t>provide a</w:t>
      </w:r>
      <w:r w:rsidR="00F04122" w:rsidRPr="009D1282">
        <w:rPr>
          <w:rFonts w:ascii="Times New Roman" w:hAnsi="Times New Roman" w:cs="Times New Roman"/>
          <w:sz w:val="26"/>
          <w:szCs w:val="26"/>
        </w:rPr>
        <w:t xml:space="preserve"> guard against confusing items.</w:t>
      </w:r>
      <w:r w:rsidR="00621FE2" w:rsidRPr="009D1282">
        <w:rPr>
          <w:rFonts w:ascii="Times New Roman" w:hAnsi="Times New Roman" w:cs="Times New Roman"/>
          <w:sz w:val="26"/>
          <w:szCs w:val="26"/>
        </w:rPr>
        <w:t xml:space="preserve"> </w:t>
      </w:r>
      <w:r w:rsidR="00F9491D" w:rsidRPr="009D1282">
        <w:rPr>
          <w:rFonts w:ascii="Times New Roman" w:hAnsi="Times New Roman" w:cs="Times New Roman"/>
          <w:sz w:val="26"/>
          <w:szCs w:val="26"/>
        </w:rPr>
        <w:t xml:space="preserve"> If a respondent has misunderstood a question, the interviewer can clarify, thereby obtaining relevant responses (</w:t>
      </w:r>
      <w:proofErr w:type="spellStart"/>
      <w:r w:rsidR="00F9491D" w:rsidRPr="009D1282">
        <w:rPr>
          <w:rFonts w:ascii="Times New Roman" w:hAnsi="Times New Roman" w:cs="Times New Roman"/>
          <w:sz w:val="26"/>
          <w:szCs w:val="26"/>
        </w:rPr>
        <w:t>Babbie</w:t>
      </w:r>
      <w:proofErr w:type="spellEnd"/>
      <w:r w:rsidR="00F9491D" w:rsidRPr="009D1282">
        <w:rPr>
          <w:rFonts w:ascii="Times New Roman" w:hAnsi="Times New Roman" w:cs="Times New Roman"/>
          <w:sz w:val="26"/>
          <w:szCs w:val="26"/>
        </w:rPr>
        <w:t>, 1992).</w:t>
      </w:r>
      <w:r w:rsidR="00A13F5E" w:rsidRPr="009D1282">
        <w:rPr>
          <w:rFonts w:ascii="Times New Roman" w:hAnsi="Times New Roman" w:cs="Times New Roman"/>
          <w:sz w:val="26"/>
          <w:szCs w:val="26"/>
        </w:rPr>
        <w:t xml:space="preserve"> </w:t>
      </w:r>
      <w:r w:rsidR="00C22850" w:rsidRPr="009D1282">
        <w:rPr>
          <w:rFonts w:ascii="Times New Roman" w:hAnsi="Times New Roman" w:cs="Times New Roman"/>
          <w:sz w:val="26"/>
          <w:szCs w:val="26"/>
        </w:rPr>
        <w:t>H</w:t>
      </w:r>
      <w:r w:rsidR="00AA1024" w:rsidRPr="009D1282">
        <w:rPr>
          <w:rFonts w:ascii="Times New Roman" w:hAnsi="Times New Roman" w:cs="Times New Roman"/>
          <w:sz w:val="26"/>
          <w:szCs w:val="26"/>
        </w:rPr>
        <w:t>owever</w:t>
      </w:r>
      <w:r w:rsidR="008527C4" w:rsidRPr="009D1282">
        <w:rPr>
          <w:rFonts w:ascii="Times New Roman" w:hAnsi="Times New Roman" w:cs="Times New Roman"/>
          <w:sz w:val="26"/>
          <w:szCs w:val="26"/>
        </w:rPr>
        <w:t>,</w:t>
      </w:r>
      <w:r w:rsidR="00AA1024" w:rsidRPr="009D1282">
        <w:rPr>
          <w:rFonts w:ascii="Times New Roman" w:hAnsi="Times New Roman" w:cs="Times New Roman"/>
          <w:sz w:val="26"/>
          <w:szCs w:val="26"/>
        </w:rPr>
        <w:t xml:space="preserve"> during the conduct of the  interview  with the learners, 1-2 teachers could be around to act as </w:t>
      </w:r>
      <w:r w:rsidR="00C22850" w:rsidRPr="009D1282">
        <w:rPr>
          <w:rFonts w:ascii="Times New Roman" w:hAnsi="Times New Roman" w:cs="Times New Roman"/>
          <w:sz w:val="26"/>
          <w:szCs w:val="26"/>
        </w:rPr>
        <w:t>informants</w:t>
      </w:r>
      <w:r w:rsidR="00AA1024" w:rsidRPr="009D1282">
        <w:rPr>
          <w:rFonts w:ascii="Times New Roman" w:hAnsi="Times New Roman" w:cs="Times New Roman"/>
          <w:sz w:val="26"/>
          <w:szCs w:val="26"/>
        </w:rPr>
        <w:t xml:space="preserve"> but not those who participated in the answering the questionnaires.</w:t>
      </w:r>
      <w:r w:rsidR="00B3082E" w:rsidRPr="009D1282">
        <w:rPr>
          <w:rFonts w:ascii="Times New Roman" w:hAnsi="Times New Roman" w:cs="Times New Roman"/>
          <w:sz w:val="26"/>
          <w:szCs w:val="26"/>
        </w:rPr>
        <w:t xml:space="preserve"> </w:t>
      </w:r>
      <w:r w:rsidR="00EB1C84" w:rsidRPr="009D1282">
        <w:rPr>
          <w:rFonts w:ascii="Times New Roman" w:hAnsi="Times New Roman" w:cs="Times New Roman"/>
          <w:sz w:val="26"/>
          <w:szCs w:val="26"/>
        </w:rPr>
        <w:t xml:space="preserve">According </w:t>
      </w:r>
      <w:r w:rsidR="006B316F" w:rsidRPr="009D1282">
        <w:rPr>
          <w:rFonts w:ascii="Times New Roman" w:hAnsi="Times New Roman" w:cs="Times New Roman"/>
          <w:sz w:val="26"/>
          <w:szCs w:val="26"/>
        </w:rPr>
        <w:t>to Gall</w:t>
      </w:r>
      <w:r w:rsidR="00EB1C84" w:rsidRPr="009D1282">
        <w:rPr>
          <w:rFonts w:ascii="Times New Roman" w:hAnsi="Times New Roman" w:cs="Times New Roman"/>
          <w:sz w:val="26"/>
          <w:szCs w:val="26"/>
        </w:rPr>
        <w:t xml:space="preserve"> &amp; Borg, (</w:t>
      </w:r>
      <w:r w:rsidR="00F9540A" w:rsidRPr="009D1282">
        <w:rPr>
          <w:rFonts w:ascii="Times New Roman" w:hAnsi="Times New Roman" w:cs="Times New Roman"/>
          <w:sz w:val="26"/>
          <w:szCs w:val="26"/>
        </w:rPr>
        <w:t>2007),</w:t>
      </w:r>
      <w:r w:rsidR="00EB1C84" w:rsidRPr="009D1282">
        <w:rPr>
          <w:rFonts w:ascii="Times New Roman" w:hAnsi="Times New Roman" w:cs="Times New Roman"/>
          <w:sz w:val="26"/>
          <w:szCs w:val="26"/>
        </w:rPr>
        <w:t xml:space="preserve"> </w:t>
      </w:r>
      <w:r w:rsidR="00F9540A" w:rsidRPr="009D1282">
        <w:rPr>
          <w:rFonts w:ascii="Times New Roman" w:hAnsi="Times New Roman" w:cs="Times New Roman"/>
          <w:sz w:val="26"/>
          <w:szCs w:val="26"/>
        </w:rPr>
        <w:t>i</w:t>
      </w:r>
      <w:r w:rsidR="00B3082E" w:rsidRPr="009D1282">
        <w:rPr>
          <w:rFonts w:ascii="Times New Roman" w:hAnsi="Times New Roman" w:cs="Times New Roman"/>
          <w:sz w:val="26"/>
          <w:szCs w:val="26"/>
        </w:rPr>
        <w:t xml:space="preserve">nformants were available to clarify immediate </w:t>
      </w:r>
      <w:r w:rsidR="0040356A" w:rsidRPr="009D1282">
        <w:rPr>
          <w:rFonts w:ascii="Times New Roman" w:hAnsi="Times New Roman" w:cs="Times New Roman"/>
          <w:sz w:val="26"/>
          <w:szCs w:val="26"/>
        </w:rPr>
        <w:t>concerns and unclear statements</w:t>
      </w:r>
      <w:r w:rsidR="00F9540A" w:rsidRPr="009D1282">
        <w:rPr>
          <w:rFonts w:ascii="Times New Roman" w:hAnsi="Times New Roman" w:cs="Times New Roman"/>
          <w:sz w:val="26"/>
          <w:szCs w:val="26"/>
        </w:rPr>
        <w:t>.</w:t>
      </w:r>
      <w:r w:rsidR="0040356A" w:rsidRPr="009D1282">
        <w:rPr>
          <w:rFonts w:ascii="Times New Roman" w:hAnsi="Times New Roman" w:cs="Times New Roman"/>
          <w:sz w:val="26"/>
          <w:szCs w:val="26"/>
        </w:rPr>
        <w:t xml:space="preserve"> </w:t>
      </w:r>
      <w:r w:rsidR="00E021CE" w:rsidRPr="009D1282">
        <w:rPr>
          <w:rFonts w:ascii="Times New Roman" w:hAnsi="Times New Roman" w:cs="Times New Roman"/>
          <w:sz w:val="26"/>
          <w:szCs w:val="26"/>
        </w:rPr>
        <w:t>T</w:t>
      </w:r>
      <w:r w:rsidR="00F9540A" w:rsidRPr="009D1282">
        <w:rPr>
          <w:rFonts w:ascii="Times New Roman" w:hAnsi="Times New Roman" w:cs="Times New Roman"/>
          <w:sz w:val="26"/>
          <w:szCs w:val="26"/>
        </w:rPr>
        <w:t xml:space="preserve">herefore </w:t>
      </w:r>
      <w:r w:rsidR="00E021CE" w:rsidRPr="009D1282">
        <w:rPr>
          <w:rFonts w:ascii="Times New Roman" w:hAnsi="Times New Roman" w:cs="Times New Roman"/>
          <w:sz w:val="26"/>
          <w:szCs w:val="26"/>
        </w:rPr>
        <w:t>these informants</w:t>
      </w:r>
      <w:r w:rsidR="006B316F" w:rsidRPr="009D1282">
        <w:rPr>
          <w:rFonts w:ascii="Times New Roman" w:hAnsi="Times New Roman" w:cs="Times New Roman"/>
          <w:sz w:val="26"/>
          <w:szCs w:val="26"/>
        </w:rPr>
        <w:t xml:space="preserve"> shall help</w:t>
      </w:r>
      <w:r w:rsidR="00F9540A" w:rsidRPr="009D1282">
        <w:rPr>
          <w:rFonts w:ascii="Times New Roman" w:hAnsi="Times New Roman" w:cs="Times New Roman"/>
          <w:sz w:val="26"/>
          <w:szCs w:val="26"/>
        </w:rPr>
        <w:t xml:space="preserve"> in the establishment of trust</w:t>
      </w:r>
      <w:r w:rsidR="007465C5" w:rsidRPr="009D1282">
        <w:rPr>
          <w:rFonts w:ascii="Times New Roman" w:hAnsi="Times New Roman" w:cs="Times New Roman"/>
          <w:sz w:val="26"/>
          <w:szCs w:val="26"/>
        </w:rPr>
        <w:t xml:space="preserve"> and rapport in the area of study.</w:t>
      </w:r>
      <w:r w:rsidR="00F9540A" w:rsidRPr="009D1282">
        <w:rPr>
          <w:rFonts w:ascii="Times New Roman" w:hAnsi="Times New Roman" w:cs="Times New Roman"/>
          <w:sz w:val="26"/>
          <w:szCs w:val="26"/>
        </w:rPr>
        <w:t xml:space="preserve"> </w:t>
      </w:r>
      <w:r w:rsidR="00BF61B1" w:rsidRPr="009D1282">
        <w:rPr>
          <w:rFonts w:ascii="Times New Roman" w:hAnsi="Times New Roman" w:cs="Times New Roman"/>
          <w:sz w:val="26"/>
          <w:szCs w:val="26"/>
        </w:rPr>
        <w:t xml:space="preserve">The researcher </w:t>
      </w:r>
      <w:r w:rsidR="00DC7B1B" w:rsidRPr="009D1282">
        <w:rPr>
          <w:rFonts w:ascii="Times New Roman" w:hAnsi="Times New Roman" w:cs="Times New Roman"/>
          <w:sz w:val="26"/>
          <w:szCs w:val="26"/>
        </w:rPr>
        <w:t>therefore</w:t>
      </w:r>
      <w:r w:rsidR="00BF61B1" w:rsidRPr="009D1282">
        <w:rPr>
          <w:rFonts w:ascii="Times New Roman" w:hAnsi="Times New Roman" w:cs="Times New Roman"/>
          <w:sz w:val="26"/>
          <w:szCs w:val="26"/>
        </w:rPr>
        <w:t xml:space="preserve"> </w:t>
      </w:r>
      <w:r w:rsidR="006F098B" w:rsidRPr="009D1282">
        <w:rPr>
          <w:rFonts w:ascii="Times New Roman" w:hAnsi="Times New Roman" w:cs="Times New Roman"/>
          <w:sz w:val="26"/>
          <w:szCs w:val="26"/>
        </w:rPr>
        <w:t>conducted a</w:t>
      </w:r>
      <w:r w:rsidR="00BF61B1" w:rsidRPr="009D1282">
        <w:rPr>
          <w:rFonts w:ascii="Times New Roman" w:hAnsi="Times New Roman" w:cs="Times New Roman"/>
          <w:sz w:val="26"/>
          <w:szCs w:val="26"/>
        </w:rPr>
        <w:t xml:space="preserve"> face to face interview with the respondents (primary seven pupils and parents) with the aid of an interview guide, on average each interview session </w:t>
      </w:r>
      <w:r w:rsidR="006F098B" w:rsidRPr="009D1282">
        <w:rPr>
          <w:rFonts w:ascii="Times New Roman" w:hAnsi="Times New Roman" w:cs="Times New Roman"/>
          <w:sz w:val="26"/>
          <w:szCs w:val="26"/>
        </w:rPr>
        <w:t xml:space="preserve">took </w:t>
      </w:r>
      <w:r w:rsidR="002A7BC5" w:rsidRPr="009D1282">
        <w:rPr>
          <w:rFonts w:ascii="Times New Roman" w:hAnsi="Times New Roman" w:cs="Times New Roman"/>
          <w:sz w:val="26"/>
          <w:szCs w:val="26"/>
        </w:rPr>
        <w:t>duration</w:t>
      </w:r>
      <w:r w:rsidR="00BF61B1" w:rsidRPr="009D1282">
        <w:rPr>
          <w:rFonts w:ascii="Times New Roman" w:hAnsi="Times New Roman" w:cs="Times New Roman"/>
          <w:sz w:val="26"/>
          <w:szCs w:val="26"/>
        </w:rPr>
        <w:t xml:space="preserve"> of around 30 minutes.</w:t>
      </w:r>
    </w:p>
    <w:p w:rsidR="001B67E0" w:rsidRPr="009D1282" w:rsidRDefault="00C36A3C" w:rsidP="009D1282">
      <w:pPr>
        <w:pStyle w:val="Heading1"/>
        <w:spacing w:line="360" w:lineRule="auto"/>
        <w:jc w:val="both"/>
        <w:rPr>
          <w:rFonts w:ascii="Times New Roman" w:hAnsi="Times New Roman" w:cs="Times New Roman"/>
          <w:color w:val="auto"/>
          <w:sz w:val="26"/>
          <w:szCs w:val="26"/>
        </w:rPr>
      </w:pPr>
      <w:bookmarkStart w:id="88" w:name="_Toc16728419"/>
      <w:r w:rsidRPr="009D1282">
        <w:rPr>
          <w:rFonts w:ascii="Times New Roman" w:hAnsi="Times New Roman" w:cs="Times New Roman"/>
          <w:color w:val="auto"/>
          <w:sz w:val="26"/>
          <w:szCs w:val="26"/>
        </w:rPr>
        <w:t>3.4</w:t>
      </w:r>
      <w:r w:rsidR="00157B91" w:rsidRPr="009D1282">
        <w:rPr>
          <w:rFonts w:ascii="Times New Roman" w:hAnsi="Times New Roman" w:cs="Times New Roman"/>
          <w:color w:val="auto"/>
          <w:sz w:val="26"/>
          <w:szCs w:val="26"/>
        </w:rPr>
        <w:t xml:space="preserve">.3 </w:t>
      </w:r>
      <w:r w:rsidR="009A1E4C" w:rsidRPr="009D1282">
        <w:rPr>
          <w:rFonts w:ascii="Times New Roman" w:hAnsi="Times New Roman" w:cs="Times New Roman"/>
          <w:color w:val="auto"/>
          <w:sz w:val="26"/>
          <w:szCs w:val="26"/>
        </w:rPr>
        <w:t>Observation</w:t>
      </w:r>
      <w:r w:rsidR="00D41B80">
        <w:rPr>
          <w:rFonts w:ascii="Times New Roman" w:hAnsi="Times New Roman" w:cs="Times New Roman"/>
          <w:color w:val="auto"/>
          <w:sz w:val="26"/>
          <w:szCs w:val="26"/>
        </w:rPr>
        <w:t xml:space="preserve"> </w:t>
      </w:r>
      <w:r w:rsidR="00F864CF">
        <w:rPr>
          <w:rFonts w:ascii="Times New Roman" w:hAnsi="Times New Roman" w:cs="Times New Roman"/>
          <w:color w:val="auto"/>
          <w:sz w:val="26"/>
          <w:szCs w:val="26"/>
        </w:rPr>
        <w:t>Checklists</w:t>
      </w:r>
      <w:bookmarkEnd w:id="88"/>
    </w:p>
    <w:p w:rsidR="00421F33" w:rsidRPr="009D1282" w:rsidRDefault="00421F33" w:rsidP="00F51A45">
      <w:pPr>
        <w:spacing w:after="0" w:line="240" w:lineRule="auto"/>
        <w:jc w:val="both"/>
        <w:rPr>
          <w:rFonts w:ascii="Times New Roman" w:hAnsi="Times New Roman" w:cs="Times New Roman"/>
          <w:sz w:val="26"/>
          <w:szCs w:val="26"/>
        </w:rPr>
      </w:pPr>
    </w:p>
    <w:p w:rsidR="00D417D9" w:rsidRPr="009D1282" w:rsidRDefault="00E15B51"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Observations were</w:t>
      </w:r>
      <w:r w:rsidR="00AC41A1" w:rsidRPr="009D1282">
        <w:rPr>
          <w:rFonts w:ascii="Times New Roman" w:hAnsi="Times New Roman" w:cs="Times New Roman"/>
          <w:sz w:val="26"/>
          <w:szCs w:val="26"/>
        </w:rPr>
        <w:t xml:space="preserve"> used as a support method to the </w:t>
      </w:r>
      <w:r w:rsidR="00CC009E" w:rsidRPr="009D1282">
        <w:rPr>
          <w:rFonts w:ascii="Times New Roman" w:hAnsi="Times New Roman" w:cs="Times New Roman"/>
          <w:sz w:val="26"/>
          <w:szCs w:val="26"/>
        </w:rPr>
        <w:t>interviews and</w:t>
      </w:r>
      <w:r w:rsidR="00AA1D0B" w:rsidRPr="009D1282">
        <w:rPr>
          <w:rFonts w:ascii="Times New Roman" w:hAnsi="Times New Roman" w:cs="Times New Roman"/>
          <w:sz w:val="26"/>
          <w:szCs w:val="26"/>
        </w:rPr>
        <w:t xml:space="preserve"> </w:t>
      </w:r>
      <w:r w:rsidR="00CC009E" w:rsidRPr="009D1282">
        <w:rPr>
          <w:rFonts w:ascii="Times New Roman" w:hAnsi="Times New Roman" w:cs="Times New Roman"/>
          <w:sz w:val="26"/>
          <w:szCs w:val="26"/>
        </w:rPr>
        <w:t>questionnaires with</w:t>
      </w:r>
      <w:r w:rsidR="00AC41A1" w:rsidRPr="009D1282">
        <w:rPr>
          <w:rFonts w:ascii="Times New Roman" w:hAnsi="Times New Roman" w:cs="Times New Roman"/>
          <w:sz w:val="26"/>
          <w:szCs w:val="26"/>
        </w:rPr>
        <w:t xml:space="preserve"> the aim of gaining clarity or understanding the problem in detail.</w:t>
      </w:r>
      <w:r w:rsidR="00F16494" w:rsidRPr="009D1282">
        <w:rPr>
          <w:rFonts w:ascii="Times New Roman" w:hAnsi="Times New Roman" w:cs="Times New Roman"/>
          <w:sz w:val="26"/>
          <w:szCs w:val="26"/>
        </w:rPr>
        <w:t xml:space="preserve"> Observation is a research method that enables researches to systematically observe and record people's behavior, </w:t>
      </w:r>
      <w:r w:rsidR="00F16494" w:rsidRPr="009D1282">
        <w:rPr>
          <w:rFonts w:ascii="Times New Roman" w:hAnsi="Times New Roman" w:cs="Times New Roman"/>
          <w:sz w:val="26"/>
          <w:szCs w:val="26"/>
        </w:rPr>
        <w:lastRenderedPageBreak/>
        <w:t>actions and interactions.</w:t>
      </w:r>
      <w:r w:rsidR="00313147" w:rsidRPr="009D1282">
        <w:rPr>
          <w:rFonts w:ascii="Times New Roman" w:hAnsi="Times New Roman" w:cs="Times New Roman"/>
          <w:sz w:val="26"/>
          <w:szCs w:val="26"/>
        </w:rPr>
        <w:t xml:space="preserve"> </w:t>
      </w:r>
      <w:r w:rsidR="005A4A62" w:rsidRPr="009D1282">
        <w:rPr>
          <w:rFonts w:ascii="Times New Roman" w:hAnsi="Times New Roman" w:cs="Times New Roman"/>
          <w:sz w:val="26"/>
          <w:szCs w:val="26"/>
        </w:rPr>
        <w:t>This</w:t>
      </w:r>
      <w:r w:rsidR="0070168D">
        <w:rPr>
          <w:rFonts w:ascii="Times New Roman" w:hAnsi="Times New Roman" w:cs="Times New Roman"/>
          <w:sz w:val="26"/>
          <w:szCs w:val="26"/>
        </w:rPr>
        <w:t xml:space="preserve"> observation checklist</w:t>
      </w:r>
      <w:r w:rsidR="00313147" w:rsidRPr="009D1282">
        <w:rPr>
          <w:rFonts w:ascii="Times New Roman" w:hAnsi="Times New Roman" w:cs="Times New Roman"/>
          <w:sz w:val="26"/>
          <w:szCs w:val="26"/>
        </w:rPr>
        <w:t xml:space="preserve"> instrument </w:t>
      </w:r>
      <w:r w:rsidR="00B53D22" w:rsidRPr="009D1282">
        <w:rPr>
          <w:rFonts w:ascii="Times New Roman" w:hAnsi="Times New Roman" w:cs="Times New Roman"/>
          <w:sz w:val="26"/>
          <w:szCs w:val="26"/>
        </w:rPr>
        <w:t>was used</w:t>
      </w:r>
      <w:r w:rsidR="00313147" w:rsidRPr="009D1282">
        <w:rPr>
          <w:rFonts w:ascii="Times New Roman" w:hAnsi="Times New Roman" w:cs="Times New Roman"/>
          <w:sz w:val="26"/>
          <w:szCs w:val="26"/>
        </w:rPr>
        <w:t xml:space="preserve"> </w:t>
      </w:r>
      <w:r w:rsidR="00A41AAC" w:rsidRPr="009D1282">
        <w:rPr>
          <w:rFonts w:ascii="Times New Roman" w:hAnsi="Times New Roman" w:cs="Times New Roman"/>
          <w:sz w:val="26"/>
          <w:szCs w:val="26"/>
        </w:rPr>
        <w:t xml:space="preserve">directly to observe </w:t>
      </w:r>
      <w:r w:rsidR="005A4A62" w:rsidRPr="009D1282">
        <w:rPr>
          <w:rFonts w:ascii="Times New Roman" w:hAnsi="Times New Roman" w:cs="Times New Roman"/>
          <w:sz w:val="26"/>
          <w:szCs w:val="26"/>
        </w:rPr>
        <w:t>and gather firsthand data on behaviors</w:t>
      </w:r>
      <w:r w:rsidR="008821E5" w:rsidRPr="009D1282">
        <w:rPr>
          <w:rFonts w:ascii="Times New Roman" w:hAnsi="Times New Roman" w:cs="Times New Roman"/>
          <w:sz w:val="26"/>
          <w:szCs w:val="26"/>
        </w:rPr>
        <w:t>,</w:t>
      </w:r>
      <w:r w:rsidR="005A4A62" w:rsidRPr="009D1282">
        <w:rPr>
          <w:rFonts w:ascii="Times New Roman" w:hAnsi="Times New Roman" w:cs="Times New Roman"/>
          <w:sz w:val="26"/>
          <w:szCs w:val="26"/>
        </w:rPr>
        <w:t xml:space="preserve"> </w:t>
      </w:r>
      <w:r w:rsidR="00A41AAC" w:rsidRPr="009D1282">
        <w:rPr>
          <w:rFonts w:ascii="Times New Roman" w:hAnsi="Times New Roman" w:cs="Times New Roman"/>
          <w:sz w:val="26"/>
          <w:szCs w:val="26"/>
        </w:rPr>
        <w:t>operations and activities, in order to develop a holistic perspective</w:t>
      </w:r>
      <w:r w:rsidR="002F6CA9" w:rsidRPr="009D1282">
        <w:rPr>
          <w:rFonts w:ascii="Times New Roman" w:hAnsi="Times New Roman" w:cs="Times New Roman"/>
          <w:sz w:val="26"/>
          <w:szCs w:val="26"/>
        </w:rPr>
        <w:t xml:space="preserve"> regarding </w:t>
      </w:r>
      <w:r w:rsidR="00D04B3B" w:rsidRPr="009D1282">
        <w:rPr>
          <w:rFonts w:ascii="Times New Roman" w:hAnsi="Times New Roman" w:cs="Times New Roman"/>
          <w:sz w:val="26"/>
          <w:szCs w:val="26"/>
        </w:rPr>
        <w:t>school feeding program and school performance.</w:t>
      </w:r>
      <w:r w:rsidR="00092703" w:rsidRPr="009D1282">
        <w:rPr>
          <w:rFonts w:ascii="Times New Roman" w:hAnsi="Times New Roman" w:cs="Times New Roman"/>
          <w:sz w:val="26"/>
          <w:szCs w:val="26"/>
        </w:rPr>
        <w:t xml:space="preserve"> </w:t>
      </w:r>
      <w:r w:rsidR="008D3FB8" w:rsidRPr="009D1282">
        <w:rPr>
          <w:rFonts w:ascii="Times New Roman" w:hAnsi="Times New Roman" w:cs="Times New Roman"/>
          <w:sz w:val="26"/>
          <w:szCs w:val="26"/>
        </w:rPr>
        <w:t>D</w:t>
      </w:r>
      <w:r w:rsidR="00F149BC" w:rsidRPr="009D1282">
        <w:rPr>
          <w:rFonts w:ascii="Times New Roman" w:hAnsi="Times New Roman" w:cs="Times New Roman"/>
          <w:sz w:val="26"/>
          <w:szCs w:val="26"/>
        </w:rPr>
        <w:t xml:space="preserve">ue the fact </w:t>
      </w:r>
      <w:r w:rsidR="008D3FB8" w:rsidRPr="009D1282">
        <w:rPr>
          <w:rFonts w:ascii="Times New Roman" w:hAnsi="Times New Roman" w:cs="Times New Roman"/>
          <w:sz w:val="26"/>
          <w:szCs w:val="26"/>
        </w:rPr>
        <w:t>that the</w:t>
      </w:r>
      <w:r w:rsidR="00F149BC" w:rsidRPr="009D1282">
        <w:rPr>
          <w:rFonts w:ascii="Times New Roman" w:hAnsi="Times New Roman" w:cs="Times New Roman"/>
          <w:sz w:val="26"/>
          <w:szCs w:val="26"/>
        </w:rPr>
        <w:t xml:space="preserve"> area in study regards </w:t>
      </w:r>
      <w:r w:rsidR="008D3FB8" w:rsidRPr="009D1282">
        <w:rPr>
          <w:rFonts w:ascii="Times New Roman" w:hAnsi="Times New Roman" w:cs="Times New Roman"/>
          <w:sz w:val="26"/>
          <w:szCs w:val="26"/>
        </w:rPr>
        <w:t>scho</w:t>
      </w:r>
      <w:r w:rsidR="00D93960">
        <w:rPr>
          <w:rFonts w:ascii="Times New Roman" w:hAnsi="Times New Roman" w:cs="Times New Roman"/>
          <w:sz w:val="26"/>
          <w:szCs w:val="26"/>
        </w:rPr>
        <w:t>ol feeding</w:t>
      </w:r>
      <w:r w:rsidR="008D3FB8" w:rsidRPr="009D1282">
        <w:rPr>
          <w:rFonts w:ascii="Times New Roman" w:hAnsi="Times New Roman" w:cs="Times New Roman"/>
          <w:sz w:val="26"/>
          <w:szCs w:val="26"/>
        </w:rPr>
        <w:t xml:space="preserve">, the researcher </w:t>
      </w:r>
      <w:r w:rsidR="00B53D22" w:rsidRPr="009D1282">
        <w:rPr>
          <w:rFonts w:ascii="Times New Roman" w:hAnsi="Times New Roman" w:cs="Times New Roman"/>
          <w:sz w:val="26"/>
          <w:szCs w:val="26"/>
        </w:rPr>
        <w:t>had to make</w:t>
      </w:r>
      <w:r w:rsidR="008D3FB8" w:rsidRPr="009D1282">
        <w:rPr>
          <w:rFonts w:ascii="Times New Roman" w:hAnsi="Times New Roman" w:cs="Times New Roman"/>
          <w:sz w:val="26"/>
          <w:szCs w:val="26"/>
        </w:rPr>
        <w:t xml:space="preserve"> some observations on</w:t>
      </w:r>
      <w:r w:rsidR="00F149BC" w:rsidRPr="009D1282">
        <w:rPr>
          <w:rFonts w:ascii="Times New Roman" w:hAnsi="Times New Roman" w:cs="Times New Roman"/>
          <w:sz w:val="26"/>
          <w:szCs w:val="26"/>
        </w:rPr>
        <w:t xml:space="preserve"> various food practices of learners </w:t>
      </w:r>
      <w:r w:rsidR="00850E2D">
        <w:rPr>
          <w:rFonts w:ascii="Times New Roman" w:hAnsi="Times New Roman" w:cs="Times New Roman"/>
          <w:sz w:val="26"/>
          <w:szCs w:val="26"/>
        </w:rPr>
        <w:t>during</w:t>
      </w:r>
      <w:r w:rsidR="00F149BC" w:rsidRPr="009D1282">
        <w:rPr>
          <w:rFonts w:ascii="Times New Roman" w:hAnsi="Times New Roman" w:cs="Times New Roman"/>
          <w:sz w:val="26"/>
          <w:szCs w:val="26"/>
        </w:rPr>
        <w:t xml:space="preserve"> lunch</w:t>
      </w:r>
      <w:r w:rsidR="00850E2D">
        <w:rPr>
          <w:rFonts w:ascii="Times New Roman" w:hAnsi="Times New Roman" w:cs="Times New Roman"/>
          <w:sz w:val="26"/>
          <w:szCs w:val="26"/>
        </w:rPr>
        <w:t xml:space="preserve"> hours</w:t>
      </w:r>
      <w:r w:rsidR="008D3FB8" w:rsidRPr="009D1282">
        <w:rPr>
          <w:rFonts w:ascii="Times New Roman" w:hAnsi="Times New Roman" w:cs="Times New Roman"/>
          <w:sz w:val="26"/>
          <w:szCs w:val="26"/>
        </w:rPr>
        <w:t xml:space="preserve">. </w:t>
      </w:r>
      <w:r w:rsidR="00057EB4" w:rsidRPr="009D1282">
        <w:rPr>
          <w:rFonts w:ascii="Times New Roman" w:hAnsi="Times New Roman" w:cs="Times New Roman"/>
          <w:sz w:val="26"/>
          <w:szCs w:val="26"/>
        </w:rPr>
        <w:t>This way,</w:t>
      </w:r>
      <w:r w:rsidR="00092703" w:rsidRPr="009D1282">
        <w:rPr>
          <w:rFonts w:ascii="Times New Roman" w:hAnsi="Times New Roman" w:cs="Times New Roman"/>
          <w:sz w:val="26"/>
          <w:szCs w:val="26"/>
        </w:rPr>
        <w:t xml:space="preserve"> </w:t>
      </w:r>
      <w:r w:rsidR="00202EF8" w:rsidRPr="009D1282">
        <w:rPr>
          <w:rFonts w:ascii="Times New Roman" w:hAnsi="Times New Roman" w:cs="Times New Roman"/>
          <w:sz w:val="26"/>
          <w:szCs w:val="26"/>
        </w:rPr>
        <w:t>o</w:t>
      </w:r>
      <w:r w:rsidR="00092703" w:rsidRPr="009D1282">
        <w:rPr>
          <w:rFonts w:ascii="Times New Roman" w:hAnsi="Times New Roman" w:cs="Times New Roman"/>
          <w:sz w:val="26"/>
          <w:szCs w:val="26"/>
        </w:rPr>
        <w:t xml:space="preserve">bservational </w:t>
      </w:r>
      <w:r w:rsidR="00F52C9F" w:rsidRPr="009D1282">
        <w:rPr>
          <w:rFonts w:ascii="Times New Roman" w:hAnsi="Times New Roman" w:cs="Times New Roman"/>
          <w:sz w:val="26"/>
          <w:szCs w:val="26"/>
        </w:rPr>
        <w:t>method</w:t>
      </w:r>
      <w:r w:rsidR="00092703" w:rsidRPr="009D1282">
        <w:rPr>
          <w:rFonts w:ascii="Times New Roman" w:hAnsi="Times New Roman" w:cs="Times New Roman"/>
          <w:sz w:val="26"/>
          <w:szCs w:val="26"/>
        </w:rPr>
        <w:t xml:space="preserve"> also allow</w:t>
      </w:r>
      <w:r w:rsidR="00C871ED" w:rsidRPr="009D1282">
        <w:rPr>
          <w:rFonts w:ascii="Times New Roman" w:hAnsi="Times New Roman" w:cs="Times New Roman"/>
          <w:sz w:val="26"/>
          <w:szCs w:val="26"/>
        </w:rPr>
        <w:t>ed</w:t>
      </w:r>
      <w:r w:rsidR="00092703" w:rsidRPr="009D1282">
        <w:rPr>
          <w:rFonts w:ascii="Times New Roman" w:hAnsi="Times New Roman" w:cs="Times New Roman"/>
          <w:sz w:val="26"/>
          <w:szCs w:val="26"/>
        </w:rPr>
        <w:t xml:space="preserve"> </w:t>
      </w:r>
      <w:r w:rsidR="00576836" w:rsidRPr="009D1282">
        <w:rPr>
          <w:rFonts w:ascii="Times New Roman" w:hAnsi="Times New Roman" w:cs="Times New Roman"/>
          <w:sz w:val="26"/>
          <w:szCs w:val="26"/>
        </w:rPr>
        <w:t>learning</w:t>
      </w:r>
      <w:r w:rsidR="00092703" w:rsidRPr="009D1282">
        <w:rPr>
          <w:rFonts w:ascii="Times New Roman" w:hAnsi="Times New Roman" w:cs="Times New Roman"/>
          <w:sz w:val="26"/>
          <w:szCs w:val="26"/>
        </w:rPr>
        <w:t xml:space="preserve"> about issues the </w:t>
      </w:r>
      <w:r w:rsidR="00510D26" w:rsidRPr="009D1282">
        <w:rPr>
          <w:rFonts w:ascii="Times New Roman" w:hAnsi="Times New Roman" w:cs="Times New Roman"/>
          <w:sz w:val="26"/>
          <w:szCs w:val="26"/>
        </w:rPr>
        <w:t xml:space="preserve">respondents or </w:t>
      </w:r>
      <w:r w:rsidR="00092703" w:rsidRPr="009D1282">
        <w:rPr>
          <w:rFonts w:ascii="Times New Roman" w:hAnsi="Times New Roman" w:cs="Times New Roman"/>
          <w:sz w:val="26"/>
          <w:szCs w:val="26"/>
        </w:rPr>
        <w:t xml:space="preserve">participants </w:t>
      </w:r>
      <w:r w:rsidR="00C871ED" w:rsidRPr="009D1282">
        <w:rPr>
          <w:rFonts w:ascii="Times New Roman" w:hAnsi="Times New Roman" w:cs="Times New Roman"/>
          <w:sz w:val="26"/>
          <w:szCs w:val="26"/>
        </w:rPr>
        <w:t>may be unaware of or that they we</w:t>
      </w:r>
      <w:r w:rsidR="00092703" w:rsidRPr="009D1282">
        <w:rPr>
          <w:rFonts w:ascii="Times New Roman" w:hAnsi="Times New Roman" w:cs="Times New Roman"/>
          <w:sz w:val="26"/>
          <w:szCs w:val="26"/>
        </w:rPr>
        <w:t>re unwilling or unable to discuss candidly in an interview</w:t>
      </w:r>
      <w:r w:rsidR="00510D26" w:rsidRPr="009D1282">
        <w:rPr>
          <w:rFonts w:ascii="Times New Roman" w:hAnsi="Times New Roman" w:cs="Times New Roman"/>
          <w:sz w:val="26"/>
          <w:szCs w:val="26"/>
        </w:rPr>
        <w:t>.</w:t>
      </w:r>
      <w:r w:rsidR="00092703" w:rsidRPr="009D1282">
        <w:rPr>
          <w:rFonts w:ascii="Times New Roman" w:hAnsi="Times New Roman" w:cs="Times New Roman"/>
          <w:sz w:val="26"/>
          <w:szCs w:val="26"/>
        </w:rPr>
        <w:t xml:space="preserve"> </w:t>
      </w:r>
      <w:r w:rsidR="00875073" w:rsidRPr="009D1282">
        <w:rPr>
          <w:rFonts w:ascii="Times New Roman" w:hAnsi="Times New Roman" w:cs="Times New Roman"/>
          <w:sz w:val="26"/>
          <w:szCs w:val="26"/>
        </w:rPr>
        <w:t xml:space="preserve">The method also allows researchers to obtain a detailed description of social settings or events in order to situate people's </w:t>
      </w:r>
      <w:r w:rsidR="007F2056" w:rsidRPr="009D1282">
        <w:rPr>
          <w:rFonts w:ascii="Times New Roman" w:hAnsi="Times New Roman" w:cs="Times New Roman"/>
          <w:sz w:val="26"/>
          <w:szCs w:val="26"/>
        </w:rPr>
        <w:t>behavior</w:t>
      </w:r>
      <w:r w:rsidR="00875073" w:rsidRPr="009D1282">
        <w:rPr>
          <w:rFonts w:ascii="Times New Roman" w:hAnsi="Times New Roman" w:cs="Times New Roman"/>
          <w:sz w:val="26"/>
          <w:szCs w:val="26"/>
        </w:rPr>
        <w:t xml:space="preserve"> within their own socio - cultural context (Bailey, </w:t>
      </w:r>
      <w:proofErr w:type="spellStart"/>
      <w:r w:rsidR="00875073" w:rsidRPr="009D1282">
        <w:rPr>
          <w:rFonts w:ascii="Times New Roman" w:hAnsi="Times New Roman" w:cs="Times New Roman"/>
          <w:sz w:val="26"/>
          <w:szCs w:val="26"/>
        </w:rPr>
        <w:t>Hennink</w:t>
      </w:r>
      <w:proofErr w:type="spellEnd"/>
      <w:r w:rsidR="00875073" w:rsidRPr="009D1282">
        <w:rPr>
          <w:rFonts w:ascii="Times New Roman" w:hAnsi="Times New Roman" w:cs="Times New Roman"/>
          <w:sz w:val="26"/>
          <w:szCs w:val="26"/>
        </w:rPr>
        <w:t xml:space="preserve"> and </w:t>
      </w:r>
      <w:proofErr w:type="spellStart"/>
      <w:r w:rsidR="00875073" w:rsidRPr="009D1282">
        <w:rPr>
          <w:rFonts w:ascii="Times New Roman" w:hAnsi="Times New Roman" w:cs="Times New Roman"/>
          <w:sz w:val="26"/>
          <w:szCs w:val="26"/>
        </w:rPr>
        <w:t>Hutter</w:t>
      </w:r>
      <w:proofErr w:type="spellEnd"/>
      <w:r w:rsidR="00875073" w:rsidRPr="009D1282">
        <w:rPr>
          <w:rFonts w:ascii="Times New Roman" w:hAnsi="Times New Roman" w:cs="Times New Roman"/>
          <w:sz w:val="26"/>
          <w:szCs w:val="26"/>
        </w:rPr>
        <w:t>, 2011, p.170).</w:t>
      </w:r>
      <w:r w:rsidR="002B0601" w:rsidRPr="009D1282">
        <w:rPr>
          <w:rFonts w:ascii="Times New Roman" w:hAnsi="Times New Roman" w:cs="Times New Roman"/>
          <w:sz w:val="26"/>
          <w:szCs w:val="26"/>
        </w:rPr>
        <w:t xml:space="preserve"> Observation is a first-hand experience, the observer records information as it is revealed. In other words</w:t>
      </w:r>
      <w:r w:rsidR="008E4953" w:rsidRPr="009D1282">
        <w:rPr>
          <w:rFonts w:ascii="Times New Roman" w:hAnsi="Times New Roman" w:cs="Times New Roman"/>
          <w:sz w:val="26"/>
          <w:szCs w:val="26"/>
        </w:rPr>
        <w:t>, o</w:t>
      </w:r>
      <w:r w:rsidR="002B0601" w:rsidRPr="009D1282">
        <w:rPr>
          <w:rFonts w:ascii="Times New Roman" w:hAnsi="Times New Roman" w:cs="Times New Roman"/>
          <w:sz w:val="26"/>
          <w:szCs w:val="26"/>
        </w:rPr>
        <w:t xml:space="preserve">bservation also provides important additional source of data for verifying, clarifying and expanding the information obtained by other methods such as interviews (Bailey, </w:t>
      </w:r>
      <w:proofErr w:type="spellStart"/>
      <w:r w:rsidR="002B0601" w:rsidRPr="009D1282">
        <w:rPr>
          <w:rFonts w:ascii="Times New Roman" w:hAnsi="Times New Roman" w:cs="Times New Roman"/>
          <w:sz w:val="26"/>
          <w:szCs w:val="26"/>
        </w:rPr>
        <w:t>Hennink</w:t>
      </w:r>
      <w:proofErr w:type="spellEnd"/>
      <w:r w:rsidR="002B0601" w:rsidRPr="009D1282">
        <w:rPr>
          <w:rFonts w:ascii="Times New Roman" w:hAnsi="Times New Roman" w:cs="Times New Roman"/>
          <w:sz w:val="26"/>
          <w:szCs w:val="26"/>
        </w:rPr>
        <w:t xml:space="preserve"> and </w:t>
      </w:r>
      <w:proofErr w:type="spellStart"/>
      <w:r w:rsidR="002B0601" w:rsidRPr="009D1282">
        <w:rPr>
          <w:rFonts w:ascii="Times New Roman" w:hAnsi="Times New Roman" w:cs="Times New Roman"/>
          <w:sz w:val="26"/>
          <w:szCs w:val="26"/>
        </w:rPr>
        <w:t>Hutter</w:t>
      </w:r>
      <w:proofErr w:type="spellEnd"/>
      <w:r w:rsidR="002B0601" w:rsidRPr="009D1282">
        <w:rPr>
          <w:rFonts w:ascii="Times New Roman" w:hAnsi="Times New Roman" w:cs="Times New Roman"/>
          <w:sz w:val="26"/>
          <w:szCs w:val="26"/>
        </w:rPr>
        <w:t>, 2011).</w:t>
      </w:r>
      <w:r w:rsidR="00220337" w:rsidRPr="009D1282">
        <w:rPr>
          <w:rFonts w:ascii="Times New Roman" w:hAnsi="Times New Roman" w:cs="Times New Roman"/>
          <w:sz w:val="26"/>
          <w:szCs w:val="26"/>
        </w:rPr>
        <w:t xml:space="preserve"> </w:t>
      </w:r>
      <w:r w:rsidR="007F4E43" w:rsidRPr="009D1282">
        <w:rPr>
          <w:rFonts w:ascii="Times New Roman" w:hAnsi="Times New Roman" w:cs="Times New Roman"/>
          <w:sz w:val="26"/>
          <w:szCs w:val="26"/>
        </w:rPr>
        <w:t xml:space="preserve"> </w:t>
      </w:r>
    </w:p>
    <w:p w:rsidR="00BF7232" w:rsidRPr="009D1282" w:rsidRDefault="00C36A3C" w:rsidP="009D1282">
      <w:pPr>
        <w:pStyle w:val="Heading1"/>
        <w:spacing w:line="360" w:lineRule="auto"/>
        <w:jc w:val="both"/>
        <w:rPr>
          <w:rFonts w:ascii="Times New Roman" w:hAnsi="Times New Roman" w:cs="Times New Roman"/>
          <w:color w:val="auto"/>
          <w:sz w:val="26"/>
          <w:szCs w:val="26"/>
        </w:rPr>
      </w:pPr>
      <w:bookmarkStart w:id="89" w:name="_Toc16728420"/>
      <w:r w:rsidRPr="009D1282">
        <w:rPr>
          <w:rFonts w:ascii="Times New Roman" w:hAnsi="Times New Roman" w:cs="Times New Roman"/>
          <w:color w:val="auto"/>
          <w:sz w:val="26"/>
          <w:szCs w:val="26"/>
        </w:rPr>
        <w:t>3.5</w:t>
      </w:r>
      <w:r w:rsidR="00C60141" w:rsidRPr="009D1282">
        <w:rPr>
          <w:rFonts w:ascii="Times New Roman" w:hAnsi="Times New Roman" w:cs="Times New Roman"/>
          <w:color w:val="auto"/>
          <w:sz w:val="26"/>
          <w:szCs w:val="26"/>
        </w:rPr>
        <w:t xml:space="preserve"> </w:t>
      </w:r>
      <w:r w:rsidR="00C871ED" w:rsidRPr="009D1282">
        <w:rPr>
          <w:rFonts w:ascii="Times New Roman" w:hAnsi="Times New Roman" w:cs="Times New Roman"/>
          <w:color w:val="auto"/>
          <w:sz w:val="26"/>
          <w:szCs w:val="26"/>
        </w:rPr>
        <w:t>Sources of Data</w:t>
      </w:r>
      <w:bookmarkEnd w:id="89"/>
    </w:p>
    <w:p w:rsidR="00421F33" w:rsidRPr="009D1282" w:rsidRDefault="00421F33" w:rsidP="00F51A45">
      <w:pPr>
        <w:spacing w:after="0" w:line="240" w:lineRule="auto"/>
        <w:jc w:val="both"/>
        <w:rPr>
          <w:rFonts w:ascii="Times New Roman" w:hAnsi="Times New Roman" w:cs="Times New Roman"/>
          <w:sz w:val="26"/>
          <w:szCs w:val="26"/>
        </w:rPr>
      </w:pPr>
    </w:p>
    <w:p w:rsidR="00F53435" w:rsidRPr="009D1282" w:rsidRDefault="00BF7232"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In the study, both primary and secondary data </w:t>
      </w:r>
      <w:r w:rsidR="00827FB8" w:rsidRPr="009D1282">
        <w:rPr>
          <w:rFonts w:ascii="Times New Roman" w:hAnsi="Times New Roman" w:cs="Times New Roman"/>
          <w:sz w:val="26"/>
          <w:szCs w:val="26"/>
        </w:rPr>
        <w:t>was</w:t>
      </w:r>
      <w:r w:rsidR="00203642" w:rsidRPr="009D1282">
        <w:rPr>
          <w:rFonts w:ascii="Times New Roman" w:hAnsi="Times New Roman" w:cs="Times New Roman"/>
          <w:sz w:val="26"/>
          <w:szCs w:val="26"/>
        </w:rPr>
        <w:t xml:space="preserve"> used</w:t>
      </w:r>
      <w:r w:rsidRPr="009D1282">
        <w:rPr>
          <w:rFonts w:ascii="Times New Roman" w:hAnsi="Times New Roman" w:cs="Times New Roman"/>
          <w:sz w:val="26"/>
          <w:szCs w:val="26"/>
        </w:rPr>
        <w:t xml:space="preserve">. </w:t>
      </w:r>
      <w:r w:rsidR="002B22CB" w:rsidRPr="009D1282">
        <w:rPr>
          <w:rFonts w:ascii="Times New Roman" w:hAnsi="Times New Roman" w:cs="Times New Roman"/>
          <w:sz w:val="26"/>
          <w:szCs w:val="26"/>
        </w:rPr>
        <w:t xml:space="preserve">Primary </w:t>
      </w:r>
      <w:r w:rsidR="000644D2" w:rsidRPr="009D1282">
        <w:rPr>
          <w:rFonts w:ascii="Times New Roman" w:hAnsi="Times New Roman" w:cs="Times New Roman"/>
          <w:sz w:val="26"/>
          <w:szCs w:val="26"/>
        </w:rPr>
        <w:t xml:space="preserve">data refers to the data </w:t>
      </w:r>
      <w:r w:rsidR="00175789" w:rsidRPr="009D1282">
        <w:rPr>
          <w:rFonts w:ascii="Times New Roman" w:hAnsi="Times New Roman" w:cs="Times New Roman"/>
          <w:sz w:val="26"/>
          <w:szCs w:val="26"/>
        </w:rPr>
        <w:t xml:space="preserve">collected for the first time in the </w:t>
      </w:r>
      <w:r w:rsidR="000644D2" w:rsidRPr="009D1282">
        <w:rPr>
          <w:rFonts w:ascii="Times New Roman" w:hAnsi="Times New Roman" w:cs="Times New Roman"/>
          <w:sz w:val="26"/>
          <w:szCs w:val="26"/>
        </w:rPr>
        <w:t xml:space="preserve">field. </w:t>
      </w:r>
      <w:proofErr w:type="spellStart"/>
      <w:r w:rsidR="000644D2" w:rsidRPr="009D1282">
        <w:rPr>
          <w:rFonts w:ascii="Times New Roman" w:hAnsi="Times New Roman" w:cs="Times New Roman"/>
          <w:sz w:val="26"/>
          <w:szCs w:val="26"/>
        </w:rPr>
        <w:t>First</w:t>
      </w:r>
      <w:r w:rsidRPr="009D1282">
        <w:rPr>
          <w:rFonts w:ascii="Times New Roman" w:hAnsi="Times New Roman" w:cs="Times New Roman"/>
          <w:sz w:val="26"/>
          <w:szCs w:val="26"/>
        </w:rPr>
        <w:t xml:space="preserve"> hand</w:t>
      </w:r>
      <w:proofErr w:type="spellEnd"/>
      <w:r w:rsidRPr="009D1282">
        <w:rPr>
          <w:rFonts w:ascii="Times New Roman" w:hAnsi="Times New Roman" w:cs="Times New Roman"/>
          <w:sz w:val="26"/>
          <w:szCs w:val="26"/>
        </w:rPr>
        <w:t xml:space="preserve"> information </w:t>
      </w:r>
      <w:r w:rsidR="000644D2" w:rsidRPr="009D1282">
        <w:rPr>
          <w:rFonts w:ascii="Times New Roman" w:hAnsi="Times New Roman" w:cs="Times New Roman"/>
          <w:sz w:val="26"/>
          <w:szCs w:val="26"/>
        </w:rPr>
        <w:t>was</w:t>
      </w:r>
      <w:r w:rsidR="00203642" w:rsidRPr="009D1282">
        <w:rPr>
          <w:rFonts w:ascii="Times New Roman" w:hAnsi="Times New Roman" w:cs="Times New Roman"/>
          <w:sz w:val="26"/>
          <w:szCs w:val="26"/>
        </w:rPr>
        <w:t xml:space="preserve"> got</w:t>
      </w:r>
      <w:r w:rsidRPr="009D1282">
        <w:rPr>
          <w:rFonts w:ascii="Times New Roman" w:hAnsi="Times New Roman" w:cs="Times New Roman"/>
          <w:sz w:val="26"/>
          <w:szCs w:val="26"/>
        </w:rPr>
        <w:t xml:space="preserve"> from</w:t>
      </w:r>
      <w:r w:rsidR="004805D9" w:rsidRPr="009D1282">
        <w:rPr>
          <w:rFonts w:ascii="Times New Roman" w:hAnsi="Times New Roman" w:cs="Times New Roman"/>
          <w:sz w:val="26"/>
          <w:szCs w:val="26"/>
        </w:rPr>
        <w:t xml:space="preserve"> </w:t>
      </w:r>
      <w:r w:rsidR="00203642" w:rsidRPr="009D1282">
        <w:rPr>
          <w:rFonts w:ascii="Times New Roman" w:hAnsi="Times New Roman" w:cs="Times New Roman"/>
          <w:sz w:val="26"/>
          <w:szCs w:val="26"/>
        </w:rPr>
        <w:t>the school</w:t>
      </w:r>
      <w:r w:rsidR="004805D9" w:rsidRPr="009D1282">
        <w:rPr>
          <w:rFonts w:ascii="Times New Roman" w:hAnsi="Times New Roman" w:cs="Times New Roman"/>
          <w:sz w:val="26"/>
          <w:szCs w:val="26"/>
        </w:rPr>
        <w:t xml:space="preserve"> head</w:t>
      </w:r>
      <w:r w:rsidR="00203642" w:rsidRPr="009D1282">
        <w:rPr>
          <w:rFonts w:ascii="Times New Roman" w:hAnsi="Times New Roman" w:cs="Times New Roman"/>
          <w:sz w:val="26"/>
          <w:szCs w:val="26"/>
        </w:rPr>
        <w:t xml:space="preserve"> </w:t>
      </w:r>
      <w:r w:rsidR="004805D9" w:rsidRPr="009D1282">
        <w:rPr>
          <w:rFonts w:ascii="Times New Roman" w:hAnsi="Times New Roman" w:cs="Times New Roman"/>
          <w:sz w:val="26"/>
          <w:szCs w:val="26"/>
        </w:rPr>
        <w:t>teachers,</w:t>
      </w:r>
      <w:r w:rsidR="00203642" w:rsidRPr="009D1282">
        <w:rPr>
          <w:rFonts w:ascii="Times New Roman" w:hAnsi="Times New Roman" w:cs="Times New Roman"/>
          <w:sz w:val="26"/>
          <w:szCs w:val="26"/>
        </w:rPr>
        <w:t xml:space="preserve"> teachers, pupils</w:t>
      </w:r>
      <w:r w:rsidR="004805D9" w:rsidRPr="009D1282">
        <w:rPr>
          <w:rFonts w:ascii="Times New Roman" w:hAnsi="Times New Roman" w:cs="Times New Roman"/>
          <w:sz w:val="26"/>
          <w:szCs w:val="26"/>
        </w:rPr>
        <w:t xml:space="preserve"> </w:t>
      </w:r>
      <w:r w:rsidR="00203642" w:rsidRPr="009D1282">
        <w:rPr>
          <w:rFonts w:ascii="Times New Roman" w:hAnsi="Times New Roman" w:cs="Times New Roman"/>
          <w:sz w:val="26"/>
          <w:szCs w:val="26"/>
        </w:rPr>
        <w:t>and</w:t>
      </w:r>
      <w:r w:rsidR="004805D9" w:rsidRPr="009D1282">
        <w:rPr>
          <w:rFonts w:ascii="Times New Roman" w:hAnsi="Times New Roman" w:cs="Times New Roman"/>
          <w:sz w:val="26"/>
          <w:szCs w:val="26"/>
        </w:rPr>
        <w:t xml:space="preserve"> parents</w:t>
      </w:r>
      <w:r w:rsidR="0077104A" w:rsidRPr="009D1282">
        <w:rPr>
          <w:rFonts w:ascii="Times New Roman" w:hAnsi="Times New Roman" w:cs="Times New Roman"/>
          <w:sz w:val="26"/>
          <w:szCs w:val="26"/>
        </w:rPr>
        <w:t xml:space="preserve"> by the use of </w:t>
      </w:r>
      <w:r w:rsidRPr="009D1282">
        <w:rPr>
          <w:rFonts w:ascii="Times New Roman" w:hAnsi="Times New Roman" w:cs="Times New Roman"/>
          <w:sz w:val="26"/>
          <w:szCs w:val="26"/>
        </w:rPr>
        <w:t xml:space="preserve">questionnaires, interview </w:t>
      </w:r>
      <w:r w:rsidR="00823057" w:rsidRPr="009D1282">
        <w:rPr>
          <w:rFonts w:ascii="Times New Roman" w:hAnsi="Times New Roman" w:cs="Times New Roman"/>
          <w:sz w:val="26"/>
          <w:szCs w:val="26"/>
        </w:rPr>
        <w:t>guides,</w:t>
      </w:r>
      <w:r w:rsidR="00203642" w:rsidRPr="009D1282">
        <w:rPr>
          <w:rFonts w:ascii="Times New Roman" w:hAnsi="Times New Roman" w:cs="Times New Roman"/>
          <w:sz w:val="26"/>
          <w:szCs w:val="26"/>
        </w:rPr>
        <w:t xml:space="preserve"> and </w:t>
      </w:r>
      <w:r w:rsidR="00823057" w:rsidRPr="009D1282">
        <w:rPr>
          <w:rFonts w:ascii="Times New Roman" w:hAnsi="Times New Roman" w:cs="Times New Roman"/>
          <w:sz w:val="26"/>
          <w:szCs w:val="26"/>
        </w:rPr>
        <w:t xml:space="preserve">by direct </w:t>
      </w:r>
      <w:r w:rsidR="00203642" w:rsidRPr="009D1282">
        <w:rPr>
          <w:rFonts w:ascii="Times New Roman" w:hAnsi="Times New Roman" w:cs="Times New Roman"/>
          <w:sz w:val="26"/>
          <w:szCs w:val="26"/>
        </w:rPr>
        <w:t>observation</w:t>
      </w:r>
      <w:r w:rsidR="00823057" w:rsidRPr="009D1282">
        <w:rPr>
          <w:rFonts w:ascii="Times New Roman" w:hAnsi="Times New Roman" w:cs="Times New Roman"/>
          <w:sz w:val="26"/>
          <w:szCs w:val="26"/>
        </w:rPr>
        <w:t>s</w:t>
      </w:r>
      <w:r w:rsidR="001D7938" w:rsidRPr="009D1282">
        <w:rPr>
          <w:rFonts w:ascii="Times New Roman" w:hAnsi="Times New Roman" w:cs="Times New Roman"/>
          <w:sz w:val="26"/>
          <w:szCs w:val="26"/>
        </w:rPr>
        <w:t>. The</w:t>
      </w:r>
      <w:r w:rsidRPr="009D1282">
        <w:rPr>
          <w:rFonts w:ascii="Times New Roman" w:hAnsi="Times New Roman" w:cs="Times New Roman"/>
          <w:sz w:val="26"/>
          <w:szCs w:val="26"/>
        </w:rPr>
        <w:t xml:space="preserve"> responses </w:t>
      </w:r>
      <w:r w:rsidR="008E10D4" w:rsidRPr="009D1282">
        <w:rPr>
          <w:rFonts w:ascii="Times New Roman" w:hAnsi="Times New Roman" w:cs="Times New Roman"/>
          <w:sz w:val="26"/>
          <w:szCs w:val="26"/>
        </w:rPr>
        <w:t>were</w:t>
      </w:r>
      <w:r w:rsidRPr="009D1282">
        <w:rPr>
          <w:rFonts w:ascii="Times New Roman" w:hAnsi="Times New Roman" w:cs="Times New Roman"/>
          <w:sz w:val="26"/>
          <w:szCs w:val="26"/>
        </w:rPr>
        <w:t xml:space="preserve"> carefully analyzed </w:t>
      </w:r>
      <w:r w:rsidR="007C3A39" w:rsidRPr="009D1282">
        <w:rPr>
          <w:rFonts w:ascii="Times New Roman" w:hAnsi="Times New Roman" w:cs="Times New Roman"/>
          <w:sz w:val="26"/>
          <w:szCs w:val="26"/>
        </w:rPr>
        <w:t xml:space="preserve">in order to create a data base </w:t>
      </w:r>
      <w:r w:rsidRPr="009D1282">
        <w:rPr>
          <w:rFonts w:ascii="Times New Roman" w:hAnsi="Times New Roman" w:cs="Times New Roman"/>
          <w:sz w:val="26"/>
          <w:szCs w:val="26"/>
        </w:rPr>
        <w:t xml:space="preserve">as regards </w:t>
      </w:r>
      <w:r w:rsidR="00F53435" w:rsidRPr="009D1282">
        <w:rPr>
          <w:rFonts w:ascii="Times New Roman" w:hAnsi="Times New Roman" w:cs="Times New Roman"/>
          <w:sz w:val="26"/>
          <w:szCs w:val="26"/>
        </w:rPr>
        <w:t xml:space="preserve">the </w:t>
      </w:r>
      <w:r w:rsidR="009E58FE" w:rsidRPr="009D1282">
        <w:rPr>
          <w:rFonts w:ascii="Times New Roman" w:hAnsi="Times New Roman" w:cs="Times New Roman"/>
          <w:sz w:val="26"/>
          <w:szCs w:val="26"/>
        </w:rPr>
        <w:t xml:space="preserve">implementation of the school feeding </w:t>
      </w:r>
      <w:r w:rsidR="00640BA2" w:rsidRPr="009D1282">
        <w:rPr>
          <w:rFonts w:ascii="Times New Roman" w:hAnsi="Times New Roman" w:cs="Times New Roman"/>
          <w:sz w:val="26"/>
          <w:szCs w:val="26"/>
        </w:rPr>
        <w:t>program and</w:t>
      </w:r>
      <w:r w:rsidR="009E58FE" w:rsidRPr="009D1282">
        <w:rPr>
          <w:rFonts w:ascii="Times New Roman" w:hAnsi="Times New Roman" w:cs="Times New Roman"/>
          <w:sz w:val="26"/>
          <w:szCs w:val="26"/>
        </w:rPr>
        <w:t xml:space="preserve"> academic performance in rural universal primary education schools.</w:t>
      </w:r>
    </w:p>
    <w:p w:rsidR="007A6CF3" w:rsidRPr="009D1282" w:rsidRDefault="007A6CF3" w:rsidP="009D1282">
      <w:pPr>
        <w:spacing w:after="0" w:line="360" w:lineRule="auto"/>
        <w:jc w:val="both"/>
        <w:rPr>
          <w:rFonts w:ascii="Times New Roman" w:hAnsi="Times New Roman" w:cs="Times New Roman"/>
          <w:sz w:val="26"/>
          <w:szCs w:val="26"/>
        </w:rPr>
      </w:pPr>
    </w:p>
    <w:p w:rsidR="00F13DBC" w:rsidRPr="009D1282" w:rsidRDefault="009B637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Secondary</w:t>
      </w:r>
      <w:r w:rsidR="00285F92" w:rsidRPr="009D1282">
        <w:rPr>
          <w:rFonts w:ascii="Times New Roman" w:hAnsi="Times New Roman" w:cs="Times New Roman"/>
          <w:sz w:val="26"/>
          <w:szCs w:val="26"/>
        </w:rPr>
        <w:t xml:space="preserve"> data refers to an analysis of data that has been collected for some other </w:t>
      </w:r>
      <w:r w:rsidRPr="009D1282">
        <w:rPr>
          <w:rFonts w:ascii="Times New Roman" w:hAnsi="Times New Roman" w:cs="Times New Roman"/>
          <w:sz w:val="26"/>
          <w:szCs w:val="26"/>
        </w:rPr>
        <w:t xml:space="preserve">purpose. </w:t>
      </w:r>
      <w:r w:rsidR="00620195" w:rsidRPr="009D1282">
        <w:rPr>
          <w:rFonts w:ascii="Times New Roman" w:hAnsi="Times New Roman" w:cs="Times New Roman"/>
          <w:sz w:val="26"/>
          <w:szCs w:val="26"/>
        </w:rPr>
        <w:t>Secondary</w:t>
      </w:r>
      <w:r w:rsidR="00F7725F" w:rsidRPr="009D1282">
        <w:rPr>
          <w:rFonts w:ascii="Times New Roman" w:hAnsi="Times New Roman" w:cs="Times New Roman"/>
          <w:sz w:val="26"/>
          <w:szCs w:val="26"/>
        </w:rPr>
        <w:t xml:space="preserve"> data </w:t>
      </w:r>
      <w:r w:rsidR="00690535" w:rsidRPr="009D1282">
        <w:rPr>
          <w:rFonts w:ascii="Times New Roman" w:hAnsi="Times New Roman" w:cs="Times New Roman"/>
          <w:sz w:val="26"/>
          <w:szCs w:val="26"/>
        </w:rPr>
        <w:t>contribute</w:t>
      </w:r>
      <w:r w:rsidR="00F7725F" w:rsidRPr="009D1282">
        <w:rPr>
          <w:rFonts w:ascii="Times New Roman" w:hAnsi="Times New Roman" w:cs="Times New Roman"/>
          <w:sz w:val="26"/>
          <w:szCs w:val="26"/>
        </w:rPr>
        <w:t>d</w:t>
      </w:r>
      <w:r w:rsidR="00BF7232" w:rsidRPr="009D1282">
        <w:rPr>
          <w:rFonts w:ascii="Times New Roman" w:hAnsi="Times New Roman" w:cs="Times New Roman"/>
          <w:sz w:val="26"/>
          <w:szCs w:val="26"/>
        </w:rPr>
        <w:t xml:space="preserve"> to the effectiveness and efficiency </w:t>
      </w:r>
      <w:r w:rsidR="00F7725F" w:rsidRPr="009D1282">
        <w:rPr>
          <w:rFonts w:ascii="Times New Roman" w:hAnsi="Times New Roman" w:cs="Times New Roman"/>
          <w:sz w:val="26"/>
          <w:szCs w:val="26"/>
        </w:rPr>
        <w:t>regarding this particular area of study.</w:t>
      </w:r>
      <w:r w:rsidR="00BF7232" w:rsidRPr="009D1282">
        <w:rPr>
          <w:rFonts w:ascii="Times New Roman" w:hAnsi="Times New Roman" w:cs="Times New Roman"/>
          <w:sz w:val="26"/>
          <w:szCs w:val="26"/>
        </w:rPr>
        <w:t xml:space="preserve"> Literature review and other content of the study </w:t>
      </w:r>
      <w:r w:rsidR="007D4D11" w:rsidRPr="009D1282">
        <w:rPr>
          <w:rFonts w:ascii="Times New Roman" w:hAnsi="Times New Roman" w:cs="Times New Roman"/>
          <w:sz w:val="26"/>
          <w:szCs w:val="26"/>
        </w:rPr>
        <w:t>were</w:t>
      </w:r>
      <w:r w:rsidR="006322C4" w:rsidRPr="009D1282">
        <w:rPr>
          <w:rFonts w:ascii="Times New Roman" w:hAnsi="Times New Roman" w:cs="Times New Roman"/>
          <w:sz w:val="26"/>
          <w:szCs w:val="26"/>
        </w:rPr>
        <w:t xml:space="preserve"> built</w:t>
      </w:r>
      <w:r w:rsidR="00BF7232" w:rsidRPr="009D1282">
        <w:rPr>
          <w:rFonts w:ascii="Times New Roman" w:hAnsi="Times New Roman" w:cs="Times New Roman"/>
          <w:sz w:val="26"/>
          <w:szCs w:val="26"/>
        </w:rPr>
        <w:t xml:space="preserve"> from textbooks in libraries, work of other researchers and other documents accessed from authentic authors on internet sites.</w:t>
      </w:r>
    </w:p>
    <w:p w:rsidR="007C01EE" w:rsidRPr="009D1282" w:rsidRDefault="00C36A3C" w:rsidP="009D1282">
      <w:pPr>
        <w:pStyle w:val="Heading1"/>
        <w:spacing w:line="360" w:lineRule="auto"/>
        <w:jc w:val="both"/>
        <w:rPr>
          <w:rFonts w:ascii="Times New Roman" w:hAnsi="Times New Roman" w:cs="Times New Roman"/>
          <w:color w:val="auto"/>
          <w:sz w:val="26"/>
          <w:szCs w:val="26"/>
        </w:rPr>
      </w:pPr>
      <w:bookmarkStart w:id="90" w:name="_Toc16728421"/>
      <w:r w:rsidRPr="009D1282">
        <w:rPr>
          <w:rFonts w:ascii="Times New Roman" w:hAnsi="Times New Roman" w:cs="Times New Roman"/>
          <w:color w:val="auto"/>
          <w:sz w:val="26"/>
          <w:szCs w:val="26"/>
        </w:rPr>
        <w:lastRenderedPageBreak/>
        <w:t>3.6</w:t>
      </w:r>
      <w:r w:rsidR="005C4A20" w:rsidRPr="009D1282">
        <w:rPr>
          <w:rFonts w:ascii="Times New Roman" w:hAnsi="Times New Roman" w:cs="Times New Roman"/>
          <w:color w:val="auto"/>
          <w:sz w:val="26"/>
          <w:szCs w:val="26"/>
        </w:rPr>
        <w:t xml:space="preserve"> Quality Control</w:t>
      </w:r>
      <w:bookmarkEnd w:id="90"/>
      <w:r w:rsidR="005A23EF" w:rsidRPr="009D1282">
        <w:rPr>
          <w:rFonts w:ascii="Times New Roman" w:hAnsi="Times New Roman" w:cs="Times New Roman"/>
          <w:color w:val="auto"/>
          <w:sz w:val="26"/>
          <w:szCs w:val="26"/>
        </w:rPr>
        <w:tab/>
      </w:r>
    </w:p>
    <w:p w:rsidR="00421F33" w:rsidRPr="009D1282" w:rsidRDefault="00421F33" w:rsidP="00F51A45">
      <w:pPr>
        <w:spacing w:after="0" w:line="240" w:lineRule="auto"/>
        <w:jc w:val="both"/>
        <w:rPr>
          <w:rFonts w:ascii="Times New Roman" w:hAnsi="Times New Roman" w:cs="Times New Roman"/>
          <w:sz w:val="26"/>
          <w:szCs w:val="26"/>
        </w:rPr>
      </w:pPr>
    </w:p>
    <w:p w:rsidR="003858DB" w:rsidRPr="009D1282" w:rsidRDefault="00CF7520" w:rsidP="00A7682E">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C76148" w:rsidRPr="009D1282">
        <w:rPr>
          <w:rFonts w:ascii="Times New Roman" w:hAnsi="Times New Roman" w:cs="Times New Roman"/>
          <w:sz w:val="26"/>
          <w:szCs w:val="26"/>
        </w:rPr>
        <w:t xml:space="preserve"> term quality control refers to the efforts and procedures that survey researchers put in </w:t>
      </w:r>
      <w:r w:rsidRPr="009D1282">
        <w:rPr>
          <w:rFonts w:ascii="Times New Roman" w:hAnsi="Times New Roman" w:cs="Times New Roman"/>
          <w:sz w:val="26"/>
          <w:szCs w:val="26"/>
        </w:rPr>
        <w:t>place to</w:t>
      </w:r>
      <w:r w:rsidR="00C76148" w:rsidRPr="009D1282">
        <w:rPr>
          <w:rFonts w:ascii="Times New Roman" w:hAnsi="Times New Roman" w:cs="Times New Roman"/>
          <w:sz w:val="26"/>
          <w:szCs w:val="26"/>
        </w:rPr>
        <w:t xml:space="preserve"> ensure the quality and accuracy of data being collected using the methodologies </w:t>
      </w:r>
      <w:r w:rsidR="00BA0E9E" w:rsidRPr="009D1282">
        <w:rPr>
          <w:rFonts w:ascii="Times New Roman" w:hAnsi="Times New Roman" w:cs="Times New Roman"/>
          <w:sz w:val="26"/>
          <w:szCs w:val="26"/>
        </w:rPr>
        <w:t>chosen for the particular study</w:t>
      </w:r>
      <w:r w:rsidRPr="009D1282">
        <w:rPr>
          <w:rFonts w:ascii="Times New Roman" w:hAnsi="Times New Roman" w:cs="Times New Roman"/>
          <w:sz w:val="26"/>
          <w:szCs w:val="26"/>
        </w:rPr>
        <w:t xml:space="preserve"> (</w:t>
      </w:r>
      <w:r w:rsidR="00B71260" w:rsidRPr="009D1282">
        <w:rPr>
          <w:rFonts w:ascii="Times New Roman" w:hAnsi="Times New Roman" w:cs="Times New Roman"/>
          <w:sz w:val="26"/>
          <w:szCs w:val="26"/>
        </w:rPr>
        <w:t xml:space="preserve">Paul, </w:t>
      </w:r>
      <w:r w:rsidRPr="009D1282">
        <w:rPr>
          <w:rFonts w:ascii="Times New Roman" w:hAnsi="Times New Roman" w:cs="Times New Roman"/>
          <w:sz w:val="26"/>
          <w:szCs w:val="26"/>
        </w:rPr>
        <w:t>2008)</w:t>
      </w:r>
      <w:r w:rsidR="00176093" w:rsidRPr="009D1282">
        <w:rPr>
          <w:rFonts w:ascii="Times New Roman" w:hAnsi="Times New Roman" w:cs="Times New Roman"/>
          <w:sz w:val="26"/>
          <w:szCs w:val="26"/>
        </w:rPr>
        <w:t>.</w:t>
      </w:r>
      <w:r w:rsidR="002A007F" w:rsidRPr="009D1282">
        <w:rPr>
          <w:rFonts w:ascii="Times New Roman" w:hAnsi="Times New Roman" w:cs="Times New Roman"/>
          <w:sz w:val="26"/>
          <w:szCs w:val="26"/>
        </w:rPr>
        <w:t xml:space="preserve"> Validity and reliability are concepts in research that ensure the quality of the study.</w:t>
      </w:r>
    </w:p>
    <w:p w:rsidR="004804FC" w:rsidRPr="009D1282" w:rsidRDefault="00C36A3C" w:rsidP="009D1282">
      <w:pPr>
        <w:pStyle w:val="Heading1"/>
        <w:spacing w:line="360" w:lineRule="auto"/>
        <w:jc w:val="both"/>
        <w:rPr>
          <w:rFonts w:ascii="Times New Roman" w:hAnsi="Times New Roman" w:cs="Times New Roman"/>
          <w:color w:val="auto"/>
          <w:sz w:val="26"/>
          <w:szCs w:val="26"/>
        </w:rPr>
      </w:pPr>
      <w:bookmarkStart w:id="91" w:name="_Toc16728422"/>
      <w:r w:rsidRPr="009D1282">
        <w:rPr>
          <w:rFonts w:ascii="Times New Roman" w:hAnsi="Times New Roman" w:cs="Times New Roman"/>
          <w:color w:val="auto"/>
          <w:sz w:val="26"/>
          <w:szCs w:val="26"/>
        </w:rPr>
        <w:t>3.6</w:t>
      </w:r>
      <w:r w:rsidR="00BA5ADF" w:rsidRPr="009D1282">
        <w:rPr>
          <w:rFonts w:ascii="Times New Roman" w:hAnsi="Times New Roman" w:cs="Times New Roman"/>
          <w:color w:val="auto"/>
          <w:sz w:val="26"/>
          <w:szCs w:val="26"/>
        </w:rPr>
        <w:t>.1</w:t>
      </w:r>
      <w:r w:rsidR="004804FC" w:rsidRPr="009D1282">
        <w:rPr>
          <w:rFonts w:ascii="Times New Roman" w:hAnsi="Times New Roman" w:cs="Times New Roman"/>
          <w:color w:val="auto"/>
          <w:sz w:val="26"/>
          <w:szCs w:val="26"/>
        </w:rPr>
        <w:t xml:space="preserve"> Validity of Data</w:t>
      </w:r>
      <w:bookmarkEnd w:id="91"/>
    </w:p>
    <w:p w:rsidR="00421F33" w:rsidRPr="009D1282" w:rsidRDefault="00421F33" w:rsidP="00F51A45">
      <w:pPr>
        <w:spacing w:after="0" w:line="240" w:lineRule="auto"/>
        <w:jc w:val="both"/>
        <w:rPr>
          <w:rFonts w:ascii="Times New Roman" w:hAnsi="Times New Roman" w:cs="Times New Roman"/>
          <w:sz w:val="26"/>
          <w:szCs w:val="26"/>
        </w:rPr>
      </w:pPr>
    </w:p>
    <w:p w:rsidR="00AA489A" w:rsidRPr="009D1282" w:rsidRDefault="004804FC"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Validity is the degree to which a test measures what it purports to measure (Borg &amp; Gall, 2003).</w:t>
      </w:r>
      <w:r w:rsidR="00067904" w:rsidRPr="009D1282">
        <w:rPr>
          <w:rFonts w:ascii="Times New Roman" w:hAnsi="Times New Roman" w:cs="Times New Roman"/>
          <w:sz w:val="26"/>
          <w:szCs w:val="26"/>
        </w:rPr>
        <w:t xml:space="preserve"> It can also be </w:t>
      </w:r>
      <w:r w:rsidR="006834C2" w:rsidRPr="009D1282">
        <w:rPr>
          <w:rFonts w:ascii="Times New Roman" w:hAnsi="Times New Roman" w:cs="Times New Roman"/>
          <w:sz w:val="26"/>
          <w:szCs w:val="26"/>
        </w:rPr>
        <w:t>defined as</w:t>
      </w:r>
      <w:r w:rsidR="00067904" w:rsidRPr="009D1282">
        <w:rPr>
          <w:rFonts w:ascii="Times New Roman" w:hAnsi="Times New Roman" w:cs="Times New Roman"/>
          <w:sz w:val="26"/>
          <w:szCs w:val="26"/>
        </w:rPr>
        <w:t xml:space="preserve"> the accuracy and meaningfulness of inferences, which are based on research </w:t>
      </w:r>
      <w:r w:rsidR="002F6B24">
        <w:rPr>
          <w:rFonts w:ascii="Times New Roman" w:hAnsi="Times New Roman" w:cs="Times New Roman"/>
          <w:sz w:val="26"/>
          <w:szCs w:val="26"/>
        </w:rPr>
        <w:t xml:space="preserve">results </w:t>
      </w:r>
      <w:r w:rsidR="006834C2" w:rsidRPr="009D1282">
        <w:rPr>
          <w:rFonts w:ascii="Times New Roman" w:hAnsi="Times New Roman" w:cs="Times New Roman"/>
          <w:sz w:val="26"/>
          <w:szCs w:val="26"/>
        </w:rPr>
        <w:t>(</w:t>
      </w:r>
      <w:proofErr w:type="spellStart"/>
      <w:r w:rsidR="006834C2" w:rsidRPr="009D1282">
        <w:rPr>
          <w:rFonts w:ascii="Times New Roman" w:hAnsi="Times New Roman" w:cs="Times New Roman"/>
          <w:sz w:val="26"/>
          <w:szCs w:val="26"/>
        </w:rPr>
        <w:t>Mugenda</w:t>
      </w:r>
      <w:proofErr w:type="spellEnd"/>
      <w:r w:rsidR="006834C2" w:rsidRPr="009D1282">
        <w:rPr>
          <w:rFonts w:ascii="Times New Roman" w:hAnsi="Times New Roman" w:cs="Times New Roman"/>
          <w:sz w:val="26"/>
          <w:szCs w:val="26"/>
        </w:rPr>
        <w:t xml:space="preserve"> and </w:t>
      </w:r>
      <w:proofErr w:type="spellStart"/>
      <w:r w:rsidR="002F6B24" w:rsidRPr="009D1282">
        <w:rPr>
          <w:rFonts w:ascii="Times New Roman" w:hAnsi="Times New Roman" w:cs="Times New Roman"/>
          <w:sz w:val="26"/>
          <w:szCs w:val="26"/>
        </w:rPr>
        <w:t>Mugenda</w:t>
      </w:r>
      <w:proofErr w:type="spellEnd"/>
      <w:r w:rsidR="002F6B24" w:rsidRPr="009D1282">
        <w:rPr>
          <w:rFonts w:ascii="Times New Roman" w:hAnsi="Times New Roman" w:cs="Times New Roman"/>
          <w:sz w:val="26"/>
          <w:szCs w:val="26"/>
        </w:rPr>
        <w:t>, 1999</w:t>
      </w:r>
      <w:r w:rsidR="006834C2" w:rsidRPr="009D1282">
        <w:rPr>
          <w:rFonts w:ascii="Times New Roman" w:hAnsi="Times New Roman" w:cs="Times New Roman"/>
          <w:sz w:val="26"/>
          <w:szCs w:val="26"/>
        </w:rPr>
        <w:t>).</w:t>
      </w:r>
      <w:r w:rsidR="00942A4C" w:rsidRPr="009D1282">
        <w:rPr>
          <w:rFonts w:ascii="Times New Roman" w:hAnsi="Times New Roman" w:cs="Times New Roman"/>
          <w:sz w:val="26"/>
          <w:szCs w:val="26"/>
        </w:rPr>
        <w:t xml:space="preserve"> Content validity </w:t>
      </w:r>
      <w:r w:rsidR="00873C68" w:rsidRPr="009D1282">
        <w:rPr>
          <w:rFonts w:ascii="Times New Roman" w:hAnsi="Times New Roman" w:cs="Times New Roman"/>
          <w:sz w:val="26"/>
          <w:szCs w:val="26"/>
        </w:rPr>
        <w:t>was</w:t>
      </w:r>
      <w:r w:rsidR="001D124E" w:rsidRPr="009D1282">
        <w:rPr>
          <w:rFonts w:ascii="Times New Roman" w:hAnsi="Times New Roman" w:cs="Times New Roman"/>
          <w:sz w:val="26"/>
          <w:szCs w:val="26"/>
        </w:rPr>
        <w:t xml:space="preserve"> measured</w:t>
      </w:r>
      <w:r w:rsidR="00942A4C" w:rsidRPr="009D1282">
        <w:rPr>
          <w:rFonts w:ascii="Times New Roman" w:hAnsi="Times New Roman" w:cs="Times New Roman"/>
          <w:sz w:val="26"/>
          <w:szCs w:val="26"/>
        </w:rPr>
        <w:t xml:space="preserve"> by having the instruments reviewed and evaluated by the researcher with the help of the supervisor and other professionals in the department</w:t>
      </w:r>
      <w:r w:rsidR="001D124E" w:rsidRPr="009D1282">
        <w:rPr>
          <w:rFonts w:ascii="Times New Roman" w:hAnsi="Times New Roman" w:cs="Times New Roman"/>
          <w:sz w:val="26"/>
          <w:szCs w:val="26"/>
        </w:rPr>
        <w:t xml:space="preserve"> especially of research</w:t>
      </w:r>
      <w:r w:rsidR="007238FB" w:rsidRPr="009D1282">
        <w:rPr>
          <w:rFonts w:ascii="Times New Roman" w:hAnsi="Times New Roman" w:cs="Times New Roman"/>
          <w:sz w:val="26"/>
          <w:szCs w:val="26"/>
        </w:rPr>
        <w:t>.</w:t>
      </w:r>
      <w:r w:rsidR="00DE0E5F" w:rsidRPr="009D1282">
        <w:rPr>
          <w:rFonts w:ascii="Times New Roman" w:hAnsi="Times New Roman" w:cs="Times New Roman"/>
          <w:sz w:val="26"/>
          <w:szCs w:val="26"/>
        </w:rPr>
        <w:t xml:space="preserve"> </w:t>
      </w:r>
      <w:r w:rsidR="00392B31" w:rsidRPr="009D1282">
        <w:rPr>
          <w:rFonts w:ascii="Times New Roman" w:hAnsi="Times New Roman" w:cs="Times New Roman"/>
          <w:sz w:val="26"/>
          <w:szCs w:val="26"/>
        </w:rPr>
        <w:t xml:space="preserve">Research instruments </w:t>
      </w:r>
      <w:r w:rsidR="00023585" w:rsidRPr="009D1282">
        <w:rPr>
          <w:rFonts w:ascii="Times New Roman" w:hAnsi="Times New Roman" w:cs="Times New Roman"/>
          <w:sz w:val="26"/>
          <w:szCs w:val="26"/>
        </w:rPr>
        <w:t xml:space="preserve">of this study </w:t>
      </w:r>
      <w:r w:rsidR="00873C68" w:rsidRPr="009D1282">
        <w:rPr>
          <w:rFonts w:ascii="Times New Roman" w:hAnsi="Times New Roman" w:cs="Times New Roman"/>
          <w:sz w:val="26"/>
          <w:szCs w:val="26"/>
        </w:rPr>
        <w:t>were</w:t>
      </w:r>
      <w:r w:rsidR="00023585" w:rsidRPr="009D1282">
        <w:rPr>
          <w:rFonts w:ascii="Times New Roman" w:hAnsi="Times New Roman" w:cs="Times New Roman"/>
          <w:sz w:val="26"/>
          <w:szCs w:val="26"/>
        </w:rPr>
        <w:t xml:space="preserve"> discussed and reviewed </w:t>
      </w:r>
      <w:r w:rsidR="00223867" w:rsidRPr="009D1282">
        <w:rPr>
          <w:rFonts w:ascii="Times New Roman" w:hAnsi="Times New Roman" w:cs="Times New Roman"/>
          <w:sz w:val="26"/>
          <w:szCs w:val="26"/>
        </w:rPr>
        <w:t xml:space="preserve">by the help the supervisor of this research as a key figure in guidance towards a steady representation </w:t>
      </w:r>
      <w:r w:rsidR="00392B31" w:rsidRPr="009D1282">
        <w:rPr>
          <w:rFonts w:ascii="Times New Roman" w:hAnsi="Times New Roman" w:cs="Times New Roman"/>
          <w:sz w:val="26"/>
          <w:szCs w:val="26"/>
        </w:rPr>
        <w:t>to ensure authenticity</w:t>
      </w:r>
      <w:r w:rsidR="00223867" w:rsidRPr="009D1282">
        <w:rPr>
          <w:rFonts w:ascii="Times New Roman" w:hAnsi="Times New Roman" w:cs="Times New Roman"/>
          <w:sz w:val="26"/>
          <w:szCs w:val="26"/>
        </w:rPr>
        <w:t>.</w:t>
      </w:r>
      <w:r w:rsidR="009C4FDB" w:rsidRPr="009D1282">
        <w:rPr>
          <w:rFonts w:ascii="Times New Roman" w:hAnsi="Times New Roman" w:cs="Times New Roman"/>
          <w:sz w:val="26"/>
          <w:szCs w:val="26"/>
        </w:rPr>
        <w:t xml:space="preserve"> The </w:t>
      </w:r>
      <w:r w:rsidR="006A7379" w:rsidRPr="009D1282">
        <w:rPr>
          <w:rFonts w:ascii="Times New Roman" w:hAnsi="Times New Roman" w:cs="Times New Roman"/>
          <w:sz w:val="26"/>
          <w:szCs w:val="26"/>
        </w:rPr>
        <w:t xml:space="preserve">other professionals in the department </w:t>
      </w:r>
      <w:r w:rsidR="009C4FDB" w:rsidRPr="009D1282">
        <w:rPr>
          <w:rFonts w:ascii="Times New Roman" w:hAnsi="Times New Roman" w:cs="Times New Roman"/>
          <w:sz w:val="26"/>
          <w:szCs w:val="26"/>
        </w:rPr>
        <w:t xml:space="preserve">especially of research </w:t>
      </w:r>
      <w:r w:rsidR="00873C68" w:rsidRPr="009D1282">
        <w:rPr>
          <w:rFonts w:ascii="Times New Roman" w:hAnsi="Times New Roman" w:cs="Times New Roman"/>
          <w:sz w:val="26"/>
          <w:szCs w:val="26"/>
        </w:rPr>
        <w:t xml:space="preserve">were also respected </w:t>
      </w:r>
      <w:r w:rsidR="001B60D2" w:rsidRPr="009D1282">
        <w:rPr>
          <w:rFonts w:ascii="Times New Roman" w:hAnsi="Times New Roman" w:cs="Times New Roman"/>
          <w:sz w:val="26"/>
          <w:szCs w:val="26"/>
        </w:rPr>
        <w:t>for</w:t>
      </w:r>
      <w:r w:rsidR="006A7379" w:rsidRPr="009D1282">
        <w:rPr>
          <w:rFonts w:ascii="Times New Roman" w:hAnsi="Times New Roman" w:cs="Times New Roman"/>
          <w:sz w:val="26"/>
          <w:szCs w:val="26"/>
        </w:rPr>
        <w:t xml:space="preserve"> </w:t>
      </w:r>
      <w:r w:rsidR="004A7B75" w:rsidRPr="009D1282">
        <w:rPr>
          <w:rFonts w:ascii="Times New Roman" w:hAnsi="Times New Roman" w:cs="Times New Roman"/>
          <w:sz w:val="26"/>
          <w:szCs w:val="26"/>
        </w:rPr>
        <w:t>guidance. From</w:t>
      </w:r>
      <w:r w:rsidR="00392B31" w:rsidRPr="009D1282">
        <w:rPr>
          <w:rFonts w:ascii="Times New Roman" w:hAnsi="Times New Roman" w:cs="Times New Roman"/>
          <w:sz w:val="26"/>
          <w:szCs w:val="26"/>
        </w:rPr>
        <w:t xml:space="preserve"> the time of setting questions rhyming to the study objectives to the discussion of answered work by the </w:t>
      </w:r>
      <w:r w:rsidR="004A7B75" w:rsidRPr="009D1282">
        <w:rPr>
          <w:rFonts w:ascii="Times New Roman" w:hAnsi="Times New Roman" w:cs="Times New Roman"/>
          <w:sz w:val="26"/>
          <w:szCs w:val="26"/>
        </w:rPr>
        <w:t>respondents, the</w:t>
      </w:r>
      <w:r w:rsidR="00392B31" w:rsidRPr="009D1282">
        <w:rPr>
          <w:rFonts w:ascii="Times New Roman" w:hAnsi="Times New Roman" w:cs="Times New Roman"/>
          <w:sz w:val="26"/>
          <w:szCs w:val="26"/>
        </w:rPr>
        <w:t xml:space="preserve"> supervisor </w:t>
      </w:r>
      <w:r w:rsidR="00267DE8" w:rsidRPr="009D1282">
        <w:rPr>
          <w:rFonts w:ascii="Times New Roman" w:hAnsi="Times New Roman" w:cs="Times New Roman"/>
          <w:sz w:val="26"/>
          <w:szCs w:val="26"/>
        </w:rPr>
        <w:t>was</w:t>
      </w:r>
      <w:r w:rsidR="006A7379" w:rsidRPr="009D1282">
        <w:rPr>
          <w:rFonts w:ascii="Times New Roman" w:hAnsi="Times New Roman" w:cs="Times New Roman"/>
          <w:sz w:val="26"/>
          <w:szCs w:val="26"/>
        </w:rPr>
        <w:t xml:space="preserve"> consulted</w:t>
      </w:r>
      <w:r w:rsidR="00392B31" w:rsidRPr="009D1282">
        <w:rPr>
          <w:rFonts w:ascii="Times New Roman" w:hAnsi="Times New Roman" w:cs="Times New Roman"/>
          <w:sz w:val="26"/>
          <w:szCs w:val="26"/>
        </w:rPr>
        <w:t xml:space="preserve"> at different stages. All these</w:t>
      </w:r>
      <w:r w:rsidR="003A0539" w:rsidRPr="009D1282">
        <w:rPr>
          <w:rFonts w:ascii="Times New Roman" w:hAnsi="Times New Roman" w:cs="Times New Roman"/>
          <w:sz w:val="26"/>
          <w:szCs w:val="26"/>
        </w:rPr>
        <w:t xml:space="preserve"> contribute</w:t>
      </w:r>
      <w:r w:rsidR="00267DE8" w:rsidRPr="009D1282">
        <w:rPr>
          <w:rFonts w:ascii="Times New Roman" w:hAnsi="Times New Roman" w:cs="Times New Roman"/>
          <w:sz w:val="26"/>
          <w:szCs w:val="26"/>
        </w:rPr>
        <w:t>d</w:t>
      </w:r>
      <w:r w:rsidR="00392B31" w:rsidRPr="009D1282">
        <w:rPr>
          <w:rFonts w:ascii="Times New Roman" w:hAnsi="Times New Roman" w:cs="Times New Roman"/>
          <w:sz w:val="26"/>
          <w:szCs w:val="26"/>
        </w:rPr>
        <w:t xml:space="preserve"> to the finding</w:t>
      </w:r>
      <w:r w:rsidR="00267DE8" w:rsidRPr="009D1282">
        <w:rPr>
          <w:rFonts w:ascii="Times New Roman" w:hAnsi="Times New Roman" w:cs="Times New Roman"/>
          <w:sz w:val="26"/>
          <w:szCs w:val="26"/>
        </w:rPr>
        <w:t>s</w:t>
      </w:r>
      <w:r w:rsidR="00392B31" w:rsidRPr="009D1282">
        <w:rPr>
          <w:rFonts w:ascii="Times New Roman" w:hAnsi="Times New Roman" w:cs="Times New Roman"/>
          <w:sz w:val="26"/>
          <w:szCs w:val="26"/>
        </w:rPr>
        <w:t xml:space="preserve"> of the study to truly represent the phenomenon</w:t>
      </w:r>
      <w:r w:rsidR="003A0539" w:rsidRPr="009D1282">
        <w:rPr>
          <w:rFonts w:ascii="Times New Roman" w:hAnsi="Times New Roman" w:cs="Times New Roman"/>
          <w:sz w:val="26"/>
          <w:szCs w:val="26"/>
        </w:rPr>
        <w:t xml:space="preserve"> under investigation</w:t>
      </w:r>
      <w:r w:rsidR="00392B31" w:rsidRPr="009D1282">
        <w:rPr>
          <w:rFonts w:ascii="Times New Roman" w:hAnsi="Times New Roman" w:cs="Times New Roman"/>
          <w:sz w:val="26"/>
          <w:szCs w:val="26"/>
        </w:rPr>
        <w:t xml:space="preserve">. Similarly the use of various data collection instruments; questionnaires, interview guides, </w:t>
      </w:r>
      <w:r w:rsidR="00563CDB" w:rsidRPr="009D1282">
        <w:rPr>
          <w:rFonts w:ascii="Times New Roman" w:hAnsi="Times New Roman" w:cs="Times New Roman"/>
          <w:sz w:val="26"/>
          <w:szCs w:val="26"/>
        </w:rPr>
        <w:t xml:space="preserve">observation checklists and informal talks  </w:t>
      </w:r>
      <w:r w:rsidR="00392B31" w:rsidRPr="009D1282">
        <w:rPr>
          <w:rFonts w:ascii="Times New Roman" w:hAnsi="Times New Roman" w:cs="Times New Roman"/>
          <w:sz w:val="26"/>
          <w:szCs w:val="26"/>
        </w:rPr>
        <w:t xml:space="preserve">following commendable procedures </w:t>
      </w:r>
      <w:r w:rsidR="00563CDB" w:rsidRPr="009D1282">
        <w:rPr>
          <w:rFonts w:ascii="Times New Roman" w:hAnsi="Times New Roman" w:cs="Times New Roman"/>
          <w:sz w:val="26"/>
          <w:szCs w:val="26"/>
        </w:rPr>
        <w:t xml:space="preserve"> </w:t>
      </w:r>
      <w:r w:rsidR="00267DE8" w:rsidRPr="009D1282">
        <w:rPr>
          <w:rFonts w:ascii="Times New Roman" w:hAnsi="Times New Roman" w:cs="Times New Roman"/>
          <w:sz w:val="26"/>
          <w:szCs w:val="26"/>
        </w:rPr>
        <w:t>we</w:t>
      </w:r>
      <w:r w:rsidR="00762159" w:rsidRPr="009D1282">
        <w:rPr>
          <w:rFonts w:ascii="Times New Roman" w:hAnsi="Times New Roman" w:cs="Times New Roman"/>
          <w:sz w:val="26"/>
          <w:szCs w:val="26"/>
        </w:rPr>
        <w:t xml:space="preserve">re  important </w:t>
      </w:r>
      <w:r w:rsidR="00392B31" w:rsidRPr="009D1282">
        <w:rPr>
          <w:rFonts w:ascii="Times New Roman" w:hAnsi="Times New Roman" w:cs="Times New Roman"/>
          <w:sz w:val="26"/>
          <w:szCs w:val="26"/>
        </w:rPr>
        <w:t xml:space="preserve"> to produce credibility findings for the study</w:t>
      </w:r>
      <w:r w:rsidR="005A6049" w:rsidRPr="009D1282">
        <w:rPr>
          <w:rFonts w:ascii="Times New Roman" w:hAnsi="Times New Roman" w:cs="Times New Roman"/>
          <w:sz w:val="26"/>
          <w:szCs w:val="26"/>
        </w:rPr>
        <w:t>.</w:t>
      </w:r>
    </w:p>
    <w:p w:rsidR="006A618D" w:rsidRPr="009D1282" w:rsidRDefault="006A618D" w:rsidP="009D1282">
      <w:pPr>
        <w:spacing w:after="0" w:line="360" w:lineRule="auto"/>
        <w:jc w:val="both"/>
        <w:rPr>
          <w:rFonts w:ascii="Times New Roman" w:hAnsi="Times New Roman" w:cs="Times New Roman"/>
          <w:sz w:val="26"/>
          <w:szCs w:val="26"/>
        </w:rPr>
      </w:pPr>
    </w:p>
    <w:p w:rsidR="00A25858" w:rsidRPr="009D1282" w:rsidRDefault="00567B83"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Leavy</w:t>
      </w:r>
      <w:proofErr w:type="spellEnd"/>
      <w:r w:rsidRPr="009D1282">
        <w:rPr>
          <w:rFonts w:ascii="Times New Roman" w:hAnsi="Times New Roman" w:cs="Times New Roman"/>
          <w:sz w:val="26"/>
          <w:szCs w:val="26"/>
        </w:rPr>
        <w:t xml:space="preserve"> and </w:t>
      </w:r>
      <w:proofErr w:type="spellStart"/>
      <w:r w:rsidRPr="009D1282">
        <w:rPr>
          <w:rFonts w:ascii="Times New Roman" w:hAnsi="Times New Roman" w:cs="Times New Roman"/>
          <w:sz w:val="26"/>
          <w:szCs w:val="26"/>
        </w:rPr>
        <w:t>Biber</w:t>
      </w:r>
      <w:proofErr w:type="spellEnd"/>
      <w:r w:rsidRPr="009D1282">
        <w:rPr>
          <w:rFonts w:ascii="Times New Roman" w:hAnsi="Times New Roman" w:cs="Times New Roman"/>
          <w:sz w:val="26"/>
          <w:szCs w:val="26"/>
        </w:rPr>
        <w:t xml:space="preserve"> </w:t>
      </w:r>
      <w:r w:rsidR="00B338A0" w:rsidRPr="009D1282">
        <w:rPr>
          <w:rFonts w:ascii="Times New Roman" w:hAnsi="Times New Roman" w:cs="Times New Roman"/>
          <w:sz w:val="26"/>
          <w:szCs w:val="26"/>
        </w:rPr>
        <w:t>(2011</w:t>
      </w:r>
      <w:r w:rsidRPr="009D1282">
        <w:rPr>
          <w:rFonts w:ascii="Times New Roman" w:hAnsi="Times New Roman" w:cs="Times New Roman"/>
          <w:sz w:val="26"/>
          <w:szCs w:val="26"/>
        </w:rPr>
        <w:t xml:space="preserve">) asserts that with </w:t>
      </w:r>
      <w:r w:rsidR="00B338A0" w:rsidRPr="009D1282">
        <w:rPr>
          <w:rFonts w:ascii="Times New Roman" w:hAnsi="Times New Roman" w:cs="Times New Roman"/>
          <w:sz w:val="26"/>
          <w:szCs w:val="26"/>
        </w:rPr>
        <w:t>validity the</w:t>
      </w:r>
      <w:r w:rsidR="00C800A9" w:rsidRPr="009D1282">
        <w:rPr>
          <w:rFonts w:ascii="Times New Roman" w:hAnsi="Times New Roman" w:cs="Times New Roman"/>
          <w:sz w:val="26"/>
          <w:szCs w:val="26"/>
        </w:rPr>
        <w:t xml:space="preserve"> </w:t>
      </w:r>
      <w:r w:rsidRPr="009D1282">
        <w:rPr>
          <w:rFonts w:ascii="Times New Roman" w:hAnsi="Times New Roman" w:cs="Times New Roman"/>
          <w:sz w:val="26"/>
          <w:szCs w:val="26"/>
        </w:rPr>
        <w:t>researcher earns the confidence of the reader that he or she "has got it right"</w:t>
      </w:r>
      <w:r w:rsidR="000A1B91" w:rsidRPr="009D1282">
        <w:rPr>
          <w:rFonts w:ascii="Times New Roman" w:hAnsi="Times New Roman" w:cs="Times New Roman"/>
          <w:sz w:val="26"/>
          <w:szCs w:val="26"/>
        </w:rPr>
        <w:t xml:space="preserve">. </w:t>
      </w:r>
      <w:r w:rsidR="00270B5D" w:rsidRPr="009D1282">
        <w:rPr>
          <w:rFonts w:ascii="Times New Roman" w:hAnsi="Times New Roman" w:cs="Times New Roman"/>
          <w:sz w:val="26"/>
          <w:szCs w:val="26"/>
        </w:rPr>
        <w:t xml:space="preserve"> According to </w:t>
      </w:r>
      <w:proofErr w:type="spellStart"/>
      <w:r w:rsidR="00270B5D" w:rsidRPr="009D1282">
        <w:rPr>
          <w:rFonts w:ascii="Times New Roman" w:hAnsi="Times New Roman" w:cs="Times New Roman"/>
          <w:sz w:val="26"/>
          <w:szCs w:val="26"/>
        </w:rPr>
        <w:t>Guba</w:t>
      </w:r>
      <w:proofErr w:type="spellEnd"/>
      <w:r w:rsidR="00270B5D" w:rsidRPr="009D1282">
        <w:rPr>
          <w:rFonts w:ascii="Times New Roman" w:hAnsi="Times New Roman" w:cs="Times New Roman"/>
          <w:sz w:val="26"/>
          <w:szCs w:val="26"/>
        </w:rPr>
        <w:t xml:space="preserve"> and Lincoln (1994), cited in </w:t>
      </w:r>
      <w:proofErr w:type="spellStart"/>
      <w:r w:rsidR="00270B5D" w:rsidRPr="009D1282">
        <w:rPr>
          <w:rFonts w:ascii="Times New Roman" w:hAnsi="Times New Roman" w:cs="Times New Roman"/>
          <w:sz w:val="26"/>
          <w:szCs w:val="26"/>
        </w:rPr>
        <w:t>Leavy</w:t>
      </w:r>
      <w:proofErr w:type="spellEnd"/>
      <w:r w:rsidR="00270B5D" w:rsidRPr="009D1282">
        <w:rPr>
          <w:rFonts w:ascii="Times New Roman" w:hAnsi="Times New Roman" w:cs="Times New Roman"/>
          <w:sz w:val="26"/>
          <w:szCs w:val="26"/>
        </w:rPr>
        <w:t xml:space="preserve"> and </w:t>
      </w:r>
      <w:proofErr w:type="spellStart"/>
      <w:r w:rsidR="00270B5D" w:rsidRPr="009D1282">
        <w:rPr>
          <w:rFonts w:ascii="Times New Roman" w:hAnsi="Times New Roman" w:cs="Times New Roman"/>
          <w:sz w:val="26"/>
          <w:szCs w:val="26"/>
        </w:rPr>
        <w:t>Biber</w:t>
      </w:r>
      <w:proofErr w:type="spellEnd"/>
      <w:r w:rsidR="00270B5D" w:rsidRPr="009D1282">
        <w:rPr>
          <w:rFonts w:ascii="Times New Roman" w:hAnsi="Times New Roman" w:cs="Times New Roman"/>
          <w:sz w:val="26"/>
          <w:szCs w:val="26"/>
        </w:rPr>
        <w:t xml:space="preserve"> (2011 p. 48): </w:t>
      </w:r>
      <w:r w:rsidR="00A73315" w:rsidRPr="009D1282">
        <w:rPr>
          <w:rFonts w:ascii="Times New Roman" w:hAnsi="Times New Roman" w:cs="Times New Roman"/>
          <w:sz w:val="26"/>
          <w:szCs w:val="26"/>
        </w:rPr>
        <w:t>“</w:t>
      </w:r>
      <w:r w:rsidR="00270B5D" w:rsidRPr="009D1282">
        <w:rPr>
          <w:rFonts w:ascii="Times New Roman" w:hAnsi="Times New Roman" w:cs="Times New Roman"/>
          <w:i/>
          <w:sz w:val="26"/>
          <w:szCs w:val="26"/>
        </w:rPr>
        <w:t>The basic issue in relation to trustworthiness is simple: how can an inquirer persuade his or her audiences (including self) that the</w:t>
      </w:r>
      <w:r w:rsidR="00270B5D" w:rsidRPr="009D1282">
        <w:rPr>
          <w:rFonts w:ascii="Times New Roman" w:hAnsi="Times New Roman" w:cs="Times New Roman"/>
          <w:sz w:val="26"/>
          <w:szCs w:val="26"/>
        </w:rPr>
        <w:t xml:space="preserve"> </w:t>
      </w:r>
      <w:r w:rsidR="00270B5D" w:rsidRPr="009D1282">
        <w:rPr>
          <w:rFonts w:ascii="Times New Roman" w:hAnsi="Times New Roman" w:cs="Times New Roman"/>
          <w:i/>
          <w:sz w:val="26"/>
          <w:szCs w:val="26"/>
        </w:rPr>
        <w:t>findings o</w:t>
      </w:r>
      <w:r w:rsidR="00087EA9" w:rsidRPr="009D1282">
        <w:rPr>
          <w:rFonts w:ascii="Times New Roman" w:hAnsi="Times New Roman" w:cs="Times New Roman"/>
          <w:i/>
          <w:sz w:val="26"/>
          <w:szCs w:val="26"/>
        </w:rPr>
        <w:t xml:space="preserve">f an </w:t>
      </w:r>
      <w:r w:rsidR="00087EA9" w:rsidRPr="009D1282">
        <w:rPr>
          <w:rFonts w:ascii="Times New Roman" w:hAnsi="Times New Roman" w:cs="Times New Roman"/>
          <w:i/>
          <w:sz w:val="26"/>
          <w:szCs w:val="26"/>
        </w:rPr>
        <w:lastRenderedPageBreak/>
        <w:t xml:space="preserve">inquiry are worth paying </w:t>
      </w:r>
      <w:r w:rsidR="00270B5D" w:rsidRPr="009D1282">
        <w:rPr>
          <w:rFonts w:ascii="Times New Roman" w:hAnsi="Times New Roman" w:cs="Times New Roman"/>
          <w:i/>
          <w:sz w:val="26"/>
          <w:szCs w:val="26"/>
        </w:rPr>
        <w:t xml:space="preserve"> attention to, worth taking account of?</w:t>
      </w:r>
      <w:r w:rsidR="00270B5D" w:rsidRPr="009D1282">
        <w:rPr>
          <w:rFonts w:ascii="Times New Roman" w:hAnsi="Times New Roman" w:cs="Times New Roman"/>
          <w:sz w:val="26"/>
          <w:szCs w:val="26"/>
        </w:rPr>
        <w:t xml:space="preserve"> </w:t>
      </w:r>
      <w:r w:rsidR="00A73315" w:rsidRPr="009D1282">
        <w:rPr>
          <w:rFonts w:ascii="Times New Roman" w:hAnsi="Times New Roman" w:cs="Times New Roman"/>
          <w:sz w:val="26"/>
          <w:szCs w:val="26"/>
        </w:rPr>
        <w:t xml:space="preserve">“ </w:t>
      </w:r>
      <w:r w:rsidR="00CB6FA0" w:rsidRPr="009D1282">
        <w:rPr>
          <w:rFonts w:ascii="Times New Roman" w:hAnsi="Times New Roman" w:cs="Times New Roman"/>
          <w:sz w:val="26"/>
          <w:szCs w:val="26"/>
        </w:rPr>
        <w:t xml:space="preserve"> </w:t>
      </w:r>
      <w:r w:rsidR="00270B5D" w:rsidRPr="009D1282">
        <w:rPr>
          <w:rFonts w:ascii="Times New Roman" w:hAnsi="Times New Roman" w:cs="Times New Roman"/>
          <w:sz w:val="26"/>
          <w:szCs w:val="26"/>
        </w:rPr>
        <w:t>What arguments can be mounted, what criteria invoked, what questions asked, that would be persuasive on this issue? In other words validity considers what it intends to investigate. This is to explain if the findings are meaningful, relevant, and true to the research questions (Gall, Gall and Borg, 2007).</w:t>
      </w:r>
    </w:p>
    <w:p w:rsidR="005C6A3F" w:rsidRPr="009D1282" w:rsidRDefault="00C36A3C" w:rsidP="009D1282">
      <w:pPr>
        <w:pStyle w:val="Heading1"/>
        <w:spacing w:line="360" w:lineRule="auto"/>
        <w:jc w:val="both"/>
        <w:rPr>
          <w:rFonts w:ascii="Times New Roman" w:hAnsi="Times New Roman" w:cs="Times New Roman"/>
          <w:color w:val="auto"/>
          <w:sz w:val="26"/>
          <w:szCs w:val="26"/>
        </w:rPr>
      </w:pPr>
      <w:bookmarkStart w:id="92" w:name="_Toc16728423"/>
      <w:r w:rsidRPr="009D1282">
        <w:rPr>
          <w:rFonts w:ascii="Times New Roman" w:hAnsi="Times New Roman" w:cs="Times New Roman"/>
          <w:color w:val="auto"/>
          <w:sz w:val="26"/>
          <w:szCs w:val="26"/>
        </w:rPr>
        <w:t>3.6</w:t>
      </w:r>
      <w:r w:rsidR="005C6A3F" w:rsidRPr="009D1282">
        <w:rPr>
          <w:rFonts w:ascii="Times New Roman" w:hAnsi="Times New Roman" w:cs="Times New Roman"/>
          <w:color w:val="auto"/>
          <w:sz w:val="26"/>
          <w:szCs w:val="26"/>
        </w:rPr>
        <w:t>.2 Reliability of Data</w:t>
      </w:r>
      <w:bookmarkEnd w:id="92"/>
    </w:p>
    <w:p w:rsidR="002B15FA" w:rsidRPr="009D1282" w:rsidRDefault="002B15FA" w:rsidP="00FB1C56">
      <w:pPr>
        <w:spacing w:after="0" w:line="240" w:lineRule="auto"/>
        <w:jc w:val="both"/>
        <w:rPr>
          <w:rFonts w:ascii="Times New Roman" w:hAnsi="Times New Roman" w:cs="Times New Roman"/>
          <w:sz w:val="26"/>
          <w:szCs w:val="26"/>
        </w:rPr>
      </w:pPr>
    </w:p>
    <w:p w:rsidR="005C6A3F" w:rsidRPr="009D1282" w:rsidRDefault="005C6A3F"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Reliability is a measure of the degree to which a research instrument yields consistent results or data after repeated trials (</w:t>
      </w:r>
      <w:proofErr w:type="spellStart"/>
      <w:r w:rsidRPr="009D1282">
        <w:rPr>
          <w:rFonts w:ascii="Times New Roman" w:hAnsi="Times New Roman" w:cs="Times New Roman"/>
          <w:sz w:val="26"/>
          <w:szCs w:val="26"/>
        </w:rPr>
        <w:t>Mugenda</w:t>
      </w:r>
      <w:proofErr w:type="spellEnd"/>
      <w:r w:rsidRPr="009D1282">
        <w:rPr>
          <w:rFonts w:ascii="Times New Roman" w:hAnsi="Times New Roman" w:cs="Times New Roman"/>
          <w:sz w:val="26"/>
          <w:szCs w:val="26"/>
        </w:rPr>
        <w:t>, 2003).</w:t>
      </w:r>
      <w:r w:rsidR="001D3305">
        <w:rPr>
          <w:rFonts w:ascii="Times New Roman" w:hAnsi="Times New Roman" w:cs="Times New Roman"/>
          <w:sz w:val="26"/>
          <w:szCs w:val="26"/>
        </w:rPr>
        <w:t xml:space="preserve"> </w:t>
      </w:r>
      <w:r w:rsidRPr="009D1282">
        <w:rPr>
          <w:rFonts w:ascii="Times New Roman" w:hAnsi="Times New Roman" w:cs="Times New Roman"/>
          <w:sz w:val="26"/>
          <w:szCs w:val="26"/>
        </w:rPr>
        <w:t xml:space="preserve">In the study sample, a sample of above 10% of the total population </w:t>
      </w:r>
      <w:r w:rsidR="00C317F5" w:rsidRPr="009D1282">
        <w:rPr>
          <w:rFonts w:ascii="Times New Roman" w:hAnsi="Times New Roman" w:cs="Times New Roman"/>
          <w:sz w:val="26"/>
          <w:szCs w:val="26"/>
        </w:rPr>
        <w:t>was</w:t>
      </w:r>
      <w:r w:rsidRPr="009D1282">
        <w:rPr>
          <w:rFonts w:ascii="Times New Roman" w:hAnsi="Times New Roman" w:cs="Times New Roman"/>
          <w:sz w:val="26"/>
          <w:szCs w:val="26"/>
        </w:rPr>
        <w:t xml:space="preserve"> considered reasonable enough to attain stable and consistence results. According Gay and </w:t>
      </w:r>
      <w:proofErr w:type="spellStart"/>
      <w:r w:rsidRPr="009D1282">
        <w:rPr>
          <w:rFonts w:ascii="Times New Roman" w:hAnsi="Times New Roman" w:cs="Times New Roman"/>
          <w:sz w:val="26"/>
          <w:szCs w:val="26"/>
        </w:rPr>
        <w:t>Airasian</w:t>
      </w:r>
      <w:proofErr w:type="spellEnd"/>
      <w:r w:rsidRPr="009D1282">
        <w:rPr>
          <w:rFonts w:ascii="Times New Roman" w:hAnsi="Times New Roman" w:cs="Times New Roman"/>
          <w:sz w:val="26"/>
          <w:szCs w:val="26"/>
        </w:rPr>
        <w:t xml:space="preserve"> (2003) a sample size of between 10% and 20% of the total population is representative. </w:t>
      </w:r>
    </w:p>
    <w:p w:rsidR="005C1F12" w:rsidRPr="009D1282" w:rsidRDefault="005C1F12" w:rsidP="009D1282">
      <w:pPr>
        <w:spacing w:after="0" w:line="360" w:lineRule="auto"/>
        <w:jc w:val="both"/>
        <w:rPr>
          <w:rFonts w:ascii="Times New Roman" w:hAnsi="Times New Roman" w:cs="Times New Roman"/>
          <w:b/>
          <w:sz w:val="26"/>
          <w:szCs w:val="26"/>
        </w:rPr>
      </w:pPr>
    </w:p>
    <w:p w:rsidR="005A6049" w:rsidRPr="009D1282" w:rsidRDefault="005C6A3F"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Kirk and Miller (1986) identifies three types of reliability;</w:t>
      </w:r>
      <w:r w:rsidR="00A50908" w:rsidRPr="009D1282">
        <w:rPr>
          <w:rFonts w:ascii="Times New Roman" w:hAnsi="Times New Roman" w:cs="Times New Roman"/>
          <w:sz w:val="26"/>
          <w:szCs w:val="26"/>
        </w:rPr>
        <w:t xml:space="preserve"> </w:t>
      </w:r>
      <w:r w:rsidRPr="009D1282">
        <w:rPr>
          <w:rFonts w:ascii="Times New Roman" w:hAnsi="Times New Roman" w:cs="Times New Roman"/>
          <w:sz w:val="26"/>
          <w:szCs w:val="26"/>
        </w:rPr>
        <w:t>(1)</w:t>
      </w:r>
      <w:r w:rsidR="00A50908" w:rsidRPr="009D1282">
        <w:rPr>
          <w:rFonts w:ascii="Times New Roman" w:hAnsi="Times New Roman" w:cs="Times New Roman"/>
          <w:sz w:val="26"/>
          <w:szCs w:val="26"/>
        </w:rPr>
        <w:t xml:space="preserve"> </w:t>
      </w:r>
      <w:r w:rsidRPr="009D1282">
        <w:rPr>
          <w:rFonts w:ascii="Times New Roman" w:hAnsi="Times New Roman" w:cs="Times New Roman"/>
          <w:sz w:val="26"/>
          <w:szCs w:val="26"/>
        </w:rPr>
        <w:t>the degree to which a measurement given repeatedly remains the same,</w:t>
      </w:r>
      <w:r w:rsidR="002253A6" w:rsidRPr="009D1282">
        <w:rPr>
          <w:rFonts w:ascii="Times New Roman" w:hAnsi="Times New Roman" w:cs="Times New Roman"/>
          <w:sz w:val="26"/>
          <w:szCs w:val="26"/>
        </w:rPr>
        <w:t xml:space="preserve"> </w:t>
      </w:r>
      <w:r w:rsidRPr="009D1282">
        <w:rPr>
          <w:rFonts w:ascii="Times New Roman" w:hAnsi="Times New Roman" w:cs="Times New Roman"/>
          <w:sz w:val="26"/>
          <w:szCs w:val="26"/>
        </w:rPr>
        <w:t>(2) the stability of a measurement over time and,</w:t>
      </w:r>
      <w:r w:rsidR="002253A6"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(3) the similarity of measurements within a given time period(pp.41-42) Therefore efforts </w:t>
      </w:r>
      <w:r w:rsidR="00CF410C" w:rsidRPr="009D1282">
        <w:rPr>
          <w:rFonts w:ascii="Times New Roman" w:hAnsi="Times New Roman" w:cs="Times New Roman"/>
          <w:sz w:val="26"/>
          <w:szCs w:val="26"/>
        </w:rPr>
        <w:t>were</w:t>
      </w:r>
      <w:r w:rsidRPr="009D1282">
        <w:rPr>
          <w:rFonts w:ascii="Times New Roman" w:hAnsi="Times New Roman" w:cs="Times New Roman"/>
          <w:sz w:val="26"/>
          <w:szCs w:val="26"/>
        </w:rPr>
        <w:t xml:space="preserve"> put in place  to ensure reliability of data. Others explain that the goal of reliability is to minimize error and bias in a study (Yin, 2011). </w:t>
      </w:r>
      <w:r w:rsidR="00873F24" w:rsidRPr="009D1282">
        <w:rPr>
          <w:rFonts w:ascii="Times New Roman" w:hAnsi="Times New Roman" w:cs="Times New Roman"/>
          <w:sz w:val="26"/>
          <w:szCs w:val="26"/>
        </w:rPr>
        <w:t>In</w:t>
      </w:r>
      <w:r w:rsidRPr="009D1282">
        <w:rPr>
          <w:rFonts w:ascii="Times New Roman" w:hAnsi="Times New Roman" w:cs="Times New Roman"/>
          <w:sz w:val="26"/>
          <w:szCs w:val="26"/>
        </w:rPr>
        <w:t xml:space="preserve"> order to be safe the researcher </w:t>
      </w:r>
      <w:r w:rsidR="00CF410C" w:rsidRPr="009D1282">
        <w:rPr>
          <w:rFonts w:ascii="Times New Roman" w:hAnsi="Times New Roman" w:cs="Times New Roman"/>
          <w:sz w:val="26"/>
          <w:szCs w:val="26"/>
        </w:rPr>
        <w:t>had</w:t>
      </w:r>
      <w:r w:rsidRPr="009D1282">
        <w:rPr>
          <w:rFonts w:ascii="Times New Roman" w:hAnsi="Times New Roman" w:cs="Times New Roman"/>
          <w:sz w:val="26"/>
          <w:szCs w:val="26"/>
        </w:rPr>
        <w:t xml:space="preserve"> to present the questionnaires, interview guide, and the observation </w:t>
      </w:r>
      <w:r w:rsidR="00873F24" w:rsidRPr="009D1282">
        <w:rPr>
          <w:rFonts w:ascii="Times New Roman" w:hAnsi="Times New Roman" w:cs="Times New Roman"/>
          <w:sz w:val="26"/>
          <w:szCs w:val="26"/>
        </w:rPr>
        <w:t>checklists to</w:t>
      </w:r>
      <w:r w:rsidRPr="009D1282">
        <w:rPr>
          <w:rFonts w:ascii="Times New Roman" w:hAnsi="Times New Roman" w:cs="Times New Roman"/>
          <w:sz w:val="26"/>
          <w:szCs w:val="26"/>
        </w:rPr>
        <w:t xml:space="preserve"> the supervisor to ensure clarity of instructions and items before </w:t>
      </w:r>
      <w:r w:rsidR="00CF410C" w:rsidRPr="009D1282">
        <w:rPr>
          <w:rFonts w:ascii="Times New Roman" w:hAnsi="Times New Roman" w:cs="Times New Roman"/>
          <w:sz w:val="26"/>
          <w:szCs w:val="26"/>
        </w:rPr>
        <w:t xml:space="preserve">they were </w:t>
      </w:r>
      <w:r w:rsidR="00873F24" w:rsidRPr="009D1282">
        <w:rPr>
          <w:rFonts w:ascii="Times New Roman" w:hAnsi="Times New Roman" w:cs="Times New Roman"/>
          <w:sz w:val="26"/>
          <w:szCs w:val="26"/>
        </w:rPr>
        <w:t>delivered</w:t>
      </w:r>
      <w:r w:rsidRPr="009D1282">
        <w:rPr>
          <w:rFonts w:ascii="Times New Roman" w:hAnsi="Times New Roman" w:cs="Times New Roman"/>
          <w:sz w:val="26"/>
          <w:szCs w:val="26"/>
        </w:rPr>
        <w:t xml:space="preserve"> to the respondents. </w:t>
      </w:r>
      <w:r w:rsidR="00FC66F9" w:rsidRPr="009D1282">
        <w:rPr>
          <w:rFonts w:ascii="Times New Roman" w:hAnsi="Times New Roman" w:cs="Times New Roman"/>
          <w:sz w:val="26"/>
          <w:szCs w:val="26"/>
        </w:rPr>
        <w:t xml:space="preserve">Questionnaires </w:t>
      </w:r>
      <w:r w:rsidR="00A073BA" w:rsidRPr="009D1282">
        <w:rPr>
          <w:rFonts w:ascii="Times New Roman" w:hAnsi="Times New Roman" w:cs="Times New Roman"/>
          <w:sz w:val="26"/>
          <w:szCs w:val="26"/>
        </w:rPr>
        <w:t>had</w:t>
      </w:r>
      <w:r w:rsidR="00FC66F9" w:rsidRPr="009D1282">
        <w:rPr>
          <w:rFonts w:ascii="Times New Roman" w:hAnsi="Times New Roman" w:cs="Times New Roman"/>
          <w:sz w:val="26"/>
          <w:szCs w:val="26"/>
        </w:rPr>
        <w:t xml:space="preserve"> both open and closed questions and </w:t>
      </w:r>
      <w:r w:rsidR="007D20CE" w:rsidRPr="009D1282">
        <w:rPr>
          <w:rFonts w:ascii="Times New Roman" w:hAnsi="Times New Roman" w:cs="Times New Roman"/>
          <w:sz w:val="26"/>
          <w:szCs w:val="26"/>
        </w:rPr>
        <w:t>with no</w:t>
      </w:r>
      <w:r w:rsidR="00FC66F9" w:rsidRPr="009D1282">
        <w:rPr>
          <w:rFonts w:ascii="Times New Roman" w:hAnsi="Times New Roman" w:cs="Times New Roman"/>
          <w:sz w:val="26"/>
          <w:szCs w:val="26"/>
        </w:rPr>
        <w:t xml:space="preserve"> name space for the respondents </w:t>
      </w:r>
      <w:r w:rsidR="007D20CE" w:rsidRPr="009D1282">
        <w:rPr>
          <w:rFonts w:ascii="Times New Roman" w:hAnsi="Times New Roman" w:cs="Times New Roman"/>
          <w:sz w:val="26"/>
          <w:szCs w:val="26"/>
        </w:rPr>
        <w:t xml:space="preserve">in order </w:t>
      </w:r>
      <w:r w:rsidR="00FC66F9" w:rsidRPr="009D1282">
        <w:rPr>
          <w:rFonts w:ascii="Times New Roman" w:hAnsi="Times New Roman" w:cs="Times New Roman"/>
          <w:sz w:val="26"/>
          <w:szCs w:val="26"/>
        </w:rPr>
        <w:t>to allow free expression of views</w:t>
      </w:r>
      <w:r w:rsidR="0045788B" w:rsidRPr="009D1282">
        <w:rPr>
          <w:rFonts w:ascii="Times New Roman" w:hAnsi="Times New Roman" w:cs="Times New Roman"/>
          <w:sz w:val="26"/>
          <w:szCs w:val="26"/>
        </w:rPr>
        <w:t xml:space="preserve"> for dependability.</w:t>
      </w:r>
    </w:p>
    <w:p w:rsidR="00056AB3" w:rsidRPr="009D1282" w:rsidRDefault="00C36A3C" w:rsidP="009D1282">
      <w:pPr>
        <w:pStyle w:val="Heading1"/>
        <w:spacing w:line="360" w:lineRule="auto"/>
        <w:jc w:val="both"/>
        <w:rPr>
          <w:rFonts w:ascii="Times New Roman" w:hAnsi="Times New Roman" w:cs="Times New Roman"/>
          <w:color w:val="auto"/>
          <w:sz w:val="26"/>
          <w:szCs w:val="26"/>
        </w:rPr>
      </w:pPr>
      <w:bookmarkStart w:id="93" w:name="_Toc16728424"/>
      <w:r w:rsidRPr="009D1282">
        <w:rPr>
          <w:rFonts w:ascii="Times New Roman" w:hAnsi="Times New Roman" w:cs="Times New Roman"/>
          <w:color w:val="auto"/>
          <w:sz w:val="26"/>
          <w:szCs w:val="26"/>
        </w:rPr>
        <w:t>3.7</w:t>
      </w:r>
      <w:r w:rsidR="00E5030B" w:rsidRPr="009D1282">
        <w:rPr>
          <w:rFonts w:ascii="Times New Roman" w:hAnsi="Times New Roman" w:cs="Times New Roman"/>
          <w:color w:val="auto"/>
          <w:sz w:val="26"/>
          <w:szCs w:val="26"/>
        </w:rPr>
        <w:t xml:space="preserve"> </w:t>
      </w:r>
      <w:r w:rsidR="00A93750" w:rsidRPr="009D1282">
        <w:rPr>
          <w:rFonts w:ascii="Times New Roman" w:hAnsi="Times New Roman" w:cs="Times New Roman"/>
          <w:color w:val="auto"/>
          <w:sz w:val="26"/>
          <w:szCs w:val="26"/>
        </w:rPr>
        <w:t xml:space="preserve">Data </w:t>
      </w:r>
      <w:r w:rsidR="00A43BF0" w:rsidRPr="009D1282">
        <w:rPr>
          <w:rFonts w:ascii="Times New Roman" w:hAnsi="Times New Roman" w:cs="Times New Roman"/>
          <w:color w:val="auto"/>
          <w:sz w:val="26"/>
          <w:szCs w:val="26"/>
        </w:rPr>
        <w:t>Collection Procedure</w:t>
      </w:r>
      <w:bookmarkEnd w:id="93"/>
    </w:p>
    <w:p w:rsidR="00CF0695" w:rsidRPr="009D1282" w:rsidRDefault="00CF0695" w:rsidP="00FB1C56">
      <w:pPr>
        <w:spacing w:after="0" w:line="240" w:lineRule="auto"/>
        <w:jc w:val="both"/>
        <w:rPr>
          <w:rFonts w:ascii="Times New Roman" w:hAnsi="Times New Roman" w:cs="Times New Roman"/>
          <w:sz w:val="26"/>
          <w:szCs w:val="26"/>
        </w:rPr>
      </w:pPr>
    </w:p>
    <w:p w:rsidR="003A0802" w:rsidRPr="009D1282" w:rsidRDefault="00D62E64"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F46C45" w:rsidRPr="009D1282">
        <w:rPr>
          <w:rFonts w:ascii="Times New Roman" w:hAnsi="Times New Roman" w:cs="Times New Roman"/>
          <w:b/>
          <w:sz w:val="26"/>
          <w:szCs w:val="26"/>
        </w:rPr>
        <w:t xml:space="preserve"> </w:t>
      </w:r>
      <w:r w:rsidR="008B49B7" w:rsidRPr="009D1282">
        <w:rPr>
          <w:rFonts w:ascii="Times New Roman" w:hAnsi="Times New Roman" w:cs="Times New Roman"/>
          <w:sz w:val="26"/>
          <w:szCs w:val="26"/>
        </w:rPr>
        <w:t>department of distance learning</w:t>
      </w:r>
      <w:r w:rsidR="00AD2733" w:rsidRPr="009D1282">
        <w:rPr>
          <w:rFonts w:ascii="Times New Roman" w:hAnsi="Times New Roman" w:cs="Times New Roman"/>
          <w:sz w:val="26"/>
          <w:szCs w:val="26"/>
        </w:rPr>
        <w:t xml:space="preserve"> under </w:t>
      </w:r>
      <w:r w:rsidR="00F53A28" w:rsidRPr="009D1282">
        <w:rPr>
          <w:rFonts w:ascii="Times New Roman" w:hAnsi="Times New Roman" w:cs="Times New Roman"/>
          <w:sz w:val="26"/>
          <w:szCs w:val="26"/>
        </w:rPr>
        <w:t>the school</w:t>
      </w:r>
      <w:r w:rsidR="00F46C45" w:rsidRPr="009D1282">
        <w:rPr>
          <w:rFonts w:ascii="Times New Roman" w:hAnsi="Times New Roman" w:cs="Times New Roman"/>
          <w:sz w:val="26"/>
          <w:szCs w:val="26"/>
        </w:rPr>
        <w:t xml:space="preserve"> of </w:t>
      </w:r>
      <w:r w:rsidR="008B49B7" w:rsidRPr="009D1282">
        <w:rPr>
          <w:rFonts w:ascii="Times New Roman" w:hAnsi="Times New Roman" w:cs="Times New Roman"/>
          <w:sz w:val="26"/>
          <w:szCs w:val="26"/>
        </w:rPr>
        <w:t>e</w:t>
      </w:r>
      <w:r w:rsidR="00F46C45" w:rsidRPr="009D1282">
        <w:rPr>
          <w:rFonts w:ascii="Times New Roman" w:hAnsi="Times New Roman" w:cs="Times New Roman"/>
          <w:sz w:val="26"/>
          <w:szCs w:val="26"/>
        </w:rPr>
        <w:t xml:space="preserve">ducation, </w:t>
      </w:r>
      <w:r w:rsidR="008B49B7" w:rsidRPr="009D1282">
        <w:rPr>
          <w:rFonts w:ascii="Times New Roman" w:hAnsi="Times New Roman" w:cs="Times New Roman"/>
          <w:sz w:val="26"/>
          <w:szCs w:val="26"/>
        </w:rPr>
        <w:t>h</w:t>
      </w:r>
      <w:r w:rsidR="00F46C45" w:rsidRPr="009D1282">
        <w:rPr>
          <w:rFonts w:ascii="Times New Roman" w:hAnsi="Times New Roman" w:cs="Times New Roman"/>
          <w:sz w:val="26"/>
          <w:szCs w:val="26"/>
        </w:rPr>
        <w:t xml:space="preserve">umanities and </w:t>
      </w:r>
      <w:r w:rsidR="008B49B7" w:rsidRPr="009D1282">
        <w:rPr>
          <w:rFonts w:ascii="Times New Roman" w:hAnsi="Times New Roman" w:cs="Times New Roman"/>
          <w:sz w:val="26"/>
          <w:szCs w:val="26"/>
        </w:rPr>
        <w:t>s</w:t>
      </w:r>
      <w:r w:rsidR="00F46C45" w:rsidRPr="009D1282">
        <w:rPr>
          <w:rFonts w:ascii="Times New Roman" w:hAnsi="Times New Roman" w:cs="Times New Roman"/>
          <w:sz w:val="26"/>
          <w:szCs w:val="26"/>
        </w:rPr>
        <w:t>ciences</w:t>
      </w:r>
      <w:r w:rsidR="00AD2733" w:rsidRPr="009D1282">
        <w:rPr>
          <w:rFonts w:ascii="Times New Roman" w:hAnsi="Times New Roman" w:cs="Times New Roman"/>
          <w:sz w:val="26"/>
          <w:szCs w:val="26"/>
        </w:rPr>
        <w:t xml:space="preserve"> </w:t>
      </w:r>
      <w:proofErr w:type="spellStart"/>
      <w:r w:rsidR="00AD2733" w:rsidRPr="009D1282">
        <w:rPr>
          <w:rFonts w:ascii="Times New Roman" w:hAnsi="Times New Roman" w:cs="Times New Roman"/>
          <w:sz w:val="26"/>
          <w:szCs w:val="26"/>
        </w:rPr>
        <w:t>Nkumba</w:t>
      </w:r>
      <w:proofErr w:type="spellEnd"/>
      <w:r w:rsidR="00AD2733" w:rsidRPr="009D1282">
        <w:rPr>
          <w:rFonts w:ascii="Times New Roman" w:hAnsi="Times New Roman" w:cs="Times New Roman"/>
          <w:sz w:val="26"/>
          <w:szCs w:val="26"/>
        </w:rPr>
        <w:t xml:space="preserve"> University </w:t>
      </w:r>
      <w:r w:rsidRPr="009D1282">
        <w:rPr>
          <w:rFonts w:ascii="Times New Roman" w:hAnsi="Times New Roman" w:cs="Times New Roman"/>
          <w:sz w:val="26"/>
          <w:szCs w:val="26"/>
        </w:rPr>
        <w:t xml:space="preserve">allowed </w:t>
      </w:r>
      <w:r w:rsidR="009D4CCC" w:rsidRPr="009D1282">
        <w:rPr>
          <w:rFonts w:ascii="Times New Roman" w:hAnsi="Times New Roman" w:cs="Times New Roman"/>
          <w:sz w:val="26"/>
          <w:szCs w:val="26"/>
        </w:rPr>
        <w:t xml:space="preserve">the researcher to </w:t>
      </w:r>
      <w:r w:rsidRPr="009D1282">
        <w:rPr>
          <w:rFonts w:ascii="Times New Roman" w:hAnsi="Times New Roman" w:cs="Times New Roman"/>
          <w:sz w:val="26"/>
          <w:szCs w:val="26"/>
        </w:rPr>
        <w:t>identify a researchable problem</w:t>
      </w:r>
      <w:r w:rsidR="00EC4E62">
        <w:rPr>
          <w:rFonts w:ascii="Times New Roman" w:hAnsi="Times New Roman" w:cs="Times New Roman"/>
          <w:sz w:val="26"/>
          <w:szCs w:val="26"/>
        </w:rPr>
        <w:t>.</w:t>
      </w:r>
      <w:r w:rsidRPr="009D1282">
        <w:rPr>
          <w:rFonts w:ascii="Times New Roman" w:hAnsi="Times New Roman" w:cs="Times New Roman"/>
          <w:sz w:val="26"/>
          <w:szCs w:val="26"/>
        </w:rPr>
        <w:t xml:space="preserve"> </w:t>
      </w:r>
      <w:r w:rsidR="00EC4E62">
        <w:rPr>
          <w:rFonts w:ascii="Times New Roman" w:hAnsi="Times New Roman" w:cs="Times New Roman"/>
          <w:sz w:val="26"/>
          <w:szCs w:val="26"/>
        </w:rPr>
        <w:lastRenderedPageBreak/>
        <w:t>This</w:t>
      </w:r>
      <w:r w:rsidRPr="009D1282">
        <w:rPr>
          <w:rFonts w:ascii="Times New Roman" w:hAnsi="Times New Roman" w:cs="Times New Roman"/>
          <w:sz w:val="26"/>
          <w:szCs w:val="26"/>
        </w:rPr>
        <w:t xml:space="preserve"> </w:t>
      </w:r>
      <w:r w:rsidR="005A2F16" w:rsidRPr="009D1282">
        <w:rPr>
          <w:rFonts w:ascii="Times New Roman" w:hAnsi="Times New Roman" w:cs="Times New Roman"/>
          <w:sz w:val="26"/>
          <w:szCs w:val="26"/>
        </w:rPr>
        <w:t>was</w:t>
      </w:r>
      <w:r w:rsidR="00AD2733" w:rsidRPr="009D1282">
        <w:rPr>
          <w:rFonts w:ascii="Times New Roman" w:hAnsi="Times New Roman" w:cs="Times New Roman"/>
          <w:sz w:val="26"/>
          <w:szCs w:val="26"/>
        </w:rPr>
        <w:t xml:space="preserve"> got and</w:t>
      </w:r>
      <w:r w:rsidR="005A2F16" w:rsidRPr="009D1282">
        <w:rPr>
          <w:rFonts w:ascii="Times New Roman" w:hAnsi="Times New Roman" w:cs="Times New Roman"/>
          <w:sz w:val="26"/>
          <w:szCs w:val="26"/>
        </w:rPr>
        <w:t xml:space="preserve"> then</w:t>
      </w:r>
      <w:r w:rsidR="00AD2733" w:rsidRPr="009D1282">
        <w:rPr>
          <w:rFonts w:ascii="Times New Roman" w:hAnsi="Times New Roman" w:cs="Times New Roman"/>
          <w:sz w:val="26"/>
          <w:szCs w:val="26"/>
        </w:rPr>
        <w:t xml:space="preserve"> </w:t>
      </w:r>
      <w:r w:rsidR="00EC4E62">
        <w:rPr>
          <w:rFonts w:ascii="Times New Roman" w:hAnsi="Times New Roman" w:cs="Times New Roman"/>
          <w:sz w:val="26"/>
          <w:szCs w:val="26"/>
        </w:rPr>
        <w:t>recommendation made</w:t>
      </w:r>
      <w:r w:rsidR="00F53A28" w:rsidRPr="009D1282">
        <w:rPr>
          <w:rFonts w:ascii="Times New Roman" w:hAnsi="Times New Roman" w:cs="Times New Roman"/>
          <w:sz w:val="26"/>
          <w:szCs w:val="26"/>
        </w:rPr>
        <w:t xml:space="preserve"> to</w:t>
      </w:r>
      <w:r w:rsidRPr="009D1282">
        <w:rPr>
          <w:rFonts w:ascii="Times New Roman" w:hAnsi="Times New Roman" w:cs="Times New Roman"/>
          <w:sz w:val="26"/>
          <w:szCs w:val="26"/>
        </w:rPr>
        <w:t xml:space="preserve"> proceed with writing a research proposal under </w:t>
      </w:r>
      <w:r w:rsidR="005A2F16" w:rsidRPr="009D1282">
        <w:rPr>
          <w:rFonts w:ascii="Times New Roman" w:hAnsi="Times New Roman" w:cs="Times New Roman"/>
          <w:sz w:val="26"/>
          <w:szCs w:val="26"/>
        </w:rPr>
        <w:t xml:space="preserve">the </w:t>
      </w:r>
      <w:r w:rsidRPr="009D1282">
        <w:rPr>
          <w:rFonts w:ascii="Times New Roman" w:hAnsi="Times New Roman" w:cs="Times New Roman"/>
          <w:sz w:val="26"/>
          <w:szCs w:val="26"/>
        </w:rPr>
        <w:t>allocated supervisor.</w:t>
      </w:r>
      <w:r w:rsidR="00F10251" w:rsidRPr="009D1282">
        <w:rPr>
          <w:rFonts w:ascii="Times New Roman" w:hAnsi="Times New Roman" w:cs="Times New Roman"/>
          <w:sz w:val="26"/>
          <w:szCs w:val="26"/>
        </w:rPr>
        <w:t xml:space="preserve"> </w:t>
      </w:r>
      <w:r w:rsidR="00CC0727" w:rsidRPr="009D1282">
        <w:rPr>
          <w:rFonts w:ascii="Times New Roman" w:hAnsi="Times New Roman" w:cs="Times New Roman"/>
          <w:sz w:val="26"/>
          <w:szCs w:val="26"/>
        </w:rPr>
        <w:t xml:space="preserve">Under the </w:t>
      </w:r>
      <w:r w:rsidR="004F25F2" w:rsidRPr="009D1282">
        <w:rPr>
          <w:rFonts w:ascii="Times New Roman" w:hAnsi="Times New Roman" w:cs="Times New Roman"/>
          <w:sz w:val="26"/>
          <w:szCs w:val="26"/>
        </w:rPr>
        <w:t>supervisor’s guidance</w:t>
      </w:r>
      <w:r w:rsidR="00F5555C" w:rsidRPr="009D1282">
        <w:rPr>
          <w:rFonts w:ascii="Times New Roman" w:hAnsi="Times New Roman" w:cs="Times New Roman"/>
          <w:sz w:val="26"/>
          <w:szCs w:val="26"/>
        </w:rPr>
        <w:t>, the</w:t>
      </w:r>
      <w:r w:rsidR="004F25F2" w:rsidRPr="009D1282">
        <w:rPr>
          <w:rFonts w:ascii="Times New Roman" w:hAnsi="Times New Roman" w:cs="Times New Roman"/>
          <w:sz w:val="26"/>
          <w:szCs w:val="26"/>
        </w:rPr>
        <w:t xml:space="preserve"> proposal was written and thereafter </w:t>
      </w:r>
      <w:r w:rsidR="00414E11" w:rsidRPr="009D1282">
        <w:rPr>
          <w:rFonts w:ascii="Times New Roman" w:hAnsi="Times New Roman" w:cs="Times New Roman"/>
          <w:sz w:val="26"/>
          <w:szCs w:val="26"/>
        </w:rPr>
        <w:t xml:space="preserve">research </w:t>
      </w:r>
      <w:r w:rsidR="00C026DC" w:rsidRPr="009D1282">
        <w:rPr>
          <w:rFonts w:ascii="Times New Roman" w:hAnsi="Times New Roman" w:cs="Times New Roman"/>
          <w:sz w:val="26"/>
          <w:szCs w:val="26"/>
        </w:rPr>
        <w:t>instruments</w:t>
      </w:r>
      <w:r w:rsidR="004F25F2" w:rsidRPr="009D1282">
        <w:rPr>
          <w:rFonts w:ascii="Times New Roman" w:hAnsi="Times New Roman" w:cs="Times New Roman"/>
          <w:sz w:val="26"/>
          <w:szCs w:val="26"/>
        </w:rPr>
        <w:t xml:space="preserve"> including </w:t>
      </w:r>
      <w:r w:rsidR="00F5555C" w:rsidRPr="009D1282">
        <w:rPr>
          <w:rFonts w:ascii="Times New Roman" w:hAnsi="Times New Roman" w:cs="Times New Roman"/>
          <w:sz w:val="26"/>
          <w:szCs w:val="26"/>
        </w:rPr>
        <w:t>questionnaires, observation</w:t>
      </w:r>
      <w:r w:rsidR="004F25F2" w:rsidRPr="009D1282">
        <w:rPr>
          <w:rFonts w:ascii="Times New Roman" w:hAnsi="Times New Roman" w:cs="Times New Roman"/>
          <w:sz w:val="26"/>
          <w:szCs w:val="26"/>
        </w:rPr>
        <w:t xml:space="preserve"> </w:t>
      </w:r>
      <w:r w:rsidR="00F5555C" w:rsidRPr="009D1282">
        <w:rPr>
          <w:rFonts w:ascii="Times New Roman" w:hAnsi="Times New Roman" w:cs="Times New Roman"/>
          <w:sz w:val="26"/>
          <w:szCs w:val="26"/>
        </w:rPr>
        <w:t>checklist and</w:t>
      </w:r>
      <w:r w:rsidR="004F25F2" w:rsidRPr="009D1282">
        <w:rPr>
          <w:rFonts w:ascii="Times New Roman" w:hAnsi="Times New Roman" w:cs="Times New Roman"/>
          <w:sz w:val="26"/>
          <w:szCs w:val="26"/>
        </w:rPr>
        <w:t xml:space="preserve"> interview </w:t>
      </w:r>
      <w:r w:rsidR="00F5555C" w:rsidRPr="009D1282">
        <w:rPr>
          <w:rFonts w:ascii="Times New Roman" w:hAnsi="Times New Roman" w:cs="Times New Roman"/>
          <w:sz w:val="26"/>
          <w:szCs w:val="26"/>
        </w:rPr>
        <w:t>guide were</w:t>
      </w:r>
      <w:r w:rsidR="00C026DC" w:rsidRPr="009D1282">
        <w:rPr>
          <w:rFonts w:ascii="Times New Roman" w:hAnsi="Times New Roman" w:cs="Times New Roman"/>
          <w:sz w:val="26"/>
          <w:szCs w:val="26"/>
        </w:rPr>
        <w:t xml:space="preserve"> organized </w:t>
      </w:r>
      <w:r w:rsidR="00414E11" w:rsidRPr="009D1282">
        <w:rPr>
          <w:rFonts w:ascii="Times New Roman" w:hAnsi="Times New Roman" w:cs="Times New Roman"/>
          <w:sz w:val="26"/>
          <w:szCs w:val="26"/>
        </w:rPr>
        <w:t xml:space="preserve">depending on the nature of the respondents and in line with the objectives of the study. </w:t>
      </w:r>
      <w:r w:rsidR="00874C6D" w:rsidRPr="009D1282">
        <w:rPr>
          <w:rFonts w:ascii="Times New Roman" w:hAnsi="Times New Roman" w:cs="Times New Roman"/>
          <w:sz w:val="26"/>
          <w:szCs w:val="26"/>
        </w:rPr>
        <w:t xml:space="preserve">Upon obtaining an introductory letter from the </w:t>
      </w:r>
      <w:r w:rsidR="00197567" w:rsidRPr="009D1282">
        <w:rPr>
          <w:rFonts w:ascii="Times New Roman" w:hAnsi="Times New Roman" w:cs="Times New Roman"/>
          <w:sz w:val="26"/>
          <w:szCs w:val="26"/>
        </w:rPr>
        <w:t>university</w:t>
      </w:r>
      <w:r w:rsidR="00E95B64" w:rsidRPr="009D1282">
        <w:rPr>
          <w:rFonts w:ascii="Times New Roman" w:hAnsi="Times New Roman" w:cs="Times New Roman"/>
          <w:sz w:val="26"/>
          <w:szCs w:val="26"/>
        </w:rPr>
        <w:t xml:space="preserve"> to proceed to the field</w:t>
      </w:r>
      <w:r w:rsidR="00197567" w:rsidRPr="009D1282">
        <w:rPr>
          <w:rFonts w:ascii="Times New Roman" w:hAnsi="Times New Roman" w:cs="Times New Roman"/>
          <w:sz w:val="26"/>
          <w:szCs w:val="26"/>
        </w:rPr>
        <w:t xml:space="preserve">, </w:t>
      </w:r>
      <w:r w:rsidR="00AB321B" w:rsidRPr="009D1282">
        <w:rPr>
          <w:rFonts w:ascii="Times New Roman" w:hAnsi="Times New Roman" w:cs="Times New Roman"/>
          <w:sz w:val="26"/>
          <w:szCs w:val="26"/>
        </w:rPr>
        <w:t>the researcher</w:t>
      </w:r>
      <w:r w:rsidR="00815D5C" w:rsidRPr="009D1282">
        <w:rPr>
          <w:rFonts w:ascii="Times New Roman" w:hAnsi="Times New Roman" w:cs="Times New Roman"/>
          <w:sz w:val="26"/>
          <w:szCs w:val="26"/>
        </w:rPr>
        <w:t xml:space="preserve"> use</w:t>
      </w:r>
      <w:r w:rsidR="00891634" w:rsidRPr="009D1282">
        <w:rPr>
          <w:rFonts w:ascii="Times New Roman" w:hAnsi="Times New Roman" w:cs="Times New Roman"/>
          <w:sz w:val="26"/>
          <w:szCs w:val="26"/>
        </w:rPr>
        <w:t>d</w:t>
      </w:r>
      <w:r w:rsidR="00815D5C" w:rsidRPr="009D1282">
        <w:rPr>
          <w:rFonts w:ascii="Times New Roman" w:hAnsi="Times New Roman" w:cs="Times New Roman"/>
          <w:sz w:val="26"/>
          <w:szCs w:val="26"/>
        </w:rPr>
        <w:t xml:space="preserve"> it </w:t>
      </w:r>
      <w:r w:rsidR="00197567" w:rsidRPr="009D1282">
        <w:rPr>
          <w:rFonts w:ascii="Times New Roman" w:hAnsi="Times New Roman" w:cs="Times New Roman"/>
          <w:sz w:val="26"/>
          <w:szCs w:val="26"/>
        </w:rPr>
        <w:t>to get</w:t>
      </w:r>
      <w:r w:rsidR="00A93F81" w:rsidRPr="009D1282">
        <w:rPr>
          <w:rFonts w:ascii="Times New Roman" w:hAnsi="Times New Roman" w:cs="Times New Roman"/>
          <w:sz w:val="26"/>
          <w:szCs w:val="26"/>
        </w:rPr>
        <w:t xml:space="preserve"> permit</w:t>
      </w:r>
      <w:r w:rsidR="00815D5C" w:rsidRPr="009D1282">
        <w:rPr>
          <w:rFonts w:ascii="Times New Roman" w:hAnsi="Times New Roman" w:cs="Times New Roman"/>
          <w:sz w:val="26"/>
          <w:szCs w:val="26"/>
        </w:rPr>
        <w:t xml:space="preserve"> from the District Education officer of </w:t>
      </w:r>
      <w:proofErr w:type="spellStart"/>
      <w:r w:rsidR="00815D5C" w:rsidRPr="009D1282">
        <w:rPr>
          <w:rFonts w:ascii="Times New Roman" w:hAnsi="Times New Roman" w:cs="Times New Roman"/>
          <w:sz w:val="26"/>
          <w:szCs w:val="26"/>
        </w:rPr>
        <w:t>Kakumiro</w:t>
      </w:r>
      <w:proofErr w:type="spellEnd"/>
      <w:r w:rsidR="00815D5C" w:rsidRPr="009D1282">
        <w:rPr>
          <w:rFonts w:ascii="Times New Roman" w:hAnsi="Times New Roman" w:cs="Times New Roman"/>
          <w:sz w:val="26"/>
          <w:szCs w:val="26"/>
        </w:rPr>
        <w:t xml:space="preserve"> district to visit the sampled </w:t>
      </w:r>
      <w:r w:rsidR="00197567" w:rsidRPr="009D1282">
        <w:rPr>
          <w:rFonts w:ascii="Times New Roman" w:hAnsi="Times New Roman" w:cs="Times New Roman"/>
          <w:sz w:val="26"/>
          <w:szCs w:val="26"/>
        </w:rPr>
        <w:t>schools</w:t>
      </w:r>
      <w:r w:rsidR="00A93F81" w:rsidRPr="009D1282">
        <w:rPr>
          <w:rFonts w:ascii="Times New Roman" w:hAnsi="Times New Roman" w:cs="Times New Roman"/>
          <w:sz w:val="26"/>
          <w:szCs w:val="26"/>
        </w:rPr>
        <w:t>.</w:t>
      </w:r>
      <w:r w:rsidR="00E316DA" w:rsidRPr="009D1282">
        <w:rPr>
          <w:rFonts w:ascii="Times New Roman" w:hAnsi="Times New Roman" w:cs="Times New Roman"/>
          <w:sz w:val="26"/>
          <w:szCs w:val="26"/>
        </w:rPr>
        <w:t xml:space="preserve"> </w:t>
      </w:r>
      <w:r w:rsidR="00F975E5" w:rsidRPr="009D1282">
        <w:rPr>
          <w:rFonts w:ascii="Times New Roman" w:hAnsi="Times New Roman" w:cs="Times New Roman"/>
          <w:sz w:val="26"/>
          <w:szCs w:val="26"/>
        </w:rPr>
        <w:t xml:space="preserve"> </w:t>
      </w:r>
      <w:r w:rsidR="009675FA" w:rsidRPr="009D1282">
        <w:rPr>
          <w:rFonts w:ascii="Times New Roman" w:hAnsi="Times New Roman" w:cs="Times New Roman"/>
          <w:sz w:val="26"/>
          <w:szCs w:val="26"/>
        </w:rPr>
        <w:t>Subsequently</w:t>
      </w:r>
      <w:r w:rsidR="00F975E5" w:rsidRPr="009D1282">
        <w:rPr>
          <w:rFonts w:ascii="Times New Roman" w:hAnsi="Times New Roman" w:cs="Times New Roman"/>
          <w:sz w:val="26"/>
          <w:szCs w:val="26"/>
        </w:rPr>
        <w:t xml:space="preserve">, </w:t>
      </w:r>
      <w:r w:rsidR="00E92C5E" w:rsidRPr="009D1282">
        <w:rPr>
          <w:rFonts w:ascii="Times New Roman" w:hAnsi="Times New Roman" w:cs="Times New Roman"/>
          <w:sz w:val="26"/>
          <w:szCs w:val="26"/>
        </w:rPr>
        <w:t>the researcher</w:t>
      </w:r>
      <w:r w:rsidR="00F975E5" w:rsidRPr="009D1282">
        <w:rPr>
          <w:rFonts w:ascii="Times New Roman" w:hAnsi="Times New Roman" w:cs="Times New Roman"/>
          <w:sz w:val="26"/>
          <w:szCs w:val="26"/>
        </w:rPr>
        <w:t xml:space="preserve"> </w:t>
      </w:r>
      <w:r w:rsidR="009675FA" w:rsidRPr="009D1282">
        <w:rPr>
          <w:rFonts w:ascii="Times New Roman" w:hAnsi="Times New Roman" w:cs="Times New Roman"/>
          <w:sz w:val="26"/>
          <w:szCs w:val="26"/>
        </w:rPr>
        <w:t>proceed</w:t>
      </w:r>
      <w:r w:rsidR="00891634" w:rsidRPr="009D1282">
        <w:rPr>
          <w:rFonts w:ascii="Times New Roman" w:hAnsi="Times New Roman" w:cs="Times New Roman"/>
          <w:sz w:val="26"/>
          <w:szCs w:val="26"/>
        </w:rPr>
        <w:t>ed</w:t>
      </w:r>
      <w:r w:rsidR="00F975E5" w:rsidRPr="009D1282">
        <w:rPr>
          <w:rFonts w:ascii="Times New Roman" w:hAnsi="Times New Roman" w:cs="Times New Roman"/>
          <w:sz w:val="26"/>
          <w:szCs w:val="26"/>
        </w:rPr>
        <w:t xml:space="preserve"> to schools </w:t>
      </w:r>
      <w:r w:rsidR="00410978" w:rsidRPr="009D1282">
        <w:rPr>
          <w:rFonts w:ascii="Times New Roman" w:hAnsi="Times New Roman" w:cs="Times New Roman"/>
          <w:sz w:val="26"/>
          <w:szCs w:val="26"/>
        </w:rPr>
        <w:t xml:space="preserve">sampled, </w:t>
      </w:r>
      <w:r w:rsidR="00891634" w:rsidRPr="009D1282">
        <w:rPr>
          <w:rFonts w:ascii="Times New Roman" w:hAnsi="Times New Roman" w:cs="Times New Roman"/>
          <w:sz w:val="26"/>
          <w:szCs w:val="26"/>
        </w:rPr>
        <w:t>me</w:t>
      </w:r>
      <w:r w:rsidR="00410978" w:rsidRPr="009D1282">
        <w:rPr>
          <w:rFonts w:ascii="Times New Roman" w:hAnsi="Times New Roman" w:cs="Times New Roman"/>
          <w:sz w:val="26"/>
          <w:szCs w:val="26"/>
        </w:rPr>
        <w:t>t the hea</w:t>
      </w:r>
      <w:r w:rsidR="00D73761" w:rsidRPr="009D1282">
        <w:rPr>
          <w:rFonts w:ascii="Times New Roman" w:hAnsi="Times New Roman" w:cs="Times New Roman"/>
          <w:sz w:val="26"/>
          <w:szCs w:val="26"/>
        </w:rPr>
        <w:t>d</w:t>
      </w:r>
      <w:r w:rsidR="00410978" w:rsidRPr="009D1282">
        <w:rPr>
          <w:rFonts w:ascii="Times New Roman" w:hAnsi="Times New Roman" w:cs="Times New Roman"/>
          <w:sz w:val="26"/>
          <w:szCs w:val="26"/>
        </w:rPr>
        <w:t xml:space="preserve"> teacher</w:t>
      </w:r>
      <w:r w:rsidR="00891634" w:rsidRPr="009D1282">
        <w:rPr>
          <w:rFonts w:ascii="Times New Roman" w:hAnsi="Times New Roman" w:cs="Times New Roman"/>
          <w:sz w:val="26"/>
          <w:szCs w:val="26"/>
        </w:rPr>
        <w:t>s</w:t>
      </w:r>
      <w:r w:rsidR="00410978" w:rsidRPr="009D1282">
        <w:rPr>
          <w:rFonts w:ascii="Times New Roman" w:hAnsi="Times New Roman" w:cs="Times New Roman"/>
          <w:sz w:val="26"/>
          <w:szCs w:val="26"/>
        </w:rPr>
        <w:t>, present</w:t>
      </w:r>
      <w:r w:rsidR="00891634" w:rsidRPr="009D1282">
        <w:rPr>
          <w:rFonts w:ascii="Times New Roman" w:hAnsi="Times New Roman" w:cs="Times New Roman"/>
          <w:sz w:val="26"/>
          <w:szCs w:val="26"/>
        </w:rPr>
        <w:t>ed</w:t>
      </w:r>
      <w:r w:rsidR="00D73761" w:rsidRPr="009D1282">
        <w:rPr>
          <w:rFonts w:ascii="Times New Roman" w:hAnsi="Times New Roman" w:cs="Times New Roman"/>
          <w:sz w:val="26"/>
          <w:szCs w:val="26"/>
        </w:rPr>
        <w:t xml:space="preserve"> my introductory letter and </w:t>
      </w:r>
      <w:r w:rsidR="00410978" w:rsidRPr="009D1282">
        <w:rPr>
          <w:rFonts w:ascii="Times New Roman" w:hAnsi="Times New Roman" w:cs="Times New Roman"/>
          <w:sz w:val="26"/>
          <w:szCs w:val="26"/>
        </w:rPr>
        <w:t>request</w:t>
      </w:r>
      <w:r w:rsidR="00891634" w:rsidRPr="009D1282">
        <w:rPr>
          <w:rFonts w:ascii="Times New Roman" w:hAnsi="Times New Roman" w:cs="Times New Roman"/>
          <w:sz w:val="26"/>
          <w:szCs w:val="26"/>
        </w:rPr>
        <w:t>ed</w:t>
      </w:r>
      <w:r w:rsidR="00410978" w:rsidRPr="009D1282">
        <w:rPr>
          <w:rFonts w:ascii="Times New Roman" w:hAnsi="Times New Roman" w:cs="Times New Roman"/>
          <w:sz w:val="26"/>
          <w:szCs w:val="26"/>
        </w:rPr>
        <w:t xml:space="preserve"> for</w:t>
      </w:r>
      <w:r w:rsidR="00D73761" w:rsidRPr="009D1282">
        <w:rPr>
          <w:rFonts w:ascii="Times New Roman" w:hAnsi="Times New Roman" w:cs="Times New Roman"/>
          <w:sz w:val="26"/>
          <w:szCs w:val="26"/>
        </w:rPr>
        <w:t xml:space="preserve"> </w:t>
      </w:r>
      <w:r w:rsidR="00410978" w:rsidRPr="009D1282">
        <w:rPr>
          <w:rFonts w:ascii="Times New Roman" w:hAnsi="Times New Roman" w:cs="Times New Roman"/>
          <w:sz w:val="26"/>
          <w:szCs w:val="26"/>
        </w:rPr>
        <w:t>permission to</w:t>
      </w:r>
      <w:r w:rsidR="00F975E5" w:rsidRPr="009D1282">
        <w:rPr>
          <w:rFonts w:ascii="Times New Roman" w:hAnsi="Times New Roman" w:cs="Times New Roman"/>
          <w:sz w:val="26"/>
          <w:szCs w:val="26"/>
        </w:rPr>
        <w:t xml:space="preserve"> administer research instruments to </w:t>
      </w:r>
      <w:r w:rsidR="00EA1EC4" w:rsidRPr="009D1282">
        <w:rPr>
          <w:rFonts w:ascii="Times New Roman" w:hAnsi="Times New Roman" w:cs="Times New Roman"/>
          <w:sz w:val="26"/>
          <w:szCs w:val="26"/>
        </w:rPr>
        <w:t>respondents. Upon</w:t>
      </w:r>
      <w:r w:rsidR="00642B2E" w:rsidRPr="009D1282">
        <w:rPr>
          <w:rFonts w:ascii="Times New Roman" w:hAnsi="Times New Roman" w:cs="Times New Roman"/>
          <w:sz w:val="26"/>
          <w:szCs w:val="26"/>
        </w:rPr>
        <w:t xml:space="preserve"> acceptance of the </w:t>
      </w:r>
      <w:r w:rsidR="00EA1EC4" w:rsidRPr="009D1282">
        <w:rPr>
          <w:rFonts w:ascii="Times New Roman" w:hAnsi="Times New Roman" w:cs="Times New Roman"/>
          <w:sz w:val="26"/>
          <w:szCs w:val="26"/>
        </w:rPr>
        <w:t>request, the</w:t>
      </w:r>
      <w:r w:rsidR="00642B2E" w:rsidRPr="009D1282">
        <w:rPr>
          <w:rFonts w:ascii="Times New Roman" w:hAnsi="Times New Roman" w:cs="Times New Roman"/>
          <w:sz w:val="26"/>
          <w:szCs w:val="26"/>
        </w:rPr>
        <w:t xml:space="preserve"> </w:t>
      </w:r>
      <w:r w:rsidR="00EA1EC4" w:rsidRPr="009D1282">
        <w:rPr>
          <w:rFonts w:ascii="Times New Roman" w:hAnsi="Times New Roman" w:cs="Times New Roman"/>
          <w:sz w:val="26"/>
          <w:szCs w:val="26"/>
        </w:rPr>
        <w:t>head teacher</w:t>
      </w:r>
      <w:r w:rsidR="00642B2E" w:rsidRPr="009D1282">
        <w:rPr>
          <w:rFonts w:ascii="Times New Roman" w:hAnsi="Times New Roman" w:cs="Times New Roman"/>
          <w:sz w:val="26"/>
          <w:szCs w:val="26"/>
        </w:rPr>
        <w:t xml:space="preserve"> introduce</w:t>
      </w:r>
      <w:r w:rsidR="00891634" w:rsidRPr="009D1282">
        <w:rPr>
          <w:rFonts w:ascii="Times New Roman" w:hAnsi="Times New Roman" w:cs="Times New Roman"/>
          <w:sz w:val="26"/>
          <w:szCs w:val="26"/>
        </w:rPr>
        <w:t>d</w:t>
      </w:r>
      <w:r w:rsidR="00642B2E" w:rsidRPr="009D1282">
        <w:rPr>
          <w:rFonts w:ascii="Times New Roman" w:hAnsi="Times New Roman" w:cs="Times New Roman"/>
          <w:sz w:val="26"/>
          <w:szCs w:val="26"/>
        </w:rPr>
        <w:t xml:space="preserve"> the research</w:t>
      </w:r>
      <w:r w:rsidR="00887304" w:rsidRPr="009D1282">
        <w:rPr>
          <w:rFonts w:ascii="Times New Roman" w:hAnsi="Times New Roman" w:cs="Times New Roman"/>
          <w:sz w:val="26"/>
          <w:szCs w:val="26"/>
        </w:rPr>
        <w:t xml:space="preserve">er to the teachers, pupils and </w:t>
      </w:r>
      <w:r w:rsidR="00494E22" w:rsidRPr="009D1282">
        <w:rPr>
          <w:rFonts w:ascii="Times New Roman" w:hAnsi="Times New Roman" w:cs="Times New Roman"/>
          <w:sz w:val="26"/>
          <w:szCs w:val="26"/>
        </w:rPr>
        <w:t>parents. Thereafter</w:t>
      </w:r>
      <w:r w:rsidR="00B820B7" w:rsidRPr="009D1282">
        <w:rPr>
          <w:rFonts w:ascii="Times New Roman" w:hAnsi="Times New Roman" w:cs="Times New Roman"/>
          <w:sz w:val="26"/>
          <w:szCs w:val="26"/>
        </w:rPr>
        <w:t>, the</w:t>
      </w:r>
      <w:r w:rsidR="005D081C" w:rsidRPr="009D1282">
        <w:rPr>
          <w:rFonts w:ascii="Times New Roman" w:hAnsi="Times New Roman" w:cs="Times New Roman"/>
          <w:sz w:val="26"/>
          <w:szCs w:val="26"/>
        </w:rPr>
        <w:t xml:space="preserve"> researcher </w:t>
      </w:r>
      <w:r w:rsidR="000352DD" w:rsidRPr="009D1282">
        <w:rPr>
          <w:rFonts w:ascii="Times New Roman" w:hAnsi="Times New Roman" w:cs="Times New Roman"/>
          <w:sz w:val="26"/>
          <w:szCs w:val="26"/>
        </w:rPr>
        <w:t>introduce</w:t>
      </w:r>
      <w:r w:rsidR="00C33EB5" w:rsidRPr="009D1282">
        <w:rPr>
          <w:rFonts w:ascii="Times New Roman" w:hAnsi="Times New Roman" w:cs="Times New Roman"/>
          <w:sz w:val="26"/>
          <w:szCs w:val="26"/>
        </w:rPr>
        <w:t>d</w:t>
      </w:r>
      <w:r w:rsidR="005D081C" w:rsidRPr="009D1282">
        <w:rPr>
          <w:rFonts w:ascii="Times New Roman" w:hAnsi="Times New Roman" w:cs="Times New Roman"/>
          <w:sz w:val="26"/>
          <w:szCs w:val="26"/>
        </w:rPr>
        <w:t xml:space="preserve"> himself </w:t>
      </w:r>
      <w:r w:rsidR="00F0718A" w:rsidRPr="009D1282">
        <w:rPr>
          <w:rFonts w:ascii="Times New Roman" w:hAnsi="Times New Roman" w:cs="Times New Roman"/>
          <w:sz w:val="26"/>
          <w:szCs w:val="26"/>
        </w:rPr>
        <w:t xml:space="preserve">to respondents and </w:t>
      </w:r>
      <w:r w:rsidR="00494E22" w:rsidRPr="009D1282">
        <w:rPr>
          <w:rFonts w:ascii="Times New Roman" w:hAnsi="Times New Roman" w:cs="Times New Roman"/>
          <w:sz w:val="26"/>
          <w:szCs w:val="26"/>
        </w:rPr>
        <w:t>explain</w:t>
      </w:r>
      <w:r w:rsidR="00C33EB5" w:rsidRPr="009D1282">
        <w:rPr>
          <w:rFonts w:ascii="Times New Roman" w:hAnsi="Times New Roman" w:cs="Times New Roman"/>
          <w:sz w:val="26"/>
          <w:szCs w:val="26"/>
        </w:rPr>
        <w:t>ed</w:t>
      </w:r>
      <w:r w:rsidR="005D081C" w:rsidRPr="009D1282">
        <w:rPr>
          <w:rFonts w:ascii="Times New Roman" w:hAnsi="Times New Roman" w:cs="Times New Roman"/>
          <w:sz w:val="26"/>
          <w:szCs w:val="26"/>
        </w:rPr>
        <w:t xml:space="preserve"> the purpose of the </w:t>
      </w:r>
      <w:r w:rsidR="00B75335" w:rsidRPr="009D1282">
        <w:rPr>
          <w:rFonts w:ascii="Times New Roman" w:hAnsi="Times New Roman" w:cs="Times New Roman"/>
          <w:sz w:val="26"/>
          <w:szCs w:val="26"/>
        </w:rPr>
        <w:t>study from</w:t>
      </w:r>
      <w:r w:rsidR="00642B2E" w:rsidRPr="009D1282">
        <w:rPr>
          <w:rFonts w:ascii="Times New Roman" w:hAnsi="Times New Roman" w:cs="Times New Roman"/>
          <w:sz w:val="26"/>
          <w:szCs w:val="26"/>
        </w:rPr>
        <w:t xml:space="preserve"> where research </w:t>
      </w:r>
      <w:r w:rsidR="00EA1EC4" w:rsidRPr="009D1282">
        <w:rPr>
          <w:rFonts w:ascii="Times New Roman" w:hAnsi="Times New Roman" w:cs="Times New Roman"/>
          <w:sz w:val="26"/>
          <w:szCs w:val="26"/>
        </w:rPr>
        <w:t>instruments</w:t>
      </w:r>
      <w:r w:rsidR="00642B2E" w:rsidRPr="009D1282">
        <w:rPr>
          <w:rFonts w:ascii="Times New Roman" w:hAnsi="Times New Roman" w:cs="Times New Roman"/>
          <w:sz w:val="26"/>
          <w:szCs w:val="26"/>
        </w:rPr>
        <w:t xml:space="preserve"> </w:t>
      </w:r>
      <w:r w:rsidR="00C33EB5" w:rsidRPr="009D1282">
        <w:rPr>
          <w:rFonts w:ascii="Times New Roman" w:hAnsi="Times New Roman" w:cs="Times New Roman"/>
          <w:sz w:val="26"/>
          <w:szCs w:val="26"/>
        </w:rPr>
        <w:t>were</w:t>
      </w:r>
      <w:r w:rsidR="00642B2E" w:rsidRPr="009D1282">
        <w:rPr>
          <w:rFonts w:ascii="Times New Roman" w:hAnsi="Times New Roman" w:cs="Times New Roman"/>
          <w:sz w:val="26"/>
          <w:szCs w:val="26"/>
        </w:rPr>
        <w:t xml:space="preserve"> </w:t>
      </w:r>
      <w:r w:rsidR="00EA1EC4" w:rsidRPr="009D1282">
        <w:rPr>
          <w:rFonts w:ascii="Times New Roman" w:hAnsi="Times New Roman" w:cs="Times New Roman"/>
          <w:sz w:val="26"/>
          <w:szCs w:val="26"/>
        </w:rPr>
        <w:t>embarked</w:t>
      </w:r>
      <w:r w:rsidR="00642B2E" w:rsidRPr="009D1282">
        <w:rPr>
          <w:rFonts w:ascii="Times New Roman" w:hAnsi="Times New Roman" w:cs="Times New Roman"/>
          <w:sz w:val="26"/>
          <w:szCs w:val="26"/>
        </w:rPr>
        <w:t xml:space="preserve"> on to </w:t>
      </w:r>
      <w:r w:rsidR="00A27C8A" w:rsidRPr="009D1282">
        <w:rPr>
          <w:rFonts w:ascii="Times New Roman" w:hAnsi="Times New Roman" w:cs="Times New Roman"/>
          <w:sz w:val="26"/>
          <w:szCs w:val="26"/>
        </w:rPr>
        <w:t xml:space="preserve">generate </w:t>
      </w:r>
      <w:r w:rsidR="00B67611" w:rsidRPr="009D1282">
        <w:rPr>
          <w:rFonts w:ascii="Times New Roman" w:hAnsi="Times New Roman" w:cs="Times New Roman"/>
          <w:sz w:val="26"/>
          <w:szCs w:val="26"/>
        </w:rPr>
        <w:t>data. For</w:t>
      </w:r>
      <w:r w:rsidR="00F6113B" w:rsidRPr="009D1282">
        <w:rPr>
          <w:rFonts w:ascii="Times New Roman" w:hAnsi="Times New Roman" w:cs="Times New Roman"/>
          <w:sz w:val="26"/>
          <w:szCs w:val="26"/>
        </w:rPr>
        <w:t xml:space="preserve"> any difficulty that </w:t>
      </w:r>
      <w:r w:rsidR="00C33EB5" w:rsidRPr="009D1282">
        <w:rPr>
          <w:rFonts w:ascii="Times New Roman" w:hAnsi="Times New Roman" w:cs="Times New Roman"/>
          <w:sz w:val="26"/>
          <w:szCs w:val="26"/>
        </w:rPr>
        <w:t>aro</w:t>
      </w:r>
      <w:r w:rsidR="00F6113B" w:rsidRPr="009D1282">
        <w:rPr>
          <w:rFonts w:ascii="Times New Roman" w:hAnsi="Times New Roman" w:cs="Times New Roman"/>
          <w:sz w:val="26"/>
          <w:szCs w:val="26"/>
        </w:rPr>
        <w:t>se during the process</w:t>
      </w:r>
      <w:r w:rsidR="00ED3632" w:rsidRPr="009D1282">
        <w:rPr>
          <w:rFonts w:ascii="Times New Roman" w:hAnsi="Times New Roman" w:cs="Times New Roman"/>
          <w:sz w:val="26"/>
          <w:szCs w:val="26"/>
        </w:rPr>
        <w:t>,</w:t>
      </w:r>
      <w:r w:rsidR="00F6113B" w:rsidRPr="009D1282">
        <w:rPr>
          <w:rFonts w:ascii="Times New Roman" w:hAnsi="Times New Roman" w:cs="Times New Roman"/>
          <w:sz w:val="26"/>
          <w:szCs w:val="26"/>
        </w:rPr>
        <w:t xml:space="preserve"> the researcher </w:t>
      </w:r>
      <w:r w:rsidR="00ED3632" w:rsidRPr="009D1282">
        <w:rPr>
          <w:rFonts w:ascii="Times New Roman" w:hAnsi="Times New Roman" w:cs="Times New Roman"/>
          <w:sz w:val="26"/>
          <w:szCs w:val="26"/>
        </w:rPr>
        <w:t>had to</w:t>
      </w:r>
      <w:r w:rsidR="00F6113B" w:rsidRPr="009D1282">
        <w:rPr>
          <w:rFonts w:ascii="Times New Roman" w:hAnsi="Times New Roman" w:cs="Times New Roman"/>
          <w:sz w:val="26"/>
          <w:szCs w:val="26"/>
        </w:rPr>
        <w:t xml:space="preserve"> seek guidance and consultations from the supervisor and other </w:t>
      </w:r>
      <w:r w:rsidR="00FB5703" w:rsidRPr="009D1282">
        <w:rPr>
          <w:rFonts w:ascii="Times New Roman" w:hAnsi="Times New Roman" w:cs="Times New Roman"/>
          <w:sz w:val="26"/>
          <w:szCs w:val="26"/>
        </w:rPr>
        <w:t>relevant experienced</w:t>
      </w:r>
      <w:r w:rsidR="00F6113B" w:rsidRPr="009D1282">
        <w:rPr>
          <w:rFonts w:ascii="Times New Roman" w:hAnsi="Times New Roman" w:cs="Times New Roman"/>
          <w:sz w:val="26"/>
          <w:szCs w:val="26"/>
        </w:rPr>
        <w:t xml:space="preserve"> researchers to ensure efficiency and effectiveness of data.</w:t>
      </w:r>
    </w:p>
    <w:p w:rsidR="00A93750" w:rsidRPr="009D1282" w:rsidRDefault="000B12D6" w:rsidP="009D1282">
      <w:pPr>
        <w:pStyle w:val="Heading1"/>
        <w:spacing w:line="360" w:lineRule="auto"/>
        <w:jc w:val="both"/>
        <w:rPr>
          <w:rFonts w:ascii="Times New Roman" w:hAnsi="Times New Roman" w:cs="Times New Roman"/>
          <w:color w:val="auto"/>
          <w:sz w:val="26"/>
          <w:szCs w:val="26"/>
        </w:rPr>
      </w:pPr>
      <w:bookmarkStart w:id="94" w:name="_Toc16728425"/>
      <w:r w:rsidRPr="009D1282">
        <w:rPr>
          <w:rFonts w:ascii="Times New Roman" w:hAnsi="Times New Roman" w:cs="Times New Roman"/>
          <w:color w:val="auto"/>
          <w:sz w:val="26"/>
          <w:szCs w:val="26"/>
        </w:rPr>
        <w:t>3.8</w:t>
      </w:r>
      <w:r w:rsidR="00E5030B" w:rsidRPr="009D1282">
        <w:rPr>
          <w:rFonts w:ascii="Times New Roman" w:hAnsi="Times New Roman" w:cs="Times New Roman"/>
          <w:color w:val="auto"/>
          <w:sz w:val="26"/>
          <w:szCs w:val="26"/>
        </w:rPr>
        <w:t xml:space="preserve"> </w:t>
      </w:r>
      <w:r w:rsidR="00C024EE" w:rsidRPr="009D1282">
        <w:rPr>
          <w:rFonts w:ascii="Times New Roman" w:hAnsi="Times New Roman" w:cs="Times New Roman"/>
          <w:color w:val="auto"/>
          <w:sz w:val="26"/>
          <w:szCs w:val="26"/>
        </w:rPr>
        <w:t xml:space="preserve">Data </w:t>
      </w:r>
      <w:r w:rsidR="00CE75C0" w:rsidRPr="009D1282">
        <w:rPr>
          <w:rFonts w:ascii="Times New Roman" w:hAnsi="Times New Roman" w:cs="Times New Roman"/>
          <w:color w:val="auto"/>
          <w:sz w:val="26"/>
          <w:szCs w:val="26"/>
        </w:rPr>
        <w:t>Processing, Presentation and Analysis</w:t>
      </w:r>
      <w:bookmarkEnd w:id="94"/>
    </w:p>
    <w:p w:rsidR="00CF0695" w:rsidRPr="009D1282" w:rsidRDefault="00CF0695" w:rsidP="00FB1C56">
      <w:pPr>
        <w:spacing w:after="0" w:line="240" w:lineRule="auto"/>
        <w:jc w:val="both"/>
        <w:rPr>
          <w:rFonts w:ascii="Times New Roman" w:hAnsi="Times New Roman" w:cs="Times New Roman"/>
          <w:sz w:val="26"/>
          <w:szCs w:val="26"/>
        </w:rPr>
      </w:pPr>
    </w:p>
    <w:p w:rsidR="003A0802" w:rsidRPr="009D1282" w:rsidRDefault="00DB795C"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Data processing </w:t>
      </w:r>
      <w:r w:rsidR="00FB5703" w:rsidRPr="009D1282">
        <w:rPr>
          <w:rFonts w:ascii="Times New Roman" w:hAnsi="Times New Roman" w:cs="Times New Roman"/>
          <w:sz w:val="26"/>
          <w:szCs w:val="26"/>
        </w:rPr>
        <w:t>involve</w:t>
      </w:r>
      <w:r w:rsidRPr="009D1282">
        <w:rPr>
          <w:rFonts w:ascii="Times New Roman" w:hAnsi="Times New Roman" w:cs="Times New Roman"/>
          <w:sz w:val="26"/>
          <w:szCs w:val="26"/>
        </w:rPr>
        <w:t>d</w:t>
      </w:r>
      <w:r w:rsidR="00FB5703" w:rsidRPr="009D1282">
        <w:rPr>
          <w:rFonts w:ascii="Times New Roman" w:hAnsi="Times New Roman" w:cs="Times New Roman"/>
          <w:sz w:val="26"/>
          <w:szCs w:val="26"/>
        </w:rPr>
        <w:t xml:space="preserve"> collecting raw d</w:t>
      </w:r>
      <w:r w:rsidR="00350B09">
        <w:rPr>
          <w:rFonts w:ascii="Times New Roman" w:hAnsi="Times New Roman" w:cs="Times New Roman"/>
          <w:sz w:val="26"/>
          <w:szCs w:val="26"/>
        </w:rPr>
        <w:t>ata by the use of questionnaire guides</w:t>
      </w:r>
      <w:r w:rsidR="00FB5703" w:rsidRPr="009D1282">
        <w:rPr>
          <w:rFonts w:ascii="Times New Roman" w:hAnsi="Times New Roman" w:cs="Times New Roman"/>
          <w:sz w:val="26"/>
          <w:szCs w:val="26"/>
        </w:rPr>
        <w:t xml:space="preserve">, interview </w:t>
      </w:r>
      <w:r w:rsidR="00AB236B" w:rsidRPr="009D1282">
        <w:rPr>
          <w:rFonts w:ascii="Times New Roman" w:hAnsi="Times New Roman" w:cs="Times New Roman"/>
          <w:sz w:val="26"/>
          <w:szCs w:val="26"/>
        </w:rPr>
        <w:t>guide</w:t>
      </w:r>
      <w:r w:rsidRPr="009D1282">
        <w:rPr>
          <w:rFonts w:ascii="Times New Roman" w:hAnsi="Times New Roman" w:cs="Times New Roman"/>
          <w:sz w:val="26"/>
          <w:szCs w:val="26"/>
        </w:rPr>
        <w:t>s</w:t>
      </w:r>
      <w:r w:rsidR="00AB236B" w:rsidRPr="009D1282">
        <w:rPr>
          <w:rFonts w:ascii="Times New Roman" w:hAnsi="Times New Roman" w:cs="Times New Roman"/>
          <w:sz w:val="26"/>
          <w:szCs w:val="26"/>
        </w:rPr>
        <w:t>, and observation</w:t>
      </w:r>
      <w:r w:rsidR="00D85BF6" w:rsidRPr="009D1282">
        <w:rPr>
          <w:rFonts w:ascii="Times New Roman" w:hAnsi="Times New Roman" w:cs="Times New Roman"/>
          <w:sz w:val="26"/>
          <w:szCs w:val="26"/>
        </w:rPr>
        <w:t xml:space="preserve"> check</w:t>
      </w:r>
      <w:r w:rsidRPr="009D1282">
        <w:rPr>
          <w:rFonts w:ascii="Times New Roman" w:hAnsi="Times New Roman" w:cs="Times New Roman"/>
          <w:sz w:val="26"/>
          <w:szCs w:val="26"/>
        </w:rPr>
        <w:t>lists</w:t>
      </w:r>
      <w:r w:rsidR="00AB236B" w:rsidRPr="009D1282">
        <w:rPr>
          <w:rFonts w:ascii="Times New Roman" w:hAnsi="Times New Roman" w:cs="Times New Roman"/>
          <w:sz w:val="26"/>
          <w:szCs w:val="26"/>
        </w:rPr>
        <w:t xml:space="preserve">. </w:t>
      </w:r>
      <w:r w:rsidR="00217A9F" w:rsidRPr="009D1282">
        <w:rPr>
          <w:rFonts w:ascii="Times New Roman" w:hAnsi="Times New Roman" w:cs="Times New Roman"/>
          <w:sz w:val="26"/>
          <w:szCs w:val="26"/>
        </w:rPr>
        <w:t xml:space="preserve">The raw data </w:t>
      </w:r>
      <w:r w:rsidR="00F66451" w:rsidRPr="009D1282">
        <w:rPr>
          <w:rFonts w:ascii="Times New Roman" w:hAnsi="Times New Roman" w:cs="Times New Roman"/>
          <w:sz w:val="26"/>
          <w:szCs w:val="26"/>
        </w:rPr>
        <w:t xml:space="preserve">was then </w:t>
      </w:r>
      <w:r w:rsidR="00217A9F" w:rsidRPr="009D1282">
        <w:rPr>
          <w:rFonts w:ascii="Times New Roman" w:hAnsi="Times New Roman" w:cs="Times New Roman"/>
          <w:sz w:val="26"/>
          <w:szCs w:val="26"/>
        </w:rPr>
        <w:t xml:space="preserve">edited </w:t>
      </w:r>
      <w:r w:rsidR="00EE38FD" w:rsidRPr="009D1282">
        <w:rPr>
          <w:rFonts w:ascii="Times New Roman" w:hAnsi="Times New Roman" w:cs="Times New Roman"/>
          <w:sz w:val="26"/>
          <w:szCs w:val="26"/>
        </w:rPr>
        <w:t>to ensure that responses given we</w:t>
      </w:r>
      <w:r w:rsidR="00217A9F" w:rsidRPr="009D1282">
        <w:rPr>
          <w:rFonts w:ascii="Times New Roman" w:hAnsi="Times New Roman" w:cs="Times New Roman"/>
          <w:sz w:val="26"/>
          <w:szCs w:val="26"/>
        </w:rPr>
        <w:t xml:space="preserve">re accurate and consistent. Thorough scrutiny through crosschecking to detect errors and omissions </w:t>
      </w:r>
      <w:r w:rsidR="006D5ED5" w:rsidRPr="009D1282">
        <w:rPr>
          <w:rFonts w:ascii="Times New Roman" w:hAnsi="Times New Roman" w:cs="Times New Roman"/>
          <w:sz w:val="26"/>
          <w:szCs w:val="26"/>
        </w:rPr>
        <w:t>was</w:t>
      </w:r>
      <w:r w:rsidR="0077296D" w:rsidRPr="009D1282">
        <w:rPr>
          <w:rFonts w:ascii="Times New Roman" w:hAnsi="Times New Roman" w:cs="Times New Roman"/>
          <w:sz w:val="26"/>
          <w:szCs w:val="26"/>
        </w:rPr>
        <w:t xml:space="preserve"> a</w:t>
      </w:r>
      <w:r w:rsidR="00217A9F" w:rsidRPr="009D1282">
        <w:rPr>
          <w:rFonts w:ascii="Times New Roman" w:hAnsi="Times New Roman" w:cs="Times New Roman"/>
          <w:sz w:val="26"/>
          <w:szCs w:val="26"/>
        </w:rPr>
        <w:t xml:space="preserve"> key component in the editing process. Thereafter data </w:t>
      </w:r>
      <w:r w:rsidR="003A34CA" w:rsidRPr="009D1282">
        <w:rPr>
          <w:rFonts w:ascii="Times New Roman" w:hAnsi="Times New Roman" w:cs="Times New Roman"/>
          <w:sz w:val="26"/>
          <w:szCs w:val="26"/>
        </w:rPr>
        <w:t>was</w:t>
      </w:r>
      <w:r w:rsidR="00217A9F" w:rsidRPr="009D1282">
        <w:rPr>
          <w:rFonts w:ascii="Times New Roman" w:hAnsi="Times New Roman" w:cs="Times New Roman"/>
          <w:sz w:val="26"/>
          <w:szCs w:val="26"/>
        </w:rPr>
        <w:t xml:space="preserve"> classified according to co</w:t>
      </w:r>
      <w:r w:rsidR="00FE17AC" w:rsidRPr="009D1282">
        <w:rPr>
          <w:rFonts w:ascii="Times New Roman" w:hAnsi="Times New Roman" w:cs="Times New Roman"/>
          <w:sz w:val="26"/>
          <w:szCs w:val="26"/>
        </w:rPr>
        <w:t xml:space="preserve">mmon features by identifying </w:t>
      </w:r>
      <w:r w:rsidR="00217A9F" w:rsidRPr="009D1282">
        <w:rPr>
          <w:rFonts w:ascii="Times New Roman" w:hAnsi="Times New Roman" w:cs="Times New Roman"/>
          <w:sz w:val="26"/>
          <w:szCs w:val="26"/>
        </w:rPr>
        <w:t>common themes arising from the respondents’ opinions in correspondence to the objectives of the study.</w:t>
      </w:r>
      <w:r w:rsidR="003A0802" w:rsidRPr="009D1282">
        <w:rPr>
          <w:rFonts w:ascii="Times New Roman" w:hAnsi="Times New Roman" w:cs="Times New Roman"/>
          <w:sz w:val="26"/>
          <w:szCs w:val="26"/>
        </w:rPr>
        <w:t xml:space="preserve"> </w:t>
      </w:r>
    </w:p>
    <w:p w:rsidR="00B52481" w:rsidRPr="009D1282" w:rsidRDefault="00B52481" w:rsidP="009D1282">
      <w:pPr>
        <w:spacing w:after="0" w:line="360" w:lineRule="auto"/>
        <w:jc w:val="both"/>
        <w:rPr>
          <w:rFonts w:ascii="Times New Roman" w:hAnsi="Times New Roman" w:cs="Times New Roman"/>
          <w:sz w:val="26"/>
          <w:szCs w:val="26"/>
        </w:rPr>
      </w:pPr>
    </w:p>
    <w:p w:rsidR="007B3A93" w:rsidRPr="009D1282" w:rsidRDefault="003A080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findings </w:t>
      </w:r>
      <w:r w:rsidR="00674CE4" w:rsidRPr="009D1282">
        <w:rPr>
          <w:rFonts w:ascii="Times New Roman" w:hAnsi="Times New Roman" w:cs="Times New Roman"/>
          <w:sz w:val="26"/>
          <w:szCs w:val="26"/>
        </w:rPr>
        <w:t>were</w:t>
      </w:r>
      <w:r w:rsidR="002C44A0" w:rsidRPr="009D1282">
        <w:rPr>
          <w:rFonts w:ascii="Times New Roman" w:hAnsi="Times New Roman" w:cs="Times New Roman"/>
          <w:sz w:val="26"/>
          <w:szCs w:val="26"/>
        </w:rPr>
        <w:t xml:space="preserve"> subjected</w:t>
      </w:r>
      <w:r w:rsidR="00897B16" w:rsidRPr="009D1282">
        <w:rPr>
          <w:rFonts w:ascii="Times New Roman" w:hAnsi="Times New Roman" w:cs="Times New Roman"/>
          <w:sz w:val="26"/>
          <w:szCs w:val="26"/>
        </w:rPr>
        <w:t xml:space="preserve"> </w:t>
      </w:r>
      <w:r w:rsidR="006A681C" w:rsidRPr="009D1282">
        <w:rPr>
          <w:rFonts w:ascii="Times New Roman" w:hAnsi="Times New Roman" w:cs="Times New Roman"/>
          <w:sz w:val="26"/>
          <w:szCs w:val="26"/>
        </w:rPr>
        <w:t xml:space="preserve">to the use </w:t>
      </w:r>
      <w:r w:rsidR="006F5FFA" w:rsidRPr="009D1282">
        <w:rPr>
          <w:rFonts w:ascii="Times New Roman" w:hAnsi="Times New Roman" w:cs="Times New Roman"/>
          <w:sz w:val="26"/>
          <w:szCs w:val="26"/>
        </w:rPr>
        <w:t xml:space="preserve">of </w:t>
      </w:r>
      <w:r w:rsidR="00781522" w:rsidRPr="009D1282">
        <w:rPr>
          <w:rFonts w:ascii="Times New Roman" w:hAnsi="Times New Roman" w:cs="Times New Roman"/>
          <w:sz w:val="26"/>
          <w:szCs w:val="26"/>
        </w:rPr>
        <w:t xml:space="preserve">qualitative </w:t>
      </w:r>
      <w:r w:rsidRPr="009D1282">
        <w:rPr>
          <w:rFonts w:ascii="Times New Roman" w:hAnsi="Times New Roman" w:cs="Times New Roman"/>
          <w:sz w:val="26"/>
          <w:szCs w:val="26"/>
        </w:rPr>
        <w:t xml:space="preserve">and </w:t>
      </w:r>
      <w:r w:rsidR="00781522" w:rsidRPr="009D1282">
        <w:rPr>
          <w:rFonts w:ascii="Times New Roman" w:hAnsi="Times New Roman" w:cs="Times New Roman"/>
          <w:sz w:val="26"/>
          <w:szCs w:val="26"/>
        </w:rPr>
        <w:t>quantitative</w:t>
      </w:r>
      <w:r w:rsidRPr="009D1282">
        <w:rPr>
          <w:rFonts w:ascii="Times New Roman" w:hAnsi="Times New Roman" w:cs="Times New Roman"/>
          <w:sz w:val="26"/>
          <w:szCs w:val="26"/>
        </w:rPr>
        <w:t xml:space="preserve"> </w:t>
      </w:r>
      <w:r w:rsidR="002C44A0" w:rsidRPr="009D1282">
        <w:rPr>
          <w:rFonts w:ascii="Times New Roman" w:hAnsi="Times New Roman" w:cs="Times New Roman"/>
          <w:sz w:val="26"/>
          <w:szCs w:val="26"/>
        </w:rPr>
        <w:t xml:space="preserve">techniques. </w:t>
      </w:r>
      <w:r w:rsidR="008C3AEC" w:rsidRPr="009D1282">
        <w:rPr>
          <w:rFonts w:ascii="Times New Roman" w:hAnsi="Times New Roman" w:cs="Times New Roman"/>
          <w:sz w:val="26"/>
          <w:szCs w:val="26"/>
        </w:rPr>
        <w:t>The data</w:t>
      </w:r>
      <w:r w:rsidR="007B3A93" w:rsidRPr="009D1282">
        <w:rPr>
          <w:rFonts w:ascii="Times New Roman" w:hAnsi="Times New Roman" w:cs="Times New Roman"/>
          <w:sz w:val="26"/>
          <w:szCs w:val="26"/>
        </w:rPr>
        <w:t xml:space="preserve"> </w:t>
      </w:r>
      <w:r w:rsidR="008C2414" w:rsidRPr="009D1282">
        <w:rPr>
          <w:rFonts w:ascii="Times New Roman" w:hAnsi="Times New Roman" w:cs="Times New Roman"/>
          <w:sz w:val="26"/>
          <w:szCs w:val="26"/>
        </w:rPr>
        <w:t>w</w:t>
      </w:r>
      <w:r w:rsidR="00674CE4" w:rsidRPr="009D1282">
        <w:rPr>
          <w:rFonts w:ascii="Times New Roman" w:hAnsi="Times New Roman" w:cs="Times New Roman"/>
          <w:sz w:val="26"/>
          <w:szCs w:val="26"/>
        </w:rPr>
        <w:t>as</w:t>
      </w:r>
      <w:r w:rsidR="00157984" w:rsidRPr="009D1282">
        <w:rPr>
          <w:rFonts w:ascii="Times New Roman" w:hAnsi="Times New Roman" w:cs="Times New Roman"/>
          <w:sz w:val="26"/>
          <w:szCs w:val="26"/>
        </w:rPr>
        <w:t xml:space="preserve"> presented</w:t>
      </w:r>
      <w:r w:rsidR="007B3A93" w:rsidRPr="009D1282">
        <w:rPr>
          <w:rFonts w:ascii="Times New Roman" w:hAnsi="Times New Roman" w:cs="Times New Roman"/>
          <w:sz w:val="26"/>
          <w:szCs w:val="26"/>
        </w:rPr>
        <w:t xml:space="preserve"> using descriptive and analytical </w:t>
      </w:r>
      <w:r w:rsidR="00657340" w:rsidRPr="009D1282">
        <w:rPr>
          <w:rFonts w:ascii="Times New Roman" w:hAnsi="Times New Roman" w:cs="Times New Roman"/>
          <w:sz w:val="26"/>
          <w:szCs w:val="26"/>
        </w:rPr>
        <w:t>forms considering tabulation and</w:t>
      </w:r>
      <w:r w:rsidR="007B3A93" w:rsidRPr="009D1282">
        <w:rPr>
          <w:rFonts w:ascii="Times New Roman" w:hAnsi="Times New Roman" w:cs="Times New Roman"/>
          <w:sz w:val="26"/>
          <w:szCs w:val="26"/>
        </w:rPr>
        <w:t xml:space="preserve"> </w:t>
      </w:r>
      <w:r w:rsidR="00657340" w:rsidRPr="009D1282">
        <w:rPr>
          <w:rFonts w:ascii="Times New Roman" w:hAnsi="Times New Roman" w:cs="Times New Roman"/>
          <w:sz w:val="26"/>
          <w:szCs w:val="26"/>
        </w:rPr>
        <w:t>diagrammatic representation.</w:t>
      </w:r>
      <w:r w:rsidR="00970F78" w:rsidRPr="009D1282">
        <w:rPr>
          <w:rFonts w:ascii="Times New Roman" w:hAnsi="Times New Roman" w:cs="Times New Roman"/>
          <w:sz w:val="26"/>
          <w:szCs w:val="26"/>
        </w:rPr>
        <w:t xml:space="preserve"> </w:t>
      </w:r>
      <w:r w:rsidR="00AA5935" w:rsidRPr="009D1282">
        <w:rPr>
          <w:rFonts w:ascii="Times New Roman" w:hAnsi="Times New Roman" w:cs="Times New Roman"/>
          <w:sz w:val="26"/>
          <w:szCs w:val="26"/>
        </w:rPr>
        <w:t>By tabulation</w:t>
      </w:r>
      <w:r w:rsidR="00230BC8" w:rsidRPr="009D1282">
        <w:rPr>
          <w:rFonts w:ascii="Times New Roman" w:hAnsi="Times New Roman" w:cs="Times New Roman"/>
          <w:sz w:val="26"/>
          <w:szCs w:val="26"/>
        </w:rPr>
        <w:t xml:space="preserve"> it means</w:t>
      </w:r>
      <w:r w:rsidR="00AA5935" w:rsidRPr="009D1282">
        <w:rPr>
          <w:rFonts w:ascii="Times New Roman" w:hAnsi="Times New Roman" w:cs="Times New Roman"/>
          <w:sz w:val="26"/>
          <w:szCs w:val="26"/>
        </w:rPr>
        <w:t xml:space="preserve"> that the data </w:t>
      </w:r>
      <w:r w:rsidR="00474C24" w:rsidRPr="009D1282">
        <w:rPr>
          <w:rFonts w:ascii="Times New Roman" w:hAnsi="Times New Roman" w:cs="Times New Roman"/>
          <w:sz w:val="26"/>
          <w:szCs w:val="26"/>
        </w:rPr>
        <w:t xml:space="preserve">is </w:t>
      </w:r>
      <w:r w:rsidR="00AA5935" w:rsidRPr="009D1282">
        <w:rPr>
          <w:rFonts w:ascii="Times New Roman" w:hAnsi="Times New Roman" w:cs="Times New Roman"/>
          <w:sz w:val="26"/>
          <w:szCs w:val="26"/>
        </w:rPr>
        <w:t>organized using tables. A table is an array of data in rows and columns (</w:t>
      </w:r>
      <w:proofErr w:type="spellStart"/>
      <w:r w:rsidR="00AA5935" w:rsidRPr="009D1282">
        <w:rPr>
          <w:rFonts w:ascii="Times New Roman" w:hAnsi="Times New Roman" w:cs="Times New Roman"/>
          <w:sz w:val="26"/>
          <w:szCs w:val="26"/>
        </w:rPr>
        <w:t>Adedayo</w:t>
      </w:r>
      <w:proofErr w:type="spellEnd"/>
      <w:r w:rsidR="00AA5935" w:rsidRPr="009D1282">
        <w:rPr>
          <w:rFonts w:ascii="Times New Roman" w:hAnsi="Times New Roman" w:cs="Times New Roman"/>
          <w:sz w:val="26"/>
          <w:szCs w:val="26"/>
        </w:rPr>
        <w:t>, 2000).</w:t>
      </w:r>
      <w:r w:rsidR="004C39D1" w:rsidRPr="009D1282">
        <w:rPr>
          <w:rFonts w:ascii="Times New Roman" w:hAnsi="Times New Roman" w:cs="Times New Roman"/>
          <w:sz w:val="26"/>
          <w:szCs w:val="26"/>
        </w:rPr>
        <w:t xml:space="preserve"> </w:t>
      </w:r>
      <w:r w:rsidR="007B3A93" w:rsidRPr="009D1282">
        <w:rPr>
          <w:rFonts w:ascii="Times New Roman" w:hAnsi="Times New Roman" w:cs="Times New Roman"/>
          <w:sz w:val="26"/>
          <w:szCs w:val="26"/>
        </w:rPr>
        <w:t xml:space="preserve">Tabulation </w:t>
      </w:r>
      <w:r w:rsidR="00474C24" w:rsidRPr="009D1282">
        <w:rPr>
          <w:rFonts w:ascii="Times New Roman" w:hAnsi="Times New Roman" w:cs="Times New Roman"/>
          <w:sz w:val="26"/>
          <w:szCs w:val="26"/>
        </w:rPr>
        <w:t>was</w:t>
      </w:r>
      <w:r w:rsidR="00E24B3A" w:rsidRPr="009D1282">
        <w:rPr>
          <w:rFonts w:ascii="Times New Roman" w:hAnsi="Times New Roman" w:cs="Times New Roman"/>
          <w:sz w:val="26"/>
          <w:szCs w:val="26"/>
        </w:rPr>
        <w:t xml:space="preserve"> </w:t>
      </w:r>
      <w:r w:rsidR="00E24B3A" w:rsidRPr="009D1282">
        <w:rPr>
          <w:rFonts w:ascii="Times New Roman" w:hAnsi="Times New Roman" w:cs="Times New Roman"/>
          <w:sz w:val="26"/>
          <w:szCs w:val="26"/>
        </w:rPr>
        <w:lastRenderedPageBreak/>
        <w:t>therefor</w:t>
      </w:r>
      <w:r w:rsidR="00474C24" w:rsidRPr="009D1282">
        <w:rPr>
          <w:rFonts w:ascii="Times New Roman" w:hAnsi="Times New Roman" w:cs="Times New Roman"/>
          <w:sz w:val="26"/>
          <w:szCs w:val="26"/>
        </w:rPr>
        <w:t xml:space="preserve">e </w:t>
      </w:r>
      <w:r w:rsidR="00713C02" w:rsidRPr="009D1282">
        <w:rPr>
          <w:rFonts w:ascii="Times New Roman" w:hAnsi="Times New Roman" w:cs="Times New Roman"/>
          <w:sz w:val="26"/>
          <w:szCs w:val="26"/>
        </w:rPr>
        <w:t>vital</w:t>
      </w:r>
      <w:r w:rsidR="007B3A93" w:rsidRPr="009D1282">
        <w:rPr>
          <w:rFonts w:ascii="Times New Roman" w:hAnsi="Times New Roman" w:cs="Times New Roman"/>
          <w:sz w:val="26"/>
          <w:szCs w:val="26"/>
        </w:rPr>
        <w:t xml:space="preserve"> in condensing a large mass of data in an attractive form. This </w:t>
      </w:r>
      <w:r w:rsidR="00474C24" w:rsidRPr="009D1282">
        <w:rPr>
          <w:rFonts w:ascii="Times New Roman" w:hAnsi="Times New Roman" w:cs="Times New Roman"/>
          <w:sz w:val="26"/>
          <w:szCs w:val="26"/>
        </w:rPr>
        <w:t xml:space="preserve">made it easy for </w:t>
      </w:r>
      <w:r w:rsidR="00713C02" w:rsidRPr="009D1282">
        <w:rPr>
          <w:rFonts w:ascii="Times New Roman" w:hAnsi="Times New Roman" w:cs="Times New Roman"/>
          <w:sz w:val="26"/>
          <w:szCs w:val="26"/>
        </w:rPr>
        <w:t>the comparison</w:t>
      </w:r>
      <w:r w:rsidR="005F667A" w:rsidRPr="009D1282">
        <w:rPr>
          <w:rFonts w:ascii="Times New Roman" w:hAnsi="Times New Roman" w:cs="Times New Roman"/>
          <w:sz w:val="26"/>
          <w:szCs w:val="26"/>
        </w:rPr>
        <w:t xml:space="preserve"> among classes of data and </w:t>
      </w:r>
      <w:r w:rsidR="00474C24" w:rsidRPr="009D1282">
        <w:rPr>
          <w:rFonts w:ascii="Times New Roman" w:hAnsi="Times New Roman" w:cs="Times New Roman"/>
          <w:sz w:val="26"/>
          <w:szCs w:val="26"/>
        </w:rPr>
        <w:t xml:space="preserve">helped to </w:t>
      </w:r>
      <w:r w:rsidR="005F667A" w:rsidRPr="009D1282">
        <w:rPr>
          <w:rFonts w:ascii="Times New Roman" w:hAnsi="Times New Roman" w:cs="Times New Roman"/>
          <w:sz w:val="26"/>
          <w:szCs w:val="26"/>
        </w:rPr>
        <w:t>ta</w:t>
      </w:r>
      <w:r w:rsidR="007B3A93" w:rsidRPr="009D1282">
        <w:rPr>
          <w:rFonts w:ascii="Times New Roman" w:hAnsi="Times New Roman" w:cs="Times New Roman"/>
          <w:sz w:val="26"/>
          <w:szCs w:val="26"/>
        </w:rPr>
        <w:t>k</w:t>
      </w:r>
      <w:r w:rsidR="005F667A" w:rsidRPr="009D1282">
        <w:rPr>
          <w:rFonts w:ascii="Times New Roman" w:hAnsi="Times New Roman" w:cs="Times New Roman"/>
          <w:sz w:val="26"/>
          <w:szCs w:val="26"/>
        </w:rPr>
        <w:t>e</w:t>
      </w:r>
      <w:r w:rsidR="007B3A93" w:rsidRPr="009D1282">
        <w:rPr>
          <w:rFonts w:ascii="Times New Roman" w:hAnsi="Times New Roman" w:cs="Times New Roman"/>
          <w:sz w:val="26"/>
          <w:szCs w:val="26"/>
        </w:rPr>
        <w:t xml:space="preserve"> up less space than when the data would be presented in a narrative form.</w:t>
      </w:r>
    </w:p>
    <w:p w:rsidR="009D0465" w:rsidRDefault="00404F14"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For better visual impact t</w:t>
      </w:r>
      <w:r w:rsidR="004022A5" w:rsidRPr="009D1282">
        <w:rPr>
          <w:rFonts w:ascii="Times New Roman" w:hAnsi="Times New Roman" w:cs="Times New Roman"/>
          <w:sz w:val="26"/>
          <w:szCs w:val="26"/>
        </w:rPr>
        <w:t xml:space="preserve">he data of this research </w:t>
      </w:r>
      <w:r w:rsidR="00BB01F3" w:rsidRPr="009D1282">
        <w:rPr>
          <w:rFonts w:ascii="Times New Roman" w:hAnsi="Times New Roman" w:cs="Times New Roman"/>
          <w:sz w:val="26"/>
          <w:szCs w:val="26"/>
        </w:rPr>
        <w:t>was</w:t>
      </w:r>
      <w:r w:rsidR="000B5774" w:rsidRPr="009D1282">
        <w:rPr>
          <w:rFonts w:ascii="Times New Roman" w:hAnsi="Times New Roman" w:cs="Times New Roman"/>
          <w:sz w:val="26"/>
          <w:szCs w:val="26"/>
        </w:rPr>
        <w:t xml:space="preserve"> represented</w:t>
      </w:r>
      <w:r w:rsidR="004022A5" w:rsidRPr="009D1282">
        <w:rPr>
          <w:rFonts w:ascii="Times New Roman" w:hAnsi="Times New Roman" w:cs="Times New Roman"/>
          <w:sz w:val="26"/>
          <w:szCs w:val="26"/>
        </w:rPr>
        <w:t xml:space="preserve"> diagrammatically using bar charts</w:t>
      </w:r>
      <w:r w:rsidR="001D7913" w:rsidRPr="009D1282">
        <w:rPr>
          <w:rFonts w:ascii="Times New Roman" w:hAnsi="Times New Roman" w:cs="Times New Roman"/>
          <w:sz w:val="26"/>
          <w:szCs w:val="26"/>
        </w:rPr>
        <w:t xml:space="preserve"> </w:t>
      </w:r>
      <w:r w:rsidR="00B41047" w:rsidRPr="009D1282">
        <w:rPr>
          <w:rFonts w:ascii="Times New Roman" w:hAnsi="Times New Roman" w:cs="Times New Roman"/>
          <w:sz w:val="26"/>
          <w:szCs w:val="26"/>
        </w:rPr>
        <w:t>and pie</w:t>
      </w:r>
      <w:r w:rsidR="001D7913" w:rsidRPr="009D1282">
        <w:rPr>
          <w:rFonts w:ascii="Times New Roman" w:hAnsi="Times New Roman" w:cs="Times New Roman"/>
          <w:sz w:val="26"/>
          <w:szCs w:val="26"/>
        </w:rPr>
        <w:t xml:space="preserve"> </w:t>
      </w:r>
      <w:r w:rsidR="00F57ECE" w:rsidRPr="009D1282">
        <w:rPr>
          <w:rFonts w:ascii="Times New Roman" w:hAnsi="Times New Roman" w:cs="Times New Roman"/>
          <w:sz w:val="26"/>
          <w:szCs w:val="26"/>
        </w:rPr>
        <w:t>charts (</w:t>
      </w:r>
      <w:r w:rsidR="00BD7C98" w:rsidRPr="009D1282">
        <w:rPr>
          <w:rFonts w:ascii="Times New Roman" w:hAnsi="Times New Roman" w:cs="Times New Roman"/>
          <w:sz w:val="26"/>
          <w:szCs w:val="26"/>
        </w:rPr>
        <w:t>c</w:t>
      </w:r>
      <w:r w:rsidR="00F57ECE" w:rsidRPr="009D1282">
        <w:rPr>
          <w:rFonts w:ascii="Times New Roman" w:hAnsi="Times New Roman" w:cs="Times New Roman"/>
          <w:sz w:val="26"/>
          <w:szCs w:val="26"/>
        </w:rPr>
        <w:t>ircle graph)</w:t>
      </w:r>
      <w:r w:rsidR="004022A5" w:rsidRPr="009D1282">
        <w:rPr>
          <w:rFonts w:ascii="Times New Roman" w:hAnsi="Times New Roman" w:cs="Times New Roman"/>
          <w:sz w:val="26"/>
          <w:szCs w:val="26"/>
        </w:rPr>
        <w:t>.</w:t>
      </w:r>
      <w:r w:rsidR="007301A0" w:rsidRPr="009D1282">
        <w:rPr>
          <w:rFonts w:ascii="Times New Roman" w:hAnsi="Times New Roman" w:cs="Times New Roman"/>
          <w:sz w:val="26"/>
          <w:szCs w:val="26"/>
        </w:rPr>
        <w:t xml:space="preserve"> </w:t>
      </w:r>
      <w:r w:rsidR="00741797" w:rsidRPr="009D1282">
        <w:rPr>
          <w:rFonts w:ascii="Times New Roman" w:hAnsi="Times New Roman" w:cs="Times New Roman"/>
          <w:sz w:val="26"/>
          <w:szCs w:val="26"/>
        </w:rPr>
        <w:t>With</w:t>
      </w:r>
      <w:r w:rsidR="005C3CF1" w:rsidRPr="009D1282">
        <w:rPr>
          <w:rFonts w:ascii="Times New Roman" w:hAnsi="Times New Roman" w:cs="Times New Roman"/>
          <w:sz w:val="26"/>
          <w:szCs w:val="26"/>
        </w:rPr>
        <w:t xml:space="preserve"> the b</w:t>
      </w:r>
      <w:r w:rsidR="008F31A8" w:rsidRPr="009D1282">
        <w:rPr>
          <w:rFonts w:ascii="Times New Roman" w:hAnsi="Times New Roman" w:cs="Times New Roman"/>
          <w:sz w:val="26"/>
          <w:szCs w:val="26"/>
        </w:rPr>
        <w:t xml:space="preserve">ar </w:t>
      </w:r>
      <w:r w:rsidR="005C3CF1" w:rsidRPr="009D1282">
        <w:rPr>
          <w:rFonts w:ascii="Times New Roman" w:hAnsi="Times New Roman" w:cs="Times New Roman"/>
          <w:sz w:val="26"/>
          <w:szCs w:val="26"/>
        </w:rPr>
        <w:t xml:space="preserve">chart, </w:t>
      </w:r>
      <w:r w:rsidR="00741797" w:rsidRPr="009D1282">
        <w:rPr>
          <w:rFonts w:ascii="Times New Roman" w:hAnsi="Times New Roman" w:cs="Times New Roman"/>
          <w:sz w:val="26"/>
          <w:szCs w:val="26"/>
        </w:rPr>
        <w:t>it consists</w:t>
      </w:r>
      <w:r w:rsidR="008F31A8" w:rsidRPr="009D1282">
        <w:rPr>
          <w:rFonts w:ascii="Times New Roman" w:hAnsi="Times New Roman" w:cs="Times New Roman"/>
          <w:sz w:val="26"/>
          <w:szCs w:val="26"/>
        </w:rPr>
        <w:t xml:space="preserve"> of separated rectangular bars drawn such that the height is equivalent to the frequency. Unlike the pie </w:t>
      </w:r>
      <w:r w:rsidR="00E3378E" w:rsidRPr="009D1282">
        <w:rPr>
          <w:rFonts w:ascii="Times New Roman" w:hAnsi="Times New Roman" w:cs="Times New Roman"/>
          <w:sz w:val="26"/>
          <w:szCs w:val="26"/>
        </w:rPr>
        <w:t xml:space="preserve">chart which uses sectors, for a bar graph it is </w:t>
      </w:r>
      <w:r w:rsidR="002E06B0" w:rsidRPr="009D1282">
        <w:rPr>
          <w:rFonts w:ascii="Times New Roman" w:hAnsi="Times New Roman" w:cs="Times New Roman"/>
          <w:sz w:val="26"/>
          <w:szCs w:val="26"/>
        </w:rPr>
        <w:t>easier to make comparison of the heights simply because the common</w:t>
      </w:r>
      <w:r w:rsidR="00E3378E" w:rsidRPr="009D1282">
        <w:rPr>
          <w:rFonts w:ascii="Times New Roman" w:hAnsi="Times New Roman" w:cs="Times New Roman"/>
          <w:sz w:val="26"/>
          <w:szCs w:val="26"/>
        </w:rPr>
        <w:t xml:space="preserve"> entrance performance figures </w:t>
      </w:r>
      <w:r w:rsidR="00A66217" w:rsidRPr="009D1282">
        <w:rPr>
          <w:rFonts w:ascii="Times New Roman" w:hAnsi="Times New Roman" w:cs="Times New Roman"/>
          <w:sz w:val="26"/>
          <w:szCs w:val="26"/>
        </w:rPr>
        <w:t xml:space="preserve">which </w:t>
      </w:r>
      <w:r w:rsidR="00E3378E" w:rsidRPr="009D1282">
        <w:rPr>
          <w:rFonts w:ascii="Times New Roman" w:hAnsi="Times New Roman" w:cs="Times New Roman"/>
          <w:sz w:val="26"/>
          <w:szCs w:val="26"/>
        </w:rPr>
        <w:t>a</w:t>
      </w:r>
      <w:r w:rsidR="002E06B0" w:rsidRPr="009D1282">
        <w:rPr>
          <w:rFonts w:ascii="Times New Roman" w:hAnsi="Times New Roman" w:cs="Times New Roman"/>
          <w:sz w:val="26"/>
          <w:szCs w:val="26"/>
        </w:rPr>
        <w:t>re clearly visible by their exceeding heights and vice versa.</w:t>
      </w:r>
      <w:r w:rsidR="00635368" w:rsidRPr="009D1282">
        <w:rPr>
          <w:rFonts w:ascii="Times New Roman" w:hAnsi="Times New Roman" w:cs="Times New Roman"/>
          <w:sz w:val="26"/>
          <w:szCs w:val="26"/>
        </w:rPr>
        <w:t xml:space="preserve"> </w:t>
      </w:r>
      <w:r w:rsidR="00741797" w:rsidRPr="009D1282">
        <w:rPr>
          <w:rFonts w:ascii="Times New Roman" w:hAnsi="Times New Roman" w:cs="Times New Roman"/>
          <w:sz w:val="26"/>
          <w:szCs w:val="26"/>
        </w:rPr>
        <w:t>However</w:t>
      </w:r>
      <w:r w:rsidR="00FE202F">
        <w:rPr>
          <w:rFonts w:ascii="Times New Roman" w:hAnsi="Times New Roman" w:cs="Times New Roman"/>
          <w:sz w:val="26"/>
          <w:szCs w:val="26"/>
        </w:rPr>
        <w:t>,</w:t>
      </w:r>
      <w:r w:rsidR="00451258" w:rsidRPr="009D1282">
        <w:rPr>
          <w:rFonts w:ascii="Times New Roman" w:hAnsi="Times New Roman" w:cs="Times New Roman"/>
          <w:sz w:val="26"/>
          <w:szCs w:val="26"/>
        </w:rPr>
        <w:t xml:space="preserve"> the study </w:t>
      </w:r>
      <w:r w:rsidR="00EF6D99" w:rsidRPr="009D1282">
        <w:rPr>
          <w:rFonts w:ascii="Times New Roman" w:hAnsi="Times New Roman" w:cs="Times New Roman"/>
          <w:sz w:val="26"/>
          <w:szCs w:val="26"/>
        </w:rPr>
        <w:t>also consider</w:t>
      </w:r>
      <w:r w:rsidR="00811B44" w:rsidRPr="009D1282">
        <w:rPr>
          <w:rFonts w:ascii="Times New Roman" w:hAnsi="Times New Roman" w:cs="Times New Roman"/>
          <w:sz w:val="26"/>
          <w:szCs w:val="26"/>
        </w:rPr>
        <w:t>ed</w:t>
      </w:r>
      <w:r w:rsidR="00EF6D99" w:rsidRPr="009D1282">
        <w:rPr>
          <w:rFonts w:ascii="Times New Roman" w:hAnsi="Times New Roman" w:cs="Times New Roman"/>
          <w:sz w:val="26"/>
          <w:szCs w:val="26"/>
        </w:rPr>
        <w:t xml:space="preserve"> the use of</w:t>
      </w:r>
      <w:r w:rsidR="00451258" w:rsidRPr="009D1282">
        <w:rPr>
          <w:rFonts w:ascii="Times New Roman" w:hAnsi="Times New Roman" w:cs="Times New Roman"/>
          <w:sz w:val="26"/>
          <w:szCs w:val="26"/>
        </w:rPr>
        <w:t xml:space="preserve"> </w:t>
      </w:r>
      <w:r w:rsidR="00741797" w:rsidRPr="009D1282">
        <w:rPr>
          <w:rFonts w:ascii="Times New Roman" w:hAnsi="Times New Roman" w:cs="Times New Roman"/>
          <w:sz w:val="26"/>
          <w:szCs w:val="26"/>
        </w:rPr>
        <w:t xml:space="preserve">pie </w:t>
      </w:r>
      <w:r w:rsidR="00FC0544" w:rsidRPr="009D1282">
        <w:rPr>
          <w:rFonts w:ascii="Times New Roman" w:hAnsi="Times New Roman" w:cs="Times New Roman"/>
          <w:sz w:val="26"/>
          <w:szCs w:val="26"/>
        </w:rPr>
        <w:t>charts. A</w:t>
      </w:r>
      <w:r w:rsidR="007301A0" w:rsidRPr="009D1282">
        <w:rPr>
          <w:rFonts w:ascii="Times New Roman" w:hAnsi="Times New Roman" w:cs="Times New Roman"/>
          <w:sz w:val="26"/>
          <w:szCs w:val="26"/>
        </w:rPr>
        <w:t xml:space="preserve"> Pie chart consists of a circle, divided into sectors, which are proportional to the data. A total of all cases </w:t>
      </w:r>
      <w:r w:rsidR="00FE79DA">
        <w:rPr>
          <w:rFonts w:ascii="Times New Roman" w:hAnsi="Times New Roman" w:cs="Times New Roman"/>
          <w:sz w:val="26"/>
          <w:szCs w:val="26"/>
        </w:rPr>
        <w:t>we</w:t>
      </w:r>
      <w:r w:rsidR="00497669" w:rsidRPr="009D1282">
        <w:rPr>
          <w:rFonts w:ascii="Times New Roman" w:hAnsi="Times New Roman" w:cs="Times New Roman"/>
          <w:sz w:val="26"/>
          <w:szCs w:val="26"/>
        </w:rPr>
        <w:t>re</w:t>
      </w:r>
      <w:r w:rsidR="007301A0" w:rsidRPr="009D1282">
        <w:rPr>
          <w:rFonts w:ascii="Times New Roman" w:hAnsi="Times New Roman" w:cs="Times New Roman"/>
          <w:sz w:val="26"/>
          <w:szCs w:val="26"/>
        </w:rPr>
        <w:t xml:space="preserve"> found and the percentage of each case </w:t>
      </w:r>
      <w:r w:rsidR="00FE79DA">
        <w:rPr>
          <w:rFonts w:ascii="Times New Roman" w:hAnsi="Times New Roman" w:cs="Times New Roman"/>
          <w:sz w:val="26"/>
          <w:szCs w:val="26"/>
        </w:rPr>
        <w:t>was</w:t>
      </w:r>
      <w:r w:rsidR="007301A0" w:rsidRPr="009D1282">
        <w:rPr>
          <w:rFonts w:ascii="Times New Roman" w:hAnsi="Times New Roman" w:cs="Times New Roman"/>
          <w:sz w:val="26"/>
          <w:szCs w:val="26"/>
        </w:rPr>
        <w:t xml:space="preserve"> </w:t>
      </w:r>
      <w:r w:rsidR="00FE202F">
        <w:rPr>
          <w:rFonts w:ascii="Times New Roman" w:hAnsi="Times New Roman" w:cs="Times New Roman"/>
          <w:sz w:val="26"/>
          <w:szCs w:val="26"/>
        </w:rPr>
        <w:t xml:space="preserve">considered </w:t>
      </w:r>
      <w:r w:rsidR="007301A0" w:rsidRPr="009D1282">
        <w:rPr>
          <w:rFonts w:ascii="Times New Roman" w:hAnsi="Times New Roman" w:cs="Times New Roman"/>
          <w:sz w:val="26"/>
          <w:szCs w:val="26"/>
        </w:rPr>
        <w:t>in</w:t>
      </w:r>
      <w:r w:rsidR="00497669" w:rsidRPr="009D1282">
        <w:rPr>
          <w:rFonts w:ascii="Times New Roman" w:hAnsi="Times New Roman" w:cs="Times New Roman"/>
          <w:sz w:val="26"/>
          <w:szCs w:val="26"/>
        </w:rPr>
        <w:t xml:space="preserve"> relation to 360 degrees</w:t>
      </w:r>
      <w:r w:rsidR="00065B84" w:rsidRPr="009D1282">
        <w:rPr>
          <w:rFonts w:ascii="Times New Roman" w:hAnsi="Times New Roman" w:cs="Times New Roman"/>
          <w:sz w:val="26"/>
          <w:szCs w:val="26"/>
        </w:rPr>
        <w:t>.</w:t>
      </w:r>
      <w:r w:rsidR="00C51043" w:rsidRPr="009D1282">
        <w:rPr>
          <w:rFonts w:ascii="Times New Roman" w:hAnsi="Times New Roman" w:cs="Times New Roman"/>
          <w:sz w:val="26"/>
          <w:szCs w:val="26"/>
        </w:rPr>
        <w:t xml:space="preserve"> </w:t>
      </w:r>
    </w:p>
    <w:p w:rsidR="00F31513" w:rsidRPr="009D1282" w:rsidRDefault="00770BC7"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For the purpose of summarized and analyzed statistical data to generate information for taking actions regarding the area of study, percentages </w:t>
      </w:r>
      <w:r w:rsidR="00D537A6" w:rsidRPr="009D1282">
        <w:rPr>
          <w:rFonts w:ascii="Times New Roman" w:hAnsi="Times New Roman" w:cs="Times New Roman"/>
          <w:sz w:val="26"/>
          <w:szCs w:val="26"/>
        </w:rPr>
        <w:t>were</w:t>
      </w:r>
      <w:r w:rsidRPr="009D1282">
        <w:rPr>
          <w:rFonts w:ascii="Times New Roman" w:hAnsi="Times New Roman" w:cs="Times New Roman"/>
          <w:sz w:val="26"/>
          <w:szCs w:val="26"/>
        </w:rPr>
        <w:t xml:space="preserve"> used.</w:t>
      </w:r>
      <w:r w:rsidR="00A73E2A" w:rsidRPr="009D1282">
        <w:rPr>
          <w:rFonts w:ascii="Times New Roman" w:hAnsi="Times New Roman" w:cs="Times New Roman"/>
          <w:sz w:val="26"/>
          <w:szCs w:val="26"/>
        </w:rPr>
        <w:t xml:space="preserve"> A Percentage refers to the proportion or rate of a particular value in relation to 100.</w:t>
      </w:r>
      <w:r w:rsidR="00550CC0" w:rsidRPr="009D1282">
        <w:rPr>
          <w:rFonts w:ascii="Times New Roman" w:hAnsi="Times New Roman" w:cs="Times New Roman"/>
          <w:sz w:val="26"/>
          <w:szCs w:val="26"/>
        </w:rPr>
        <w:t xml:space="preserve"> These </w:t>
      </w:r>
      <w:r w:rsidR="00286763" w:rsidRPr="009D1282">
        <w:rPr>
          <w:rFonts w:ascii="Times New Roman" w:hAnsi="Times New Roman" w:cs="Times New Roman"/>
          <w:sz w:val="26"/>
          <w:szCs w:val="26"/>
        </w:rPr>
        <w:t>help</w:t>
      </w:r>
      <w:r w:rsidR="00550CC0" w:rsidRPr="009D1282">
        <w:rPr>
          <w:rFonts w:ascii="Times New Roman" w:hAnsi="Times New Roman" w:cs="Times New Roman"/>
          <w:sz w:val="26"/>
          <w:szCs w:val="26"/>
        </w:rPr>
        <w:t>ed</w:t>
      </w:r>
      <w:r w:rsidR="00286763" w:rsidRPr="009D1282">
        <w:rPr>
          <w:rFonts w:ascii="Times New Roman" w:hAnsi="Times New Roman" w:cs="Times New Roman"/>
          <w:sz w:val="26"/>
          <w:szCs w:val="26"/>
        </w:rPr>
        <w:t xml:space="preserve"> to convert values to uniform standard for ease of comparison of different characteristics of variables to form a reliable basis to t</w:t>
      </w:r>
      <w:r w:rsidR="00E60913" w:rsidRPr="009D1282">
        <w:rPr>
          <w:rFonts w:ascii="Times New Roman" w:hAnsi="Times New Roman" w:cs="Times New Roman"/>
          <w:sz w:val="26"/>
          <w:szCs w:val="26"/>
        </w:rPr>
        <w:t>he problem in the area of study.</w:t>
      </w:r>
    </w:p>
    <w:p w:rsidR="00EA4272" w:rsidRPr="009D1282" w:rsidRDefault="00B0562F" w:rsidP="009D1282">
      <w:pPr>
        <w:pStyle w:val="Heading1"/>
        <w:spacing w:line="360" w:lineRule="auto"/>
        <w:jc w:val="both"/>
        <w:rPr>
          <w:rFonts w:ascii="Times New Roman" w:hAnsi="Times New Roman" w:cs="Times New Roman"/>
          <w:color w:val="auto"/>
          <w:sz w:val="26"/>
          <w:szCs w:val="26"/>
        </w:rPr>
      </w:pPr>
      <w:bookmarkStart w:id="95" w:name="_Toc16728426"/>
      <w:r w:rsidRPr="009D1282">
        <w:rPr>
          <w:rFonts w:ascii="Times New Roman" w:hAnsi="Times New Roman" w:cs="Times New Roman"/>
          <w:color w:val="auto"/>
          <w:sz w:val="26"/>
          <w:szCs w:val="26"/>
        </w:rPr>
        <w:t>3.</w:t>
      </w:r>
      <w:r w:rsidR="000B12D6" w:rsidRPr="009D1282">
        <w:rPr>
          <w:rFonts w:ascii="Times New Roman" w:hAnsi="Times New Roman" w:cs="Times New Roman"/>
          <w:color w:val="auto"/>
          <w:sz w:val="26"/>
          <w:szCs w:val="26"/>
        </w:rPr>
        <w:t>9</w:t>
      </w:r>
      <w:r w:rsidR="00C53450" w:rsidRPr="009D1282">
        <w:rPr>
          <w:rFonts w:ascii="Times New Roman" w:hAnsi="Times New Roman" w:cs="Times New Roman"/>
          <w:color w:val="auto"/>
          <w:sz w:val="26"/>
          <w:szCs w:val="26"/>
        </w:rPr>
        <w:t xml:space="preserve"> The Ethical Consideration</w:t>
      </w:r>
      <w:bookmarkEnd w:id="95"/>
      <w:r w:rsidR="004F44AC" w:rsidRPr="009D1282">
        <w:rPr>
          <w:rFonts w:ascii="Times New Roman" w:hAnsi="Times New Roman" w:cs="Times New Roman"/>
          <w:color w:val="auto"/>
          <w:sz w:val="26"/>
          <w:szCs w:val="26"/>
        </w:rPr>
        <w:tab/>
      </w:r>
    </w:p>
    <w:p w:rsidR="00CF0695" w:rsidRPr="009D1282" w:rsidRDefault="00CF0695" w:rsidP="00FB1C56">
      <w:pPr>
        <w:spacing w:after="0" w:line="240" w:lineRule="auto"/>
        <w:jc w:val="both"/>
        <w:rPr>
          <w:rFonts w:ascii="Times New Roman" w:hAnsi="Times New Roman" w:cs="Times New Roman"/>
          <w:sz w:val="26"/>
          <w:szCs w:val="26"/>
        </w:rPr>
      </w:pPr>
    </w:p>
    <w:p w:rsidR="00B75507" w:rsidRDefault="001B0628" w:rsidP="009D1282">
      <w:pPr>
        <w:pStyle w:val="TOC1"/>
        <w:spacing w:after="0" w:line="360" w:lineRule="auto"/>
        <w:jc w:val="both"/>
        <w:rPr>
          <w:sz w:val="26"/>
          <w:szCs w:val="26"/>
        </w:rPr>
      </w:pPr>
      <w:r w:rsidRPr="009D1282">
        <w:rPr>
          <w:sz w:val="26"/>
          <w:szCs w:val="26"/>
        </w:rPr>
        <w:t>Ethical guidelines and legal rules should be considered by the researcher (Holloway, 1997).</w:t>
      </w:r>
      <w:r w:rsidR="00232601">
        <w:rPr>
          <w:sz w:val="26"/>
          <w:szCs w:val="26"/>
        </w:rPr>
        <w:t xml:space="preserve"> </w:t>
      </w:r>
      <w:r w:rsidR="00631DB0" w:rsidRPr="009D1282">
        <w:rPr>
          <w:sz w:val="26"/>
          <w:szCs w:val="26"/>
        </w:rPr>
        <w:t>I</w:t>
      </w:r>
      <w:r w:rsidRPr="009D1282">
        <w:rPr>
          <w:sz w:val="26"/>
          <w:szCs w:val="26"/>
        </w:rPr>
        <w:t xml:space="preserve">n othewords </w:t>
      </w:r>
      <w:r w:rsidR="00631DB0" w:rsidRPr="009D1282">
        <w:rPr>
          <w:sz w:val="26"/>
          <w:szCs w:val="26"/>
        </w:rPr>
        <w:t>ethical consideration is part of the research works, and cannot be avoided (Bryman, 2004).</w:t>
      </w:r>
      <w:r w:rsidR="00713B76" w:rsidRPr="009D1282">
        <w:rPr>
          <w:sz w:val="26"/>
          <w:szCs w:val="26"/>
        </w:rPr>
        <w:t xml:space="preserve"> </w:t>
      </w:r>
      <w:r w:rsidR="00970F2C" w:rsidRPr="009D1282">
        <w:rPr>
          <w:sz w:val="26"/>
          <w:szCs w:val="26"/>
        </w:rPr>
        <w:t>According to Bailey, Hennink and Hutter and (2011), ethical issues have the following considerations</w:t>
      </w:r>
      <w:r w:rsidR="000329EC" w:rsidRPr="009D1282">
        <w:rPr>
          <w:sz w:val="26"/>
          <w:szCs w:val="26"/>
        </w:rPr>
        <w:t>: - Informed</w:t>
      </w:r>
      <w:r w:rsidR="0034148E" w:rsidRPr="009D1282">
        <w:rPr>
          <w:sz w:val="26"/>
          <w:szCs w:val="26"/>
        </w:rPr>
        <w:t xml:space="preserve"> consent; where i</w:t>
      </w:r>
      <w:r w:rsidR="00970F2C" w:rsidRPr="009D1282">
        <w:rPr>
          <w:sz w:val="26"/>
          <w:szCs w:val="26"/>
        </w:rPr>
        <w:t>ndividual should be provided with sufficient information about the research</w:t>
      </w:r>
      <w:r w:rsidR="00A52470" w:rsidRPr="009D1282">
        <w:rPr>
          <w:sz w:val="26"/>
          <w:szCs w:val="26"/>
        </w:rPr>
        <w:t xml:space="preserve"> to make them </w:t>
      </w:r>
      <w:r w:rsidR="000329EC" w:rsidRPr="009D1282">
        <w:rPr>
          <w:sz w:val="26"/>
          <w:szCs w:val="26"/>
        </w:rPr>
        <w:t>have a</w:t>
      </w:r>
      <w:r w:rsidR="00970F2C" w:rsidRPr="009D1282">
        <w:rPr>
          <w:sz w:val="26"/>
          <w:szCs w:val="26"/>
        </w:rPr>
        <w:t xml:space="preserve"> voluntary decision to participate in a research study. </w:t>
      </w:r>
      <w:r w:rsidR="00F80898" w:rsidRPr="009D1282">
        <w:rPr>
          <w:sz w:val="26"/>
          <w:szCs w:val="26"/>
        </w:rPr>
        <w:t>Then</w:t>
      </w:r>
      <w:r w:rsidR="00454C03" w:rsidRPr="009D1282">
        <w:rPr>
          <w:sz w:val="26"/>
          <w:szCs w:val="26"/>
        </w:rPr>
        <w:t>, Self-determination;</w:t>
      </w:r>
      <w:r w:rsidR="00970F2C" w:rsidRPr="009D1282">
        <w:rPr>
          <w:sz w:val="26"/>
          <w:szCs w:val="26"/>
        </w:rPr>
        <w:t xml:space="preserve"> Individuals have the right to determine their own participation in research, including the right to refuse participation and also pull out at any time. </w:t>
      </w:r>
      <w:r w:rsidR="007D78DF" w:rsidRPr="009D1282">
        <w:rPr>
          <w:sz w:val="26"/>
          <w:szCs w:val="26"/>
        </w:rPr>
        <w:t xml:space="preserve">Thirdly, </w:t>
      </w:r>
      <w:r w:rsidR="00755F7F" w:rsidRPr="009D1282">
        <w:rPr>
          <w:sz w:val="26"/>
          <w:szCs w:val="26"/>
        </w:rPr>
        <w:t>M</w:t>
      </w:r>
      <w:r w:rsidR="007D78DF" w:rsidRPr="009D1282">
        <w:rPr>
          <w:sz w:val="26"/>
          <w:szCs w:val="26"/>
        </w:rPr>
        <w:t>inimization of harm;</w:t>
      </w:r>
      <w:r w:rsidR="00970F2C" w:rsidRPr="009D1282">
        <w:rPr>
          <w:sz w:val="26"/>
          <w:szCs w:val="26"/>
        </w:rPr>
        <w:t xml:space="preserve"> Researchers </w:t>
      </w:r>
      <w:r w:rsidR="00970F2C" w:rsidRPr="009D1282">
        <w:rPr>
          <w:sz w:val="26"/>
          <w:szCs w:val="26"/>
        </w:rPr>
        <w:lastRenderedPageBreak/>
        <w:t>should not do any harm to participants</w:t>
      </w:r>
      <w:r w:rsidR="007971F9" w:rsidRPr="009D1282">
        <w:rPr>
          <w:sz w:val="26"/>
          <w:szCs w:val="26"/>
        </w:rPr>
        <w:t xml:space="preserve"> or put them at risk. </w:t>
      </w:r>
      <w:r w:rsidR="00970F2C" w:rsidRPr="009D1282">
        <w:rPr>
          <w:sz w:val="26"/>
          <w:szCs w:val="26"/>
        </w:rPr>
        <w:t xml:space="preserve"> </w:t>
      </w:r>
      <w:r w:rsidR="007971F9" w:rsidRPr="009D1282">
        <w:rPr>
          <w:sz w:val="26"/>
          <w:szCs w:val="26"/>
        </w:rPr>
        <w:t>And also</w:t>
      </w:r>
      <w:r w:rsidR="003D08E7" w:rsidRPr="009D1282">
        <w:rPr>
          <w:sz w:val="26"/>
          <w:szCs w:val="26"/>
        </w:rPr>
        <w:t>, Anonymity</w:t>
      </w:r>
      <w:r w:rsidR="007971F9" w:rsidRPr="009D1282">
        <w:rPr>
          <w:sz w:val="26"/>
          <w:szCs w:val="26"/>
        </w:rPr>
        <w:t>;</w:t>
      </w:r>
      <w:r w:rsidR="00970F2C" w:rsidRPr="009D1282">
        <w:rPr>
          <w:sz w:val="26"/>
          <w:szCs w:val="26"/>
        </w:rPr>
        <w:t xml:space="preserve"> </w:t>
      </w:r>
      <w:r w:rsidR="003D08E7" w:rsidRPr="009D1282">
        <w:rPr>
          <w:sz w:val="26"/>
          <w:szCs w:val="26"/>
        </w:rPr>
        <w:t>where by the r</w:t>
      </w:r>
      <w:r w:rsidR="00970F2C" w:rsidRPr="009D1282">
        <w:rPr>
          <w:sz w:val="26"/>
          <w:szCs w:val="26"/>
        </w:rPr>
        <w:t>esearchers</w:t>
      </w:r>
      <w:r w:rsidR="003D08E7" w:rsidRPr="009D1282">
        <w:rPr>
          <w:sz w:val="26"/>
          <w:szCs w:val="26"/>
        </w:rPr>
        <w:t xml:space="preserve"> are required </w:t>
      </w:r>
      <w:r w:rsidR="004552EF" w:rsidRPr="009D1282">
        <w:rPr>
          <w:sz w:val="26"/>
          <w:szCs w:val="26"/>
        </w:rPr>
        <w:t>to protect</w:t>
      </w:r>
      <w:r w:rsidR="00970F2C" w:rsidRPr="009D1282">
        <w:rPr>
          <w:sz w:val="26"/>
          <w:szCs w:val="26"/>
        </w:rPr>
        <w:t xml:space="preserve"> the identity of resear</w:t>
      </w:r>
      <w:r w:rsidR="003D08E7" w:rsidRPr="009D1282">
        <w:rPr>
          <w:sz w:val="26"/>
          <w:szCs w:val="26"/>
        </w:rPr>
        <w:t xml:space="preserve">ch participants at all times. </w:t>
      </w:r>
      <w:r w:rsidR="004552EF" w:rsidRPr="009D1282">
        <w:rPr>
          <w:sz w:val="26"/>
          <w:szCs w:val="26"/>
        </w:rPr>
        <w:t>Finally</w:t>
      </w:r>
      <w:r w:rsidR="00545FCB" w:rsidRPr="009D1282">
        <w:rPr>
          <w:sz w:val="26"/>
          <w:szCs w:val="26"/>
        </w:rPr>
        <w:t>,</w:t>
      </w:r>
      <w:r w:rsidR="003D08E7" w:rsidRPr="009D1282">
        <w:rPr>
          <w:sz w:val="26"/>
          <w:szCs w:val="26"/>
        </w:rPr>
        <w:t xml:space="preserve"> is the </w:t>
      </w:r>
      <w:r w:rsidR="004552EF" w:rsidRPr="009D1282">
        <w:rPr>
          <w:sz w:val="26"/>
          <w:szCs w:val="26"/>
        </w:rPr>
        <w:t>issue of Confidentiality</w:t>
      </w:r>
      <w:r w:rsidR="003D08E7" w:rsidRPr="009D1282">
        <w:rPr>
          <w:sz w:val="26"/>
          <w:szCs w:val="26"/>
        </w:rPr>
        <w:t xml:space="preserve"> </w:t>
      </w:r>
      <w:r w:rsidR="000329EC" w:rsidRPr="009D1282">
        <w:rPr>
          <w:sz w:val="26"/>
          <w:szCs w:val="26"/>
        </w:rPr>
        <w:t>where the</w:t>
      </w:r>
      <w:r w:rsidR="004552EF" w:rsidRPr="009D1282">
        <w:rPr>
          <w:sz w:val="26"/>
          <w:szCs w:val="26"/>
        </w:rPr>
        <w:t xml:space="preserve"> researcher</w:t>
      </w:r>
      <w:r w:rsidR="00970F2C" w:rsidRPr="009D1282">
        <w:rPr>
          <w:sz w:val="26"/>
          <w:szCs w:val="26"/>
        </w:rPr>
        <w:t xml:space="preserve"> ensure</w:t>
      </w:r>
      <w:r w:rsidR="00E64591">
        <w:rPr>
          <w:sz w:val="26"/>
          <w:szCs w:val="26"/>
        </w:rPr>
        <w:t>s</w:t>
      </w:r>
      <w:r w:rsidR="00970F2C" w:rsidRPr="009D1282">
        <w:rPr>
          <w:sz w:val="26"/>
          <w:szCs w:val="26"/>
        </w:rPr>
        <w:t xml:space="preserve"> that all data records are kept </w:t>
      </w:r>
      <w:r w:rsidR="009340B8" w:rsidRPr="009D1282">
        <w:rPr>
          <w:sz w:val="26"/>
          <w:szCs w:val="26"/>
        </w:rPr>
        <w:t xml:space="preserve">confidentially. </w:t>
      </w:r>
    </w:p>
    <w:p w:rsidR="00AB3C72" w:rsidRPr="00AB3C72" w:rsidRDefault="00AB3C72" w:rsidP="00AB3C72"/>
    <w:p w:rsidR="00772A10" w:rsidRDefault="009340B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Therefore</w:t>
      </w:r>
      <w:r w:rsidR="00545FCB" w:rsidRPr="009D1282">
        <w:rPr>
          <w:rFonts w:ascii="Times New Roman" w:hAnsi="Times New Roman" w:cs="Times New Roman"/>
          <w:sz w:val="26"/>
          <w:szCs w:val="26"/>
        </w:rPr>
        <w:t>,</w:t>
      </w:r>
      <w:r w:rsidR="00D25135" w:rsidRPr="009D1282">
        <w:rPr>
          <w:rFonts w:ascii="Times New Roman" w:hAnsi="Times New Roman" w:cs="Times New Roman"/>
          <w:sz w:val="26"/>
          <w:szCs w:val="26"/>
        </w:rPr>
        <w:t xml:space="preserve"> the researcher </w:t>
      </w:r>
      <w:r w:rsidRPr="009D1282">
        <w:rPr>
          <w:rFonts w:ascii="Times New Roman" w:hAnsi="Times New Roman" w:cs="Times New Roman"/>
          <w:sz w:val="26"/>
          <w:szCs w:val="26"/>
        </w:rPr>
        <w:t xml:space="preserve">exhibited </w:t>
      </w:r>
      <w:r w:rsidR="00977160" w:rsidRPr="009D1282">
        <w:rPr>
          <w:rFonts w:ascii="Times New Roman" w:hAnsi="Times New Roman" w:cs="Times New Roman"/>
          <w:sz w:val="26"/>
          <w:szCs w:val="26"/>
        </w:rPr>
        <w:t xml:space="preserve">respect and </w:t>
      </w:r>
      <w:r w:rsidR="00555BBC" w:rsidRPr="009D1282">
        <w:rPr>
          <w:rFonts w:ascii="Times New Roman" w:hAnsi="Times New Roman" w:cs="Times New Roman"/>
          <w:sz w:val="26"/>
          <w:szCs w:val="26"/>
        </w:rPr>
        <w:t>strictly follow</w:t>
      </w:r>
      <w:r w:rsidR="00545FCB" w:rsidRPr="009D1282">
        <w:rPr>
          <w:rFonts w:ascii="Times New Roman" w:hAnsi="Times New Roman" w:cs="Times New Roman"/>
          <w:sz w:val="26"/>
          <w:szCs w:val="26"/>
        </w:rPr>
        <w:t>ed</w:t>
      </w:r>
      <w:r w:rsidR="00977160" w:rsidRPr="009D1282">
        <w:rPr>
          <w:rFonts w:ascii="Times New Roman" w:hAnsi="Times New Roman" w:cs="Times New Roman"/>
          <w:sz w:val="26"/>
          <w:szCs w:val="26"/>
        </w:rPr>
        <w:t xml:space="preserve"> the stipulated data collection </w:t>
      </w:r>
      <w:r w:rsidR="00A742CE" w:rsidRPr="009D1282">
        <w:rPr>
          <w:rFonts w:ascii="Times New Roman" w:hAnsi="Times New Roman" w:cs="Times New Roman"/>
          <w:sz w:val="26"/>
          <w:szCs w:val="26"/>
        </w:rPr>
        <w:t>procedure. Thorough</w:t>
      </w:r>
      <w:r w:rsidR="00EC5BE3" w:rsidRPr="009D1282">
        <w:rPr>
          <w:rFonts w:ascii="Times New Roman" w:hAnsi="Times New Roman" w:cs="Times New Roman"/>
          <w:sz w:val="26"/>
          <w:szCs w:val="26"/>
        </w:rPr>
        <w:t xml:space="preserve"> </w:t>
      </w:r>
      <w:r w:rsidR="00A742CE" w:rsidRPr="009D1282">
        <w:rPr>
          <w:rFonts w:ascii="Times New Roman" w:hAnsi="Times New Roman" w:cs="Times New Roman"/>
          <w:sz w:val="26"/>
          <w:szCs w:val="26"/>
        </w:rPr>
        <w:t>explanations</w:t>
      </w:r>
      <w:r w:rsidR="008C3212" w:rsidRPr="009D1282">
        <w:rPr>
          <w:rFonts w:ascii="Times New Roman" w:hAnsi="Times New Roman" w:cs="Times New Roman"/>
          <w:sz w:val="26"/>
          <w:szCs w:val="26"/>
        </w:rPr>
        <w:t xml:space="preserve"> </w:t>
      </w:r>
      <w:r w:rsidR="00B75507" w:rsidRPr="009D1282">
        <w:rPr>
          <w:rFonts w:ascii="Times New Roman" w:hAnsi="Times New Roman" w:cs="Times New Roman"/>
          <w:sz w:val="26"/>
          <w:szCs w:val="26"/>
        </w:rPr>
        <w:t>were made</w:t>
      </w:r>
      <w:r w:rsidR="008C3212" w:rsidRPr="009D1282">
        <w:rPr>
          <w:rFonts w:ascii="Times New Roman" w:hAnsi="Times New Roman" w:cs="Times New Roman"/>
          <w:sz w:val="26"/>
          <w:szCs w:val="26"/>
        </w:rPr>
        <w:t xml:space="preserve"> to</w:t>
      </w:r>
      <w:r w:rsidR="00EC5BE3" w:rsidRPr="009D1282">
        <w:rPr>
          <w:rFonts w:ascii="Times New Roman" w:hAnsi="Times New Roman" w:cs="Times New Roman"/>
          <w:sz w:val="26"/>
          <w:szCs w:val="26"/>
        </w:rPr>
        <w:t xml:space="preserve"> the respondents of </w:t>
      </w:r>
      <w:r w:rsidR="00A742CE" w:rsidRPr="009D1282">
        <w:rPr>
          <w:rFonts w:ascii="Times New Roman" w:hAnsi="Times New Roman" w:cs="Times New Roman"/>
          <w:sz w:val="26"/>
          <w:szCs w:val="26"/>
        </w:rPr>
        <w:t>why, how</w:t>
      </w:r>
      <w:r w:rsidR="00EC5BE3" w:rsidRPr="009D1282">
        <w:rPr>
          <w:rFonts w:ascii="Times New Roman" w:hAnsi="Times New Roman" w:cs="Times New Roman"/>
          <w:sz w:val="26"/>
          <w:szCs w:val="26"/>
        </w:rPr>
        <w:t xml:space="preserve"> and where the </w:t>
      </w:r>
      <w:r w:rsidR="00DD18A6" w:rsidRPr="009D1282">
        <w:rPr>
          <w:rFonts w:ascii="Times New Roman" w:hAnsi="Times New Roman" w:cs="Times New Roman"/>
          <w:sz w:val="26"/>
          <w:szCs w:val="26"/>
        </w:rPr>
        <w:t>study to help</w:t>
      </w:r>
      <w:r w:rsidR="001F4269" w:rsidRPr="009D1282">
        <w:rPr>
          <w:rFonts w:ascii="Times New Roman" w:hAnsi="Times New Roman" w:cs="Times New Roman"/>
          <w:sz w:val="26"/>
          <w:szCs w:val="26"/>
        </w:rPr>
        <w:t xml:space="preserve"> </w:t>
      </w:r>
      <w:r w:rsidR="00DD18A6" w:rsidRPr="009D1282">
        <w:rPr>
          <w:rFonts w:ascii="Times New Roman" w:hAnsi="Times New Roman" w:cs="Times New Roman"/>
          <w:sz w:val="26"/>
          <w:szCs w:val="26"/>
        </w:rPr>
        <w:t>them gain courage to participation, however</w:t>
      </w:r>
      <w:r w:rsidR="00D03EA5" w:rsidRPr="009D1282">
        <w:rPr>
          <w:rFonts w:ascii="Times New Roman" w:hAnsi="Times New Roman" w:cs="Times New Roman"/>
          <w:sz w:val="26"/>
          <w:szCs w:val="26"/>
        </w:rPr>
        <w:t>,</w:t>
      </w:r>
      <w:r w:rsidR="001760AF" w:rsidRPr="009D1282">
        <w:rPr>
          <w:rFonts w:ascii="Times New Roman" w:hAnsi="Times New Roman" w:cs="Times New Roman"/>
          <w:sz w:val="26"/>
          <w:szCs w:val="26"/>
        </w:rPr>
        <w:t xml:space="preserve"> </w:t>
      </w:r>
      <w:r w:rsidR="00AA3C82" w:rsidRPr="009D1282">
        <w:rPr>
          <w:rFonts w:ascii="Times New Roman" w:hAnsi="Times New Roman" w:cs="Times New Roman"/>
          <w:sz w:val="26"/>
          <w:szCs w:val="26"/>
        </w:rPr>
        <w:t>where a respondent wa</w:t>
      </w:r>
      <w:r w:rsidR="001760AF" w:rsidRPr="009D1282">
        <w:rPr>
          <w:rFonts w:ascii="Times New Roman" w:hAnsi="Times New Roman" w:cs="Times New Roman"/>
          <w:sz w:val="26"/>
          <w:szCs w:val="26"/>
        </w:rPr>
        <w:t>s deemed not ready to</w:t>
      </w:r>
      <w:r w:rsidR="002C740A" w:rsidRPr="009D1282">
        <w:rPr>
          <w:rFonts w:ascii="Times New Roman" w:hAnsi="Times New Roman" w:cs="Times New Roman"/>
          <w:sz w:val="26"/>
          <w:szCs w:val="26"/>
        </w:rPr>
        <w:t xml:space="preserve"> participate in the study </w:t>
      </w:r>
      <w:r w:rsidR="00DD18A6" w:rsidRPr="009D1282">
        <w:rPr>
          <w:rFonts w:ascii="Times New Roman" w:hAnsi="Times New Roman" w:cs="Times New Roman"/>
          <w:sz w:val="26"/>
          <w:szCs w:val="26"/>
        </w:rPr>
        <w:t>then</w:t>
      </w:r>
      <w:r w:rsidR="002C740A" w:rsidRPr="009D1282">
        <w:rPr>
          <w:rFonts w:ascii="Times New Roman" w:hAnsi="Times New Roman" w:cs="Times New Roman"/>
          <w:sz w:val="26"/>
          <w:szCs w:val="26"/>
        </w:rPr>
        <w:t xml:space="preserve"> he or she </w:t>
      </w:r>
      <w:r w:rsidR="00AA3C82" w:rsidRPr="009D1282">
        <w:rPr>
          <w:rFonts w:ascii="Times New Roman" w:hAnsi="Times New Roman" w:cs="Times New Roman"/>
          <w:sz w:val="26"/>
          <w:szCs w:val="26"/>
        </w:rPr>
        <w:t xml:space="preserve">would </w:t>
      </w:r>
      <w:r w:rsidR="002C740A" w:rsidRPr="009D1282">
        <w:rPr>
          <w:rFonts w:ascii="Times New Roman" w:hAnsi="Times New Roman" w:cs="Times New Roman"/>
          <w:sz w:val="26"/>
          <w:szCs w:val="26"/>
        </w:rPr>
        <w:t xml:space="preserve">be given chance to </w:t>
      </w:r>
      <w:r w:rsidR="00A83019" w:rsidRPr="009D1282">
        <w:rPr>
          <w:rFonts w:ascii="Times New Roman" w:hAnsi="Times New Roman" w:cs="Times New Roman"/>
          <w:sz w:val="26"/>
          <w:szCs w:val="26"/>
        </w:rPr>
        <w:t>withdraw. The</w:t>
      </w:r>
      <w:r w:rsidR="00A862F1" w:rsidRPr="009D1282">
        <w:rPr>
          <w:rFonts w:ascii="Times New Roman" w:hAnsi="Times New Roman" w:cs="Times New Roman"/>
          <w:sz w:val="26"/>
          <w:szCs w:val="26"/>
        </w:rPr>
        <w:t xml:space="preserve"> </w:t>
      </w:r>
      <w:r w:rsidR="00A83019" w:rsidRPr="009D1282">
        <w:rPr>
          <w:rFonts w:ascii="Times New Roman" w:hAnsi="Times New Roman" w:cs="Times New Roman"/>
          <w:sz w:val="26"/>
          <w:szCs w:val="26"/>
        </w:rPr>
        <w:t>questions</w:t>
      </w:r>
      <w:r w:rsidR="00A862F1" w:rsidRPr="009D1282">
        <w:rPr>
          <w:rFonts w:ascii="Times New Roman" w:hAnsi="Times New Roman" w:cs="Times New Roman"/>
          <w:sz w:val="26"/>
          <w:szCs w:val="26"/>
        </w:rPr>
        <w:t xml:space="preserve"> to the respondents </w:t>
      </w:r>
      <w:r w:rsidR="00B75507" w:rsidRPr="009D1282">
        <w:rPr>
          <w:rFonts w:ascii="Times New Roman" w:hAnsi="Times New Roman" w:cs="Times New Roman"/>
          <w:sz w:val="26"/>
          <w:szCs w:val="26"/>
        </w:rPr>
        <w:t>were</w:t>
      </w:r>
      <w:r w:rsidR="00A862F1" w:rsidRPr="009D1282">
        <w:rPr>
          <w:rFonts w:ascii="Times New Roman" w:hAnsi="Times New Roman" w:cs="Times New Roman"/>
          <w:sz w:val="26"/>
          <w:szCs w:val="26"/>
        </w:rPr>
        <w:t xml:space="preserve"> set with care </w:t>
      </w:r>
      <w:r w:rsidR="00A83019" w:rsidRPr="009D1282">
        <w:rPr>
          <w:rFonts w:ascii="Times New Roman" w:hAnsi="Times New Roman" w:cs="Times New Roman"/>
          <w:sz w:val="26"/>
          <w:szCs w:val="26"/>
        </w:rPr>
        <w:t>so</w:t>
      </w:r>
      <w:r w:rsidR="00A862F1" w:rsidRPr="009D1282">
        <w:rPr>
          <w:rFonts w:ascii="Times New Roman" w:hAnsi="Times New Roman" w:cs="Times New Roman"/>
          <w:sz w:val="26"/>
          <w:szCs w:val="26"/>
        </w:rPr>
        <w:t xml:space="preserve"> that they do not offend any </w:t>
      </w:r>
      <w:r w:rsidR="00A83019" w:rsidRPr="009D1282">
        <w:rPr>
          <w:rFonts w:ascii="Times New Roman" w:hAnsi="Times New Roman" w:cs="Times New Roman"/>
          <w:sz w:val="26"/>
          <w:szCs w:val="26"/>
        </w:rPr>
        <w:t>participant. Respondents</w:t>
      </w:r>
      <w:r w:rsidR="00726B72" w:rsidRPr="009D1282">
        <w:rPr>
          <w:rFonts w:ascii="Times New Roman" w:hAnsi="Times New Roman" w:cs="Times New Roman"/>
          <w:sz w:val="26"/>
          <w:szCs w:val="26"/>
        </w:rPr>
        <w:t xml:space="preserve"> </w:t>
      </w:r>
      <w:r w:rsidR="00B75507" w:rsidRPr="009D1282">
        <w:rPr>
          <w:rFonts w:ascii="Times New Roman" w:hAnsi="Times New Roman" w:cs="Times New Roman"/>
          <w:sz w:val="26"/>
          <w:szCs w:val="26"/>
        </w:rPr>
        <w:t>were</w:t>
      </w:r>
      <w:r w:rsidR="00726B72" w:rsidRPr="009D1282">
        <w:rPr>
          <w:rFonts w:ascii="Times New Roman" w:hAnsi="Times New Roman" w:cs="Times New Roman"/>
          <w:sz w:val="26"/>
          <w:szCs w:val="26"/>
        </w:rPr>
        <w:t xml:space="preserve"> rest assured that the research is basically for study purposes and that any information given </w:t>
      </w:r>
      <w:r w:rsidR="00B75507" w:rsidRPr="009D1282">
        <w:rPr>
          <w:rFonts w:ascii="Times New Roman" w:hAnsi="Times New Roman" w:cs="Times New Roman"/>
          <w:sz w:val="26"/>
          <w:szCs w:val="26"/>
        </w:rPr>
        <w:t>had no any harm to them</w:t>
      </w:r>
      <w:r w:rsidR="0020199C" w:rsidRPr="009D1282">
        <w:rPr>
          <w:rFonts w:ascii="Times New Roman" w:hAnsi="Times New Roman" w:cs="Times New Roman"/>
          <w:sz w:val="26"/>
          <w:szCs w:val="26"/>
        </w:rPr>
        <w:t xml:space="preserve"> and would be</w:t>
      </w:r>
      <w:r w:rsidR="00B75507" w:rsidRPr="009D1282">
        <w:rPr>
          <w:rFonts w:ascii="Times New Roman" w:hAnsi="Times New Roman" w:cs="Times New Roman"/>
          <w:sz w:val="26"/>
          <w:szCs w:val="26"/>
        </w:rPr>
        <w:t xml:space="preserve"> </w:t>
      </w:r>
      <w:r w:rsidR="00726B72" w:rsidRPr="009D1282">
        <w:rPr>
          <w:rFonts w:ascii="Times New Roman" w:hAnsi="Times New Roman" w:cs="Times New Roman"/>
          <w:sz w:val="26"/>
          <w:szCs w:val="26"/>
        </w:rPr>
        <w:t>kept with utmost confidentiality.</w:t>
      </w:r>
      <w:r w:rsidR="00A862F1" w:rsidRPr="009D1282">
        <w:rPr>
          <w:rFonts w:ascii="Times New Roman" w:hAnsi="Times New Roman" w:cs="Times New Roman"/>
          <w:sz w:val="26"/>
          <w:szCs w:val="26"/>
        </w:rPr>
        <w:t xml:space="preserve"> </w:t>
      </w:r>
      <w:r w:rsidR="00A83019" w:rsidRPr="009D1282">
        <w:rPr>
          <w:rFonts w:ascii="Times New Roman" w:hAnsi="Times New Roman" w:cs="Times New Roman"/>
          <w:sz w:val="26"/>
          <w:szCs w:val="26"/>
        </w:rPr>
        <w:t>F</w:t>
      </w:r>
      <w:r w:rsidR="00767881" w:rsidRPr="009D1282">
        <w:rPr>
          <w:rFonts w:ascii="Times New Roman" w:hAnsi="Times New Roman" w:cs="Times New Roman"/>
          <w:sz w:val="26"/>
          <w:szCs w:val="26"/>
        </w:rPr>
        <w:t xml:space="preserve">urther the </w:t>
      </w:r>
      <w:r w:rsidR="001B1E2C" w:rsidRPr="009D1282">
        <w:rPr>
          <w:rFonts w:ascii="Times New Roman" w:hAnsi="Times New Roman" w:cs="Times New Roman"/>
          <w:sz w:val="26"/>
          <w:szCs w:val="26"/>
        </w:rPr>
        <w:t xml:space="preserve">research instruments especially the questionnaires </w:t>
      </w:r>
      <w:r w:rsidR="00636B67" w:rsidRPr="009D1282">
        <w:rPr>
          <w:rFonts w:ascii="Times New Roman" w:hAnsi="Times New Roman" w:cs="Times New Roman"/>
          <w:sz w:val="26"/>
          <w:szCs w:val="26"/>
        </w:rPr>
        <w:t xml:space="preserve">did </w:t>
      </w:r>
      <w:r w:rsidR="00A120F1" w:rsidRPr="009D1282">
        <w:rPr>
          <w:rFonts w:ascii="Times New Roman" w:hAnsi="Times New Roman" w:cs="Times New Roman"/>
          <w:sz w:val="26"/>
          <w:szCs w:val="26"/>
        </w:rPr>
        <w:t>not have</w:t>
      </w:r>
      <w:r w:rsidR="00767881" w:rsidRPr="009D1282">
        <w:rPr>
          <w:rFonts w:ascii="Times New Roman" w:hAnsi="Times New Roman" w:cs="Times New Roman"/>
          <w:sz w:val="26"/>
          <w:szCs w:val="26"/>
        </w:rPr>
        <w:t xml:space="preserve"> the spaces to fill in the </w:t>
      </w:r>
      <w:r w:rsidR="00D56F8A" w:rsidRPr="009D1282">
        <w:rPr>
          <w:rFonts w:ascii="Times New Roman" w:hAnsi="Times New Roman" w:cs="Times New Roman"/>
          <w:sz w:val="26"/>
          <w:szCs w:val="26"/>
        </w:rPr>
        <w:t>school, respondent</w:t>
      </w:r>
      <w:r w:rsidR="00767881" w:rsidRPr="009D1282">
        <w:rPr>
          <w:rFonts w:ascii="Times New Roman" w:hAnsi="Times New Roman" w:cs="Times New Roman"/>
          <w:sz w:val="26"/>
          <w:szCs w:val="26"/>
        </w:rPr>
        <w:t xml:space="preserve"> </w:t>
      </w:r>
      <w:r w:rsidR="00D56F8A" w:rsidRPr="009D1282">
        <w:rPr>
          <w:rFonts w:ascii="Times New Roman" w:hAnsi="Times New Roman" w:cs="Times New Roman"/>
          <w:sz w:val="26"/>
          <w:szCs w:val="26"/>
        </w:rPr>
        <w:t>name, contact</w:t>
      </w:r>
      <w:r w:rsidR="00767881" w:rsidRPr="009D1282">
        <w:rPr>
          <w:rFonts w:ascii="Times New Roman" w:hAnsi="Times New Roman" w:cs="Times New Roman"/>
          <w:sz w:val="26"/>
          <w:szCs w:val="26"/>
        </w:rPr>
        <w:t xml:space="preserve"> information nor any other sort of identity implying that nobody </w:t>
      </w:r>
      <w:r w:rsidR="00636B67" w:rsidRPr="009D1282">
        <w:rPr>
          <w:rFonts w:ascii="Times New Roman" w:hAnsi="Times New Roman" w:cs="Times New Roman"/>
          <w:sz w:val="26"/>
          <w:szCs w:val="26"/>
        </w:rPr>
        <w:t>was</w:t>
      </w:r>
      <w:r w:rsidR="00767881" w:rsidRPr="009D1282">
        <w:rPr>
          <w:rFonts w:ascii="Times New Roman" w:hAnsi="Times New Roman" w:cs="Times New Roman"/>
          <w:sz w:val="26"/>
          <w:szCs w:val="26"/>
        </w:rPr>
        <w:t xml:space="preserve"> able to t</w:t>
      </w:r>
      <w:r w:rsidR="00A4532A" w:rsidRPr="009D1282">
        <w:rPr>
          <w:rFonts w:ascii="Times New Roman" w:hAnsi="Times New Roman" w:cs="Times New Roman"/>
          <w:sz w:val="26"/>
          <w:szCs w:val="26"/>
        </w:rPr>
        <w:t xml:space="preserve">ell of </w:t>
      </w:r>
      <w:r w:rsidR="00D56F8A" w:rsidRPr="009D1282">
        <w:rPr>
          <w:rFonts w:ascii="Times New Roman" w:hAnsi="Times New Roman" w:cs="Times New Roman"/>
          <w:sz w:val="26"/>
          <w:szCs w:val="26"/>
        </w:rPr>
        <w:t>whom</w:t>
      </w:r>
      <w:r w:rsidR="00636B67" w:rsidRPr="009D1282">
        <w:rPr>
          <w:rFonts w:ascii="Times New Roman" w:hAnsi="Times New Roman" w:cs="Times New Roman"/>
          <w:sz w:val="26"/>
          <w:szCs w:val="26"/>
        </w:rPr>
        <w:t xml:space="preserve"> respondent</w:t>
      </w:r>
      <w:r w:rsidR="00A4532A" w:rsidRPr="009D1282">
        <w:rPr>
          <w:rFonts w:ascii="Times New Roman" w:hAnsi="Times New Roman" w:cs="Times New Roman"/>
          <w:sz w:val="26"/>
          <w:szCs w:val="26"/>
        </w:rPr>
        <w:t xml:space="preserve"> provided what </w:t>
      </w:r>
      <w:r w:rsidR="00D56F8A" w:rsidRPr="009D1282">
        <w:rPr>
          <w:rFonts w:ascii="Times New Roman" w:hAnsi="Times New Roman" w:cs="Times New Roman"/>
          <w:sz w:val="26"/>
          <w:szCs w:val="26"/>
        </w:rPr>
        <w:t>information. Even</w:t>
      </w:r>
      <w:r w:rsidR="00280EA4" w:rsidRPr="009D1282">
        <w:rPr>
          <w:rFonts w:ascii="Times New Roman" w:hAnsi="Times New Roman" w:cs="Times New Roman"/>
          <w:sz w:val="26"/>
          <w:szCs w:val="26"/>
        </w:rPr>
        <w:t xml:space="preserve"> for the case of the </w:t>
      </w:r>
      <w:r w:rsidR="00D56F8A" w:rsidRPr="009D1282">
        <w:rPr>
          <w:rFonts w:ascii="Times New Roman" w:hAnsi="Times New Roman" w:cs="Times New Roman"/>
          <w:sz w:val="26"/>
          <w:szCs w:val="26"/>
        </w:rPr>
        <w:t xml:space="preserve">interviews, </w:t>
      </w:r>
      <w:r w:rsidR="00A120F1" w:rsidRPr="009D1282">
        <w:rPr>
          <w:rFonts w:ascii="Times New Roman" w:hAnsi="Times New Roman" w:cs="Times New Roman"/>
          <w:sz w:val="26"/>
          <w:szCs w:val="26"/>
        </w:rPr>
        <w:t xml:space="preserve">and </w:t>
      </w:r>
      <w:r w:rsidR="00D56F8A" w:rsidRPr="009D1282">
        <w:rPr>
          <w:rFonts w:ascii="Times New Roman" w:hAnsi="Times New Roman" w:cs="Times New Roman"/>
          <w:sz w:val="26"/>
          <w:szCs w:val="26"/>
        </w:rPr>
        <w:t>observation</w:t>
      </w:r>
      <w:r w:rsidR="00A120F1" w:rsidRPr="009D1282">
        <w:rPr>
          <w:rFonts w:ascii="Times New Roman" w:hAnsi="Times New Roman" w:cs="Times New Roman"/>
          <w:sz w:val="26"/>
          <w:szCs w:val="26"/>
        </w:rPr>
        <w:t>s</w:t>
      </w:r>
      <w:r w:rsidR="00D56F8A" w:rsidRPr="009D1282">
        <w:rPr>
          <w:rFonts w:ascii="Times New Roman" w:hAnsi="Times New Roman" w:cs="Times New Roman"/>
          <w:sz w:val="26"/>
          <w:szCs w:val="26"/>
        </w:rPr>
        <w:t>, all</w:t>
      </w:r>
      <w:r w:rsidR="00F517DD" w:rsidRPr="009D1282">
        <w:rPr>
          <w:rFonts w:ascii="Times New Roman" w:hAnsi="Times New Roman" w:cs="Times New Roman"/>
          <w:sz w:val="26"/>
          <w:szCs w:val="26"/>
        </w:rPr>
        <w:t xml:space="preserve"> this information </w:t>
      </w:r>
      <w:r w:rsidR="00A120F1" w:rsidRPr="009D1282">
        <w:rPr>
          <w:rFonts w:ascii="Times New Roman" w:hAnsi="Times New Roman" w:cs="Times New Roman"/>
          <w:sz w:val="26"/>
          <w:szCs w:val="26"/>
        </w:rPr>
        <w:t>w</w:t>
      </w:r>
      <w:r w:rsidR="00EC3E74" w:rsidRPr="009D1282">
        <w:rPr>
          <w:rFonts w:ascii="Times New Roman" w:hAnsi="Times New Roman" w:cs="Times New Roman"/>
          <w:sz w:val="26"/>
          <w:szCs w:val="26"/>
        </w:rPr>
        <w:t>as</w:t>
      </w:r>
      <w:r w:rsidR="00F517DD" w:rsidRPr="009D1282">
        <w:rPr>
          <w:rFonts w:ascii="Times New Roman" w:hAnsi="Times New Roman" w:cs="Times New Roman"/>
          <w:sz w:val="26"/>
          <w:szCs w:val="26"/>
        </w:rPr>
        <w:t xml:space="preserve"> kept confidential</w:t>
      </w:r>
      <w:r w:rsidR="006C020F" w:rsidRPr="009D1282">
        <w:rPr>
          <w:rFonts w:ascii="Times New Roman" w:hAnsi="Times New Roman" w:cs="Times New Roman"/>
          <w:sz w:val="26"/>
          <w:szCs w:val="26"/>
        </w:rPr>
        <w:t>.</w:t>
      </w:r>
      <w:r w:rsidR="009E7247" w:rsidRPr="009D1282">
        <w:rPr>
          <w:rFonts w:ascii="Times New Roman" w:hAnsi="Times New Roman" w:cs="Times New Roman"/>
          <w:sz w:val="26"/>
          <w:szCs w:val="26"/>
        </w:rPr>
        <w:t xml:space="preserve"> All </w:t>
      </w:r>
      <w:r w:rsidR="004761B4" w:rsidRPr="009D1282">
        <w:rPr>
          <w:rFonts w:ascii="Times New Roman" w:hAnsi="Times New Roman" w:cs="Times New Roman"/>
          <w:sz w:val="26"/>
          <w:szCs w:val="26"/>
        </w:rPr>
        <w:t>this</w:t>
      </w:r>
      <w:r w:rsidR="009E7247" w:rsidRPr="009D1282">
        <w:rPr>
          <w:rFonts w:ascii="Times New Roman" w:hAnsi="Times New Roman" w:cs="Times New Roman"/>
          <w:sz w:val="26"/>
          <w:szCs w:val="26"/>
        </w:rPr>
        <w:t xml:space="preserve"> </w:t>
      </w:r>
      <w:r w:rsidR="00315C36" w:rsidRPr="009D1282">
        <w:rPr>
          <w:rFonts w:ascii="Times New Roman" w:hAnsi="Times New Roman" w:cs="Times New Roman"/>
          <w:sz w:val="26"/>
          <w:szCs w:val="26"/>
        </w:rPr>
        <w:t>commitment</w:t>
      </w:r>
      <w:r w:rsidR="009E7247" w:rsidRPr="009D1282">
        <w:rPr>
          <w:rFonts w:ascii="Times New Roman" w:hAnsi="Times New Roman" w:cs="Times New Roman"/>
          <w:sz w:val="26"/>
          <w:szCs w:val="26"/>
        </w:rPr>
        <w:t xml:space="preserve"> </w:t>
      </w:r>
      <w:r w:rsidR="00EC3E74" w:rsidRPr="009D1282">
        <w:rPr>
          <w:rFonts w:ascii="Times New Roman" w:hAnsi="Times New Roman" w:cs="Times New Roman"/>
          <w:sz w:val="26"/>
          <w:szCs w:val="26"/>
        </w:rPr>
        <w:t>was vital</w:t>
      </w:r>
      <w:r w:rsidR="00D56F8A" w:rsidRPr="009D1282">
        <w:rPr>
          <w:rFonts w:ascii="Times New Roman" w:hAnsi="Times New Roman" w:cs="Times New Roman"/>
          <w:sz w:val="26"/>
          <w:szCs w:val="26"/>
        </w:rPr>
        <w:t xml:space="preserve"> in</w:t>
      </w:r>
      <w:r w:rsidR="009E7247" w:rsidRPr="009D1282">
        <w:rPr>
          <w:rFonts w:ascii="Times New Roman" w:hAnsi="Times New Roman" w:cs="Times New Roman"/>
          <w:sz w:val="26"/>
          <w:szCs w:val="26"/>
        </w:rPr>
        <w:t xml:space="preserve"> </w:t>
      </w:r>
      <w:r w:rsidR="00315C36" w:rsidRPr="009D1282">
        <w:rPr>
          <w:rFonts w:ascii="Times New Roman" w:hAnsi="Times New Roman" w:cs="Times New Roman"/>
          <w:sz w:val="26"/>
          <w:szCs w:val="26"/>
        </w:rPr>
        <w:t>minimizing the risks associated with research, including psychological and social risks, and</w:t>
      </w:r>
      <w:r w:rsidR="009E7247" w:rsidRPr="009D1282">
        <w:rPr>
          <w:rFonts w:ascii="Times New Roman" w:hAnsi="Times New Roman" w:cs="Times New Roman"/>
          <w:sz w:val="26"/>
          <w:szCs w:val="26"/>
        </w:rPr>
        <w:t xml:space="preserve"> </w:t>
      </w:r>
      <w:r w:rsidR="00D56F8A" w:rsidRPr="009D1282">
        <w:rPr>
          <w:rFonts w:ascii="Times New Roman" w:hAnsi="Times New Roman" w:cs="Times New Roman"/>
          <w:sz w:val="26"/>
          <w:szCs w:val="26"/>
        </w:rPr>
        <w:t>also maximizing</w:t>
      </w:r>
      <w:r w:rsidR="00315C36" w:rsidRPr="009D1282">
        <w:rPr>
          <w:rFonts w:ascii="Times New Roman" w:hAnsi="Times New Roman" w:cs="Times New Roman"/>
          <w:sz w:val="26"/>
          <w:szCs w:val="26"/>
        </w:rPr>
        <w:t xml:space="preserve"> the benefits that </w:t>
      </w:r>
      <w:r w:rsidR="008B725C" w:rsidRPr="009D1282">
        <w:rPr>
          <w:rFonts w:ascii="Times New Roman" w:hAnsi="Times New Roman" w:cs="Times New Roman"/>
          <w:sz w:val="26"/>
          <w:szCs w:val="26"/>
        </w:rPr>
        <w:t>accrue to research participant</w:t>
      </w:r>
      <w:r w:rsidR="009E7247" w:rsidRPr="009D1282">
        <w:rPr>
          <w:rFonts w:ascii="Times New Roman" w:hAnsi="Times New Roman" w:cs="Times New Roman"/>
          <w:sz w:val="26"/>
          <w:szCs w:val="26"/>
        </w:rPr>
        <w:t>s.</w:t>
      </w:r>
    </w:p>
    <w:p w:rsidR="00FB1C56" w:rsidRDefault="00FB1C56" w:rsidP="009D1282">
      <w:pPr>
        <w:spacing w:line="360" w:lineRule="auto"/>
        <w:jc w:val="both"/>
        <w:rPr>
          <w:rFonts w:ascii="Times New Roman" w:hAnsi="Times New Roman" w:cs="Times New Roman"/>
          <w:sz w:val="26"/>
          <w:szCs w:val="26"/>
        </w:rPr>
      </w:pPr>
    </w:p>
    <w:p w:rsidR="00FB1C56" w:rsidRPr="009D1282" w:rsidRDefault="00FB1C56" w:rsidP="009D1282">
      <w:pPr>
        <w:spacing w:line="360" w:lineRule="auto"/>
        <w:jc w:val="both"/>
        <w:rPr>
          <w:rFonts w:ascii="Times New Roman" w:hAnsi="Times New Roman" w:cs="Times New Roman"/>
          <w:sz w:val="26"/>
          <w:szCs w:val="26"/>
        </w:rPr>
      </w:pPr>
    </w:p>
    <w:p w:rsidR="006117E7" w:rsidRPr="009D1282" w:rsidRDefault="00875D85" w:rsidP="00E460BA">
      <w:pPr>
        <w:pStyle w:val="Heading1"/>
        <w:spacing w:line="360" w:lineRule="auto"/>
        <w:jc w:val="center"/>
        <w:rPr>
          <w:rFonts w:ascii="Times New Roman" w:hAnsi="Times New Roman" w:cs="Times New Roman"/>
          <w:color w:val="auto"/>
          <w:sz w:val="26"/>
          <w:szCs w:val="26"/>
        </w:rPr>
      </w:pPr>
      <w:bookmarkStart w:id="96" w:name="_Toc16728427"/>
      <w:r w:rsidRPr="009D1282">
        <w:rPr>
          <w:rFonts w:ascii="Times New Roman" w:hAnsi="Times New Roman" w:cs="Times New Roman"/>
          <w:color w:val="auto"/>
          <w:sz w:val="26"/>
          <w:szCs w:val="26"/>
        </w:rPr>
        <w:lastRenderedPageBreak/>
        <w:t xml:space="preserve">CHAPTER </w:t>
      </w:r>
      <w:r w:rsidR="00560906" w:rsidRPr="009D1282">
        <w:rPr>
          <w:rFonts w:ascii="Times New Roman" w:hAnsi="Times New Roman" w:cs="Times New Roman"/>
          <w:color w:val="auto"/>
          <w:sz w:val="26"/>
          <w:szCs w:val="26"/>
        </w:rPr>
        <w:t>FOUR</w:t>
      </w:r>
      <w:bookmarkEnd w:id="96"/>
    </w:p>
    <w:p w:rsidR="009B6D93" w:rsidRPr="00B12F92" w:rsidRDefault="006C045E" w:rsidP="00B12F92">
      <w:pPr>
        <w:pStyle w:val="Heading1"/>
        <w:spacing w:line="360" w:lineRule="auto"/>
        <w:jc w:val="center"/>
        <w:rPr>
          <w:rFonts w:ascii="Times New Roman" w:hAnsi="Times New Roman" w:cs="Times New Roman"/>
          <w:color w:val="auto"/>
          <w:sz w:val="26"/>
          <w:szCs w:val="26"/>
        </w:rPr>
      </w:pPr>
      <w:bookmarkStart w:id="97" w:name="_Toc16728428"/>
      <w:r w:rsidRPr="009D1282">
        <w:rPr>
          <w:rFonts w:ascii="Times New Roman" w:hAnsi="Times New Roman" w:cs="Times New Roman"/>
          <w:color w:val="auto"/>
          <w:sz w:val="26"/>
          <w:szCs w:val="26"/>
        </w:rPr>
        <w:t>PRESENTATION, INTERPRETATION AND</w:t>
      </w:r>
      <w:r w:rsidR="00560906" w:rsidRPr="009D1282">
        <w:rPr>
          <w:rFonts w:ascii="Times New Roman" w:hAnsi="Times New Roman" w:cs="Times New Roman"/>
          <w:color w:val="auto"/>
          <w:sz w:val="26"/>
          <w:szCs w:val="26"/>
        </w:rPr>
        <w:t xml:space="preserve"> </w:t>
      </w:r>
      <w:r w:rsidR="006A5F50" w:rsidRPr="009D1282">
        <w:rPr>
          <w:rFonts w:ascii="Times New Roman" w:hAnsi="Times New Roman" w:cs="Times New Roman"/>
          <w:color w:val="auto"/>
          <w:sz w:val="26"/>
          <w:szCs w:val="26"/>
        </w:rPr>
        <w:t xml:space="preserve">DISCUSSION </w:t>
      </w:r>
      <w:r w:rsidR="0092789F" w:rsidRPr="009D1282">
        <w:rPr>
          <w:rFonts w:ascii="Times New Roman" w:hAnsi="Times New Roman" w:cs="Times New Roman"/>
          <w:color w:val="auto"/>
          <w:sz w:val="26"/>
          <w:szCs w:val="26"/>
        </w:rPr>
        <w:t>OF FINDINGS</w:t>
      </w:r>
      <w:bookmarkEnd w:id="97"/>
    </w:p>
    <w:p w:rsidR="00875D85" w:rsidRPr="009D1282" w:rsidRDefault="00560906" w:rsidP="009D1282">
      <w:pPr>
        <w:pStyle w:val="Heading1"/>
        <w:spacing w:line="360" w:lineRule="auto"/>
        <w:jc w:val="both"/>
        <w:rPr>
          <w:rFonts w:ascii="Times New Roman" w:hAnsi="Times New Roman" w:cs="Times New Roman"/>
          <w:color w:val="auto"/>
          <w:sz w:val="26"/>
          <w:szCs w:val="26"/>
        </w:rPr>
      </w:pPr>
      <w:bookmarkStart w:id="98" w:name="_Toc16728429"/>
      <w:r w:rsidRPr="009D1282">
        <w:rPr>
          <w:rFonts w:ascii="Times New Roman" w:hAnsi="Times New Roman" w:cs="Times New Roman"/>
          <w:color w:val="auto"/>
          <w:sz w:val="26"/>
          <w:szCs w:val="26"/>
        </w:rPr>
        <w:t>4.0</w:t>
      </w:r>
      <w:r w:rsidR="00D2168A" w:rsidRPr="009D1282">
        <w:rPr>
          <w:rFonts w:ascii="Times New Roman" w:hAnsi="Times New Roman" w:cs="Times New Roman"/>
          <w:color w:val="auto"/>
          <w:sz w:val="26"/>
          <w:szCs w:val="26"/>
        </w:rPr>
        <w:t xml:space="preserve"> </w:t>
      </w:r>
      <w:r w:rsidR="00875D85" w:rsidRPr="009D1282">
        <w:rPr>
          <w:rFonts w:ascii="Times New Roman" w:hAnsi="Times New Roman" w:cs="Times New Roman"/>
          <w:color w:val="auto"/>
          <w:sz w:val="26"/>
          <w:szCs w:val="26"/>
        </w:rPr>
        <w:t>Introduction</w:t>
      </w:r>
      <w:bookmarkEnd w:id="98"/>
      <w:r w:rsidR="00875D85" w:rsidRPr="009D1282">
        <w:rPr>
          <w:rFonts w:ascii="Times New Roman" w:hAnsi="Times New Roman" w:cs="Times New Roman"/>
          <w:color w:val="auto"/>
          <w:sz w:val="26"/>
          <w:szCs w:val="26"/>
        </w:rPr>
        <w:t xml:space="preserve"> </w:t>
      </w:r>
    </w:p>
    <w:p w:rsidR="009B6D93" w:rsidRPr="009D1282" w:rsidRDefault="009B6D93" w:rsidP="00FB1C56">
      <w:pPr>
        <w:spacing w:after="0" w:line="240" w:lineRule="auto"/>
        <w:jc w:val="both"/>
        <w:rPr>
          <w:rFonts w:ascii="Times New Roman" w:hAnsi="Times New Roman" w:cs="Times New Roman"/>
          <w:sz w:val="26"/>
          <w:szCs w:val="26"/>
        </w:rPr>
      </w:pPr>
    </w:p>
    <w:p w:rsidR="00806542" w:rsidRDefault="00875D85" w:rsidP="009D1282">
      <w:pPr>
        <w:pStyle w:val="NoSpacing"/>
        <w:tabs>
          <w:tab w:val="left" w:pos="0"/>
          <w:tab w:val="left" w:pos="360"/>
          <w:tab w:val="left" w:pos="6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purpose of the study was to evaluate the relationship between school feeding program and academic performance of learners in rural universal primary education schools in </w:t>
      </w:r>
      <w:proofErr w:type="spellStart"/>
      <w:r w:rsidRPr="009D1282">
        <w:rPr>
          <w:rFonts w:ascii="Times New Roman" w:hAnsi="Times New Roman" w:cs="Times New Roman"/>
          <w:sz w:val="26"/>
          <w:szCs w:val="26"/>
        </w:rPr>
        <w:t>Bwanswa</w:t>
      </w:r>
      <w:proofErr w:type="spellEnd"/>
      <w:r w:rsidRPr="009D1282">
        <w:rPr>
          <w:rFonts w:ascii="Times New Roman" w:hAnsi="Times New Roman" w:cs="Times New Roman"/>
          <w:sz w:val="26"/>
          <w:szCs w:val="26"/>
        </w:rPr>
        <w:t xml:space="preserve"> Sub County 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 The study was intended to achieve the following objectives; to investigate the awareness and availability of indicators that help to reinforce the provision of school meals in rural UPE schools and to establish the relationship between the nature of implementation of feeding at school and academic performance of learners</w:t>
      </w:r>
      <w:r w:rsidR="00A702C8" w:rsidRPr="009D1282">
        <w:rPr>
          <w:rFonts w:ascii="Times New Roman" w:hAnsi="Times New Roman" w:cs="Times New Roman"/>
          <w:sz w:val="26"/>
          <w:szCs w:val="26"/>
        </w:rPr>
        <w:t>. A</w:t>
      </w:r>
      <w:r w:rsidRPr="009D1282">
        <w:rPr>
          <w:rFonts w:ascii="Times New Roman" w:hAnsi="Times New Roman" w:cs="Times New Roman"/>
          <w:sz w:val="26"/>
          <w:szCs w:val="26"/>
        </w:rPr>
        <w:t xml:space="preserve">lso to determine the effects of prompt school meals on the academic performance of learners and examining ways by which parental contribution to school meals influence academic </w:t>
      </w:r>
      <w:r w:rsidR="00985E33" w:rsidRPr="009D1282">
        <w:rPr>
          <w:rFonts w:ascii="Times New Roman" w:hAnsi="Times New Roman" w:cs="Times New Roman"/>
          <w:sz w:val="26"/>
          <w:szCs w:val="26"/>
        </w:rPr>
        <w:t>performance of</w:t>
      </w:r>
      <w:r w:rsidRPr="009D1282">
        <w:rPr>
          <w:rFonts w:ascii="Times New Roman" w:hAnsi="Times New Roman" w:cs="Times New Roman"/>
          <w:sz w:val="26"/>
          <w:szCs w:val="26"/>
        </w:rPr>
        <w:t xml:space="preserve"> learners in rural UPE schools</w:t>
      </w:r>
      <w:r w:rsidR="003B6CEF">
        <w:rPr>
          <w:rFonts w:ascii="Times New Roman" w:hAnsi="Times New Roman" w:cs="Times New Roman"/>
          <w:sz w:val="26"/>
          <w:szCs w:val="26"/>
        </w:rPr>
        <w:t>.</w:t>
      </w:r>
    </w:p>
    <w:p w:rsidR="003B6CEF" w:rsidRPr="009D1282" w:rsidRDefault="003B6CEF" w:rsidP="009D1282">
      <w:pPr>
        <w:pStyle w:val="NoSpacing"/>
        <w:tabs>
          <w:tab w:val="left" w:pos="0"/>
          <w:tab w:val="left" w:pos="360"/>
          <w:tab w:val="left" w:pos="630"/>
        </w:tabs>
        <w:spacing w:line="360" w:lineRule="auto"/>
        <w:jc w:val="both"/>
        <w:rPr>
          <w:rFonts w:ascii="Times New Roman" w:hAnsi="Times New Roman" w:cs="Times New Roman"/>
          <w:sz w:val="26"/>
          <w:szCs w:val="26"/>
        </w:rPr>
      </w:pPr>
    </w:p>
    <w:p w:rsidR="00F80680" w:rsidRPr="009D1282" w:rsidRDefault="00875D85" w:rsidP="009D1282">
      <w:pPr>
        <w:pStyle w:val="NoSpacing"/>
        <w:tabs>
          <w:tab w:val="left" w:pos="0"/>
          <w:tab w:val="left" w:pos="360"/>
          <w:tab w:val="left" w:pos="6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description of the findings in this chapter </w:t>
      </w:r>
      <w:r w:rsidR="00210F94">
        <w:rPr>
          <w:rFonts w:ascii="Times New Roman" w:hAnsi="Times New Roman" w:cs="Times New Roman"/>
          <w:sz w:val="26"/>
          <w:szCs w:val="26"/>
        </w:rPr>
        <w:t>wa</w:t>
      </w:r>
      <w:r w:rsidRPr="009D1282">
        <w:rPr>
          <w:rFonts w:ascii="Times New Roman" w:hAnsi="Times New Roman" w:cs="Times New Roman"/>
          <w:sz w:val="26"/>
          <w:szCs w:val="26"/>
        </w:rPr>
        <w:t xml:space="preserve">s based on themes that relate to research questions one, two, three and four. The sources of </w:t>
      </w:r>
      <w:r w:rsidR="00A95A51">
        <w:rPr>
          <w:rFonts w:ascii="Times New Roman" w:hAnsi="Times New Roman" w:cs="Times New Roman"/>
          <w:sz w:val="26"/>
          <w:szCs w:val="26"/>
        </w:rPr>
        <w:t>d</w:t>
      </w:r>
      <w:r w:rsidRPr="009D1282">
        <w:rPr>
          <w:rFonts w:ascii="Times New Roman" w:hAnsi="Times New Roman" w:cs="Times New Roman"/>
          <w:sz w:val="26"/>
          <w:szCs w:val="26"/>
        </w:rPr>
        <w:t>ata were the field respondents; these included head teachers, teachers</w:t>
      </w:r>
      <w:r w:rsidR="002225C9">
        <w:rPr>
          <w:rFonts w:ascii="Times New Roman" w:hAnsi="Times New Roman" w:cs="Times New Roman"/>
          <w:sz w:val="26"/>
          <w:szCs w:val="26"/>
        </w:rPr>
        <w:t>,</w:t>
      </w:r>
      <w:r w:rsidRPr="009D1282">
        <w:rPr>
          <w:rFonts w:ascii="Times New Roman" w:hAnsi="Times New Roman" w:cs="Times New Roman"/>
          <w:sz w:val="26"/>
          <w:szCs w:val="26"/>
        </w:rPr>
        <w:t xml:space="preserve"> </w:t>
      </w:r>
      <w:r w:rsidR="002225C9">
        <w:rPr>
          <w:rFonts w:ascii="Times New Roman" w:hAnsi="Times New Roman" w:cs="Times New Roman"/>
          <w:sz w:val="26"/>
          <w:szCs w:val="26"/>
        </w:rPr>
        <w:t>primary seven</w:t>
      </w:r>
      <w:r w:rsidRPr="009D1282">
        <w:rPr>
          <w:rFonts w:ascii="Times New Roman" w:hAnsi="Times New Roman" w:cs="Times New Roman"/>
          <w:sz w:val="26"/>
          <w:szCs w:val="26"/>
        </w:rPr>
        <w:t xml:space="preserve"> pupils and parents </w:t>
      </w:r>
      <w:r w:rsidR="001C7F4D">
        <w:rPr>
          <w:rFonts w:ascii="Times New Roman" w:hAnsi="Times New Roman" w:cs="Times New Roman"/>
          <w:sz w:val="26"/>
          <w:szCs w:val="26"/>
        </w:rPr>
        <w:t>who had children in the primary seven classes.</w:t>
      </w:r>
      <w:r w:rsidRPr="009D1282">
        <w:rPr>
          <w:rFonts w:ascii="Times New Roman" w:hAnsi="Times New Roman" w:cs="Times New Roman"/>
          <w:sz w:val="26"/>
          <w:szCs w:val="26"/>
        </w:rPr>
        <w:t xml:space="preserve"> </w:t>
      </w:r>
      <w:r w:rsidR="007E0B75" w:rsidRPr="009D1282">
        <w:rPr>
          <w:rFonts w:ascii="Times New Roman" w:hAnsi="Times New Roman" w:cs="Times New Roman"/>
          <w:sz w:val="26"/>
          <w:szCs w:val="26"/>
        </w:rPr>
        <w:t>For</w:t>
      </w:r>
      <w:r w:rsidR="00821653" w:rsidRPr="009D1282">
        <w:rPr>
          <w:rFonts w:ascii="Times New Roman" w:hAnsi="Times New Roman" w:cs="Times New Roman"/>
          <w:sz w:val="26"/>
          <w:szCs w:val="26"/>
        </w:rPr>
        <w:t xml:space="preserve"> data </w:t>
      </w:r>
      <w:r w:rsidR="007E0B75" w:rsidRPr="009D1282">
        <w:rPr>
          <w:rFonts w:ascii="Times New Roman" w:hAnsi="Times New Roman" w:cs="Times New Roman"/>
          <w:sz w:val="26"/>
          <w:szCs w:val="26"/>
        </w:rPr>
        <w:t>instruments, the</w:t>
      </w:r>
      <w:r w:rsidR="007157A5" w:rsidRPr="009D1282">
        <w:rPr>
          <w:rFonts w:ascii="Times New Roman" w:hAnsi="Times New Roman" w:cs="Times New Roman"/>
          <w:sz w:val="26"/>
          <w:szCs w:val="26"/>
        </w:rPr>
        <w:t xml:space="preserve"> study used;</w:t>
      </w:r>
      <w:r w:rsidR="002256C4">
        <w:rPr>
          <w:rFonts w:ascii="Times New Roman" w:hAnsi="Times New Roman" w:cs="Times New Roman"/>
          <w:sz w:val="26"/>
          <w:szCs w:val="26"/>
        </w:rPr>
        <w:t xml:space="preserve"> questionnaire guides</w:t>
      </w:r>
      <w:r w:rsidR="00F41231" w:rsidRPr="009D1282">
        <w:rPr>
          <w:rFonts w:ascii="Times New Roman" w:hAnsi="Times New Roman" w:cs="Times New Roman"/>
          <w:sz w:val="26"/>
          <w:szCs w:val="26"/>
        </w:rPr>
        <w:t>, interview</w:t>
      </w:r>
      <w:r w:rsidR="007157A5" w:rsidRPr="009D1282">
        <w:rPr>
          <w:rFonts w:ascii="Times New Roman" w:hAnsi="Times New Roman" w:cs="Times New Roman"/>
          <w:sz w:val="26"/>
          <w:szCs w:val="26"/>
        </w:rPr>
        <w:t xml:space="preserve"> guides and observation checklists through personal interaction of the researcher with the respondents</w:t>
      </w:r>
      <w:r w:rsidRPr="009D1282">
        <w:rPr>
          <w:rFonts w:ascii="Times New Roman" w:hAnsi="Times New Roman" w:cs="Times New Roman"/>
          <w:sz w:val="26"/>
          <w:szCs w:val="26"/>
        </w:rPr>
        <w:t>.</w:t>
      </w:r>
    </w:p>
    <w:p w:rsidR="00AD4E02" w:rsidRDefault="00560906" w:rsidP="00DF3862">
      <w:pPr>
        <w:pStyle w:val="Heading1"/>
        <w:spacing w:line="360" w:lineRule="auto"/>
        <w:jc w:val="both"/>
        <w:rPr>
          <w:rFonts w:ascii="Times New Roman" w:hAnsi="Times New Roman" w:cs="Times New Roman"/>
          <w:color w:val="auto"/>
          <w:sz w:val="26"/>
          <w:szCs w:val="26"/>
        </w:rPr>
      </w:pPr>
      <w:bookmarkStart w:id="99" w:name="_Toc16728430"/>
      <w:r w:rsidRPr="009D1282">
        <w:rPr>
          <w:rFonts w:ascii="Times New Roman" w:hAnsi="Times New Roman" w:cs="Times New Roman"/>
          <w:color w:val="auto"/>
          <w:sz w:val="26"/>
          <w:szCs w:val="26"/>
        </w:rPr>
        <w:t>4.1</w:t>
      </w:r>
      <w:r w:rsidR="00410F20" w:rsidRPr="009D1282">
        <w:rPr>
          <w:rFonts w:ascii="Times New Roman" w:hAnsi="Times New Roman" w:cs="Times New Roman"/>
          <w:color w:val="auto"/>
          <w:sz w:val="26"/>
          <w:szCs w:val="26"/>
        </w:rPr>
        <w:t xml:space="preserve"> </w:t>
      </w:r>
      <w:r w:rsidR="00875D85" w:rsidRPr="009D1282">
        <w:rPr>
          <w:rFonts w:ascii="Times New Roman" w:hAnsi="Times New Roman" w:cs="Times New Roman"/>
          <w:color w:val="auto"/>
          <w:sz w:val="26"/>
          <w:szCs w:val="26"/>
        </w:rPr>
        <w:t xml:space="preserve">Response </w:t>
      </w:r>
      <w:r w:rsidR="00834F6C" w:rsidRPr="009D1282">
        <w:rPr>
          <w:rFonts w:ascii="Times New Roman" w:hAnsi="Times New Roman" w:cs="Times New Roman"/>
          <w:color w:val="auto"/>
          <w:sz w:val="26"/>
          <w:szCs w:val="26"/>
        </w:rPr>
        <w:t>R</w:t>
      </w:r>
      <w:r w:rsidR="00875D85" w:rsidRPr="009D1282">
        <w:rPr>
          <w:rFonts w:ascii="Times New Roman" w:hAnsi="Times New Roman" w:cs="Times New Roman"/>
          <w:color w:val="auto"/>
          <w:sz w:val="26"/>
          <w:szCs w:val="26"/>
        </w:rPr>
        <w:t>ate</w:t>
      </w:r>
      <w:bookmarkEnd w:id="99"/>
      <w:r w:rsidR="00875D85" w:rsidRPr="009D1282">
        <w:rPr>
          <w:rFonts w:ascii="Times New Roman" w:hAnsi="Times New Roman" w:cs="Times New Roman"/>
          <w:color w:val="auto"/>
          <w:sz w:val="26"/>
          <w:szCs w:val="26"/>
        </w:rPr>
        <w:t xml:space="preserve"> </w:t>
      </w:r>
      <w:r w:rsidR="00AD4E02" w:rsidRPr="009D1282">
        <w:rPr>
          <w:rFonts w:ascii="Times New Roman" w:hAnsi="Times New Roman" w:cs="Times New Roman"/>
          <w:color w:val="auto"/>
          <w:sz w:val="26"/>
          <w:szCs w:val="26"/>
        </w:rPr>
        <w:tab/>
      </w:r>
    </w:p>
    <w:p w:rsidR="00DF3862" w:rsidRPr="00DF3862" w:rsidRDefault="00DF3862" w:rsidP="0097622D">
      <w:pPr>
        <w:spacing w:after="0"/>
      </w:pPr>
    </w:p>
    <w:p w:rsidR="00875D85" w:rsidRPr="009D1282" w:rsidRDefault="00875D85" w:rsidP="001A4FE1">
      <w:pPr>
        <w:pStyle w:val="NoSpacing"/>
        <w:tabs>
          <w:tab w:val="left" w:pos="0"/>
          <w:tab w:val="left" w:pos="360"/>
          <w:tab w:val="left" w:pos="630"/>
          <w:tab w:val="left" w:pos="72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sampled seven schools and all these were reached to get primary data. Head teachers and teachers were given questionnaires and all these returned them however some had not filled all spaces as required. </w:t>
      </w:r>
    </w:p>
    <w:p w:rsidR="00875D85" w:rsidRPr="009D1282" w:rsidRDefault="00875D85" w:rsidP="009D1282">
      <w:pPr>
        <w:pStyle w:val="NoSpacing"/>
        <w:tabs>
          <w:tab w:val="left" w:pos="360"/>
          <w:tab w:val="left" w:pos="630"/>
          <w:tab w:val="left" w:pos="72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Since schools were reached when pupils had already finished their examinations, some of them were not interviewed</w:t>
      </w:r>
      <w:r w:rsidR="0097622D">
        <w:rPr>
          <w:rFonts w:ascii="Times New Roman" w:hAnsi="Times New Roman" w:cs="Times New Roman"/>
          <w:sz w:val="26"/>
          <w:szCs w:val="26"/>
        </w:rPr>
        <w:t xml:space="preserve"> because</w:t>
      </w:r>
      <w:r w:rsidRPr="009D1282">
        <w:rPr>
          <w:rFonts w:ascii="Times New Roman" w:hAnsi="Times New Roman" w:cs="Times New Roman"/>
          <w:sz w:val="26"/>
          <w:szCs w:val="26"/>
        </w:rPr>
        <w:t xml:space="preserve"> they </w:t>
      </w:r>
      <w:r w:rsidR="00D10E4E" w:rsidRPr="009D1282">
        <w:rPr>
          <w:rFonts w:ascii="Times New Roman" w:hAnsi="Times New Roman" w:cs="Times New Roman"/>
          <w:sz w:val="26"/>
          <w:szCs w:val="26"/>
        </w:rPr>
        <w:t>were</w:t>
      </w:r>
      <w:r w:rsidRPr="009D1282">
        <w:rPr>
          <w:rFonts w:ascii="Times New Roman" w:hAnsi="Times New Roman" w:cs="Times New Roman"/>
          <w:sz w:val="26"/>
          <w:szCs w:val="26"/>
        </w:rPr>
        <w:t xml:space="preserve"> not present by the day of vi</w:t>
      </w:r>
      <w:r w:rsidR="005847A3" w:rsidRPr="009D1282">
        <w:rPr>
          <w:rFonts w:ascii="Times New Roman" w:hAnsi="Times New Roman" w:cs="Times New Roman"/>
          <w:sz w:val="26"/>
          <w:szCs w:val="26"/>
        </w:rPr>
        <w:t>sit. For the case of parents,</w:t>
      </w:r>
      <w:r w:rsidRPr="009D1282">
        <w:rPr>
          <w:rFonts w:ascii="Times New Roman" w:hAnsi="Times New Roman" w:cs="Times New Roman"/>
          <w:sz w:val="26"/>
          <w:szCs w:val="26"/>
        </w:rPr>
        <w:t xml:space="preserve"> still some few were not interviewed du</w:t>
      </w:r>
      <w:r w:rsidR="005930B4" w:rsidRPr="009D1282">
        <w:rPr>
          <w:rFonts w:ascii="Times New Roman" w:hAnsi="Times New Roman" w:cs="Times New Roman"/>
          <w:sz w:val="26"/>
          <w:szCs w:val="26"/>
        </w:rPr>
        <w:t xml:space="preserve">e to bad weather (rainy </w:t>
      </w:r>
      <w:r w:rsidR="001F5AE8" w:rsidRPr="009D1282">
        <w:rPr>
          <w:rFonts w:ascii="Times New Roman" w:hAnsi="Times New Roman" w:cs="Times New Roman"/>
          <w:sz w:val="26"/>
          <w:szCs w:val="26"/>
        </w:rPr>
        <w:t>season which</w:t>
      </w:r>
      <w:r w:rsidR="005847A3" w:rsidRPr="009D1282">
        <w:rPr>
          <w:rFonts w:ascii="Times New Roman" w:hAnsi="Times New Roman" w:cs="Times New Roman"/>
          <w:sz w:val="26"/>
          <w:szCs w:val="26"/>
        </w:rPr>
        <w:t xml:space="preserve"> made it difficult to reach their homes.</w:t>
      </w:r>
      <w:r w:rsidRPr="009D1282">
        <w:rPr>
          <w:rFonts w:ascii="Times New Roman" w:hAnsi="Times New Roman" w:cs="Times New Roman"/>
          <w:sz w:val="26"/>
          <w:szCs w:val="26"/>
        </w:rPr>
        <w:t xml:space="preserve"> Below is a table showing the number of respondents </w:t>
      </w:r>
      <w:r w:rsidR="00CA1F4E" w:rsidRPr="009D1282">
        <w:rPr>
          <w:rFonts w:ascii="Times New Roman" w:hAnsi="Times New Roman" w:cs="Times New Roman"/>
          <w:sz w:val="26"/>
          <w:szCs w:val="26"/>
        </w:rPr>
        <w:t xml:space="preserve">of whom the researcher reached and </w:t>
      </w:r>
      <w:r w:rsidRPr="009D1282">
        <w:rPr>
          <w:rFonts w:ascii="Times New Roman" w:hAnsi="Times New Roman" w:cs="Times New Roman"/>
          <w:sz w:val="26"/>
          <w:szCs w:val="26"/>
        </w:rPr>
        <w:t xml:space="preserve">managed to provide responses.    </w:t>
      </w:r>
    </w:p>
    <w:p w:rsidR="00800604" w:rsidRPr="009D1282" w:rsidRDefault="00CB3F78" w:rsidP="009D1282">
      <w:pPr>
        <w:pStyle w:val="NoSpacing"/>
        <w:tabs>
          <w:tab w:val="left" w:pos="360"/>
          <w:tab w:val="left" w:pos="630"/>
          <w:tab w:val="left" w:pos="72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p>
    <w:p w:rsidR="00875D85" w:rsidRPr="009D1282" w:rsidRDefault="00875D85" w:rsidP="009D1282">
      <w:pPr>
        <w:pStyle w:val="NoSpacing"/>
        <w:tabs>
          <w:tab w:val="left" w:pos="360"/>
          <w:tab w:val="left" w:pos="630"/>
          <w:tab w:val="left" w:pos="72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Table</w:t>
      </w:r>
      <w:r w:rsidR="0000352E" w:rsidRPr="009D1282">
        <w:rPr>
          <w:rFonts w:ascii="Times New Roman" w:hAnsi="Times New Roman" w:cs="Times New Roman"/>
          <w:b/>
          <w:sz w:val="26"/>
          <w:szCs w:val="26"/>
        </w:rPr>
        <w:t xml:space="preserve"> 4.1</w:t>
      </w:r>
      <w:r w:rsidRPr="009D1282">
        <w:rPr>
          <w:rFonts w:ascii="Times New Roman" w:hAnsi="Times New Roman" w:cs="Times New Roman"/>
          <w:b/>
          <w:sz w:val="26"/>
          <w:szCs w:val="26"/>
        </w:rPr>
        <w:t>: Rate of responses achieved</w:t>
      </w:r>
    </w:p>
    <w:tbl>
      <w:tblPr>
        <w:tblStyle w:val="TableGrid"/>
        <w:tblW w:w="0" w:type="auto"/>
        <w:tblInd w:w="198" w:type="dxa"/>
        <w:tblLook w:val="04A0" w:firstRow="1" w:lastRow="0" w:firstColumn="1" w:lastColumn="0" w:noHBand="0" w:noVBand="1"/>
      </w:tblPr>
      <w:tblGrid>
        <w:gridCol w:w="4950"/>
        <w:gridCol w:w="1080"/>
        <w:gridCol w:w="1257"/>
        <w:gridCol w:w="1883"/>
      </w:tblGrid>
      <w:tr w:rsidR="00875D85" w:rsidRPr="009D1282" w:rsidTr="00C8291C">
        <w:tc>
          <w:tcPr>
            <w:tcW w:w="4950" w:type="dxa"/>
          </w:tcPr>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Category respondents </w:t>
            </w:r>
          </w:p>
        </w:tc>
        <w:tc>
          <w:tcPr>
            <w:tcW w:w="1080" w:type="dxa"/>
          </w:tcPr>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Sample </w:t>
            </w:r>
          </w:p>
        </w:tc>
        <w:tc>
          <w:tcPr>
            <w:tcW w:w="1177" w:type="dxa"/>
          </w:tcPr>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Response rate </w:t>
            </w:r>
          </w:p>
        </w:tc>
        <w:tc>
          <w:tcPr>
            <w:tcW w:w="1883" w:type="dxa"/>
          </w:tcPr>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Percentage of response rate </w:t>
            </w:r>
          </w:p>
        </w:tc>
      </w:tr>
      <w:tr w:rsidR="00875D85" w:rsidRPr="009D1282" w:rsidTr="00C8291C">
        <w:tc>
          <w:tcPr>
            <w:tcW w:w="4950" w:type="dxa"/>
          </w:tcPr>
          <w:p w:rsidR="00351FA4"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Head teachers </w:t>
            </w:r>
          </w:p>
        </w:tc>
        <w:tc>
          <w:tcPr>
            <w:tcW w:w="1080"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w:t>
            </w:r>
          </w:p>
        </w:tc>
        <w:tc>
          <w:tcPr>
            <w:tcW w:w="1177"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w:t>
            </w:r>
          </w:p>
        </w:tc>
        <w:tc>
          <w:tcPr>
            <w:tcW w:w="1883"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w:t>
            </w:r>
          </w:p>
        </w:tc>
      </w:tr>
      <w:tr w:rsidR="00875D85" w:rsidRPr="009D1282" w:rsidTr="00C8291C">
        <w:tc>
          <w:tcPr>
            <w:tcW w:w="4950" w:type="dxa"/>
          </w:tcPr>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Teachers </w:t>
            </w:r>
            <w:r w:rsidR="000173F6" w:rsidRPr="009D1282">
              <w:rPr>
                <w:rFonts w:ascii="Times New Roman" w:hAnsi="Times New Roman" w:cs="Times New Roman"/>
                <w:sz w:val="26"/>
                <w:szCs w:val="26"/>
              </w:rPr>
              <w:t xml:space="preserve">of </w:t>
            </w:r>
            <w:proofErr w:type="spellStart"/>
            <w:r w:rsidRPr="009D1282">
              <w:rPr>
                <w:rFonts w:ascii="Times New Roman" w:hAnsi="Times New Roman" w:cs="Times New Roman"/>
                <w:sz w:val="26"/>
                <w:szCs w:val="26"/>
              </w:rPr>
              <w:t>SFC</w:t>
            </w:r>
            <w:r w:rsidR="000173F6" w:rsidRPr="009D1282">
              <w:rPr>
                <w:rFonts w:ascii="Times New Roman" w:hAnsi="Times New Roman" w:cs="Times New Roman"/>
                <w:sz w:val="26"/>
                <w:szCs w:val="26"/>
              </w:rPr>
              <w:t>,</w:t>
            </w:r>
            <w:r w:rsidRPr="009D1282">
              <w:rPr>
                <w:rFonts w:ascii="Times New Roman" w:hAnsi="Times New Roman" w:cs="Times New Roman"/>
                <w:sz w:val="26"/>
                <w:szCs w:val="26"/>
              </w:rPr>
              <w:t>welfare</w:t>
            </w:r>
            <w:proofErr w:type="spellEnd"/>
            <w:r w:rsidR="00351FA4" w:rsidRPr="009D1282">
              <w:rPr>
                <w:rFonts w:ascii="Times New Roman" w:hAnsi="Times New Roman" w:cs="Times New Roman"/>
                <w:sz w:val="26"/>
                <w:szCs w:val="26"/>
              </w:rPr>
              <w:t xml:space="preserve"> or </w:t>
            </w:r>
            <w:r w:rsidR="007C4A26" w:rsidRPr="009D1282">
              <w:rPr>
                <w:rFonts w:ascii="Times New Roman" w:hAnsi="Times New Roman" w:cs="Times New Roman"/>
                <w:sz w:val="26"/>
                <w:szCs w:val="26"/>
              </w:rPr>
              <w:t xml:space="preserve"> garden</w:t>
            </w:r>
            <w:r w:rsidR="00C8291C" w:rsidRPr="009D1282">
              <w:rPr>
                <w:rFonts w:ascii="Times New Roman" w:hAnsi="Times New Roman" w:cs="Times New Roman"/>
                <w:sz w:val="26"/>
                <w:szCs w:val="26"/>
              </w:rPr>
              <w:t>ing</w:t>
            </w:r>
          </w:p>
        </w:tc>
        <w:tc>
          <w:tcPr>
            <w:tcW w:w="1080"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p>
        </w:tc>
        <w:tc>
          <w:tcPr>
            <w:tcW w:w="1177"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p>
        </w:tc>
        <w:tc>
          <w:tcPr>
            <w:tcW w:w="1883"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w:t>
            </w:r>
          </w:p>
        </w:tc>
      </w:tr>
      <w:tr w:rsidR="00875D85" w:rsidRPr="009D1282" w:rsidTr="00C8291C">
        <w:tc>
          <w:tcPr>
            <w:tcW w:w="4950" w:type="dxa"/>
          </w:tcPr>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Teachers in charge P.7 class </w:t>
            </w:r>
          </w:p>
        </w:tc>
        <w:tc>
          <w:tcPr>
            <w:tcW w:w="1080"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p>
        </w:tc>
        <w:tc>
          <w:tcPr>
            <w:tcW w:w="1177"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p>
        </w:tc>
        <w:tc>
          <w:tcPr>
            <w:tcW w:w="1883"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w:t>
            </w:r>
          </w:p>
        </w:tc>
      </w:tr>
      <w:tr w:rsidR="00875D85" w:rsidRPr="009D1282" w:rsidTr="00C8291C">
        <w:tc>
          <w:tcPr>
            <w:tcW w:w="4950" w:type="dxa"/>
          </w:tcPr>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P.7 Pupils </w:t>
            </w:r>
          </w:p>
        </w:tc>
        <w:tc>
          <w:tcPr>
            <w:tcW w:w="1080"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108</w:t>
            </w:r>
          </w:p>
        </w:tc>
        <w:tc>
          <w:tcPr>
            <w:tcW w:w="1177"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90</w:t>
            </w:r>
          </w:p>
        </w:tc>
        <w:tc>
          <w:tcPr>
            <w:tcW w:w="1883"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83.3%</w:t>
            </w:r>
          </w:p>
        </w:tc>
      </w:tr>
      <w:tr w:rsidR="00875D85" w:rsidRPr="009D1282" w:rsidTr="00C8291C">
        <w:tc>
          <w:tcPr>
            <w:tcW w:w="4950" w:type="dxa"/>
          </w:tcPr>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Parents of P.7 pupils </w:t>
            </w:r>
          </w:p>
        </w:tc>
        <w:tc>
          <w:tcPr>
            <w:tcW w:w="1080"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27</w:t>
            </w:r>
          </w:p>
        </w:tc>
        <w:tc>
          <w:tcPr>
            <w:tcW w:w="1177"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18</w:t>
            </w:r>
          </w:p>
        </w:tc>
        <w:tc>
          <w:tcPr>
            <w:tcW w:w="1883"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66.7%</w:t>
            </w:r>
          </w:p>
        </w:tc>
      </w:tr>
      <w:tr w:rsidR="00875D85" w:rsidRPr="009D1282" w:rsidTr="00C8291C">
        <w:tc>
          <w:tcPr>
            <w:tcW w:w="4950" w:type="dxa"/>
          </w:tcPr>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c>
          <w:tcPr>
            <w:tcW w:w="1080"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152</w:t>
            </w:r>
          </w:p>
        </w:tc>
        <w:tc>
          <w:tcPr>
            <w:tcW w:w="1177"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125</w:t>
            </w:r>
          </w:p>
        </w:tc>
        <w:tc>
          <w:tcPr>
            <w:tcW w:w="1883" w:type="dxa"/>
          </w:tcPr>
          <w:p w:rsidR="00875D85" w:rsidRPr="009D1282" w:rsidRDefault="00875D85" w:rsidP="00C32D91">
            <w:pPr>
              <w:pStyle w:val="NoSpacing"/>
              <w:tabs>
                <w:tab w:val="left" w:pos="0"/>
                <w:tab w:val="left" w:pos="36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82.2%</w:t>
            </w:r>
          </w:p>
        </w:tc>
      </w:tr>
    </w:tbl>
    <w:p w:rsidR="00875D85" w:rsidRPr="009D1282" w:rsidRDefault="00BA690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b/>
          <w:i/>
          <w:sz w:val="26"/>
          <w:szCs w:val="26"/>
        </w:rPr>
      </w:pPr>
      <w:r w:rsidRPr="009D1282">
        <w:rPr>
          <w:rFonts w:ascii="Times New Roman" w:hAnsi="Times New Roman" w:cs="Times New Roman"/>
          <w:i/>
          <w:sz w:val="26"/>
          <w:szCs w:val="26"/>
        </w:rPr>
        <w:t xml:space="preserve"> </w:t>
      </w:r>
      <w:r w:rsidR="00875D85" w:rsidRPr="009D1282">
        <w:rPr>
          <w:rFonts w:ascii="Times New Roman" w:hAnsi="Times New Roman" w:cs="Times New Roman"/>
          <w:b/>
          <w:i/>
          <w:sz w:val="26"/>
          <w:szCs w:val="26"/>
        </w:rPr>
        <w:t xml:space="preserve">Source: </w:t>
      </w:r>
      <w:r w:rsidR="00C0557E" w:rsidRPr="009D1282">
        <w:rPr>
          <w:rFonts w:ascii="Times New Roman" w:hAnsi="Times New Roman" w:cs="Times New Roman"/>
          <w:b/>
          <w:i/>
          <w:sz w:val="26"/>
          <w:szCs w:val="26"/>
        </w:rPr>
        <w:t>P</w:t>
      </w:r>
      <w:r w:rsidR="00875D85" w:rsidRPr="009D1282">
        <w:rPr>
          <w:rFonts w:ascii="Times New Roman" w:hAnsi="Times New Roman" w:cs="Times New Roman"/>
          <w:b/>
          <w:i/>
          <w:sz w:val="26"/>
          <w:szCs w:val="26"/>
        </w:rPr>
        <w:t xml:space="preserve">rimary </w:t>
      </w:r>
      <w:r w:rsidR="00C0557E" w:rsidRPr="009D1282">
        <w:rPr>
          <w:rFonts w:ascii="Times New Roman" w:hAnsi="Times New Roman" w:cs="Times New Roman"/>
          <w:b/>
          <w:i/>
          <w:sz w:val="26"/>
          <w:szCs w:val="26"/>
        </w:rPr>
        <w:t>d</w:t>
      </w:r>
      <w:r w:rsidR="00875D85" w:rsidRPr="009D1282">
        <w:rPr>
          <w:rFonts w:ascii="Times New Roman" w:hAnsi="Times New Roman" w:cs="Times New Roman"/>
          <w:b/>
          <w:i/>
          <w:sz w:val="26"/>
          <w:szCs w:val="26"/>
        </w:rPr>
        <w:t xml:space="preserve">ata </w:t>
      </w:r>
      <w:r w:rsidR="00062469" w:rsidRPr="009D1282">
        <w:rPr>
          <w:rFonts w:ascii="Times New Roman" w:hAnsi="Times New Roman" w:cs="Times New Roman"/>
          <w:b/>
          <w:i/>
          <w:sz w:val="26"/>
          <w:szCs w:val="26"/>
        </w:rPr>
        <w:t>(2019)</w:t>
      </w:r>
    </w:p>
    <w:p w:rsidR="00875D85" w:rsidRPr="009D1282" w:rsidRDefault="00875D85" w:rsidP="009D1282">
      <w:pPr>
        <w:pStyle w:val="NoSpacing"/>
        <w:tabs>
          <w:tab w:val="left" w:pos="0"/>
          <w:tab w:val="left" w:pos="360"/>
          <w:tab w:val="left" w:pos="630"/>
          <w:tab w:val="left" w:pos="720"/>
          <w:tab w:val="left" w:pos="1530"/>
        </w:tabs>
        <w:spacing w:line="360" w:lineRule="auto"/>
        <w:ind w:left="810"/>
        <w:jc w:val="both"/>
        <w:rPr>
          <w:rFonts w:ascii="Times New Roman" w:hAnsi="Times New Roman" w:cs="Times New Roman"/>
          <w:sz w:val="26"/>
          <w:szCs w:val="26"/>
        </w:rPr>
      </w:pPr>
    </w:p>
    <w:p w:rsidR="001E0BDC"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table above indicates that the rate of responses achieved was 100% for head teachers and</w:t>
      </w:r>
      <w:r w:rsidR="002B54B0" w:rsidRPr="009D1282">
        <w:rPr>
          <w:rFonts w:ascii="Times New Roman" w:hAnsi="Times New Roman" w:cs="Times New Roman"/>
          <w:sz w:val="26"/>
          <w:szCs w:val="26"/>
        </w:rPr>
        <w:t xml:space="preserve"> for both of the respective categories</w:t>
      </w:r>
      <w:r w:rsidRPr="009D1282">
        <w:rPr>
          <w:rFonts w:ascii="Times New Roman" w:hAnsi="Times New Roman" w:cs="Times New Roman"/>
          <w:sz w:val="26"/>
          <w:szCs w:val="26"/>
        </w:rPr>
        <w:t xml:space="preserve"> of teachers</w:t>
      </w:r>
      <w:r w:rsidR="002B54B0" w:rsidRPr="009D1282">
        <w:rPr>
          <w:rFonts w:ascii="Times New Roman" w:hAnsi="Times New Roman" w:cs="Times New Roman"/>
          <w:sz w:val="26"/>
          <w:szCs w:val="26"/>
        </w:rPr>
        <w:t>, all the</w:t>
      </w:r>
      <w:r w:rsidRPr="009D1282">
        <w:rPr>
          <w:rFonts w:ascii="Times New Roman" w:hAnsi="Times New Roman" w:cs="Times New Roman"/>
          <w:sz w:val="26"/>
          <w:szCs w:val="26"/>
        </w:rPr>
        <w:t>se respondents answered questionnaires. For the category of respondents who were interviewed, a rate of responses achieved</w:t>
      </w:r>
      <w:r w:rsidR="009421B3" w:rsidRPr="009D1282">
        <w:rPr>
          <w:rFonts w:ascii="Times New Roman" w:hAnsi="Times New Roman" w:cs="Times New Roman"/>
          <w:sz w:val="26"/>
          <w:szCs w:val="26"/>
        </w:rPr>
        <w:t xml:space="preserve"> for P.7 pupils was 83.3% where</w:t>
      </w:r>
      <w:r w:rsidRPr="009D1282">
        <w:rPr>
          <w:rFonts w:ascii="Times New Roman" w:hAnsi="Times New Roman" w:cs="Times New Roman"/>
          <w:sz w:val="26"/>
          <w:szCs w:val="26"/>
        </w:rPr>
        <w:t xml:space="preserve">as that of parents of P.7 pupils was 66.7%. The average response rate was 82.2% and this was considered representative in providing reliable and valid data attributed to the fact that </w:t>
      </w:r>
      <w:r w:rsidR="009421B3" w:rsidRPr="009D1282">
        <w:rPr>
          <w:rFonts w:ascii="Times New Roman" w:hAnsi="Times New Roman" w:cs="Times New Roman"/>
          <w:sz w:val="26"/>
          <w:szCs w:val="26"/>
        </w:rPr>
        <w:t>the</w:t>
      </w:r>
      <w:r w:rsidRPr="009D1282">
        <w:rPr>
          <w:rFonts w:ascii="Times New Roman" w:hAnsi="Times New Roman" w:cs="Times New Roman"/>
          <w:sz w:val="26"/>
          <w:szCs w:val="26"/>
        </w:rPr>
        <w:t xml:space="preserve"> resea</w:t>
      </w:r>
      <w:r w:rsidR="001E0BDC">
        <w:rPr>
          <w:rFonts w:ascii="Times New Roman" w:hAnsi="Times New Roman" w:cs="Times New Roman"/>
          <w:sz w:val="26"/>
          <w:szCs w:val="26"/>
        </w:rPr>
        <w:t>rcher was on ground personally.</w:t>
      </w:r>
    </w:p>
    <w:p w:rsidR="001E0BDC" w:rsidRDefault="001E0BDC"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p>
    <w:p w:rsidR="001E0BDC" w:rsidRDefault="001E0BDC"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p>
    <w:p w:rsidR="00232762" w:rsidRPr="009D1282" w:rsidRDefault="00232762"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560906" w:rsidP="009D1282">
      <w:pPr>
        <w:pStyle w:val="Heading1"/>
        <w:spacing w:line="360" w:lineRule="auto"/>
        <w:jc w:val="both"/>
        <w:rPr>
          <w:rFonts w:ascii="Times New Roman" w:hAnsi="Times New Roman" w:cs="Times New Roman"/>
          <w:color w:val="auto"/>
          <w:sz w:val="26"/>
          <w:szCs w:val="26"/>
        </w:rPr>
      </w:pPr>
      <w:bookmarkStart w:id="100" w:name="_Toc16728431"/>
      <w:r w:rsidRPr="009D1282">
        <w:rPr>
          <w:rFonts w:ascii="Times New Roman" w:hAnsi="Times New Roman" w:cs="Times New Roman"/>
          <w:color w:val="auto"/>
          <w:sz w:val="26"/>
          <w:szCs w:val="26"/>
        </w:rPr>
        <w:lastRenderedPageBreak/>
        <w:t>4.2</w:t>
      </w:r>
      <w:r w:rsidR="009433EC" w:rsidRPr="009D1282">
        <w:rPr>
          <w:rFonts w:ascii="Times New Roman" w:hAnsi="Times New Roman" w:cs="Times New Roman"/>
          <w:color w:val="auto"/>
          <w:sz w:val="26"/>
          <w:szCs w:val="26"/>
        </w:rPr>
        <w:t xml:space="preserve"> </w:t>
      </w:r>
      <w:r w:rsidR="00014CBF" w:rsidRPr="009D1282">
        <w:rPr>
          <w:rFonts w:ascii="Times New Roman" w:hAnsi="Times New Roman" w:cs="Times New Roman"/>
          <w:color w:val="auto"/>
          <w:sz w:val="26"/>
          <w:szCs w:val="26"/>
        </w:rPr>
        <w:t>Back</w:t>
      </w:r>
      <w:r w:rsidR="00875D85" w:rsidRPr="009D1282">
        <w:rPr>
          <w:rFonts w:ascii="Times New Roman" w:hAnsi="Times New Roman" w:cs="Times New Roman"/>
          <w:color w:val="auto"/>
          <w:sz w:val="26"/>
          <w:szCs w:val="26"/>
        </w:rPr>
        <w:t xml:space="preserve">ground </w:t>
      </w:r>
      <w:r w:rsidR="00834F6C" w:rsidRPr="009D1282">
        <w:rPr>
          <w:rFonts w:ascii="Times New Roman" w:hAnsi="Times New Roman" w:cs="Times New Roman"/>
          <w:color w:val="auto"/>
          <w:sz w:val="26"/>
          <w:szCs w:val="26"/>
        </w:rPr>
        <w:t>I</w:t>
      </w:r>
      <w:r w:rsidR="00875D85" w:rsidRPr="009D1282">
        <w:rPr>
          <w:rFonts w:ascii="Times New Roman" w:hAnsi="Times New Roman" w:cs="Times New Roman"/>
          <w:color w:val="auto"/>
          <w:sz w:val="26"/>
          <w:szCs w:val="26"/>
        </w:rPr>
        <w:t>nformation</w:t>
      </w:r>
      <w:bookmarkEnd w:id="100"/>
      <w:r w:rsidR="00875D85" w:rsidRPr="009D1282">
        <w:rPr>
          <w:rFonts w:ascii="Times New Roman" w:hAnsi="Times New Roman" w:cs="Times New Roman"/>
          <w:color w:val="auto"/>
          <w:sz w:val="26"/>
          <w:szCs w:val="26"/>
        </w:rPr>
        <w:t xml:space="preserve"> </w:t>
      </w:r>
    </w:p>
    <w:p w:rsidR="003B17B5" w:rsidRPr="009D1282" w:rsidRDefault="003B17B5" w:rsidP="00FC423E">
      <w:pPr>
        <w:spacing w:after="0" w:line="24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36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During the study</w:t>
      </w:r>
      <w:r w:rsidR="0063491D">
        <w:rPr>
          <w:rFonts w:ascii="Times New Roman" w:hAnsi="Times New Roman" w:cs="Times New Roman"/>
          <w:sz w:val="26"/>
          <w:szCs w:val="26"/>
        </w:rPr>
        <w:t>,</w:t>
      </w:r>
      <w:r w:rsidRPr="009D1282">
        <w:rPr>
          <w:rFonts w:ascii="Times New Roman" w:hAnsi="Times New Roman" w:cs="Times New Roman"/>
          <w:sz w:val="26"/>
          <w:szCs w:val="26"/>
        </w:rPr>
        <w:t xml:space="preserve"> respondents were required to provide background information on different aspects. This was</w:t>
      </w:r>
      <w:r w:rsidR="000A5F7D" w:rsidRPr="009D1282">
        <w:rPr>
          <w:rFonts w:ascii="Times New Roman" w:hAnsi="Times New Roman" w:cs="Times New Roman"/>
          <w:sz w:val="26"/>
          <w:szCs w:val="26"/>
        </w:rPr>
        <w:t xml:space="preserve"> done to help the researcher un</w:t>
      </w:r>
      <w:r w:rsidRPr="009D1282">
        <w:rPr>
          <w:rFonts w:ascii="Times New Roman" w:hAnsi="Times New Roman" w:cs="Times New Roman"/>
          <w:sz w:val="26"/>
          <w:szCs w:val="26"/>
        </w:rPr>
        <w:t>cover the various patterns that could be of use during interpretation and discussion of data.</w:t>
      </w:r>
    </w:p>
    <w:p w:rsidR="00875D85" w:rsidRPr="009D1282" w:rsidRDefault="00560906" w:rsidP="009D1282">
      <w:pPr>
        <w:pStyle w:val="Heading1"/>
        <w:spacing w:line="360" w:lineRule="auto"/>
        <w:jc w:val="both"/>
        <w:rPr>
          <w:rFonts w:ascii="Times New Roman" w:hAnsi="Times New Roman" w:cs="Times New Roman"/>
          <w:color w:val="auto"/>
          <w:sz w:val="26"/>
          <w:szCs w:val="26"/>
        </w:rPr>
      </w:pPr>
      <w:bookmarkStart w:id="101" w:name="_Toc16728432"/>
      <w:r w:rsidRPr="009D1282">
        <w:rPr>
          <w:rFonts w:ascii="Times New Roman" w:hAnsi="Times New Roman" w:cs="Times New Roman"/>
          <w:color w:val="auto"/>
          <w:sz w:val="26"/>
          <w:szCs w:val="26"/>
        </w:rPr>
        <w:t>4.2</w:t>
      </w:r>
      <w:r w:rsidR="009433EC" w:rsidRPr="009D1282">
        <w:rPr>
          <w:rFonts w:ascii="Times New Roman" w:hAnsi="Times New Roman" w:cs="Times New Roman"/>
          <w:color w:val="auto"/>
          <w:sz w:val="26"/>
          <w:szCs w:val="26"/>
        </w:rPr>
        <w:t xml:space="preserve">.1 </w:t>
      </w:r>
      <w:r w:rsidR="00875D85" w:rsidRPr="009D1282">
        <w:rPr>
          <w:rFonts w:ascii="Times New Roman" w:hAnsi="Times New Roman" w:cs="Times New Roman"/>
          <w:color w:val="auto"/>
          <w:sz w:val="26"/>
          <w:szCs w:val="26"/>
        </w:rPr>
        <w:t xml:space="preserve">Gender of the </w:t>
      </w:r>
      <w:r w:rsidR="00B16B65" w:rsidRPr="009D1282">
        <w:rPr>
          <w:rFonts w:ascii="Times New Roman" w:hAnsi="Times New Roman" w:cs="Times New Roman"/>
          <w:color w:val="auto"/>
          <w:sz w:val="26"/>
          <w:szCs w:val="26"/>
        </w:rPr>
        <w:t>Respondents</w:t>
      </w:r>
      <w:bookmarkEnd w:id="101"/>
      <w:r w:rsidR="00B16B65" w:rsidRPr="009D1282">
        <w:rPr>
          <w:rFonts w:ascii="Times New Roman" w:hAnsi="Times New Roman" w:cs="Times New Roman"/>
          <w:color w:val="auto"/>
          <w:sz w:val="26"/>
          <w:szCs w:val="26"/>
        </w:rPr>
        <w:t xml:space="preserve"> </w:t>
      </w:r>
    </w:p>
    <w:p w:rsidR="003B17B5" w:rsidRPr="009D1282" w:rsidRDefault="003B17B5" w:rsidP="00FC423E">
      <w:pPr>
        <w:spacing w:after="0" w:line="240" w:lineRule="auto"/>
        <w:jc w:val="both"/>
        <w:rPr>
          <w:rFonts w:ascii="Times New Roman" w:hAnsi="Times New Roman" w:cs="Times New Roman"/>
          <w:sz w:val="26"/>
          <w:szCs w:val="26"/>
        </w:rPr>
      </w:pPr>
    </w:p>
    <w:p w:rsidR="00875D85" w:rsidRPr="009D1282" w:rsidRDefault="00875D85" w:rsidP="00FC423E">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w:t>
      </w:r>
      <w:r w:rsidR="005D2CBC" w:rsidRPr="009D1282">
        <w:rPr>
          <w:rFonts w:ascii="Times New Roman" w:hAnsi="Times New Roman" w:cs="Times New Roman"/>
          <w:sz w:val="26"/>
          <w:szCs w:val="26"/>
        </w:rPr>
        <w:t>e table below summarizes</w:t>
      </w:r>
      <w:r w:rsidRPr="009D1282">
        <w:rPr>
          <w:rFonts w:ascii="Times New Roman" w:hAnsi="Times New Roman" w:cs="Times New Roman"/>
          <w:sz w:val="26"/>
          <w:szCs w:val="26"/>
        </w:rPr>
        <w:t xml:space="preserve"> the gender for the findings regarding gender</w:t>
      </w:r>
      <w:r w:rsidR="005D2CBC"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p>
    <w:p w:rsidR="00875D85" w:rsidRPr="009D1282" w:rsidRDefault="009C496E"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sz w:val="26"/>
          <w:szCs w:val="26"/>
        </w:rPr>
        <w:t xml:space="preserve">   </w:t>
      </w:r>
      <w:r w:rsidR="00875D85" w:rsidRPr="009D1282">
        <w:rPr>
          <w:rFonts w:ascii="Times New Roman" w:hAnsi="Times New Roman" w:cs="Times New Roman"/>
          <w:b/>
          <w:sz w:val="26"/>
          <w:szCs w:val="26"/>
        </w:rPr>
        <w:t>Table</w:t>
      </w:r>
      <w:r w:rsidR="00B30832" w:rsidRPr="009D1282">
        <w:rPr>
          <w:rFonts w:ascii="Times New Roman" w:hAnsi="Times New Roman" w:cs="Times New Roman"/>
          <w:b/>
          <w:sz w:val="26"/>
          <w:szCs w:val="26"/>
        </w:rPr>
        <w:t xml:space="preserve"> 4.2</w:t>
      </w:r>
      <w:r w:rsidR="00875D85" w:rsidRPr="009D1282">
        <w:rPr>
          <w:rFonts w:ascii="Times New Roman" w:hAnsi="Times New Roman" w:cs="Times New Roman"/>
          <w:b/>
          <w:sz w:val="26"/>
          <w:szCs w:val="26"/>
        </w:rPr>
        <w:t>: Gender of the respondents</w:t>
      </w:r>
    </w:p>
    <w:tbl>
      <w:tblPr>
        <w:tblStyle w:val="TableGrid"/>
        <w:tblW w:w="0" w:type="auto"/>
        <w:tblInd w:w="288" w:type="dxa"/>
        <w:tblLook w:val="04A0" w:firstRow="1" w:lastRow="0" w:firstColumn="1" w:lastColumn="0" w:noHBand="0" w:noVBand="1"/>
      </w:tblPr>
      <w:tblGrid>
        <w:gridCol w:w="1440"/>
        <w:gridCol w:w="1890"/>
        <w:gridCol w:w="1260"/>
        <w:gridCol w:w="1170"/>
        <w:gridCol w:w="1260"/>
        <w:gridCol w:w="1061"/>
        <w:gridCol w:w="888"/>
      </w:tblGrid>
      <w:tr w:rsidR="00875D85" w:rsidRPr="009D1282" w:rsidTr="00B86247">
        <w:tc>
          <w:tcPr>
            <w:tcW w:w="1440" w:type="dxa"/>
          </w:tcPr>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Gender </w:t>
            </w:r>
          </w:p>
        </w:tc>
        <w:tc>
          <w:tcPr>
            <w:tcW w:w="1890" w:type="dxa"/>
          </w:tcPr>
          <w:p w:rsidR="00875D85" w:rsidRPr="009D1282" w:rsidRDefault="009C496E"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Head teachers</w:t>
            </w:r>
          </w:p>
        </w:tc>
        <w:tc>
          <w:tcPr>
            <w:tcW w:w="1260" w:type="dxa"/>
          </w:tcPr>
          <w:p w:rsidR="00875D85" w:rsidRPr="009D1282" w:rsidRDefault="009C496E"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Teachers</w:t>
            </w:r>
          </w:p>
        </w:tc>
        <w:tc>
          <w:tcPr>
            <w:tcW w:w="1170" w:type="dxa"/>
          </w:tcPr>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Pupils</w:t>
            </w:r>
          </w:p>
        </w:tc>
        <w:tc>
          <w:tcPr>
            <w:tcW w:w="1260" w:type="dxa"/>
          </w:tcPr>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Parents</w:t>
            </w:r>
          </w:p>
        </w:tc>
        <w:tc>
          <w:tcPr>
            <w:tcW w:w="1061" w:type="dxa"/>
          </w:tcPr>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Total</w:t>
            </w:r>
          </w:p>
        </w:tc>
        <w:tc>
          <w:tcPr>
            <w:tcW w:w="888" w:type="dxa"/>
          </w:tcPr>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%age</w:t>
            </w:r>
          </w:p>
        </w:tc>
      </w:tr>
      <w:tr w:rsidR="00875D85" w:rsidRPr="009D1282" w:rsidTr="00B86247">
        <w:tc>
          <w:tcPr>
            <w:tcW w:w="1440" w:type="dxa"/>
          </w:tcPr>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Males </w:t>
            </w:r>
          </w:p>
        </w:tc>
        <w:tc>
          <w:tcPr>
            <w:tcW w:w="189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26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w:t>
            </w:r>
          </w:p>
        </w:tc>
        <w:tc>
          <w:tcPr>
            <w:tcW w:w="117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38</w:t>
            </w:r>
          </w:p>
        </w:tc>
        <w:tc>
          <w:tcPr>
            <w:tcW w:w="126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p>
        </w:tc>
        <w:tc>
          <w:tcPr>
            <w:tcW w:w="1061"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51</w:t>
            </w:r>
          </w:p>
        </w:tc>
        <w:tc>
          <w:tcPr>
            <w:tcW w:w="888"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40.8%</w:t>
            </w:r>
          </w:p>
        </w:tc>
      </w:tr>
      <w:tr w:rsidR="00875D85" w:rsidRPr="009D1282" w:rsidTr="00B86247">
        <w:tc>
          <w:tcPr>
            <w:tcW w:w="1440" w:type="dxa"/>
          </w:tcPr>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Females </w:t>
            </w:r>
          </w:p>
        </w:tc>
        <w:tc>
          <w:tcPr>
            <w:tcW w:w="189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w:t>
            </w:r>
          </w:p>
        </w:tc>
        <w:tc>
          <w:tcPr>
            <w:tcW w:w="126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w:t>
            </w:r>
          </w:p>
        </w:tc>
        <w:tc>
          <w:tcPr>
            <w:tcW w:w="117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52</w:t>
            </w:r>
          </w:p>
        </w:tc>
        <w:tc>
          <w:tcPr>
            <w:tcW w:w="126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12</w:t>
            </w:r>
          </w:p>
        </w:tc>
        <w:tc>
          <w:tcPr>
            <w:tcW w:w="1061"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74</w:t>
            </w:r>
          </w:p>
        </w:tc>
        <w:tc>
          <w:tcPr>
            <w:tcW w:w="888"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59.2%</w:t>
            </w:r>
          </w:p>
        </w:tc>
      </w:tr>
      <w:tr w:rsidR="00875D85" w:rsidRPr="009D1282" w:rsidTr="00B86247">
        <w:tc>
          <w:tcPr>
            <w:tcW w:w="1440" w:type="dxa"/>
          </w:tcPr>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c>
          <w:tcPr>
            <w:tcW w:w="189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5</w:t>
            </w:r>
          </w:p>
        </w:tc>
        <w:tc>
          <w:tcPr>
            <w:tcW w:w="126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12</w:t>
            </w:r>
          </w:p>
        </w:tc>
        <w:tc>
          <w:tcPr>
            <w:tcW w:w="117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90</w:t>
            </w:r>
          </w:p>
        </w:tc>
        <w:tc>
          <w:tcPr>
            <w:tcW w:w="1260"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18</w:t>
            </w:r>
          </w:p>
        </w:tc>
        <w:tc>
          <w:tcPr>
            <w:tcW w:w="1061"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125</w:t>
            </w:r>
          </w:p>
        </w:tc>
        <w:tc>
          <w:tcPr>
            <w:tcW w:w="888" w:type="dxa"/>
          </w:tcPr>
          <w:p w:rsidR="00875D85" w:rsidRPr="009D1282" w:rsidRDefault="00875D85" w:rsidP="00AA0CD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w:t>
            </w:r>
          </w:p>
        </w:tc>
      </w:tr>
    </w:tbl>
    <w:p w:rsidR="006A2B4B" w:rsidRPr="009D1282" w:rsidRDefault="004F2090"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374902" w:rsidRPr="009D1282">
        <w:rPr>
          <w:rFonts w:ascii="Times New Roman" w:hAnsi="Times New Roman" w:cs="Times New Roman"/>
          <w:sz w:val="26"/>
          <w:szCs w:val="26"/>
        </w:rPr>
        <w:t xml:space="preserve"> </w:t>
      </w:r>
      <w:r w:rsidRPr="009D1282">
        <w:rPr>
          <w:rFonts w:ascii="Times New Roman" w:hAnsi="Times New Roman" w:cs="Times New Roman"/>
          <w:b/>
          <w:i/>
          <w:sz w:val="26"/>
          <w:szCs w:val="26"/>
        </w:rPr>
        <w:t>Source: Primary data (2019)</w:t>
      </w:r>
    </w:p>
    <w:p w:rsidR="001102B2" w:rsidRPr="009D1282" w:rsidRDefault="001102B2"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gender of the respondents indicates that females were the majority covering 59.2% </w:t>
      </w:r>
      <w:r w:rsidR="00555BE0" w:rsidRPr="009D1282">
        <w:rPr>
          <w:rFonts w:ascii="Times New Roman" w:hAnsi="Times New Roman" w:cs="Times New Roman"/>
          <w:sz w:val="26"/>
          <w:szCs w:val="26"/>
        </w:rPr>
        <w:t>and then</w:t>
      </w:r>
      <w:r w:rsidRPr="009D1282">
        <w:rPr>
          <w:rFonts w:ascii="Times New Roman" w:hAnsi="Times New Roman" w:cs="Times New Roman"/>
          <w:sz w:val="26"/>
          <w:szCs w:val="26"/>
        </w:rPr>
        <w:t xml:space="preserve"> males were 40.8%. Their difference is not all much implying that the study was not biased which gives an assurance for consistency of data findings. </w:t>
      </w:r>
    </w:p>
    <w:p w:rsidR="00875D85" w:rsidRPr="009D1282" w:rsidRDefault="001C75B6" w:rsidP="009D1282">
      <w:pPr>
        <w:pStyle w:val="Heading1"/>
        <w:spacing w:line="360" w:lineRule="auto"/>
        <w:jc w:val="both"/>
        <w:rPr>
          <w:rFonts w:ascii="Times New Roman" w:hAnsi="Times New Roman" w:cs="Times New Roman"/>
          <w:color w:val="auto"/>
          <w:sz w:val="26"/>
          <w:szCs w:val="26"/>
        </w:rPr>
      </w:pPr>
      <w:r w:rsidRPr="009D1282">
        <w:rPr>
          <w:rFonts w:ascii="Times New Roman" w:hAnsi="Times New Roman" w:cs="Times New Roman"/>
          <w:color w:val="auto"/>
          <w:sz w:val="26"/>
          <w:szCs w:val="26"/>
        </w:rPr>
        <w:t xml:space="preserve"> </w:t>
      </w:r>
      <w:bookmarkStart w:id="102" w:name="_Toc16728433"/>
      <w:r w:rsidR="00560906" w:rsidRPr="009D1282">
        <w:rPr>
          <w:rFonts w:ascii="Times New Roman" w:hAnsi="Times New Roman" w:cs="Times New Roman"/>
          <w:color w:val="auto"/>
          <w:sz w:val="26"/>
          <w:szCs w:val="26"/>
        </w:rPr>
        <w:t>4.2</w:t>
      </w:r>
      <w:r w:rsidR="00BB0D3B" w:rsidRPr="009D1282">
        <w:rPr>
          <w:rFonts w:ascii="Times New Roman" w:hAnsi="Times New Roman" w:cs="Times New Roman"/>
          <w:color w:val="auto"/>
          <w:sz w:val="26"/>
          <w:szCs w:val="26"/>
        </w:rPr>
        <w:t>.2</w:t>
      </w:r>
      <w:r w:rsidR="00D33E19" w:rsidRPr="009D1282">
        <w:rPr>
          <w:rFonts w:ascii="Times New Roman" w:hAnsi="Times New Roman" w:cs="Times New Roman"/>
          <w:color w:val="auto"/>
          <w:sz w:val="26"/>
          <w:szCs w:val="26"/>
        </w:rPr>
        <w:t xml:space="preserve"> </w:t>
      </w:r>
      <w:r w:rsidR="00875D85" w:rsidRPr="009D1282">
        <w:rPr>
          <w:rFonts w:ascii="Times New Roman" w:hAnsi="Times New Roman" w:cs="Times New Roman"/>
          <w:color w:val="auto"/>
          <w:sz w:val="26"/>
          <w:szCs w:val="26"/>
        </w:rPr>
        <w:t xml:space="preserve">Age of the </w:t>
      </w:r>
      <w:r w:rsidRPr="009D1282">
        <w:rPr>
          <w:rFonts w:ascii="Times New Roman" w:hAnsi="Times New Roman" w:cs="Times New Roman"/>
          <w:color w:val="auto"/>
          <w:sz w:val="26"/>
          <w:szCs w:val="26"/>
        </w:rPr>
        <w:t>R</w:t>
      </w:r>
      <w:r w:rsidR="00875D85" w:rsidRPr="009D1282">
        <w:rPr>
          <w:rFonts w:ascii="Times New Roman" w:hAnsi="Times New Roman" w:cs="Times New Roman"/>
          <w:color w:val="auto"/>
          <w:sz w:val="26"/>
          <w:szCs w:val="26"/>
        </w:rPr>
        <w:t>espondents</w:t>
      </w:r>
      <w:bookmarkEnd w:id="102"/>
      <w:r w:rsidR="00875D85" w:rsidRPr="009D1282">
        <w:rPr>
          <w:rFonts w:ascii="Times New Roman" w:hAnsi="Times New Roman" w:cs="Times New Roman"/>
          <w:color w:val="auto"/>
          <w:sz w:val="26"/>
          <w:szCs w:val="26"/>
        </w:rPr>
        <w:t xml:space="preserve"> </w:t>
      </w:r>
    </w:p>
    <w:p w:rsidR="001102B2" w:rsidRPr="009D1282" w:rsidRDefault="001102B2" w:rsidP="00FC423E">
      <w:pPr>
        <w:spacing w:after="0" w:line="240" w:lineRule="auto"/>
        <w:jc w:val="both"/>
        <w:rPr>
          <w:rFonts w:ascii="Times New Roman" w:hAnsi="Times New Roman" w:cs="Times New Roman"/>
          <w:sz w:val="26"/>
          <w:szCs w:val="26"/>
        </w:rPr>
      </w:pPr>
    </w:p>
    <w:p w:rsidR="00875D85" w:rsidRDefault="00875D85" w:rsidP="00652A2B">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w:t>
      </w:r>
      <w:r w:rsidR="00E56D9C" w:rsidRPr="009D1282">
        <w:rPr>
          <w:rFonts w:ascii="Times New Roman" w:hAnsi="Times New Roman" w:cs="Times New Roman"/>
          <w:sz w:val="26"/>
          <w:szCs w:val="26"/>
        </w:rPr>
        <w:t>study sought to find out the age of respondents and the findings</w:t>
      </w:r>
      <w:r w:rsidR="00BB3FEE">
        <w:rPr>
          <w:rFonts w:ascii="Times New Roman" w:hAnsi="Times New Roman" w:cs="Times New Roman"/>
          <w:sz w:val="26"/>
          <w:szCs w:val="26"/>
        </w:rPr>
        <w:t xml:space="preserve"> are presented in the following table</w:t>
      </w:r>
      <w:r w:rsidR="00E56D9C" w:rsidRPr="009D1282">
        <w:rPr>
          <w:rFonts w:ascii="Times New Roman" w:hAnsi="Times New Roman" w:cs="Times New Roman"/>
          <w:sz w:val="26"/>
          <w:szCs w:val="26"/>
        </w:rPr>
        <w:t>;</w:t>
      </w:r>
    </w:p>
    <w:p w:rsidR="00A70ACF" w:rsidRDefault="00A70ACF" w:rsidP="009D1282">
      <w:pPr>
        <w:pStyle w:val="NoSpacing"/>
        <w:tabs>
          <w:tab w:val="left" w:pos="0"/>
          <w:tab w:val="left" w:pos="180"/>
          <w:tab w:val="left" w:pos="270"/>
          <w:tab w:val="left" w:pos="360"/>
          <w:tab w:val="left" w:pos="630"/>
          <w:tab w:val="left" w:pos="720"/>
          <w:tab w:val="left" w:pos="900"/>
        </w:tabs>
        <w:spacing w:line="360" w:lineRule="auto"/>
        <w:ind w:left="180"/>
        <w:jc w:val="both"/>
        <w:rPr>
          <w:rFonts w:ascii="Times New Roman" w:hAnsi="Times New Roman" w:cs="Times New Roman"/>
          <w:sz w:val="26"/>
          <w:szCs w:val="26"/>
        </w:rPr>
      </w:pPr>
    </w:p>
    <w:p w:rsidR="00A70ACF" w:rsidRDefault="00A70ACF" w:rsidP="009D1282">
      <w:pPr>
        <w:pStyle w:val="NoSpacing"/>
        <w:tabs>
          <w:tab w:val="left" w:pos="0"/>
          <w:tab w:val="left" w:pos="180"/>
          <w:tab w:val="left" w:pos="270"/>
          <w:tab w:val="left" w:pos="360"/>
          <w:tab w:val="left" w:pos="630"/>
          <w:tab w:val="left" w:pos="720"/>
          <w:tab w:val="left" w:pos="900"/>
        </w:tabs>
        <w:spacing w:line="360" w:lineRule="auto"/>
        <w:ind w:left="180"/>
        <w:jc w:val="both"/>
        <w:rPr>
          <w:rFonts w:ascii="Times New Roman" w:hAnsi="Times New Roman" w:cs="Times New Roman"/>
          <w:sz w:val="26"/>
          <w:szCs w:val="26"/>
        </w:rPr>
      </w:pPr>
    </w:p>
    <w:p w:rsidR="00A70ACF" w:rsidRPr="009D1282" w:rsidRDefault="00A70ACF" w:rsidP="009D1282">
      <w:pPr>
        <w:pStyle w:val="NoSpacing"/>
        <w:tabs>
          <w:tab w:val="left" w:pos="0"/>
          <w:tab w:val="left" w:pos="180"/>
          <w:tab w:val="left" w:pos="270"/>
          <w:tab w:val="left" w:pos="360"/>
          <w:tab w:val="left" w:pos="630"/>
          <w:tab w:val="left" w:pos="720"/>
          <w:tab w:val="left" w:pos="900"/>
        </w:tabs>
        <w:spacing w:line="360" w:lineRule="auto"/>
        <w:ind w:left="180"/>
        <w:jc w:val="both"/>
        <w:rPr>
          <w:rFonts w:ascii="Times New Roman" w:hAnsi="Times New Roman" w:cs="Times New Roman"/>
          <w:sz w:val="26"/>
          <w:szCs w:val="26"/>
        </w:rPr>
      </w:pPr>
    </w:p>
    <w:p w:rsidR="001102B2" w:rsidRDefault="001102B2" w:rsidP="009D1282">
      <w:pPr>
        <w:pStyle w:val="NoSpacing"/>
        <w:tabs>
          <w:tab w:val="left" w:pos="0"/>
          <w:tab w:val="left" w:pos="180"/>
          <w:tab w:val="left" w:pos="270"/>
          <w:tab w:val="left" w:pos="360"/>
          <w:tab w:val="left" w:pos="630"/>
          <w:tab w:val="left" w:pos="720"/>
          <w:tab w:val="left" w:pos="900"/>
        </w:tabs>
        <w:spacing w:line="360" w:lineRule="auto"/>
        <w:ind w:left="180"/>
        <w:jc w:val="both"/>
        <w:rPr>
          <w:rFonts w:ascii="Times New Roman" w:hAnsi="Times New Roman" w:cs="Times New Roman"/>
          <w:sz w:val="26"/>
          <w:szCs w:val="26"/>
        </w:rPr>
      </w:pPr>
    </w:p>
    <w:p w:rsidR="001A4FE1" w:rsidRPr="009D1282" w:rsidRDefault="001A4FE1" w:rsidP="00FC423E">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875D85" w:rsidRPr="009D1282" w:rsidRDefault="001C75B6" w:rsidP="009D1282">
      <w:pPr>
        <w:pStyle w:val="NoSpacing"/>
        <w:tabs>
          <w:tab w:val="left" w:pos="0"/>
          <w:tab w:val="left" w:pos="180"/>
          <w:tab w:val="left" w:pos="270"/>
          <w:tab w:val="left" w:pos="360"/>
          <w:tab w:val="left" w:pos="630"/>
          <w:tab w:val="left" w:pos="720"/>
          <w:tab w:val="left" w:pos="900"/>
          <w:tab w:val="left" w:pos="5882"/>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lastRenderedPageBreak/>
        <w:t xml:space="preserve">       </w:t>
      </w:r>
      <w:r w:rsidR="00875D85" w:rsidRPr="009D1282">
        <w:rPr>
          <w:rFonts w:ascii="Times New Roman" w:hAnsi="Times New Roman" w:cs="Times New Roman"/>
          <w:b/>
          <w:sz w:val="26"/>
          <w:szCs w:val="26"/>
        </w:rPr>
        <w:t>Table</w:t>
      </w:r>
      <w:r w:rsidR="00D17B44" w:rsidRPr="009D1282">
        <w:rPr>
          <w:rFonts w:ascii="Times New Roman" w:hAnsi="Times New Roman" w:cs="Times New Roman"/>
          <w:b/>
          <w:sz w:val="26"/>
          <w:szCs w:val="26"/>
        </w:rPr>
        <w:t xml:space="preserve"> 4.3</w:t>
      </w:r>
      <w:r w:rsidR="00875D85" w:rsidRPr="009D1282">
        <w:rPr>
          <w:rFonts w:ascii="Times New Roman" w:hAnsi="Times New Roman" w:cs="Times New Roman"/>
          <w:b/>
          <w:sz w:val="26"/>
          <w:szCs w:val="26"/>
        </w:rPr>
        <w:t xml:space="preserve">: Age of </w:t>
      </w:r>
      <w:r w:rsidR="006A2B4B" w:rsidRPr="009D1282">
        <w:rPr>
          <w:rFonts w:ascii="Times New Roman" w:hAnsi="Times New Roman" w:cs="Times New Roman"/>
          <w:b/>
          <w:sz w:val="26"/>
          <w:szCs w:val="26"/>
        </w:rPr>
        <w:t>r</w:t>
      </w:r>
      <w:r w:rsidR="00875D85" w:rsidRPr="009D1282">
        <w:rPr>
          <w:rFonts w:ascii="Times New Roman" w:hAnsi="Times New Roman" w:cs="Times New Roman"/>
          <w:b/>
          <w:sz w:val="26"/>
          <w:szCs w:val="26"/>
        </w:rPr>
        <w:t xml:space="preserve">espondents </w:t>
      </w:r>
      <w:r w:rsidR="002C59B3" w:rsidRPr="009D1282">
        <w:rPr>
          <w:rFonts w:ascii="Times New Roman" w:hAnsi="Times New Roman" w:cs="Times New Roman"/>
          <w:b/>
          <w:sz w:val="26"/>
          <w:szCs w:val="26"/>
        </w:rPr>
        <w:tab/>
      </w:r>
    </w:p>
    <w:tbl>
      <w:tblPr>
        <w:tblStyle w:val="TableGrid"/>
        <w:tblW w:w="0" w:type="auto"/>
        <w:tblInd w:w="468" w:type="dxa"/>
        <w:tblLook w:val="04A0" w:firstRow="1" w:lastRow="0" w:firstColumn="1" w:lastColumn="0" w:noHBand="0" w:noVBand="1"/>
      </w:tblPr>
      <w:tblGrid>
        <w:gridCol w:w="2250"/>
        <w:gridCol w:w="1800"/>
        <w:gridCol w:w="1710"/>
        <w:gridCol w:w="2790"/>
      </w:tblGrid>
      <w:tr w:rsidR="00CD424D" w:rsidRPr="009D1282" w:rsidTr="00A70ACF">
        <w:tc>
          <w:tcPr>
            <w:tcW w:w="225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Age range</w:t>
            </w:r>
          </w:p>
        </w:tc>
        <w:tc>
          <w:tcPr>
            <w:tcW w:w="180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Frequency</w:t>
            </w:r>
          </w:p>
        </w:tc>
        <w:tc>
          <w:tcPr>
            <w:tcW w:w="171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Percentage</w:t>
            </w:r>
          </w:p>
        </w:tc>
        <w:tc>
          <w:tcPr>
            <w:tcW w:w="279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Cumulative percent</w:t>
            </w:r>
          </w:p>
        </w:tc>
      </w:tr>
      <w:tr w:rsidR="00CD424D" w:rsidRPr="009D1282" w:rsidTr="00A70ACF">
        <w:tc>
          <w:tcPr>
            <w:tcW w:w="225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Below 20 years</w:t>
            </w:r>
          </w:p>
        </w:tc>
        <w:tc>
          <w:tcPr>
            <w:tcW w:w="180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90</w:t>
            </w:r>
          </w:p>
        </w:tc>
        <w:tc>
          <w:tcPr>
            <w:tcW w:w="171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72%</w:t>
            </w:r>
          </w:p>
        </w:tc>
        <w:tc>
          <w:tcPr>
            <w:tcW w:w="2790" w:type="dxa"/>
          </w:tcPr>
          <w:p w:rsidR="00CD424D" w:rsidRPr="009D1282" w:rsidRDefault="00087600"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72.0%</w:t>
            </w:r>
          </w:p>
        </w:tc>
      </w:tr>
      <w:tr w:rsidR="00CD424D" w:rsidRPr="009D1282" w:rsidTr="00A70ACF">
        <w:tc>
          <w:tcPr>
            <w:tcW w:w="225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20-30 years</w:t>
            </w:r>
          </w:p>
        </w:tc>
        <w:tc>
          <w:tcPr>
            <w:tcW w:w="180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w:t>
            </w:r>
          </w:p>
        </w:tc>
        <w:tc>
          <w:tcPr>
            <w:tcW w:w="171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w:t>
            </w:r>
          </w:p>
        </w:tc>
        <w:tc>
          <w:tcPr>
            <w:tcW w:w="2790" w:type="dxa"/>
          </w:tcPr>
          <w:p w:rsidR="00CD424D" w:rsidRPr="009D1282" w:rsidRDefault="00087600"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76.0%</w:t>
            </w:r>
          </w:p>
        </w:tc>
      </w:tr>
      <w:tr w:rsidR="00CD424D" w:rsidRPr="009D1282" w:rsidTr="00A70ACF">
        <w:tc>
          <w:tcPr>
            <w:tcW w:w="225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31-40</w:t>
            </w:r>
          </w:p>
        </w:tc>
        <w:tc>
          <w:tcPr>
            <w:tcW w:w="180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w:t>
            </w:r>
          </w:p>
        </w:tc>
        <w:tc>
          <w:tcPr>
            <w:tcW w:w="171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6.4%</w:t>
            </w:r>
          </w:p>
        </w:tc>
        <w:tc>
          <w:tcPr>
            <w:tcW w:w="2790" w:type="dxa"/>
          </w:tcPr>
          <w:p w:rsidR="00CD424D" w:rsidRPr="009D1282" w:rsidRDefault="00087600"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82.4%</w:t>
            </w:r>
          </w:p>
        </w:tc>
      </w:tr>
      <w:tr w:rsidR="00CD424D" w:rsidRPr="009D1282" w:rsidTr="00A70ACF">
        <w:tc>
          <w:tcPr>
            <w:tcW w:w="225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41-50</w:t>
            </w:r>
          </w:p>
        </w:tc>
        <w:tc>
          <w:tcPr>
            <w:tcW w:w="180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12</w:t>
            </w:r>
          </w:p>
        </w:tc>
        <w:tc>
          <w:tcPr>
            <w:tcW w:w="171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9.6%</w:t>
            </w:r>
          </w:p>
        </w:tc>
        <w:tc>
          <w:tcPr>
            <w:tcW w:w="2790" w:type="dxa"/>
          </w:tcPr>
          <w:p w:rsidR="00CD424D" w:rsidRPr="009D1282" w:rsidRDefault="00087600"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92.0%</w:t>
            </w:r>
          </w:p>
        </w:tc>
      </w:tr>
      <w:tr w:rsidR="00CD424D" w:rsidRPr="009D1282" w:rsidTr="00A70ACF">
        <w:tc>
          <w:tcPr>
            <w:tcW w:w="225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51-60</w:t>
            </w:r>
          </w:p>
        </w:tc>
        <w:tc>
          <w:tcPr>
            <w:tcW w:w="180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w:t>
            </w:r>
          </w:p>
        </w:tc>
        <w:tc>
          <w:tcPr>
            <w:tcW w:w="171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w:t>
            </w:r>
          </w:p>
        </w:tc>
        <w:tc>
          <w:tcPr>
            <w:tcW w:w="2790" w:type="dxa"/>
          </w:tcPr>
          <w:p w:rsidR="00CD424D" w:rsidRPr="009D1282" w:rsidRDefault="00087600"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96.0%</w:t>
            </w:r>
          </w:p>
        </w:tc>
      </w:tr>
      <w:tr w:rsidR="00CD424D" w:rsidRPr="009D1282" w:rsidTr="00A70ACF">
        <w:tc>
          <w:tcPr>
            <w:tcW w:w="225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Above 61</w:t>
            </w:r>
          </w:p>
        </w:tc>
        <w:tc>
          <w:tcPr>
            <w:tcW w:w="180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w:t>
            </w:r>
          </w:p>
        </w:tc>
        <w:tc>
          <w:tcPr>
            <w:tcW w:w="171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2.4%</w:t>
            </w:r>
          </w:p>
        </w:tc>
        <w:tc>
          <w:tcPr>
            <w:tcW w:w="2790" w:type="dxa"/>
          </w:tcPr>
          <w:p w:rsidR="00CD424D" w:rsidRPr="009D1282" w:rsidRDefault="00087600"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98.4%</w:t>
            </w:r>
          </w:p>
        </w:tc>
      </w:tr>
      <w:tr w:rsidR="00CD424D" w:rsidRPr="009D1282" w:rsidTr="00A70ACF">
        <w:tc>
          <w:tcPr>
            <w:tcW w:w="225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Missing</w:t>
            </w:r>
          </w:p>
        </w:tc>
        <w:tc>
          <w:tcPr>
            <w:tcW w:w="180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71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1.6%</w:t>
            </w:r>
          </w:p>
        </w:tc>
        <w:tc>
          <w:tcPr>
            <w:tcW w:w="2790" w:type="dxa"/>
          </w:tcPr>
          <w:p w:rsidR="00CD424D" w:rsidRPr="009D1282" w:rsidRDefault="00087600"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100.0%</w:t>
            </w:r>
          </w:p>
        </w:tc>
      </w:tr>
      <w:tr w:rsidR="00CD424D" w:rsidRPr="009D1282" w:rsidTr="00A70ACF">
        <w:tc>
          <w:tcPr>
            <w:tcW w:w="2250" w:type="dxa"/>
          </w:tcPr>
          <w:p w:rsidR="00CD424D" w:rsidRPr="009D1282" w:rsidRDefault="00CD424D"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Total</w:t>
            </w:r>
          </w:p>
        </w:tc>
        <w:tc>
          <w:tcPr>
            <w:tcW w:w="180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125</w:t>
            </w:r>
          </w:p>
        </w:tc>
        <w:tc>
          <w:tcPr>
            <w:tcW w:w="171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w:t>
            </w:r>
          </w:p>
        </w:tc>
        <w:tc>
          <w:tcPr>
            <w:tcW w:w="2790" w:type="dxa"/>
          </w:tcPr>
          <w:p w:rsidR="00CD424D" w:rsidRPr="009D1282" w:rsidRDefault="00CD424D" w:rsidP="00E87D14">
            <w:pPr>
              <w:pStyle w:val="NoSpacing"/>
              <w:tabs>
                <w:tab w:val="left" w:pos="0"/>
                <w:tab w:val="left" w:pos="180"/>
                <w:tab w:val="left" w:pos="270"/>
                <w:tab w:val="left" w:pos="360"/>
                <w:tab w:val="left" w:pos="630"/>
                <w:tab w:val="left" w:pos="720"/>
                <w:tab w:val="left" w:pos="900"/>
              </w:tabs>
              <w:spacing w:line="360" w:lineRule="auto"/>
              <w:jc w:val="center"/>
              <w:rPr>
                <w:rFonts w:ascii="Times New Roman" w:hAnsi="Times New Roman" w:cs="Times New Roman"/>
                <w:b/>
                <w:sz w:val="26"/>
                <w:szCs w:val="26"/>
              </w:rPr>
            </w:pPr>
          </w:p>
        </w:tc>
      </w:tr>
    </w:tbl>
    <w:p w:rsidR="00875D85" w:rsidRPr="009D1282" w:rsidRDefault="00095E72"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Pr="009D1282">
        <w:rPr>
          <w:rFonts w:ascii="Times New Roman" w:hAnsi="Times New Roman" w:cs="Times New Roman"/>
          <w:b/>
          <w:i/>
          <w:sz w:val="26"/>
          <w:szCs w:val="26"/>
        </w:rPr>
        <w:t>Source: Primary data (2019)</w:t>
      </w:r>
    </w:p>
    <w:p w:rsidR="00652A2B" w:rsidRDefault="00652A2B" w:rsidP="00A86E17">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875D85" w:rsidRPr="00A86E17" w:rsidRDefault="00875D85" w:rsidP="00A86E17">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table above indicates that 72% of the respondents were below 20 years and all these were pupils of P.7 classes, 9.6% were between 41-50 years, and 6.4% were between 31-40</w:t>
      </w:r>
      <w:r w:rsidR="005C3DB3" w:rsidRPr="009D1282">
        <w:rPr>
          <w:rFonts w:ascii="Times New Roman" w:hAnsi="Times New Roman" w:cs="Times New Roman"/>
          <w:sz w:val="26"/>
          <w:szCs w:val="26"/>
        </w:rPr>
        <w:t xml:space="preserve"> years</w:t>
      </w:r>
      <w:r w:rsidRPr="009D1282">
        <w:rPr>
          <w:rFonts w:ascii="Times New Roman" w:hAnsi="Times New Roman" w:cs="Times New Roman"/>
          <w:sz w:val="26"/>
          <w:szCs w:val="26"/>
        </w:rPr>
        <w:t xml:space="preserve">. Those between 21-30 years and 51- 60years were the same </w:t>
      </w:r>
      <w:r w:rsidR="005C3DB3" w:rsidRPr="009D1282">
        <w:rPr>
          <w:rFonts w:ascii="Times New Roman" w:hAnsi="Times New Roman" w:cs="Times New Roman"/>
          <w:sz w:val="26"/>
          <w:szCs w:val="26"/>
        </w:rPr>
        <w:t>making a percentage of 4% where</w:t>
      </w:r>
      <w:r w:rsidRPr="009D1282">
        <w:rPr>
          <w:rFonts w:ascii="Times New Roman" w:hAnsi="Times New Roman" w:cs="Times New Roman"/>
          <w:sz w:val="26"/>
          <w:szCs w:val="26"/>
        </w:rPr>
        <w:t xml:space="preserve">as above 61 years were 2.4% and all these were parents </w:t>
      </w:r>
      <w:r w:rsidR="005C3DB3" w:rsidRPr="009D1282">
        <w:rPr>
          <w:rFonts w:ascii="Times New Roman" w:hAnsi="Times New Roman" w:cs="Times New Roman"/>
          <w:sz w:val="26"/>
          <w:szCs w:val="26"/>
        </w:rPr>
        <w:t xml:space="preserve">who were </w:t>
      </w:r>
      <w:r w:rsidR="007532FA" w:rsidRPr="009D1282">
        <w:rPr>
          <w:rFonts w:ascii="Times New Roman" w:hAnsi="Times New Roman" w:cs="Times New Roman"/>
          <w:sz w:val="26"/>
          <w:szCs w:val="26"/>
        </w:rPr>
        <w:t>found</w:t>
      </w:r>
      <w:r w:rsidR="005C3DB3" w:rsidRPr="009D1282">
        <w:rPr>
          <w:rFonts w:ascii="Times New Roman" w:hAnsi="Times New Roman" w:cs="Times New Roman"/>
          <w:sz w:val="26"/>
          <w:szCs w:val="26"/>
        </w:rPr>
        <w:t xml:space="preserve"> in their homes around the school locality</w:t>
      </w:r>
      <w:r w:rsidR="00BE17D5"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BE17D5" w:rsidRPr="009D1282">
        <w:rPr>
          <w:rFonts w:ascii="Times New Roman" w:hAnsi="Times New Roman" w:cs="Times New Roman"/>
          <w:sz w:val="26"/>
          <w:szCs w:val="26"/>
        </w:rPr>
        <w:t>Of</w:t>
      </w:r>
      <w:r w:rsidRPr="009D1282">
        <w:rPr>
          <w:rFonts w:ascii="Times New Roman" w:hAnsi="Times New Roman" w:cs="Times New Roman"/>
          <w:sz w:val="26"/>
          <w:szCs w:val="26"/>
        </w:rPr>
        <w:t xml:space="preserve"> the respondents</w:t>
      </w:r>
      <w:r w:rsidR="00BE17D5" w:rsidRPr="009D1282">
        <w:rPr>
          <w:rFonts w:ascii="Times New Roman" w:hAnsi="Times New Roman" w:cs="Times New Roman"/>
          <w:sz w:val="26"/>
          <w:szCs w:val="26"/>
        </w:rPr>
        <w:t>,</w:t>
      </w:r>
      <w:r w:rsidRPr="009D1282">
        <w:rPr>
          <w:rFonts w:ascii="Times New Roman" w:hAnsi="Times New Roman" w:cs="Times New Roman"/>
          <w:sz w:val="26"/>
          <w:szCs w:val="26"/>
        </w:rPr>
        <w:t xml:space="preserve"> 1.6% did not fill questionnaires to indicate their age and these were teachers in particular.    </w:t>
      </w:r>
    </w:p>
    <w:p w:rsidR="00875D85" w:rsidRPr="009D1282" w:rsidRDefault="003F02F6" w:rsidP="009D1282">
      <w:pPr>
        <w:pStyle w:val="Heading1"/>
        <w:spacing w:line="360" w:lineRule="auto"/>
        <w:jc w:val="both"/>
        <w:rPr>
          <w:rFonts w:ascii="Times New Roman" w:hAnsi="Times New Roman" w:cs="Times New Roman"/>
          <w:color w:val="auto"/>
          <w:sz w:val="26"/>
          <w:szCs w:val="26"/>
        </w:rPr>
      </w:pPr>
      <w:r w:rsidRPr="009D1282">
        <w:rPr>
          <w:rFonts w:ascii="Times New Roman" w:hAnsi="Times New Roman" w:cs="Times New Roman"/>
          <w:color w:val="auto"/>
          <w:sz w:val="26"/>
          <w:szCs w:val="26"/>
        </w:rPr>
        <w:t xml:space="preserve"> </w:t>
      </w:r>
      <w:bookmarkStart w:id="103" w:name="_Toc16728434"/>
      <w:r w:rsidR="00560906" w:rsidRPr="009D1282">
        <w:rPr>
          <w:rFonts w:ascii="Times New Roman" w:hAnsi="Times New Roman" w:cs="Times New Roman"/>
          <w:color w:val="auto"/>
          <w:sz w:val="26"/>
          <w:szCs w:val="26"/>
        </w:rPr>
        <w:t>4.2</w:t>
      </w:r>
      <w:r w:rsidR="00D33E19" w:rsidRPr="009D1282">
        <w:rPr>
          <w:rFonts w:ascii="Times New Roman" w:hAnsi="Times New Roman" w:cs="Times New Roman"/>
          <w:color w:val="auto"/>
          <w:sz w:val="26"/>
          <w:szCs w:val="26"/>
        </w:rPr>
        <w:t xml:space="preserve">.3 </w:t>
      </w:r>
      <w:r w:rsidR="00875D85" w:rsidRPr="009D1282">
        <w:rPr>
          <w:rFonts w:ascii="Times New Roman" w:hAnsi="Times New Roman" w:cs="Times New Roman"/>
          <w:color w:val="auto"/>
          <w:sz w:val="26"/>
          <w:szCs w:val="26"/>
        </w:rPr>
        <w:t xml:space="preserve">Highest </w:t>
      </w:r>
      <w:r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 xml:space="preserve">rofessional </w:t>
      </w:r>
      <w:r w:rsidRPr="009D1282">
        <w:rPr>
          <w:rFonts w:ascii="Times New Roman" w:hAnsi="Times New Roman" w:cs="Times New Roman"/>
          <w:color w:val="auto"/>
          <w:sz w:val="26"/>
          <w:szCs w:val="26"/>
        </w:rPr>
        <w:t>L</w:t>
      </w:r>
      <w:r w:rsidR="00875D85" w:rsidRPr="009D1282">
        <w:rPr>
          <w:rFonts w:ascii="Times New Roman" w:hAnsi="Times New Roman" w:cs="Times New Roman"/>
          <w:color w:val="auto"/>
          <w:sz w:val="26"/>
          <w:szCs w:val="26"/>
        </w:rPr>
        <w:t>evel of Education</w:t>
      </w:r>
      <w:bookmarkEnd w:id="103"/>
    </w:p>
    <w:p w:rsidR="00856687" w:rsidRPr="009D1282" w:rsidRDefault="00856687" w:rsidP="008E32F8">
      <w:pPr>
        <w:spacing w:after="0" w:line="240" w:lineRule="auto"/>
        <w:jc w:val="both"/>
        <w:rPr>
          <w:rFonts w:ascii="Times New Roman" w:hAnsi="Times New Roman" w:cs="Times New Roman"/>
          <w:sz w:val="26"/>
          <w:szCs w:val="26"/>
        </w:rPr>
      </w:pPr>
    </w:p>
    <w:p w:rsidR="00800604"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Findings revealed the educational qualification </w:t>
      </w:r>
      <w:r w:rsidR="005B6230" w:rsidRPr="009D1282">
        <w:rPr>
          <w:rFonts w:ascii="Times New Roman" w:hAnsi="Times New Roman" w:cs="Times New Roman"/>
          <w:sz w:val="26"/>
          <w:szCs w:val="26"/>
        </w:rPr>
        <w:t>of respondents (</w:t>
      </w:r>
      <w:r w:rsidR="009C3ED0" w:rsidRPr="009D1282">
        <w:rPr>
          <w:rFonts w:ascii="Times New Roman" w:hAnsi="Times New Roman" w:cs="Times New Roman"/>
          <w:sz w:val="26"/>
          <w:szCs w:val="26"/>
        </w:rPr>
        <w:t>h</w:t>
      </w:r>
      <w:r w:rsidR="005B6230" w:rsidRPr="009D1282">
        <w:rPr>
          <w:rFonts w:ascii="Times New Roman" w:hAnsi="Times New Roman" w:cs="Times New Roman"/>
          <w:sz w:val="26"/>
          <w:szCs w:val="26"/>
        </w:rPr>
        <w:t xml:space="preserve">ead teachers and </w:t>
      </w:r>
      <w:r w:rsidRPr="009D1282">
        <w:rPr>
          <w:rFonts w:ascii="Times New Roman" w:hAnsi="Times New Roman" w:cs="Times New Roman"/>
          <w:sz w:val="26"/>
          <w:szCs w:val="26"/>
        </w:rPr>
        <w:t>teachers) as p</w:t>
      </w:r>
      <w:r w:rsidR="00437450" w:rsidRPr="009D1282">
        <w:rPr>
          <w:rFonts w:ascii="Times New Roman" w:hAnsi="Times New Roman" w:cs="Times New Roman"/>
          <w:sz w:val="26"/>
          <w:szCs w:val="26"/>
        </w:rPr>
        <w:t>resented in the pie chart below</w:t>
      </w:r>
      <w:r w:rsidR="00B508A9">
        <w:rPr>
          <w:rFonts w:ascii="Times New Roman" w:hAnsi="Times New Roman" w:cs="Times New Roman"/>
          <w:sz w:val="26"/>
          <w:szCs w:val="26"/>
        </w:rPr>
        <w:t>.</w:t>
      </w:r>
    </w:p>
    <w:p w:rsidR="00B508A9" w:rsidRDefault="00B508A9"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B508A9" w:rsidRDefault="00B508A9"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B508A9" w:rsidRDefault="00B508A9"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B508A9" w:rsidRPr="009D1282" w:rsidRDefault="00B508A9"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DA295A" w:rsidRDefault="00DA295A"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8E32F8" w:rsidRPr="009D1282" w:rsidRDefault="008E32F8"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F00CBE" w:rsidRPr="009D1282" w:rsidRDefault="00875D85" w:rsidP="009D1282">
      <w:pPr>
        <w:pStyle w:val="NoSpacing"/>
        <w:tabs>
          <w:tab w:val="left" w:pos="0"/>
          <w:tab w:val="left" w:pos="180"/>
          <w:tab w:val="left" w:pos="270"/>
          <w:tab w:val="left" w:pos="360"/>
          <w:tab w:val="left" w:pos="630"/>
          <w:tab w:val="left" w:pos="720"/>
          <w:tab w:val="left" w:pos="900"/>
        </w:tabs>
        <w:spacing w:line="360" w:lineRule="auto"/>
        <w:ind w:left="900"/>
        <w:jc w:val="both"/>
        <w:rPr>
          <w:rFonts w:ascii="Times New Roman" w:hAnsi="Times New Roman" w:cs="Times New Roman"/>
          <w:sz w:val="26"/>
          <w:szCs w:val="26"/>
        </w:rPr>
      </w:pPr>
      <w:r w:rsidRPr="009D1282">
        <w:rPr>
          <w:rFonts w:ascii="Times New Roman" w:hAnsi="Times New Roman" w:cs="Times New Roman"/>
          <w:b/>
          <w:sz w:val="26"/>
          <w:szCs w:val="26"/>
        </w:rPr>
        <w:lastRenderedPageBreak/>
        <w:t>Figure</w:t>
      </w:r>
      <w:r w:rsidR="005B7889" w:rsidRPr="009D1282">
        <w:rPr>
          <w:rFonts w:ascii="Times New Roman" w:hAnsi="Times New Roman" w:cs="Times New Roman"/>
          <w:b/>
          <w:sz w:val="26"/>
          <w:szCs w:val="26"/>
        </w:rPr>
        <w:t xml:space="preserve"> 4</w:t>
      </w:r>
      <w:r w:rsidR="00793B4B" w:rsidRPr="009D1282">
        <w:rPr>
          <w:rFonts w:ascii="Times New Roman" w:hAnsi="Times New Roman" w:cs="Times New Roman"/>
          <w:b/>
          <w:sz w:val="26"/>
          <w:szCs w:val="26"/>
        </w:rPr>
        <w:t>.1</w:t>
      </w:r>
      <w:r w:rsidRPr="009D1282">
        <w:rPr>
          <w:rFonts w:ascii="Times New Roman" w:hAnsi="Times New Roman" w:cs="Times New Roman"/>
          <w:b/>
          <w:sz w:val="26"/>
          <w:szCs w:val="26"/>
        </w:rPr>
        <w:t xml:space="preserve">:  Professional </w:t>
      </w:r>
      <w:r w:rsidR="00793B4B" w:rsidRPr="009D1282">
        <w:rPr>
          <w:rFonts w:ascii="Times New Roman" w:hAnsi="Times New Roman" w:cs="Times New Roman"/>
          <w:b/>
          <w:sz w:val="26"/>
          <w:szCs w:val="26"/>
        </w:rPr>
        <w:t>L</w:t>
      </w:r>
      <w:r w:rsidRPr="009D1282">
        <w:rPr>
          <w:rFonts w:ascii="Times New Roman" w:hAnsi="Times New Roman" w:cs="Times New Roman"/>
          <w:b/>
          <w:sz w:val="26"/>
          <w:szCs w:val="26"/>
        </w:rPr>
        <w:t xml:space="preserve">evel of </w:t>
      </w:r>
      <w:r w:rsidR="00793B4B" w:rsidRPr="009D1282">
        <w:rPr>
          <w:rFonts w:ascii="Times New Roman" w:hAnsi="Times New Roman" w:cs="Times New Roman"/>
          <w:b/>
          <w:sz w:val="26"/>
          <w:szCs w:val="26"/>
        </w:rPr>
        <w:t>R</w:t>
      </w:r>
      <w:r w:rsidRPr="009D1282">
        <w:rPr>
          <w:rFonts w:ascii="Times New Roman" w:hAnsi="Times New Roman" w:cs="Times New Roman"/>
          <w:b/>
          <w:sz w:val="26"/>
          <w:szCs w:val="26"/>
        </w:rPr>
        <w:t>espondents</w:t>
      </w:r>
      <w:r w:rsidRPr="009D1282">
        <w:rPr>
          <w:rFonts w:ascii="Times New Roman" w:hAnsi="Times New Roman" w:cs="Times New Roman"/>
          <w:sz w:val="26"/>
          <w:szCs w:val="26"/>
        </w:rPr>
        <w:t xml:space="preserve"> </w:t>
      </w:r>
    </w:p>
    <w:p w:rsidR="00F00CBE" w:rsidRPr="009D1282" w:rsidRDefault="00507EDE" w:rsidP="009D1282">
      <w:pPr>
        <w:pStyle w:val="NoSpacing"/>
        <w:tabs>
          <w:tab w:val="left" w:pos="0"/>
          <w:tab w:val="left" w:pos="180"/>
          <w:tab w:val="left" w:pos="270"/>
          <w:tab w:val="left" w:pos="360"/>
          <w:tab w:val="left" w:pos="630"/>
          <w:tab w:val="left" w:pos="720"/>
          <w:tab w:val="left" w:pos="900"/>
        </w:tabs>
        <w:spacing w:line="360" w:lineRule="auto"/>
        <w:ind w:left="900"/>
        <w:jc w:val="both"/>
        <w:rPr>
          <w:rFonts w:ascii="Times New Roman" w:hAnsi="Times New Roman" w:cs="Times New Roman"/>
          <w:sz w:val="26"/>
          <w:szCs w:val="26"/>
        </w:rPr>
      </w:pPr>
      <w:r w:rsidRPr="009D1282">
        <w:rPr>
          <w:rFonts w:ascii="Times New Roman" w:hAnsi="Times New Roman" w:cs="Times New Roman"/>
          <w:noProof/>
          <w:sz w:val="26"/>
          <w:szCs w:val="26"/>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0CBE" w:rsidRPr="009D1282" w:rsidRDefault="006C0C57" w:rsidP="009D1282">
      <w:pPr>
        <w:pStyle w:val="NoSpacing"/>
        <w:tabs>
          <w:tab w:val="left" w:pos="0"/>
          <w:tab w:val="left" w:pos="180"/>
          <w:tab w:val="left" w:pos="270"/>
          <w:tab w:val="left" w:pos="360"/>
          <w:tab w:val="left" w:pos="630"/>
          <w:tab w:val="left" w:pos="720"/>
          <w:tab w:val="left" w:pos="900"/>
          <w:tab w:val="right" w:pos="9360"/>
        </w:tabs>
        <w:spacing w:line="360" w:lineRule="auto"/>
        <w:ind w:left="900"/>
        <w:jc w:val="both"/>
        <w:rPr>
          <w:rFonts w:ascii="Times New Roman" w:hAnsi="Times New Roman" w:cs="Times New Roman"/>
          <w:sz w:val="26"/>
          <w:szCs w:val="26"/>
        </w:rPr>
      </w:pPr>
      <w:r w:rsidRPr="009D1282">
        <w:rPr>
          <w:rFonts w:ascii="Times New Roman" w:hAnsi="Times New Roman" w:cs="Times New Roman"/>
          <w:b/>
          <w:i/>
          <w:sz w:val="26"/>
          <w:szCs w:val="26"/>
        </w:rPr>
        <w:t>Source: Primary data (2019)</w:t>
      </w:r>
      <w:r w:rsidR="00F66F31" w:rsidRPr="009D1282">
        <w:rPr>
          <w:rFonts w:ascii="Times New Roman" w:hAnsi="Times New Roman" w:cs="Times New Roman"/>
          <w:b/>
          <w:i/>
          <w:sz w:val="26"/>
          <w:szCs w:val="26"/>
        </w:rPr>
        <w:tab/>
      </w:r>
    </w:p>
    <w:p w:rsidR="00F00CBE" w:rsidRPr="009D1282" w:rsidRDefault="00F00CBE" w:rsidP="009D1282">
      <w:pPr>
        <w:pStyle w:val="NoSpacing"/>
        <w:tabs>
          <w:tab w:val="left" w:pos="0"/>
          <w:tab w:val="left" w:pos="180"/>
          <w:tab w:val="left" w:pos="270"/>
          <w:tab w:val="left" w:pos="360"/>
          <w:tab w:val="left" w:pos="630"/>
          <w:tab w:val="left" w:pos="720"/>
          <w:tab w:val="left" w:pos="900"/>
        </w:tabs>
        <w:spacing w:line="360" w:lineRule="auto"/>
        <w:ind w:left="900"/>
        <w:jc w:val="both"/>
        <w:rPr>
          <w:rFonts w:ascii="Times New Roman" w:hAnsi="Times New Roman" w:cs="Times New Roman"/>
          <w:sz w:val="26"/>
          <w:szCs w:val="26"/>
        </w:rPr>
      </w:pPr>
    </w:p>
    <w:p w:rsidR="003C2283" w:rsidRPr="009D1282" w:rsidRDefault="00F66F31"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On the professional educational </w:t>
      </w:r>
      <w:r w:rsidR="00F212B7" w:rsidRPr="009D1282">
        <w:rPr>
          <w:rFonts w:ascii="Times New Roman" w:hAnsi="Times New Roman" w:cs="Times New Roman"/>
          <w:sz w:val="26"/>
          <w:szCs w:val="26"/>
        </w:rPr>
        <w:t>level</w:t>
      </w:r>
      <w:r w:rsidR="00D35090"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w:t>
      </w:r>
      <w:r w:rsidR="00B012CD" w:rsidRPr="009D1282">
        <w:rPr>
          <w:rFonts w:ascii="Times New Roman" w:hAnsi="Times New Roman" w:cs="Times New Roman"/>
          <w:sz w:val="26"/>
          <w:szCs w:val="26"/>
        </w:rPr>
        <w:t>41.2%</w:t>
      </w:r>
      <w:r w:rsidR="00875D85" w:rsidRPr="009D1282">
        <w:rPr>
          <w:rFonts w:ascii="Times New Roman" w:hAnsi="Times New Roman" w:cs="Times New Roman"/>
          <w:sz w:val="26"/>
          <w:szCs w:val="26"/>
        </w:rPr>
        <w:t xml:space="preserve"> of the respondents </w:t>
      </w:r>
      <w:r w:rsidR="00D35090" w:rsidRPr="009D1282">
        <w:rPr>
          <w:rFonts w:ascii="Times New Roman" w:hAnsi="Times New Roman" w:cs="Times New Roman"/>
          <w:sz w:val="26"/>
          <w:szCs w:val="26"/>
        </w:rPr>
        <w:t>had</w:t>
      </w:r>
      <w:r w:rsidR="00875D85" w:rsidRPr="009D1282">
        <w:rPr>
          <w:rFonts w:ascii="Times New Roman" w:hAnsi="Times New Roman" w:cs="Times New Roman"/>
          <w:sz w:val="26"/>
          <w:szCs w:val="26"/>
        </w:rPr>
        <w:t xml:space="preserve"> </w:t>
      </w:r>
      <w:r w:rsidR="00815DF9" w:rsidRPr="009D1282">
        <w:rPr>
          <w:rFonts w:ascii="Times New Roman" w:hAnsi="Times New Roman" w:cs="Times New Roman"/>
          <w:sz w:val="26"/>
          <w:szCs w:val="26"/>
        </w:rPr>
        <w:t>certificate and</w:t>
      </w:r>
      <w:r w:rsidR="00875D85" w:rsidRPr="009D1282">
        <w:rPr>
          <w:rFonts w:ascii="Times New Roman" w:hAnsi="Times New Roman" w:cs="Times New Roman"/>
          <w:sz w:val="26"/>
          <w:szCs w:val="26"/>
        </w:rPr>
        <w:t xml:space="preserve"> these were teacher</w:t>
      </w:r>
      <w:r w:rsidR="00F212B7" w:rsidRPr="009D1282">
        <w:rPr>
          <w:rFonts w:ascii="Times New Roman" w:hAnsi="Times New Roman" w:cs="Times New Roman"/>
          <w:sz w:val="26"/>
          <w:szCs w:val="26"/>
        </w:rPr>
        <w:t>s</w:t>
      </w:r>
      <w:r w:rsidR="00875D85" w:rsidRPr="009D1282">
        <w:rPr>
          <w:rFonts w:ascii="Times New Roman" w:hAnsi="Times New Roman" w:cs="Times New Roman"/>
          <w:sz w:val="26"/>
          <w:szCs w:val="26"/>
        </w:rPr>
        <w:t xml:space="preserve">. The number of respondents who had degrees </w:t>
      </w:r>
      <w:r w:rsidR="00815DF9" w:rsidRPr="009D1282">
        <w:rPr>
          <w:rFonts w:ascii="Times New Roman" w:hAnsi="Times New Roman" w:cs="Times New Roman"/>
          <w:sz w:val="26"/>
          <w:szCs w:val="26"/>
        </w:rPr>
        <w:t xml:space="preserve">was equal to those with diplomas </w:t>
      </w:r>
      <w:r w:rsidR="00875D85" w:rsidRPr="009D1282">
        <w:rPr>
          <w:rFonts w:ascii="Times New Roman" w:hAnsi="Times New Roman" w:cs="Times New Roman"/>
          <w:sz w:val="26"/>
          <w:szCs w:val="26"/>
        </w:rPr>
        <w:t>(</w:t>
      </w:r>
      <w:r w:rsidR="00B012CD" w:rsidRPr="009D1282">
        <w:rPr>
          <w:rFonts w:ascii="Times New Roman" w:hAnsi="Times New Roman" w:cs="Times New Roman"/>
          <w:sz w:val="26"/>
          <w:szCs w:val="26"/>
        </w:rPr>
        <w:t>29.4%,</w:t>
      </w:r>
      <w:r w:rsidR="00815DF9" w:rsidRPr="009D1282">
        <w:rPr>
          <w:rFonts w:ascii="Times New Roman" w:hAnsi="Times New Roman" w:cs="Times New Roman"/>
          <w:sz w:val="26"/>
          <w:szCs w:val="26"/>
        </w:rPr>
        <w:t>) which</w:t>
      </w:r>
      <w:r w:rsidR="00875D85" w:rsidRPr="009D1282">
        <w:rPr>
          <w:rFonts w:ascii="Times New Roman" w:hAnsi="Times New Roman" w:cs="Times New Roman"/>
          <w:sz w:val="26"/>
          <w:szCs w:val="26"/>
        </w:rPr>
        <w:t xml:space="preserve"> implies that all teachers in these</w:t>
      </w:r>
      <w:r w:rsidR="00037403" w:rsidRPr="009D1282">
        <w:rPr>
          <w:rFonts w:ascii="Times New Roman" w:hAnsi="Times New Roman" w:cs="Times New Roman"/>
          <w:sz w:val="26"/>
          <w:szCs w:val="26"/>
        </w:rPr>
        <w:t xml:space="preserve"> rural</w:t>
      </w:r>
      <w:r w:rsidR="00875D85" w:rsidRPr="009D1282">
        <w:rPr>
          <w:rFonts w:ascii="Times New Roman" w:hAnsi="Times New Roman" w:cs="Times New Roman"/>
          <w:sz w:val="26"/>
          <w:szCs w:val="26"/>
        </w:rPr>
        <w:t xml:space="preserve"> UPE government schools are professional</w:t>
      </w:r>
      <w:r w:rsidR="00037403" w:rsidRPr="009D1282">
        <w:rPr>
          <w:rFonts w:ascii="Times New Roman" w:hAnsi="Times New Roman" w:cs="Times New Roman"/>
          <w:sz w:val="26"/>
          <w:szCs w:val="26"/>
        </w:rPr>
        <w:t>ly</w:t>
      </w:r>
      <w:r w:rsidR="00875D85" w:rsidRPr="009D1282">
        <w:rPr>
          <w:rFonts w:ascii="Times New Roman" w:hAnsi="Times New Roman" w:cs="Times New Roman"/>
          <w:sz w:val="26"/>
          <w:szCs w:val="26"/>
        </w:rPr>
        <w:t xml:space="preserve"> qualified and still some have up graded their levels to attain higher qualifications. This gives hope that whenever they get higher education levels</w:t>
      </w:r>
      <w:r w:rsidR="005E4B53" w:rsidRPr="009D1282">
        <w:rPr>
          <w:rFonts w:ascii="Times New Roman" w:hAnsi="Times New Roman" w:cs="Times New Roman"/>
          <w:sz w:val="26"/>
          <w:szCs w:val="26"/>
        </w:rPr>
        <w:t xml:space="preserve">, they become models </w:t>
      </w:r>
      <w:r w:rsidR="00875D85" w:rsidRPr="009D1282">
        <w:rPr>
          <w:rFonts w:ascii="Times New Roman" w:hAnsi="Times New Roman" w:cs="Times New Roman"/>
          <w:sz w:val="26"/>
          <w:szCs w:val="26"/>
        </w:rPr>
        <w:t>to the effective implementation</w:t>
      </w:r>
      <w:r w:rsidR="00052620" w:rsidRPr="009D1282">
        <w:rPr>
          <w:rFonts w:ascii="Times New Roman" w:hAnsi="Times New Roman" w:cs="Times New Roman"/>
          <w:sz w:val="26"/>
          <w:szCs w:val="26"/>
        </w:rPr>
        <w:t xml:space="preserve"> of government </w:t>
      </w:r>
      <w:r w:rsidR="00386750" w:rsidRPr="009D1282">
        <w:rPr>
          <w:rFonts w:ascii="Times New Roman" w:hAnsi="Times New Roman" w:cs="Times New Roman"/>
          <w:sz w:val="26"/>
          <w:szCs w:val="26"/>
        </w:rPr>
        <w:t>reforms and</w:t>
      </w:r>
      <w:r w:rsidR="00052620" w:rsidRPr="009D1282">
        <w:rPr>
          <w:rFonts w:ascii="Times New Roman" w:hAnsi="Times New Roman" w:cs="Times New Roman"/>
          <w:sz w:val="26"/>
          <w:szCs w:val="26"/>
        </w:rPr>
        <w:t xml:space="preserve"> programs</w:t>
      </w:r>
      <w:r w:rsidR="00875D85" w:rsidRPr="009D1282">
        <w:rPr>
          <w:rFonts w:ascii="Times New Roman" w:hAnsi="Times New Roman" w:cs="Times New Roman"/>
          <w:sz w:val="26"/>
          <w:szCs w:val="26"/>
        </w:rPr>
        <w:t xml:space="preserve"> in these schools. </w:t>
      </w:r>
    </w:p>
    <w:p w:rsidR="00875D85" w:rsidRPr="009D1282" w:rsidRDefault="00560906" w:rsidP="009D1282">
      <w:pPr>
        <w:pStyle w:val="Heading1"/>
        <w:spacing w:line="360" w:lineRule="auto"/>
        <w:jc w:val="both"/>
        <w:rPr>
          <w:rFonts w:ascii="Times New Roman" w:hAnsi="Times New Roman" w:cs="Times New Roman"/>
          <w:color w:val="auto"/>
          <w:sz w:val="26"/>
          <w:szCs w:val="26"/>
        </w:rPr>
      </w:pPr>
      <w:bookmarkStart w:id="104" w:name="_Toc16728435"/>
      <w:r w:rsidRPr="009D1282">
        <w:rPr>
          <w:rFonts w:ascii="Times New Roman" w:hAnsi="Times New Roman" w:cs="Times New Roman"/>
          <w:color w:val="auto"/>
          <w:sz w:val="26"/>
          <w:szCs w:val="26"/>
        </w:rPr>
        <w:t>4.2</w:t>
      </w:r>
      <w:r w:rsidR="00AB61AB" w:rsidRPr="009D1282">
        <w:rPr>
          <w:rFonts w:ascii="Times New Roman" w:hAnsi="Times New Roman" w:cs="Times New Roman"/>
          <w:color w:val="auto"/>
          <w:sz w:val="26"/>
          <w:szCs w:val="26"/>
        </w:rPr>
        <w:t xml:space="preserve">.4 </w:t>
      </w:r>
      <w:r w:rsidR="00875D85" w:rsidRPr="009D1282">
        <w:rPr>
          <w:rFonts w:ascii="Times New Roman" w:hAnsi="Times New Roman" w:cs="Times New Roman"/>
          <w:color w:val="auto"/>
          <w:sz w:val="26"/>
          <w:szCs w:val="26"/>
        </w:rPr>
        <w:t xml:space="preserve">Working </w:t>
      </w:r>
      <w:r w:rsidR="00B01270" w:rsidRPr="009D1282">
        <w:rPr>
          <w:rFonts w:ascii="Times New Roman" w:hAnsi="Times New Roman" w:cs="Times New Roman"/>
          <w:color w:val="auto"/>
          <w:sz w:val="26"/>
          <w:szCs w:val="26"/>
        </w:rPr>
        <w:t>E</w:t>
      </w:r>
      <w:r w:rsidR="00875D85" w:rsidRPr="009D1282">
        <w:rPr>
          <w:rFonts w:ascii="Times New Roman" w:hAnsi="Times New Roman" w:cs="Times New Roman"/>
          <w:color w:val="auto"/>
          <w:sz w:val="26"/>
          <w:szCs w:val="26"/>
        </w:rPr>
        <w:t xml:space="preserve">xperience of </w:t>
      </w:r>
      <w:r w:rsidR="00B01270" w:rsidRPr="009D1282">
        <w:rPr>
          <w:rFonts w:ascii="Times New Roman" w:hAnsi="Times New Roman" w:cs="Times New Roman"/>
          <w:color w:val="auto"/>
          <w:sz w:val="26"/>
          <w:szCs w:val="26"/>
        </w:rPr>
        <w:t>R</w:t>
      </w:r>
      <w:r w:rsidR="00875D85" w:rsidRPr="009D1282">
        <w:rPr>
          <w:rFonts w:ascii="Times New Roman" w:hAnsi="Times New Roman" w:cs="Times New Roman"/>
          <w:color w:val="auto"/>
          <w:sz w:val="26"/>
          <w:szCs w:val="26"/>
        </w:rPr>
        <w:t>espondents</w:t>
      </w:r>
      <w:bookmarkEnd w:id="104"/>
      <w:r w:rsidR="00875D85" w:rsidRPr="009D1282">
        <w:rPr>
          <w:rFonts w:ascii="Times New Roman" w:hAnsi="Times New Roman" w:cs="Times New Roman"/>
          <w:color w:val="auto"/>
          <w:sz w:val="26"/>
          <w:szCs w:val="26"/>
        </w:rPr>
        <w:t xml:space="preserve"> </w:t>
      </w:r>
    </w:p>
    <w:p w:rsidR="00856687" w:rsidRPr="009D1282" w:rsidRDefault="00856687" w:rsidP="008E32F8">
      <w:pPr>
        <w:spacing w:after="0" w:line="240" w:lineRule="auto"/>
        <w:jc w:val="both"/>
        <w:rPr>
          <w:rFonts w:ascii="Times New Roman" w:hAnsi="Times New Roman" w:cs="Times New Roman"/>
          <w:sz w:val="26"/>
          <w:szCs w:val="26"/>
        </w:rPr>
      </w:pPr>
    </w:p>
    <w:p w:rsidR="00232788"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Head teachers were tasked to reveal their working experience in the post of headsh</w:t>
      </w:r>
      <w:r w:rsidR="00B71F90" w:rsidRPr="009D1282">
        <w:rPr>
          <w:rFonts w:ascii="Times New Roman" w:hAnsi="Times New Roman" w:cs="Times New Roman"/>
          <w:sz w:val="26"/>
          <w:szCs w:val="26"/>
        </w:rPr>
        <w:t xml:space="preserve">ip as administrators. Findings </w:t>
      </w:r>
      <w:r w:rsidR="00AC6A6D" w:rsidRPr="009D1282">
        <w:rPr>
          <w:rFonts w:ascii="Times New Roman" w:hAnsi="Times New Roman" w:cs="Times New Roman"/>
          <w:sz w:val="26"/>
          <w:szCs w:val="26"/>
        </w:rPr>
        <w:t>were as</w:t>
      </w:r>
      <w:r w:rsidR="00B71F90" w:rsidRPr="009D1282">
        <w:rPr>
          <w:rFonts w:ascii="Times New Roman" w:hAnsi="Times New Roman" w:cs="Times New Roman"/>
          <w:sz w:val="26"/>
          <w:szCs w:val="26"/>
        </w:rPr>
        <w:t xml:space="preserve"> presented</w:t>
      </w:r>
      <w:r w:rsidRPr="009D1282">
        <w:rPr>
          <w:rFonts w:ascii="Times New Roman" w:hAnsi="Times New Roman" w:cs="Times New Roman"/>
          <w:sz w:val="26"/>
          <w:szCs w:val="26"/>
        </w:rPr>
        <w:t xml:space="preserve"> below;</w:t>
      </w:r>
    </w:p>
    <w:p w:rsidR="00232788" w:rsidRDefault="00232788"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232788" w:rsidRDefault="00232788"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232788" w:rsidRDefault="00232788"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8D0D5D"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p>
    <w:p w:rsidR="00AC6A6D" w:rsidRPr="009D1282" w:rsidRDefault="00FA5DCC"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00D90361" w:rsidRPr="009D1282">
        <w:rPr>
          <w:rFonts w:ascii="Times New Roman" w:hAnsi="Times New Roman" w:cs="Times New Roman"/>
          <w:b/>
          <w:sz w:val="26"/>
          <w:szCs w:val="26"/>
        </w:rPr>
        <w:t xml:space="preserve"> </w:t>
      </w:r>
      <w:r w:rsidR="00875D85" w:rsidRPr="009D1282">
        <w:rPr>
          <w:rFonts w:ascii="Times New Roman" w:hAnsi="Times New Roman" w:cs="Times New Roman"/>
          <w:b/>
          <w:sz w:val="26"/>
          <w:szCs w:val="26"/>
        </w:rPr>
        <w:t>Figure</w:t>
      </w:r>
      <w:r w:rsidR="005475CC" w:rsidRPr="009D1282">
        <w:rPr>
          <w:rFonts w:ascii="Times New Roman" w:hAnsi="Times New Roman" w:cs="Times New Roman"/>
          <w:b/>
          <w:sz w:val="26"/>
          <w:szCs w:val="26"/>
        </w:rPr>
        <w:t xml:space="preserve"> 4.2</w:t>
      </w:r>
      <w:r w:rsidR="00875D85" w:rsidRPr="009D1282">
        <w:rPr>
          <w:rFonts w:ascii="Times New Roman" w:hAnsi="Times New Roman" w:cs="Times New Roman"/>
          <w:b/>
          <w:sz w:val="26"/>
          <w:szCs w:val="26"/>
        </w:rPr>
        <w:t xml:space="preserve">: </w:t>
      </w:r>
      <w:r w:rsidR="005475CC" w:rsidRPr="009D1282">
        <w:rPr>
          <w:rFonts w:ascii="Times New Roman" w:hAnsi="Times New Roman" w:cs="Times New Roman"/>
          <w:b/>
          <w:sz w:val="26"/>
          <w:szCs w:val="26"/>
        </w:rPr>
        <w:t>W</w:t>
      </w:r>
      <w:r w:rsidR="00875D85" w:rsidRPr="009D1282">
        <w:rPr>
          <w:rFonts w:ascii="Times New Roman" w:hAnsi="Times New Roman" w:cs="Times New Roman"/>
          <w:b/>
          <w:sz w:val="26"/>
          <w:szCs w:val="26"/>
        </w:rPr>
        <w:t xml:space="preserve">orking experience in </w:t>
      </w:r>
      <w:r w:rsidR="00D01554" w:rsidRPr="009D1282">
        <w:rPr>
          <w:rFonts w:ascii="Times New Roman" w:hAnsi="Times New Roman" w:cs="Times New Roman"/>
          <w:b/>
          <w:sz w:val="26"/>
          <w:szCs w:val="26"/>
        </w:rPr>
        <w:t xml:space="preserve">the </w:t>
      </w:r>
      <w:r w:rsidR="00875D85" w:rsidRPr="009D1282">
        <w:rPr>
          <w:rFonts w:ascii="Times New Roman" w:hAnsi="Times New Roman" w:cs="Times New Roman"/>
          <w:b/>
          <w:sz w:val="26"/>
          <w:szCs w:val="26"/>
        </w:rPr>
        <w:t xml:space="preserve">post of head teacher </w:t>
      </w:r>
    </w:p>
    <w:p w:rsidR="00AC6A6D" w:rsidRPr="009D1282" w:rsidRDefault="004C796B"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AC6A6D" w:rsidRPr="009D1282">
        <w:rPr>
          <w:rFonts w:ascii="Times New Roman" w:hAnsi="Times New Roman" w:cs="Times New Roman"/>
          <w:noProof/>
          <w:sz w:val="26"/>
          <w:szCs w:val="26"/>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6A6D" w:rsidRPr="009D1282" w:rsidRDefault="00D90361"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b/>
          <w:i/>
          <w:sz w:val="26"/>
          <w:szCs w:val="26"/>
        </w:rPr>
        <w:t xml:space="preserve">                        Source: Primary data (2019)</w:t>
      </w:r>
    </w:p>
    <w:p w:rsidR="008C2917" w:rsidRPr="009D1282" w:rsidRDefault="008C2917"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8C2917" w:rsidRDefault="0034389C"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Head teacher</w:t>
      </w:r>
      <w:r w:rsidR="00875D85" w:rsidRPr="009D1282">
        <w:rPr>
          <w:rFonts w:ascii="Times New Roman" w:hAnsi="Times New Roman" w:cs="Times New Roman"/>
          <w:sz w:val="26"/>
          <w:szCs w:val="26"/>
        </w:rPr>
        <w:t xml:space="preserve"> respondents with a working experience between 1-5 years were 40%</w:t>
      </w:r>
      <w:r w:rsidR="004E4DD6">
        <w:rPr>
          <w:rFonts w:ascii="Times New Roman" w:hAnsi="Times New Roman" w:cs="Times New Roman"/>
          <w:sz w:val="26"/>
          <w:szCs w:val="26"/>
        </w:rPr>
        <w:t xml:space="preserve"> </w:t>
      </w:r>
      <w:r w:rsidR="00FD13C0" w:rsidRPr="009D1282">
        <w:rPr>
          <w:rFonts w:ascii="Times New Roman" w:hAnsi="Times New Roman" w:cs="Times New Roman"/>
          <w:sz w:val="26"/>
          <w:szCs w:val="26"/>
        </w:rPr>
        <w:t>same</w:t>
      </w:r>
      <w:r w:rsidRPr="009D1282">
        <w:rPr>
          <w:rFonts w:ascii="Times New Roman" w:hAnsi="Times New Roman" w:cs="Times New Roman"/>
          <w:sz w:val="26"/>
          <w:szCs w:val="26"/>
        </w:rPr>
        <w:t xml:space="preserve"> as tho</w:t>
      </w:r>
      <w:r w:rsidR="00875D85" w:rsidRPr="009D1282">
        <w:rPr>
          <w:rFonts w:ascii="Times New Roman" w:hAnsi="Times New Roman" w:cs="Times New Roman"/>
          <w:sz w:val="26"/>
          <w:szCs w:val="26"/>
        </w:rPr>
        <w:t>se with an experience between 11-15 years. 20%</w:t>
      </w:r>
      <w:r w:rsidR="00F163C0" w:rsidRPr="009D1282">
        <w:rPr>
          <w:rFonts w:ascii="Times New Roman" w:hAnsi="Times New Roman" w:cs="Times New Roman"/>
          <w:sz w:val="26"/>
          <w:szCs w:val="26"/>
        </w:rPr>
        <w:t xml:space="preserve"> of </w:t>
      </w:r>
      <w:r w:rsidR="00773858" w:rsidRPr="009D1282">
        <w:rPr>
          <w:rFonts w:ascii="Times New Roman" w:hAnsi="Times New Roman" w:cs="Times New Roman"/>
          <w:sz w:val="26"/>
          <w:szCs w:val="26"/>
        </w:rPr>
        <w:t>the head</w:t>
      </w:r>
      <w:r w:rsidR="00F163C0" w:rsidRPr="009D1282">
        <w:rPr>
          <w:rFonts w:ascii="Times New Roman" w:hAnsi="Times New Roman" w:cs="Times New Roman"/>
          <w:sz w:val="26"/>
          <w:szCs w:val="26"/>
        </w:rPr>
        <w:t xml:space="preserve"> teachers had</w:t>
      </w:r>
      <w:r w:rsidR="00875D85" w:rsidRPr="009D1282">
        <w:rPr>
          <w:rFonts w:ascii="Times New Roman" w:hAnsi="Times New Roman" w:cs="Times New Roman"/>
          <w:sz w:val="26"/>
          <w:szCs w:val="26"/>
        </w:rPr>
        <w:t xml:space="preserve"> an administrative experience between 16-20 years. On the side of the teacher respondents</w:t>
      </w:r>
      <w:r w:rsidR="00773858"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their working experience is presented on the graph below;</w:t>
      </w:r>
    </w:p>
    <w:p w:rsidR="00CE434F" w:rsidRPr="00CE434F" w:rsidRDefault="00CE434F"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p>
    <w:p w:rsidR="003743C5" w:rsidRPr="009D1282" w:rsidRDefault="00552504"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00CE434F">
        <w:rPr>
          <w:rFonts w:ascii="Times New Roman" w:hAnsi="Times New Roman" w:cs="Times New Roman"/>
          <w:b/>
          <w:sz w:val="26"/>
          <w:szCs w:val="26"/>
        </w:rPr>
        <w:t xml:space="preserve">                 </w:t>
      </w:r>
      <w:r w:rsidRPr="009D1282">
        <w:rPr>
          <w:rFonts w:ascii="Times New Roman" w:hAnsi="Times New Roman" w:cs="Times New Roman"/>
          <w:b/>
          <w:sz w:val="26"/>
          <w:szCs w:val="26"/>
        </w:rPr>
        <w:t xml:space="preserve"> </w:t>
      </w:r>
      <w:r w:rsidR="00850105" w:rsidRPr="009D1282">
        <w:rPr>
          <w:rFonts w:ascii="Times New Roman" w:hAnsi="Times New Roman" w:cs="Times New Roman"/>
          <w:b/>
          <w:sz w:val="26"/>
          <w:szCs w:val="26"/>
        </w:rPr>
        <w:t xml:space="preserve">Figure 4.3: </w:t>
      </w:r>
      <w:r w:rsidR="00293C0A" w:rsidRPr="009D1282">
        <w:rPr>
          <w:rFonts w:ascii="Times New Roman" w:hAnsi="Times New Roman" w:cs="Times New Roman"/>
          <w:b/>
          <w:sz w:val="26"/>
          <w:szCs w:val="26"/>
        </w:rPr>
        <w:t>Teaching experience</w:t>
      </w:r>
      <w:r w:rsidR="00850105" w:rsidRPr="009D1282">
        <w:rPr>
          <w:rFonts w:ascii="Times New Roman" w:hAnsi="Times New Roman" w:cs="Times New Roman"/>
          <w:b/>
          <w:sz w:val="26"/>
          <w:szCs w:val="26"/>
        </w:rPr>
        <w:t xml:space="preserve"> of teachers </w:t>
      </w:r>
    </w:p>
    <w:p w:rsidR="003743C5" w:rsidRPr="009D1282" w:rsidRDefault="003743C5" w:rsidP="009D1282">
      <w:pPr>
        <w:pStyle w:val="NoSpacing"/>
        <w:tabs>
          <w:tab w:val="left" w:pos="0"/>
          <w:tab w:val="left" w:pos="180"/>
          <w:tab w:val="left" w:pos="270"/>
          <w:tab w:val="left" w:pos="360"/>
          <w:tab w:val="left" w:pos="630"/>
          <w:tab w:val="left" w:pos="720"/>
          <w:tab w:val="left" w:pos="900"/>
          <w:tab w:val="right" w:pos="936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Pr="009D1282">
        <w:rPr>
          <w:rFonts w:ascii="Times New Roman" w:hAnsi="Times New Roman" w:cs="Times New Roman"/>
          <w:b/>
          <w:noProof/>
          <w:sz w:val="26"/>
          <w:szCs w:val="26"/>
        </w:rPr>
        <w:drawing>
          <wp:inline distT="0" distB="0" distL="0" distR="0">
            <wp:extent cx="4209318" cy="2476891"/>
            <wp:effectExtent l="19050" t="0" r="1978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2161A" w:rsidRPr="009D1282">
        <w:rPr>
          <w:rFonts w:ascii="Times New Roman" w:hAnsi="Times New Roman" w:cs="Times New Roman"/>
          <w:b/>
          <w:sz w:val="26"/>
          <w:szCs w:val="26"/>
        </w:rPr>
        <w:tab/>
      </w:r>
    </w:p>
    <w:p w:rsidR="00111416" w:rsidRPr="009D1282" w:rsidRDefault="00B335BF"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b/>
          <w:i/>
          <w:sz w:val="26"/>
          <w:szCs w:val="26"/>
        </w:rPr>
        <w:t xml:space="preserve">                   Source: Primary data (2019)</w:t>
      </w:r>
    </w:p>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For the teacher respondents, 41.6% had a t</w:t>
      </w:r>
      <w:r w:rsidR="00975F54" w:rsidRPr="009D1282">
        <w:rPr>
          <w:rFonts w:ascii="Times New Roman" w:hAnsi="Times New Roman" w:cs="Times New Roman"/>
          <w:sz w:val="26"/>
          <w:szCs w:val="26"/>
        </w:rPr>
        <w:t>eaching experience between 11-</w:t>
      </w:r>
      <w:r w:rsidRPr="009D1282">
        <w:rPr>
          <w:rFonts w:ascii="Times New Roman" w:hAnsi="Times New Roman" w:cs="Times New Roman"/>
          <w:sz w:val="26"/>
          <w:szCs w:val="26"/>
        </w:rPr>
        <w:t>15 years, 25% between 6-10</w:t>
      </w:r>
      <w:r w:rsidR="001A352C" w:rsidRPr="009D1282">
        <w:rPr>
          <w:rFonts w:ascii="Times New Roman" w:hAnsi="Times New Roman" w:cs="Times New Roman"/>
          <w:sz w:val="26"/>
          <w:szCs w:val="26"/>
        </w:rPr>
        <w:t xml:space="preserve"> years</w:t>
      </w:r>
      <w:r w:rsidRPr="009D1282">
        <w:rPr>
          <w:rFonts w:ascii="Times New Roman" w:hAnsi="Times New Roman" w:cs="Times New Roman"/>
          <w:sz w:val="26"/>
          <w:szCs w:val="26"/>
        </w:rPr>
        <w:t xml:space="preserve">, </w:t>
      </w:r>
      <w:r w:rsidR="002C2292" w:rsidRPr="009D1282">
        <w:rPr>
          <w:rFonts w:ascii="Times New Roman" w:hAnsi="Times New Roman" w:cs="Times New Roman"/>
          <w:sz w:val="26"/>
          <w:szCs w:val="26"/>
        </w:rPr>
        <w:t xml:space="preserve">and </w:t>
      </w:r>
      <w:r w:rsidRPr="009D1282">
        <w:rPr>
          <w:rFonts w:ascii="Times New Roman" w:hAnsi="Times New Roman" w:cs="Times New Roman"/>
          <w:sz w:val="26"/>
          <w:szCs w:val="26"/>
        </w:rPr>
        <w:t>16.7</w:t>
      </w:r>
      <w:r w:rsidR="00A55EE5" w:rsidRPr="009D1282">
        <w:rPr>
          <w:rFonts w:ascii="Times New Roman" w:hAnsi="Times New Roman" w:cs="Times New Roman"/>
          <w:sz w:val="26"/>
          <w:szCs w:val="26"/>
        </w:rPr>
        <w:t>% between</w:t>
      </w:r>
      <w:r w:rsidRPr="009D1282">
        <w:rPr>
          <w:rFonts w:ascii="Times New Roman" w:hAnsi="Times New Roman" w:cs="Times New Roman"/>
          <w:sz w:val="26"/>
          <w:szCs w:val="26"/>
        </w:rPr>
        <w:t xml:space="preserve"> 1-5 </w:t>
      </w:r>
      <w:r w:rsidR="00A55EE5" w:rsidRPr="009D1282">
        <w:rPr>
          <w:rFonts w:ascii="Times New Roman" w:hAnsi="Times New Roman" w:cs="Times New Roman"/>
          <w:sz w:val="26"/>
          <w:szCs w:val="26"/>
        </w:rPr>
        <w:t xml:space="preserve">years which is the </w:t>
      </w:r>
      <w:r w:rsidRPr="009D1282">
        <w:rPr>
          <w:rFonts w:ascii="Times New Roman" w:hAnsi="Times New Roman" w:cs="Times New Roman"/>
          <w:sz w:val="26"/>
          <w:szCs w:val="26"/>
        </w:rPr>
        <w:t>sa</w:t>
      </w:r>
      <w:r w:rsidR="002C2292" w:rsidRPr="009D1282">
        <w:rPr>
          <w:rFonts w:ascii="Times New Roman" w:hAnsi="Times New Roman" w:cs="Times New Roman"/>
          <w:sz w:val="26"/>
          <w:szCs w:val="26"/>
        </w:rPr>
        <w:t>me as those between 16-20 years.</w:t>
      </w:r>
      <w:r w:rsidRPr="009D1282">
        <w:rPr>
          <w:rFonts w:ascii="Times New Roman" w:hAnsi="Times New Roman" w:cs="Times New Roman"/>
          <w:sz w:val="26"/>
          <w:szCs w:val="26"/>
        </w:rPr>
        <w:t xml:space="preserve"> </w:t>
      </w:r>
      <w:r w:rsidR="002C2292" w:rsidRPr="009D1282">
        <w:rPr>
          <w:rFonts w:ascii="Times New Roman" w:hAnsi="Times New Roman" w:cs="Times New Roman"/>
          <w:sz w:val="26"/>
          <w:szCs w:val="26"/>
        </w:rPr>
        <w:t>This</w:t>
      </w:r>
      <w:r w:rsidRPr="009D1282">
        <w:rPr>
          <w:rFonts w:ascii="Times New Roman" w:hAnsi="Times New Roman" w:cs="Times New Roman"/>
          <w:sz w:val="26"/>
          <w:szCs w:val="26"/>
        </w:rPr>
        <w:t xml:space="preserve"> implies that most of the teachers in UPE government schools have a teaching experience above 10 years.  </w:t>
      </w:r>
    </w:p>
    <w:p w:rsidR="00875D85" w:rsidRPr="009D1282" w:rsidRDefault="00560906" w:rsidP="009D1282">
      <w:pPr>
        <w:pStyle w:val="Heading1"/>
        <w:spacing w:line="360" w:lineRule="auto"/>
        <w:jc w:val="both"/>
        <w:rPr>
          <w:rFonts w:ascii="Times New Roman" w:hAnsi="Times New Roman" w:cs="Times New Roman"/>
          <w:color w:val="auto"/>
          <w:sz w:val="26"/>
          <w:szCs w:val="26"/>
        </w:rPr>
      </w:pPr>
      <w:bookmarkStart w:id="105" w:name="_Toc16728436"/>
      <w:r w:rsidRPr="009D1282">
        <w:rPr>
          <w:rFonts w:ascii="Times New Roman" w:hAnsi="Times New Roman" w:cs="Times New Roman"/>
          <w:color w:val="auto"/>
          <w:sz w:val="26"/>
          <w:szCs w:val="26"/>
        </w:rPr>
        <w:t>4.2.5</w:t>
      </w:r>
      <w:r w:rsidR="00E002DD" w:rsidRPr="009D1282">
        <w:rPr>
          <w:rFonts w:ascii="Times New Roman" w:hAnsi="Times New Roman" w:cs="Times New Roman"/>
          <w:color w:val="auto"/>
          <w:sz w:val="26"/>
          <w:szCs w:val="26"/>
        </w:rPr>
        <w:t xml:space="preserve"> </w:t>
      </w:r>
      <w:r w:rsidR="00875D85" w:rsidRPr="009D1282">
        <w:rPr>
          <w:rFonts w:ascii="Times New Roman" w:hAnsi="Times New Roman" w:cs="Times New Roman"/>
          <w:color w:val="auto"/>
          <w:sz w:val="26"/>
          <w:szCs w:val="26"/>
        </w:rPr>
        <w:t xml:space="preserve">Average Number of </w:t>
      </w:r>
      <w:r w:rsidR="001A352C" w:rsidRPr="009D1282">
        <w:rPr>
          <w:rFonts w:ascii="Times New Roman" w:hAnsi="Times New Roman" w:cs="Times New Roman"/>
          <w:color w:val="auto"/>
          <w:sz w:val="26"/>
          <w:szCs w:val="26"/>
        </w:rPr>
        <w:t>T</w:t>
      </w:r>
      <w:r w:rsidR="00875D85" w:rsidRPr="009D1282">
        <w:rPr>
          <w:rFonts w:ascii="Times New Roman" w:hAnsi="Times New Roman" w:cs="Times New Roman"/>
          <w:color w:val="auto"/>
          <w:sz w:val="26"/>
          <w:szCs w:val="26"/>
        </w:rPr>
        <w:t>eachers and P</w:t>
      </w:r>
      <w:r w:rsidR="007C069F" w:rsidRPr="009D1282">
        <w:rPr>
          <w:rFonts w:ascii="Times New Roman" w:hAnsi="Times New Roman" w:cs="Times New Roman"/>
          <w:color w:val="auto"/>
          <w:sz w:val="26"/>
          <w:szCs w:val="26"/>
        </w:rPr>
        <w:t>rimary Seven</w:t>
      </w:r>
      <w:r w:rsidR="00875D85" w:rsidRPr="009D1282">
        <w:rPr>
          <w:rFonts w:ascii="Times New Roman" w:hAnsi="Times New Roman" w:cs="Times New Roman"/>
          <w:color w:val="auto"/>
          <w:sz w:val="26"/>
          <w:szCs w:val="26"/>
        </w:rPr>
        <w:t xml:space="preserve"> </w:t>
      </w:r>
      <w:r w:rsidR="001A352C"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upils</w:t>
      </w:r>
      <w:bookmarkEnd w:id="105"/>
    </w:p>
    <w:p w:rsidR="00211CA6" w:rsidRPr="009D1282" w:rsidRDefault="00211CA6" w:rsidP="008E32F8">
      <w:pPr>
        <w:spacing w:after="0" w:line="24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180"/>
          <w:tab w:val="left" w:pos="270"/>
          <w:tab w:val="left" w:pos="360"/>
          <w:tab w:val="left" w:pos="630"/>
          <w:tab w:val="left" w:pos="720"/>
          <w:tab w:val="left" w:pos="90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Findings indicated that of the sampled schools in </w:t>
      </w:r>
      <w:proofErr w:type="spellStart"/>
      <w:r w:rsidRPr="009D1282">
        <w:rPr>
          <w:rFonts w:ascii="Times New Roman" w:hAnsi="Times New Roman" w:cs="Times New Roman"/>
          <w:sz w:val="26"/>
          <w:szCs w:val="26"/>
        </w:rPr>
        <w:t>Bwanswa</w:t>
      </w:r>
      <w:proofErr w:type="spellEnd"/>
      <w:r w:rsidRPr="009D1282">
        <w:rPr>
          <w:rFonts w:ascii="Times New Roman" w:hAnsi="Times New Roman" w:cs="Times New Roman"/>
          <w:sz w:val="26"/>
          <w:szCs w:val="26"/>
        </w:rPr>
        <w:t xml:space="preserve"> Sub </w:t>
      </w:r>
      <w:r w:rsidR="00635DF4" w:rsidRPr="009D1282">
        <w:rPr>
          <w:rFonts w:ascii="Times New Roman" w:hAnsi="Times New Roman" w:cs="Times New Roman"/>
          <w:sz w:val="26"/>
          <w:szCs w:val="26"/>
        </w:rPr>
        <w:t>County</w:t>
      </w:r>
      <w:r w:rsidRPr="009D1282">
        <w:rPr>
          <w:rFonts w:ascii="Times New Roman" w:hAnsi="Times New Roman" w:cs="Times New Roman"/>
          <w:sz w:val="26"/>
          <w:szCs w:val="26"/>
        </w:rPr>
        <w:t xml:space="preserve"> each comprised of</w:t>
      </w:r>
      <w:r w:rsidR="007C069F" w:rsidRPr="009D1282">
        <w:rPr>
          <w:rFonts w:ascii="Times New Roman" w:hAnsi="Times New Roman" w:cs="Times New Roman"/>
          <w:sz w:val="26"/>
          <w:szCs w:val="26"/>
        </w:rPr>
        <w:t xml:space="preserve"> an average of</w:t>
      </w:r>
      <w:r w:rsidRPr="009D1282">
        <w:rPr>
          <w:rFonts w:ascii="Times New Roman" w:hAnsi="Times New Roman" w:cs="Times New Roman"/>
          <w:sz w:val="26"/>
          <w:szCs w:val="26"/>
        </w:rPr>
        <w:t xml:space="preserve"> seven teachers </w:t>
      </w:r>
      <w:r w:rsidR="007C069F" w:rsidRPr="009D1282">
        <w:rPr>
          <w:rFonts w:ascii="Times New Roman" w:hAnsi="Times New Roman" w:cs="Times New Roman"/>
          <w:sz w:val="26"/>
          <w:szCs w:val="26"/>
        </w:rPr>
        <w:t>and 28 primary seven pupils.</w:t>
      </w:r>
      <w:r w:rsidRPr="009D1282">
        <w:rPr>
          <w:rFonts w:ascii="Times New Roman" w:hAnsi="Times New Roman" w:cs="Times New Roman"/>
          <w:b/>
          <w:sz w:val="26"/>
          <w:szCs w:val="26"/>
        </w:rPr>
        <w:t xml:space="preserve"> </w:t>
      </w:r>
    </w:p>
    <w:p w:rsidR="00875D85" w:rsidRPr="009D1282" w:rsidRDefault="009518A0" w:rsidP="009D1282">
      <w:pPr>
        <w:pStyle w:val="Heading1"/>
        <w:spacing w:line="360" w:lineRule="auto"/>
        <w:jc w:val="both"/>
        <w:rPr>
          <w:rFonts w:ascii="Times New Roman" w:hAnsi="Times New Roman" w:cs="Times New Roman"/>
          <w:color w:val="auto"/>
          <w:sz w:val="26"/>
          <w:szCs w:val="26"/>
        </w:rPr>
      </w:pPr>
      <w:bookmarkStart w:id="106" w:name="_Toc16728437"/>
      <w:r w:rsidRPr="009D1282">
        <w:rPr>
          <w:rFonts w:ascii="Times New Roman" w:hAnsi="Times New Roman" w:cs="Times New Roman"/>
          <w:color w:val="auto"/>
          <w:sz w:val="26"/>
          <w:szCs w:val="26"/>
        </w:rPr>
        <w:t>4.3</w:t>
      </w:r>
      <w:r w:rsidR="00BD02AE" w:rsidRPr="009D1282">
        <w:rPr>
          <w:rFonts w:ascii="Times New Roman" w:hAnsi="Times New Roman" w:cs="Times New Roman"/>
          <w:color w:val="auto"/>
          <w:sz w:val="26"/>
          <w:szCs w:val="26"/>
        </w:rPr>
        <w:t xml:space="preserve"> </w:t>
      </w:r>
      <w:r w:rsidR="00875D85" w:rsidRPr="009D1282">
        <w:rPr>
          <w:rFonts w:ascii="Times New Roman" w:hAnsi="Times New Roman" w:cs="Times New Roman"/>
          <w:color w:val="auto"/>
          <w:sz w:val="26"/>
          <w:szCs w:val="26"/>
        </w:rPr>
        <w:t xml:space="preserve">Findings of the </w:t>
      </w:r>
      <w:r w:rsidR="007D0082"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tudy in </w:t>
      </w:r>
      <w:r w:rsidR="007D0082" w:rsidRPr="009D1282">
        <w:rPr>
          <w:rFonts w:ascii="Times New Roman" w:hAnsi="Times New Roman" w:cs="Times New Roman"/>
          <w:color w:val="auto"/>
          <w:sz w:val="26"/>
          <w:szCs w:val="26"/>
        </w:rPr>
        <w:t>R</w:t>
      </w:r>
      <w:r w:rsidR="00875D85" w:rsidRPr="009D1282">
        <w:rPr>
          <w:rFonts w:ascii="Times New Roman" w:hAnsi="Times New Roman" w:cs="Times New Roman"/>
          <w:color w:val="auto"/>
          <w:sz w:val="26"/>
          <w:szCs w:val="26"/>
        </w:rPr>
        <w:t xml:space="preserve">egard to </w:t>
      </w:r>
      <w:r w:rsidR="007D0082" w:rsidRPr="009D1282">
        <w:rPr>
          <w:rFonts w:ascii="Times New Roman" w:hAnsi="Times New Roman" w:cs="Times New Roman"/>
          <w:color w:val="auto"/>
          <w:sz w:val="26"/>
          <w:szCs w:val="26"/>
        </w:rPr>
        <w:t>O</w:t>
      </w:r>
      <w:r w:rsidR="00875D85" w:rsidRPr="009D1282">
        <w:rPr>
          <w:rFonts w:ascii="Times New Roman" w:hAnsi="Times New Roman" w:cs="Times New Roman"/>
          <w:color w:val="auto"/>
          <w:sz w:val="26"/>
          <w:szCs w:val="26"/>
        </w:rPr>
        <w:t xml:space="preserve">bjective </w:t>
      </w:r>
      <w:r w:rsidR="007D0082" w:rsidRPr="009D1282">
        <w:rPr>
          <w:rFonts w:ascii="Times New Roman" w:hAnsi="Times New Roman" w:cs="Times New Roman"/>
          <w:color w:val="auto"/>
          <w:sz w:val="26"/>
          <w:szCs w:val="26"/>
        </w:rPr>
        <w:t>O</w:t>
      </w:r>
      <w:r w:rsidR="00875D85" w:rsidRPr="009D1282">
        <w:rPr>
          <w:rFonts w:ascii="Times New Roman" w:hAnsi="Times New Roman" w:cs="Times New Roman"/>
          <w:color w:val="auto"/>
          <w:sz w:val="26"/>
          <w:szCs w:val="26"/>
        </w:rPr>
        <w:t>ne</w:t>
      </w:r>
      <w:bookmarkEnd w:id="106"/>
    </w:p>
    <w:p w:rsidR="007D5BCA" w:rsidRPr="009D1282" w:rsidRDefault="007D5BCA" w:rsidP="008E32F8">
      <w:pPr>
        <w:spacing w:after="0" w:line="240" w:lineRule="auto"/>
        <w:jc w:val="both"/>
        <w:rPr>
          <w:rFonts w:ascii="Times New Roman" w:hAnsi="Times New Roman" w:cs="Times New Roman"/>
          <w:sz w:val="26"/>
          <w:szCs w:val="26"/>
        </w:rPr>
      </w:pPr>
    </w:p>
    <w:p w:rsidR="008E6BA6" w:rsidRPr="009D1282" w:rsidRDefault="00875D85" w:rsidP="00652A2B">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Objective one investigated the awareness and availability of indicators that help to reinforce the school feedings </w:t>
      </w:r>
      <w:r w:rsidR="00390DD1" w:rsidRPr="009D1282">
        <w:rPr>
          <w:rFonts w:ascii="Times New Roman" w:hAnsi="Times New Roman" w:cs="Times New Roman"/>
          <w:sz w:val="26"/>
          <w:szCs w:val="26"/>
        </w:rPr>
        <w:t>program. The</w:t>
      </w:r>
      <w:r w:rsidRPr="009D1282">
        <w:rPr>
          <w:rFonts w:ascii="Times New Roman" w:hAnsi="Times New Roman" w:cs="Times New Roman"/>
          <w:sz w:val="26"/>
          <w:szCs w:val="26"/>
        </w:rPr>
        <w:t xml:space="preserve"> aspects that were looked at were, the availability of the guidel</w:t>
      </w:r>
      <w:r w:rsidR="000F354D" w:rsidRPr="009D1282">
        <w:rPr>
          <w:rFonts w:ascii="Times New Roman" w:hAnsi="Times New Roman" w:cs="Times New Roman"/>
          <w:sz w:val="26"/>
          <w:szCs w:val="26"/>
        </w:rPr>
        <w:t>ines on school feed</w:t>
      </w:r>
      <w:r w:rsidRPr="009D1282">
        <w:rPr>
          <w:rFonts w:ascii="Times New Roman" w:hAnsi="Times New Roman" w:cs="Times New Roman"/>
          <w:sz w:val="26"/>
          <w:szCs w:val="26"/>
        </w:rPr>
        <w:t xml:space="preserve">ing and intervention program, indicators supporting the provision of meals at school and the general level of attention to implementing the feeding program in these </w:t>
      </w:r>
      <w:r w:rsidR="00DF4306" w:rsidRPr="009D1282">
        <w:rPr>
          <w:rFonts w:ascii="Times New Roman" w:hAnsi="Times New Roman" w:cs="Times New Roman"/>
          <w:sz w:val="26"/>
          <w:szCs w:val="26"/>
        </w:rPr>
        <w:t xml:space="preserve">schools. </w:t>
      </w:r>
    </w:p>
    <w:p w:rsidR="004137C0" w:rsidRPr="009D1282" w:rsidRDefault="004137C0" w:rsidP="009D1282">
      <w:pPr>
        <w:pStyle w:val="NoSpacing"/>
        <w:tabs>
          <w:tab w:val="left" w:pos="0"/>
          <w:tab w:val="left" w:pos="630"/>
          <w:tab w:val="left" w:pos="720"/>
          <w:tab w:val="left" w:pos="1530"/>
        </w:tabs>
        <w:spacing w:line="360" w:lineRule="auto"/>
        <w:ind w:left="180"/>
        <w:jc w:val="both"/>
        <w:rPr>
          <w:rFonts w:ascii="Times New Roman" w:hAnsi="Times New Roman" w:cs="Times New Roman"/>
          <w:sz w:val="26"/>
          <w:szCs w:val="26"/>
        </w:rPr>
      </w:pPr>
    </w:p>
    <w:p w:rsidR="0028345F" w:rsidRPr="009D1282" w:rsidRDefault="00875D85" w:rsidP="00652A2B">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When teachers and head teachers were asked a question</w:t>
      </w:r>
      <w:r w:rsidR="000F354D"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p>
    <w:p w:rsidR="0028345F" w:rsidRPr="009D1282" w:rsidRDefault="00875D85"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Are you aware that children in UPE schools need to have meals while at school</w:t>
      </w:r>
      <w:r w:rsidR="0028345F" w:rsidRPr="009D1282">
        <w:rPr>
          <w:rFonts w:ascii="Times New Roman" w:hAnsi="Times New Roman" w:cs="Times New Roman"/>
          <w:i/>
          <w:sz w:val="26"/>
          <w:szCs w:val="26"/>
        </w:rPr>
        <w:t>?</w:t>
      </w:r>
      <w:r w:rsidRPr="009D1282">
        <w:rPr>
          <w:rFonts w:ascii="Times New Roman" w:hAnsi="Times New Roman" w:cs="Times New Roman"/>
          <w:i/>
          <w:sz w:val="26"/>
          <w:szCs w:val="26"/>
        </w:rPr>
        <w:t xml:space="preserve"> </w:t>
      </w:r>
    </w:p>
    <w:p w:rsidR="00875D85" w:rsidRDefault="00875D85" w:rsidP="00652A2B">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Their responses were as on the graph below.</w:t>
      </w:r>
    </w:p>
    <w:p w:rsidR="00720079" w:rsidRDefault="00720079" w:rsidP="009D1282">
      <w:pPr>
        <w:pStyle w:val="NoSpacing"/>
        <w:tabs>
          <w:tab w:val="left" w:pos="0"/>
          <w:tab w:val="left" w:pos="630"/>
          <w:tab w:val="left" w:pos="720"/>
          <w:tab w:val="left" w:pos="1530"/>
        </w:tabs>
        <w:spacing w:line="360" w:lineRule="auto"/>
        <w:ind w:left="180"/>
        <w:jc w:val="both"/>
        <w:rPr>
          <w:rFonts w:ascii="Times New Roman" w:hAnsi="Times New Roman" w:cs="Times New Roman"/>
          <w:sz w:val="26"/>
          <w:szCs w:val="26"/>
        </w:rPr>
      </w:pPr>
    </w:p>
    <w:p w:rsidR="00720079" w:rsidRDefault="00720079" w:rsidP="009D1282">
      <w:pPr>
        <w:pStyle w:val="NoSpacing"/>
        <w:tabs>
          <w:tab w:val="left" w:pos="0"/>
          <w:tab w:val="left" w:pos="630"/>
          <w:tab w:val="left" w:pos="720"/>
          <w:tab w:val="left" w:pos="1530"/>
        </w:tabs>
        <w:spacing w:line="360" w:lineRule="auto"/>
        <w:ind w:left="180"/>
        <w:jc w:val="both"/>
        <w:rPr>
          <w:rFonts w:ascii="Times New Roman" w:hAnsi="Times New Roman" w:cs="Times New Roman"/>
          <w:sz w:val="26"/>
          <w:szCs w:val="26"/>
        </w:rPr>
      </w:pPr>
    </w:p>
    <w:p w:rsidR="00720079" w:rsidRDefault="00720079" w:rsidP="009D1282">
      <w:pPr>
        <w:pStyle w:val="NoSpacing"/>
        <w:tabs>
          <w:tab w:val="left" w:pos="0"/>
          <w:tab w:val="left" w:pos="630"/>
          <w:tab w:val="left" w:pos="720"/>
          <w:tab w:val="left" w:pos="1530"/>
        </w:tabs>
        <w:spacing w:line="360" w:lineRule="auto"/>
        <w:ind w:left="180"/>
        <w:jc w:val="both"/>
        <w:rPr>
          <w:rFonts w:ascii="Times New Roman" w:hAnsi="Times New Roman" w:cs="Times New Roman"/>
          <w:sz w:val="26"/>
          <w:szCs w:val="26"/>
        </w:rPr>
      </w:pPr>
    </w:p>
    <w:p w:rsidR="001A4FE1" w:rsidRDefault="001A4FE1" w:rsidP="009D1282">
      <w:pPr>
        <w:pStyle w:val="NoSpacing"/>
        <w:tabs>
          <w:tab w:val="left" w:pos="0"/>
          <w:tab w:val="left" w:pos="630"/>
          <w:tab w:val="left" w:pos="720"/>
          <w:tab w:val="left" w:pos="1530"/>
        </w:tabs>
        <w:spacing w:line="360" w:lineRule="auto"/>
        <w:ind w:left="180"/>
        <w:jc w:val="both"/>
        <w:rPr>
          <w:rFonts w:ascii="Times New Roman" w:hAnsi="Times New Roman" w:cs="Times New Roman"/>
          <w:sz w:val="26"/>
          <w:szCs w:val="26"/>
        </w:rPr>
      </w:pPr>
    </w:p>
    <w:p w:rsidR="00720079" w:rsidRDefault="00720079" w:rsidP="009D1282">
      <w:pPr>
        <w:pStyle w:val="NoSpacing"/>
        <w:tabs>
          <w:tab w:val="left" w:pos="0"/>
          <w:tab w:val="left" w:pos="630"/>
          <w:tab w:val="left" w:pos="720"/>
          <w:tab w:val="left" w:pos="1530"/>
        </w:tabs>
        <w:spacing w:line="360" w:lineRule="auto"/>
        <w:ind w:left="180"/>
        <w:jc w:val="both"/>
        <w:rPr>
          <w:rFonts w:ascii="Times New Roman" w:hAnsi="Times New Roman" w:cs="Times New Roman"/>
          <w:sz w:val="26"/>
          <w:szCs w:val="26"/>
        </w:rPr>
      </w:pPr>
    </w:p>
    <w:p w:rsidR="00720079" w:rsidRPr="009D1282" w:rsidRDefault="00720079" w:rsidP="009D1282">
      <w:pPr>
        <w:pStyle w:val="NoSpacing"/>
        <w:tabs>
          <w:tab w:val="left" w:pos="0"/>
          <w:tab w:val="left" w:pos="630"/>
          <w:tab w:val="left" w:pos="720"/>
          <w:tab w:val="left" w:pos="1530"/>
        </w:tabs>
        <w:spacing w:line="360" w:lineRule="auto"/>
        <w:ind w:left="180"/>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ind w:left="900"/>
        <w:jc w:val="both"/>
        <w:rPr>
          <w:rFonts w:ascii="Times New Roman" w:hAnsi="Times New Roman" w:cs="Times New Roman"/>
          <w:sz w:val="26"/>
          <w:szCs w:val="26"/>
        </w:rPr>
      </w:pPr>
    </w:p>
    <w:p w:rsidR="00875D85" w:rsidRPr="009D1282" w:rsidRDefault="00576E7E"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lastRenderedPageBreak/>
        <w:t>Figure 4.4</w:t>
      </w:r>
      <w:r w:rsidR="00CB4317" w:rsidRPr="009D1282">
        <w:rPr>
          <w:rFonts w:ascii="Times New Roman" w:hAnsi="Times New Roman" w:cs="Times New Roman"/>
          <w:b/>
          <w:sz w:val="26"/>
          <w:szCs w:val="26"/>
        </w:rPr>
        <w:t xml:space="preserve">: Responses on awareness that children in UPE schools need to have meals. </w:t>
      </w:r>
    </w:p>
    <w:p w:rsidR="00400660" w:rsidRPr="009D1282" w:rsidRDefault="00400660" w:rsidP="009D1282">
      <w:pPr>
        <w:pStyle w:val="NoSpacing"/>
        <w:tabs>
          <w:tab w:val="left" w:pos="0"/>
          <w:tab w:val="left" w:pos="630"/>
          <w:tab w:val="left" w:pos="720"/>
          <w:tab w:val="left" w:pos="1530"/>
        </w:tabs>
        <w:spacing w:line="360" w:lineRule="auto"/>
        <w:ind w:left="900"/>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Pr="009D1282">
        <w:rPr>
          <w:rFonts w:ascii="Times New Roman" w:hAnsi="Times New Roman" w:cs="Times New Roman"/>
          <w:noProof/>
          <w:sz w:val="26"/>
          <w:szCs w:val="26"/>
        </w:rPr>
        <w:drawing>
          <wp:inline distT="0" distB="0" distL="0" distR="0">
            <wp:extent cx="4572000" cy="27432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0660" w:rsidRPr="009D1282" w:rsidRDefault="00A9699C" w:rsidP="009D1282">
      <w:pPr>
        <w:pStyle w:val="NoSpacing"/>
        <w:tabs>
          <w:tab w:val="left" w:pos="0"/>
          <w:tab w:val="left" w:pos="630"/>
          <w:tab w:val="left" w:pos="720"/>
          <w:tab w:val="left" w:pos="1530"/>
        </w:tabs>
        <w:spacing w:line="360" w:lineRule="auto"/>
        <w:ind w:left="900"/>
        <w:jc w:val="both"/>
        <w:rPr>
          <w:rFonts w:ascii="Times New Roman" w:hAnsi="Times New Roman" w:cs="Times New Roman"/>
          <w:sz w:val="26"/>
          <w:szCs w:val="26"/>
        </w:rPr>
      </w:pPr>
      <w:r w:rsidRPr="009D1282">
        <w:rPr>
          <w:rFonts w:ascii="Times New Roman" w:hAnsi="Times New Roman" w:cs="Times New Roman"/>
          <w:b/>
          <w:i/>
          <w:sz w:val="26"/>
          <w:szCs w:val="26"/>
        </w:rPr>
        <w:t xml:space="preserve">          Source: Primary data (2019)</w:t>
      </w:r>
    </w:p>
    <w:p w:rsidR="002A6989" w:rsidRPr="009D1282" w:rsidRDefault="002A6989"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As from the figure above findings show that 94.4% respondents (teachers and head teachers) knew that children in UPE schools need to have meals while at school. However, 5.6% of the respondents provided a “NO” response </w:t>
      </w:r>
      <w:r w:rsidR="004474CE" w:rsidRPr="009D1282">
        <w:rPr>
          <w:rFonts w:ascii="Times New Roman" w:hAnsi="Times New Roman" w:cs="Times New Roman"/>
          <w:sz w:val="26"/>
          <w:szCs w:val="26"/>
        </w:rPr>
        <w:t>which means</w:t>
      </w:r>
      <w:r w:rsidRPr="009D1282">
        <w:rPr>
          <w:rFonts w:ascii="Times New Roman" w:hAnsi="Times New Roman" w:cs="Times New Roman"/>
          <w:sz w:val="26"/>
          <w:szCs w:val="26"/>
        </w:rPr>
        <w:t xml:space="preserve"> that </w:t>
      </w:r>
      <w:r w:rsidR="004474CE" w:rsidRPr="009D1282">
        <w:rPr>
          <w:rFonts w:ascii="Times New Roman" w:hAnsi="Times New Roman" w:cs="Times New Roman"/>
          <w:sz w:val="26"/>
          <w:szCs w:val="26"/>
        </w:rPr>
        <w:t xml:space="preserve">they did not know that </w:t>
      </w:r>
      <w:r w:rsidRPr="009D1282">
        <w:rPr>
          <w:rFonts w:ascii="Times New Roman" w:hAnsi="Times New Roman" w:cs="Times New Roman"/>
          <w:sz w:val="26"/>
          <w:szCs w:val="26"/>
        </w:rPr>
        <w:t>children in UPE schools</w:t>
      </w:r>
      <w:r w:rsidR="002A6396" w:rsidRPr="009D1282">
        <w:rPr>
          <w:rFonts w:ascii="Times New Roman" w:hAnsi="Times New Roman" w:cs="Times New Roman"/>
          <w:sz w:val="26"/>
          <w:szCs w:val="26"/>
        </w:rPr>
        <w:t xml:space="preserve"> </w:t>
      </w:r>
      <w:r w:rsidR="00AE2CAB" w:rsidRPr="009D1282">
        <w:rPr>
          <w:rFonts w:ascii="Times New Roman" w:hAnsi="Times New Roman" w:cs="Times New Roman"/>
          <w:sz w:val="26"/>
          <w:szCs w:val="26"/>
        </w:rPr>
        <w:t>need</w:t>
      </w:r>
      <w:r w:rsidR="004474CE" w:rsidRPr="009D1282">
        <w:rPr>
          <w:rFonts w:ascii="Times New Roman" w:hAnsi="Times New Roman" w:cs="Times New Roman"/>
          <w:sz w:val="26"/>
          <w:szCs w:val="26"/>
        </w:rPr>
        <w:t>ed</w:t>
      </w:r>
      <w:r w:rsidR="00AE2CAB" w:rsidRPr="009D1282">
        <w:rPr>
          <w:rFonts w:ascii="Times New Roman" w:hAnsi="Times New Roman" w:cs="Times New Roman"/>
          <w:sz w:val="26"/>
          <w:szCs w:val="26"/>
        </w:rPr>
        <w:t xml:space="preserve"> </w:t>
      </w:r>
      <w:r w:rsidR="004474CE" w:rsidRPr="009D1282">
        <w:rPr>
          <w:rFonts w:ascii="Times New Roman" w:hAnsi="Times New Roman" w:cs="Times New Roman"/>
          <w:sz w:val="26"/>
          <w:szCs w:val="26"/>
        </w:rPr>
        <w:t xml:space="preserve">to have </w:t>
      </w:r>
      <w:r w:rsidRPr="009D1282">
        <w:rPr>
          <w:rFonts w:ascii="Times New Roman" w:hAnsi="Times New Roman" w:cs="Times New Roman"/>
          <w:sz w:val="26"/>
          <w:szCs w:val="26"/>
        </w:rPr>
        <w:t xml:space="preserve">meals while at school. </w:t>
      </w:r>
    </w:p>
    <w:p w:rsidR="00620B9B" w:rsidRPr="009D1282" w:rsidRDefault="00620B9B"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FD370D"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Similarly head teacher respondents were tasked to avail i</w:t>
      </w:r>
      <w:r w:rsidR="00A057FC" w:rsidRPr="009D1282">
        <w:rPr>
          <w:rFonts w:ascii="Times New Roman" w:hAnsi="Times New Roman" w:cs="Times New Roman"/>
          <w:sz w:val="26"/>
          <w:szCs w:val="26"/>
        </w:rPr>
        <w:t xml:space="preserve">nformation whether their schools </w:t>
      </w:r>
      <w:r w:rsidRPr="009D1282">
        <w:rPr>
          <w:rFonts w:ascii="Times New Roman" w:hAnsi="Times New Roman" w:cs="Times New Roman"/>
          <w:sz w:val="26"/>
          <w:szCs w:val="26"/>
        </w:rPr>
        <w:t>had a copy of the guidelines on school feeding and</w:t>
      </w:r>
      <w:r w:rsidR="00A057FC" w:rsidRPr="009D1282">
        <w:rPr>
          <w:rFonts w:ascii="Times New Roman" w:hAnsi="Times New Roman" w:cs="Times New Roman"/>
          <w:sz w:val="26"/>
          <w:szCs w:val="26"/>
        </w:rPr>
        <w:t xml:space="preserve"> nutrition intervention program. </w:t>
      </w:r>
    </w:p>
    <w:p w:rsidR="00FD370D" w:rsidRDefault="00FD370D"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720079" w:rsidRDefault="00720079"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720079" w:rsidRDefault="00720079"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720079" w:rsidRDefault="00720079"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720079" w:rsidRPr="009D1282" w:rsidRDefault="00720079"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2A6989" w:rsidRDefault="002A6989"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652A2B" w:rsidRDefault="00652A2B"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652A2B" w:rsidRPr="009D1282" w:rsidRDefault="00652A2B"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576E7E" w:rsidRPr="009D1282" w:rsidRDefault="00576E7E"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b/>
          <w:sz w:val="26"/>
          <w:szCs w:val="26"/>
        </w:rPr>
        <w:t>Figure 4.5: Does this school have a copy of the guidelines on school feeding and nutrition intervention program in Uganda?</w:t>
      </w:r>
    </w:p>
    <w:p w:rsidR="00A85825" w:rsidRPr="009D1282" w:rsidRDefault="00A85825" w:rsidP="009D1282">
      <w:pPr>
        <w:pStyle w:val="NoSpacing"/>
        <w:tabs>
          <w:tab w:val="left" w:pos="0"/>
          <w:tab w:val="left" w:pos="630"/>
          <w:tab w:val="left" w:pos="720"/>
          <w:tab w:val="left" w:pos="1530"/>
        </w:tabs>
        <w:spacing w:line="360" w:lineRule="auto"/>
        <w:ind w:left="900"/>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Pr="009D1282">
        <w:rPr>
          <w:rFonts w:ascii="Times New Roman" w:hAnsi="Times New Roman" w:cs="Times New Roman"/>
          <w:noProof/>
          <w:sz w:val="26"/>
          <w:szCs w:val="26"/>
        </w:rPr>
        <w:drawing>
          <wp:inline distT="0" distB="0" distL="0" distR="0">
            <wp:extent cx="4094284" cy="2954215"/>
            <wp:effectExtent l="19050" t="0" r="20516"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5825" w:rsidRPr="009D1282" w:rsidRDefault="006173C4" w:rsidP="009D1282">
      <w:pPr>
        <w:pStyle w:val="NoSpacing"/>
        <w:tabs>
          <w:tab w:val="left" w:pos="0"/>
          <w:tab w:val="left" w:pos="630"/>
          <w:tab w:val="left" w:pos="720"/>
          <w:tab w:val="left" w:pos="1530"/>
        </w:tabs>
        <w:spacing w:line="360" w:lineRule="auto"/>
        <w:ind w:left="900"/>
        <w:jc w:val="both"/>
        <w:rPr>
          <w:rFonts w:ascii="Times New Roman" w:hAnsi="Times New Roman" w:cs="Times New Roman"/>
          <w:sz w:val="26"/>
          <w:szCs w:val="26"/>
        </w:rPr>
      </w:pPr>
      <w:r w:rsidRPr="009D1282">
        <w:rPr>
          <w:rFonts w:ascii="Times New Roman" w:hAnsi="Times New Roman" w:cs="Times New Roman"/>
          <w:b/>
          <w:i/>
          <w:sz w:val="26"/>
          <w:szCs w:val="26"/>
        </w:rPr>
        <w:t xml:space="preserve">         Source: Primary data (2019)</w:t>
      </w:r>
    </w:p>
    <w:p w:rsidR="00652A2B" w:rsidRDefault="00652A2B"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Default="00A8582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Of the respondents, </w:t>
      </w:r>
      <w:r w:rsidR="00F5162D" w:rsidRPr="009D1282">
        <w:rPr>
          <w:rFonts w:ascii="Times New Roman" w:hAnsi="Times New Roman" w:cs="Times New Roman"/>
          <w:sz w:val="26"/>
          <w:szCs w:val="26"/>
        </w:rPr>
        <w:t>6</w:t>
      </w:r>
      <w:r w:rsidRPr="009D1282">
        <w:rPr>
          <w:rFonts w:ascii="Times New Roman" w:hAnsi="Times New Roman" w:cs="Times New Roman"/>
          <w:sz w:val="26"/>
          <w:szCs w:val="26"/>
        </w:rPr>
        <w:t>0% provided a “</w:t>
      </w:r>
      <w:r w:rsidR="003B5A67" w:rsidRPr="009D1282">
        <w:rPr>
          <w:rFonts w:ascii="Times New Roman" w:hAnsi="Times New Roman" w:cs="Times New Roman"/>
          <w:sz w:val="26"/>
          <w:szCs w:val="26"/>
        </w:rPr>
        <w:t>No” response and</w:t>
      </w:r>
      <w:r w:rsidR="00A506F7" w:rsidRPr="009D1282">
        <w:rPr>
          <w:rFonts w:ascii="Times New Roman" w:hAnsi="Times New Roman" w:cs="Times New Roman"/>
          <w:sz w:val="26"/>
          <w:szCs w:val="26"/>
        </w:rPr>
        <w:t xml:space="preserve"> 4</w:t>
      </w:r>
      <w:r w:rsidR="003B5A67" w:rsidRPr="009D1282">
        <w:rPr>
          <w:rFonts w:ascii="Times New Roman" w:hAnsi="Times New Roman" w:cs="Times New Roman"/>
          <w:sz w:val="26"/>
          <w:szCs w:val="26"/>
        </w:rPr>
        <w:t>0% a</w:t>
      </w:r>
      <w:r w:rsidRPr="009D1282">
        <w:rPr>
          <w:rFonts w:ascii="Times New Roman" w:hAnsi="Times New Roman" w:cs="Times New Roman"/>
          <w:sz w:val="26"/>
          <w:szCs w:val="26"/>
        </w:rPr>
        <w:t xml:space="preserve"> “</w:t>
      </w:r>
      <w:r w:rsidR="00A506F7" w:rsidRPr="009D1282">
        <w:rPr>
          <w:rFonts w:ascii="Times New Roman" w:hAnsi="Times New Roman" w:cs="Times New Roman"/>
          <w:sz w:val="26"/>
          <w:szCs w:val="26"/>
        </w:rPr>
        <w:t>Yes</w:t>
      </w:r>
      <w:r w:rsidRPr="009D1282">
        <w:rPr>
          <w:rFonts w:ascii="Times New Roman" w:hAnsi="Times New Roman" w:cs="Times New Roman"/>
          <w:sz w:val="26"/>
          <w:szCs w:val="26"/>
        </w:rPr>
        <w:t xml:space="preserve">” response as shown in the figure </w:t>
      </w:r>
      <w:r w:rsidR="00896DA7" w:rsidRPr="009D1282">
        <w:rPr>
          <w:rFonts w:ascii="Times New Roman" w:hAnsi="Times New Roman" w:cs="Times New Roman"/>
          <w:sz w:val="26"/>
          <w:szCs w:val="26"/>
        </w:rPr>
        <w:t xml:space="preserve">above. </w:t>
      </w:r>
      <w:r w:rsidR="003B5A67" w:rsidRPr="009D1282">
        <w:rPr>
          <w:rFonts w:ascii="Times New Roman" w:hAnsi="Times New Roman" w:cs="Times New Roman"/>
          <w:sz w:val="26"/>
          <w:szCs w:val="26"/>
        </w:rPr>
        <w:t>However the</w:t>
      </w:r>
      <w:r w:rsidR="007363E6" w:rsidRPr="009D1282">
        <w:rPr>
          <w:rFonts w:ascii="Times New Roman" w:hAnsi="Times New Roman" w:cs="Times New Roman"/>
          <w:sz w:val="26"/>
          <w:szCs w:val="26"/>
        </w:rPr>
        <w:t xml:space="preserve"> researcher </w:t>
      </w:r>
      <w:r w:rsidR="00896DA7" w:rsidRPr="009D1282">
        <w:rPr>
          <w:rFonts w:ascii="Times New Roman" w:hAnsi="Times New Roman" w:cs="Times New Roman"/>
          <w:sz w:val="26"/>
          <w:szCs w:val="26"/>
        </w:rPr>
        <w:t>found out through</w:t>
      </w:r>
      <w:r w:rsidR="00875D85" w:rsidRPr="009D1282">
        <w:rPr>
          <w:rFonts w:ascii="Times New Roman" w:hAnsi="Times New Roman" w:cs="Times New Roman"/>
          <w:sz w:val="26"/>
          <w:szCs w:val="26"/>
        </w:rPr>
        <w:t xml:space="preserve"> </w:t>
      </w:r>
      <w:r w:rsidR="00896DA7" w:rsidRPr="009D1282">
        <w:rPr>
          <w:rFonts w:ascii="Times New Roman" w:hAnsi="Times New Roman" w:cs="Times New Roman"/>
          <w:sz w:val="26"/>
          <w:szCs w:val="26"/>
        </w:rPr>
        <w:t xml:space="preserve">the </w:t>
      </w:r>
      <w:r w:rsidR="00875D85" w:rsidRPr="009D1282">
        <w:rPr>
          <w:rFonts w:ascii="Times New Roman" w:hAnsi="Times New Roman" w:cs="Times New Roman"/>
          <w:sz w:val="26"/>
          <w:szCs w:val="26"/>
        </w:rPr>
        <w:t>observation check list</w:t>
      </w:r>
      <w:r w:rsidR="00896DA7" w:rsidRPr="009D1282">
        <w:rPr>
          <w:rFonts w:ascii="Times New Roman" w:hAnsi="Times New Roman" w:cs="Times New Roman"/>
          <w:sz w:val="26"/>
          <w:szCs w:val="26"/>
        </w:rPr>
        <w:t xml:space="preserve"> th</w:t>
      </w:r>
      <w:r w:rsidR="006F4952" w:rsidRPr="009D1282">
        <w:rPr>
          <w:rFonts w:ascii="Times New Roman" w:hAnsi="Times New Roman" w:cs="Times New Roman"/>
          <w:sz w:val="26"/>
          <w:szCs w:val="26"/>
        </w:rPr>
        <w:t>at of the 40% schools</w:t>
      </w:r>
      <w:r w:rsidR="00C6117D" w:rsidRPr="009D1282">
        <w:rPr>
          <w:rFonts w:ascii="Times New Roman" w:hAnsi="Times New Roman" w:cs="Times New Roman"/>
          <w:sz w:val="26"/>
          <w:szCs w:val="26"/>
        </w:rPr>
        <w:t xml:space="preserve"> who had provided a “Yes” </w:t>
      </w:r>
      <w:r w:rsidR="00000D21" w:rsidRPr="009D1282">
        <w:rPr>
          <w:rFonts w:ascii="Times New Roman" w:hAnsi="Times New Roman" w:cs="Times New Roman"/>
          <w:sz w:val="26"/>
          <w:szCs w:val="26"/>
        </w:rPr>
        <w:t>response, the 20</w:t>
      </w:r>
      <w:r w:rsidR="000A5226" w:rsidRPr="009D1282">
        <w:rPr>
          <w:rFonts w:ascii="Times New Roman" w:hAnsi="Times New Roman" w:cs="Times New Roman"/>
          <w:sz w:val="26"/>
          <w:szCs w:val="26"/>
        </w:rPr>
        <w:t>%, 20</w:t>
      </w:r>
      <w:r w:rsidR="00875D85" w:rsidRPr="009D1282">
        <w:rPr>
          <w:rFonts w:ascii="Times New Roman" w:hAnsi="Times New Roman" w:cs="Times New Roman"/>
          <w:sz w:val="26"/>
          <w:szCs w:val="26"/>
        </w:rPr>
        <w:t xml:space="preserve">% had a circular from the education office emphasizing on provision of </w:t>
      </w:r>
      <w:r w:rsidR="007363E6" w:rsidRPr="009D1282">
        <w:rPr>
          <w:rFonts w:ascii="Times New Roman" w:hAnsi="Times New Roman" w:cs="Times New Roman"/>
          <w:sz w:val="26"/>
          <w:szCs w:val="26"/>
        </w:rPr>
        <w:t>school meals well as the other 2</w:t>
      </w:r>
      <w:r w:rsidR="00875D85" w:rsidRPr="009D1282">
        <w:rPr>
          <w:rFonts w:ascii="Times New Roman" w:hAnsi="Times New Roman" w:cs="Times New Roman"/>
          <w:sz w:val="26"/>
          <w:szCs w:val="26"/>
        </w:rPr>
        <w:t xml:space="preserve">0% </w:t>
      </w:r>
      <w:r w:rsidR="007363E6" w:rsidRPr="009D1282">
        <w:rPr>
          <w:rFonts w:ascii="Times New Roman" w:hAnsi="Times New Roman" w:cs="Times New Roman"/>
          <w:sz w:val="26"/>
          <w:szCs w:val="26"/>
        </w:rPr>
        <w:t xml:space="preserve">could </w:t>
      </w:r>
      <w:r w:rsidR="000A5226" w:rsidRPr="009D1282">
        <w:rPr>
          <w:rFonts w:ascii="Times New Roman" w:hAnsi="Times New Roman" w:cs="Times New Roman"/>
          <w:sz w:val="26"/>
          <w:szCs w:val="26"/>
        </w:rPr>
        <w:t>not</w:t>
      </w:r>
      <w:r w:rsidR="007363E6" w:rsidRPr="009D1282">
        <w:rPr>
          <w:rFonts w:ascii="Times New Roman" w:hAnsi="Times New Roman" w:cs="Times New Roman"/>
          <w:sz w:val="26"/>
          <w:szCs w:val="26"/>
        </w:rPr>
        <w:t xml:space="preserve"> locate where the copy </w:t>
      </w:r>
      <w:r w:rsidR="00215ADB" w:rsidRPr="009D1282">
        <w:rPr>
          <w:rFonts w:ascii="Times New Roman" w:hAnsi="Times New Roman" w:cs="Times New Roman"/>
          <w:sz w:val="26"/>
          <w:szCs w:val="26"/>
        </w:rPr>
        <w:t>was. Therefore, these</w:t>
      </w:r>
      <w:r w:rsidR="007363E6" w:rsidRPr="009D1282">
        <w:rPr>
          <w:rFonts w:ascii="Times New Roman" w:hAnsi="Times New Roman" w:cs="Times New Roman"/>
          <w:sz w:val="26"/>
          <w:szCs w:val="26"/>
        </w:rPr>
        <w:t xml:space="preserve"> </w:t>
      </w:r>
      <w:r w:rsidR="00875D85" w:rsidRPr="009D1282">
        <w:rPr>
          <w:rFonts w:ascii="Times New Roman" w:hAnsi="Times New Roman" w:cs="Times New Roman"/>
          <w:sz w:val="26"/>
          <w:szCs w:val="26"/>
        </w:rPr>
        <w:t xml:space="preserve">had no </w:t>
      </w:r>
      <w:r w:rsidR="007363E6" w:rsidRPr="009D1282">
        <w:rPr>
          <w:rFonts w:ascii="Times New Roman" w:hAnsi="Times New Roman" w:cs="Times New Roman"/>
          <w:sz w:val="26"/>
          <w:szCs w:val="26"/>
        </w:rPr>
        <w:t xml:space="preserve">any other </w:t>
      </w:r>
      <w:r w:rsidR="00875D85" w:rsidRPr="009D1282">
        <w:rPr>
          <w:rFonts w:ascii="Times New Roman" w:hAnsi="Times New Roman" w:cs="Times New Roman"/>
          <w:sz w:val="26"/>
          <w:szCs w:val="26"/>
        </w:rPr>
        <w:t xml:space="preserve">evidence </w:t>
      </w:r>
      <w:r w:rsidR="003356E1" w:rsidRPr="009D1282">
        <w:rPr>
          <w:rFonts w:ascii="Times New Roman" w:hAnsi="Times New Roman" w:cs="Times New Roman"/>
          <w:sz w:val="26"/>
          <w:szCs w:val="26"/>
        </w:rPr>
        <w:t xml:space="preserve">to confirm the availability of </w:t>
      </w:r>
      <w:r w:rsidR="00875D85" w:rsidRPr="009D1282">
        <w:rPr>
          <w:rFonts w:ascii="Times New Roman" w:hAnsi="Times New Roman" w:cs="Times New Roman"/>
          <w:sz w:val="26"/>
          <w:szCs w:val="26"/>
        </w:rPr>
        <w:t xml:space="preserve">copies on school feeding guidelines. </w:t>
      </w:r>
      <w:r w:rsidR="000A5226" w:rsidRPr="009D1282">
        <w:rPr>
          <w:rFonts w:ascii="Times New Roman" w:hAnsi="Times New Roman" w:cs="Times New Roman"/>
          <w:sz w:val="26"/>
          <w:szCs w:val="26"/>
        </w:rPr>
        <w:t xml:space="preserve">To a </w:t>
      </w:r>
      <w:r w:rsidR="005157C4" w:rsidRPr="009D1282">
        <w:rPr>
          <w:rFonts w:ascii="Times New Roman" w:hAnsi="Times New Roman" w:cs="Times New Roman"/>
          <w:sz w:val="26"/>
          <w:szCs w:val="26"/>
        </w:rPr>
        <w:t>larger extent</w:t>
      </w:r>
      <w:r w:rsidR="000A5226" w:rsidRPr="009D1282">
        <w:rPr>
          <w:rFonts w:ascii="Times New Roman" w:hAnsi="Times New Roman" w:cs="Times New Roman"/>
          <w:sz w:val="26"/>
          <w:szCs w:val="26"/>
        </w:rPr>
        <w:t xml:space="preserve"> thi</w:t>
      </w:r>
      <w:r w:rsidR="00875D85" w:rsidRPr="009D1282">
        <w:rPr>
          <w:rFonts w:ascii="Times New Roman" w:hAnsi="Times New Roman" w:cs="Times New Roman"/>
          <w:sz w:val="26"/>
          <w:szCs w:val="26"/>
        </w:rPr>
        <w:t>s dissatisfies the statement that Ugandan government drafted and issued guidelines on school feeding and Nutrition intention program (</w:t>
      </w:r>
      <w:proofErr w:type="spellStart"/>
      <w:r w:rsidR="00875D85" w:rsidRPr="009D1282">
        <w:rPr>
          <w:rFonts w:ascii="Times New Roman" w:hAnsi="Times New Roman" w:cs="Times New Roman"/>
          <w:sz w:val="26"/>
          <w:szCs w:val="26"/>
        </w:rPr>
        <w:t>Alupo</w:t>
      </w:r>
      <w:proofErr w:type="spellEnd"/>
      <w:r w:rsidR="00875D85" w:rsidRPr="009D1282">
        <w:rPr>
          <w:rFonts w:ascii="Times New Roman" w:hAnsi="Times New Roman" w:cs="Times New Roman"/>
          <w:sz w:val="26"/>
          <w:szCs w:val="26"/>
        </w:rPr>
        <w:t xml:space="preserve">, 2013) some schools might have not got this copy, or else got the copy but </w:t>
      </w:r>
      <w:r w:rsidR="00C579D9" w:rsidRPr="009D1282">
        <w:rPr>
          <w:rFonts w:ascii="Times New Roman" w:hAnsi="Times New Roman" w:cs="Times New Roman"/>
          <w:sz w:val="26"/>
          <w:szCs w:val="26"/>
        </w:rPr>
        <w:t>misplaced. One</w:t>
      </w:r>
      <w:r w:rsidR="00875D85" w:rsidRPr="009D1282">
        <w:rPr>
          <w:rFonts w:ascii="Times New Roman" w:hAnsi="Times New Roman" w:cs="Times New Roman"/>
          <w:sz w:val="26"/>
          <w:szCs w:val="26"/>
        </w:rPr>
        <w:t xml:space="preserve"> of the head teachers in an interaction </w:t>
      </w:r>
      <w:r w:rsidR="00C579D9" w:rsidRPr="009D1282">
        <w:rPr>
          <w:rFonts w:ascii="Times New Roman" w:hAnsi="Times New Roman" w:cs="Times New Roman"/>
          <w:sz w:val="26"/>
          <w:szCs w:val="26"/>
        </w:rPr>
        <w:t>articulated</w:t>
      </w:r>
      <w:r w:rsidR="00875D85" w:rsidRPr="009D1282">
        <w:rPr>
          <w:rFonts w:ascii="Times New Roman" w:hAnsi="Times New Roman" w:cs="Times New Roman"/>
          <w:sz w:val="26"/>
          <w:szCs w:val="26"/>
        </w:rPr>
        <w:t xml:space="preserve"> that he had </w:t>
      </w:r>
      <w:r w:rsidR="00C579D9" w:rsidRPr="009D1282">
        <w:rPr>
          <w:rFonts w:ascii="Times New Roman" w:hAnsi="Times New Roman" w:cs="Times New Roman"/>
          <w:sz w:val="26"/>
          <w:szCs w:val="26"/>
        </w:rPr>
        <w:t>downloaded</w:t>
      </w:r>
      <w:r w:rsidR="00875D85" w:rsidRPr="009D1282">
        <w:rPr>
          <w:rFonts w:ascii="Times New Roman" w:hAnsi="Times New Roman" w:cs="Times New Roman"/>
          <w:sz w:val="26"/>
          <w:szCs w:val="26"/>
        </w:rPr>
        <w:t xml:space="preserve"> his copy from the internet </w:t>
      </w:r>
      <w:r w:rsidR="00C579D9" w:rsidRPr="009D1282">
        <w:rPr>
          <w:rFonts w:ascii="Times New Roman" w:hAnsi="Times New Roman" w:cs="Times New Roman"/>
          <w:sz w:val="26"/>
          <w:szCs w:val="26"/>
        </w:rPr>
        <w:t>but still could not locate where it was.</w:t>
      </w:r>
    </w:p>
    <w:p w:rsidR="00D57E22" w:rsidRPr="009D1282" w:rsidRDefault="00D57E22"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9518A0" w:rsidP="009D1282">
      <w:pPr>
        <w:pStyle w:val="Heading1"/>
        <w:spacing w:line="360" w:lineRule="auto"/>
        <w:jc w:val="both"/>
        <w:rPr>
          <w:rFonts w:ascii="Times New Roman" w:hAnsi="Times New Roman" w:cs="Times New Roman"/>
          <w:color w:val="auto"/>
          <w:sz w:val="26"/>
          <w:szCs w:val="26"/>
        </w:rPr>
      </w:pPr>
      <w:bookmarkStart w:id="107" w:name="_Toc16728438"/>
      <w:r w:rsidRPr="009D1282">
        <w:rPr>
          <w:rFonts w:ascii="Times New Roman" w:hAnsi="Times New Roman" w:cs="Times New Roman"/>
          <w:color w:val="auto"/>
          <w:sz w:val="26"/>
          <w:szCs w:val="26"/>
        </w:rPr>
        <w:lastRenderedPageBreak/>
        <w:t>4.3</w:t>
      </w:r>
      <w:r w:rsidR="0042507B" w:rsidRPr="009D1282">
        <w:rPr>
          <w:rFonts w:ascii="Times New Roman" w:hAnsi="Times New Roman" w:cs="Times New Roman"/>
          <w:color w:val="auto"/>
          <w:sz w:val="26"/>
          <w:szCs w:val="26"/>
        </w:rPr>
        <w:t xml:space="preserve">.1 </w:t>
      </w:r>
      <w:r w:rsidR="00875D85" w:rsidRPr="009D1282">
        <w:rPr>
          <w:rFonts w:ascii="Times New Roman" w:hAnsi="Times New Roman" w:cs="Times New Roman"/>
          <w:color w:val="auto"/>
          <w:sz w:val="26"/>
          <w:szCs w:val="26"/>
        </w:rPr>
        <w:t xml:space="preserve">Departure and Arrival </w:t>
      </w:r>
      <w:r w:rsidR="003D324E" w:rsidRPr="009D1282">
        <w:rPr>
          <w:rFonts w:ascii="Times New Roman" w:hAnsi="Times New Roman" w:cs="Times New Roman"/>
          <w:color w:val="auto"/>
          <w:sz w:val="26"/>
          <w:szCs w:val="26"/>
        </w:rPr>
        <w:t>T</w:t>
      </w:r>
      <w:r w:rsidR="00875D85" w:rsidRPr="009D1282">
        <w:rPr>
          <w:rFonts w:ascii="Times New Roman" w:hAnsi="Times New Roman" w:cs="Times New Roman"/>
          <w:color w:val="auto"/>
          <w:sz w:val="26"/>
          <w:szCs w:val="26"/>
        </w:rPr>
        <w:t xml:space="preserve">ime of </w:t>
      </w:r>
      <w:r w:rsidR="003D324E"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upils</w:t>
      </w:r>
      <w:bookmarkEnd w:id="107"/>
    </w:p>
    <w:p w:rsidR="00D57E22" w:rsidRDefault="00D57E22" w:rsidP="008E32F8">
      <w:pPr>
        <w:pStyle w:val="NoSpacing"/>
        <w:tabs>
          <w:tab w:val="left" w:pos="0"/>
          <w:tab w:val="left" w:pos="630"/>
          <w:tab w:val="left" w:pos="720"/>
          <w:tab w:val="left" w:pos="1530"/>
        </w:tabs>
        <w:jc w:val="both"/>
        <w:rPr>
          <w:rFonts w:ascii="Times New Roman" w:eastAsiaTheme="minorEastAsia" w:hAnsi="Times New Roman" w:cs="Times New Roman"/>
          <w:sz w:val="26"/>
          <w:szCs w:val="26"/>
        </w:rPr>
      </w:pPr>
    </w:p>
    <w:p w:rsidR="00875D85" w:rsidRPr="009D1282" w:rsidRDefault="00875D85" w:rsidP="00D57E2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Findings from both the</w:t>
      </w:r>
      <w:r w:rsidR="000B0094" w:rsidRPr="009D1282">
        <w:rPr>
          <w:rFonts w:ascii="Times New Roman" w:hAnsi="Times New Roman" w:cs="Times New Roman"/>
          <w:sz w:val="26"/>
          <w:szCs w:val="26"/>
        </w:rPr>
        <w:t xml:space="preserve"> teachers and pupils</w:t>
      </w:r>
      <w:r w:rsidRPr="009D1282">
        <w:rPr>
          <w:rFonts w:ascii="Times New Roman" w:hAnsi="Times New Roman" w:cs="Times New Roman"/>
          <w:sz w:val="26"/>
          <w:szCs w:val="26"/>
        </w:rPr>
        <w:t xml:space="preserve"> indicate that on average the P.7 pupils arrive at school by 7:30 am and depart by 5:30 pm. All the sampled schools had their children come from home daily (day scholar</w:t>
      </w:r>
      <w:r w:rsidR="00BF41F7" w:rsidRPr="009D1282">
        <w:rPr>
          <w:rFonts w:ascii="Times New Roman" w:hAnsi="Times New Roman" w:cs="Times New Roman"/>
          <w:sz w:val="26"/>
          <w:szCs w:val="26"/>
        </w:rPr>
        <w:t>s).</w:t>
      </w:r>
      <w:r w:rsidRPr="009D1282">
        <w:rPr>
          <w:rFonts w:ascii="Times New Roman" w:hAnsi="Times New Roman" w:cs="Times New Roman"/>
          <w:sz w:val="26"/>
          <w:szCs w:val="26"/>
        </w:rPr>
        <w:t>These children report to</w:t>
      </w:r>
      <w:r w:rsidR="003656E0" w:rsidRPr="009D1282">
        <w:rPr>
          <w:rFonts w:ascii="Times New Roman" w:hAnsi="Times New Roman" w:cs="Times New Roman"/>
          <w:sz w:val="26"/>
          <w:szCs w:val="26"/>
        </w:rPr>
        <w:t xml:space="preserve"> school as early as 7:30 am</w:t>
      </w:r>
      <w:r w:rsidRPr="009D1282">
        <w:rPr>
          <w:rFonts w:ascii="Times New Roman" w:hAnsi="Times New Roman" w:cs="Times New Roman"/>
          <w:sz w:val="26"/>
          <w:szCs w:val="26"/>
        </w:rPr>
        <w:t xml:space="preserve"> earlier than other classes so that they can have morning lesson</w:t>
      </w:r>
      <w:r w:rsidR="003615B4" w:rsidRPr="009D1282">
        <w:rPr>
          <w:rFonts w:ascii="Times New Roman" w:hAnsi="Times New Roman" w:cs="Times New Roman"/>
          <w:sz w:val="26"/>
          <w:szCs w:val="26"/>
        </w:rPr>
        <w:t>s</w:t>
      </w:r>
      <w:r w:rsidRPr="009D1282">
        <w:rPr>
          <w:rFonts w:ascii="Times New Roman" w:hAnsi="Times New Roman" w:cs="Times New Roman"/>
          <w:sz w:val="26"/>
          <w:szCs w:val="26"/>
        </w:rPr>
        <w:t xml:space="preserve"> commonly known as “extras or extra lessons</w:t>
      </w:r>
      <w:r w:rsidR="003615B4" w:rsidRPr="009D1282">
        <w:rPr>
          <w:rFonts w:ascii="Times New Roman" w:hAnsi="Times New Roman" w:cs="Times New Roman"/>
          <w:sz w:val="26"/>
          <w:szCs w:val="26"/>
        </w:rPr>
        <w:t>”</w:t>
      </w:r>
      <w:r w:rsidR="003C1CC9" w:rsidRPr="009D1282">
        <w:rPr>
          <w:rFonts w:ascii="Times New Roman" w:hAnsi="Times New Roman" w:cs="Times New Roman"/>
          <w:sz w:val="26"/>
          <w:szCs w:val="26"/>
        </w:rPr>
        <w:t>.</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According to the information provided indicate that such lessons are paid for by parents, they start at 7:30 am to 8:30 am where normal lessons now begin as per the school government timetable. In the same way when other pupils leave school, the p.7 pupils stay behind in extra</w:t>
      </w:r>
      <w:r w:rsidR="00083471" w:rsidRPr="009D1282">
        <w:rPr>
          <w:rFonts w:ascii="Times New Roman" w:hAnsi="Times New Roman" w:cs="Times New Roman"/>
          <w:sz w:val="26"/>
          <w:szCs w:val="26"/>
        </w:rPr>
        <w:t xml:space="preserve"> lessons</w:t>
      </w:r>
      <w:r w:rsidRPr="009D1282">
        <w:rPr>
          <w:rFonts w:ascii="Times New Roman" w:hAnsi="Times New Roman" w:cs="Times New Roman"/>
          <w:sz w:val="26"/>
          <w:szCs w:val="26"/>
        </w:rPr>
        <w:t xml:space="preserve"> till 5:30 pm in the struggle to cover widely for improved academic performance.   </w:t>
      </w:r>
    </w:p>
    <w:p w:rsidR="00875D85" w:rsidRPr="009D1282" w:rsidRDefault="009518A0" w:rsidP="009D1282">
      <w:pPr>
        <w:pStyle w:val="Heading1"/>
        <w:spacing w:line="360" w:lineRule="auto"/>
        <w:jc w:val="both"/>
        <w:rPr>
          <w:rFonts w:ascii="Times New Roman" w:hAnsi="Times New Roman" w:cs="Times New Roman"/>
          <w:color w:val="auto"/>
          <w:sz w:val="26"/>
          <w:szCs w:val="26"/>
        </w:rPr>
      </w:pPr>
      <w:bookmarkStart w:id="108" w:name="_Toc16728439"/>
      <w:r w:rsidRPr="009D1282">
        <w:rPr>
          <w:rFonts w:ascii="Times New Roman" w:hAnsi="Times New Roman" w:cs="Times New Roman"/>
          <w:color w:val="auto"/>
          <w:sz w:val="26"/>
          <w:szCs w:val="26"/>
        </w:rPr>
        <w:t>4.3</w:t>
      </w:r>
      <w:r w:rsidR="0042507B" w:rsidRPr="009D1282">
        <w:rPr>
          <w:rFonts w:ascii="Times New Roman" w:hAnsi="Times New Roman" w:cs="Times New Roman"/>
          <w:color w:val="auto"/>
          <w:sz w:val="26"/>
          <w:szCs w:val="26"/>
        </w:rPr>
        <w:t xml:space="preserve">.2 </w:t>
      </w:r>
      <w:r w:rsidR="007934AA" w:rsidRPr="009D1282">
        <w:rPr>
          <w:rFonts w:ascii="Times New Roman" w:hAnsi="Times New Roman" w:cs="Times New Roman"/>
          <w:color w:val="auto"/>
          <w:sz w:val="26"/>
          <w:szCs w:val="26"/>
        </w:rPr>
        <w:t>Indicators</w:t>
      </w:r>
      <w:r w:rsidR="00875D85" w:rsidRPr="009D1282">
        <w:rPr>
          <w:rFonts w:ascii="Times New Roman" w:hAnsi="Times New Roman" w:cs="Times New Roman"/>
          <w:color w:val="auto"/>
          <w:sz w:val="26"/>
          <w:szCs w:val="26"/>
        </w:rPr>
        <w:t xml:space="preserve"> for </w:t>
      </w:r>
      <w:r w:rsidR="003B10E5"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3B10E5" w:rsidRPr="009D1282">
        <w:rPr>
          <w:rFonts w:ascii="Times New Roman" w:hAnsi="Times New Roman" w:cs="Times New Roman"/>
          <w:color w:val="auto"/>
          <w:sz w:val="26"/>
          <w:szCs w:val="26"/>
        </w:rPr>
        <w:t>M</w:t>
      </w:r>
      <w:r w:rsidR="00875D85" w:rsidRPr="009D1282">
        <w:rPr>
          <w:rFonts w:ascii="Times New Roman" w:hAnsi="Times New Roman" w:cs="Times New Roman"/>
          <w:color w:val="auto"/>
          <w:sz w:val="26"/>
          <w:szCs w:val="26"/>
        </w:rPr>
        <w:t xml:space="preserve">eals </w:t>
      </w:r>
      <w:r w:rsidR="003B10E5" w:rsidRPr="009D1282">
        <w:rPr>
          <w:rFonts w:ascii="Times New Roman" w:hAnsi="Times New Roman" w:cs="Times New Roman"/>
          <w:color w:val="auto"/>
          <w:sz w:val="26"/>
          <w:szCs w:val="26"/>
        </w:rPr>
        <w:t>R</w:t>
      </w:r>
      <w:r w:rsidR="00875D85" w:rsidRPr="009D1282">
        <w:rPr>
          <w:rFonts w:ascii="Times New Roman" w:hAnsi="Times New Roman" w:cs="Times New Roman"/>
          <w:color w:val="auto"/>
          <w:sz w:val="26"/>
          <w:szCs w:val="26"/>
        </w:rPr>
        <w:t>einforcement</w:t>
      </w:r>
      <w:bookmarkEnd w:id="108"/>
      <w:r w:rsidR="00875D85" w:rsidRPr="009D1282">
        <w:rPr>
          <w:rFonts w:ascii="Times New Roman" w:hAnsi="Times New Roman" w:cs="Times New Roman"/>
          <w:color w:val="auto"/>
          <w:sz w:val="26"/>
          <w:szCs w:val="26"/>
        </w:rPr>
        <w:t xml:space="preserve"> </w:t>
      </w:r>
    </w:p>
    <w:p w:rsidR="00D125AB" w:rsidRDefault="00D125AB" w:rsidP="008E32F8">
      <w:pPr>
        <w:pStyle w:val="NoSpacing"/>
        <w:tabs>
          <w:tab w:val="left" w:pos="0"/>
          <w:tab w:val="left" w:pos="630"/>
          <w:tab w:val="left" w:pos="720"/>
          <w:tab w:val="left" w:pos="1530"/>
        </w:tabs>
        <w:jc w:val="both"/>
        <w:rPr>
          <w:rFonts w:ascii="Times New Roman" w:eastAsiaTheme="minorEastAsia" w:hAnsi="Times New Roman" w:cs="Times New Roman"/>
          <w:sz w:val="26"/>
          <w:szCs w:val="26"/>
        </w:rPr>
      </w:pPr>
    </w:p>
    <w:p w:rsidR="00C368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researcher wanted to know whether schools were really implementing the school feeding program and a</w:t>
      </w:r>
      <w:r w:rsidR="00BB5501" w:rsidRPr="009D1282">
        <w:rPr>
          <w:rFonts w:ascii="Times New Roman" w:hAnsi="Times New Roman" w:cs="Times New Roman"/>
          <w:sz w:val="26"/>
          <w:szCs w:val="26"/>
        </w:rPr>
        <w:t>sked head teachers and teacher</w:t>
      </w:r>
      <w:r w:rsidRPr="009D1282">
        <w:rPr>
          <w:rFonts w:ascii="Times New Roman" w:hAnsi="Times New Roman" w:cs="Times New Roman"/>
          <w:sz w:val="26"/>
          <w:szCs w:val="26"/>
        </w:rPr>
        <w:t xml:space="preserve"> respondents the question which stated</w:t>
      </w:r>
      <w:r w:rsidR="006849EB" w:rsidRPr="009D1282">
        <w:rPr>
          <w:rFonts w:ascii="Times New Roman" w:hAnsi="Times New Roman" w:cs="Times New Roman"/>
          <w:sz w:val="26"/>
          <w:szCs w:val="26"/>
        </w:rPr>
        <w:t>;</w:t>
      </w:r>
    </w:p>
    <w:p w:rsidR="006849EB" w:rsidRPr="009D1282" w:rsidRDefault="00875D85" w:rsidP="009D1282">
      <w:pPr>
        <w:pStyle w:val="NoSpacing"/>
        <w:tabs>
          <w:tab w:val="left" w:pos="0"/>
          <w:tab w:val="left" w:pos="630"/>
          <w:tab w:val="left" w:pos="720"/>
          <w:tab w:val="left" w:pos="1530"/>
        </w:tabs>
        <w:spacing w:line="360" w:lineRule="auto"/>
        <w:ind w:left="720"/>
        <w:jc w:val="both"/>
        <w:rPr>
          <w:rFonts w:ascii="Times New Roman" w:hAnsi="Times New Roman" w:cs="Times New Roman"/>
          <w:sz w:val="26"/>
          <w:szCs w:val="26"/>
        </w:rPr>
      </w:pPr>
      <w:r w:rsidRPr="009D1282">
        <w:rPr>
          <w:rFonts w:ascii="Times New Roman" w:hAnsi="Times New Roman" w:cs="Times New Roman"/>
          <w:i/>
          <w:sz w:val="26"/>
          <w:szCs w:val="26"/>
        </w:rPr>
        <w:t>Which of the following do you have and are function</w:t>
      </w:r>
      <w:r w:rsidR="00903810" w:rsidRPr="009D1282">
        <w:rPr>
          <w:rFonts w:ascii="Times New Roman" w:hAnsi="Times New Roman" w:cs="Times New Roman"/>
          <w:i/>
          <w:sz w:val="26"/>
          <w:szCs w:val="26"/>
        </w:rPr>
        <w:t>al in your school</w:t>
      </w:r>
      <w:r w:rsidR="00BB5501" w:rsidRPr="009D1282">
        <w:rPr>
          <w:rFonts w:ascii="Times New Roman" w:hAnsi="Times New Roman" w:cs="Times New Roman"/>
          <w:i/>
          <w:sz w:val="26"/>
          <w:szCs w:val="26"/>
        </w:rPr>
        <w:t>s</w:t>
      </w:r>
      <w:r w:rsidR="00C0163A" w:rsidRPr="009D1282">
        <w:rPr>
          <w:rFonts w:ascii="Times New Roman" w:hAnsi="Times New Roman" w:cs="Times New Roman"/>
          <w:i/>
          <w:sz w:val="26"/>
          <w:szCs w:val="26"/>
        </w:rPr>
        <w:t>;</w:t>
      </w:r>
      <w:r w:rsidR="00C0163A" w:rsidRPr="009D1282">
        <w:rPr>
          <w:rFonts w:ascii="Times New Roman" w:hAnsi="Times New Roman" w:cs="Times New Roman"/>
          <w:sz w:val="26"/>
          <w:szCs w:val="26"/>
        </w:rPr>
        <w:t xml:space="preserve"> School</w:t>
      </w:r>
      <w:r w:rsidRPr="009D1282">
        <w:rPr>
          <w:rFonts w:ascii="Times New Roman" w:hAnsi="Times New Roman" w:cs="Times New Roman"/>
          <w:i/>
          <w:sz w:val="26"/>
          <w:szCs w:val="26"/>
        </w:rPr>
        <w:t xml:space="preserve"> gardens, storage facility for </w:t>
      </w:r>
      <w:r w:rsidR="007D0992" w:rsidRPr="009D1282">
        <w:rPr>
          <w:rFonts w:ascii="Times New Roman" w:hAnsi="Times New Roman" w:cs="Times New Roman"/>
          <w:i/>
          <w:sz w:val="26"/>
          <w:szCs w:val="26"/>
        </w:rPr>
        <w:t>pupils’</w:t>
      </w:r>
      <w:r w:rsidR="00903810" w:rsidRPr="009D1282">
        <w:rPr>
          <w:rFonts w:ascii="Times New Roman" w:hAnsi="Times New Roman" w:cs="Times New Roman"/>
          <w:i/>
          <w:sz w:val="26"/>
          <w:szCs w:val="26"/>
        </w:rPr>
        <w:t xml:space="preserve"> utensils (plates or cups),</w:t>
      </w:r>
      <w:r w:rsidRPr="009D1282">
        <w:rPr>
          <w:rFonts w:ascii="Times New Roman" w:hAnsi="Times New Roman" w:cs="Times New Roman"/>
          <w:i/>
          <w:sz w:val="26"/>
          <w:szCs w:val="26"/>
        </w:rPr>
        <w:t xml:space="preserve"> </w:t>
      </w:r>
      <w:r w:rsidR="008D25AB" w:rsidRPr="009D1282">
        <w:rPr>
          <w:rFonts w:ascii="Times New Roman" w:hAnsi="Times New Roman" w:cs="Times New Roman"/>
          <w:i/>
          <w:sz w:val="26"/>
          <w:szCs w:val="26"/>
        </w:rPr>
        <w:t xml:space="preserve">school food committees and school </w:t>
      </w:r>
      <w:r w:rsidRPr="009D1282">
        <w:rPr>
          <w:rFonts w:ascii="Times New Roman" w:hAnsi="Times New Roman" w:cs="Times New Roman"/>
          <w:i/>
          <w:sz w:val="26"/>
          <w:szCs w:val="26"/>
        </w:rPr>
        <w:t>feeding register?</w:t>
      </w:r>
    </w:p>
    <w:p w:rsidR="00875D85"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Their </w:t>
      </w:r>
      <w:r w:rsidR="004747B8" w:rsidRPr="009D1282">
        <w:rPr>
          <w:rFonts w:ascii="Times New Roman" w:hAnsi="Times New Roman" w:cs="Times New Roman"/>
          <w:sz w:val="26"/>
          <w:szCs w:val="26"/>
        </w:rPr>
        <w:t>response regarding what they had is</w:t>
      </w:r>
      <w:r w:rsidRPr="009D1282">
        <w:rPr>
          <w:rFonts w:ascii="Times New Roman" w:hAnsi="Times New Roman" w:cs="Times New Roman"/>
          <w:sz w:val="26"/>
          <w:szCs w:val="26"/>
        </w:rPr>
        <w:t xml:space="preserve"> as in the table below; </w:t>
      </w:r>
    </w:p>
    <w:p w:rsidR="009C6FBF" w:rsidRDefault="009C6FBF"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9C6FBF" w:rsidRDefault="009C6FBF"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9C6FBF" w:rsidRDefault="009C6FBF"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9C6FBF" w:rsidRDefault="009C6FBF"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9C6FBF" w:rsidRPr="009D1282" w:rsidRDefault="009C6FBF"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875D85" w:rsidRPr="009D1282" w:rsidRDefault="000C43A9"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lastRenderedPageBreak/>
        <w:t xml:space="preserve">   </w:t>
      </w:r>
      <w:r w:rsidR="00875D85" w:rsidRPr="009D1282">
        <w:rPr>
          <w:rFonts w:ascii="Times New Roman" w:hAnsi="Times New Roman" w:cs="Times New Roman"/>
          <w:b/>
          <w:sz w:val="26"/>
          <w:szCs w:val="26"/>
        </w:rPr>
        <w:t>Table</w:t>
      </w:r>
      <w:r w:rsidR="00163867" w:rsidRPr="009D1282">
        <w:rPr>
          <w:rFonts w:ascii="Times New Roman" w:hAnsi="Times New Roman" w:cs="Times New Roman"/>
          <w:b/>
          <w:sz w:val="26"/>
          <w:szCs w:val="26"/>
        </w:rPr>
        <w:t xml:space="preserve"> 4.4</w:t>
      </w:r>
      <w:r w:rsidR="00875D85" w:rsidRPr="009D1282">
        <w:rPr>
          <w:rFonts w:ascii="Times New Roman" w:hAnsi="Times New Roman" w:cs="Times New Roman"/>
          <w:b/>
          <w:sz w:val="26"/>
          <w:szCs w:val="26"/>
        </w:rPr>
        <w:t xml:space="preserve">: </w:t>
      </w:r>
      <w:r w:rsidR="00163867" w:rsidRPr="009D1282">
        <w:rPr>
          <w:rFonts w:ascii="Times New Roman" w:hAnsi="Times New Roman" w:cs="Times New Roman"/>
          <w:b/>
          <w:sz w:val="26"/>
          <w:szCs w:val="26"/>
        </w:rPr>
        <w:t>I</w:t>
      </w:r>
      <w:r w:rsidR="00875D85" w:rsidRPr="009D1282">
        <w:rPr>
          <w:rFonts w:ascii="Times New Roman" w:hAnsi="Times New Roman" w:cs="Times New Roman"/>
          <w:b/>
          <w:sz w:val="26"/>
          <w:szCs w:val="26"/>
        </w:rPr>
        <w:t xml:space="preserve">ndicators for school meals reinforcement </w:t>
      </w:r>
    </w:p>
    <w:tbl>
      <w:tblPr>
        <w:tblStyle w:val="TableGrid"/>
        <w:tblW w:w="0" w:type="auto"/>
        <w:tblInd w:w="288" w:type="dxa"/>
        <w:tblLook w:val="04A0" w:firstRow="1" w:lastRow="0" w:firstColumn="1" w:lastColumn="0" w:noHBand="0" w:noVBand="1"/>
      </w:tblPr>
      <w:tblGrid>
        <w:gridCol w:w="3870"/>
        <w:gridCol w:w="1980"/>
        <w:gridCol w:w="1890"/>
        <w:gridCol w:w="1080"/>
      </w:tblGrid>
      <w:tr w:rsidR="00875D85" w:rsidRPr="009D1282" w:rsidTr="00830327">
        <w:tc>
          <w:tcPr>
            <w:tcW w:w="387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Indicator </w:t>
            </w:r>
          </w:p>
        </w:tc>
        <w:tc>
          <w:tcPr>
            <w:tcW w:w="19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Expected count of responses </w:t>
            </w:r>
          </w:p>
        </w:tc>
        <w:tc>
          <w:tcPr>
            <w:tcW w:w="189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Frequency of Yes responses </w:t>
            </w:r>
          </w:p>
        </w:tc>
        <w:tc>
          <w:tcPr>
            <w:tcW w:w="10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Percent </w:t>
            </w:r>
          </w:p>
        </w:tc>
      </w:tr>
      <w:tr w:rsidR="00875D85" w:rsidRPr="009D1282" w:rsidTr="00830327">
        <w:tc>
          <w:tcPr>
            <w:tcW w:w="387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School garden </w:t>
            </w:r>
          </w:p>
        </w:tc>
        <w:tc>
          <w:tcPr>
            <w:tcW w:w="19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17</w:t>
            </w:r>
          </w:p>
        </w:tc>
        <w:tc>
          <w:tcPr>
            <w:tcW w:w="189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15</w:t>
            </w:r>
          </w:p>
        </w:tc>
        <w:tc>
          <w:tcPr>
            <w:tcW w:w="10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88.2%</w:t>
            </w:r>
          </w:p>
        </w:tc>
      </w:tr>
      <w:tr w:rsidR="00875D85" w:rsidRPr="009D1282" w:rsidTr="00830327">
        <w:tc>
          <w:tcPr>
            <w:tcW w:w="387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Storage facility for cups or plates </w:t>
            </w:r>
          </w:p>
        </w:tc>
        <w:tc>
          <w:tcPr>
            <w:tcW w:w="19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17</w:t>
            </w:r>
          </w:p>
        </w:tc>
        <w:tc>
          <w:tcPr>
            <w:tcW w:w="189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4</w:t>
            </w:r>
          </w:p>
        </w:tc>
        <w:tc>
          <w:tcPr>
            <w:tcW w:w="10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23.5%</w:t>
            </w:r>
          </w:p>
        </w:tc>
      </w:tr>
      <w:tr w:rsidR="00875D85" w:rsidRPr="009D1282" w:rsidTr="00830327">
        <w:tc>
          <w:tcPr>
            <w:tcW w:w="387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School feeding committees (SFC)</w:t>
            </w:r>
          </w:p>
        </w:tc>
        <w:tc>
          <w:tcPr>
            <w:tcW w:w="19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17</w:t>
            </w:r>
          </w:p>
        </w:tc>
        <w:tc>
          <w:tcPr>
            <w:tcW w:w="189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3</w:t>
            </w:r>
          </w:p>
        </w:tc>
        <w:tc>
          <w:tcPr>
            <w:tcW w:w="10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17.6%</w:t>
            </w:r>
          </w:p>
        </w:tc>
      </w:tr>
      <w:tr w:rsidR="00875D85" w:rsidRPr="009D1282" w:rsidTr="00830327">
        <w:tc>
          <w:tcPr>
            <w:tcW w:w="387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School feeding register </w:t>
            </w:r>
          </w:p>
        </w:tc>
        <w:tc>
          <w:tcPr>
            <w:tcW w:w="19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17</w:t>
            </w:r>
          </w:p>
        </w:tc>
        <w:tc>
          <w:tcPr>
            <w:tcW w:w="189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4</w:t>
            </w:r>
          </w:p>
        </w:tc>
        <w:tc>
          <w:tcPr>
            <w:tcW w:w="10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23.5%</w:t>
            </w:r>
          </w:p>
        </w:tc>
      </w:tr>
    </w:tbl>
    <w:p w:rsidR="00875D85" w:rsidRPr="009D1282" w:rsidRDefault="000C43A9"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b/>
          <w:i/>
          <w:sz w:val="26"/>
          <w:szCs w:val="26"/>
        </w:rPr>
        <w:t xml:space="preserve">   </w:t>
      </w:r>
      <w:r w:rsidR="006173C4" w:rsidRPr="009D1282">
        <w:rPr>
          <w:rFonts w:ascii="Times New Roman" w:hAnsi="Times New Roman" w:cs="Times New Roman"/>
          <w:b/>
          <w:i/>
          <w:sz w:val="26"/>
          <w:szCs w:val="26"/>
        </w:rPr>
        <w:t>Source: Primary data (2019)</w:t>
      </w:r>
    </w:p>
    <w:p w:rsidR="00755398" w:rsidRPr="009D1282" w:rsidRDefault="00755398"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findings show that 88.2% of the respondents had school gardens at their schools. The </w:t>
      </w:r>
      <w:r w:rsidR="00FA71C9" w:rsidRPr="009D1282">
        <w:rPr>
          <w:rFonts w:ascii="Times New Roman" w:hAnsi="Times New Roman" w:cs="Times New Roman"/>
          <w:sz w:val="26"/>
          <w:szCs w:val="26"/>
        </w:rPr>
        <w:t xml:space="preserve">number of </w:t>
      </w:r>
      <w:r w:rsidRPr="009D1282">
        <w:rPr>
          <w:rFonts w:ascii="Times New Roman" w:hAnsi="Times New Roman" w:cs="Times New Roman"/>
          <w:sz w:val="26"/>
          <w:szCs w:val="26"/>
        </w:rPr>
        <w:t>respondents who accept</w:t>
      </w:r>
      <w:r w:rsidR="00FA71C9" w:rsidRPr="009D1282">
        <w:rPr>
          <w:rFonts w:ascii="Times New Roman" w:hAnsi="Times New Roman" w:cs="Times New Roman"/>
          <w:sz w:val="26"/>
          <w:szCs w:val="26"/>
        </w:rPr>
        <w:t>ed</w:t>
      </w:r>
      <w:r w:rsidRPr="009D1282">
        <w:rPr>
          <w:rFonts w:ascii="Times New Roman" w:hAnsi="Times New Roman" w:cs="Times New Roman"/>
          <w:sz w:val="26"/>
          <w:szCs w:val="26"/>
        </w:rPr>
        <w:t xml:space="preserve"> the availability of storage facilities for pupils’ cups or plates was the same as those with school feeding registers (23.5%). Also 17.6% of the respondents said their schools </w:t>
      </w:r>
      <w:r w:rsidR="00FA71C9" w:rsidRPr="009D1282">
        <w:rPr>
          <w:rFonts w:ascii="Times New Roman" w:hAnsi="Times New Roman" w:cs="Times New Roman"/>
          <w:sz w:val="26"/>
          <w:szCs w:val="26"/>
        </w:rPr>
        <w:t xml:space="preserve">had school feeding committees </w:t>
      </w:r>
      <w:r w:rsidRPr="009D1282">
        <w:rPr>
          <w:rFonts w:ascii="Times New Roman" w:hAnsi="Times New Roman" w:cs="Times New Roman"/>
          <w:sz w:val="26"/>
          <w:szCs w:val="26"/>
        </w:rPr>
        <w:t>(SFC).</w:t>
      </w:r>
      <w:r w:rsidR="002433E1"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Therefore most of the rural UPE schools in </w:t>
      </w:r>
      <w:proofErr w:type="spellStart"/>
      <w:r w:rsidRPr="009D1282">
        <w:rPr>
          <w:rFonts w:ascii="Times New Roman" w:hAnsi="Times New Roman" w:cs="Times New Roman"/>
          <w:sz w:val="26"/>
          <w:szCs w:val="26"/>
        </w:rPr>
        <w:t>Bwanswa</w:t>
      </w:r>
      <w:proofErr w:type="spellEnd"/>
      <w:r w:rsidRPr="009D1282">
        <w:rPr>
          <w:rFonts w:ascii="Times New Roman" w:hAnsi="Times New Roman" w:cs="Times New Roman"/>
          <w:sz w:val="26"/>
          <w:szCs w:val="26"/>
        </w:rPr>
        <w:t xml:space="preserve"> Sub Count</w:t>
      </w:r>
      <w:r w:rsidR="002E6EBD" w:rsidRPr="009D1282">
        <w:rPr>
          <w:rFonts w:ascii="Times New Roman" w:hAnsi="Times New Roman" w:cs="Times New Roman"/>
          <w:sz w:val="26"/>
          <w:szCs w:val="26"/>
        </w:rPr>
        <w:t xml:space="preserve">y have land where they </w:t>
      </w:r>
      <w:r w:rsidRPr="009D1282">
        <w:rPr>
          <w:rFonts w:ascii="Times New Roman" w:hAnsi="Times New Roman" w:cs="Times New Roman"/>
          <w:sz w:val="26"/>
          <w:szCs w:val="26"/>
        </w:rPr>
        <w:t>grow crops from. The researcher also used an observation check list and confirmed the abo</w:t>
      </w:r>
      <w:r w:rsidR="00E2741A" w:rsidRPr="009D1282">
        <w:rPr>
          <w:rFonts w:ascii="Times New Roman" w:hAnsi="Times New Roman" w:cs="Times New Roman"/>
          <w:sz w:val="26"/>
          <w:szCs w:val="26"/>
        </w:rPr>
        <w:t>ve findings. However, c</w:t>
      </w:r>
      <w:r w:rsidRPr="009D1282">
        <w:rPr>
          <w:rFonts w:ascii="Times New Roman" w:hAnsi="Times New Roman" w:cs="Times New Roman"/>
          <w:sz w:val="26"/>
          <w:szCs w:val="26"/>
        </w:rPr>
        <w:t xml:space="preserve">oncerning school gardens </w:t>
      </w:r>
      <w:r w:rsidR="002E6EBD" w:rsidRPr="009D1282">
        <w:rPr>
          <w:rFonts w:ascii="Times New Roman" w:hAnsi="Times New Roman" w:cs="Times New Roman"/>
          <w:sz w:val="26"/>
          <w:szCs w:val="26"/>
        </w:rPr>
        <w:t>some</w:t>
      </w:r>
      <w:r w:rsidRPr="009D1282">
        <w:rPr>
          <w:rFonts w:ascii="Times New Roman" w:hAnsi="Times New Roman" w:cs="Times New Roman"/>
          <w:sz w:val="26"/>
          <w:szCs w:val="26"/>
        </w:rPr>
        <w:t xml:space="preserve"> schools had the land but left dormant and nothing much </w:t>
      </w:r>
      <w:r w:rsidR="002E6EBD" w:rsidRPr="009D1282">
        <w:rPr>
          <w:rFonts w:ascii="Times New Roman" w:hAnsi="Times New Roman" w:cs="Times New Roman"/>
          <w:sz w:val="26"/>
          <w:szCs w:val="26"/>
        </w:rPr>
        <w:t xml:space="preserve">was </w:t>
      </w:r>
      <w:r w:rsidRPr="009D1282">
        <w:rPr>
          <w:rFonts w:ascii="Times New Roman" w:hAnsi="Times New Roman" w:cs="Times New Roman"/>
          <w:sz w:val="26"/>
          <w:szCs w:val="26"/>
        </w:rPr>
        <w:t>seen grown</w:t>
      </w:r>
      <w:r w:rsidR="002E6EBD" w:rsidRPr="009D1282">
        <w:rPr>
          <w:rFonts w:ascii="Times New Roman" w:hAnsi="Times New Roman" w:cs="Times New Roman"/>
          <w:sz w:val="26"/>
          <w:szCs w:val="26"/>
        </w:rPr>
        <w:t xml:space="preserve"> on it. </w:t>
      </w:r>
      <w:r w:rsidRPr="009D1282">
        <w:rPr>
          <w:rFonts w:ascii="Times New Roman" w:hAnsi="Times New Roman" w:cs="Times New Roman"/>
          <w:sz w:val="26"/>
          <w:szCs w:val="26"/>
        </w:rPr>
        <w:t xml:space="preserve"> </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770CDE"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For the case of storage facility for pupils’ cups or plates, none of the plates was seen. It was only a few of the cups seen </w:t>
      </w:r>
      <w:r w:rsidR="00D6650A" w:rsidRPr="009D1282">
        <w:rPr>
          <w:rFonts w:ascii="Times New Roman" w:hAnsi="Times New Roman" w:cs="Times New Roman"/>
          <w:sz w:val="26"/>
          <w:szCs w:val="26"/>
        </w:rPr>
        <w:t xml:space="preserve">also </w:t>
      </w:r>
      <w:r w:rsidRPr="009D1282">
        <w:rPr>
          <w:rFonts w:ascii="Times New Roman" w:hAnsi="Times New Roman" w:cs="Times New Roman"/>
          <w:sz w:val="26"/>
          <w:szCs w:val="26"/>
        </w:rPr>
        <w:t>not rational to the number of pupils in the class implying that some pupils were not considered for meals</w:t>
      </w:r>
      <w:r w:rsidR="00D6650A" w:rsidRPr="009D1282">
        <w:rPr>
          <w:rFonts w:ascii="Times New Roman" w:hAnsi="Times New Roman" w:cs="Times New Roman"/>
          <w:sz w:val="26"/>
          <w:szCs w:val="26"/>
        </w:rPr>
        <w:t xml:space="preserve"> (porridge in particular)</w:t>
      </w:r>
      <w:r w:rsidRPr="009D1282">
        <w:rPr>
          <w:rFonts w:ascii="Times New Roman" w:hAnsi="Times New Roman" w:cs="Times New Roman"/>
          <w:sz w:val="26"/>
          <w:szCs w:val="26"/>
        </w:rPr>
        <w:t>.</w:t>
      </w:r>
      <w:r w:rsidR="00947B64"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On school </w:t>
      </w:r>
      <w:r w:rsidR="007F1386" w:rsidRPr="009D1282">
        <w:rPr>
          <w:rFonts w:ascii="Times New Roman" w:hAnsi="Times New Roman" w:cs="Times New Roman"/>
          <w:sz w:val="26"/>
          <w:szCs w:val="26"/>
        </w:rPr>
        <w:t xml:space="preserve">feeding </w:t>
      </w:r>
      <w:r w:rsidRPr="009D1282">
        <w:rPr>
          <w:rFonts w:ascii="Times New Roman" w:hAnsi="Times New Roman" w:cs="Times New Roman"/>
          <w:sz w:val="26"/>
          <w:szCs w:val="26"/>
        </w:rPr>
        <w:t>register</w:t>
      </w:r>
      <w:r w:rsidR="007F1386" w:rsidRPr="009D1282">
        <w:rPr>
          <w:rFonts w:ascii="Times New Roman" w:hAnsi="Times New Roman" w:cs="Times New Roman"/>
          <w:sz w:val="26"/>
          <w:szCs w:val="26"/>
        </w:rPr>
        <w:t>s</w:t>
      </w:r>
      <w:r w:rsidRPr="009D1282">
        <w:rPr>
          <w:rFonts w:ascii="Times New Roman" w:hAnsi="Times New Roman" w:cs="Times New Roman"/>
          <w:sz w:val="26"/>
          <w:szCs w:val="26"/>
        </w:rPr>
        <w:t>, concerned teachers had small list</w:t>
      </w:r>
      <w:r w:rsidR="00B47AC1" w:rsidRPr="009D1282">
        <w:rPr>
          <w:rFonts w:ascii="Times New Roman" w:hAnsi="Times New Roman" w:cs="Times New Roman"/>
          <w:sz w:val="26"/>
          <w:szCs w:val="26"/>
        </w:rPr>
        <w:t>s</w:t>
      </w:r>
      <w:r w:rsidRPr="009D1282">
        <w:rPr>
          <w:rFonts w:ascii="Times New Roman" w:hAnsi="Times New Roman" w:cs="Times New Roman"/>
          <w:sz w:val="26"/>
          <w:szCs w:val="26"/>
        </w:rPr>
        <w:t xml:space="preserve"> for pupils who take porridge at school, in other words these are the pupils who managed to pay for the </w:t>
      </w:r>
      <w:r w:rsidR="00B47AC1" w:rsidRPr="009D1282">
        <w:rPr>
          <w:rFonts w:ascii="Times New Roman" w:hAnsi="Times New Roman" w:cs="Times New Roman"/>
          <w:sz w:val="26"/>
          <w:szCs w:val="26"/>
        </w:rPr>
        <w:t>porridge. And</w:t>
      </w:r>
      <w:r w:rsidRPr="009D1282">
        <w:rPr>
          <w:rFonts w:ascii="Times New Roman" w:hAnsi="Times New Roman" w:cs="Times New Roman"/>
          <w:sz w:val="26"/>
          <w:szCs w:val="26"/>
        </w:rPr>
        <w:t xml:space="preserve"> then</w:t>
      </w:r>
      <w:r w:rsidR="00571CBA" w:rsidRPr="009D1282">
        <w:rPr>
          <w:rFonts w:ascii="Times New Roman" w:hAnsi="Times New Roman" w:cs="Times New Roman"/>
          <w:sz w:val="26"/>
          <w:szCs w:val="26"/>
        </w:rPr>
        <w:t>,</w:t>
      </w:r>
      <w:r w:rsidRPr="009D1282">
        <w:rPr>
          <w:rFonts w:ascii="Times New Roman" w:hAnsi="Times New Roman" w:cs="Times New Roman"/>
          <w:sz w:val="26"/>
          <w:szCs w:val="26"/>
        </w:rPr>
        <w:t xml:space="preserve"> though some respondents </w:t>
      </w:r>
      <w:r w:rsidR="00571CBA" w:rsidRPr="009D1282">
        <w:rPr>
          <w:rFonts w:ascii="Times New Roman" w:hAnsi="Times New Roman" w:cs="Times New Roman"/>
          <w:sz w:val="26"/>
          <w:szCs w:val="26"/>
        </w:rPr>
        <w:t>said</w:t>
      </w:r>
      <w:r w:rsidR="007808D2" w:rsidRPr="009D1282">
        <w:rPr>
          <w:rFonts w:ascii="Times New Roman" w:hAnsi="Times New Roman" w:cs="Times New Roman"/>
          <w:sz w:val="26"/>
          <w:szCs w:val="26"/>
        </w:rPr>
        <w:t xml:space="preserve"> they had SFC, only</w:t>
      </w:r>
      <w:r w:rsidR="000C6ED4" w:rsidRPr="009D1282">
        <w:rPr>
          <w:rFonts w:ascii="Times New Roman" w:hAnsi="Times New Roman" w:cs="Times New Roman"/>
          <w:sz w:val="26"/>
          <w:szCs w:val="26"/>
        </w:rPr>
        <w:t xml:space="preserve"> a display list of teachers</w:t>
      </w:r>
      <w:r w:rsidR="00DF6982" w:rsidRPr="009D1282">
        <w:rPr>
          <w:rFonts w:ascii="Times New Roman" w:hAnsi="Times New Roman" w:cs="Times New Roman"/>
          <w:sz w:val="26"/>
          <w:szCs w:val="26"/>
        </w:rPr>
        <w:t>’</w:t>
      </w:r>
      <w:r w:rsidR="000C6ED4" w:rsidRPr="009D1282">
        <w:rPr>
          <w:rFonts w:ascii="Times New Roman" w:hAnsi="Times New Roman" w:cs="Times New Roman"/>
          <w:sz w:val="26"/>
          <w:szCs w:val="26"/>
        </w:rPr>
        <w:t xml:space="preserve"> extra </w:t>
      </w:r>
      <w:r w:rsidR="00C0368C" w:rsidRPr="009D1282">
        <w:rPr>
          <w:rFonts w:ascii="Times New Roman" w:hAnsi="Times New Roman" w:cs="Times New Roman"/>
          <w:sz w:val="26"/>
          <w:szCs w:val="26"/>
        </w:rPr>
        <w:t>responsibilities was</w:t>
      </w:r>
      <w:r w:rsidR="007808D2" w:rsidRPr="009D1282">
        <w:rPr>
          <w:rFonts w:ascii="Times New Roman" w:hAnsi="Times New Roman" w:cs="Times New Roman"/>
          <w:sz w:val="26"/>
          <w:szCs w:val="26"/>
        </w:rPr>
        <w:t xml:space="preserve"> seen</w:t>
      </w:r>
      <w:r w:rsidR="000C6ED4" w:rsidRPr="009D1282">
        <w:rPr>
          <w:rFonts w:ascii="Times New Roman" w:hAnsi="Times New Roman" w:cs="Times New Roman"/>
          <w:sz w:val="26"/>
          <w:szCs w:val="26"/>
        </w:rPr>
        <w:t xml:space="preserve"> among which </w:t>
      </w:r>
      <w:r w:rsidR="00E214B0" w:rsidRPr="009D1282">
        <w:rPr>
          <w:rFonts w:ascii="Times New Roman" w:hAnsi="Times New Roman" w:cs="Times New Roman"/>
          <w:sz w:val="26"/>
          <w:szCs w:val="26"/>
        </w:rPr>
        <w:t>teachers i</w:t>
      </w:r>
      <w:r w:rsidR="00DF6982" w:rsidRPr="009D1282">
        <w:rPr>
          <w:rFonts w:ascii="Times New Roman" w:hAnsi="Times New Roman" w:cs="Times New Roman"/>
          <w:sz w:val="26"/>
          <w:szCs w:val="26"/>
        </w:rPr>
        <w:t>n charge of welfare and</w:t>
      </w:r>
      <w:r w:rsidR="00E214B0" w:rsidRPr="009D1282">
        <w:rPr>
          <w:rFonts w:ascii="Times New Roman" w:hAnsi="Times New Roman" w:cs="Times New Roman"/>
          <w:sz w:val="26"/>
          <w:szCs w:val="26"/>
        </w:rPr>
        <w:t xml:space="preserve"> gardening</w:t>
      </w:r>
      <w:r w:rsidR="000C6ED4" w:rsidRPr="009D1282">
        <w:rPr>
          <w:rFonts w:ascii="Times New Roman" w:hAnsi="Times New Roman" w:cs="Times New Roman"/>
          <w:sz w:val="26"/>
          <w:szCs w:val="26"/>
        </w:rPr>
        <w:t xml:space="preserve"> inclusive.</w:t>
      </w:r>
      <w:r w:rsidRPr="009D1282">
        <w:rPr>
          <w:rFonts w:ascii="Times New Roman" w:hAnsi="Times New Roman" w:cs="Times New Roman"/>
          <w:sz w:val="26"/>
          <w:szCs w:val="26"/>
        </w:rPr>
        <w:t xml:space="preserve"> </w:t>
      </w:r>
      <w:r w:rsidR="00272DC0" w:rsidRPr="009D1282">
        <w:rPr>
          <w:rFonts w:ascii="Times New Roman" w:hAnsi="Times New Roman" w:cs="Times New Roman"/>
          <w:sz w:val="26"/>
          <w:szCs w:val="26"/>
        </w:rPr>
        <w:t xml:space="preserve">This implies that </w:t>
      </w:r>
      <w:r w:rsidR="004E769F" w:rsidRPr="009D1282">
        <w:rPr>
          <w:rFonts w:ascii="Times New Roman" w:hAnsi="Times New Roman" w:cs="Times New Roman"/>
          <w:sz w:val="26"/>
          <w:szCs w:val="26"/>
        </w:rPr>
        <w:t>SFCs are</w:t>
      </w:r>
      <w:r w:rsidR="00C0368C" w:rsidRPr="009D1282">
        <w:rPr>
          <w:rFonts w:ascii="Times New Roman" w:hAnsi="Times New Roman" w:cs="Times New Roman"/>
          <w:sz w:val="26"/>
          <w:szCs w:val="26"/>
        </w:rPr>
        <w:t xml:space="preserve"> not properly established because</w:t>
      </w:r>
      <w:r w:rsidRPr="009D1282">
        <w:rPr>
          <w:rFonts w:ascii="Times New Roman" w:hAnsi="Times New Roman" w:cs="Times New Roman"/>
          <w:sz w:val="26"/>
          <w:szCs w:val="26"/>
        </w:rPr>
        <w:t xml:space="preserve"> there was no any other evidence for their existence </w:t>
      </w:r>
      <w:r w:rsidR="00677A4E" w:rsidRPr="009D1282">
        <w:rPr>
          <w:rFonts w:ascii="Times New Roman" w:hAnsi="Times New Roman" w:cs="Times New Roman"/>
          <w:sz w:val="26"/>
          <w:szCs w:val="26"/>
        </w:rPr>
        <w:t xml:space="preserve">such as </w:t>
      </w:r>
      <w:r w:rsidRPr="009D1282">
        <w:rPr>
          <w:rFonts w:ascii="Times New Roman" w:hAnsi="Times New Roman" w:cs="Times New Roman"/>
          <w:sz w:val="26"/>
          <w:szCs w:val="26"/>
        </w:rPr>
        <w:t xml:space="preserve">minutes of their meetings. </w:t>
      </w:r>
    </w:p>
    <w:p w:rsidR="00875D85" w:rsidRPr="009D1282" w:rsidRDefault="00B73545" w:rsidP="009D1282">
      <w:pPr>
        <w:pStyle w:val="Heading1"/>
        <w:spacing w:line="360" w:lineRule="auto"/>
        <w:jc w:val="both"/>
        <w:rPr>
          <w:rFonts w:ascii="Times New Roman" w:hAnsi="Times New Roman" w:cs="Times New Roman"/>
          <w:color w:val="auto"/>
          <w:sz w:val="26"/>
          <w:szCs w:val="26"/>
        </w:rPr>
      </w:pPr>
      <w:bookmarkStart w:id="109" w:name="_Toc16728440"/>
      <w:r w:rsidRPr="009D1282">
        <w:rPr>
          <w:rFonts w:ascii="Times New Roman" w:hAnsi="Times New Roman" w:cs="Times New Roman"/>
          <w:color w:val="auto"/>
          <w:sz w:val="26"/>
          <w:szCs w:val="26"/>
        </w:rPr>
        <w:lastRenderedPageBreak/>
        <w:t>4.3</w:t>
      </w:r>
      <w:r w:rsidR="00FE3DDC" w:rsidRPr="009D1282">
        <w:rPr>
          <w:rFonts w:ascii="Times New Roman" w:hAnsi="Times New Roman" w:cs="Times New Roman"/>
          <w:color w:val="auto"/>
          <w:sz w:val="26"/>
          <w:szCs w:val="26"/>
        </w:rPr>
        <w:t xml:space="preserve">.3 </w:t>
      </w:r>
      <w:r w:rsidR="00875D85" w:rsidRPr="009D1282">
        <w:rPr>
          <w:rFonts w:ascii="Times New Roman" w:hAnsi="Times New Roman" w:cs="Times New Roman"/>
          <w:color w:val="auto"/>
          <w:sz w:val="26"/>
          <w:szCs w:val="26"/>
        </w:rPr>
        <w:t xml:space="preserve">Availability of the </w:t>
      </w:r>
      <w:r w:rsidR="00770CDE"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770CDE" w:rsidRPr="009D1282">
        <w:rPr>
          <w:rFonts w:ascii="Times New Roman" w:hAnsi="Times New Roman" w:cs="Times New Roman"/>
          <w:color w:val="auto"/>
          <w:sz w:val="26"/>
          <w:szCs w:val="26"/>
        </w:rPr>
        <w:t>C</w:t>
      </w:r>
      <w:r w:rsidR="00875D85" w:rsidRPr="009D1282">
        <w:rPr>
          <w:rFonts w:ascii="Times New Roman" w:hAnsi="Times New Roman" w:cs="Times New Roman"/>
          <w:color w:val="auto"/>
          <w:sz w:val="26"/>
          <w:szCs w:val="26"/>
        </w:rPr>
        <w:t xml:space="preserve">ook, and a </w:t>
      </w:r>
      <w:r w:rsidR="004F29A1"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770CDE" w:rsidRPr="009D1282">
        <w:rPr>
          <w:rFonts w:ascii="Times New Roman" w:hAnsi="Times New Roman" w:cs="Times New Roman"/>
          <w:color w:val="auto"/>
          <w:sz w:val="26"/>
          <w:szCs w:val="26"/>
        </w:rPr>
        <w:t>K</w:t>
      </w:r>
      <w:r w:rsidR="00875D85" w:rsidRPr="009D1282">
        <w:rPr>
          <w:rFonts w:ascii="Times New Roman" w:hAnsi="Times New Roman" w:cs="Times New Roman"/>
          <w:color w:val="auto"/>
          <w:sz w:val="26"/>
          <w:szCs w:val="26"/>
        </w:rPr>
        <w:t>itchen</w:t>
      </w:r>
      <w:bookmarkEnd w:id="109"/>
      <w:r w:rsidR="00875D85" w:rsidRPr="009D1282">
        <w:rPr>
          <w:rFonts w:ascii="Times New Roman" w:hAnsi="Times New Roman" w:cs="Times New Roman"/>
          <w:color w:val="auto"/>
          <w:sz w:val="26"/>
          <w:szCs w:val="26"/>
        </w:rPr>
        <w:t xml:space="preserve">  </w:t>
      </w:r>
    </w:p>
    <w:p w:rsidR="005F580D" w:rsidRPr="009D1282" w:rsidRDefault="005F580D" w:rsidP="007578BD">
      <w:pPr>
        <w:spacing w:after="0" w:line="240" w:lineRule="auto"/>
        <w:jc w:val="both"/>
        <w:rPr>
          <w:rFonts w:ascii="Times New Roman" w:hAnsi="Times New Roman" w:cs="Times New Roman"/>
          <w:sz w:val="26"/>
          <w:szCs w:val="26"/>
        </w:rPr>
      </w:pPr>
    </w:p>
    <w:p w:rsidR="00875D85" w:rsidRPr="009D1282" w:rsidRDefault="00875D85" w:rsidP="00B97C80">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went on to investigate through the observation checklist whether schools had a school kitchen, </w:t>
      </w:r>
      <w:r w:rsidR="007F19CB" w:rsidRPr="009D1282">
        <w:rPr>
          <w:rFonts w:ascii="Times New Roman" w:hAnsi="Times New Roman" w:cs="Times New Roman"/>
          <w:sz w:val="26"/>
          <w:szCs w:val="26"/>
        </w:rPr>
        <w:t xml:space="preserve">and a cook. </w:t>
      </w:r>
      <w:r w:rsidRPr="009D1282">
        <w:rPr>
          <w:rFonts w:ascii="Times New Roman" w:hAnsi="Times New Roman" w:cs="Times New Roman"/>
          <w:sz w:val="26"/>
          <w:szCs w:val="26"/>
        </w:rPr>
        <w:t>Findings showed that all the sampled schools (100</w:t>
      </w:r>
      <w:r w:rsidR="00851E97" w:rsidRPr="009D1282">
        <w:rPr>
          <w:rFonts w:ascii="Times New Roman" w:hAnsi="Times New Roman" w:cs="Times New Roman"/>
          <w:sz w:val="26"/>
          <w:szCs w:val="26"/>
        </w:rPr>
        <w:t>) %</w:t>
      </w:r>
      <w:r w:rsidR="00EA36F4">
        <w:rPr>
          <w:rFonts w:ascii="Times New Roman" w:hAnsi="Times New Roman" w:cs="Times New Roman"/>
          <w:sz w:val="26"/>
          <w:szCs w:val="26"/>
        </w:rPr>
        <w:t xml:space="preserve"> had </w:t>
      </w:r>
      <w:r w:rsidRPr="009D1282">
        <w:rPr>
          <w:rFonts w:ascii="Times New Roman" w:hAnsi="Times New Roman" w:cs="Times New Roman"/>
          <w:sz w:val="26"/>
          <w:szCs w:val="26"/>
        </w:rPr>
        <w:t>school kitchen</w:t>
      </w:r>
      <w:r w:rsidR="00EA36F4">
        <w:rPr>
          <w:rFonts w:ascii="Times New Roman" w:hAnsi="Times New Roman" w:cs="Times New Roman"/>
          <w:sz w:val="26"/>
          <w:szCs w:val="26"/>
        </w:rPr>
        <w:t>s</w:t>
      </w:r>
      <w:r w:rsidRPr="009D1282">
        <w:rPr>
          <w:rFonts w:ascii="Times New Roman" w:hAnsi="Times New Roman" w:cs="Times New Roman"/>
          <w:sz w:val="26"/>
          <w:szCs w:val="26"/>
        </w:rPr>
        <w:t xml:space="preserve"> and cook</w:t>
      </w:r>
      <w:r w:rsidR="00EA36F4">
        <w:rPr>
          <w:rFonts w:ascii="Times New Roman" w:hAnsi="Times New Roman" w:cs="Times New Roman"/>
          <w:sz w:val="26"/>
          <w:szCs w:val="26"/>
        </w:rPr>
        <w:t>s</w:t>
      </w:r>
      <w:r w:rsidRPr="009D1282">
        <w:rPr>
          <w:rFonts w:ascii="Times New Roman" w:hAnsi="Times New Roman" w:cs="Times New Roman"/>
          <w:sz w:val="26"/>
          <w:szCs w:val="26"/>
        </w:rPr>
        <w:t>. However, most kitchens were substandard</w:t>
      </w:r>
      <w:r w:rsidR="00B97C80">
        <w:rPr>
          <w:rFonts w:ascii="Times New Roman" w:hAnsi="Times New Roman" w:cs="Times New Roman"/>
          <w:sz w:val="26"/>
          <w:szCs w:val="26"/>
        </w:rPr>
        <w:t>.</w:t>
      </w:r>
      <w:r w:rsidRPr="009D1282">
        <w:rPr>
          <w:rFonts w:ascii="Times New Roman" w:hAnsi="Times New Roman" w:cs="Times New Roman"/>
          <w:sz w:val="26"/>
          <w:szCs w:val="26"/>
        </w:rPr>
        <w:t xml:space="preserve"> </w:t>
      </w:r>
    </w:p>
    <w:p w:rsidR="00875D85" w:rsidRPr="009D1282" w:rsidRDefault="00B73545" w:rsidP="009D1282">
      <w:pPr>
        <w:pStyle w:val="Heading1"/>
        <w:spacing w:line="360" w:lineRule="auto"/>
        <w:jc w:val="both"/>
        <w:rPr>
          <w:rFonts w:ascii="Times New Roman" w:hAnsi="Times New Roman" w:cs="Times New Roman"/>
          <w:color w:val="auto"/>
          <w:sz w:val="26"/>
          <w:szCs w:val="26"/>
        </w:rPr>
      </w:pPr>
      <w:bookmarkStart w:id="110" w:name="_Toc16728441"/>
      <w:r w:rsidRPr="009D1282">
        <w:rPr>
          <w:rFonts w:ascii="Times New Roman" w:hAnsi="Times New Roman" w:cs="Times New Roman"/>
          <w:color w:val="auto"/>
          <w:sz w:val="26"/>
          <w:szCs w:val="26"/>
        </w:rPr>
        <w:t>4.3</w:t>
      </w:r>
      <w:r w:rsidR="00FF3CF2" w:rsidRPr="009D1282">
        <w:rPr>
          <w:rFonts w:ascii="Times New Roman" w:hAnsi="Times New Roman" w:cs="Times New Roman"/>
          <w:color w:val="auto"/>
          <w:sz w:val="26"/>
          <w:szCs w:val="26"/>
        </w:rPr>
        <w:t xml:space="preserve">.4 </w:t>
      </w:r>
      <w:r w:rsidR="00875D85" w:rsidRPr="009D1282">
        <w:rPr>
          <w:rFonts w:ascii="Times New Roman" w:hAnsi="Times New Roman" w:cs="Times New Roman"/>
          <w:color w:val="auto"/>
          <w:sz w:val="26"/>
          <w:szCs w:val="26"/>
        </w:rPr>
        <w:t xml:space="preserve">Involvement of </w:t>
      </w:r>
      <w:r w:rsidR="008246CD"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 xml:space="preserve">upils in </w:t>
      </w:r>
      <w:r w:rsidR="008246CD" w:rsidRPr="009D1282">
        <w:rPr>
          <w:rFonts w:ascii="Times New Roman" w:hAnsi="Times New Roman" w:cs="Times New Roman"/>
          <w:color w:val="auto"/>
          <w:sz w:val="26"/>
          <w:szCs w:val="26"/>
        </w:rPr>
        <w:t>G</w:t>
      </w:r>
      <w:r w:rsidR="00875D85" w:rsidRPr="009D1282">
        <w:rPr>
          <w:rFonts w:ascii="Times New Roman" w:hAnsi="Times New Roman" w:cs="Times New Roman"/>
          <w:color w:val="auto"/>
          <w:sz w:val="26"/>
          <w:szCs w:val="26"/>
        </w:rPr>
        <w:t xml:space="preserve">rowing of </w:t>
      </w:r>
      <w:r w:rsidR="008246CD" w:rsidRPr="009D1282">
        <w:rPr>
          <w:rFonts w:ascii="Times New Roman" w:hAnsi="Times New Roman" w:cs="Times New Roman"/>
          <w:color w:val="auto"/>
          <w:sz w:val="26"/>
          <w:szCs w:val="26"/>
        </w:rPr>
        <w:t>C</w:t>
      </w:r>
      <w:r w:rsidR="00875D85" w:rsidRPr="009D1282">
        <w:rPr>
          <w:rFonts w:ascii="Times New Roman" w:hAnsi="Times New Roman" w:cs="Times New Roman"/>
          <w:color w:val="auto"/>
          <w:sz w:val="26"/>
          <w:szCs w:val="26"/>
        </w:rPr>
        <w:t xml:space="preserve">rops in the </w:t>
      </w:r>
      <w:r w:rsidR="008246CD"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8246CD" w:rsidRPr="009D1282">
        <w:rPr>
          <w:rFonts w:ascii="Times New Roman" w:hAnsi="Times New Roman" w:cs="Times New Roman"/>
          <w:color w:val="auto"/>
          <w:sz w:val="26"/>
          <w:szCs w:val="26"/>
        </w:rPr>
        <w:t>G</w:t>
      </w:r>
      <w:r w:rsidR="00875D85" w:rsidRPr="009D1282">
        <w:rPr>
          <w:rFonts w:ascii="Times New Roman" w:hAnsi="Times New Roman" w:cs="Times New Roman"/>
          <w:color w:val="auto"/>
          <w:sz w:val="26"/>
          <w:szCs w:val="26"/>
        </w:rPr>
        <w:t>arden</w:t>
      </w:r>
      <w:bookmarkEnd w:id="110"/>
    </w:p>
    <w:p w:rsidR="005F580D" w:rsidRPr="009D1282" w:rsidRDefault="005F580D" w:rsidP="007578BD">
      <w:pPr>
        <w:spacing w:after="0" w:line="240" w:lineRule="auto"/>
        <w:jc w:val="both"/>
        <w:rPr>
          <w:rFonts w:ascii="Times New Roman" w:hAnsi="Times New Roman" w:cs="Times New Roman"/>
          <w:sz w:val="26"/>
          <w:szCs w:val="26"/>
        </w:rPr>
      </w:pPr>
    </w:p>
    <w:p w:rsidR="00462AA6" w:rsidRPr="009D1282" w:rsidRDefault="00875D85" w:rsidP="00B97C80">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an attempt to find out</w:t>
      </w:r>
      <w:r w:rsidR="00F602CE" w:rsidRPr="009D1282">
        <w:rPr>
          <w:rFonts w:ascii="Times New Roman" w:hAnsi="Times New Roman" w:cs="Times New Roman"/>
          <w:sz w:val="26"/>
          <w:szCs w:val="26"/>
        </w:rPr>
        <w:t xml:space="preserve"> </w:t>
      </w:r>
      <w:r w:rsidR="00462AA6" w:rsidRPr="009D1282">
        <w:rPr>
          <w:rFonts w:ascii="Times New Roman" w:hAnsi="Times New Roman" w:cs="Times New Roman"/>
          <w:sz w:val="26"/>
          <w:szCs w:val="26"/>
        </w:rPr>
        <w:t>the direct</w:t>
      </w:r>
      <w:r w:rsidR="00F602CE" w:rsidRPr="009D1282">
        <w:rPr>
          <w:rFonts w:ascii="Times New Roman" w:hAnsi="Times New Roman" w:cs="Times New Roman"/>
          <w:sz w:val="26"/>
          <w:szCs w:val="26"/>
        </w:rPr>
        <w:t xml:space="preserve"> </w:t>
      </w:r>
      <w:r w:rsidRPr="009D1282">
        <w:rPr>
          <w:rFonts w:ascii="Times New Roman" w:hAnsi="Times New Roman" w:cs="Times New Roman"/>
          <w:sz w:val="26"/>
          <w:szCs w:val="26"/>
        </w:rPr>
        <w:t>involvement of pupils in the school garden, this question was asked to the head teacher</w:t>
      </w:r>
      <w:r w:rsidR="00F602CE" w:rsidRPr="009D1282">
        <w:rPr>
          <w:rFonts w:ascii="Times New Roman" w:hAnsi="Times New Roman" w:cs="Times New Roman"/>
          <w:sz w:val="26"/>
          <w:szCs w:val="26"/>
        </w:rPr>
        <w:t>s</w:t>
      </w:r>
      <w:r w:rsidRPr="009D1282">
        <w:rPr>
          <w:rFonts w:ascii="Times New Roman" w:hAnsi="Times New Roman" w:cs="Times New Roman"/>
          <w:sz w:val="26"/>
          <w:szCs w:val="26"/>
        </w:rPr>
        <w:t>, teacher</w:t>
      </w:r>
      <w:r w:rsidR="00F602CE" w:rsidRPr="009D1282">
        <w:rPr>
          <w:rFonts w:ascii="Times New Roman" w:hAnsi="Times New Roman" w:cs="Times New Roman"/>
          <w:sz w:val="26"/>
          <w:szCs w:val="26"/>
        </w:rPr>
        <w:t>s</w:t>
      </w:r>
      <w:r w:rsidRPr="009D1282">
        <w:rPr>
          <w:rFonts w:ascii="Times New Roman" w:hAnsi="Times New Roman" w:cs="Times New Roman"/>
          <w:sz w:val="26"/>
          <w:szCs w:val="26"/>
        </w:rPr>
        <w:t xml:space="preserve"> and pupil respondents </w:t>
      </w:r>
    </w:p>
    <w:p w:rsidR="00462AA6" w:rsidRPr="009D1282" w:rsidRDefault="00462AA6"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Are</w:t>
      </w:r>
      <w:r w:rsidR="00875D85" w:rsidRPr="009D1282">
        <w:rPr>
          <w:rFonts w:ascii="Times New Roman" w:hAnsi="Times New Roman" w:cs="Times New Roman"/>
          <w:i/>
          <w:sz w:val="26"/>
          <w:szCs w:val="26"/>
        </w:rPr>
        <w:t xml:space="preserve"> pupils involved in growing crops in the school garden?</w:t>
      </w:r>
    </w:p>
    <w:p w:rsidR="009C6FBF" w:rsidRDefault="00462AA6" w:rsidP="00B97C80">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sz w:val="26"/>
          <w:szCs w:val="26"/>
        </w:rPr>
        <w:t>B</w:t>
      </w:r>
      <w:r w:rsidR="00875D85" w:rsidRPr="009D1282">
        <w:rPr>
          <w:rFonts w:ascii="Times New Roman" w:hAnsi="Times New Roman" w:cs="Times New Roman"/>
          <w:sz w:val="26"/>
          <w:szCs w:val="26"/>
        </w:rPr>
        <w:t>elow are responses the</w:t>
      </w:r>
      <w:r w:rsidR="00FC1FCE" w:rsidRPr="009D1282">
        <w:rPr>
          <w:rFonts w:ascii="Times New Roman" w:hAnsi="Times New Roman" w:cs="Times New Roman"/>
          <w:sz w:val="26"/>
          <w:szCs w:val="26"/>
        </w:rPr>
        <w:t>y provided;</w:t>
      </w:r>
      <w:r w:rsidR="009C6FBF" w:rsidRPr="009C6FBF">
        <w:rPr>
          <w:rFonts w:ascii="Times New Roman" w:hAnsi="Times New Roman" w:cs="Times New Roman"/>
          <w:b/>
          <w:sz w:val="26"/>
          <w:szCs w:val="26"/>
        </w:rPr>
        <w:t xml:space="preserve"> </w:t>
      </w:r>
    </w:p>
    <w:p w:rsidR="009C6FBF" w:rsidRDefault="009C6FBF" w:rsidP="00B97C80">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9C6FBF" w:rsidRDefault="009C6FBF" w:rsidP="009C6FBF">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9D1282">
        <w:rPr>
          <w:rFonts w:ascii="Times New Roman" w:hAnsi="Times New Roman" w:cs="Times New Roman"/>
          <w:b/>
          <w:sz w:val="26"/>
          <w:szCs w:val="26"/>
        </w:rPr>
        <w:t>Figure 4.6: Are pupils involved in growing of crops in the school garden?</w:t>
      </w:r>
    </w:p>
    <w:p w:rsidR="00875D85" w:rsidRPr="009D1282" w:rsidRDefault="00C30892" w:rsidP="009D1282">
      <w:pPr>
        <w:pStyle w:val="NoSpacing"/>
        <w:tabs>
          <w:tab w:val="left" w:pos="0"/>
          <w:tab w:val="left" w:pos="630"/>
          <w:tab w:val="left" w:pos="720"/>
          <w:tab w:val="left" w:pos="1530"/>
          <w:tab w:val="left" w:pos="7798"/>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ab/>
      </w:r>
    </w:p>
    <w:p w:rsidR="00A84B3F" w:rsidRPr="009D1282" w:rsidRDefault="00A84B3F"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r w:rsidRPr="009D1282">
        <w:rPr>
          <w:rFonts w:ascii="Times New Roman" w:hAnsi="Times New Roman" w:cs="Times New Roman"/>
          <w:noProof/>
          <w:sz w:val="26"/>
          <w:szCs w:val="26"/>
        </w:rPr>
        <w:drawing>
          <wp:anchor distT="0" distB="0" distL="114300" distR="114300" simplePos="0" relativeHeight="252022784" behindDoc="0" locked="0" layoutInCell="1" allowOverlap="1">
            <wp:simplePos x="0" y="0"/>
            <wp:positionH relativeFrom="column">
              <wp:align>left</wp:align>
            </wp:positionH>
            <wp:positionV relativeFrom="paragraph">
              <wp:align>top</wp:align>
            </wp:positionV>
            <wp:extent cx="4568406" cy="2743200"/>
            <wp:effectExtent l="19050" t="0" r="22644" b="0"/>
            <wp:wrapSquare wrapText="bothSides"/>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9D1282">
        <w:rPr>
          <w:rFonts w:ascii="Times New Roman" w:hAnsi="Times New Roman" w:cs="Times New Roman"/>
          <w:sz w:val="26"/>
          <w:szCs w:val="26"/>
        </w:rPr>
        <w:br w:type="textWrapping" w:clear="all"/>
      </w:r>
      <w:r w:rsidRPr="009D1282">
        <w:rPr>
          <w:rFonts w:ascii="Times New Roman" w:hAnsi="Times New Roman" w:cs="Times New Roman"/>
          <w:b/>
          <w:i/>
          <w:sz w:val="26"/>
          <w:szCs w:val="26"/>
        </w:rPr>
        <w:t>Source: Primary data (2019)</w:t>
      </w: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Findings from the chart above show that 74.7</w:t>
      </w:r>
      <w:r w:rsidR="0067492D" w:rsidRPr="009D1282">
        <w:rPr>
          <w:rFonts w:ascii="Times New Roman" w:hAnsi="Times New Roman" w:cs="Times New Roman"/>
          <w:sz w:val="26"/>
          <w:szCs w:val="26"/>
        </w:rPr>
        <w:t>% pupils</w:t>
      </w:r>
      <w:r w:rsidR="0015402F" w:rsidRPr="009D1282">
        <w:rPr>
          <w:rFonts w:ascii="Times New Roman" w:hAnsi="Times New Roman" w:cs="Times New Roman"/>
          <w:sz w:val="26"/>
          <w:szCs w:val="26"/>
        </w:rPr>
        <w:t xml:space="preserve"> </w:t>
      </w:r>
      <w:r w:rsidRPr="009D1282">
        <w:rPr>
          <w:rFonts w:ascii="Times New Roman" w:hAnsi="Times New Roman" w:cs="Times New Roman"/>
          <w:sz w:val="26"/>
          <w:szCs w:val="26"/>
        </w:rPr>
        <w:t>in the respective schools get involved in growing of crops in the school garden. Of the above percentage i</w:t>
      </w:r>
      <w:r w:rsidR="005D4755" w:rsidRPr="009D1282">
        <w:rPr>
          <w:rFonts w:ascii="Times New Roman" w:hAnsi="Times New Roman" w:cs="Times New Roman"/>
          <w:sz w:val="26"/>
          <w:szCs w:val="26"/>
        </w:rPr>
        <w:t>t was noted that all the pupil</w:t>
      </w:r>
      <w:r w:rsidRPr="009D1282">
        <w:rPr>
          <w:rFonts w:ascii="Times New Roman" w:hAnsi="Times New Roman" w:cs="Times New Roman"/>
          <w:sz w:val="26"/>
          <w:szCs w:val="26"/>
        </w:rPr>
        <w:t xml:space="preserve"> </w:t>
      </w:r>
      <w:r w:rsidR="00532558" w:rsidRPr="009D1282">
        <w:rPr>
          <w:rFonts w:ascii="Times New Roman" w:hAnsi="Times New Roman" w:cs="Times New Roman"/>
          <w:sz w:val="26"/>
          <w:szCs w:val="26"/>
        </w:rPr>
        <w:t>respondents accepted</w:t>
      </w:r>
      <w:r w:rsidR="005D4755" w:rsidRPr="009D1282">
        <w:rPr>
          <w:rFonts w:ascii="Times New Roman" w:hAnsi="Times New Roman" w:cs="Times New Roman"/>
          <w:sz w:val="26"/>
          <w:szCs w:val="26"/>
        </w:rPr>
        <w:t xml:space="preserve"> that they really participate in school gardening.</w:t>
      </w:r>
      <w:r w:rsidR="00532558" w:rsidRPr="009D1282">
        <w:rPr>
          <w:rFonts w:ascii="Times New Roman" w:hAnsi="Times New Roman" w:cs="Times New Roman"/>
          <w:sz w:val="26"/>
          <w:szCs w:val="26"/>
        </w:rPr>
        <w:t xml:space="preserve"> </w:t>
      </w:r>
      <w:r w:rsidRPr="009D1282">
        <w:rPr>
          <w:rFonts w:ascii="Times New Roman" w:hAnsi="Times New Roman" w:cs="Times New Roman"/>
          <w:sz w:val="26"/>
          <w:szCs w:val="26"/>
        </w:rPr>
        <w:lastRenderedPageBreak/>
        <w:t>23.4% respondents provided a “NO” response implying that pupils</w:t>
      </w:r>
      <w:r w:rsidR="001C151C" w:rsidRPr="009D1282">
        <w:rPr>
          <w:rFonts w:ascii="Times New Roman" w:hAnsi="Times New Roman" w:cs="Times New Roman"/>
          <w:sz w:val="26"/>
          <w:szCs w:val="26"/>
        </w:rPr>
        <w:t xml:space="preserve"> do not</w:t>
      </w:r>
      <w:r w:rsidRPr="009D1282">
        <w:rPr>
          <w:rFonts w:ascii="Times New Roman" w:hAnsi="Times New Roman" w:cs="Times New Roman"/>
          <w:sz w:val="26"/>
          <w:szCs w:val="26"/>
        </w:rPr>
        <w:t xml:space="preserve"> get involved in growing crops from the school garden. </w:t>
      </w:r>
      <w:r w:rsidR="001C151C" w:rsidRPr="009D1282">
        <w:rPr>
          <w:rFonts w:ascii="Times New Roman" w:hAnsi="Times New Roman" w:cs="Times New Roman"/>
          <w:sz w:val="26"/>
          <w:szCs w:val="26"/>
        </w:rPr>
        <w:t>T</w:t>
      </w:r>
      <w:r w:rsidRPr="009D1282">
        <w:rPr>
          <w:rFonts w:ascii="Times New Roman" w:hAnsi="Times New Roman" w:cs="Times New Roman"/>
          <w:sz w:val="26"/>
          <w:szCs w:val="26"/>
        </w:rPr>
        <w:t xml:space="preserve">he study also realized that most of the “NO” responses are those schools without land where they can open up school gardens. Additionally 1.9% of the </w:t>
      </w:r>
      <w:r w:rsidR="00E329E8" w:rsidRPr="009D1282">
        <w:rPr>
          <w:rFonts w:ascii="Times New Roman" w:hAnsi="Times New Roman" w:cs="Times New Roman"/>
          <w:sz w:val="26"/>
          <w:szCs w:val="26"/>
        </w:rPr>
        <w:t>respondents</w:t>
      </w:r>
      <w:r w:rsidRPr="009D1282">
        <w:rPr>
          <w:rFonts w:ascii="Times New Roman" w:hAnsi="Times New Roman" w:cs="Times New Roman"/>
          <w:sz w:val="26"/>
          <w:szCs w:val="26"/>
        </w:rPr>
        <w:t xml:space="preserve"> showed that sometimes pupils get involved in growing of crops in the school garden. </w:t>
      </w:r>
    </w:p>
    <w:p w:rsidR="0027614C" w:rsidRDefault="0027614C"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D25D8C"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Respon</w:t>
      </w:r>
      <w:r w:rsidR="001A7EAF" w:rsidRPr="009D1282">
        <w:rPr>
          <w:rFonts w:ascii="Times New Roman" w:hAnsi="Times New Roman" w:cs="Times New Roman"/>
          <w:sz w:val="26"/>
          <w:szCs w:val="26"/>
        </w:rPr>
        <w:t xml:space="preserve">dents were </w:t>
      </w:r>
      <w:r w:rsidR="00D053C9" w:rsidRPr="009D1282">
        <w:rPr>
          <w:rFonts w:ascii="Times New Roman" w:hAnsi="Times New Roman" w:cs="Times New Roman"/>
          <w:sz w:val="26"/>
          <w:szCs w:val="26"/>
        </w:rPr>
        <w:t xml:space="preserve">also </w:t>
      </w:r>
      <w:r w:rsidR="001A7EAF" w:rsidRPr="009D1282">
        <w:rPr>
          <w:rFonts w:ascii="Times New Roman" w:hAnsi="Times New Roman" w:cs="Times New Roman"/>
          <w:sz w:val="26"/>
          <w:szCs w:val="26"/>
        </w:rPr>
        <w:t xml:space="preserve">asked this question; </w:t>
      </w:r>
    </w:p>
    <w:p w:rsidR="009F43C7" w:rsidRPr="009D1282" w:rsidRDefault="00875D85" w:rsidP="009D1282">
      <w:pPr>
        <w:pStyle w:val="NoSpacing"/>
        <w:tabs>
          <w:tab w:val="left" w:pos="0"/>
          <w:tab w:val="left" w:pos="630"/>
          <w:tab w:val="left" w:pos="720"/>
          <w:tab w:val="left" w:pos="1530"/>
        </w:tabs>
        <w:spacing w:line="360" w:lineRule="auto"/>
        <w:ind w:left="720"/>
        <w:jc w:val="both"/>
        <w:rPr>
          <w:rFonts w:ascii="Times New Roman" w:hAnsi="Times New Roman" w:cs="Times New Roman"/>
          <w:sz w:val="26"/>
          <w:szCs w:val="26"/>
        </w:rPr>
      </w:pPr>
      <w:r w:rsidRPr="009D1282">
        <w:rPr>
          <w:rFonts w:ascii="Times New Roman" w:hAnsi="Times New Roman" w:cs="Times New Roman"/>
          <w:i/>
          <w:sz w:val="26"/>
          <w:szCs w:val="26"/>
        </w:rPr>
        <w:t>In which ways is food grown by pupils in the schools garden utilized?</w:t>
      </w:r>
      <w:r w:rsidR="00953779" w:rsidRPr="009D1282">
        <w:rPr>
          <w:rFonts w:ascii="Times New Roman" w:hAnsi="Times New Roman" w:cs="Times New Roman"/>
          <w:sz w:val="26"/>
          <w:szCs w:val="26"/>
        </w:rPr>
        <w:t xml:space="preserve"> </w:t>
      </w:r>
    </w:p>
    <w:p w:rsidR="009F43C7" w:rsidRPr="009D1282" w:rsidRDefault="00953779"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For</w:t>
      </w:r>
      <w:r w:rsidR="00875D85" w:rsidRPr="009D1282">
        <w:rPr>
          <w:rFonts w:ascii="Times New Roman" w:hAnsi="Times New Roman" w:cs="Times New Roman"/>
          <w:sz w:val="26"/>
          <w:szCs w:val="26"/>
        </w:rPr>
        <w:t xml:space="preserve"> all those pupils who had accepted that they get involved in growing crops from the school garden affirmed that the food is eaten by the teachers. The study noted that pupils play a great role of </w:t>
      </w:r>
      <w:r w:rsidR="00B403AC" w:rsidRPr="009D1282">
        <w:rPr>
          <w:rFonts w:ascii="Times New Roman" w:hAnsi="Times New Roman" w:cs="Times New Roman"/>
          <w:sz w:val="26"/>
          <w:szCs w:val="26"/>
        </w:rPr>
        <w:t xml:space="preserve">growing food from the school garden despite being eaten by </w:t>
      </w:r>
      <w:r w:rsidR="00875D85" w:rsidRPr="009D1282">
        <w:rPr>
          <w:rFonts w:ascii="Times New Roman" w:hAnsi="Times New Roman" w:cs="Times New Roman"/>
          <w:sz w:val="26"/>
          <w:szCs w:val="26"/>
        </w:rPr>
        <w:t xml:space="preserve">the </w:t>
      </w:r>
      <w:r w:rsidR="000A7D1F" w:rsidRPr="009D1282">
        <w:rPr>
          <w:rFonts w:ascii="Times New Roman" w:hAnsi="Times New Roman" w:cs="Times New Roman"/>
          <w:sz w:val="26"/>
          <w:szCs w:val="26"/>
        </w:rPr>
        <w:t>teachers as</w:t>
      </w:r>
      <w:r w:rsidR="00B403AC" w:rsidRPr="009D1282">
        <w:rPr>
          <w:rFonts w:ascii="Times New Roman" w:hAnsi="Times New Roman" w:cs="Times New Roman"/>
          <w:sz w:val="26"/>
          <w:szCs w:val="26"/>
        </w:rPr>
        <w:t xml:space="preserve"> their </w:t>
      </w:r>
      <w:r w:rsidR="008B2F6D" w:rsidRPr="009D1282">
        <w:rPr>
          <w:rFonts w:ascii="Times New Roman" w:hAnsi="Times New Roman" w:cs="Times New Roman"/>
          <w:sz w:val="26"/>
          <w:szCs w:val="26"/>
        </w:rPr>
        <w:t xml:space="preserve">lunch. For some </w:t>
      </w:r>
      <w:r w:rsidR="006B7C37" w:rsidRPr="009D1282">
        <w:rPr>
          <w:rFonts w:ascii="Times New Roman" w:hAnsi="Times New Roman" w:cs="Times New Roman"/>
          <w:sz w:val="26"/>
          <w:szCs w:val="26"/>
        </w:rPr>
        <w:t>of these</w:t>
      </w:r>
      <w:r w:rsidR="00875D85" w:rsidRPr="009D1282">
        <w:rPr>
          <w:rFonts w:ascii="Times New Roman" w:hAnsi="Times New Roman" w:cs="Times New Roman"/>
          <w:sz w:val="26"/>
          <w:szCs w:val="26"/>
        </w:rPr>
        <w:t xml:space="preserve"> pupils who grow food for teachers</w:t>
      </w:r>
      <w:r w:rsidR="00391962">
        <w:rPr>
          <w:rFonts w:ascii="Times New Roman" w:hAnsi="Times New Roman" w:cs="Times New Roman"/>
          <w:sz w:val="26"/>
          <w:szCs w:val="26"/>
        </w:rPr>
        <w:t>,</w:t>
      </w:r>
      <w:r w:rsidR="00875D85" w:rsidRPr="009D1282">
        <w:rPr>
          <w:rFonts w:ascii="Times New Roman" w:hAnsi="Times New Roman" w:cs="Times New Roman"/>
          <w:sz w:val="26"/>
          <w:szCs w:val="26"/>
        </w:rPr>
        <w:t xml:space="preserve"> </w:t>
      </w:r>
      <w:proofErr w:type="gramStart"/>
      <w:r w:rsidR="00875D85" w:rsidRPr="009D1282">
        <w:rPr>
          <w:rFonts w:ascii="Times New Roman" w:hAnsi="Times New Roman" w:cs="Times New Roman"/>
          <w:sz w:val="26"/>
          <w:szCs w:val="26"/>
        </w:rPr>
        <w:t>themselves</w:t>
      </w:r>
      <w:proofErr w:type="gramEnd"/>
      <w:r w:rsidR="00875D85" w:rsidRPr="009D1282">
        <w:rPr>
          <w:rFonts w:ascii="Times New Roman" w:hAnsi="Times New Roman" w:cs="Times New Roman"/>
          <w:sz w:val="26"/>
          <w:szCs w:val="26"/>
        </w:rPr>
        <w:t xml:space="preserve"> stay at school hungry the whole day. One of the teacher respondents clearly provided an answer that</w:t>
      </w:r>
      <w:r w:rsidR="009F43C7" w:rsidRPr="009D1282">
        <w:rPr>
          <w:rFonts w:ascii="Times New Roman" w:hAnsi="Times New Roman" w:cs="Times New Roman"/>
          <w:sz w:val="26"/>
          <w:szCs w:val="26"/>
        </w:rPr>
        <w:t xml:space="preserve">, </w:t>
      </w:r>
    </w:p>
    <w:p w:rsidR="009F43C7" w:rsidRPr="009D1282" w:rsidRDefault="009F43C7" w:rsidP="009D1282">
      <w:pPr>
        <w:pStyle w:val="NoSpacing"/>
        <w:tabs>
          <w:tab w:val="left" w:pos="0"/>
          <w:tab w:val="left" w:pos="630"/>
          <w:tab w:val="left" w:pos="720"/>
          <w:tab w:val="left" w:pos="1530"/>
        </w:tabs>
        <w:spacing w:line="360" w:lineRule="auto"/>
        <w:ind w:left="720"/>
        <w:contextualSpacing/>
        <w:jc w:val="both"/>
        <w:rPr>
          <w:rFonts w:ascii="Times New Roman" w:hAnsi="Times New Roman" w:cs="Times New Roman"/>
          <w:sz w:val="26"/>
          <w:szCs w:val="26"/>
        </w:rPr>
      </w:pPr>
      <w:r w:rsidRPr="009D1282">
        <w:rPr>
          <w:rFonts w:ascii="Times New Roman" w:hAnsi="Times New Roman" w:cs="Times New Roman"/>
          <w:sz w:val="26"/>
          <w:szCs w:val="26"/>
        </w:rPr>
        <w:t>“</w:t>
      </w:r>
      <w:r w:rsidRPr="009D1282">
        <w:rPr>
          <w:rFonts w:ascii="Times New Roman" w:hAnsi="Times New Roman" w:cs="Times New Roman"/>
          <w:i/>
          <w:sz w:val="26"/>
          <w:szCs w:val="26"/>
        </w:rPr>
        <w:t>For</w:t>
      </w:r>
      <w:r w:rsidR="00875D85" w:rsidRPr="009D1282">
        <w:rPr>
          <w:rFonts w:ascii="Times New Roman" w:hAnsi="Times New Roman" w:cs="Times New Roman"/>
          <w:i/>
          <w:sz w:val="26"/>
          <w:szCs w:val="26"/>
        </w:rPr>
        <w:t xml:space="preserve"> eating at school by the teacher</w:t>
      </w:r>
      <w:r w:rsidR="006A33A4" w:rsidRPr="009D1282">
        <w:rPr>
          <w:rFonts w:ascii="Times New Roman" w:hAnsi="Times New Roman" w:cs="Times New Roman"/>
          <w:i/>
          <w:sz w:val="26"/>
          <w:szCs w:val="26"/>
        </w:rPr>
        <w:t>s</w:t>
      </w:r>
      <w:r w:rsidR="00875D85" w:rsidRPr="009D1282">
        <w:rPr>
          <w:rFonts w:ascii="Times New Roman" w:hAnsi="Times New Roman" w:cs="Times New Roman"/>
          <w:i/>
          <w:sz w:val="26"/>
          <w:szCs w:val="26"/>
        </w:rPr>
        <w:t>”</w:t>
      </w:r>
    </w:p>
    <w:p w:rsidR="00875D85" w:rsidRPr="009D1282" w:rsidRDefault="00944F90" w:rsidP="009D1282">
      <w:pPr>
        <w:pStyle w:val="NoSpacing"/>
        <w:tabs>
          <w:tab w:val="left" w:pos="0"/>
          <w:tab w:val="left" w:pos="630"/>
          <w:tab w:val="left" w:pos="720"/>
          <w:tab w:val="left" w:pos="1530"/>
        </w:tabs>
        <w:spacing w:line="360" w:lineRule="auto"/>
        <w:jc w:val="both"/>
        <w:rPr>
          <w:rFonts w:ascii="Times New Roman" w:hAnsi="Times New Roman" w:cs="Times New Roman"/>
          <w:i/>
          <w:sz w:val="26"/>
          <w:szCs w:val="26"/>
        </w:rPr>
      </w:pPr>
      <w:r w:rsidRPr="009D1282">
        <w:rPr>
          <w:rFonts w:ascii="Times New Roman" w:hAnsi="Times New Roman" w:cs="Times New Roman"/>
          <w:sz w:val="26"/>
          <w:szCs w:val="26"/>
        </w:rPr>
        <w:t>This</w:t>
      </w:r>
      <w:r w:rsidR="00875D85" w:rsidRPr="009D1282">
        <w:rPr>
          <w:rFonts w:ascii="Times New Roman" w:hAnsi="Times New Roman" w:cs="Times New Roman"/>
          <w:sz w:val="26"/>
          <w:szCs w:val="26"/>
        </w:rPr>
        <w:t xml:space="preserve"> answer exactly corresponded with that of pupils boldly pointed out during an interview interaction with the researcher</w:t>
      </w:r>
      <w:r w:rsidR="006A33A4" w:rsidRPr="009D1282">
        <w:rPr>
          <w:rFonts w:ascii="Times New Roman" w:hAnsi="Times New Roman" w:cs="Times New Roman"/>
          <w:sz w:val="26"/>
          <w:szCs w:val="26"/>
        </w:rPr>
        <w:t>. U</w:t>
      </w:r>
      <w:r w:rsidR="00875D85" w:rsidRPr="009D1282">
        <w:rPr>
          <w:rFonts w:ascii="Times New Roman" w:hAnsi="Times New Roman" w:cs="Times New Roman"/>
          <w:sz w:val="26"/>
          <w:szCs w:val="26"/>
        </w:rPr>
        <w:t xml:space="preserve">nlike the pupils, </w:t>
      </w:r>
      <w:r w:rsidR="00CC7E0A" w:rsidRPr="009D1282">
        <w:rPr>
          <w:rFonts w:ascii="Times New Roman" w:hAnsi="Times New Roman" w:cs="Times New Roman"/>
          <w:sz w:val="26"/>
          <w:szCs w:val="26"/>
        </w:rPr>
        <w:t>for the teachers each of the respondents</w:t>
      </w:r>
      <w:r w:rsidR="00875D85" w:rsidRPr="009D1282">
        <w:rPr>
          <w:rFonts w:ascii="Times New Roman" w:hAnsi="Times New Roman" w:cs="Times New Roman"/>
          <w:sz w:val="26"/>
          <w:szCs w:val="26"/>
        </w:rPr>
        <w:t xml:space="preserve"> had </w:t>
      </w:r>
      <w:r w:rsidR="00CC7E0A" w:rsidRPr="009D1282">
        <w:rPr>
          <w:rFonts w:ascii="Times New Roman" w:hAnsi="Times New Roman" w:cs="Times New Roman"/>
          <w:sz w:val="26"/>
          <w:szCs w:val="26"/>
        </w:rPr>
        <w:t xml:space="preserve">a different </w:t>
      </w:r>
      <w:r w:rsidR="00875D85" w:rsidRPr="009D1282">
        <w:rPr>
          <w:rFonts w:ascii="Times New Roman" w:hAnsi="Times New Roman" w:cs="Times New Roman"/>
          <w:sz w:val="26"/>
          <w:szCs w:val="26"/>
        </w:rPr>
        <w:t xml:space="preserve">response. </w:t>
      </w:r>
    </w:p>
    <w:p w:rsidR="005D5D55" w:rsidRPr="009D1282" w:rsidRDefault="005D5D5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DD3A3C" w:rsidRPr="009D1282" w:rsidRDefault="00A76AFE" w:rsidP="009D1282">
      <w:pPr>
        <w:pStyle w:val="NoSpacing"/>
        <w:tabs>
          <w:tab w:val="left" w:pos="0"/>
          <w:tab w:val="left" w:pos="630"/>
          <w:tab w:val="left" w:pos="720"/>
          <w:tab w:val="left" w:pos="1530"/>
        </w:tabs>
        <w:spacing w:line="360" w:lineRule="auto"/>
        <w:ind w:right="720"/>
        <w:jc w:val="both"/>
        <w:rPr>
          <w:rFonts w:ascii="Times New Roman" w:hAnsi="Times New Roman" w:cs="Times New Roman"/>
          <w:i/>
          <w:sz w:val="26"/>
          <w:szCs w:val="26"/>
        </w:rPr>
      </w:pPr>
      <w:r w:rsidRPr="009D1282">
        <w:rPr>
          <w:rFonts w:ascii="Times New Roman" w:hAnsi="Times New Roman" w:cs="Times New Roman"/>
          <w:sz w:val="26"/>
          <w:szCs w:val="26"/>
        </w:rPr>
        <w:t xml:space="preserve">Other </w:t>
      </w:r>
      <w:r w:rsidR="00A14B1F" w:rsidRPr="009D1282">
        <w:rPr>
          <w:rFonts w:ascii="Times New Roman" w:hAnsi="Times New Roman" w:cs="Times New Roman"/>
          <w:sz w:val="26"/>
          <w:szCs w:val="26"/>
        </w:rPr>
        <w:t xml:space="preserve">respondent </w:t>
      </w:r>
      <w:r w:rsidR="00454066" w:rsidRPr="009D1282">
        <w:rPr>
          <w:rFonts w:ascii="Times New Roman" w:hAnsi="Times New Roman" w:cs="Times New Roman"/>
          <w:sz w:val="26"/>
          <w:szCs w:val="26"/>
        </w:rPr>
        <w:t>provided the</w:t>
      </w:r>
      <w:r w:rsidR="00875D85" w:rsidRPr="009D1282">
        <w:rPr>
          <w:rFonts w:ascii="Times New Roman" w:hAnsi="Times New Roman" w:cs="Times New Roman"/>
          <w:sz w:val="26"/>
          <w:szCs w:val="26"/>
        </w:rPr>
        <w:t>s</w:t>
      </w:r>
      <w:r w:rsidR="00454066" w:rsidRPr="009D1282">
        <w:rPr>
          <w:rFonts w:ascii="Times New Roman" w:hAnsi="Times New Roman" w:cs="Times New Roman"/>
          <w:sz w:val="26"/>
          <w:szCs w:val="26"/>
        </w:rPr>
        <w:t>e</w:t>
      </w:r>
      <w:r w:rsidR="00875D85" w:rsidRPr="009D1282">
        <w:rPr>
          <w:rFonts w:ascii="Times New Roman" w:hAnsi="Times New Roman" w:cs="Times New Roman"/>
          <w:sz w:val="26"/>
          <w:szCs w:val="26"/>
        </w:rPr>
        <w:t xml:space="preserve"> response</w:t>
      </w:r>
      <w:r w:rsidR="00454066" w:rsidRPr="009D1282">
        <w:rPr>
          <w:rFonts w:ascii="Times New Roman" w:hAnsi="Times New Roman" w:cs="Times New Roman"/>
          <w:sz w:val="26"/>
          <w:szCs w:val="26"/>
        </w:rPr>
        <w:t>s</w:t>
      </w:r>
      <w:r w:rsidR="000F6586" w:rsidRPr="009D1282">
        <w:rPr>
          <w:rFonts w:ascii="Times New Roman" w:hAnsi="Times New Roman" w:cs="Times New Roman"/>
          <w:i/>
          <w:sz w:val="26"/>
          <w:szCs w:val="26"/>
        </w:rPr>
        <w:t xml:space="preserve">; </w:t>
      </w:r>
    </w:p>
    <w:p w:rsidR="00DD3A3C" w:rsidRPr="009D1282" w:rsidRDefault="006B45DB" w:rsidP="009D1282">
      <w:pPr>
        <w:pStyle w:val="NoSpacing"/>
        <w:tabs>
          <w:tab w:val="left" w:pos="0"/>
          <w:tab w:val="left" w:pos="630"/>
          <w:tab w:val="left" w:pos="720"/>
          <w:tab w:val="left" w:pos="1530"/>
        </w:tabs>
        <w:spacing w:line="360" w:lineRule="auto"/>
        <w:ind w:left="720" w:right="720"/>
        <w:jc w:val="both"/>
        <w:rPr>
          <w:rFonts w:ascii="Times New Roman" w:hAnsi="Times New Roman" w:cs="Times New Roman"/>
          <w:i/>
          <w:sz w:val="26"/>
          <w:szCs w:val="26"/>
        </w:rPr>
      </w:pPr>
      <w:r w:rsidRPr="009D1282">
        <w:rPr>
          <w:rFonts w:ascii="Times New Roman" w:hAnsi="Times New Roman" w:cs="Times New Roman"/>
          <w:i/>
          <w:sz w:val="26"/>
          <w:szCs w:val="26"/>
        </w:rPr>
        <w:t>P</w:t>
      </w:r>
      <w:r w:rsidR="00875D85" w:rsidRPr="009D1282">
        <w:rPr>
          <w:rFonts w:ascii="Times New Roman" w:hAnsi="Times New Roman" w:cs="Times New Roman"/>
          <w:i/>
          <w:sz w:val="26"/>
          <w:szCs w:val="26"/>
        </w:rPr>
        <w:t>upils grow maize in the school garden and this is used for their porridge</w:t>
      </w:r>
      <w:r w:rsidR="00B476B0" w:rsidRPr="009D1282">
        <w:rPr>
          <w:rFonts w:ascii="Times New Roman" w:hAnsi="Times New Roman" w:cs="Times New Roman"/>
          <w:i/>
          <w:sz w:val="26"/>
          <w:szCs w:val="26"/>
        </w:rPr>
        <w:t>.</w:t>
      </w:r>
      <w:r w:rsidR="00875D85" w:rsidRPr="009D1282">
        <w:rPr>
          <w:rFonts w:ascii="Times New Roman" w:hAnsi="Times New Roman" w:cs="Times New Roman"/>
          <w:sz w:val="26"/>
          <w:szCs w:val="26"/>
        </w:rPr>
        <w:t xml:space="preserve"> </w:t>
      </w:r>
      <w:r w:rsidR="00B476B0" w:rsidRPr="009D1282">
        <w:rPr>
          <w:rFonts w:ascii="Times New Roman" w:hAnsi="Times New Roman" w:cs="Times New Roman"/>
          <w:sz w:val="26"/>
          <w:szCs w:val="26"/>
        </w:rPr>
        <w:t>The</w:t>
      </w:r>
      <w:r w:rsidR="00875D85" w:rsidRPr="009D1282">
        <w:rPr>
          <w:rFonts w:ascii="Times New Roman" w:hAnsi="Times New Roman" w:cs="Times New Roman"/>
          <w:sz w:val="26"/>
          <w:szCs w:val="26"/>
        </w:rPr>
        <w:t xml:space="preserve"> other said</w:t>
      </w:r>
      <w:r w:rsidR="00B476B0"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w:t>
      </w:r>
      <w:r w:rsidR="00875D85" w:rsidRPr="009D1282">
        <w:rPr>
          <w:rFonts w:ascii="Times New Roman" w:hAnsi="Times New Roman" w:cs="Times New Roman"/>
          <w:i/>
          <w:sz w:val="26"/>
          <w:szCs w:val="26"/>
        </w:rPr>
        <w:t>“</w:t>
      </w:r>
      <w:r w:rsidR="00B476B0" w:rsidRPr="009D1282">
        <w:rPr>
          <w:rFonts w:ascii="Times New Roman" w:hAnsi="Times New Roman" w:cs="Times New Roman"/>
          <w:i/>
          <w:sz w:val="26"/>
          <w:szCs w:val="26"/>
        </w:rPr>
        <w:t>When</w:t>
      </w:r>
      <w:r w:rsidR="00875D85" w:rsidRPr="009D1282">
        <w:rPr>
          <w:rFonts w:ascii="Times New Roman" w:hAnsi="Times New Roman" w:cs="Times New Roman"/>
          <w:i/>
          <w:sz w:val="26"/>
          <w:szCs w:val="26"/>
        </w:rPr>
        <w:t xml:space="preserve"> food matures, it is cooked and eaten by the pupils”</w:t>
      </w:r>
      <w:r w:rsidR="00875D85" w:rsidRPr="009D1282">
        <w:rPr>
          <w:rFonts w:ascii="Times New Roman" w:hAnsi="Times New Roman" w:cs="Times New Roman"/>
          <w:sz w:val="26"/>
          <w:szCs w:val="26"/>
        </w:rPr>
        <w:t xml:space="preserve"> and also that</w:t>
      </w:r>
      <w:r w:rsidR="00B476B0"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w:t>
      </w:r>
      <w:r w:rsidR="00875D85" w:rsidRPr="009D1282">
        <w:rPr>
          <w:rFonts w:ascii="Times New Roman" w:hAnsi="Times New Roman" w:cs="Times New Roman"/>
          <w:i/>
          <w:sz w:val="26"/>
          <w:szCs w:val="26"/>
        </w:rPr>
        <w:t>“</w:t>
      </w:r>
      <w:r w:rsidR="00B476B0" w:rsidRPr="009D1282">
        <w:rPr>
          <w:rFonts w:ascii="Times New Roman" w:hAnsi="Times New Roman" w:cs="Times New Roman"/>
          <w:i/>
          <w:sz w:val="26"/>
          <w:szCs w:val="26"/>
        </w:rPr>
        <w:t>F</w:t>
      </w:r>
      <w:r w:rsidR="00875D85" w:rsidRPr="009D1282">
        <w:rPr>
          <w:rFonts w:ascii="Times New Roman" w:hAnsi="Times New Roman" w:cs="Times New Roman"/>
          <w:i/>
          <w:sz w:val="26"/>
          <w:szCs w:val="26"/>
        </w:rPr>
        <w:t>ood</w:t>
      </w:r>
      <w:r w:rsidR="00C46DFD" w:rsidRPr="009D1282">
        <w:rPr>
          <w:rFonts w:ascii="Times New Roman" w:hAnsi="Times New Roman" w:cs="Times New Roman"/>
          <w:i/>
          <w:sz w:val="26"/>
          <w:szCs w:val="26"/>
        </w:rPr>
        <w:t xml:space="preserve"> is</w:t>
      </w:r>
      <w:r w:rsidR="00875D85" w:rsidRPr="009D1282">
        <w:rPr>
          <w:rFonts w:ascii="Times New Roman" w:hAnsi="Times New Roman" w:cs="Times New Roman"/>
          <w:i/>
          <w:sz w:val="26"/>
          <w:szCs w:val="26"/>
        </w:rPr>
        <w:t xml:space="preserve"> eaten by the teachers and sometimes </w:t>
      </w:r>
      <w:r w:rsidR="00C46DFD" w:rsidRPr="009D1282">
        <w:rPr>
          <w:rFonts w:ascii="Times New Roman" w:hAnsi="Times New Roman" w:cs="Times New Roman"/>
          <w:i/>
          <w:sz w:val="26"/>
          <w:szCs w:val="26"/>
        </w:rPr>
        <w:t xml:space="preserve">by pupils </w:t>
      </w:r>
      <w:r w:rsidR="00875D85" w:rsidRPr="009D1282">
        <w:rPr>
          <w:rFonts w:ascii="Times New Roman" w:hAnsi="Times New Roman" w:cs="Times New Roman"/>
          <w:i/>
          <w:sz w:val="26"/>
          <w:szCs w:val="26"/>
        </w:rPr>
        <w:t>on speech days”.</w:t>
      </w:r>
    </w:p>
    <w:p w:rsidR="00D3287E" w:rsidRDefault="00D3287E" w:rsidP="00133255">
      <w:pPr>
        <w:pStyle w:val="NoSpacing"/>
        <w:tabs>
          <w:tab w:val="left" w:pos="0"/>
          <w:tab w:val="left" w:pos="630"/>
          <w:tab w:val="left" w:pos="720"/>
          <w:tab w:val="left" w:pos="1530"/>
        </w:tabs>
        <w:spacing w:line="360" w:lineRule="auto"/>
        <w:ind w:right="720"/>
        <w:jc w:val="both"/>
        <w:rPr>
          <w:rFonts w:ascii="Times New Roman" w:hAnsi="Times New Roman" w:cs="Times New Roman"/>
          <w:i/>
          <w:sz w:val="26"/>
          <w:szCs w:val="26"/>
        </w:rPr>
      </w:pPr>
    </w:p>
    <w:p w:rsidR="00133255" w:rsidRPr="009D1282" w:rsidRDefault="00875D85" w:rsidP="00133255">
      <w:pPr>
        <w:pStyle w:val="NoSpacing"/>
        <w:tabs>
          <w:tab w:val="left" w:pos="0"/>
          <w:tab w:val="left" w:pos="630"/>
          <w:tab w:val="left" w:pos="720"/>
          <w:tab w:val="left" w:pos="1530"/>
        </w:tabs>
        <w:spacing w:line="360" w:lineRule="auto"/>
        <w:ind w:right="720"/>
        <w:jc w:val="both"/>
        <w:rPr>
          <w:rFonts w:ascii="Times New Roman" w:hAnsi="Times New Roman" w:cs="Times New Roman"/>
          <w:sz w:val="26"/>
          <w:szCs w:val="26"/>
        </w:rPr>
      </w:pPr>
      <w:r w:rsidRPr="009D1282">
        <w:rPr>
          <w:rFonts w:ascii="Times New Roman" w:hAnsi="Times New Roman" w:cs="Times New Roman"/>
          <w:sz w:val="26"/>
          <w:szCs w:val="26"/>
        </w:rPr>
        <w:t xml:space="preserve">Majority of the teacher respondents left the question blank. These respondents managed to provide a </w:t>
      </w:r>
      <w:r w:rsidR="00406159" w:rsidRPr="009D1282">
        <w:rPr>
          <w:rFonts w:ascii="Times New Roman" w:hAnsi="Times New Roman" w:cs="Times New Roman"/>
          <w:sz w:val="26"/>
          <w:szCs w:val="26"/>
        </w:rPr>
        <w:t>“y</w:t>
      </w:r>
      <w:r w:rsidRPr="009D1282">
        <w:rPr>
          <w:rFonts w:ascii="Times New Roman" w:hAnsi="Times New Roman" w:cs="Times New Roman"/>
          <w:sz w:val="26"/>
          <w:szCs w:val="26"/>
        </w:rPr>
        <w:t>es</w:t>
      </w:r>
      <w:r w:rsidR="00406159" w:rsidRPr="009D1282">
        <w:rPr>
          <w:rFonts w:ascii="Times New Roman" w:hAnsi="Times New Roman" w:cs="Times New Roman"/>
          <w:sz w:val="26"/>
          <w:szCs w:val="26"/>
        </w:rPr>
        <w:t>”</w:t>
      </w:r>
      <w:r w:rsidRPr="009D1282">
        <w:rPr>
          <w:rFonts w:ascii="Times New Roman" w:hAnsi="Times New Roman" w:cs="Times New Roman"/>
          <w:sz w:val="26"/>
          <w:szCs w:val="26"/>
        </w:rPr>
        <w:t xml:space="preserve"> response for accepting that children g</w:t>
      </w:r>
      <w:r w:rsidR="002038F7" w:rsidRPr="009D1282">
        <w:rPr>
          <w:rFonts w:ascii="Times New Roman" w:hAnsi="Times New Roman" w:cs="Times New Roman"/>
          <w:sz w:val="26"/>
          <w:szCs w:val="26"/>
        </w:rPr>
        <w:t>et involved in growing crops fro</w:t>
      </w:r>
      <w:r w:rsidRPr="009D1282">
        <w:rPr>
          <w:rFonts w:ascii="Times New Roman" w:hAnsi="Times New Roman" w:cs="Times New Roman"/>
          <w:sz w:val="26"/>
          <w:szCs w:val="26"/>
        </w:rPr>
        <w:t>m the school ga</w:t>
      </w:r>
      <w:r w:rsidR="00F93E39" w:rsidRPr="009D1282">
        <w:rPr>
          <w:rFonts w:ascii="Times New Roman" w:hAnsi="Times New Roman" w:cs="Times New Roman"/>
          <w:sz w:val="26"/>
          <w:szCs w:val="26"/>
        </w:rPr>
        <w:t>rden. However, could this be tru</w:t>
      </w:r>
      <w:r w:rsidRPr="009D1282">
        <w:rPr>
          <w:rFonts w:ascii="Times New Roman" w:hAnsi="Times New Roman" w:cs="Times New Roman"/>
          <w:sz w:val="26"/>
          <w:szCs w:val="26"/>
        </w:rPr>
        <w:t xml:space="preserve">e that the same respondents do not know the way the food grown is utilized? The researcher </w:t>
      </w:r>
      <w:r w:rsidRPr="009D1282">
        <w:rPr>
          <w:rFonts w:ascii="Times New Roman" w:hAnsi="Times New Roman" w:cs="Times New Roman"/>
          <w:sz w:val="26"/>
          <w:szCs w:val="26"/>
        </w:rPr>
        <w:lastRenderedPageBreak/>
        <w:t xml:space="preserve">assumes that the question was not so complicated to the respondents but only that these respondents did not like to reveal the truth of their hearts.    </w:t>
      </w:r>
    </w:p>
    <w:p w:rsidR="00875D85" w:rsidRPr="009D1282" w:rsidRDefault="00F812E9" w:rsidP="009D1282">
      <w:pPr>
        <w:pStyle w:val="Heading1"/>
        <w:spacing w:line="360" w:lineRule="auto"/>
        <w:jc w:val="both"/>
        <w:rPr>
          <w:rFonts w:ascii="Times New Roman" w:hAnsi="Times New Roman" w:cs="Times New Roman"/>
          <w:color w:val="auto"/>
          <w:sz w:val="26"/>
          <w:szCs w:val="26"/>
        </w:rPr>
      </w:pPr>
      <w:bookmarkStart w:id="111" w:name="_Toc16728442"/>
      <w:r w:rsidRPr="009D1282">
        <w:rPr>
          <w:rFonts w:ascii="Times New Roman" w:hAnsi="Times New Roman" w:cs="Times New Roman"/>
          <w:color w:val="auto"/>
          <w:sz w:val="26"/>
          <w:szCs w:val="26"/>
        </w:rPr>
        <w:t>4.4</w:t>
      </w:r>
      <w:r w:rsidR="00D97026" w:rsidRPr="009D1282">
        <w:rPr>
          <w:rFonts w:ascii="Times New Roman" w:hAnsi="Times New Roman" w:cs="Times New Roman"/>
          <w:color w:val="auto"/>
          <w:sz w:val="26"/>
          <w:szCs w:val="26"/>
        </w:rPr>
        <w:t xml:space="preserve"> </w:t>
      </w:r>
      <w:r w:rsidR="00875D85" w:rsidRPr="009D1282">
        <w:rPr>
          <w:rFonts w:ascii="Times New Roman" w:hAnsi="Times New Roman" w:cs="Times New Roman"/>
          <w:color w:val="auto"/>
          <w:sz w:val="26"/>
          <w:szCs w:val="26"/>
        </w:rPr>
        <w:t xml:space="preserve">Findings of the </w:t>
      </w:r>
      <w:r w:rsidR="00B03FF3"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tudy in </w:t>
      </w:r>
      <w:r w:rsidR="00B03FF3" w:rsidRPr="009D1282">
        <w:rPr>
          <w:rFonts w:ascii="Times New Roman" w:hAnsi="Times New Roman" w:cs="Times New Roman"/>
          <w:color w:val="auto"/>
          <w:sz w:val="26"/>
          <w:szCs w:val="26"/>
        </w:rPr>
        <w:t>R</w:t>
      </w:r>
      <w:r w:rsidR="00875D85" w:rsidRPr="009D1282">
        <w:rPr>
          <w:rFonts w:ascii="Times New Roman" w:hAnsi="Times New Roman" w:cs="Times New Roman"/>
          <w:color w:val="auto"/>
          <w:sz w:val="26"/>
          <w:szCs w:val="26"/>
        </w:rPr>
        <w:t xml:space="preserve">egard to </w:t>
      </w:r>
      <w:r w:rsidR="00B03FF3" w:rsidRPr="009D1282">
        <w:rPr>
          <w:rFonts w:ascii="Times New Roman" w:hAnsi="Times New Roman" w:cs="Times New Roman"/>
          <w:color w:val="auto"/>
          <w:sz w:val="26"/>
          <w:szCs w:val="26"/>
        </w:rPr>
        <w:t>O</w:t>
      </w:r>
      <w:r w:rsidR="00875D85" w:rsidRPr="009D1282">
        <w:rPr>
          <w:rFonts w:ascii="Times New Roman" w:hAnsi="Times New Roman" w:cs="Times New Roman"/>
          <w:color w:val="auto"/>
          <w:sz w:val="26"/>
          <w:szCs w:val="26"/>
        </w:rPr>
        <w:t xml:space="preserve">bjective </w:t>
      </w:r>
      <w:r w:rsidR="00B03FF3" w:rsidRPr="009D1282">
        <w:rPr>
          <w:rFonts w:ascii="Times New Roman" w:hAnsi="Times New Roman" w:cs="Times New Roman"/>
          <w:color w:val="auto"/>
          <w:sz w:val="26"/>
          <w:szCs w:val="26"/>
        </w:rPr>
        <w:t>T</w:t>
      </w:r>
      <w:r w:rsidR="00875D85" w:rsidRPr="009D1282">
        <w:rPr>
          <w:rFonts w:ascii="Times New Roman" w:hAnsi="Times New Roman" w:cs="Times New Roman"/>
          <w:color w:val="auto"/>
          <w:sz w:val="26"/>
          <w:szCs w:val="26"/>
        </w:rPr>
        <w:t>wo</w:t>
      </w:r>
      <w:bookmarkEnd w:id="111"/>
    </w:p>
    <w:p w:rsidR="008D43C6" w:rsidRPr="009D1282" w:rsidRDefault="008D43C6" w:rsidP="007578BD">
      <w:pPr>
        <w:spacing w:after="0" w:line="240" w:lineRule="auto"/>
        <w:jc w:val="both"/>
        <w:rPr>
          <w:rFonts w:ascii="Times New Roman" w:hAnsi="Times New Roman" w:cs="Times New Roman"/>
          <w:sz w:val="26"/>
          <w:szCs w:val="26"/>
        </w:rPr>
      </w:pPr>
    </w:p>
    <w:p w:rsidR="009747C8" w:rsidRPr="009D1282" w:rsidRDefault="00116E1C"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Under </w:t>
      </w:r>
      <w:r w:rsidR="00875D85" w:rsidRPr="009D1282">
        <w:rPr>
          <w:rFonts w:ascii="Times New Roman" w:hAnsi="Times New Roman" w:cs="Times New Roman"/>
          <w:sz w:val="26"/>
          <w:szCs w:val="26"/>
        </w:rPr>
        <w:t>this objective</w:t>
      </w:r>
      <w:r w:rsidR="0033680A"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respondents were required to determine whether there is a relationship between the nature of implementation of</w:t>
      </w:r>
      <w:r w:rsidRPr="009D1282">
        <w:rPr>
          <w:rFonts w:ascii="Times New Roman" w:hAnsi="Times New Roman" w:cs="Times New Roman"/>
          <w:sz w:val="26"/>
          <w:szCs w:val="26"/>
        </w:rPr>
        <w:t xml:space="preserve"> feeding</w:t>
      </w:r>
      <w:r w:rsidR="00875D85" w:rsidRPr="009D1282">
        <w:rPr>
          <w:rFonts w:ascii="Times New Roman" w:hAnsi="Times New Roman" w:cs="Times New Roman"/>
          <w:sz w:val="26"/>
          <w:szCs w:val="26"/>
        </w:rPr>
        <w:t xml:space="preserve"> at school and academic performance of learners. This was done by reflecting on the mode of getting school meals and effects of the different modes of school meals on academic performance of learners. The respondents were asked this question</w:t>
      </w:r>
      <w:r w:rsidR="00950E41">
        <w:rPr>
          <w:rFonts w:ascii="Times New Roman" w:hAnsi="Times New Roman" w:cs="Times New Roman"/>
          <w:sz w:val="26"/>
          <w:szCs w:val="26"/>
        </w:rPr>
        <w:t>:</w:t>
      </w:r>
      <w:r w:rsidR="00875D85" w:rsidRPr="009D1282">
        <w:rPr>
          <w:rFonts w:ascii="Times New Roman" w:hAnsi="Times New Roman" w:cs="Times New Roman"/>
          <w:sz w:val="26"/>
          <w:szCs w:val="26"/>
        </w:rPr>
        <w:t xml:space="preserve"> </w:t>
      </w:r>
    </w:p>
    <w:p w:rsidR="00875D85" w:rsidRPr="009D1282" w:rsidRDefault="00875D85" w:rsidP="009D1282">
      <w:pPr>
        <w:pStyle w:val="NoSpacing"/>
        <w:tabs>
          <w:tab w:val="left" w:pos="0"/>
          <w:tab w:val="left" w:pos="630"/>
          <w:tab w:val="left" w:pos="720"/>
          <w:tab w:val="left" w:pos="1530"/>
        </w:tabs>
        <w:spacing w:line="360" w:lineRule="auto"/>
        <w:ind w:left="720"/>
        <w:jc w:val="both"/>
        <w:rPr>
          <w:rFonts w:ascii="Times New Roman" w:hAnsi="Times New Roman" w:cs="Times New Roman"/>
          <w:sz w:val="26"/>
          <w:szCs w:val="26"/>
        </w:rPr>
      </w:pPr>
      <w:r w:rsidRPr="009D1282">
        <w:rPr>
          <w:rFonts w:ascii="Times New Roman" w:hAnsi="Times New Roman" w:cs="Times New Roman"/>
          <w:i/>
          <w:sz w:val="26"/>
          <w:szCs w:val="26"/>
        </w:rPr>
        <w:t xml:space="preserve">Do pupils get </w:t>
      </w:r>
      <w:r w:rsidR="0033680A" w:rsidRPr="009D1282">
        <w:rPr>
          <w:rFonts w:ascii="Times New Roman" w:hAnsi="Times New Roman" w:cs="Times New Roman"/>
          <w:i/>
          <w:sz w:val="26"/>
          <w:szCs w:val="26"/>
        </w:rPr>
        <w:t>meals while</w:t>
      </w:r>
      <w:r w:rsidRPr="009D1282">
        <w:rPr>
          <w:rFonts w:ascii="Times New Roman" w:hAnsi="Times New Roman" w:cs="Times New Roman"/>
          <w:i/>
          <w:sz w:val="26"/>
          <w:szCs w:val="26"/>
        </w:rPr>
        <w:t xml:space="preserve"> at school?</w:t>
      </w:r>
    </w:p>
    <w:p w:rsidR="008D43C6"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graph below shows their responses </w:t>
      </w:r>
    </w:p>
    <w:p w:rsidR="00E91B20" w:rsidRPr="00E91B20" w:rsidRDefault="00E91B20"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FC16EC" w:rsidRPr="009D1282" w:rsidRDefault="004D379B" w:rsidP="004D379B">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C6251A" w:rsidRPr="009D1282">
        <w:rPr>
          <w:rFonts w:ascii="Times New Roman" w:hAnsi="Times New Roman" w:cs="Times New Roman"/>
          <w:b/>
          <w:sz w:val="26"/>
          <w:szCs w:val="26"/>
        </w:rPr>
        <w:t>Figure 4.7: Do pupils get meals while at school?</w:t>
      </w:r>
    </w:p>
    <w:p w:rsidR="00FC16EC" w:rsidRPr="009D1282" w:rsidRDefault="00FC16EC" w:rsidP="009D1282">
      <w:pPr>
        <w:pStyle w:val="NoSpacing"/>
        <w:tabs>
          <w:tab w:val="left" w:pos="0"/>
          <w:tab w:val="left" w:pos="630"/>
          <w:tab w:val="left" w:pos="720"/>
          <w:tab w:val="left" w:pos="1530"/>
        </w:tabs>
        <w:spacing w:line="360" w:lineRule="auto"/>
        <w:ind w:left="900"/>
        <w:jc w:val="both"/>
        <w:rPr>
          <w:rFonts w:ascii="Times New Roman" w:hAnsi="Times New Roman" w:cs="Times New Roman"/>
          <w:sz w:val="26"/>
          <w:szCs w:val="26"/>
        </w:rPr>
      </w:pPr>
      <w:r w:rsidRPr="009D1282">
        <w:rPr>
          <w:rFonts w:ascii="Times New Roman" w:hAnsi="Times New Roman" w:cs="Times New Roman"/>
          <w:noProof/>
          <w:sz w:val="26"/>
          <w:szCs w:val="26"/>
        </w:rPr>
        <w:drawing>
          <wp:inline distT="0" distB="0" distL="0" distR="0">
            <wp:extent cx="4572000" cy="2743200"/>
            <wp:effectExtent l="19050" t="0" r="190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5D70" w:rsidRPr="009D1282" w:rsidRDefault="00C658CF" w:rsidP="009D1282">
      <w:pPr>
        <w:pStyle w:val="NoSpacing"/>
        <w:tabs>
          <w:tab w:val="left" w:pos="0"/>
          <w:tab w:val="left" w:pos="630"/>
          <w:tab w:val="left" w:pos="720"/>
          <w:tab w:val="left" w:pos="1530"/>
        </w:tabs>
        <w:spacing w:line="360" w:lineRule="auto"/>
        <w:ind w:left="900"/>
        <w:jc w:val="both"/>
        <w:rPr>
          <w:rFonts w:ascii="Times New Roman" w:hAnsi="Times New Roman" w:cs="Times New Roman"/>
          <w:sz w:val="26"/>
          <w:szCs w:val="26"/>
        </w:rPr>
      </w:pPr>
      <w:r w:rsidRPr="009D1282">
        <w:rPr>
          <w:rFonts w:ascii="Times New Roman" w:hAnsi="Times New Roman" w:cs="Times New Roman"/>
          <w:b/>
          <w:i/>
          <w:sz w:val="26"/>
          <w:szCs w:val="26"/>
        </w:rPr>
        <w:t>Source: Primary data (2019)</w:t>
      </w:r>
    </w:p>
    <w:p w:rsidR="0065356D" w:rsidRPr="009D1282" w:rsidRDefault="0065356D"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Findings indicate that 78.4% taking the majority of the respondents agreed that pupils eat while at school. Whereas 13.6% respondents affirmed that </w:t>
      </w:r>
      <w:r w:rsidR="00A76FC1" w:rsidRPr="009D1282">
        <w:rPr>
          <w:rFonts w:ascii="Times New Roman" w:hAnsi="Times New Roman" w:cs="Times New Roman"/>
          <w:sz w:val="26"/>
          <w:szCs w:val="26"/>
        </w:rPr>
        <w:t>sometimes pupils</w:t>
      </w:r>
      <w:r w:rsidRPr="009D1282">
        <w:rPr>
          <w:rFonts w:ascii="Times New Roman" w:hAnsi="Times New Roman" w:cs="Times New Roman"/>
          <w:sz w:val="26"/>
          <w:szCs w:val="26"/>
        </w:rPr>
        <w:t xml:space="preserve"> eat, 8% </w:t>
      </w:r>
      <w:r w:rsidRPr="009D1282">
        <w:rPr>
          <w:rFonts w:ascii="Times New Roman" w:hAnsi="Times New Roman" w:cs="Times New Roman"/>
          <w:sz w:val="26"/>
          <w:szCs w:val="26"/>
        </w:rPr>
        <w:lastRenderedPageBreak/>
        <w:t xml:space="preserve">totally rejected that pupils do not eat while at school. Respondents who said that they don’t eat included the parents and pupils themselves. </w:t>
      </w:r>
    </w:p>
    <w:p w:rsidR="00875D85" w:rsidRPr="009D1282" w:rsidRDefault="00875D85" w:rsidP="009D1282">
      <w:pPr>
        <w:pStyle w:val="NoSpacing"/>
        <w:tabs>
          <w:tab w:val="left" w:pos="0"/>
          <w:tab w:val="left" w:pos="630"/>
          <w:tab w:val="left" w:pos="720"/>
          <w:tab w:val="left" w:pos="1530"/>
        </w:tabs>
        <w:spacing w:line="360" w:lineRule="auto"/>
        <w:ind w:left="900"/>
        <w:jc w:val="both"/>
        <w:rPr>
          <w:rFonts w:ascii="Times New Roman" w:hAnsi="Times New Roman" w:cs="Times New Roman"/>
          <w:sz w:val="26"/>
          <w:szCs w:val="26"/>
        </w:rPr>
      </w:pPr>
    </w:p>
    <w:p w:rsidR="00E0539F"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During an intervie</w:t>
      </w:r>
      <w:r w:rsidR="00B07060" w:rsidRPr="009D1282">
        <w:rPr>
          <w:rFonts w:ascii="Times New Roman" w:hAnsi="Times New Roman" w:cs="Times New Roman"/>
          <w:sz w:val="26"/>
          <w:szCs w:val="26"/>
        </w:rPr>
        <w:t xml:space="preserve">w interaction with the parents, </w:t>
      </w:r>
      <w:r w:rsidRPr="009D1282">
        <w:rPr>
          <w:rFonts w:ascii="Times New Roman" w:hAnsi="Times New Roman" w:cs="Times New Roman"/>
          <w:sz w:val="26"/>
          <w:szCs w:val="26"/>
        </w:rPr>
        <w:t>one of the</w:t>
      </w:r>
      <w:r w:rsidR="00B07060" w:rsidRPr="009D1282">
        <w:rPr>
          <w:rFonts w:ascii="Times New Roman" w:hAnsi="Times New Roman" w:cs="Times New Roman"/>
          <w:sz w:val="26"/>
          <w:szCs w:val="26"/>
        </w:rPr>
        <w:t>m</w:t>
      </w:r>
      <w:r w:rsidRPr="009D1282">
        <w:rPr>
          <w:rFonts w:ascii="Times New Roman" w:hAnsi="Times New Roman" w:cs="Times New Roman"/>
          <w:sz w:val="26"/>
          <w:szCs w:val="26"/>
        </w:rPr>
        <w:t xml:space="preserve"> said</w:t>
      </w:r>
      <w:r w:rsidR="00E65114">
        <w:rPr>
          <w:rFonts w:ascii="Times New Roman" w:hAnsi="Times New Roman" w:cs="Times New Roman"/>
          <w:sz w:val="26"/>
          <w:szCs w:val="26"/>
        </w:rPr>
        <w:t>;</w:t>
      </w:r>
      <w:r w:rsidRPr="009D1282">
        <w:rPr>
          <w:rFonts w:ascii="Times New Roman" w:hAnsi="Times New Roman" w:cs="Times New Roman"/>
          <w:sz w:val="26"/>
          <w:szCs w:val="26"/>
        </w:rPr>
        <w:t xml:space="preserve"> </w:t>
      </w:r>
    </w:p>
    <w:p w:rsidR="00E0539F" w:rsidRPr="009D1282" w:rsidRDefault="00CC265E" w:rsidP="009D1282">
      <w:pPr>
        <w:pStyle w:val="NoSpacing"/>
        <w:tabs>
          <w:tab w:val="left" w:pos="0"/>
          <w:tab w:val="left" w:pos="630"/>
          <w:tab w:val="left" w:pos="720"/>
          <w:tab w:val="left" w:pos="1530"/>
        </w:tabs>
        <w:spacing w:line="360" w:lineRule="auto"/>
        <w:ind w:left="720"/>
        <w:jc w:val="both"/>
        <w:rPr>
          <w:rFonts w:ascii="Times New Roman" w:hAnsi="Times New Roman" w:cs="Times New Roman"/>
          <w:sz w:val="26"/>
          <w:szCs w:val="26"/>
        </w:rPr>
      </w:pPr>
      <w:r w:rsidRPr="009D1282">
        <w:rPr>
          <w:rFonts w:ascii="Times New Roman" w:hAnsi="Times New Roman" w:cs="Times New Roman"/>
          <w:i/>
          <w:sz w:val="26"/>
          <w:szCs w:val="26"/>
        </w:rPr>
        <w:t>“</w:t>
      </w:r>
      <w:r w:rsidR="00E0539F" w:rsidRPr="009D1282">
        <w:rPr>
          <w:rFonts w:ascii="Times New Roman" w:hAnsi="Times New Roman" w:cs="Times New Roman"/>
          <w:i/>
          <w:sz w:val="26"/>
          <w:szCs w:val="26"/>
        </w:rPr>
        <w:t>My</w:t>
      </w:r>
      <w:r w:rsidR="00875D85" w:rsidRPr="009D1282">
        <w:rPr>
          <w:rFonts w:ascii="Times New Roman" w:hAnsi="Times New Roman" w:cs="Times New Roman"/>
          <w:i/>
          <w:sz w:val="26"/>
          <w:szCs w:val="26"/>
        </w:rPr>
        <w:t xml:space="preserve"> child goes to school when he has fully got breakfast here at home</w:t>
      </w:r>
      <w:r w:rsidRPr="009D1282">
        <w:rPr>
          <w:rFonts w:ascii="Times New Roman" w:hAnsi="Times New Roman" w:cs="Times New Roman"/>
          <w:i/>
          <w:sz w:val="26"/>
          <w:szCs w:val="26"/>
        </w:rPr>
        <w:t>”</w:t>
      </w:r>
      <w:r w:rsidR="00E0539F" w:rsidRPr="009D1282">
        <w:rPr>
          <w:rFonts w:ascii="Times New Roman" w:hAnsi="Times New Roman" w:cs="Times New Roman"/>
          <w:i/>
          <w:sz w:val="26"/>
          <w:szCs w:val="26"/>
        </w:rPr>
        <w:t>.</w:t>
      </w:r>
      <w:r w:rsidR="00922AA4" w:rsidRPr="009D1282">
        <w:rPr>
          <w:rFonts w:ascii="Times New Roman" w:hAnsi="Times New Roman" w:cs="Times New Roman"/>
          <w:sz w:val="26"/>
          <w:szCs w:val="26"/>
        </w:rPr>
        <w:t xml:space="preserve"> </w:t>
      </w:r>
    </w:p>
    <w:p w:rsidR="00875D85" w:rsidRPr="009D1282" w:rsidRDefault="00922AA4"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Thi</w:t>
      </w:r>
      <w:r w:rsidR="00875D85" w:rsidRPr="009D1282">
        <w:rPr>
          <w:rFonts w:ascii="Times New Roman" w:hAnsi="Times New Roman" w:cs="Times New Roman"/>
          <w:sz w:val="26"/>
          <w:szCs w:val="26"/>
        </w:rPr>
        <w:t>s means that to a certain extent we have pupils who do not get anything to eat at school. These keep on gambling throughout the day to get what to eat, by begging their friends, looking for mangoes or anyt</w:t>
      </w:r>
      <w:r w:rsidRPr="009D1282">
        <w:rPr>
          <w:rFonts w:ascii="Times New Roman" w:hAnsi="Times New Roman" w:cs="Times New Roman"/>
          <w:sz w:val="26"/>
          <w:szCs w:val="26"/>
        </w:rPr>
        <w:t>hing to eat elsewhere. Now their</w:t>
      </w:r>
      <w:r w:rsidR="00875D85" w:rsidRPr="009D1282">
        <w:rPr>
          <w:rFonts w:ascii="Times New Roman" w:hAnsi="Times New Roman" w:cs="Times New Roman"/>
          <w:sz w:val="26"/>
          <w:szCs w:val="26"/>
        </w:rPr>
        <w:t xml:space="preserve"> work becomes to look for what to eat to kill hunger </w:t>
      </w:r>
      <w:r w:rsidR="00C27A01" w:rsidRPr="009D1282">
        <w:rPr>
          <w:rFonts w:ascii="Times New Roman" w:hAnsi="Times New Roman" w:cs="Times New Roman"/>
          <w:sz w:val="26"/>
          <w:szCs w:val="26"/>
        </w:rPr>
        <w:t>rather than studying and to the obvious thi</w:t>
      </w:r>
      <w:r w:rsidR="00875D85" w:rsidRPr="009D1282">
        <w:rPr>
          <w:rFonts w:ascii="Times New Roman" w:hAnsi="Times New Roman" w:cs="Times New Roman"/>
          <w:sz w:val="26"/>
          <w:szCs w:val="26"/>
        </w:rPr>
        <w:t>s retards their academic performance.</w:t>
      </w:r>
      <w:r w:rsidR="008C22FD" w:rsidRPr="009D1282">
        <w:rPr>
          <w:rFonts w:ascii="Times New Roman" w:hAnsi="Times New Roman" w:cs="Times New Roman"/>
          <w:sz w:val="26"/>
          <w:szCs w:val="26"/>
        </w:rPr>
        <w:t xml:space="preserve"> </w:t>
      </w:r>
      <w:proofErr w:type="spellStart"/>
      <w:r w:rsidR="00875D85" w:rsidRPr="009D1282">
        <w:rPr>
          <w:rFonts w:ascii="Times New Roman" w:hAnsi="Times New Roman" w:cs="Times New Roman"/>
          <w:sz w:val="26"/>
          <w:szCs w:val="26"/>
        </w:rPr>
        <w:t>Dheressa</w:t>
      </w:r>
      <w:proofErr w:type="spellEnd"/>
      <w:r w:rsidR="00875D85" w:rsidRPr="009D1282">
        <w:rPr>
          <w:rFonts w:ascii="Times New Roman" w:hAnsi="Times New Roman" w:cs="Times New Roman"/>
          <w:sz w:val="26"/>
          <w:szCs w:val="26"/>
        </w:rPr>
        <w:t xml:space="preserve"> (2008) points out that hunger has been a barrier to school participation because children have to deal with their immediate subsistence needs before they get ready for class work material.</w:t>
      </w:r>
    </w:p>
    <w:p w:rsidR="00875D85" w:rsidRPr="009D1282" w:rsidRDefault="00875D85" w:rsidP="009D1282">
      <w:pPr>
        <w:pStyle w:val="NoSpacing"/>
        <w:tabs>
          <w:tab w:val="left" w:pos="0"/>
          <w:tab w:val="left" w:pos="630"/>
          <w:tab w:val="left" w:pos="720"/>
          <w:tab w:val="left" w:pos="1530"/>
        </w:tabs>
        <w:spacing w:line="360" w:lineRule="auto"/>
        <w:ind w:left="900"/>
        <w:jc w:val="both"/>
        <w:rPr>
          <w:rFonts w:ascii="Times New Roman" w:hAnsi="Times New Roman" w:cs="Times New Roman"/>
          <w:sz w:val="26"/>
          <w:szCs w:val="26"/>
        </w:rPr>
      </w:pPr>
    </w:p>
    <w:p w:rsidR="00875D85" w:rsidRPr="009D1282" w:rsidRDefault="00875D85" w:rsidP="0062030E">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researcher wanted to</w:t>
      </w:r>
      <w:r w:rsidR="00C27A01" w:rsidRPr="009D1282">
        <w:rPr>
          <w:rFonts w:ascii="Times New Roman" w:hAnsi="Times New Roman" w:cs="Times New Roman"/>
          <w:sz w:val="26"/>
          <w:szCs w:val="26"/>
        </w:rPr>
        <w:t xml:space="preserve"> know </w:t>
      </w:r>
      <w:r w:rsidRPr="009D1282">
        <w:rPr>
          <w:rFonts w:ascii="Times New Roman" w:hAnsi="Times New Roman" w:cs="Times New Roman"/>
          <w:sz w:val="26"/>
          <w:szCs w:val="26"/>
        </w:rPr>
        <w:t xml:space="preserve"> some of the foods </w:t>
      </w:r>
      <w:r w:rsidR="00BA1C0B" w:rsidRPr="009D1282">
        <w:rPr>
          <w:rFonts w:ascii="Times New Roman" w:hAnsi="Times New Roman" w:cs="Times New Roman"/>
          <w:sz w:val="26"/>
          <w:szCs w:val="26"/>
        </w:rPr>
        <w:t>which pupils</w:t>
      </w:r>
      <w:r w:rsidRPr="009D1282">
        <w:rPr>
          <w:rFonts w:ascii="Times New Roman" w:hAnsi="Times New Roman" w:cs="Times New Roman"/>
          <w:sz w:val="26"/>
          <w:szCs w:val="26"/>
        </w:rPr>
        <w:t xml:space="preserve"> eat while at school and respondents listed the following; cassava, potatoes, porridge, beans, </w:t>
      </w:r>
      <w:r w:rsidR="009C553D" w:rsidRPr="009D1282">
        <w:rPr>
          <w:rFonts w:ascii="Times New Roman" w:hAnsi="Times New Roman" w:cs="Times New Roman"/>
          <w:sz w:val="26"/>
          <w:szCs w:val="26"/>
        </w:rPr>
        <w:t>rice,</w:t>
      </w:r>
      <w:r w:rsidRPr="009D1282">
        <w:rPr>
          <w:rFonts w:ascii="Times New Roman" w:hAnsi="Times New Roman" w:cs="Times New Roman"/>
          <w:sz w:val="26"/>
          <w:szCs w:val="26"/>
        </w:rPr>
        <w:t xml:space="preserve"> </w:t>
      </w:r>
      <w:proofErr w:type="spellStart"/>
      <w:r w:rsidRPr="009D1282">
        <w:rPr>
          <w:rFonts w:ascii="Times New Roman" w:hAnsi="Times New Roman" w:cs="Times New Roman"/>
          <w:sz w:val="26"/>
          <w:szCs w:val="26"/>
        </w:rPr>
        <w:t>matooke</w:t>
      </w:r>
      <w:proofErr w:type="spellEnd"/>
      <w:r w:rsidR="009C553D" w:rsidRPr="009D1282">
        <w:rPr>
          <w:rFonts w:ascii="Times New Roman" w:hAnsi="Times New Roman" w:cs="Times New Roman"/>
          <w:sz w:val="26"/>
          <w:szCs w:val="26"/>
        </w:rPr>
        <w:t>,</w:t>
      </w:r>
      <w:r w:rsidRPr="009D1282">
        <w:rPr>
          <w:rFonts w:ascii="Times New Roman" w:hAnsi="Times New Roman" w:cs="Times New Roman"/>
          <w:sz w:val="26"/>
          <w:szCs w:val="26"/>
        </w:rPr>
        <w:t xml:space="preserve"> among other</w:t>
      </w:r>
      <w:r w:rsidR="00C9081C" w:rsidRPr="009D1282">
        <w:rPr>
          <w:rFonts w:ascii="Times New Roman" w:hAnsi="Times New Roman" w:cs="Times New Roman"/>
          <w:sz w:val="26"/>
          <w:szCs w:val="26"/>
        </w:rPr>
        <w:t>s</w:t>
      </w:r>
      <w:r w:rsidRPr="009D1282">
        <w:rPr>
          <w:rFonts w:ascii="Times New Roman" w:hAnsi="Times New Roman" w:cs="Times New Roman"/>
          <w:sz w:val="26"/>
          <w:szCs w:val="26"/>
        </w:rPr>
        <w:t xml:space="preserve">. </w:t>
      </w:r>
    </w:p>
    <w:p w:rsidR="00875D85" w:rsidRPr="009D1282" w:rsidRDefault="00F812E9" w:rsidP="009D1282">
      <w:pPr>
        <w:pStyle w:val="Heading1"/>
        <w:spacing w:line="360" w:lineRule="auto"/>
        <w:jc w:val="both"/>
        <w:rPr>
          <w:rFonts w:ascii="Times New Roman" w:hAnsi="Times New Roman" w:cs="Times New Roman"/>
          <w:color w:val="auto"/>
          <w:sz w:val="26"/>
          <w:szCs w:val="26"/>
        </w:rPr>
      </w:pPr>
      <w:bookmarkStart w:id="112" w:name="_Toc16728443"/>
      <w:r w:rsidRPr="009D1282">
        <w:rPr>
          <w:rFonts w:ascii="Times New Roman" w:hAnsi="Times New Roman" w:cs="Times New Roman"/>
          <w:color w:val="auto"/>
          <w:sz w:val="26"/>
          <w:szCs w:val="26"/>
        </w:rPr>
        <w:t>4.4</w:t>
      </w:r>
      <w:r w:rsidR="00CA2E18" w:rsidRPr="009D1282">
        <w:rPr>
          <w:rFonts w:ascii="Times New Roman" w:hAnsi="Times New Roman" w:cs="Times New Roman"/>
          <w:color w:val="auto"/>
          <w:sz w:val="26"/>
          <w:szCs w:val="26"/>
        </w:rPr>
        <w:t xml:space="preserve">.1 </w:t>
      </w:r>
      <w:r w:rsidR="00875D85" w:rsidRPr="009D1282">
        <w:rPr>
          <w:rFonts w:ascii="Times New Roman" w:hAnsi="Times New Roman" w:cs="Times New Roman"/>
          <w:color w:val="auto"/>
          <w:sz w:val="26"/>
          <w:szCs w:val="26"/>
        </w:rPr>
        <w:t>The way</w:t>
      </w:r>
      <w:r w:rsidR="00D330E3" w:rsidRPr="009D1282">
        <w:rPr>
          <w:rFonts w:ascii="Times New Roman" w:hAnsi="Times New Roman" w:cs="Times New Roman"/>
          <w:color w:val="auto"/>
          <w:sz w:val="26"/>
          <w:szCs w:val="26"/>
        </w:rPr>
        <w:t>s through</w:t>
      </w:r>
      <w:r w:rsidR="00D82AF1" w:rsidRPr="009D1282">
        <w:rPr>
          <w:rFonts w:ascii="Times New Roman" w:hAnsi="Times New Roman" w:cs="Times New Roman"/>
          <w:color w:val="auto"/>
          <w:sz w:val="26"/>
          <w:szCs w:val="26"/>
        </w:rPr>
        <w:t xml:space="preserve"> </w:t>
      </w:r>
      <w:r w:rsidR="005E3F85" w:rsidRPr="009D1282">
        <w:rPr>
          <w:rFonts w:ascii="Times New Roman" w:hAnsi="Times New Roman" w:cs="Times New Roman"/>
          <w:color w:val="auto"/>
          <w:sz w:val="26"/>
          <w:szCs w:val="26"/>
        </w:rPr>
        <w:t>which P.7</w:t>
      </w:r>
      <w:r w:rsidR="00875D85" w:rsidRPr="009D1282">
        <w:rPr>
          <w:rFonts w:ascii="Times New Roman" w:hAnsi="Times New Roman" w:cs="Times New Roman"/>
          <w:color w:val="auto"/>
          <w:sz w:val="26"/>
          <w:szCs w:val="26"/>
        </w:rPr>
        <w:t xml:space="preserve"> </w:t>
      </w:r>
      <w:r w:rsidR="004F3C28"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 xml:space="preserve">upils get their </w:t>
      </w:r>
      <w:r w:rsidR="004F3C28"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4F3C28" w:rsidRPr="009D1282">
        <w:rPr>
          <w:rFonts w:ascii="Times New Roman" w:hAnsi="Times New Roman" w:cs="Times New Roman"/>
          <w:color w:val="auto"/>
          <w:sz w:val="26"/>
          <w:szCs w:val="26"/>
        </w:rPr>
        <w:t>M</w:t>
      </w:r>
      <w:r w:rsidR="00875D85" w:rsidRPr="009D1282">
        <w:rPr>
          <w:rFonts w:ascii="Times New Roman" w:hAnsi="Times New Roman" w:cs="Times New Roman"/>
          <w:color w:val="auto"/>
          <w:sz w:val="26"/>
          <w:szCs w:val="26"/>
        </w:rPr>
        <w:t>eals.</w:t>
      </w:r>
      <w:bookmarkEnd w:id="112"/>
    </w:p>
    <w:p w:rsidR="00C12591" w:rsidRPr="009D1282" w:rsidRDefault="00C12591" w:rsidP="007578BD">
      <w:pPr>
        <w:spacing w:after="0" w:line="240" w:lineRule="auto"/>
        <w:jc w:val="both"/>
        <w:rPr>
          <w:rFonts w:ascii="Times New Roman" w:hAnsi="Times New Roman" w:cs="Times New Roman"/>
          <w:sz w:val="26"/>
          <w:szCs w:val="26"/>
        </w:rPr>
      </w:pPr>
    </w:p>
    <w:p w:rsidR="005941AF" w:rsidRDefault="00875D85" w:rsidP="0062030E">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researcher sought to find out whether pupils go to school wi</w:t>
      </w:r>
      <w:r w:rsidR="00C45C2D" w:rsidRPr="009D1282">
        <w:rPr>
          <w:rFonts w:ascii="Times New Roman" w:hAnsi="Times New Roman" w:cs="Times New Roman"/>
          <w:sz w:val="26"/>
          <w:szCs w:val="26"/>
        </w:rPr>
        <w:t>th already prepared packed food</w:t>
      </w:r>
      <w:r w:rsidRPr="009D1282">
        <w:rPr>
          <w:rFonts w:ascii="Times New Roman" w:hAnsi="Times New Roman" w:cs="Times New Roman"/>
          <w:sz w:val="26"/>
          <w:szCs w:val="26"/>
        </w:rPr>
        <w:t xml:space="preserve"> from </w:t>
      </w:r>
      <w:r w:rsidR="00CB49BF" w:rsidRPr="009D1282">
        <w:rPr>
          <w:rFonts w:ascii="Times New Roman" w:hAnsi="Times New Roman" w:cs="Times New Roman"/>
          <w:sz w:val="26"/>
          <w:szCs w:val="26"/>
        </w:rPr>
        <w:t>home,</w:t>
      </w:r>
      <w:r w:rsidRPr="009D1282">
        <w:rPr>
          <w:rFonts w:ascii="Times New Roman" w:hAnsi="Times New Roman" w:cs="Times New Roman"/>
          <w:sz w:val="26"/>
          <w:szCs w:val="26"/>
        </w:rPr>
        <w:t xml:space="preserve"> the responses are presented below. </w:t>
      </w:r>
    </w:p>
    <w:p w:rsidR="007D658E" w:rsidRPr="009D1282" w:rsidRDefault="007D658E" w:rsidP="0062030E">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5756BF"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00875D85" w:rsidRPr="009D1282">
        <w:rPr>
          <w:rFonts w:ascii="Times New Roman" w:hAnsi="Times New Roman" w:cs="Times New Roman"/>
          <w:b/>
          <w:sz w:val="26"/>
          <w:szCs w:val="26"/>
        </w:rPr>
        <w:t>Table</w:t>
      </w:r>
      <w:r w:rsidR="003269A8" w:rsidRPr="009D1282">
        <w:rPr>
          <w:rFonts w:ascii="Times New Roman" w:hAnsi="Times New Roman" w:cs="Times New Roman"/>
          <w:b/>
          <w:sz w:val="26"/>
          <w:szCs w:val="26"/>
        </w:rPr>
        <w:t xml:space="preserve"> 4.5</w:t>
      </w:r>
      <w:r w:rsidR="00875D85" w:rsidRPr="009D1282">
        <w:rPr>
          <w:rFonts w:ascii="Times New Roman" w:hAnsi="Times New Roman" w:cs="Times New Roman"/>
          <w:b/>
          <w:sz w:val="26"/>
          <w:szCs w:val="26"/>
        </w:rPr>
        <w:t xml:space="preserve">: </w:t>
      </w:r>
      <w:r w:rsidRPr="009D1282">
        <w:rPr>
          <w:rFonts w:ascii="Times New Roman" w:hAnsi="Times New Roman" w:cs="Times New Roman"/>
          <w:b/>
          <w:sz w:val="26"/>
          <w:szCs w:val="26"/>
        </w:rPr>
        <w:t>P</w:t>
      </w:r>
      <w:r w:rsidR="00875D85" w:rsidRPr="009D1282">
        <w:rPr>
          <w:rFonts w:ascii="Times New Roman" w:hAnsi="Times New Roman" w:cs="Times New Roman"/>
          <w:b/>
          <w:sz w:val="26"/>
          <w:szCs w:val="26"/>
        </w:rPr>
        <w:t xml:space="preserve">upils go to school with already packed food from home. </w:t>
      </w:r>
    </w:p>
    <w:tbl>
      <w:tblPr>
        <w:tblStyle w:val="TableGrid"/>
        <w:tblW w:w="0" w:type="auto"/>
        <w:tblInd w:w="378" w:type="dxa"/>
        <w:tblLook w:val="04A0" w:firstRow="1" w:lastRow="0" w:firstColumn="1" w:lastColumn="0" w:noHBand="0" w:noVBand="1"/>
      </w:tblPr>
      <w:tblGrid>
        <w:gridCol w:w="2070"/>
        <w:gridCol w:w="1620"/>
        <w:gridCol w:w="1800"/>
        <w:gridCol w:w="3240"/>
      </w:tblGrid>
      <w:tr w:rsidR="00875D85" w:rsidRPr="009D1282" w:rsidTr="0065356D">
        <w:tc>
          <w:tcPr>
            <w:tcW w:w="207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Responses </w:t>
            </w:r>
          </w:p>
        </w:tc>
        <w:tc>
          <w:tcPr>
            <w:tcW w:w="162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Frequency </w:t>
            </w:r>
          </w:p>
        </w:tc>
        <w:tc>
          <w:tcPr>
            <w:tcW w:w="180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Percentage </w:t>
            </w:r>
          </w:p>
        </w:tc>
        <w:tc>
          <w:tcPr>
            <w:tcW w:w="324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Cumulative percentage </w:t>
            </w:r>
          </w:p>
        </w:tc>
      </w:tr>
      <w:tr w:rsidR="00875D85" w:rsidRPr="009D1282" w:rsidTr="0065356D">
        <w:tc>
          <w:tcPr>
            <w:tcW w:w="207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Yes </w:t>
            </w:r>
          </w:p>
        </w:tc>
        <w:tc>
          <w:tcPr>
            <w:tcW w:w="1620" w:type="dxa"/>
          </w:tcPr>
          <w:p w:rsidR="00875D85" w:rsidRPr="009D1282" w:rsidRDefault="00875D85" w:rsidP="00C12297">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102</w:t>
            </w:r>
          </w:p>
        </w:tc>
        <w:tc>
          <w:tcPr>
            <w:tcW w:w="1800" w:type="dxa"/>
          </w:tcPr>
          <w:p w:rsidR="00875D85" w:rsidRPr="009D1282" w:rsidRDefault="00875D85" w:rsidP="00C12297">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81.6%</w:t>
            </w:r>
          </w:p>
        </w:tc>
        <w:tc>
          <w:tcPr>
            <w:tcW w:w="3240" w:type="dxa"/>
          </w:tcPr>
          <w:p w:rsidR="00875D85" w:rsidRPr="009D1282" w:rsidRDefault="00673BEB" w:rsidP="00C12297">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81.6%</w:t>
            </w:r>
          </w:p>
        </w:tc>
      </w:tr>
      <w:tr w:rsidR="00875D85" w:rsidRPr="009D1282" w:rsidTr="0065356D">
        <w:tc>
          <w:tcPr>
            <w:tcW w:w="207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No</w:t>
            </w:r>
          </w:p>
        </w:tc>
        <w:tc>
          <w:tcPr>
            <w:tcW w:w="1620" w:type="dxa"/>
          </w:tcPr>
          <w:p w:rsidR="00875D85" w:rsidRPr="009D1282" w:rsidRDefault="00875D85" w:rsidP="00C12297">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23</w:t>
            </w:r>
          </w:p>
        </w:tc>
        <w:tc>
          <w:tcPr>
            <w:tcW w:w="1800" w:type="dxa"/>
          </w:tcPr>
          <w:p w:rsidR="00875D85" w:rsidRPr="009D1282" w:rsidRDefault="00875D85" w:rsidP="00C12297">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18.4%</w:t>
            </w:r>
          </w:p>
        </w:tc>
        <w:tc>
          <w:tcPr>
            <w:tcW w:w="3240" w:type="dxa"/>
          </w:tcPr>
          <w:p w:rsidR="00875D85" w:rsidRPr="009D1282" w:rsidRDefault="00673BEB" w:rsidP="00C12297">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100.0%</w:t>
            </w:r>
          </w:p>
        </w:tc>
      </w:tr>
      <w:tr w:rsidR="00875D85" w:rsidRPr="009D1282" w:rsidTr="0065356D">
        <w:tc>
          <w:tcPr>
            <w:tcW w:w="207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c>
          <w:tcPr>
            <w:tcW w:w="1620" w:type="dxa"/>
          </w:tcPr>
          <w:p w:rsidR="00875D85" w:rsidRPr="009D1282" w:rsidRDefault="00875D85" w:rsidP="00C12297">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125</w:t>
            </w:r>
          </w:p>
        </w:tc>
        <w:tc>
          <w:tcPr>
            <w:tcW w:w="1800" w:type="dxa"/>
          </w:tcPr>
          <w:p w:rsidR="00875D85" w:rsidRPr="009D1282" w:rsidRDefault="00875D85" w:rsidP="00C12297">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100.0%</w:t>
            </w:r>
          </w:p>
        </w:tc>
        <w:tc>
          <w:tcPr>
            <w:tcW w:w="3240" w:type="dxa"/>
          </w:tcPr>
          <w:p w:rsidR="00875D85" w:rsidRPr="009D1282" w:rsidRDefault="00875D85" w:rsidP="00C12297">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p>
        </w:tc>
      </w:tr>
    </w:tbl>
    <w:p w:rsidR="00875D85" w:rsidRPr="009D1282" w:rsidRDefault="005756BF" w:rsidP="009D1282">
      <w:pPr>
        <w:pStyle w:val="NoSpacing"/>
        <w:tabs>
          <w:tab w:val="left" w:pos="0"/>
          <w:tab w:val="left" w:pos="630"/>
          <w:tab w:val="left" w:pos="720"/>
          <w:tab w:val="left" w:pos="1530"/>
        </w:tabs>
        <w:spacing w:line="360" w:lineRule="auto"/>
        <w:jc w:val="both"/>
        <w:rPr>
          <w:rFonts w:ascii="Times New Roman" w:hAnsi="Times New Roman" w:cs="Times New Roman"/>
          <w:b/>
          <w:i/>
          <w:sz w:val="26"/>
          <w:szCs w:val="26"/>
        </w:rPr>
      </w:pPr>
      <w:r w:rsidRPr="009D1282">
        <w:rPr>
          <w:rFonts w:ascii="Times New Roman" w:hAnsi="Times New Roman" w:cs="Times New Roman"/>
          <w:b/>
          <w:i/>
          <w:sz w:val="26"/>
          <w:szCs w:val="26"/>
        </w:rPr>
        <w:t xml:space="preserve">    </w:t>
      </w:r>
      <w:r w:rsidR="00875D85" w:rsidRPr="009D1282">
        <w:rPr>
          <w:rFonts w:ascii="Times New Roman" w:hAnsi="Times New Roman" w:cs="Times New Roman"/>
          <w:b/>
          <w:i/>
          <w:sz w:val="26"/>
          <w:szCs w:val="26"/>
        </w:rPr>
        <w:t>Source:</w:t>
      </w:r>
      <w:r w:rsidR="004D164F" w:rsidRPr="009D1282">
        <w:rPr>
          <w:rFonts w:ascii="Times New Roman" w:hAnsi="Times New Roman" w:cs="Times New Roman"/>
          <w:b/>
          <w:i/>
          <w:sz w:val="26"/>
          <w:szCs w:val="26"/>
        </w:rPr>
        <w:t xml:space="preserve"> primary data (201</w:t>
      </w:r>
      <w:r w:rsidR="00875D85" w:rsidRPr="009D1282">
        <w:rPr>
          <w:rFonts w:ascii="Times New Roman" w:hAnsi="Times New Roman" w:cs="Times New Roman"/>
          <w:b/>
          <w:i/>
          <w:sz w:val="26"/>
          <w:szCs w:val="26"/>
        </w:rPr>
        <w:t>9)</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875D85" w:rsidRPr="009D1282" w:rsidRDefault="00875D85" w:rsidP="003175CD">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Findings revealed that 81.6% the majority of the respondents that pupils pack their own food in containers to school and 18.4% of the respondents said that pupils go to school without packed food.</w:t>
      </w:r>
      <w:r w:rsidR="00061202" w:rsidRPr="009D1282">
        <w:rPr>
          <w:rFonts w:ascii="Times New Roman" w:hAnsi="Times New Roman" w:cs="Times New Roman"/>
          <w:sz w:val="26"/>
          <w:szCs w:val="26"/>
        </w:rPr>
        <w:t xml:space="preserve"> </w:t>
      </w:r>
      <w:r w:rsidRPr="009D1282">
        <w:rPr>
          <w:rFonts w:ascii="Times New Roman" w:hAnsi="Times New Roman" w:cs="Times New Roman"/>
          <w:sz w:val="26"/>
          <w:szCs w:val="26"/>
        </w:rPr>
        <w:t>The researcher still wanted to confirm whether really pupils pack food in their containers and used the observation checklist to look at the containers where they pack food from. On checking their container</w:t>
      </w:r>
      <w:r w:rsidR="00D41141">
        <w:rPr>
          <w:rFonts w:ascii="Times New Roman" w:hAnsi="Times New Roman" w:cs="Times New Roman"/>
          <w:sz w:val="26"/>
          <w:szCs w:val="26"/>
        </w:rPr>
        <w:t>s the researcher</w:t>
      </w:r>
      <w:r w:rsidRPr="009D1282">
        <w:rPr>
          <w:rFonts w:ascii="Times New Roman" w:hAnsi="Times New Roman" w:cs="Times New Roman"/>
          <w:sz w:val="26"/>
          <w:szCs w:val="26"/>
        </w:rPr>
        <w:t xml:space="preserve"> found out that 75.6% of the pupils had containers of which some of these containers by </w:t>
      </w:r>
      <w:proofErr w:type="spellStart"/>
      <w:r w:rsidRPr="009D1282">
        <w:rPr>
          <w:rFonts w:ascii="Times New Roman" w:hAnsi="Times New Roman" w:cs="Times New Roman"/>
          <w:sz w:val="26"/>
          <w:szCs w:val="26"/>
        </w:rPr>
        <w:t>mid day</w:t>
      </w:r>
      <w:proofErr w:type="spellEnd"/>
      <w:r w:rsidRPr="009D1282">
        <w:rPr>
          <w:rFonts w:ascii="Times New Roman" w:hAnsi="Times New Roman" w:cs="Times New Roman"/>
          <w:sz w:val="26"/>
          <w:szCs w:val="26"/>
        </w:rPr>
        <w:t xml:space="preserve"> they were empty</w:t>
      </w:r>
      <w:r w:rsidR="00D561B2" w:rsidRPr="009D1282">
        <w:rPr>
          <w:rFonts w:ascii="Times New Roman" w:hAnsi="Times New Roman" w:cs="Times New Roman"/>
          <w:sz w:val="26"/>
          <w:szCs w:val="26"/>
        </w:rPr>
        <w:t xml:space="preserve"> </w:t>
      </w:r>
      <w:r w:rsidR="00372318" w:rsidRPr="009D1282">
        <w:rPr>
          <w:rFonts w:ascii="Times New Roman" w:hAnsi="Times New Roman" w:cs="Times New Roman"/>
          <w:sz w:val="26"/>
          <w:szCs w:val="26"/>
        </w:rPr>
        <w:t>(there</w:t>
      </w:r>
      <w:r w:rsidRPr="009D1282">
        <w:rPr>
          <w:rFonts w:ascii="Times New Roman" w:hAnsi="Times New Roman" w:cs="Times New Roman"/>
          <w:sz w:val="26"/>
          <w:szCs w:val="26"/>
        </w:rPr>
        <w:t xml:space="preserve"> was no food)</w:t>
      </w:r>
      <w:r w:rsidR="00D561B2" w:rsidRPr="009D1282">
        <w:rPr>
          <w:rFonts w:ascii="Times New Roman" w:hAnsi="Times New Roman" w:cs="Times New Roman"/>
          <w:sz w:val="26"/>
          <w:szCs w:val="26"/>
        </w:rPr>
        <w:t>.</w:t>
      </w:r>
      <w:r w:rsidR="00372318" w:rsidRPr="009D1282">
        <w:rPr>
          <w:rFonts w:ascii="Times New Roman" w:hAnsi="Times New Roman" w:cs="Times New Roman"/>
          <w:sz w:val="26"/>
          <w:szCs w:val="26"/>
        </w:rPr>
        <w:t xml:space="preserve"> </w:t>
      </w:r>
      <w:r w:rsidR="00D561B2" w:rsidRPr="009D1282">
        <w:rPr>
          <w:rFonts w:ascii="Times New Roman" w:hAnsi="Times New Roman" w:cs="Times New Roman"/>
          <w:sz w:val="26"/>
          <w:szCs w:val="26"/>
        </w:rPr>
        <w:t>T</w:t>
      </w:r>
      <w:r w:rsidRPr="009D1282">
        <w:rPr>
          <w:rFonts w:ascii="Times New Roman" w:hAnsi="Times New Roman" w:cs="Times New Roman"/>
          <w:sz w:val="26"/>
          <w:szCs w:val="26"/>
        </w:rPr>
        <w:t xml:space="preserve">his means that some pupils do not eat at </w:t>
      </w:r>
      <w:r w:rsidR="00372318" w:rsidRPr="009D1282">
        <w:rPr>
          <w:rFonts w:ascii="Times New Roman" w:hAnsi="Times New Roman" w:cs="Times New Roman"/>
          <w:sz w:val="26"/>
          <w:szCs w:val="26"/>
        </w:rPr>
        <w:t>home before leaving for school or hence eat wh</w:t>
      </w:r>
      <w:r w:rsidRPr="009D1282">
        <w:rPr>
          <w:rFonts w:ascii="Times New Roman" w:hAnsi="Times New Roman" w:cs="Times New Roman"/>
          <w:sz w:val="26"/>
          <w:szCs w:val="26"/>
        </w:rPr>
        <w:t xml:space="preserve">at is not enough which forces them to eat the packed food on the way or before lunch time reaches.     </w:t>
      </w:r>
    </w:p>
    <w:p w:rsidR="008D43C6" w:rsidRPr="009D1282" w:rsidRDefault="00F812E9" w:rsidP="009D1282">
      <w:pPr>
        <w:pStyle w:val="Heading1"/>
        <w:spacing w:line="360" w:lineRule="auto"/>
        <w:jc w:val="both"/>
        <w:rPr>
          <w:rFonts w:ascii="Times New Roman" w:hAnsi="Times New Roman" w:cs="Times New Roman"/>
          <w:color w:val="auto"/>
          <w:sz w:val="26"/>
          <w:szCs w:val="26"/>
        </w:rPr>
      </w:pPr>
      <w:bookmarkStart w:id="113" w:name="_Toc16728444"/>
      <w:r w:rsidRPr="009D1282">
        <w:rPr>
          <w:rFonts w:ascii="Times New Roman" w:hAnsi="Times New Roman" w:cs="Times New Roman"/>
          <w:color w:val="auto"/>
          <w:sz w:val="26"/>
          <w:szCs w:val="26"/>
        </w:rPr>
        <w:t>4.4</w:t>
      </w:r>
      <w:r w:rsidR="00CA2E18" w:rsidRPr="009D1282">
        <w:rPr>
          <w:rFonts w:ascii="Times New Roman" w:hAnsi="Times New Roman" w:cs="Times New Roman"/>
          <w:color w:val="auto"/>
          <w:sz w:val="26"/>
          <w:szCs w:val="26"/>
        </w:rPr>
        <w:t xml:space="preserve">.2 </w:t>
      </w:r>
      <w:r w:rsidR="00875D85" w:rsidRPr="009D1282">
        <w:rPr>
          <w:rFonts w:ascii="Times New Roman" w:hAnsi="Times New Roman" w:cs="Times New Roman"/>
          <w:color w:val="auto"/>
          <w:sz w:val="26"/>
          <w:szCs w:val="26"/>
        </w:rPr>
        <w:t xml:space="preserve">Food is got from the </w:t>
      </w:r>
      <w:r w:rsidR="00060C8B"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060C8B" w:rsidRPr="009D1282">
        <w:rPr>
          <w:rFonts w:ascii="Times New Roman" w:hAnsi="Times New Roman" w:cs="Times New Roman"/>
          <w:color w:val="auto"/>
          <w:sz w:val="26"/>
          <w:szCs w:val="26"/>
        </w:rPr>
        <w:t>G</w:t>
      </w:r>
      <w:r w:rsidR="00875D85" w:rsidRPr="009D1282">
        <w:rPr>
          <w:rFonts w:ascii="Times New Roman" w:hAnsi="Times New Roman" w:cs="Times New Roman"/>
          <w:color w:val="auto"/>
          <w:sz w:val="26"/>
          <w:szCs w:val="26"/>
        </w:rPr>
        <w:t>arden</w:t>
      </w:r>
      <w:bookmarkEnd w:id="113"/>
    </w:p>
    <w:p w:rsidR="00875D85" w:rsidRPr="009D1282" w:rsidRDefault="00875D85" w:rsidP="007578BD">
      <w:pPr>
        <w:pStyle w:val="Heading3"/>
        <w:spacing w:before="0" w:line="240" w:lineRule="auto"/>
        <w:jc w:val="both"/>
        <w:rPr>
          <w:rFonts w:ascii="Times New Roman" w:eastAsiaTheme="minorHAnsi" w:hAnsi="Times New Roman" w:cs="Times New Roman"/>
          <w:b w:val="0"/>
          <w:bCs w:val="0"/>
          <w:color w:val="auto"/>
          <w:sz w:val="26"/>
          <w:szCs w:val="26"/>
        </w:rPr>
      </w:pPr>
      <w:r w:rsidRPr="009D1282">
        <w:rPr>
          <w:rFonts w:ascii="Times New Roman" w:eastAsiaTheme="minorHAnsi" w:hAnsi="Times New Roman" w:cs="Times New Roman"/>
          <w:b w:val="0"/>
          <w:bCs w:val="0"/>
          <w:color w:val="auto"/>
          <w:sz w:val="26"/>
          <w:szCs w:val="26"/>
        </w:rPr>
        <w:t xml:space="preserve"> </w:t>
      </w:r>
    </w:p>
    <w:p w:rsidR="00875D85" w:rsidRPr="009D1282" w:rsidRDefault="00875D85" w:rsidP="007578BD">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In regard to pupils having a school garden as the source of their school meals, findings through questionnaires administered to teachers and head teachers revealed that pupils do not eat food from the school garden. The table below clearly explains the responses from head teachers and teachers through questionnaires. </w:t>
      </w:r>
    </w:p>
    <w:p w:rsidR="00951468" w:rsidRPr="009D1282" w:rsidRDefault="00951468" w:rsidP="009D1282">
      <w:pPr>
        <w:pStyle w:val="NoSpacing"/>
        <w:tabs>
          <w:tab w:val="left" w:pos="0"/>
          <w:tab w:val="left" w:pos="630"/>
          <w:tab w:val="left" w:pos="720"/>
          <w:tab w:val="left" w:pos="1530"/>
        </w:tabs>
        <w:spacing w:line="360" w:lineRule="auto"/>
        <w:ind w:left="90"/>
        <w:jc w:val="both"/>
        <w:rPr>
          <w:rFonts w:ascii="Times New Roman" w:hAnsi="Times New Roman" w:cs="Times New Roman"/>
          <w:sz w:val="26"/>
          <w:szCs w:val="26"/>
        </w:rPr>
      </w:pPr>
    </w:p>
    <w:p w:rsidR="00875D85" w:rsidRPr="009D1282" w:rsidRDefault="008328C6"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00875D85" w:rsidRPr="009D1282">
        <w:rPr>
          <w:rFonts w:ascii="Times New Roman" w:hAnsi="Times New Roman" w:cs="Times New Roman"/>
          <w:b/>
          <w:sz w:val="26"/>
          <w:szCs w:val="26"/>
        </w:rPr>
        <w:t>Table</w:t>
      </w:r>
      <w:r w:rsidR="00AB1234" w:rsidRPr="009D1282">
        <w:rPr>
          <w:rFonts w:ascii="Times New Roman" w:hAnsi="Times New Roman" w:cs="Times New Roman"/>
          <w:b/>
          <w:sz w:val="26"/>
          <w:szCs w:val="26"/>
        </w:rPr>
        <w:t xml:space="preserve"> 4.6</w:t>
      </w:r>
      <w:r w:rsidR="00875D85" w:rsidRPr="009D1282">
        <w:rPr>
          <w:rFonts w:ascii="Times New Roman" w:hAnsi="Times New Roman" w:cs="Times New Roman"/>
          <w:b/>
          <w:sz w:val="26"/>
          <w:szCs w:val="26"/>
        </w:rPr>
        <w:t xml:space="preserve">: </w:t>
      </w:r>
      <w:r w:rsidR="005C0F1D" w:rsidRPr="009D1282">
        <w:rPr>
          <w:rFonts w:ascii="Times New Roman" w:hAnsi="Times New Roman" w:cs="Times New Roman"/>
          <w:b/>
          <w:sz w:val="26"/>
          <w:szCs w:val="26"/>
        </w:rPr>
        <w:t>I</w:t>
      </w:r>
      <w:r w:rsidR="00875D85" w:rsidRPr="009D1282">
        <w:rPr>
          <w:rFonts w:ascii="Times New Roman" w:hAnsi="Times New Roman" w:cs="Times New Roman"/>
          <w:b/>
          <w:sz w:val="26"/>
          <w:szCs w:val="26"/>
        </w:rPr>
        <w:t>s food for pupils</w:t>
      </w:r>
      <w:r w:rsidR="007B54EC" w:rsidRPr="009D1282">
        <w:rPr>
          <w:rFonts w:ascii="Times New Roman" w:hAnsi="Times New Roman" w:cs="Times New Roman"/>
          <w:b/>
          <w:sz w:val="26"/>
          <w:szCs w:val="26"/>
        </w:rPr>
        <w:t>’</w:t>
      </w:r>
      <w:r w:rsidR="00875D85" w:rsidRPr="009D1282">
        <w:rPr>
          <w:rFonts w:ascii="Times New Roman" w:hAnsi="Times New Roman" w:cs="Times New Roman"/>
          <w:b/>
          <w:sz w:val="26"/>
          <w:szCs w:val="26"/>
        </w:rPr>
        <w:t xml:space="preserve"> school meals got from the school garden. </w:t>
      </w:r>
    </w:p>
    <w:tbl>
      <w:tblPr>
        <w:tblStyle w:val="TableGrid"/>
        <w:tblW w:w="0" w:type="auto"/>
        <w:tblInd w:w="468" w:type="dxa"/>
        <w:tblLook w:val="04A0" w:firstRow="1" w:lastRow="0" w:firstColumn="1" w:lastColumn="0" w:noHBand="0" w:noVBand="1"/>
      </w:tblPr>
      <w:tblGrid>
        <w:gridCol w:w="2525"/>
        <w:gridCol w:w="1525"/>
        <w:gridCol w:w="1710"/>
        <w:gridCol w:w="2880"/>
      </w:tblGrid>
      <w:tr w:rsidR="00875D85" w:rsidRPr="009D1282" w:rsidTr="008328C6">
        <w:tc>
          <w:tcPr>
            <w:tcW w:w="2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Responses </w:t>
            </w:r>
          </w:p>
        </w:tc>
        <w:tc>
          <w:tcPr>
            <w:tcW w:w="1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Frequency </w:t>
            </w:r>
          </w:p>
        </w:tc>
        <w:tc>
          <w:tcPr>
            <w:tcW w:w="171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Percentage </w:t>
            </w:r>
          </w:p>
        </w:tc>
        <w:tc>
          <w:tcPr>
            <w:tcW w:w="28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Cumulative percentage </w:t>
            </w:r>
          </w:p>
        </w:tc>
      </w:tr>
      <w:tr w:rsidR="00875D85" w:rsidRPr="009D1282" w:rsidTr="008328C6">
        <w:tc>
          <w:tcPr>
            <w:tcW w:w="2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Yes </w:t>
            </w:r>
          </w:p>
        </w:tc>
        <w:tc>
          <w:tcPr>
            <w:tcW w:w="1525" w:type="dxa"/>
          </w:tcPr>
          <w:p w:rsidR="00875D85" w:rsidRPr="009D1282" w:rsidRDefault="00875D85" w:rsidP="003E29C9">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w:t>
            </w:r>
          </w:p>
        </w:tc>
        <w:tc>
          <w:tcPr>
            <w:tcW w:w="1710" w:type="dxa"/>
          </w:tcPr>
          <w:p w:rsidR="00875D85" w:rsidRPr="009D1282" w:rsidRDefault="00875D85" w:rsidP="003E29C9">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w:t>
            </w:r>
          </w:p>
        </w:tc>
        <w:tc>
          <w:tcPr>
            <w:tcW w:w="2880" w:type="dxa"/>
          </w:tcPr>
          <w:p w:rsidR="00875D85" w:rsidRPr="009D1282" w:rsidRDefault="00AA325A" w:rsidP="003E29C9">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0.0%</w:t>
            </w:r>
          </w:p>
        </w:tc>
      </w:tr>
      <w:tr w:rsidR="00875D85" w:rsidRPr="009D1282" w:rsidTr="008328C6">
        <w:tc>
          <w:tcPr>
            <w:tcW w:w="2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No</w:t>
            </w:r>
          </w:p>
        </w:tc>
        <w:tc>
          <w:tcPr>
            <w:tcW w:w="1525" w:type="dxa"/>
          </w:tcPr>
          <w:p w:rsidR="00875D85" w:rsidRPr="009D1282" w:rsidRDefault="00875D85" w:rsidP="003E29C9">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w:t>
            </w:r>
          </w:p>
        </w:tc>
        <w:tc>
          <w:tcPr>
            <w:tcW w:w="1710" w:type="dxa"/>
          </w:tcPr>
          <w:p w:rsidR="00875D85" w:rsidRPr="009D1282" w:rsidRDefault="00875D85" w:rsidP="003E29C9">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w:t>
            </w:r>
          </w:p>
        </w:tc>
        <w:tc>
          <w:tcPr>
            <w:tcW w:w="2880" w:type="dxa"/>
          </w:tcPr>
          <w:p w:rsidR="00875D85" w:rsidRPr="009D1282" w:rsidRDefault="00AA325A" w:rsidP="003E29C9">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100.0%</w:t>
            </w:r>
          </w:p>
        </w:tc>
      </w:tr>
      <w:tr w:rsidR="00875D85" w:rsidRPr="009D1282" w:rsidTr="008328C6">
        <w:tc>
          <w:tcPr>
            <w:tcW w:w="2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c>
          <w:tcPr>
            <w:tcW w:w="1525" w:type="dxa"/>
          </w:tcPr>
          <w:p w:rsidR="00875D85" w:rsidRPr="009D1282" w:rsidRDefault="00875D85" w:rsidP="003E29C9">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17</w:t>
            </w:r>
          </w:p>
        </w:tc>
        <w:tc>
          <w:tcPr>
            <w:tcW w:w="1710" w:type="dxa"/>
          </w:tcPr>
          <w:p w:rsidR="00875D85" w:rsidRPr="009D1282" w:rsidRDefault="00875D85" w:rsidP="003E29C9">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w:t>
            </w:r>
          </w:p>
        </w:tc>
        <w:tc>
          <w:tcPr>
            <w:tcW w:w="2880" w:type="dxa"/>
          </w:tcPr>
          <w:p w:rsidR="00875D85" w:rsidRPr="009D1282" w:rsidRDefault="00875D85" w:rsidP="003E29C9">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p>
        </w:tc>
      </w:tr>
    </w:tbl>
    <w:p w:rsidR="008328C6" w:rsidRPr="009D1282" w:rsidRDefault="008328C6" w:rsidP="009D1282">
      <w:pPr>
        <w:pStyle w:val="NoSpacing"/>
        <w:tabs>
          <w:tab w:val="left" w:pos="0"/>
          <w:tab w:val="left" w:pos="630"/>
          <w:tab w:val="left" w:pos="720"/>
          <w:tab w:val="left" w:pos="1530"/>
        </w:tabs>
        <w:spacing w:line="360" w:lineRule="auto"/>
        <w:jc w:val="both"/>
        <w:rPr>
          <w:rFonts w:ascii="Times New Roman" w:hAnsi="Times New Roman" w:cs="Times New Roman"/>
          <w:b/>
          <w:i/>
          <w:sz w:val="26"/>
          <w:szCs w:val="26"/>
        </w:rPr>
      </w:pPr>
      <w:r w:rsidRPr="009D1282">
        <w:rPr>
          <w:rFonts w:ascii="Times New Roman" w:hAnsi="Times New Roman" w:cs="Times New Roman"/>
          <w:b/>
          <w:i/>
          <w:sz w:val="26"/>
          <w:szCs w:val="26"/>
        </w:rPr>
        <w:t xml:space="preserve">      Source: </w:t>
      </w:r>
      <w:r w:rsidR="00CA0579" w:rsidRPr="009D1282">
        <w:rPr>
          <w:rFonts w:ascii="Times New Roman" w:hAnsi="Times New Roman" w:cs="Times New Roman"/>
          <w:b/>
          <w:i/>
          <w:sz w:val="26"/>
          <w:szCs w:val="26"/>
        </w:rPr>
        <w:t>P</w:t>
      </w:r>
      <w:r w:rsidRPr="009D1282">
        <w:rPr>
          <w:rFonts w:ascii="Times New Roman" w:hAnsi="Times New Roman" w:cs="Times New Roman"/>
          <w:b/>
          <w:i/>
          <w:sz w:val="26"/>
          <w:szCs w:val="26"/>
        </w:rPr>
        <w:t>rimary data (2019)</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7C101F" w:rsidRPr="009D1282" w:rsidRDefault="00EE2898"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tab</w:t>
      </w:r>
      <w:r w:rsidR="00110559" w:rsidRPr="009D1282">
        <w:rPr>
          <w:rFonts w:ascii="Times New Roman" w:hAnsi="Times New Roman" w:cs="Times New Roman"/>
          <w:sz w:val="26"/>
          <w:szCs w:val="26"/>
        </w:rPr>
        <w:t>le indicates</w:t>
      </w:r>
      <w:r w:rsidR="00875D85" w:rsidRPr="009D1282">
        <w:rPr>
          <w:rFonts w:ascii="Times New Roman" w:hAnsi="Times New Roman" w:cs="Times New Roman"/>
          <w:sz w:val="26"/>
          <w:szCs w:val="26"/>
        </w:rPr>
        <w:t xml:space="preserve"> 100% respondents that pupils do not have a school garden as a source of their school meals at any time. The interview with parent and pupil respondents also affirmed the truthiness of the above finding. Duri</w:t>
      </w:r>
      <w:r w:rsidR="000210BA" w:rsidRPr="009D1282">
        <w:rPr>
          <w:rFonts w:ascii="Times New Roman" w:hAnsi="Times New Roman" w:cs="Times New Roman"/>
          <w:sz w:val="26"/>
          <w:szCs w:val="26"/>
        </w:rPr>
        <w:t xml:space="preserve">ng the interview interaction </w:t>
      </w:r>
      <w:r w:rsidR="00875D85" w:rsidRPr="009D1282">
        <w:rPr>
          <w:rFonts w:ascii="Times New Roman" w:hAnsi="Times New Roman" w:cs="Times New Roman"/>
          <w:sz w:val="26"/>
          <w:szCs w:val="26"/>
        </w:rPr>
        <w:t>with the pupil respondents</w:t>
      </w:r>
      <w:r w:rsidR="00886B91" w:rsidRPr="009D1282">
        <w:rPr>
          <w:rFonts w:ascii="Times New Roman" w:hAnsi="Times New Roman" w:cs="Times New Roman"/>
          <w:sz w:val="26"/>
          <w:szCs w:val="26"/>
        </w:rPr>
        <w:t xml:space="preserve"> i</w:t>
      </w:r>
      <w:r w:rsidR="00875D85" w:rsidRPr="009D1282">
        <w:rPr>
          <w:rFonts w:ascii="Times New Roman" w:hAnsi="Times New Roman" w:cs="Times New Roman"/>
          <w:sz w:val="26"/>
          <w:szCs w:val="26"/>
        </w:rPr>
        <w:t>n one of the schools, they said that</w:t>
      </w:r>
      <w:r w:rsidR="007C101F" w:rsidRPr="009D1282">
        <w:rPr>
          <w:rFonts w:ascii="Times New Roman" w:hAnsi="Times New Roman" w:cs="Times New Roman"/>
          <w:sz w:val="26"/>
          <w:szCs w:val="26"/>
        </w:rPr>
        <w:t>,</w:t>
      </w:r>
    </w:p>
    <w:p w:rsidR="00875D85" w:rsidRPr="009D1282" w:rsidRDefault="007C101F"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sz w:val="26"/>
          <w:szCs w:val="26"/>
        </w:rPr>
        <w:lastRenderedPageBreak/>
        <w:t xml:space="preserve"> </w:t>
      </w:r>
      <w:r w:rsidRPr="009D1282">
        <w:rPr>
          <w:rFonts w:ascii="Times New Roman" w:hAnsi="Times New Roman" w:cs="Times New Roman"/>
          <w:i/>
          <w:sz w:val="26"/>
          <w:szCs w:val="26"/>
        </w:rPr>
        <w:t>When</w:t>
      </w:r>
      <w:r w:rsidR="00875D85" w:rsidRPr="009D1282">
        <w:rPr>
          <w:rFonts w:ascii="Times New Roman" w:hAnsi="Times New Roman" w:cs="Times New Roman"/>
          <w:i/>
          <w:sz w:val="26"/>
          <w:szCs w:val="26"/>
        </w:rPr>
        <w:t xml:space="preserve"> it is a speech day, food is got from the school garden and is prepared </w:t>
      </w:r>
      <w:r w:rsidR="000210BA" w:rsidRPr="009D1282">
        <w:rPr>
          <w:rFonts w:ascii="Times New Roman" w:hAnsi="Times New Roman" w:cs="Times New Roman"/>
          <w:i/>
          <w:sz w:val="26"/>
          <w:szCs w:val="26"/>
        </w:rPr>
        <w:t xml:space="preserve">for </w:t>
      </w:r>
      <w:r w:rsidR="00875D85" w:rsidRPr="009D1282">
        <w:rPr>
          <w:rFonts w:ascii="Times New Roman" w:hAnsi="Times New Roman" w:cs="Times New Roman"/>
          <w:i/>
          <w:sz w:val="26"/>
          <w:szCs w:val="26"/>
        </w:rPr>
        <w:t xml:space="preserve">parents and pupils also do eat. </w:t>
      </w:r>
    </w:p>
    <w:p w:rsidR="00875D85" w:rsidRPr="00176B3D" w:rsidRDefault="00875D85" w:rsidP="00176B3D">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Earlier when head teacher and teacher respondents were availing information on how food from the school garden is utilized, some said that when maize is grown in the school garden it is prepared as porridge for the pupils. Others </w:t>
      </w:r>
      <w:r w:rsidR="002D4C0B" w:rsidRPr="009D1282">
        <w:rPr>
          <w:rFonts w:ascii="Times New Roman" w:hAnsi="Times New Roman" w:cs="Times New Roman"/>
          <w:sz w:val="26"/>
          <w:szCs w:val="26"/>
        </w:rPr>
        <w:t xml:space="preserve">said </w:t>
      </w:r>
      <w:r w:rsidRPr="009D1282">
        <w:rPr>
          <w:rFonts w:ascii="Times New Roman" w:hAnsi="Times New Roman" w:cs="Times New Roman"/>
          <w:sz w:val="26"/>
          <w:szCs w:val="26"/>
        </w:rPr>
        <w:t xml:space="preserve">that when </w:t>
      </w:r>
      <w:r w:rsidR="002D4C0B" w:rsidRPr="009D1282">
        <w:rPr>
          <w:rFonts w:ascii="Times New Roman" w:hAnsi="Times New Roman" w:cs="Times New Roman"/>
          <w:sz w:val="26"/>
          <w:szCs w:val="26"/>
        </w:rPr>
        <w:t xml:space="preserve">the </w:t>
      </w:r>
      <w:r w:rsidRPr="009D1282">
        <w:rPr>
          <w:rFonts w:ascii="Times New Roman" w:hAnsi="Times New Roman" w:cs="Times New Roman"/>
          <w:sz w:val="26"/>
          <w:szCs w:val="26"/>
        </w:rPr>
        <w:t>food matures</w:t>
      </w:r>
      <w:r w:rsidR="00E863E8" w:rsidRPr="009D1282">
        <w:rPr>
          <w:rFonts w:ascii="Times New Roman" w:hAnsi="Times New Roman" w:cs="Times New Roman"/>
          <w:sz w:val="26"/>
          <w:szCs w:val="26"/>
        </w:rPr>
        <w:t>,</w:t>
      </w:r>
      <w:r w:rsidRPr="009D1282">
        <w:rPr>
          <w:rFonts w:ascii="Times New Roman" w:hAnsi="Times New Roman" w:cs="Times New Roman"/>
          <w:sz w:val="26"/>
          <w:szCs w:val="26"/>
        </w:rPr>
        <w:t xml:space="preserve"> it is prepared for the pupils. </w:t>
      </w:r>
      <w:r w:rsidR="00806384" w:rsidRPr="009D1282">
        <w:rPr>
          <w:rFonts w:ascii="Times New Roman" w:hAnsi="Times New Roman" w:cs="Times New Roman"/>
          <w:sz w:val="26"/>
          <w:szCs w:val="26"/>
        </w:rPr>
        <w:t>All t</w:t>
      </w:r>
      <w:r w:rsidRPr="009D1282">
        <w:rPr>
          <w:rFonts w:ascii="Times New Roman" w:hAnsi="Times New Roman" w:cs="Times New Roman"/>
          <w:sz w:val="26"/>
          <w:szCs w:val="26"/>
        </w:rPr>
        <w:t>hese same respondents</w:t>
      </w:r>
      <w:r w:rsidR="000A3B59" w:rsidRPr="009D1282">
        <w:rPr>
          <w:rFonts w:ascii="Times New Roman" w:hAnsi="Times New Roman" w:cs="Times New Roman"/>
          <w:sz w:val="26"/>
          <w:szCs w:val="26"/>
        </w:rPr>
        <w:t xml:space="preserve"> at this </w:t>
      </w:r>
      <w:r w:rsidR="00806384" w:rsidRPr="009D1282">
        <w:rPr>
          <w:rFonts w:ascii="Times New Roman" w:hAnsi="Times New Roman" w:cs="Times New Roman"/>
          <w:sz w:val="26"/>
          <w:szCs w:val="26"/>
        </w:rPr>
        <w:t>point changed their statements and</w:t>
      </w:r>
      <w:r w:rsidRPr="009D1282">
        <w:rPr>
          <w:rFonts w:ascii="Times New Roman" w:hAnsi="Times New Roman" w:cs="Times New Roman"/>
          <w:sz w:val="26"/>
          <w:szCs w:val="26"/>
        </w:rPr>
        <w:t xml:space="preserve"> satisfied that food</w:t>
      </w:r>
      <w:r w:rsidR="000A3B59" w:rsidRPr="009D1282">
        <w:rPr>
          <w:rFonts w:ascii="Times New Roman" w:hAnsi="Times New Roman" w:cs="Times New Roman"/>
          <w:sz w:val="26"/>
          <w:szCs w:val="26"/>
        </w:rPr>
        <w:t xml:space="preserve"> for pupil</w:t>
      </w:r>
      <w:r w:rsidRPr="009D1282">
        <w:rPr>
          <w:rFonts w:ascii="Times New Roman" w:hAnsi="Times New Roman" w:cs="Times New Roman"/>
          <w:sz w:val="26"/>
          <w:szCs w:val="26"/>
        </w:rPr>
        <w:t>s</w:t>
      </w:r>
      <w:r w:rsidR="000A3B59" w:rsidRPr="009D1282">
        <w:rPr>
          <w:rFonts w:ascii="Times New Roman" w:hAnsi="Times New Roman" w:cs="Times New Roman"/>
          <w:sz w:val="26"/>
          <w:szCs w:val="26"/>
        </w:rPr>
        <w:t>’</w:t>
      </w:r>
      <w:r w:rsidRPr="009D1282">
        <w:rPr>
          <w:rFonts w:ascii="Times New Roman" w:hAnsi="Times New Roman" w:cs="Times New Roman"/>
          <w:sz w:val="26"/>
          <w:szCs w:val="26"/>
        </w:rPr>
        <w:t xml:space="preserve"> school meals is not got from the school garden.  </w:t>
      </w:r>
    </w:p>
    <w:p w:rsidR="00875D85" w:rsidRDefault="00F812E9" w:rsidP="009D1282">
      <w:pPr>
        <w:pStyle w:val="Heading1"/>
        <w:spacing w:line="360" w:lineRule="auto"/>
        <w:jc w:val="both"/>
        <w:rPr>
          <w:rFonts w:ascii="Times New Roman" w:hAnsi="Times New Roman" w:cs="Times New Roman"/>
          <w:color w:val="auto"/>
          <w:sz w:val="26"/>
          <w:szCs w:val="26"/>
        </w:rPr>
      </w:pPr>
      <w:bookmarkStart w:id="114" w:name="_Toc16728445"/>
      <w:r w:rsidRPr="009D1282">
        <w:rPr>
          <w:rFonts w:ascii="Times New Roman" w:hAnsi="Times New Roman" w:cs="Times New Roman"/>
          <w:color w:val="auto"/>
          <w:sz w:val="26"/>
          <w:szCs w:val="26"/>
        </w:rPr>
        <w:t>4.4</w:t>
      </w:r>
      <w:r w:rsidR="00CA2E18" w:rsidRPr="009D1282">
        <w:rPr>
          <w:rFonts w:ascii="Times New Roman" w:hAnsi="Times New Roman" w:cs="Times New Roman"/>
          <w:color w:val="auto"/>
          <w:sz w:val="26"/>
          <w:szCs w:val="26"/>
        </w:rPr>
        <w:t xml:space="preserve">.3 </w:t>
      </w:r>
      <w:r w:rsidR="00875D85" w:rsidRPr="009D1282">
        <w:rPr>
          <w:rFonts w:ascii="Times New Roman" w:hAnsi="Times New Roman" w:cs="Times New Roman"/>
          <w:color w:val="auto"/>
          <w:sz w:val="26"/>
          <w:szCs w:val="26"/>
        </w:rPr>
        <w:t xml:space="preserve">Parents </w:t>
      </w:r>
      <w:r w:rsidR="004C1B3F" w:rsidRPr="009D1282">
        <w:rPr>
          <w:rFonts w:ascii="Times New Roman" w:hAnsi="Times New Roman" w:cs="Times New Roman"/>
          <w:color w:val="auto"/>
          <w:sz w:val="26"/>
          <w:szCs w:val="26"/>
        </w:rPr>
        <w:t>C</w:t>
      </w:r>
      <w:r w:rsidR="00875D85" w:rsidRPr="009D1282">
        <w:rPr>
          <w:rFonts w:ascii="Times New Roman" w:hAnsi="Times New Roman" w:cs="Times New Roman"/>
          <w:color w:val="auto"/>
          <w:sz w:val="26"/>
          <w:szCs w:val="26"/>
        </w:rPr>
        <w:t xml:space="preserve">ontribute </w:t>
      </w:r>
      <w:r w:rsidR="004C1B3F" w:rsidRPr="009D1282">
        <w:rPr>
          <w:rFonts w:ascii="Times New Roman" w:hAnsi="Times New Roman" w:cs="Times New Roman"/>
          <w:color w:val="auto"/>
          <w:sz w:val="26"/>
          <w:szCs w:val="26"/>
        </w:rPr>
        <w:t>F</w:t>
      </w:r>
      <w:r w:rsidR="00107F47" w:rsidRPr="009D1282">
        <w:rPr>
          <w:rFonts w:ascii="Times New Roman" w:hAnsi="Times New Roman" w:cs="Times New Roman"/>
          <w:color w:val="auto"/>
          <w:sz w:val="26"/>
          <w:szCs w:val="26"/>
        </w:rPr>
        <w:t xml:space="preserve">ood </w:t>
      </w:r>
      <w:r w:rsidR="00EE2AC4">
        <w:rPr>
          <w:rFonts w:ascii="Times New Roman" w:hAnsi="Times New Roman" w:cs="Times New Roman"/>
          <w:color w:val="auto"/>
          <w:sz w:val="26"/>
          <w:szCs w:val="26"/>
        </w:rPr>
        <w:t xml:space="preserve">Items </w:t>
      </w:r>
      <w:r w:rsidR="00875D85" w:rsidRPr="009D1282">
        <w:rPr>
          <w:rFonts w:ascii="Times New Roman" w:hAnsi="Times New Roman" w:cs="Times New Roman"/>
          <w:color w:val="auto"/>
          <w:sz w:val="26"/>
          <w:szCs w:val="26"/>
        </w:rPr>
        <w:t xml:space="preserve">in </w:t>
      </w:r>
      <w:r w:rsidR="00107F47" w:rsidRPr="009D1282">
        <w:rPr>
          <w:rFonts w:ascii="Times New Roman" w:hAnsi="Times New Roman" w:cs="Times New Roman"/>
          <w:color w:val="auto"/>
          <w:sz w:val="26"/>
          <w:szCs w:val="26"/>
        </w:rPr>
        <w:t>R</w:t>
      </w:r>
      <w:r w:rsidR="00875D85" w:rsidRPr="009D1282">
        <w:rPr>
          <w:rFonts w:ascii="Times New Roman" w:hAnsi="Times New Roman" w:cs="Times New Roman"/>
          <w:color w:val="auto"/>
          <w:sz w:val="26"/>
          <w:szCs w:val="26"/>
        </w:rPr>
        <w:t xml:space="preserve">aw </w:t>
      </w:r>
      <w:r w:rsidR="00107F47" w:rsidRPr="009D1282">
        <w:rPr>
          <w:rFonts w:ascii="Times New Roman" w:hAnsi="Times New Roman" w:cs="Times New Roman"/>
          <w:color w:val="auto"/>
          <w:sz w:val="26"/>
          <w:szCs w:val="26"/>
        </w:rPr>
        <w:t>Form</w:t>
      </w:r>
      <w:bookmarkEnd w:id="114"/>
    </w:p>
    <w:p w:rsidR="00A90795" w:rsidRPr="00A90795" w:rsidRDefault="00A90795" w:rsidP="007578BD">
      <w:pPr>
        <w:spacing w:after="0" w:line="240" w:lineRule="auto"/>
      </w:pPr>
    </w:p>
    <w:p w:rsidR="006D6737" w:rsidRDefault="00875D85" w:rsidP="007578BD">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Respondents w</w:t>
      </w:r>
      <w:r w:rsidR="00E1545A" w:rsidRPr="009D1282">
        <w:rPr>
          <w:rFonts w:ascii="Times New Roman" w:hAnsi="Times New Roman" w:cs="Times New Roman"/>
          <w:sz w:val="26"/>
          <w:szCs w:val="26"/>
        </w:rPr>
        <w:t>ere asked whether parents contr</w:t>
      </w:r>
      <w:r w:rsidRPr="009D1282">
        <w:rPr>
          <w:rFonts w:ascii="Times New Roman" w:hAnsi="Times New Roman" w:cs="Times New Roman"/>
          <w:sz w:val="26"/>
          <w:szCs w:val="26"/>
        </w:rPr>
        <w:t>ibute</w:t>
      </w:r>
      <w:r w:rsidR="00802486">
        <w:rPr>
          <w:rFonts w:ascii="Times New Roman" w:hAnsi="Times New Roman" w:cs="Times New Roman"/>
          <w:sz w:val="26"/>
          <w:szCs w:val="26"/>
        </w:rPr>
        <w:t>d</w:t>
      </w:r>
      <w:r w:rsidRPr="009D1282">
        <w:rPr>
          <w:rFonts w:ascii="Times New Roman" w:hAnsi="Times New Roman" w:cs="Times New Roman"/>
          <w:sz w:val="26"/>
          <w:szCs w:val="26"/>
        </w:rPr>
        <w:t xml:space="preserve"> food</w:t>
      </w:r>
      <w:r w:rsidR="00C72CD8">
        <w:rPr>
          <w:rFonts w:ascii="Times New Roman" w:hAnsi="Times New Roman" w:cs="Times New Roman"/>
          <w:sz w:val="26"/>
          <w:szCs w:val="26"/>
        </w:rPr>
        <w:t xml:space="preserve"> items</w:t>
      </w:r>
      <w:r w:rsidRPr="009D1282">
        <w:rPr>
          <w:rFonts w:ascii="Times New Roman" w:hAnsi="Times New Roman" w:cs="Times New Roman"/>
          <w:sz w:val="26"/>
          <w:szCs w:val="26"/>
        </w:rPr>
        <w:t xml:space="preserve"> in raw form </w:t>
      </w:r>
      <w:r w:rsidR="005819FC">
        <w:rPr>
          <w:rFonts w:ascii="Times New Roman" w:hAnsi="Times New Roman" w:cs="Times New Roman"/>
          <w:sz w:val="26"/>
          <w:szCs w:val="26"/>
        </w:rPr>
        <w:t xml:space="preserve">for the school to prepare </w:t>
      </w:r>
      <w:r w:rsidR="00E1545A" w:rsidRPr="009D1282">
        <w:rPr>
          <w:rFonts w:ascii="Times New Roman" w:hAnsi="Times New Roman" w:cs="Times New Roman"/>
          <w:sz w:val="26"/>
          <w:szCs w:val="26"/>
        </w:rPr>
        <w:t>pupils</w:t>
      </w:r>
      <w:r w:rsidR="008770DE" w:rsidRPr="009D1282">
        <w:rPr>
          <w:rFonts w:ascii="Times New Roman" w:hAnsi="Times New Roman" w:cs="Times New Roman"/>
          <w:sz w:val="26"/>
          <w:szCs w:val="26"/>
        </w:rPr>
        <w:t>’</w:t>
      </w:r>
      <w:r w:rsidR="00E1545A" w:rsidRPr="009D1282">
        <w:rPr>
          <w:rFonts w:ascii="Times New Roman" w:hAnsi="Times New Roman" w:cs="Times New Roman"/>
          <w:sz w:val="26"/>
          <w:szCs w:val="26"/>
        </w:rPr>
        <w:t xml:space="preserve"> </w:t>
      </w:r>
      <w:r w:rsidR="005C48E5" w:rsidRPr="009D1282">
        <w:rPr>
          <w:rFonts w:ascii="Times New Roman" w:hAnsi="Times New Roman" w:cs="Times New Roman"/>
          <w:sz w:val="26"/>
          <w:szCs w:val="26"/>
        </w:rPr>
        <w:t xml:space="preserve">lunch. </w:t>
      </w:r>
      <w:r w:rsidR="00CD2DB9">
        <w:rPr>
          <w:rFonts w:ascii="Times New Roman" w:hAnsi="Times New Roman" w:cs="Times New Roman"/>
          <w:sz w:val="26"/>
          <w:szCs w:val="26"/>
        </w:rPr>
        <w:t>Their</w:t>
      </w:r>
      <w:r w:rsidR="00872ACF">
        <w:rPr>
          <w:rFonts w:ascii="Times New Roman" w:hAnsi="Times New Roman" w:cs="Times New Roman"/>
          <w:sz w:val="26"/>
          <w:szCs w:val="26"/>
        </w:rPr>
        <w:t xml:space="preserve"> responses were recorded as in the table below;</w:t>
      </w:r>
    </w:p>
    <w:p w:rsidR="006D6737" w:rsidRDefault="006D6737" w:rsidP="006D6737">
      <w:pPr>
        <w:pStyle w:val="NoSpacing"/>
        <w:tabs>
          <w:tab w:val="left" w:pos="0"/>
          <w:tab w:val="left" w:pos="630"/>
          <w:tab w:val="left" w:pos="720"/>
          <w:tab w:val="left" w:pos="1530"/>
        </w:tabs>
        <w:spacing w:line="360" w:lineRule="auto"/>
        <w:ind w:left="90"/>
        <w:jc w:val="both"/>
        <w:rPr>
          <w:rFonts w:ascii="Times New Roman" w:hAnsi="Times New Roman" w:cs="Times New Roman"/>
          <w:sz w:val="26"/>
          <w:szCs w:val="26"/>
        </w:rPr>
      </w:pPr>
    </w:p>
    <w:p w:rsidR="00875D85" w:rsidRPr="006D6737" w:rsidRDefault="00875D85" w:rsidP="006D6737">
      <w:pPr>
        <w:pStyle w:val="NoSpacing"/>
        <w:tabs>
          <w:tab w:val="left" w:pos="0"/>
          <w:tab w:val="left" w:pos="630"/>
          <w:tab w:val="left" w:pos="720"/>
          <w:tab w:val="left" w:pos="1530"/>
        </w:tabs>
        <w:spacing w:line="360" w:lineRule="auto"/>
        <w:ind w:left="90"/>
        <w:jc w:val="both"/>
        <w:rPr>
          <w:rFonts w:ascii="Times New Roman" w:hAnsi="Times New Roman" w:cs="Times New Roman"/>
          <w:sz w:val="26"/>
          <w:szCs w:val="26"/>
        </w:rPr>
      </w:pPr>
      <w:r w:rsidRPr="009D1282">
        <w:rPr>
          <w:rFonts w:ascii="Times New Roman" w:hAnsi="Times New Roman" w:cs="Times New Roman"/>
          <w:b/>
          <w:sz w:val="26"/>
          <w:szCs w:val="26"/>
        </w:rPr>
        <w:t>Table</w:t>
      </w:r>
      <w:r w:rsidR="00C8616B" w:rsidRPr="009D1282">
        <w:rPr>
          <w:rFonts w:ascii="Times New Roman" w:hAnsi="Times New Roman" w:cs="Times New Roman"/>
          <w:b/>
          <w:sz w:val="26"/>
          <w:szCs w:val="26"/>
        </w:rPr>
        <w:t xml:space="preserve"> 4.</w:t>
      </w:r>
      <w:r w:rsidR="00C8616B" w:rsidRPr="009D1282">
        <w:rPr>
          <w:rFonts w:ascii="Times New Roman" w:hAnsi="Times New Roman" w:cs="Times New Roman"/>
          <w:sz w:val="26"/>
          <w:szCs w:val="26"/>
        </w:rPr>
        <w:t>7</w:t>
      </w:r>
      <w:r w:rsidRPr="009D1282">
        <w:rPr>
          <w:rFonts w:ascii="Times New Roman" w:hAnsi="Times New Roman" w:cs="Times New Roman"/>
          <w:b/>
          <w:sz w:val="26"/>
          <w:szCs w:val="26"/>
        </w:rPr>
        <w:t>: Do parents</w:t>
      </w:r>
      <w:r w:rsidR="00C8616B" w:rsidRPr="009D1282">
        <w:rPr>
          <w:rFonts w:ascii="Times New Roman" w:hAnsi="Times New Roman" w:cs="Times New Roman"/>
          <w:b/>
          <w:sz w:val="26"/>
          <w:szCs w:val="26"/>
        </w:rPr>
        <w:t xml:space="preserve"> contribute food</w:t>
      </w:r>
      <w:r w:rsidR="00A00792" w:rsidRPr="009D1282">
        <w:rPr>
          <w:rFonts w:ascii="Times New Roman" w:hAnsi="Times New Roman" w:cs="Times New Roman"/>
          <w:b/>
          <w:sz w:val="26"/>
          <w:szCs w:val="26"/>
        </w:rPr>
        <w:t xml:space="preserve"> </w:t>
      </w:r>
      <w:r w:rsidR="00EE2AC4">
        <w:rPr>
          <w:rFonts w:ascii="Times New Roman" w:hAnsi="Times New Roman" w:cs="Times New Roman"/>
          <w:b/>
          <w:sz w:val="26"/>
          <w:szCs w:val="26"/>
        </w:rPr>
        <w:t xml:space="preserve">items </w:t>
      </w:r>
      <w:r w:rsidR="00A00792" w:rsidRPr="009D1282">
        <w:rPr>
          <w:rFonts w:ascii="Times New Roman" w:hAnsi="Times New Roman" w:cs="Times New Roman"/>
          <w:b/>
          <w:sz w:val="26"/>
          <w:szCs w:val="26"/>
        </w:rPr>
        <w:t>in raw form</w:t>
      </w:r>
      <w:r w:rsidR="00C8616B" w:rsidRPr="009D1282">
        <w:rPr>
          <w:rFonts w:ascii="Times New Roman" w:hAnsi="Times New Roman" w:cs="Times New Roman"/>
          <w:b/>
          <w:sz w:val="26"/>
          <w:szCs w:val="26"/>
        </w:rPr>
        <w:t xml:space="preserve"> to prepare</w:t>
      </w:r>
      <w:r w:rsidRPr="009D1282">
        <w:rPr>
          <w:rFonts w:ascii="Times New Roman" w:hAnsi="Times New Roman" w:cs="Times New Roman"/>
          <w:b/>
          <w:sz w:val="26"/>
          <w:szCs w:val="26"/>
        </w:rPr>
        <w:t xml:space="preserve"> meals for pupils at school?</w:t>
      </w:r>
    </w:p>
    <w:tbl>
      <w:tblPr>
        <w:tblStyle w:val="TableGrid"/>
        <w:tblW w:w="0" w:type="auto"/>
        <w:tblInd w:w="468" w:type="dxa"/>
        <w:tblLook w:val="04A0" w:firstRow="1" w:lastRow="0" w:firstColumn="1" w:lastColumn="0" w:noHBand="0" w:noVBand="1"/>
      </w:tblPr>
      <w:tblGrid>
        <w:gridCol w:w="2525"/>
        <w:gridCol w:w="1525"/>
        <w:gridCol w:w="1620"/>
        <w:gridCol w:w="2880"/>
      </w:tblGrid>
      <w:tr w:rsidR="00875D85" w:rsidRPr="009D1282" w:rsidTr="00653A8B">
        <w:tc>
          <w:tcPr>
            <w:tcW w:w="2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Responses </w:t>
            </w:r>
          </w:p>
        </w:tc>
        <w:tc>
          <w:tcPr>
            <w:tcW w:w="1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Frequency </w:t>
            </w:r>
          </w:p>
        </w:tc>
        <w:tc>
          <w:tcPr>
            <w:tcW w:w="162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Percentage </w:t>
            </w:r>
          </w:p>
        </w:tc>
        <w:tc>
          <w:tcPr>
            <w:tcW w:w="288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Cumulative percentage </w:t>
            </w:r>
          </w:p>
        </w:tc>
      </w:tr>
      <w:tr w:rsidR="00875D85" w:rsidRPr="009D1282" w:rsidTr="00653A8B">
        <w:tc>
          <w:tcPr>
            <w:tcW w:w="2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Yes </w:t>
            </w:r>
          </w:p>
        </w:tc>
        <w:tc>
          <w:tcPr>
            <w:tcW w:w="1525" w:type="dxa"/>
          </w:tcPr>
          <w:p w:rsidR="00875D85" w:rsidRPr="009D1282" w:rsidRDefault="00875D85" w:rsidP="00F57496">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44</w:t>
            </w:r>
          </w:p>
        </w:tc>
        <w:tc>
          <w:tcPr>
            <w:tcW w:w="1620" w:type="dxa"/>
          </w:tcPr>
          <w:p w:rsidR="00875D85" w:rsidRPr="009D1282" w:rsidRDefault="00875D85" w:rsidP="00F57496">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35.2%</w:t>
            </w:r>
          </w:p>
        </w:tc>
        <w:tc>
          <w:tcPr>
            <w:tcW w:w="2880" w:type="dxa"/>
          </w:tcPr>
          <w:p w:rsidR="00875D85" w:rsidRPr="009D1282" w:rsidRDefault="0010564F" w:rsidP="00F57496">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35.2%</w:t>
            </w:r>
          </w:p>
        </w:tc>
      </w:tr>
      <w:tr w:rsidR="00875D85" w:rsidRPr="009D1282" w:rsidTr="00653A8B">
        <w:tc>
          <w:tcPr>
            <w:tcW w:w="2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No</w:t>
            </w:r>
          </w:p>
        </w:tc>
        <w:tc>
          <w:tcPr>
            <w:tcW w:w="1525" w:type="dxa"/>
          </w:tcPr>
          <w:p w:rsidR="00875D85" w:rsidRPr="009D1282" w:rsidRDefault="00875D85" w:rsidP="00F57496">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81</w:t>
            </w:r>
          </w:p>
        </w:tc>
        <w:tc>
          <w:tcPr>
            <w:tcW w:w="1620" w:type="dxa"/>
          </w:tcPr>
          <w:p w:rsidR="00875D85" w:rsidRPr="009D1282" w:rsidRDefault="00875D85" w:rsidP="00F57496">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64.8%</w:t>
            </w:r>
          </w:p>
        </w:tc>
        <w:tc>
          <w:tcPr>
            <w:tcW w:w="2880" w:type="dxa"/>
          </w:tcPr>
          <w:p w:rsidR="00875D85" w:rsidRPr="009D1282" w:rsidRDefault="0010564F" w:rsidP="00F57496">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100.0%</w:t>
            </w:r>
          </w:p>
        </w:tc>
      </w:tr>
      <w:tr w:rsidR="00875D85" w:rsidRPr="009D1282" w:rsidTr="00653A8B">
        <w:tc>
          <w:tcPr>
            <w:tcW w:w="252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c>
          <w:tcPr>
            <w:tcW w:w="1525" w:type="dxa"/>
          </w:tcPr>
          <w:p w:rsidR="00875D85" w:rsidRPr="009D1282" w:rsidRDefault="00875D85" w:rsidP="00F57496">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125</w:t>
            </w:r>
          </w:p>
        </w:tc>
        <w:tc>
          <w:tcPr>
            <w:tcW w:w="1620" w:type="dxa"/>
          </w:tcPr>
          <w:p w:rsidR="00875D85" w:rsidRPr="009D1282" w:rsidRDefault="00875D85" w:rsidP="00F57496">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w:t>
            </w:r>
          </w:p>
        </w:tc>
        <w:tc>
          <w:tcPr>
            <w:tcW w:w="2880" w:type="dxa"/>
          </w:tcPr>
          <w:p w:rsidR="00875D85" w:rsidRPr="009D1282" w:rsidRDefault="00875D85" w:rsidP="00F57496">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p>
        </w:tc>
      </w:tr>
    </w:tbl>
    <w:p w:rsidR="00875D85" w:rsidRPr="009D1282" w:rsidRDefault="007350CB"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b/>
          <w:i/>
          <w:sz w:val="26"/>
          <w:szCs w:val="26"/>
        </w:rPr>
        <w:t xml:space="preserve">      Source: </w:t>
      </w:r>
      <w:r w:rsidR="00F62AC9" w:rsidRPr="009D1282">
        <w:rPr>
          <w:rFonts w:ascii="Times New Roman" w:hAnsi="Times New Roman" w:cs="Times New Roman"/>
          <w:b/>
          <w:i/>
          <w:sz w:val="26"/>
          <w:szCs w:val="26"/>
        </w:rPr>
        <w:t>P</w:t>
      </w:r>
      <w:r w:rsidRPr="009D1282">
        <w:rPr>
          <w:rFonts w:ascii="Times New Roman" w:hAnsi="Times New Roman" w:cs="Times New Roman"/>
          <w:b/>
          <w:i/>
          <w:sz w:val="26"/>
          <w:szCs w:val="26"/>
        </w:rPr>
        <w:t>rimary data (2019)</w:t>
      </w:r>
    </w:p>
    <w:p w:rsidR="00B71586" w:rsidRPr="009D1282" w:rsidRDefault="00B71586"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2E54E1" w:rsidRPr="009D1282" w:rsidRDefault="008A78DC"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study shows</w:t>
      </w:r>
      <w:r w:rsidR="00875D85" w:rsidRPr="009D1282">
        <w:rPr>
          <w:rFonts w:ascii="Times New Roman" w:hAnsi="Times New Roman" w:cs="Times New Roman"/>
          <w:sz w:val="26"/>
          <w:szCs w:val="26"/>
        </w:rPr>
        <w:t xml:space="preserve"> 64.8% respondents that p</w:t>
      </w:r>
      <w:r w:rsidR="001C0B08">
        <w:rPr>
          <w:rFonts w:ascii="Times New Roman" w:hAnsi="Times New Roman" w:cs="Times New Roman"/>
          <w:sz w:val="26"/>
          <w:szCs w:val="26"/>
        </w:rPr>
        <w:t>arents do not contribute</w:t>
      </w:r>
      <w:r w:rsidR="00875D85" w:rsidRPr="009D1282">
        <w:rPr>
          <w:rFonts w:ascii="Times New Roman" w:hAnsi="Times New Roman" w:cs="Times New Roman"/>
          <w:sz w:val="26"/>
          <w:szCs w:val="26"/>
        </w:rPr>
        <w:t xml:space="preserve"> food </w:t>
      </w:r>
      <w:r w:rsidR="00152CA6">
        <w:rPr>
          <w:rFonts w:ascii="Times New Roman" w:hAnsi="Times New Roman" w:cs="Times New Roman"/>
          <w:sz w:val="26"/>
          <w:szCs w:val="26"/>
        </w:rPr>
        <w:t xml:space="preserve">items </w:t>
      </w:r>
      <w:r w:rsidR="001C0B08">
        <w:rPr>
          <w:rFonts w:ascii="Times New Roman" w:hAnsi="Times New Roman" w:cs="Times New Roman"/>
          <w:sz w:val="26"/>
          <w:szCs w:val="26"/>
        </w:rPr>
        <w:t xml:space="preserve">in raw form </w:t>
      </w:r>
      <w:r w:rsidR="00875D85" w:rsidRPr="009D1282">
        <w:rPr>
          <w:rFonts w:ascii="Times New Roman" w:hAnsi="Times New Roman" w:cs="Times New Roman"/>
          <w:sz w:val="26"/>
          <w:szCs w:val="26"/>
        </w:rPr>
        <w:t xml:space="preserve">to </w:t>
      </w:r>
      <w:r w:rsidR="00CE61D3" w:rsidRPr="009D1282">
        <w:rPr>
          <w:rFonts w:ascii="Times New Roman" w:hAnsi="Times New Roman" w:cs="Times New Roman"/>
          <w:sz w:val="26"/>
          <w:szCs w:val="26"/>
        </w:rPr>
        <w:t>prepare school</w:t>
      </w:r>
      <w:r w:rsidR="00875D85" w:rsidRPr="009D1282">
        <w:rPr>
          <w:rFonts w:ascii="Times New Roman" w:hAnsi="Times New Roman" w:cs="Times New Roman"/>
          <w:sz w:val="26"/>
          <w:szCs w:val="26"/>
        </w:rPr>
        <w:t xml:space="preserve"> meals for their children where as 35.2% </w:t>
      </w:r>
      <w:r w:rsidR="00CC15C7">
        <w:rPr>
          <w:rFonts w:ascii="Times New Roman" w:hAnsi="Times New Roman" w:cs="Times New Roman"/>
          <w:sz w:val="26"/>
          <w:szCs w:val="26"/>
        </w:rPr>
        <w:t xml:space="preserve">of the </w:t>
      </w:r>
      <w:r w:rsidR="00875D85" w:rsidRPr="009D1282">
        <w:rPr>
          <w:rFonts w:ascii="Times New Roman" w:hAnsi="Times New Roman" w:cs="Times New Roman"/>
          <w:sz w:val="26"/>
          <w:szCs w:val="26"/>
        </w:rPr>
        <w:t xml:space="preserve">parents do contribute food </w:t>
      </w:r>
      <w:r w:rsidR="00CC15C7">
        <w:rPr>
          <w:rFonts w:ascii="Times New Roman" w:hAnsi="Times New Roman" w:cs="Times New Roman"/>
          <w:sz w:val="26"/>
          <w:szCs w:val="26"/>
        </w:rPr>
        <w:t>items</w:t>
      </w:r>
      <w:r w:rsidR="00680CDE">
        <w:rPr>
          <w:rFonts w:ascii="Times New Roman" w:hAnsi="Times New Roman" w:cs="Times New Roman"/>
          <w:sz w:val="26"/>
          <w:szCs w:val="26"/>
        </w:rPr>
        <w:t>.</w:t>
      </w:r>
      <w:r w:rsidR="00CC15C7">
        <w:rPr>
          <w:rFonts w:ascii="Times New Roman" w:hAnsi="Times New Roman" w:cs="Times New Roman"/>
          <w:sz w:val="26"/>
          <w:szCs w:val="26"/>
        </w:rPr>
        <w:t xml:space="preserve"> </w:t>
      </w:r>
      <w:r w:rsidR="005C356E" w:rsidRPr="009D1282">
        <w:rPr>
          <w:rFonts w:ascii="Times New Roman" w:hAnsi="Times New Roman" w:cs="Times New Roman"/>
          <w:sz w:val="26"/>
          <w:szCs w:val="26"/>
        </w:rPr>
        <w:t>The</w:t>
      </w:r>
      <w:r w:rsidR="0049543B" w:rsidRPr="009D1282">
        <w:rPr>
          <w:rFonts w:ascii="Times New Roman" w:hAnsi="Times New Roman" w:cs="Times New Roman"/>
          <w:sz w:val="26"/>
          <w:szCs w:val="26"/>
        </w:rPr>
        <w:t xml:space="preserve"> study also revealed</w:t>
      </w:r>
      <w:r w:rsidR="00875D85" w:rsidRPr="009D1282">
        <w:rPr>
          <w:rFonts w:ascii="Times New Roman" w:hAnsi="Times New Roman" w:cs="Times New Roman"/>
          <w:sz w:val="26"/>
          <w:szCs w:val="26"/>
        </w:rPr>
        <w:t xml:space="preserve"> that for all t</w:t>
      </w:r>
      <w:r w:rsidR="005C356E" w:rsidRPr="009D1282">
        <w:rPr>
          <w:rFonts w:ascii="Times New Roman" w:hAnsi="Times New Roman" w:cs="Times New Roman"/>
          <w:sz w:val="26"/>
          <w:szCs w:val="26"/>
        </w:rPr>
        <w:t>he schools</w:t>
      </w:r>
      <w:r w:rsidR="004642E8">
        <w:rPr>
          <w:rFonts w:ascii="Times New Roman" w:hAnsi="Times New Roman" w:cs="Times New Roman"/>
          <w:sz w:val="26"/>
          <w:szCs w:val="26"/>
        </w:rPr>
        <w:t xml:space="preserve"> that</w:t>
      </w:r>
      <w:r w:rsidR="005C356E" w:rsidRPr="009D1282">
        <w:rPr>
          <w:rFonts w:ascii="Times New Roman" w:hAnsi="Times New Roman" w:cs="Times New Roman"/>
          <w:sz w:val="26"/>
          <w:szCs w:val="26"/>
        </w:rPr>
        <w:t xml:space="preserve"> prepare </w:t>
      </w:r>
      <w:r w:rsidR="00875D85" w:rsidRPr="009D1282">
        <w:rPr>
          <w:rFonts w:ascii="Times New Roman" w:hAnsi="Times New Roman" w:cs="Times New Roman"/>
          <w:sz w:val="26"/>
          <w:szCs w:val="26"/>
        </w:rPr>
        <w:t>meals for their pupils, they prepare porridge wh</w:t>
      </w:r>
      <w:r w:rsidR="00FC5874">
        <w:rPr>
          <w:rFonts w:ascii="Times New Roman" w:hAnsi="Times New Roman" w:cs="Times New Roman"/>
          <w:sz w:val="26"/>
          <w:szCs w:val="26"/>
        </w:rPr>
        <w:t xml:space="preserve">ich is taken at lunch time </w:t>
      </w:r>
      <w:r w:rsidR="0037211B">
        <w:rPr>
          <w:rFonts w:ascii="Times New Roman" w:hAnsi="Times New Roman" w:cs="Times New Roman"/>
          <w:sz w:val="26"/>
          <w:szCs w:val="26"/>
        </w:rPr>
        <w:t>by these primary seven</w:t>
      </w:r>
      <w:r w:rsidR="00230965">
        <w:rPr>
          <w:rFonts w:ascii="Times New Roman" w:hAnsi="Times New Roman" w:cs="Times New Roman"/>
          <w:sz w:val="26"/>
          <w:szCs w:val="26"/>
        </w:rPr>
        <w:t xml:space="preserve"> pupils. The study </w:t>
      </w:r>
      <w:r w:rsidR="009B7A52">
        <w:rPr>
          <w:rFonts w:ascii="Times New Roman" w:hAnsi="Times New Roman" w:cs="Times New Roman"/>
          <w:sz w:val="26"/>
          <w:szCs w:val="26"/>
        </w:rPr>
        <w:t xml:space="preserve">further </w:t>
      </w:r>
      <w:r w:rsidR="00230965">
        <w:rPr>
          <w:rFonts w:ascii="Times New Roman" w:hAnsi="Times New Roman" w:cs="Times New Roman"/>
          <w:sz w:val="26"/>
          <w:szCs w:val="26"/>
        </w:rPr>
        <w:t>realized that there was no</w:t>
      </w:r>
      <w:r w:rsidR="00875D85" w:rsidRPr="009D1282">
        <w:rPr>
          <w:rFonts w:ascii="Times New Roman" w:hAnsi="Times New Roman" w:cs="Times New Roman"/>
          <w:sz w:val="26"/>
          <w:szCs w:val="26"/>
        </w:rPr>
        <w:t xml:space="preserve"> school </w:t>
      </w:r>
      <w:r w:rsidR="00230965">
        <w:rPr>
          <w:rFonts w:ascii="Times New Roman" w:hAnsi="Times New Roman" w:cs="Times New Roman"/>
          <w:sz w:val="26"/>
          <w:szCs w:val="26"/>
        </w:rPr>
        <w:t>which prepares</w:t>
      </w:r>
      <w:r w:rsidR="00875D85" w:rsidRPr="009D1282">
        <w:rPr>
          <w:rFonts w:ascii="Times New Roman" w:hAnsi="Times New Roman" w:cs="Times New Roman"/>
          <w:sz w:val="26"/>
          <w:szCs w:val="26"/>
        </w:rPr>
        <w:t xml:space="preserve"> any other type</w:t>
      </w:r>
      <w:r w:rsidR="000F68D8" w:rsidRPr="009D1282">
        <w:rPr>
          <w:rFonts w:ascii="Times New Roman" w:hAnsi="Times New Roman" w:cs="Times New Roman"/>
          <w:sz w:val="26"/>
          <w:szCs w:val="26"/>
        </w:rPr>
        <w:t xml:space="preserve"> of</w:t>
      </w:r>
      <w:r w:rsidR="00875D85" w:rsidRPr="009D1282">
        <w:rPr>
          <w:rFonts w:ascii="Times New Roman" w:hAnsi="Times New Roman" w:cs="Times New Roman"/>
          <w:sz w:val="26"/>
          <w:szCs w:val="26"/>
        </w:rPr>
        <w:t xml:space="preserve"> food for the pupils </w:t>
      </w:r>
      <w:r w:rsidR="000F68D8" w:rsidRPr="009D1282">
        <w:rPr>
          <w:rFonts w:ascii="Times New Roman" w:hAnsi="Times New Roman" w:cs="Times New Roman"/>
          <w:sz w:val="26"/>
          <w:szCs w:val="26"/>
        </w:rPr>
        <w:t xml:space="preserve">and </w:t>
      </w:r>
      <w:r w:rsidR="00827959" w:rsidRPr="009D1282">
        <w:rPr>
          <w:rFonts w:ascii="Times New Roman" w:hAnsi="Times New Roman" w:cs="Times New Roman"/>
          <w:sz w:val="26"/>
          <w:szCs w:val="26"/>
        </w:rPr>
        <w:t>s</w:t>
      </w:r>
      <w:r w:rsidR="00EE16EC" w:rsidRPr="009D1282">
        <w:rPr>
          <w:rFonts w:ascii="Times New Roman" w:hAnsi="Times New Roman" w:cs="Times New Roman"/>
          <w:sz w:val="26"/>
          <w:szCs w:val="26"/>
        </w:rPr>
        <w:t xml:space="preserve">o for parents who contributed </w:t>
      </w:r>
      <w:r w:rsidR="00B923B7" w:rsidRPr="009D1282">
        <w:rPr>
          <w:rFonts w:ascii="Times New Roman" w:hAnsi="Times New Roman" w:cs="Times New Roman"/>
          <w:sz w:val="26"/>
          <w:szCs w:val="26"/>
        </w:rPr>
        <w:t xml:space="preserve">food </w:t>
      </w:r>
      <w:r w:rsidR="009B7A52">
        <w:rPr>
          <w:rFonts w:ascii="Times New Roman" w:hAnsi="Times New Roman" w:cs="Times New Roman"/>
          <w:sz w:val="26"/>
          <w:szCs w:val="26"/>
        </w:rPr>
        <w:t xml:space="preserve">items </w:t>
      </w:r>
      <w:r w:rsidR="00B923B7" w:rsidRPr="009D1282">
        <w:rPr>
          <w:rFonts w:ascii="Times New Roman" w:hAnsi="Times New Roman" w:cs="Times New Roman"/>
          <w:sz w:val="26"/>
          <w:szCs w:val="26"/>
        </w:rPr>
        <w:t xml:space="preserve">in raw </w:t>
      </w:r>
      <w:r w:rsidR="00EE16EC" w:rsidRPr="009D1282">
        <w:rPr>
          <w:rFonts w:ascii="Times New Roman" w:hAnsi="Times New Roman" w:cs="Times New Roman"/>
          <w:sz w:val="26"/>
          <w:szCs w:val="26"/>
        </w:rPr>
        <w:t xml:space="preserve">form, it was </w:t>
      </w:r>
      <w:r w:rsidR="00B923B7" w:rsidRPr="009D1282">
        <w:rPr>
          <w:rFonts w:ascii="Times New Roman" w:hAnsi="Times New Roman" w:cs="Times New Roman"/>
          <w:sz w:val="26"/>
          <w:szCs w:val="26"/>
        </w:rPr>
        <w:t xml:space="preserve">maize </w:t>
      </w:r>
      <w:r w:rsidR="009B7A52">
        <w:rPr>
          <w:rFonts w:ascii="Times New Roman" w:hAnsi="Times New Roman" w:cs="Times New Roman"/>
          <w:sz w:val="26"/>
          <w:szCs w:val="26"/>
        </w:rPr>
        <w:t>meant for</w:t>
      </w:r>
      <w:r w:rsidR="00B923B7" w:rsidRPr="009D1282">
        <w:rPr>
          <w:rFonts w:ascii="Times New Roman" w:hAnsi="Times New Roman" w:cs="Times New Roman"/>
          <w:sz w:val="26"/>
          <w:szCs w:val="26"/>
        </w:rPr>
        <w:t xml:space="preserve"> porridge.</w:t>
      </w:r>
    </w:p>
    <w:p w:rsidR="00CF48E5"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 xml:space="preserve">The study also noticed that some of the pupils pack food from their homes, and then contribute for porridge at school which enables them to eat the food accompanied by the porridge. Others pack food and do not contribute for porridge and therefore rely only on the food they pack. In regard to porridge prepared from </w:t>
      </w:r>
      <w:r w:rsidR="0096463F">
        <w:rPr>
          <w:rFonts w:ascii="Times New Roman" w:hAnsi="Times New Roman" w:cs="Times New Roman"/>
          <w:sz w:val="26"/>
          <w:szCs w:val="26"/>
        </w:rPr>
        <w:t xml:space="preserve">school, each pupil contributed five </w:t>
      </w:r>
      <w:r w:rsidR="008F3E84" w:rsidRPr="009D1282">
        <w:rPr>
          <w:rFonts w:ascii="Times New Roman" w:hAnsi="Times New Roman" w:cs="Times New Roman"/>
          <w:sz w:val="26"/>
          <w:szCs w:val="26"/>
        </w:rPr>
        <w:t>kilograms</w:t>
      </w:r>
      <w:r w:rsidR="0096463F">
        <w:rPr>
          <w:rFonts w:ascii="Times New Roman" w:hAnsi="Times New Roman" w:cs="Times New Roman"/>
          <w:sz w:val="26"/>
          <w:szCs w:val="26"/>
        </w:rPr>
        <w:t xml:space="preserve"> of maize and Two thousand shillings. </w:t>
      </w:r>
      <w:r w:rsidR="00F02D97" w:rsidRPr="009D1282">
        <w:rPr>
          <w:rFonts w:ascii="Times New Roman" w:hAnsi="Times New Roman" w:cs="Times New Roman"/>
          <w:sz w:val="26"/>
          <w:szCs w:val="26"/>
        </w:rPr>
        <w:t>This</w:t>
      </w:r>
      <w:r w:rsidRPr="009D1282">
        <w:rPr>
          <w:rFonts w:ascii="Times New Roman" w:hAnsi="Times New Roman" w:cs="Times New Roman"/>
          <w:sz w:val="26"/>
          <w:szCs w:val="26"/>
        </w:rPr>
        <w:t xml:space="preserve"> money </w:t>
      </w:r>
      <w:r w:rsidR="00F02D97" w:rsidRPr="009D1282">
        <w:rPr>
          <w:rFonts w:ascii="Times New Roman" w:hAnsi="Times New Roman" w:cs="Times New Roman"/>
          <w:sz w:val="26"/>
          <w:szCs w:val="26"/>
        </w:rPr>
        <w:t>wa</w:t>
      </w:r>
      <w:r w:rsidRPr="009D1282">
        <w:rPr>
          <w:rFonts w:ascii="Times New Roman" w:hAnsi="Times New Roman" w:cs="Times New Roman"/>
          <w:sz w:val="26"/>
          <w:szCs w:val="26"/>
        </w:rPr>
        <w:t>s used for g</w:t>
      </w:r>
      <w:r w:rsidR="006902A1" w:rsidRPr="009D1282">
        <w:rPr>
          <w:rFonts w:ascii="Times New Roman" w:hAnsi="Times New Roman" w:cs="Times New Roman"/>
          <w:sz w:val="26"/>
          <w:szCs w:val="26"/>
        </w:rPr>
        <w:t>rinding</w:t>
      </w:r>
      <w:r w:rsidRPr="009D1282">
        <w:rPr>
          <w:rFonts w:ascii="Times New Roman" w:hAnsi="Times New Roman" w:cs="Times New Roman"/>
          <w:sz w:val="26"/>
          <w:szCs w:val="26"/>
        </w:rPr>
        <w:t xml:space="preserve"> and the other part for paying the </w:t>
      </w:r>
      <w:r w:rsidR="00C108C9" w:rsidRPr="009D1282">
        <w:rPr>
          <w:rFonts w:ascii="Times New Roman" w:hAnsi="Times New Roman" w:cs="Times New Roman"/>
          <w:sz w:val="26"/>
          <w:szCs w:val="26"/>
        </w:rPr>
        <w:t xml:space="preserve">school </w:t>
      </w:r>
      <w:r w:rsidR="00BF4EC0">
        <w:rPr>
          <w:rFonts w:ascii="Times New Roman" w:hAnsi="Times New Roman" w:cs="Times New Roman"/>
          <w:sz w:val="26"/>
          <w:szCs w:val="26"/>
        </w:rPr>
        <w:t xml:space="preserve">cook. </w:t>
      </w:r>
      <w:r w:rsidR="004C01F7" w:rsidRPr="009D1282">
        <w:rPr>
          <w:rFonts w:ascii="Times New Roman" w:hAnsi="Times New Roman" w:cs="Times New Roman"/>
          <w:sz w:val="26"/>
          <w:szCs w:val="26"/>
        </w:rPr>
        <w:t xml:space="preserve">During the interview in one of the schools, </w:t>
      </w:r>
      <w:r w:rsidR="00CF48E5" w:rsidRPr="009D1282">
        <w:rPr>
          <w:rFonts w:ascii="Times New Roman" w:hAnsi="Times New Roman" w:cs="Times New Roman"/>
          <w:sz w:val="26"/>
          <w:szCs w:val="26"/>
        </w:rPr>
        <w:t>a head teacher respondent</w:t>
      </w:r>
      <w:r w:rsidR="004C01F7" w:rsidRPr="009D1282">
        <w:rPr>
          <w:rFonts w:ascii="Times New Roman" w:hAnsi="Times New Roman" w:cs="Times New Roman"/>
          <w:sz w:val="26"/>
          <w:szCs w:val="26"/>
        </w:rPr>
        <w:t xml:space="preserve"> said</w:t>
      </w:r>
      <w:r w:rsidR="00CF48E5">
        <w:rPr>
          <w:rFonts w:ascii="Times New Roman" w:hAnsi="Times New Roman" w:cs="Times New Roman"/>
          <w:sz w:val="26"/>
          <w:szCs w:val="26"/>
        </w:rPr>
        <w:t>:</w:t>
      </w:r>
    </w:p>
    <w:p w:rsidR="00CF48E5" w:rsidRPr="00CF48E5" w:rsidRDefault="00CF48E5" w:rsidP="00CF48E5">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CF48E5">
        <w:rPr>
          <w:rFonts w:ascii="Times New Roman" w:hAnsi="Times New Roman" w:cs="Times New Roman"/>
          <w:i/>
          <w:sz w:val="26"/>
          <w:szCs w:val="26"/>
        </w:rPr>
        <w:t>We</w:t>
      </w:r>
      <w:r w:rsidR="004C01F7" w:rsidRPr="00CF48E5">
        <w:rPr>
          <w:rFonts w:ascii="Times New Roman" w:hAnsi="Times New Roman" w:cs="Times New Roman"/>
          <w:i/>
          <w:sz w:val="26"/>
          <w:szCs w:val="26"/>
        </w:rPr>
        <w:t xml:space="preserve"> used to prepare porridge but later the program failed due to lack of maize</w:t>
      </w:r>
      <w:r w:rsidRPr="00CF48E5">
        <w:rPr>
          <w:rFonts w:ascii="Times New Roman" w:hAnsi="Times New Roman" w:cs="Times New Roman"/>
          <w:i/>
          <w:sz w:val="26"/>
          <w:szCs w:val="26"/>
        </w:rPr>
        <w:t xml:space="preserve"> but having hope to resume soon.</w:t>
      </w:r>
    </w:p>
    <w:p w:rsidR="00875D85" w:rsidRPr="007F0C0E" w:rsidRDefault="004C01F7"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This implies that school meals to a certain extent are seasonal in schools especially when parents have harvests.  </w:t>
      </w:r>
    </w:p>
    <w:p w:rsidR="00875D85" w:rsidRPr="009D1282" w:rsidRDefault="00875D85" w:rsidP="009D1282">
      <w:pPr>
        <w:pStyle w:val="Heading1"/>
        <w:spacing w:line="360" w:lineRule="auto"/>
        <w:jc w:val="both"/>
        <w:rPr>
          <w:rFonts w:ascii="Times New Roman" w:hAnsi="Times New Roman" w:cs="Times New Roman"/>
          <w:color w:val="auto"/>
          <w:sz w:val="26"/>
          <w:szCs w:val="26"/>
        </w:rPr>
      </w:pPr>
      <w:r w:rsidRPr="009D1282">
        <w:rPr>
          <w:rFonts w:ascii="Times New Roman" w:hAnsi="Times New Roman" w:cs="Times New Roman"/>
          <w:color w:val="auto"/>
          <w:sz w:val="26"/>
          <w:szCs w:val="26"/>
        </w:rPr>
        <w:t xml:space="preserve"> </w:t>
      </w:r>
      <w:bookmarkStart w:id="115" w:name="_Toc16728446"/>
      <w:r w:rsidR="00F812E9" w:rsidRPr="009D1282">
        <w:rPr>
          <w:rFonts w:ascii="Times New Roman" w:hAnsi="Times New Roman" w:cs="Times New Roman"/>
          <w:color w:val="auto"/>
          <w:sz w:val="26"/>
          <w:szCs w:val="26"/>
        </w:rPr>
        <w:t>4.4</w:t>
      </w:r>
      <w:r w:rsidR="00AC2E5D" w:rsidRPr="009D1282">
        <w:rPr>
          <w:rFonts w:ascii="Times New Roman" w:hAnsi="Times New Roman" w:cs="Times New Roman"/>
          <w:color w:val="auto"/>
          <w:sz w:val="26"/>
          <w:szCs w:val="26"/>
        </w:rPr>
        <w:t xml:space="preserve">.4 </w:t>
      </w:r>
      <w:r w:rsidRPr="009D1282">
        <w:rPr>
          <w:rFonts w:ascii="Times New Roman" w:hAnsi="Times New Roman" w:cs="Times New Roman"/>
          <w:color w:val="auto"/>
          <w:sz w:val="26"/>
          <w:szCs w:val="26"/>
        </w:rPr>
        <w:t xml:space="preserve">Parents </w:t>
      </w:r>
      <w:r w:rsidR="00B56A54" w:rsidRPr="009D1282">
        <w:rPr>
          <w:rFonts w:ascii="Times New Roman" w:hAnsi="Times New Roman" w:cs="Times New Roman"/>
          <w:color w:val="auto"/>
          <w:sz w:val="26"/>
          <w:szCs w:val="26"/>
        </w:rPr>
        <w:t>C</w:t>
      </w:r>
      <w:r w:rsidR="00695540" w:rsidRPr="009D1282">
        <w:rPr>
          <w:rFonts w:ascii="Times New Roman" w:hAnsi="Times New Roman" w:cs="Times New Roman"/>
          <w:color w:val="auto"/>
          <w:sz w:val="26"/>
          <w:szCs w:val="26"/>
        </w:rPr>
        <w:t xml:space="preserve">ontribute </w:t>
      </w:r>
      <w:r w:rsidR="00B56A54" w:rsidRPr="009D1282">
        <w:rPr>
          <w:rFonts w:ascii="Times New Roman" w:hAnsi="Times New Roman" w:cs="Times New Roman"/>
          <w:color w:val="auto"/>
          <w:sz w:val="26"/>
          <w:szCs w:val="26"/>
        </w:rPr>
        <w:t>M</w:t>
      </w:r>
      <w:r w:rsidR="00695540" w:rsidRPr="009D1282">
        <w:rPr>
          <w:rFonts w:ascii="Times New Roman" w:hAnsi="Times New Roman" w:cs="Times New Roman"/>
          <w:color w:val="auto"/>
          <w:sz w:val="26"/>
          <w:szCs w:val="26"/>
        </w:rPr>
        <w:t xml:space="preserve">oney for the </w:t>
      </w:r>
      <w:r w:rsidR="00B56A54" w:rsidRPr="009D1282">
        <w:rPr>
          <w:rFonts w:ascii="Times New Roman" w:hAnsi="Times New Roman" w:cs="Times New Roman"/>
          <w:color w:val="auto"/>
          <w:sz w:val="26"/>
          <w:szCs w:val="26"/>
        </w:rPr>
        <w:t>P</w:t>
      </w:r>
      <w:r w:rsidR="00695540" w:rsidRPr="009D1282">
        <w:rPr>
          <w:rFonts w:ascii="Times New Roman" w:hAnsi="Times New Roman" w:cs="Times New Roman"/>
          <w:color w:val="auto"/>
          <w:sz w:val="26"/>
          <w:szCs w:val="26"/>
        </w:rPr>
        <w:t xml:space="preserve">upils’ </w:t>
      </w:r>
      <w:r w:rsidR="00B56A54" w:rsidRPr="009D1282">
        <w:rPr>
          <w:rFonts w:ascii="Times New Roman" w:hAnsi="Times New Roman" w:cs="Times New Roman"/>
          <w:color w:val="auto"/>
          <w:sz w:val="26"/>
          <w:szCs w:val="26"/>
        </w:rPr>
        <w:t>S</w:t>
      </w:r>
      <w:r w:rsidR="00695540" w:rsidRPr="009D1282">
        <w:rPr>
          <w:rFonts w:ascii="Times New Roman" w:hAnsi="Times New Roman" w:cs="Times New Roman"/>
          <w:color w:val="auto"/>
          <w:sz w:val="26"/>
          <w:szCs w:val="26"/>
        </w:rPr>
        <w:t xml:space="preserve">chool </w:t>
      </w:r>
      <w:r w:rsidR="00B56A54" w:rsidRPr="009D1282">
        <w:rPr>
          <w:rFonts w:ascii="Times New Roman" w:hAnsi="Times New Roman" w:cs="Times New Roman"/>
          <w:color w:val="auto"/>
          <w:sz w:val="26"/>
          <w:szCs w:val="26"/>
        </w:rPr>
        <w:t>M</w:t>
      </w:r>
      <w:r w:rsidR="00695540" w:rsidRPr="009D1282">
        <w:rPr>
          <w:rFonts w:ascii="Times New Roman" w:hAnsi="Times New Roman" w:cs="Times New Roman"/>
          <w:color w:val="auto"/>
          <w:sz w:val="26"/>
          <w:szCs w:val="26"/>
        </w:rPr>
        <w:t>eals</w:t>
      </w:r>
      <w:bookmarkEnd w:id="115"/>
    </w:p>
    <w:p w:rsidR="003C5F20" w:rsidRDefault="003C5F20" w:rsidP="00E82B9B">
      <w:pPr>
        <w:pStyle w:val="NoSpacing"/>
        <w:tabs>
          <w:tab w:val="left" w:pos="0"/>
          <w:tab w:val="left" w:pos="630"/>
          <w:tab w:val="left" w:pos="720"/>
          <w:tab w:val="left" w:pos="1530"/>
        </w:tabs>
        <w:jc w:val="both"/>
        <w:rPr>
          <w:rFonts w:ascii="Times New Roman" w:eastAsiaTheme="minorEastAsia" w:hAnsi="Times New Roman" w:cs="Times New Roman"/>
          <w:sz w:val="26"/>
          <w:szCs w:val="26"/>
        </w:rPr>
      </w:pPr>
    </w:p>
    <w:p w:rsidR="00875D85" w:rsidRDefault="00875D85" w:rsidP="003C5F20">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researcher asked whether there were parents who contribute money to the school so that the school authority could buy food and prepare for pupils</w:t>
      </w:r>
      <w:r w:rsidR="00762DFA" w:rsidRPr="009D1282">
        <w:rPr>
          <w:rFonts w:ascii="Times New Roman" w:hAnsi="Times New Roman" w:cs="Times New Roman"/>
          <w:sz w:val="26"/>
          <w:szCs w:val="26"/>
        </w:rPr>
        <w:t>’ school meal</w:t>
      </w:r>
      <w:r w:rsidR="00E77E04" w:rsidRPr="009D1282">
        <w:rPr>
          <w:rFonts w:ascii="Times New Roman" w:hAnsi="Times New Roman" w:cs="Times New Roman"/>
          <w:sz w:val="26"/>
          <w:szCs w:val="26"/>
        </w:rPr>
        <w:t>s.</w:t>
      </w:r>
    </w:p>
    <w:p w:rsidR="00B75E61" w:rsidRPr="009D1282" w:rsidRDefault="00B75E61" w:rsidP="003C5F20">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011FB9"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Figure</w:t>
      </w:r>
      <w:r w:rsidR="0030089C" w:rsidRPr="009D1282">
        <w:rPr>
          <w:rFonts w:ascii="Times New Roman" w:hAnsi="Times New Roman" w:cs="Times New Roman"/>
          <w:b/>
          <w:sz w:val="26"/>
          <w:szCs w:val="26"/>
        </w:rPr>
        <w:t xml:space="preserve"> 4.8</w:t>
      </w:r>
      <w:r w:rsidRPr="009D1282">
        <w:rPr>
          <w:rFonts w:ascii="Times New Roman" w:hAnsi="Times New Roman" w:cs="Times New Roman"/>
          <w:b/>
          <w:sz w:val="26"/>
          <w:szCs w:val="26"/>
        </w:rPr>
        <w:t xml:space="preserve">: </w:t>
      </w:r>
      <w:r w:rsidR="0030089C" w:rsidRPr="009D1282">
        <w:rPr>
          <w:rFonts w:ascii="Times New Roman" w:hAnsi="Times New Roman" w:cs="Times New Roman"/>
          <w:b/>
          <w:sz w:val="26"/>
          <w:szCs w:val="26"/>
        </w:rPr>
        <w:t>D</w:t>
      </w:r>
      <w:r w:rsidRPr="009D1282">
        <w:rPr>
          <w:rFonts w:ascii="Times New Roman" w:hAnsi="Times New Roman" w:cs="Times New Roman"/>
          <w:b/>
          <w:sz w:val="26"/>
          <w:szCs w:val="26"/>
        </w:rPr>
        <w:t xml:space="preserve">o parents contribute money </w:t>
      </w:r>
      <w:r w:rsidR="00B63DF9">
        <w:rPr>
          <w:rFonts w:ascii="Times New Roman" w:hAnsi="Times New Roman" w:cs="Times New Roman"/>
          <w:b/>
          <w:sz w:val="26"/>
          <w:szCs w:val="26"/>
        </w:rPr>
        <w:t>that</w:t>
      </w:r>
      <w:r w:rsidRPr="009D1282">
        <w:rPr>
          <w:rFonts w:ascii="Times New Roman" w:hAnsi="Times New Roman" w:cs="Times New Roman"/>
          <w:b/>
          <w:sz w:val="26"/>
          <w:szCs w:val="26"/>
        </w:rPr>
        <w:t xml:space="preserve"> the school uses to buy food </w:t>
      </w:r>
      <w:r w:rsidR="00D5525C">
        <w:rPr>
          <w:rFonts w:ascii="Times New Roman" w:hAnsi="Times New Roman" w:cs="Times New Roman"/>
          <w:b/>
          <w:sz w:val="26"/>
          <w:szCs w:val="26"/>
        </w:rPr>
        <w:t>for</w:t>
      </w:r>
      <w:r w:rsidR="00B958A3">
        <w:rPr>
          <w:rFonts w:ascii="Times New Roman" w:hAnsi="Times New Roman" w:cs="Times New Roman"/>
          <w:b/>
          <w:sz w:val="26"/>
          <w:szCs w:val="26"/>
        </w:rPr>
        <w:t xml:space="preserve"> </w:t>
      </w:r>
      <w:r w:rsidR="004D1825">
        <w:rPr>
          <w:rFonts w:ascii="Times New Roman" w:hAnsi="Times New Roman" w:cs="Times New Roman"/>
          <w:b/>
          <w:sz w:val="26"/>
          <w:szCs w:val="26"/>
        </w:rPr>
        <w:t>preparing pupils’</w:t>
      </w:r>
      <w:r w:rsidR="00B958A3">
        <w:rPr>
          <w:rFonts w:ascii="Times New Roman" w:hAnsi="Times New Roman" w:cs="Times New Roman"/>
          <w:b/>
          <w:sz w:val="26"/>
          <w:szCs w:val="26"/>
        </w:rPr>
        <w:t xml:space="preserve"> meals</w:t>
      </w:r>
      <w:r w:rsidRPr="009D1282">
        <w:rPr>
          <w:rFonts w:ascii="Times New Roman" w:hAnsi="Times New Roman" w:cs="Times New Roman"/>
          <w:b/>
          <w:sz w:val="26"/>
          <w:szCs w:val="26"/>
        </w:rPr>
        <w:t>?</w:t>
      </w:r>
    </w:p>
    <w:p w:rsidR="00011FB9" w:rsidRPr="009D1282" w:rsidRDefault="000F7DD0" w:rsidP="009D1282">
      <w:pPr>
        <w:pStyle w:val="NoSpacing"/>
        <w:tabs>
          <w:tab w:val="left" w:pos="0"/>
          <w:tab w:val="left" w:pos="630"/>
          <w:tab w:val="left" w:pos="720"/>
          <w:tab w:val="left" w:pos="1530"/>
        </w:tabs>
        <w:spacing w:line="360" w:lineRule="auto"/>
        <w:ind w:left="810"/>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00011FB9" w:rsidRPr="009D1282">
        <w:rPr>
          <w:rFonts w:ascii="Times New Roman" w:hAnsi="Times New Roman" w:cs="Times New Roman"/>
          <w:b/>
          <w:noProof/>
          <w:sz w:val="26"/>
          <w:szCs w:val="26"/>
        </w:rPr>
        <w:drawing>
          <wp:inline distT="0" distB="0" distL="0" distR="0">
            <wp:extent cx="4205409" cy="2479431"/>
            <wp:effectExtent l="19050" t="0" r="23691"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22D5" w:rsidRPr="009D1282" w:rsidRDefault="00011FB9" w:rsidP="009D1282">
      <w:pPr>
        <w:pStyle w:val="NoSpacing"/>
        <w:tabs>
          <w:tab w:val="left" w:pos="0"/>
          <w:tab w:val="left" w:pos="630"/>
          <w:tab w:val="left" w:pos="720"/>
          <w:tab w:val="left" w:pos="1530"/>
        </w:tabs>
        <w:spacing w:line="360" w:lineRule="auto"/>
        <w:ind w:left="810"/>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000F7DD0" w:rsidRPr="009D1282">
        <w:rPr>
          <w:rFonts w:ascii="Times New Roman" w:hAnsi="Times New Roman" w:cs="Times New Roman"/>
          <w:b/>
          <w:sz w:val="26"/>
          <w:szCs w:val="26"/>
        </w:rPr>
        <w:t xml:space="preserve">    </w:t>
      </w:r>
      <w:r w:rsidR="001722D5" w:rsidRPr="009D1282">
        <w:rPr>
          <w:rFonts w:ascii="Times New Roman" w:hAnsi="Times New Roman" w:cs="Times New Roman"/>
          <w:b/>
          <w:i/>
          <w:sz w:val="26"/>
          <w:szCs w:val="26"/>
        </w:rPr>
        <w:t xml:space="preserve">Source: </w:t>
      </w:r>
      <w:r w:rsidR="005C1F18" w:rsidRPr="009D1282">
        <w:rPr>
          <w:rFonts w:ascii="Times New Roman" w:hAnsi="Times New Roman" w:cs="Times New Roman"/>
          <w:b/>
          <w:i/>
          <w:sz w:val="26"/>
          <w:szCs w:val="26"/>
        </w:rPr>
        <w:t>P</w:t>
      </w:r>
      <w:r w:rsidR="001722D5" w:rsidRPr="009D1282">
        <w:rPr>
          <w:rFonts w:ascii="Times New Roman" w:hAnsi="Times New Roman" w:cs="Times New Roman"/>
          <w:b/>
          <w:i/>
          <w:sz w:val="26"/>
          <w:szCs w:val="26"/>
        </w:rPr>
        <w:t>rimary data (2019)</w:t>
      </w: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 xml:space="preserve">From the figure above indicates that 84.8% parents do not contribute money for the school to buy food for their children’s school meals. Only 15.2% parents do contribute money to the school so that they can buy food for their children’s school meals. It was found out that money contributed is to buy maize where they only prepare porridge for the pupils. </w:t>
      </w:r>
    </w:p>
    <w:p w:rsidR="00875D85" w:rsidRPr="009D1282" w:rsidRDefault="00C05C6B" w:rsidP="009D1282">
      <w:pPr>
        <w:pStyle w:val="Heading1"/>
        <w:spacing w:line="360" w:lineRule="auto"/>
        <w:jc w:val="both"/>
        <w:rPr>
          <w:rFonts w:ascii="Times New Roman" w:hAnsi="Times New Roman" w:cs="Times New Roman"/>
          <w:color w:val="auto"/>
          <w:sz w:val="26"/>
          <w:szCs w:val="26"/>
        </w:rPr>
      </w:pPr>
      <w:bookmarkStart w:id="116" w:name="_Toc16728447"/>
      <w:r w:rsidRPr="009D1282">
        <w:rPr>
          <w:rFonts w:ascii="Times New Roman" w:hAnsi="Times New Roman" w:cs="Times New Roman"/>
          <w:color w:val="auto"/>
          <w:sz w:val="26"/>
          <w:szCs w:val="26"/>
        </w:rPr>
        <w:t>4.4</w:t>
      </w:r>
      <w:r w:rsidR="00C25862" w:rsidRPr="009D1282">
        <w:rPr>
          <w:rFonts w:ascii="Times New Roman" w:hAnsi="Times New Roman" w:cs="Times New Roman"/>
          <w:color w:val="auto"/>
          <w:sz w:val="26"/>
          <w:szCs w:val="26"/>
        </w:rPr>
        <w:t xml:space="preserve">.5 </w:t>
      </w:r>
      <w:r w:rsidR="00F942AF" w:rsidRPr="009D1282">
        <w:rPr>
          <w:rFonts w:ascii="Times New Roman" w:hAnsi="Times New Roman" w:cs="Times New Roman"/>
          <w:color w:val="auto"/>
          <w:sz w:val="26"/>
          <w:szCs w:val="26"/>
        </w:rPr>
        <w:t xml:space="preserve">The </w:t>
      </w:r>
      <w:r w:rsidR="005B1A9D" w:rsidRPr="009D1282">
        <w:rPr>
          <w:rFonts w:ascii="Times New Roman" w:hAnsi="Times New Roman" w:cs="Times New Roman"/>
          <w:color w:val="auto"/>
          <w:sz w:val="26"/>
          <w:szCs w:val="26"/>
        </w:rPr>
        <w:t>S</w:t>
      </w:r>
      <w:r w:rsidR="00F942AF" w:rsidRPr="009D1282">
        <w:rPr>
          <w:rFonts w:ascii="Times New Roman" w:hAnsi="Times New Roman" w:cs="Times New Roman"/>
          <w:color w:val="auto"/>
          <w:sz w:val="26"/>
          <w:szCs w:val="26"/>
        </w:rPr>
        <w:t xml:space="preserve">upport by </w:t>
      </w:r>
      <w:r w:rsidR="005B1A9D" w:rsidRPr="009D1282">
        <w:rPr>
          <w:rFonts w:ascii="Times New Roman" w:hAnsi="Times New Roman" w:cs="Times New Roman"/>
          <w:color w:val="auto"/>
          <w:sz w:val="26"/>
          <w:szCs w:val="26"/>
        </w:rPr>
        <w:t>D</w:t>
      </w:r>
      <w:r w:rsidR="00F942AF" w:rsidRPr="009D1282">
        <w:rPr>
          <w:rFonts w:ascii="Times New Roman" w:hAnsi="Times New Roman" w:cs="Times New Roman"/>
          <w:color w:val="auto"/>
          <w:sz w:val="26"/>
          <w:szCs w:val="26"/>
        </w:rPr>
        <w:t>onors</w:t>
      </w:r>
      <w:r w:rsidR="00875D85" w:rsidRPr="009D1282">
        <w:rPr>
          <w:rFonts w:ascii="Times New Roman" w:hAnsi="Times New Roman" w:cs="Times New Roman"/>
          <w:color w:val="auto"/>
          <w:sz w:val="26"/>
          <w:szCs w:val="26"/>
        </w:rPr>
        <w:t xml:space="preserve"> to</w:t>
      </w:r>
      <w:r w:rsidR="00F942AF" w:rsidRPr="009D1282">
        <w:rPr>
          <w:rFonts w:ascii="Times New Roman" w:hAnsi="Times New Roman" w:cs="Times New Roman"/>
          <w:color w:val="auto"/>
          <w:sz w:val="26"/>
          <w:szCs w:val="26"/>
        </w:rPr>
        <w:t xml:space="preserve">wards the </w:t>
      </w:r>
      <w:r w:rsidR="005B1A9D" w:rsidRPr="009D1282">
        <w:rPr>
          <w:rFonts w:ascii="Times New Roman" w:hAnsi="Times New Roman" w:cs="Times New Roman"/>
          <w:color w:val="auto"/>
          <w:sz w:val="26"/>
          <w:szCs w:val="26"/>
        </w:rPr>
        <w:t>P</w:t>
      </w:r>
      <w:r w:rsidR="00F942AF" w:rsidRPr="009D1282">
        <w:rPr>
          <w:rFonts w:ascii="Times New Roman" w:hAnsi="Times New Roman" w:cs="Times New Roman"/>
          <w:color w:val="auto"/>
          <w:sz w:val="26"/>
          <w:szCs w:val="26"/>
        </w:rPr>
        <w:t xml:space="preserve">rovision </w:t>
      </w:r>
      <w:r w:rsidR="00AE5E2C" w:rsidRPr="009D1282">
        <w:rPr>
          <w:rFonts w:ascii="Times New Roman" w:hAnsi="Times New Roman" w:cs="Times New Roman"/>
          <w:color w:val="auto"/>
          <w:sz w:val="26"/>
          <w:szCs w:val="26"/>
        </w:rPr>
        <w:t>of School</w:t>
      </w:r>
      <w:r w:rsidR="00875D85" w:rsidRPr="009D1282">
        <w:rPr>
          <w:rFonts w:ascii="Times New Roman" w:hAnsi="Times New Roman" w:cs="Times New Roman"/>
          <w:color w:val="auto"/>
          <w:sz w:val="26"/>
          <w:szCs w:val="26"/>
        </w:rPr>
        <w:t xml:space="preserve"> </w:t>
      </w:r>
      <w:r w:rsidR="00AE5E2C" w:rsidRPr="009D1282">
        <w:rPr>
          <w:rFonts w:ascii="Times New Roman" w:hAnsi="Times New Roman" w:cs="Times New Roman"/>
          <w:color w:val="auto"/>
          <w:sz w:val="26"/>
          <w:szCs w:val="26"/>
        </w:rPr>
        <w:t>Meals.</w:t>
      </w:r>
      <w:bookmarkEnd w:id="116"/>
    </w:p>
    <w:p w:rsidR="002C133F" w:rsidRPr="009D1282" w:rsidRDefault="002C133F" w:rsidP="00E82B9B">
      <w:pPr>
        <w:spacing w:after="0" w:line="240" w:lineRule="auto"/>
        <w:jc w:val="both"/>
        <w:rPr>
          <w:rFonts w:ascii="Times New Roman" w:hAnsi="Times New Roman" w:cs="Times New Roman"/>
          <w:sz w:val="26"/>
          <w:szCs w:val="26"/>
        </w:rPr>
      </w:pPr>
    </w:p>
    <w:p w:rsidR="00845313" w:rsidRPr="009D1282" w:rsidRDefault="00875D85" w:rsidP="00EC3C0C">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order to find out whether schools had</w:t>
      </w:r>
      <w:r w:rsidR="00AE5E2C" w:rsidRPr="009D1282">
        <w:rPr>
          <w:rFonts w:ascii="Times New Roman" w:hAnsi="Times New Roman" w:cs="Times New Roman"/>
          <w:sz w:val="26"/>
          <w:szCs w:val="26"/>
        </w:rPr>
        <w:t xml:space="preserve"> donors for school meals, thi</w:t>
      </w:r>
      <w:r w:rsidRPr="009D1282">
        <w:rPr>
          <w:rFonts w:ascii="Times New Roman" w:hAnsi="Times New Roman" w:cs="Times New Roman"/>
          <w:sz w:val="26"/>
          <w:szCs w:val="26"/>
        </w:rPr>
        <w:t xml:space="preserve">s </w:t>
      </w:r>
      <w:r w:rsidR="004A3A72" w:rsidRPr="009D1282">
        <w:rPr>
          <w:rFonts w:ascii="Times New Roman" w:hAnsi="Times New Roman" w:cs="Times New Roman"/>
          <w:sz w:val="26"/>
          <w:szCs w:val="26"/>
        </w:rPr>
        <w:t>question</w:t>
      </w:r>
      <w:r w:rsidRPr="009D1282">
        <w:rPr>
          <w:rFonts w:ascii="Times New Roman" w:hAnsi="Times New Roman" w:cs="Times New Roman"/>
          <w:sz w:val="26"/>
          <w:szCs w:val="26"/>
        </w:rPr>
        <w:t xml:space="preserve"> was asked: </w:t>
      </w:r>
    </w:p>
    <w:p w:rsidR="00845313" w:rsidRPr="009D1282" w:rsidRDefault="00373DE4"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D</w:t>
      </w:r>
      <w:r w:rsidR="00CD50DB" w:rsidRPr="009D1282">
        <w:rPr>
          <w:rFonts w:ascii="Times New Roman" w:hAnsi="Times New Roman" w:cs="Times New Roman"/>
          <w:i/>
          <w:sz w:val="26"/>
          <w:szCs w:val="26"/>
        </w:rPr>
        <w:t>oes</w:t>
      </w:r>
      <w:r w:rsidR="00875D85" w:rsidRPr="009D1282">
        <w:rPr>
          <w:rFonts w:ascii="Times New Roman" w:hAnsi="Times New Roman" w:cs="Times New Roman"/>
          <w:i/>
          <w:sz w:val="26"/>
          <w:szCs w:val="26"/>
        </w:rPr>
        <w:t xml:space="preserve"> the school have donors who support </w:t>
      </w:r>
      <w:r w:rsidR="004C516C" w:rsidRPr="009D1282">
        <w:rPr>
          <w:rFonts w:ascii="Times New Roman" w:hAnsi="Times New Roman" w:cs="Times New Roman"/>
          <w:i/>
          <w:sz w:val="26"/>
          <w:szCs w:val="26"/>
        </w:rPr>
        <w:t xml:space="preserve">in </w:t>
      </w:r>
      <w:r w:rsidR="00875D85" w:rsidRPr="009D1282">
        <w:rPr>
          <w:rFonts w:ascii="Times New Roman" w:hAnsi="Times New Roman" w:cs="Times New Roman"/>
          <w:i/>
          <w:sz w:val="26"/>
          <w:szCs w:val="26"/>
        </w:rPr>
        <w:t xml:space="preserve">the provision </w:t>
      </w:r>
      <w:r w:rsidR="0094243E" w:rsidRPr="009D1282">
        <w:rPr>
          <w:rFonts w:ascii="Times New Roman" w:hAnsi="Times New Roman" w:cs="Times New Roman"/>
          <w:i/>
          <w:sz w:val="26"/>
          <w:szCs w:val="26"/>
        </w:rPr>
        <w:t>of school meals to primary seven</w:t>
      </w:r>
      <w:r w:rsidR="004A3A72" w:rsidRPr="009D1282">
        <w:rPr>
          <w:rFonts w:ascii="Times New Roman" w:hAnsi="Times New Roman" w:cs="Times New Roman"/>
          <w:i/>
          <w:sz w:val="26"/>
          <w:szCs w:val="26"/>
        </w:rPr>
        <w:t xml:space="preserve"> pupils?</w:t>
      </w:r>
    </w:p>
    <w:p w:rsidR="00875D85" w:rsidRPr="009D1282" w:rsidRDefault="00875D85" w:rsidP="00EC3C0C">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found out that none of the schools had any external donors in </w:t>
      </w:r>
      <w:r w:rsidR="00270D7F" w:rsidRPr="009D1282">
        <w:rPr>
          <w:rFonts w:ascii="Times New Roman" w:hAnsi="Times New Roman" w:cs="Times New Roman"/>
          <w:sz w:val="26"/>
          <w:szCs w:val="26"/>
        </w:rPr>
        <w:t xml:space="preserve">provision </w:t>
      </w:r>
      <w:r w:rsidRPr="009D1282">
        <w:rPr>
          <w:rFonts w:ascii="Times New Roman" w:hAnsi="Times New Roman" w:cs="Times New Roman"/>
          <w:sz w:val="26"/>
          <w:szCs w:val="26"/>
        </w:rPr>
        <w:t xml:space="preserve">of the school </w:t>
      </w:r>
      <w:r w:rsidR="00270D7F" w:rsidRPr="009D1282">
        <w:rPr>
          <w:rFonts w:ascii="Times New Roman" w:hAnsi="Times New Roman" w:cs="Times New Roman"/>
          <w:sz w:val="26"/>
          <w:szCs w:val="26"/>
        </w:rPr>
        <w:t>meals to the children</w:t>
      </w:r>
      <w:r w:rsidR="00102D5F" w:rsidRPr="009D1282">
        <w:rPr>
          <w:rFonts w:ascii="Times New Roman" w:hAnsi="Times New Roman" w:cs="Times New Roman"/>
          <w:sz w:val="26"/>
          <w:szCs w:val="26"/>
        </w:rPr>
        <w:t>. Unlike</w:t>
      </w:r>
      <w:r w:rsidRPr="009D1282">
        <w:rPr>
          <w:rFonts w:ascii="Times New Roman" w:hAnsi="Times New Roman" w:cs="Times New Roman"/>
          <w:sz w:val="26"/>
          <w:szCs w:val="26"/>
        </w:rPr>
        <w:t xml:space="preserve"> in some other countries where there is some external support of the feeding pro</w:t>
      </w:r>
      <w:r w:rsidR="005500E2" w:rsidRPr="009D1282">
        <w:rPr>
          <w:rFonts w:ascii="Times New Roman" w:hAnsi="Times New Roman" w:cs="Times New Roman"/>
          <w:sz w:val="26"/>
          <w:szCs w:val="26"/>
        </w:rPr>
        <w:t xml:space="preserve">gram </w:t>
      </w:r>
      <w:r w:rsidRPr="009D1282">
        <w:rPr>
          <w:rFonts w:ascii="Times New Roman" w:hAnsi="Times New Roman" w:cs="Times New Roman"/>
          <w:sz w:val="26"/>
          <w:szCs w:val="26"/>
        </w:rPr>
        <w:t xml:space="preserve">in schools. </w:t>
      </w:r>
      <w:proofErr w:type="spellStart"/>
      <w:r w:rsidRPr="009D1282">
        <w:rPr>
          <w:rFonts w:ascii="Times New Roman" w:hAnsi="Times New Roman" w:cs="Times New Roman"/>
          <w:sz w:val="26"/>
          <w:szCs w:val="26"/>
        </w:rPr>
        <w:t>Kari</w:t>
      </w:r>
      <w:r w:rsidR="00102D5F" w:rsidRPr="009D1282">
        <w:rPr>
          <w:rFonts w:ascii="Times New Roman" w:hAnsi="Times New Roman" w:cs="Times New Roman"/>
          <w:sz w:val="26"/>
          <w:szCs w:val="26"/>
        </w:rPr>
        <w:t>m</w:t>
      </w:r>
      <w:proofErr w:type="spellEnd"/>
      <w:r w:rsidR="00102D5F" w:rsidRPr="009D1282">
        <w:rPr>
          <w:rFonts w:ascii="Times New Roman" w:hAnsi="Times New Roman" w:cs="Times New Roman"/>
          <w:sz w:val="26"/>
          <w:szCs w:val="26"/>
        </w:rPr>
        <w:t xml:space="preserve"> .M (2008) said that since 199</w:t>
      </w:r>
      <w:r w:rsidRPr="009D1282">
        <w:rPr>
          <w:rFonts w:ascii="Times New Roman" w:hAnsi="Times New Roman" w:cs="Times New Roman"/>
          <w:sz w:val="26"/>
          <w:szCs w:val="26"/>
        </w:rPr>
        <w:t xml:space="preserve">0’s providing school meals to primary school children in Kenya have been a joint responsibility of </w:t>
      </w:r>
      <w:r w:rsidR="00102D5F" w:rsidRPr="009D1282">
        <w:rPr>
          <w:rFonts w:ascii="Times New Roman" w:hAnsi="Times New Roman" w:cs="Times New Roman"/>
          <w:sz w:val="26"/>
          <w:szCs w:val="26"/>
        </w:rPr>
        <w:t>W</w:t>
      </w:r>
      <w:r w:rsidRPr="009D1282">
        <w:rPr>
          <w:rFonts w:ascii="Times New Roman" w:hAnsi="Times New Roman" w:cs="Times New Roman"/>
          <w:sz w:val="26"/>
          <w:szCs w:val="26"/>
        </w:rPr>
        <w:t xml:space="preserve">orld </w:t>
      </w:r>
      <w:r w:rsidR="00102D5F" w:rsidRPr="009D1282">
        <w:rPr>
          <w:rFonts w:ascii="Times New Roman" w:hAnsi="Times New Roman" w:cs="Times New Roman"/>
          <w:sz w:val="26"/>
          <w:szCs w:val="26"/>
        </w:rPr>
        <w:t>F</w:t>
      </w:r>
      <w:r w:rsidRPr="009D1282">
        <w:rPr>
          <w:rFonts w:ascii="Times New Roman" w:hAnsi="Times New Roman" w:cs="Times New Roman"/>
          <w:sz w:val="26"/>
          <w:szCs w:val="26"/>
        </w:rPr>
        <w:t xml:space="preserve">ood </w:t>
      </w:r>
      <w:r w:rsidR="00102D5F" w:rsidRPr="009D1282">
        <w:rPr>
          <w:rFonts w:ascii="Times New Roman" w:hAnsi="Times New Roman" w:cs="Times New Roman"/>
          <w:sz w:val="26"/>
          <w:szCs w:val="26"/>
        </w:rPr>
        <w:t>P</w:t>
      </w:r>
      <w:r w:rsidRPr="009D1282">
        <w:rPr>
          <w:rFonts w:ascii="Times New Roman" w:hAnsi="Times New Roman" w:cs="Times New Roman"/>
          <w:sz w:val="26"/>
          <w:szCs w:val="26"/>
        </w:rPr>
        <w:t>rogram (WFP</w:t>
      </w:r>
      <w:r w:rsidR="00102D5F" w:rsidRPr="009D1282">
        <w:rPr>
          <w:rFonts w:ascii="Times New Roman" w:hAnsi="Times New Roman" w:cs="Times New Roman"/>
          <w:sz w:val="26"/>
          <w:szCs w:val="26"/>
        </w:rPr>
        <w:t>)</w:t>
      </w:r>
      <w:r w:rsidRPr="009D1282">
        <w:rPr>
          <w:rFonts w:ascii="Times New Roman" w:hAnsi="Times New Roman" w:cs="Times New Roman"/>
          <w:sz w:val="26"/>
          <w:szCs w:val="26"/>
        </w:rPr>
        <w:t xml:space="preserve"> and the ministry of Education. </w:t>
      </w:r>
    </w:p>
    <w:p w:rsidR="002E047C" w:rsidRPr="009D1282" w:rsidRDefault="002E047C"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Amidst school meals for</w:t>
      </w:r>
      <w:r w:rsidR="006E1C7F" w:rsidRPr="009D1282">
        <w:rPr>
          <w:rFonts w:ascii="Times New Roman" w:hAnsi="Times New Roman" w:cs="Times New Roman"/>
          <w:sz w:val="26"/>
          <w:szCs w:val="26"/>
        </w:rPr>
        <w:t xml:space="preserve"> pupils,</w:t>
      </w:r>
      <w:r w:rsidRPr="009D1282">
        <w:rPr>
          <w:rFonts w:ascii="Times New Roman" w:hAnsi="Times New Roman" w:cs="Times New Roman"/>
          <w:sz w:val="26"/>
          <w:szCs w:val="26"/>
        </w:rPr>
        <w:t xml:space="preserve"> the study</w:t>
      </w:r>
      <w:r w:rsidR="004C01F7" w:rsidRPr="009D1282">
        <w:rPr>
          <w:rFonts w:ascii="Times New Roman" w:hAnsi="Times New Roman" w:cs="Times New Roman"/>
          <w:sz w:val="26"/>
          <w:szCs w:val="26"/>
        </w:rPr>
        <w:t xml:space="preserve"> also</w:t>
      </w:r>
      <w:r w:rsidRPr="009D1282">
        <w:rPr>
          <w:rFonts w:ascii="Times New Roman" w:hAnsi="Times New Roman" w:cs="Times New Roman"/>
          <w:sz w:val="26"/>
          <w:szCs w:val="26"/>
        </w:rPr>
        <w:t xml:space="preserve"> found out that around 5% of the pupils </w:t>
      </w:r>
      <w:r w:rsidR="00BC1D9D" w:rsidRPr="009D1282">
        <w:rPr>
          <w:rFonts w:ascii="Times New Roman" w:hAnsi="Times New Roman" w:cs="Times New Roman"/>
          <w:sz w:val="26"/>
          <w:szCs w:val="26"/>
        </w:rPr>
        <w:t xml:space="preserve">sometimes </w:t>
      </w:r>
      <w:r w:rsidRPr="009D1282">
        <w:rPr>
          <w:rFonts w:ascii="Times New Roman" w:hAnsi="Times New Roman" w:cs="Times New Roman"/>
          <w:sz w:val="26"/>
          <w:szCs w:val="26"/>
        </w:rPr>
        <w:t>go to school with some money like 200/</w:t>
      </w:r>
      <w:r w:rsidR="00BC1D9D" w:rsidRPr="009D1282">
        <w:rPr>
          <w:rFonts w:ascii="Times New Roman" w:hAnsi="Times New Roman" w:cs="Times New Roman"/>
          <w:sz w:val="26"/>
          <w:szCs w:val="26"/>
        </w:rPr>
        <w:t>=,</w:t>
      </w:r>
      <w:r w:rsidRPr="009D1282">
        <w:rPr>
          <w:rFonts w:ascii="Times New Roman" w:hAnsi="Times New Roman" w:cs="Times New Roman"/>
          <w:sz w:val="26"/>
          <w:szCs w:val="26"/>
        </w:rPr>
        <w:t xml:space="preserve"> 300/= or 500/=. This money is </w:t>
      </w:r>
      <w:r w:rsidR="002B7B69" w:rsidRPr="009D1282">
        <w:rPr>
          <w:rFonts w:ascii="Times New Roman" w:hAnsi="Times New Roman" w:cs="Times New Roman"/>
          <w:sz w:val="26"/>
          <w:szCs w:val="26"/>
        </w:rPr>
        <w:t>given to them by their parents and</w:t>
      </w:r>
      <w:r w:rsidRPr="009D1282">
        <w:rPr>
          <w:rFonts w:ascii="Times New Roman" w:hAnsi="Times New Roman" w:cs="Times New Roman"/>
          <w:sz w:val="26"/>
          <w:szCs w:val="26"/>
        </w:rPr>
        <w:t xml:space="preserve"> </w:t>
      </w:r>
      <w:r w:rsidR="002B7B69" w:rsidRPr="009D1282">
        <w:rPr>
          <w:rFonts w:ascii="Times New Roman" w:hAnsi="Times New Roman" w:cs="Times New Roman"/>
          <w:sz w:val="26"/>
          <w:szCs w:val="26"/>
        </w:rPr>
        <w:t>guardians</w:t>
      </w:r>
      <w:r w:rsidR="00450E97" w:rsidRPr="009D1282">
        <w:rPr>
          <w:rFonts w:ascii="Times New Roman" w:hAnsi="Times New Roman" w:cs="Times New Roman"/>
          <w:sz w:val="26"/>
          <w:szCs w:val="26"/>
        </w:rPr>
        <w:t xml:space="preserve"> that</w:t>
      </w:r>
      <w:r w:rsidRPr="009D1282">
        <w:rPr>
          <w:rFonts w:ascii="Times New Roman" w:hAnsi="Times New Roman" w:cs="Times New Roman"/>
          <w:sz w:val="26"/>
          <w:szCs w:val="26"/>
        </w:rPr>
        <w:t xml:space="preserve"> they can buy themselves something to eat while at school like pancakes, cassava, or popco</w:t>
      </w:r>
      <w:r w:rsidR="00C91400" w:rsidRPr="009D1282">
        <w:rPr>
          <w:rFonts w:ascii="Times New Roman" w:hAnsi="Times New Roman" w:cs="Times New Roman"/>
          <w:sz w:val="26"/>
          <w:szCs w:val="26"/>
        </w:rPr>
        <w:t xml:space="preserve">rns. However, this cannot </w:t>
      </w:r>
      <w:r w:rsidRPr="009D1282">
        <w:rPr>
          <w:rFonts w:ascii="Times New Roman" w:hAnsi="Times New Roman" w:cs="Times New Roman"/>
          <w:sz w:val="26"/>
          <w:szCs w:val="26"/>
        </w:rPr>
        <w:t xml:space="preserve">sustain them as food at school till the whole day.  </w:t>
      </w:r>
    </w:p>
    <w:p w:rsidR="00875D85" w:rsidRPr="009D1282" w:rsidRDefault="00C05C6B" w:rsidP="009D1282">
      <w:pPr>
        <w:pStyle w:val="Heading1"/>
        <w:spacing w:line="360" w:lineRule="auto"/>
        <w:jc w:val="both"/>
        <w:rPr>
          <w:rFonts w:ascii="Times New Roman" w:hAnsi="Times New Roman" w:cs="Times New Roman"/>
          <w:color w:val="auto"/>
          <w:sz w:val="26"/>
          <w:szCs w:val="26"/>
        </w:rPr>
      </w:pPr>
      <w:bookmarkStart w:id="117" w:name="_Toc16728448"/>
      <w:r w:rsidRPr="009D1282">
        <w:rPr>
          <w:rFonts w:ascii="Times New Roman" w:hAnsi="Times New Roman" w:cs="Times New Roman"/>
          <w:color w:val="auto"/>
          <w:sz w:val="26"/>
          <w:szCs w:val="26"/>
        </w:rPr>
        <w:t>4.4</w:t>
      </w:r>
      <w:r w:rsidR="003966C6" w:rsidRPr="009D1282">
        <w:rPr>
          <w:rFonts w:ascii="Times New Roman" w:hAnsi="Times New Roman" w:cs="Times New Roman"/>
          <w:color w:val="auto"/>
          <w:sz w:val="26"/>
          <w:szCs w:val="26"/>
        </w:rPr>
        <w:t>.6</w:t>
      </w:r>
      <w:r w:rsidR="0087345B" w:rsidRPr="009D1282">
        <w:rPr>
          <w:rFonts w:ascii="Times New Roman" w:hAnsi="Times New Roman" w:cs="Times New Roman"/>
          <w:color w:val="auto"/>
          <w:sz w:val="26"/>
          <w:szCs w:val="26"/>
        </w:rPr>
        <w:t xml:space="preserve"> </w:t>
      </w:r>
      <w:r w:rsidR="00875D85" w:rsidRPr="009D1282">
        <w:rPr>
          <w:rFonts w:ascii="Times New Roman" w:hAnsi="Times New Roman" w:cs="Times New Roman"/>
          <w:color w:val="auto"/>
          <w:sz w:val="26"/>
          <w:szCs w:val="26"/>
        </w:rPr>
        <w:t xml:space="preserve">Effects of the </w:t>
      </w:r>
      <w:r w:rsidR="00DA49DD" w:rsidRPr="009D1282">
        <w:rPr>
          <w:rFonts w:ascii="Times New Roman" w:hAnsi="Times New Roman" w:cs="Times New Roman"/>
          <w:color w:val="auto"/>
          <w:sz w:val="26"/>
          <w:szCs w:val="26"/>
        </w:rPr>
        <w:t>N</w:t>
      </w:r>
      <w:r w:rsidR="00875D85" w:rsidRPr="009D1282">
        <w:rPr>
          <w:rFonts w:ascii="Times New Roman" w:hAnsi="Times New Roman" w:cs="Times New Roman"/>
          <w:color w:val="auto"/>
          <w:sz w:val="26"/>
          <w:szCs w:val="26"/>
        </w:rPr>
        <w:t xml:space="preserve">ature of </w:t>
      </w:r>
      <w:r w:rsidR="00DA49DD" w:rsidRPr="009D1282">
        <w:rPr>
          <w:rFonts w:ascii="Times New Roman" w:hAnsi="Times New Roman" w:cs="Times New Roman"/>
          <w:color w:val="auto"/>
          <w:sz w:val="26"/>
          <w:szCs w:val="26"/>
        </w:rPr>
        <w:t>g</w:t>
      </w:r>
      <w:r w:rsidR="00875D85" w:rsidRPr="009D1282">
        <w:rPr>
          <w:rFonts w:ascii="Times New Roman" w:hAnsi="Times New Roman" w:cs="Times New Roman"/>
          <w:color w:val="auto"/>
          <w:sz w:val="26"/>
          <w:szCs w:val="26"/>
        </w:rPr>
        <w:t xml:space="preserve">etting </w:t>
      </w:r>
      <w:r w:rsidR="00DA49DD"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DA49DD" w:rsidRPr="009D1282">
        <w:rPr>
          <w:rFonts w:ascii="Times New Roman" w:hAnsi="Times New Roman" w:cs="Times New Roman"/>
          <w:color w:val="auto"/>
          <w:sz w:val="26"/>
          <w:szCs w:val="26"/>
        </w:rPr>
        <w:t>M</w:t>
      </w:r>
      <w:r w:rsidR="00875D85" w:rsidRPr="009D1282">
        <w:rPr>
          <w:rFonts w:ascii="Times New Roman" w:hAnsi="Times New Roman" w:cs="Times New Roman"/>
          <w:color w:val="auto"/>
          <w:sz w:val="26"/>
          <w:szCs w:val="26"/>
        </w:rPr>
        <w:t xml:space="preserve">eals on </w:t>
      </w:r>
      <w:r w:rsidR="00DA49DD" w:rsidRPr="009D1282">
        <w:rPr>
          <w:rFonts w:ascii="Times New Roman" w:hAnsi="Times New Roman" w:cs="Times New Roman"/>
          <w:color w:val="auto"/>
          <w:sz w:val="26"/>
          <w:szCs w:val="26"/>
        </w:rPr>
        <w:t>A</w:t>
      </w:r>
      <w:r w:rsidR="00875D85" w:rsidRPr="009D1282">
        <w:rPr>
          <w:rFonts w:ascii="Times New Roman" w:hAnsi="Times New Roman" w:cs="Times New Roman"/>
          <w:color w:val="auto"/>
          <w:sz w:val="26"/>
          <w:szCs w:val="26"/>
        </w:rPr>
        <w:t xml:space="preserve">cademic </w:t>
      </w:r>
      <w:r w:rsidR="00DA49DD"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 xml:space="preserve">erformance of </w:t>
      </w:r>
      <w:r w:rsidR="00DA49DD" w:rsidRPr="009D1282">
        <w:rPr>
          <w:rFonts w:ascii="Times New Roman" w:hAnsi="Times New Roman" w:cs="Times New Roman"/>
          <w:color w:val="auto"/>
          <w:sz w:val="26"/>
          <w:szCs w:val="26"/>
        </w:rPr>
        <w:t>L</w:t>
      </w:r>
      <w:r w:rsidR="00875D85" w:rsidRPr="009D1282">
        <w:rPr>
          <w:rFonts w:ascii="Times New Roman" w:hAnsi="Times New Roman" w:cs="Times New Roman"/>
          <w:color w:val="auto"/>
          <w:sz w:val="26"/>
          <w:szCs w:val="26"/>
        </w:rPr>
        <w:t>earners.</w:t>
      </w:r>
      <w:bookmarkEnd w:id="117"/>
    </w:p>
    <w:p w:rsidR="00FD514C" w:rsidRPr="009D1282" w:rsidRDefault="00FD514C" w:rsidP="00E82B9B">
      <w:pPr>
        <w:spacing w:after="0" w:line="240" w:lineRule="auto"/>
        <w:jc w:val="both"/>
        <w:rPr>
          <w:rFonts w:ascii="Times New Roman" w:hAnsi="Times New Roman" w:cs="Times New Roman"/>
          <w:sz w:val="26"/>
          <w:szCs w:val="26"/>
        </w:rPr>
      </w:pPr>
    </w:p>
    <w:p w:rsidR="00FD175C" w:rsidRPr="009D1282" w:rsidRDefault="00875D85" w:rsidP="00F22103">
      <w:pPr>
        <w:pStyle w:val="NoSpacing"/>
        <w:tabs>
          <w:tab w:val="left" w:pos="0"/>
          <w:tab w:val="left" w:pos="630"/>
          <w:tab w:val="left" w:pos="720"/>
          <w:tab w:val="left" w:pos="1530"/>
        </w:tabs>
        <w:spacing w:line="360" w:lineRule="auto"/>
        <w:jc w:val="both"/>
        <w:rPr>
          <w:rFonts w:ascii="Times New Roman" w:hAnsi="Times New Roman" w:cs="Times New Roman"/>
          <w:i/>
          <w:sz w:val="26"/>
          <w:szCs w:val="26"/>
        </w:rPr>
      </w:pPr>
      <w:r w:rsidRPr="009D1282">
        <w:rPr>
          <w:rFonts w:ascii="Times New Roman" w:hAnsi="Times New Roman" w:cs="Times New Roman"/>
          <w:sz w:val="26"/>
          <w:szCs w:val="26"/>
        </w:rPr>
        <w:t>A</w:t>
      </w:r>
      <w:r w:rsidR="00D317FE" w:rsidRPr="009D1282">
        <w:rPr>
          <w:rFonts w:ascii="Times New Roman" w:hAnsi="Times New Roman" w:cs="Times New Roman"/>
          <w:sz w:val="26"/>
          <w:szCs w:val="26"/>
        </w:rPr>
        <w:t xml:space="preserve">fter the study had realized </w:t>
      </w:r>
      <w:r w:rsidR="009E2917" w:rsidRPr="009D1282">
        <w:rPr>
          <w:rFonts w:ascii="Times New Roman" w:hAnsi="Times New Roman" w:cs="Times New Roman"/>
          <w:sz w:val="26"/>
          <w:szCs w:val="26"/>
        </w:rPr>
        <w:t>th</w:t>
      </w:r>
      <w:r w:rsidR="00EB22E4">
        <w:rPr>
          <w:rFonts w:ascii="Times New Roman" w:hAnsi="Times New Roman" w:cs="Times New Roman"/>
          <w:sz w:val="26"/>
          <w:szCs w:val="26"/>
        </w:rPr>
        <w:t>e</w:t>
      </w:r>
      <w:r w:rsidRPr="009D1282">
        <w:rPr>
          <w:rFonts w:ascii="Times New Roman" w:hAnsi="Times New Roman" w:cs="Times New Roman"/>
          <w:sz w:val="26"/>
          <w:szCs w:val="26"/>
        </w:rPr>
        <w:t xml:space="preserve"> different ways through which pu</w:t>
      </w:r>
      <w:r w:rsidR="0050193B" w:rsidRPr="009D1282">
        <w:rPr>
          <w:rFonts w:ascii="Times New Roman" w:hAnsi="Times New Roman" w:cs="Times New Roman"/>
          <w:sz w:val="26"/>
          <w:szCs w:val="26"/>
        </w:rPr>
        <w:t xml:space="preserve">pils manage to get their school </w:t>
      </w:r>
      <w:r w:rsidR="005D0E84" w:rsidRPr="009D1282">
        <w:rPr>
          <w:rFonts w:ascii="Times New Roman" w:hAnsi="Times New Roman" w:cs="Times New Roman"/>
          <w:sz w:val="26"/>
          <w:szCs w:val="26"/>
        </w:rPr>
        <w:t>meals, the researcher</w:t>
      </w:r>
      <w:r w:rsidR="00574F23" w:rsidRPr="009D1282">
        <w:rPr>
          <w:rFonts w:ascii="Times New Roman" w:hAnsi="Times New Roman" w:cs="Times New Roman"/>
          <w:sz w:val="26"/>
          <w:szCs w:val="26"/>
        </w:rPr>
        <w:t xml:space="preserve"> </w:t>
      </w:r>
      <w:r w:rsidR="003C13ED" w:rsidRPr="009D1282">
        <w:rPr>
          <w:rFonts w:ascii="Times New Roman" w:hAnsi="Times New Roman" w:cs="Times New Roman"/>
          <w:sz w:val="26"/>
          <w:szCs w:val="26"/>
        </w:rPr>
        <w:t xml:space="preserve">then </w:t>
      </w:r>
      <w:r w:rsidRPr="009D1282">
        <w:rPr>
          <w:rFonts w:ascii="Times New Roman" w:hAnsi="Times New Roman" w:cs="Times New Roman"/>
          <w:sz w:val="26"/>
          <w:szCs w:val="26"/>
        </w:rPr>
        <w:t xml:space="preserve">sought to </w:t>
      </w:r>
      <w:r w:rsidR="00207A13" w:rsidRPr="009D1282">
        <w:rPr>
          <w:rFonts w:ascii="Times New Roman" w:hAnsi="Times New Roman" w:cs="Times New Roman"/>
          <w:sz w:val="26"/>
          <w:szCs w:val="26"/>
        </w:rPr>
        <w:t>understand</w:t>
      </w:r>
      <w:r w:rsidRPr="009D1282">
        <w:rPr>
          <w:rFonts w:ascii="Times New Roman" w:hAnsi="Times New Roman" w:cs="Times New Roman"/>
          <w:sz w:val="26"/>
          <w:szCs w:val="26"/>
        </w:rPr>
        <w:t xml:space="preserve"> the</w:t>
      </w:r>
      <w:r w:rsidR="00574F23" w:rsidRPr="009D1282">
        <w:rPr>
          <w:rFonts w:ascii="Times New Roman" w:hAnsi="Times New Roman" w:cs="Times New Roman"/>
          <w:sz w:val="26"/>
          <w:szCs w:val="26"/>
        </w:rPr>
        <w:t>ir</w:t>
      </w:r>
      <w:r w:rsidRPr="009D1282">
        <w:rPr>
          <w:rFonts w:ascii="Times New Roman" w:hAnsi="Times New Roman" w:cs="Times New Roman"/>
          <w:sz w:val="26"/>
          <w:szCs w:val="26"/>
        </w:rPr>
        <w:t xml:space="preserve"> effects on the academic </w:t>
      </w:r>
      <w:r w:rsidRPr="009D1282">
        <w:rPr>
          <w:rFonts w:ascii="Times New Roman" w:hAnsi="Times New Roman" w:cs="Times New Roman"/>
          <w:sz w:val="26"/>
          <w:szCs w:val="26"/>
        </w:rPr>
        <w:lastRenderedPageBreak/>
        <w:t xml:space="preserve">performance of learners. </w:t>
      </w:r>
      <w:r w:rsidR="008A4A00">
        <w:rPr>
          <w:rFonts w:ascii="Times New Roman" w:hAnsi="Times New Roman" w:cs="Times New Roman"/>
          <w:sz w:val="26"/>
          <w:szCs w:val="26"/>
        </w:rPr>
        <w:t>T</w:t>
      </w:r>
      <w:r w:rsidRPr="009D1282">
        <w:rPr>
          <w:rFonts w:ascii="Times New Roman" w:hAnsi="Times New Roman" w:cs="Times New Roman"/>
          <w:sz w:val="26"/>
          <w:szCs w:val="26"/>
        </w:rPr>
        <w:t>his question was asked to head teacher and teacher res</w:t>
      </w:r>
      <w:r w:rsidR="00FD175C" w:rsidRPr="009D1282">
        <w:rPr>
          <w:rFonts w:ascii="Times New Roman" w:hAnsi="Times New Roman" w:cs="Times New Roman"/>
          <w:sz w:val="26"/>
          <w:szCs w:val="26"/>
        </w:rPr>
        <w:t>pondents through questionnaires:</w:t>
      </w:r>
      <w:r w:rsidRPr="009D1282">
        <w:rPr>
          <w:rFonts w:ascii="Times New Roman" w:hAnsi="Times New Roman" w:cs="Times New Roman"/>
          <w:sz w:val="26"/>
          <w:szCs w:val="26"/>
        </w:rPr>
        <w:t xml:space="preserve"> </w:t>
      </w:r>
    </w:p>
    <w:p w:rsidR="00FD175C" w:rsidRPr="009D1282" w:rsidRDefault="00875D85"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 xml:space="preserve">In your opinion </w:t>
      </w:r>
      <w:r w:rsidR="007A2539" w:rsidRPr="009D1282">
        <w:rPr>
          <w:rFonts w:ascii="Times New Roman" w:hAnsi="Times New Roman" w:cs="Times New Roman"/>
          <w:i/>
          <w:sz w:val="26"/>
          <w:szCs w:val="26"/>
        </w:rPr>
        <w:t xml:space="preserve">basing on the nature of </w:t>
      </w:r>
      <w:proofErr w:type="gramStart"/>
      <w:r w:rsidR="007A2539" w:rsidRPr="009D1282">
        <w:rPr>
          <w:rFonts w:ascii="Times New Roman" w:hAnsi="Times New Roman" w:cs="Times New Roman"/>
          <w:i/>
          <w:sz w:val="26"/>
          <w:szCs w:val="26"/>
        </w:rPr>
        <w:t xml:space="preserve">getting </w:t>
      </w:r>
      <w:r w:rsidR="002B0C23" w:rsidRPr="009D1282">
        <w:rPr>
          <w:rFonts w:ascii="Times New Roman" w:hAnsi="Times New Roman" w:cs="Times New Roman"/>
          <w:i/>
          <w:sz w:val="26"/>
          <w:szCs w:val="26"/>
        </w:rPr>
        <w:t xml:space="preserve"> </w:t>
      </w:r>
      <w:r w:rsidRPr="009D1282">
        <w:rPr>
          <w:rFonts w:ascii="Times New Roman" w:hAnsi="Times New Roman" w:cs="Times New Roman"/>
          <w:i/>
          <w:sz w:val="26"/>
          <w:szCs w:val="26"/>
        </w:rPr>
        <w:t>school</w:t>
      </w:r>
      <w:proofErr w:type="gramEnd"/>
      <w:r w:rsidRPr="009D1282">
        <w:rPr>
          <w:rFonts w:ascii="Times New Roman" w:hAnsi="Times New Roman" w:cs="Times New Roman"/>
          <w:i/>
          <w:sz w:val="26"/>
          <w:szCs w:val="26"/>
        </w:rPr>
        <w:t xml:space="preserve"> meals</w:t>
      </w:r>
      <w:r w:rsidR="00363C94" w:rsidRPr="009D1282">
        <w:rPr>
          <w:rFonts w:ascii="Times New Roman" w:hAnsi="Times New Roman" w:cs="Times New Roman"/>
          <w:i/>
          <w:sz w:val="26"/>
          <w:szCs w:val="26"/>
        </w:rPr>
        <w:t xml:space="preserve"> that you  have identified</w:t>
      </w:r>
      <w:r w:rsidRPr="009D1282">
        <w:rPr>
          <w:rFonts w:ascii="Times New Roman" w:hAnsi="Times New Roman" w:cs="Times New Roman"/>
          <w:i/>
          <w:sz w:val="26"/>
          <w:szCs w:val="26"/>
        </w:rPr>
        <w:t xml:space="preserve">, what effect </w:t>
      </w:r>
      <w:r w:rsidR="00363C94" w:rsidRPr="009D1282">
        <w:rPr>
          <w:rFonts w:ascii="Times New Roman" w:hAnsi="Times New Roman" w:cs="Times New Roman"/>
          <w:i/>
          <w:sz w:val="26"/>
          <w:szCs w:val="26"/>
        </w:rPr>
        <w:t>(</w:t>
      </w:r>
      <w:r w:rsidRPr="009D1282">
        <w:rPr>
          <w:rFonts w:ascii="Times New Roman" w:hAnsi="Times New Roman" w:cs="Times New Roman"/>
          <w:i/>
          <w:sz w:val="26"/>
          <w:szCs w:val="26"/>
        </w:rPr>
        <w:t>negative or positive) does it have on the academic</w:t>
      </w:r>
      <w:r w:rsidR="00FD175C" w:rsidRPr="009D1282">
        <w:rPr>
          <w:rFonts w:ascii="Times New Roman" w:hAnsi="Times New Roman" w:cs="Times New Roman"/>
          <w:i/>
          <w:sz w:val="26"/>
          <w:szCs w:val="26"/>
        </w:rPr>
        <w:t xml:space="preserve"> performance of your learners?</w:t>
      </w:r>
    </w:p>
    <w:p w:rsidR="00875D85" w:rsidRPr="009D1282" w:rsidRDefault="004B419D" w:rsidP="003E4998">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875D85" w:rsidRPr="009D1282">
        <w:rPr>
          <w:rFonts w:ascii="Times New Roman" w:hAnsi="Times New Roman" w:cs="Times New Roman"/>
          <w:sz w:val="26"/>
          <w:szCs w:val="26"/>
        </w:rPr>
        <w:t xml:space="preserve"> responses of this question a</w:t>
      </w:r>
      <w:r w:rsidR="003E5119" w:rsidRPr="009D1282">
        <w:rPr>
          <w:rFonts w:ascii="Times New Roman" w:hAnsi="Times New Roman" w:cs="Times New Roman"/>
          <w:sz w:val="26"/>
          <w:szCs w:val="26"/>
        </w:rPr>
        <w:t>lso helped</w:t>
      </w:r>
      <w:r w:rsidR="00875D85" w:rsidRPr="009D1282">
        <w:rPr>
          <w:rFonts w:ascii="Times New Roman" w:hAnsi="Times New Roman" w:cs="Times New Roman"/>
          <w:sz w:val="26"/>
          <w:szCs w:val="26"/>
        </w:rPr>
        <w:t xml:space="preserve"> to draw a conclusion of what way of getting school meals could be better</w:t>
      </w:r>
      <w:r w:rsidRPr="009D1282">
        <w:rPr>
          <w:rFonts w:ascii="Times New Roman" w:hAnsi="Times New Roman" w:cs="Times New Roman"/>
          <w:sz w:val="26"/>
          <w:szCs w:val="26"/>
        </w:rPr>
        <w:t xml:space="preserve"> for </w:t>
      </w:r>
      <w:r w:rsidR="00AF6829" w:rsidRPr="009D1282">
        <w:rPr>
          <w:rFonts w:ascii="Times New Roman" w:hAnsi="Times New Roman" w:cs="Times New Roman"/>
          <w:sz w:val="26"/>
          <w:szCs w:val="26"/>
        </w:rPr>
        <w:t xml:space="preserve">pupils </w:t>
      </w:r>
      <w:r w:rsidR="002C093B" w:rsidRPr="009D1282">
        <w:rPr>
          <w:rFonts w:ascii="Times New Roman" w:hAnsi="Times New Roman" w:cs="Times New Roman"/>
          <w:sz w:val="26"/>
          <w:szCs w:val="26"/>
        </w:rPr>
        <w:t>hence</w:t>
      </w:r>
      <w:r w:rsidR="00F378AE" w:rsidRPr="009D1282">
        <w:rPr>
          <w:rFonts w:ascii="Times New Roman" w:hAnsi="Times New Roman" w:cs="Times New Roman"/>
          <w:sz w:val="26"/>
          <w:szCs w:val="26"/>
        </w:rPr>
        <w:t xml:space="preserve"> suggesting</w:t>
      </w:r>
      <w:r w:rsidR="00875D85" w:rsidRPr="009D1282">
        <w:rPr>
          <w:rFonts w:ascii="Times New Roman" w:hAnsi="Times New Roman" w:cs="Times New Roman"/>
          <w:sz w:val="26"/>
          <w:szCs w:val="26"/>
        </w:rPr>
        <w:t xml:space="preserve"> of possible s</w:t>
      </w:r>
      <w:r w:rsidR="00AF6829" w:rsidRPr="009D1282">
        <w:rPr>
          <w:rFonts w:ascii="Times New Roman" w:hAnsi="Times New Roman" w:cs="Times New Roman"/>
          <w:sz w:val="26"/>
          <w:szCs w:val="26"/>
        </w:rPr>
        <w:t>olutions to challenges</w:t>
      </w:r>
      <w:r w:rsidR="00875D85" w:rsidRPr="009D1282">
        <w:rPr>
          <w:rFonts w:ascii="Times New Roman" w:hAnsi="Times New Roman" w:cs="Times New Roman"/>
          <w:sz w:val="26"/>
          <w:szCs w:val="26"/>
        </w:rPr>
        <w:t xml:space="preserve"> </w:t>
      </w:r>
      <w:r w:rsidR="002C093B" w:rsidRPr="009D1282">
        <w:rPr>
          <w:rFonts w:ascii="Times New Roman" w:hAnsi="Times New Roman" w:cs="Times New Roman"/>
          <w:sz w:val="26"/>
          <w:szCs w:val="26"/>
        </w:rPr>
        <w:t xml:space="preserve">to </w:t>
      </w:r>
      <w:r w:rsidR="00875D85" w:rsidRPr="009D1282">
        <w:rPr>
          <w:rFonts w:ascii="Times New Roman" w:hAnsi="Times New Roman" w:cs="Times New Roman"/>
          <w:sz w:val="26"/>
          <w:szCs w:val="26"/>
        </w:rPr>
        <w:t xml:space="preserve">improve on the academic performance of learners. </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6B6D4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Despite</w:t>
      </w:r>
      <w:r w:rsidR="001735C2">
        <w:rPr>
          <w:rFonts w:ascii="Times New Roman" w:hAnsi="Times New Roman" w:cs="Times New Roman"/>
          <w:sz w:val="26"/>
          <w:szCs w:val="26"/>
        </w:rPr>
        <w:t xml:space="preserve"> the fact</w:t>
      </w:r>
      <w:r w:rsidRPr="009D1282">
        <w:rPr>
          <w:rFonts w:ascii="Times New Roman" w:hAnsi="Times New Roman" w:cs="Times New Roman"/>
          <w:sz w:val="26"/>
          <w:szCs w:val="26"/>
        </w:rPr>
        <w:t xml:space="preserve"> that most </w:t>
      </w:r>
      <w:r w:rsidR="008A0A2C">
        <w:rPr>
          <w:rFonts w:ascii="Times New Roman" w:hAnsi="Times New Roman" w:cs="Times New Roman"/>
          <w:sz w:val="26"/>
          <w:szCs w:val="26"/>
        </w:rPr>
        <w:t xml:space="preserve">of the </w:t>
      </w:r>
      <w:r w:rsidRPr="009D1282">
        <w:rPr>
          <w:rFonts w:ascii="Times New Roman" w:hAnsi="Times New Roman" w:cs="Times New Roman"/>
          <w:sz w:val="26"/>
          <w:szCs w:val="26"/>
        </w:rPr>
        <w:t xml:space="preserve">respondents left the question </w:t>
      </w:r>
      <w:r w:rsidR="007671C4" w:rsidRPr="009D1282">
        <w:rPr>
          <w:rFonts w:ascii="Times New Roman" w:hAnsi="Times New Roman" w:cs="Times New Roman"/>
          <w:sz w:val="26"/>
          <w:szCs w:val="26"/>
        </w:rPr>
        <w:t>blank;</w:t>
      </w:r>
      <w:r w:rsidRPr="009D1282">
        <w:rPr>
          <w:rFonts w:ascii="Times New Roman" w:hAnsi="Times New Roman" w:cs="Times New Roman"/>
          <w:sz w:val="26"/>
          <w:szCs w:val="26"/>
        </w:rPr>
        <w:t xml:space="preserve"> those who attempted provided various responses in correspondence to the identified way of pupils getting food at school. On </w:t>
      </w:r>
      <w:r w:rsidR="00E8338F" w:rsidRPr="009D1282">
        <w:rPr>
          <w:rFonts w:ascii="Times New Roman" w:hAnsi="Times New Roman" w:cs="Times New Roman"/>
          <w:sz w:val="26"/>
          <w:szCs w:val="26"/>
        </w:rPr>
        <w:t xml:space="preserve">pupils </w:t>
      </w:r>
      <w:r w:rsidRPr="009D1282">
        <w:rPr>
          <w:rFonts w:ascii="Times New Roman" w:hAnsi="Times New Roman" w:cs="Times New Roman"/>
          <w:sz w:val="26"/>
          <w:szCs w:val="26"/>
        </w:rPr>
        <w:t>going to school with packed</w:t>
      </w:r>
      <w:r w:rsidR="00E8338F" w:rsidRPr="009D1282">
        <w:rPr>
          <w:rFonts w:ascii="Times New Roman" w:hAnsi="Times New Roman" w:cs="Times New Roman"/>
          <w:sz w:val="26"/>
          <w:szCs w:val="26"/>
        </w:rPr>
        <w:t xml:space="preserve"> food</w:t>
      </w:r>
      <w:r w:rsidRPr="009D1282">
        <w:rPr>
          <w:rFonts w:ascii="Times New Roman" w:hAnsi="Times New Roman" w:cs="Times New Roman"/>
          <w:sz w:val="26"/>
          <w:szCs w:val="26"/>
        </w:rPr>
        <w:t xml:space="preserve"> from home, responses </w:t>
      </w:r>
      <w:r w:rsidR="00964A42" w:rsidRPr="009D1282">
        <w:rPr>
          <w:rFonts w:ascii="Times New Roman" w:hAnsi="Times New Roman" w:cs="Times New Roman"/>
          <w:sz w:val="26"/>
          <w:szCs w:val="26"/>
        </w:rPr>
        <w:t>were</w:t>
      </w:r>
      <w:r w:rsidR="006B6D45" w:rsidRPr="009D1282">
        <w:rPr>
          <w:rFonts w:ascii="Times New Roman" w:hAnsi="Times New Roman" w:cs="Times New Roman"/>
          <w:sz w:val="26"/>
          <w:szCs w:val="26"/>
        </w:rPr>
        <w:t>:</w:t>
      </w:r>
      <w:r w:rsidR="00964A42" w:rsidRPr="009D1282">
        <w:rPr>
          <w:rFonts w:ascii="Times New Roman" w:hAnsi="Times New Roman" w:cs="Times New Roman"/>
          <w:sz w:val="26"/>
          <w:szCs w:val="26"/>
        </w:rPr>
        <w:t xml:space="preserve"> </w:t>
      </w:r>
    </w:p>
    <w:p w:rsidR="00875D85" w:rsidRPr="009D1282" w:rsidRDefault="00964A42" w:rsidP="009D1282">
      <w:pPr>
        <w:pStyle w:val="NoSpacing"/>
        <w:tabs>
          <w:tab w:val="left" w:pos="0"/>
          <w:tab w:val="left" w:pos="630"/>
          <w:tab w:val="left" w:pos="720"/>
          <w:tab w:val="left" w:pos="1530"/>
        </w:tabs>
        <w:spacing w:line="360" w:lineRule="auto"/>
        <w:ind w:left="720"/>
        <w:jc w:val="both"/>
        <w:rPr>
          <w:rFonts w:ascii="Times New Roman" w:hAnsi="Times New Roman" w:cs="Times New Roman"/>
          <w:sz w:val="26"/>
          <w:szCs w:val="26"/>
        </w:rPr>
      </w:pPr>
      <w:r w:rsidRPr="009D1282">
        <w:rPr>
          <w:rFonts w:ascii="Times New Roman" w:hAnsi="Times New Roman" w:cs="Times New Roman"/>
          <w:i/>
          <w:sz w:val="26"/>
          <w:szCs w:val="26"/>
        </w:rPr>
        <w:t xml:space="preserve">Learners are negatively </w:t>
      </w:r>
      <w:r w:rsidR="00875D85" w:rsidRPr="009D1282">
        <w:rPr>
          <w:rFonts w:ascii="Times New Roman" w:hAnsi="Times New Roman" w:cs="Times New Roman"/>
          <w:i/>
          <w:sz w:val="26"/>
          <w:szCs w:val="26"/>
        </w:rPr>
        <w:t>affected in a way that food is cold and at times it goes bad blue to some germs in the container.</w:t>
      </w:r>
      <w:r w:rsidR="00875D85" w:rsidRPr="009D1282">
        <w:rPr>
          <w:rFonts w:ascii="Times New Roman" w:hAnsi="Times New Roman" w:cs="Times New Roman"/>
          <w:sz w:val="26"/>
          <w:szCs w:val="26"/>
        </w:rPr>
        <w:t xml:space="preserve"> </w:t>
      </w: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In an interview interaction with the learners the researcher politely requested to have a look at the packed food in the containers since schools were visited time near to lunch (before </w:t>
      </w:r>
      <w:r w:rsidR="0030244C" w:rsidRPr="009D1282">
        <w:rPr>
          <w:rFonts w:ascii="Times New Roman" w:hAnsi="Times New Roman" w:cs="Times New Roman"/>
          <w:sz w:val="26"/>
          <w:szCs w:val="26"/>
        </w:rPr>
        <w:t>they had</w:t>
      </w:r>
      <w:r w:rsidR="00354EAF" w:rsidRPr="009D1282">
        <w:rPr>
          <w:rFonts w:ascii="Times New Roman" w:hAnsi="Times New Roman" w:cs="Times New Roman"/>
          <w:sz w:val="26"/>
          <w:szCs w:val="26"/>
        </w:rPr>
        <w:t xml:space="preserve"> </w:t>
      </w:r>
      <w:r w:rsidRPr="009D1282">
        <w:rPr>
          <w:rFonts w:ascii="Times New Roman" w:hAnsi="Times New Roman" w:cs="Times New Roman"/>
          <w:sz w:val="26"/>
          <w:szCs w:val="26"/>
        </w:rPr>
        <w:t>their meals). I</w:t>
      </w:r>
      <w:r w:rsidR="007C5A36" w:rsidRPr="009D1282">
        <w:rPr>
          <w:rFonts w:ascii="Times New Roman" w:hAnsi="Times New Roman" w:cs="Times New Roman"/>
          <w:sz w:val="26"/>
          <w:szCs w:val="26"/>
        </w:rPr>
        <w:t>t was</w:t>
      </w:r>
      <w:r w:rsidRPr="009D1282">
        <w:rPr>
          <w:rFonts w:ascii="Times New Roman" w:hAnsi="Times New Roman" w:cs="Times New Roman"/>
          <w:sz w:val="26"/>
          <w:szCs w:val="26"/>
        </w:rPr>
        <w:t xml:space="preserve"> found out that the condition of packed food for the learners was not good. It is true that containers had food that had nearly gone bad</w:t>
      </w:r>
      <w:r w:rsidR="0030244C"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30244C" w:rsidRPr="009D1282">
        <w:rPr>
          <w:rFonts w:ascii="Times New Roman" w:hAnsi="Times New Roman" w:cs="Times New Roman"/>
          <w:sz w:val="26"/>
          <w:szCs w:val="26"/>
        </w:rPr>
        <w:t>I</w:t>
      </w:r>
      <w:r w:rsidRPr="009D1282">
        <w:rPr>
          <w:rFonts w:ascii="Times New Roman" w:hAnsi="Times New Roman" w:cs="Times New Roman"/>
          <w:sz w:val="26"/>
          <w:szCs w:val="26"/>
        </w:rPr>
        <w:t>n an interaction, pupil respo</w:t>
      </w:r>
      <w:r w:rsidR="00F21AA3" w:rsidRPr="009D1282">
        <w:rPr>
          <w:rFonts w:ascii="Times New Roman" w:hAnsi="Times New Roman" w:cs="Times New Roman"/>
          <w:sz w:val="26"/>
          <w:szCs w:val="26"/>
        </w:rPr>
        <w:t xml:space="preserve">ndents showed that some of them </w:t>
      </w:r>
      <w:r w:rsidRPr="009D1282">
        <w:rPr>
          <w:rFonts w:ascii="Times New Roman" w:hAnsi="Times New Roman" w:cs="Times New Roman"/>
          <w:sz w:val="26"/>
          <w:szCs w:val="26"/>
        </w:rPr>
        <w:t xml:space="preserve">have their food prepared in the </w:t>
      </w:r>
      <w:r w:rsidR="0030244C" w:rsidRPr="009D1282">
        <w:rPr>
          <w:rFonts w:ascii="Times New Roman" w:hAnsi="Times New Roman" w:cs="Times New Roman"/>
          <w:sz w:val="26"/>
          <w:szCs w:val="26"/>
        </w:rPr>
        <w:t xml:space="preserve">night and others very early in the morning before they </w:t>
      </w:r>
      <w:r w:rsidR="00D0404B" w:rsidRPr="009D1282">
        <w:rPr>
          <w:rFonts w:ascii="Times New Roman" w:hAnsi="Times New Roman" w:cs="Times New Roman"/>
          <w:sz w:val="26"/>
          <w:szCs w:val="26"/>
        </w:rPr>
        <w:t>report for</w:t>
      </w:r>
      <w:r w:rsidRPr="009D1282">
        <w:rPr>
          <w:rFonts w:ascii="Times New Roman" w:hAnsi="Times New Roman" w:cs="Times New Roman"/>
          <w:sz w:val="26"/>
          <w:szCs w:val="26"/>
        </w:rPr>
        <w:t xml:space="preserve"> school. The researcher took note especially </w:t>
      </w:r>
      <w:r w:rsidR="00F21AA3" w:rsidRPr="009D1282">
        <w:rPr>
          <w:rFonts w:ascii="Times New Roman" w:hAnsi="Times New Roman" w:cs="Times New Roman"/>
          <w:sz w:val="26"/>
          <w:szCs w:val="26"/>
        </w:rPr>
        <w:t>those majorities</w:t>
      </w:r>
      <w:r w:rsidRPr="009D1282">
        <w:rPr>
          <w:rFonts w:ascii="Times New Roman" w:hAnsi="Times New Roman" w:cs="Times New Roman"/>
          <w:sz w:val="26"/>
          <w:szCs w:val="26"/>
        </w:rPr>
        <w:t xml:space="preserve"> who prepare their food at night that it would be practically impossible for this food to be </w:t>
      </w:r>
      <w:r w:rsidR="00F21AA3" w:rsidRPr="009D1282">
        <w:rPr>
          <w:rFonts w:ascii="Times New Roman" w:hAnsi="Times New Roman" w:cs="Times New Roman"/>
          <w:sz w:val="26"/>
          <w:szCs w:val="26"/>
        </w:rPr>
        <w:t>favorable</w:t>
      </w:r>
      <w:r w:rsidRPr="009D1282">
        <w:rPr>
          <w:rFonts w:ascii="Times New Roman" w:hAnsi="Times New Roman" w:cs="Times New Roman"/>
          <w:sz w:val="26"/>
          <w:szCs w:val="26"/>
        </w:rPr>
        <w:t xml:space="preserve"> after all those long hours from night to the new day till lunch hour</w:t>
      </w:r>
      <w:r w:rsidR="00FF278C" w:rsidRPr="009D1282">
        <w:rPr>
          <w:rFonts w:ascii="Times New Roman" w:hAnsi="Times New Roman" w:cs="Times New Roman"/>
          <w:sz w:val="26"/>
          <w:szCs w:val="26"/>
        </w:rPr>
        <w:t xml:space="preserve"> when it is eaten</w:t>
      </w:r>
      <w:r w:rsidRPr="009D1282">
        <w:rPr>
          <w:rFonts w:ascii="Times New Roman" w:hAnsi="Times New Roman" w:cs="Times New Roman"/>
          <w:sz w:val="26"/>
          <w:szCs w:val="26"/>
        </w:rPr>
        <w:t xml:space="preserve">. </w:t>
      </w:r>
    </w:p>
    <w:p w:rsidR="00FC3A09" w:rsidRPr="009D1282" w:rsidRDefault="00FC3A09"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EA3F9F"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i/>
          <w:sz w:val="26"/>
          <w:szCs w:val="26"/>
        </w:rPr>
      </w:pPr>
      <w:r w:rsidRPr="009D1282">
        <w:rPr>
          <w:rFonts w:ascii="Times New Roman" w:hAnsi="Times New Roman" w:cs="Times New Roman"/>
          <w:sz w:val="26"/>
          <w:szCs w:val="26"/>
        </w:rPr>
        <w:t xml:space="preserve">None of the pupils had a food flask, all of them who had packed used plastic containers. Similarly there was no any indicator that these pupils first wash their hands before eating their food and therefore packing </w:t>
      </w:r>
      <w:r w:rsidR="001F3B6F" w:rsidRPr="009D1282">
        <w:rPr>
          <w:rFonts w:ascii="Times New Roman" w:hAnsi="Times New Roman" w:cs="Times New Roman"/>
          <w:sz w:val="26"/>
          <w:szCs w:val="26"/>
        </w:rPr>
        <w:t xml:space="preserve">of </w:t>
      </w:r>
      <w:r w:rsidRPr="009D1282">
        <w:rPr>
          <w:rFonts w:ascii="Times New Roman" w:hAnsi="Times New Roman" w:cs="Times New Roman"/>
          <w:sz w:val="26"/>
          <w:szCs w:val="26"/>
        </w:rPr>
        <w:t>food from home is likely to have various effects</w:t>
      </w:r>
      <w:r w:rsidR="001D3316" w:rsidRPr="009D1282">
        <w:rPr>
          <w:rFonts w:ascii="Times New Roman" w:hAnsi="Times New Roman" w:cs="Times New Roman"/>
          <w:sz w:val="26"/>
          <w:szCs w:val="26"/>
        </w:rPr>
        <w:t xml:space="preserve"> on children’s health thus</w:t>
      </w:r>
      <w:r w:rsidRPr="009D1282">
        <w:rPr>
          <w:rFonts w:ascii="Times New Roman" w:hAnsi="Times New Roman" w:cs="Times New Roman"/>
          <w:sz w:val="26"/>
          <w:szCs w:val="26"/>
        </w:rPr>
        <w:t xml:space="preserve"> </w:t>
      </w:r>
      <w:r w:rsidR="001D3316" w:rsidRPr="009D1282">
        <w:rPr>
          <w:rFonts w:ascii="Times New Roman" w:hAnsi="Times New Roman" w:cs="Times New Roman"/>
          <w:sz w:val="26"/>
          <w:szCs w:val="26"/>
        </w:rPr>
        <w:t xml:space="preserve">retarding their </w:t>
      </w:r>
      <w:r w:rsidRPr="009D1282">
        <w:rPr>
          <w:rFonts w:ascii="Times New Roman" w:hAnsi="Times New Roman" w:cs="Times New Roman"/>
          <w:sz w:val="26"/>
          <w:szCs w:val="26"/>
        </w:rPr>
        <w:t>academic performance. A respondent added that</w:t>
      </w:r>
      <w:r w:rsidR="00EA3F9F" w:rsidRPr="009D1282">
        <w:rPr>
          <w:rFonts w:ascii="Times New Roman" w:hAnsi="Times New Roman" w:cs="Times New Roman"/>
          <w:i/>
          <w:sz w:val="26"/>
          <w:szCs w:val="26"/>
        </w:rPr>
        <w:t>:</w:t>
      </w:r>
      <w:r w:rsidRPr="009D1282">
        <w:rPr>
          <w:rFonts w:ascii="Times New Roman" w:hAnsi="Times New Roman" w:cs="Times New Roman"/>
          <w:i/>
          <w:sz w:val="26"/>
          <w:szCs w:val="26"/>
        </w:rPr>
        <w:t xml:space="preserve"> </w:t>
      </w:r>
    </w:p>
    <w:p w:rsidR="00875D85" w:rsidRPr="009D1282" w:rsidRDefault="00EA3F9F"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lastRenderedPageBreak/>
        <w:t>Sometimes</w:t>
      </w:r>
      <w:r w:rsidR="00875D85" w:rsidRPr="009D1282">
        <w:rPr>
          <w:rFonts w:ascii="Times New Roman" w:hAnsi="Times New Roman" w:cs="Times New Roman"/>
          <w:i/>
          <w:sz w:val="26"/>
          <w:szCs w:val="26"/>
        </w:rPr>
        <w:t xml:space="preserve"> they eat it when it is not conducive.</w:t>
      </w:r>
      <w:r w:rsidR="00875D85" w:rsidRPr="009D1282">
        <w:rPr>
          <w:rFonts w:ascii="Times New Roman" w:hAnsi="Times New Roman" w:cs="Times New Roman"/>
          <w:sz w:val="26"/>
          <w:szCs w:val="26"/>
        </w:rPr>
        <w:t xml:space="preserve"> </w:t>
      </w:r>
      <w:r w:rsidR="00875D85" w:rsidRPr="009D1282">
        <w:rPr>
          <w:rFonts w:ascii="Times New Roman" w:hAnsi="Times New Roman" w:cs="Times New Roman"/>
          <w:i/>
          <w:sz w:val="26"/>
          <w:szCs w:val="26"/>
        </w:rPr>
        <w:t>They sometimes prepare it at night and ea</w:t>
      </w:r>
      <w:r w:rsidRPr="009D1282">
        <w:rPr>
          <w:rFonts w:ascii="Times New Roman" w:hAnsi="Times New Roman" w:cs="Times New Roman"/>
          <w:i/>
          <w:sz w:val="26"/>
          <w:szCs w:val="26"/>
        </w:rPr>
        <w:t>t it at lunch which is too late</w:t>
      </w:r>
      <w:r w:rsidR="00875D85" w:rsidRPr="009D1282">
        <w:rPr>
          <w:rFonts w:ascii="Times New Roman" w:hAnsi="Times New Roman" w:cs="Times New Roman"/>
          <w:i/>
          <w:sz w:val="26"/>
          <w:szCs w:val="26"/>
        </w:rPr>
        <w:t xml:space="preserve">. </w:t>
      </w:r>
    </w:p>
    <w:p w:rsidR="00953A8A"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Then also another respondent indicated that</w:t>
      </w:r>
      <w:r w:rsidR="00953A8A" w:rsidRPr="009D1282">
        <w:rPr>
          <w:rFonts w:ascii="Times New Roman" w:hAnsi="Times New Roman" w:cs="Times New Roman"/>
          <w:sz w:val="26"/>
          <w:szCs w:val="26"/>
        </w:rPr>
        <w:t>;</w:t>
      </w:r>
    </w:p>
    <w:p w:rsidR="00953A8A" w:rsidRPr="009D1282" w:rsidRDefault="00875D85"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sz w:val="26"/>
          <w:szCs w:val="26"/>
        </w:rPr>
        <w:t xml:space="preserve"> </w:t>
      </w:r>
      <w:r w:rsidR="00953A8A" w:rsidRPr="009D1282">
        <w:rPr>
          <w:rFonts w:ascii="Times New Roman" w:hAnsi="Times New Roman" w:cs="Times New Roman"/>
          <w:i/>
          <w:sz w:val="26"/>
          <w:szCs w:val="26"/>
        </w:rPr>
        <w:t>Eating</w:t>
      </w:r>
      <w:r w:rsidRPr="009D1282">
        <w:rPr>
          <w:rFonts w:ascii="Times New Roman" w:hAnsi="Times New Roman" w:cs="Times New Roman"/>
          <w:i/>
          <w:sz w:val="26"/>
          <w:szCs w:val="26"/>
        </w:rPr>
        <w:t xml:space="preserve"> cold food leads to stomach problems and pupils are not free while in class lessons</w:t>
      </w:r>
      <w:r w:rsidR="008038BA" w:rsidRPr="009D1282">
        <w:rPr>
          <w:rFonts w:ascii="Times New Roman" w:hAnsi="Times New Roman" w:cs="Times New Roman"/>
          <w:i/>
          <w:sz w:val="26"/>
          <w:szCs w:val="26"/>
        </w:rPr>
        <w:t xml:space="preserve">.  </w:t>
      </w:r>
    </w:p>
    <w:p w:rsidR="00875D85" w:rsidRPr="009D1282" w:rsidRDefault="008038BA"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w:t>
      </w:r>
      <w:r w:rsidR="00875D85" w:rsidRPr="009D1282">
        <w:rPr>
          <w:rFonts w:ascii="Times New Roman" w:hAnsi="Times New Roman" w:cs="Times New Roman"/>
          <w:sz w:val="26"/>
          <w:szCs w:val="26"/>
        </w:rPr>
        <w:t xml:space="preserve"> most cases such food that brings stomach problems is that </w:t>
      </w:r>
      <w:r w:rsidR="008C2D67" w:rsidRPr="009D1282">
        <w:rPr>
          <w:rFonts w:ascii="Times New Roman" w:hAnsi="Times New Roman" w:cs="Times New Roman"/>
          <w:sz w:val="26"/>
          <w:szCs w:val="26"/>
        </w:rPr>
        <w:t xml:space="preserve">which is </w:t>
      </w:r>
      <w:r w:rsidR="00875D85" w:rsidRPr="009D1282">
        <w:rPr>
          <w:rFonts w:ascii="Times New Roman" w:hAnsi="Times New Roman" w:cs="Times New Roman"/>
          <w:sz w:val="26"/>
          <w:szCs w:val="26"/>
        </w:rPr>
        <w:t xml:space="preserve">either too cold or has even gone bad. According to the study conducted on the </w:t>
      </w:r>
      <w:proofErr w:type="spellStart"/>
      <w:r w:rsidR="00875D85" w:rsidRPr="009D1282">
        <w:rPr>
          <w:rFonts w:ascii="Times New Roman" w:hAnsi="Times New Roman" w:cs="Times New Roman"/>
          <w:sz w:val="26"/>
          <w:szCs w:val="26"/>
        </w:rPr>
        <w:t>Nambian</w:t>
      </w:r>
      <w:proofErr w:type="spellEnd"/>
      <w:r w:rsidR="00875D85" w:rsidRPr="009D1282">
        <w:rPr>
          <w:rFonts w:ascii="Times New Roman" w:hAnsi="Times New Roman" w:cs="Times New Roman"/>
          <w:sz w:val="26"/>
          <w:szCs w:val="26"/>
        </w:rPr>
        <w:t xml:space="preserve"> </w:t>
      </w:r>
      <w:r w:rsidR="008C2D67" w:rsidRPr="009D1282">
        <w:rPr>
          <w:rFonts w:ascii="Times New Roman" w:hAnsi="Times New Roman" w:cs="Times New Roman"/>
          <w:sz w:val="26"/>
          <w:szCs w:val="26"/>
        </w:rPr>
        <w:t>School</w:t>
      </w:r>
      <w:r w:rsidR="00875D85" w:rsidRPr="009D1282">
        <w:rPr>
          <w:rFonts w:ascii="Times New Roman" w:hAnsi="Times New Roman" w:cs="Times New Roman"/>
          <w:sz w:val="26"/>
          <w:szCs w:val="26"/>
        </w:rPr>
        <w:t xml:space="preserve"> </w:t>
      </w:r>
      <w:r w:rsidR="007E6D62" w:rsidRPr="009D1282">
        <w:rPr>
          <w:rFonts w:ascii="Times New Roman" w:hAnsi="Times New Roman" w:cs="Times New Roman"/>
          <w:sz w:val="26"/>
          <w:szCs w:val="26"/>
        </w:rPr>
        <w:t>Feeding Program</w:t>
      </w:r>
      <w:r w:rsidR="00875D85" w:rsidRPr="009D1282">
        <w:rPr>
          <w:rFonts w:ascii="Times New Roman" w:hAnsi="Times New Roman" w:cs="Times New Roman"/>
          <w:sz w:val="26"/>
          <w:szCs w:val="26"/>
        </w:rPr>
        <w:t xml:space="preserve"> (</w:t>
      </w:r>
      <w:r w:rsidR="00CC70AC" w:rsidRPr="009D1282">
        <w:rPr>
          <w:rFonts w:ascii="Times New Roman" w:hAnsi="Times New Roman" w:cs="Times New Roman"/>
          <w:sz w:val="26"/>
          <w:szCs w:val="26"/>
        </w:rPr>
        <w:t>Alfred, 2012</w:t>
      </w:r>
      <w:r w:rsidR="00875D85" w:rsidRPr="009D1282">
        <w:rPr>
          <w:rFonts w:ascii="Times New Roman" w:hAnsi="Times New Roman" w:cs="Times New Roman"/>
          <w:sz w:val="26"/>
          <w:szCs w:val="26"/>
        </w:rPr>
        <w:t>)</w:t>
      </w:r>
      <w:r w:rsidR="0036181C">
        <w:rPr>
          <w:rFonts w:ascii="Times New Roman" w:hAnsi="Times New Roman" w:cs="Times New Roman"/>
          <w:sz w:val="26"/>
          <w:szCs w:val="26"/>
        </w:rPr>
        <w:t>,</w:t>
      </w:r>
      <w:r w:rsidR="00875D85" w:rsidRPr="009D1282">
        <w:rPr>
          <w:rFonts w:ascii="Times New Roman" w:hAnsi="Times New Roman" w:cs="Times New Roman"/>
          <w:sz w:val="26"/>
          <w:szCs w:val="26"/>
        </w:rPr>
        <w:t xml:space="preserve"> findings show that two thirds of the schools visited has experienced cases of food</w:t>
      </w:r>
      <w:r w:rsidR="008C2D67" w:rsidRPr="009D1282">
        <w:rPr>
          <w:rFonts w:ascii="Times New Roman" w:hAnsi="Times New Roman" w:cs="Times New Roman"/>
          <w:sz w:val="26"/>
          <w:szCs w:val="26"/>
        </w:rPr>
        <w:t xml:space="preserve"> going bad and sometimes took in</w:t>
      </w:r>
      <w:r w:rsidR="00875D85" w:rsidRPr="009D1282">
        <w:rPr>
          <w:rFonts w:ascii="Times New Roman" w:hAnsi="Times New Roman" w:cs="Times New Roman"/>
          <w:sz w:val="26"/>
          <w:szCs w:val="26"/>
        </w:rPr>
        <w:t>appropriate action to try to restore it. The study continues to elaborate that when children pack food in their containers the food sometimes goes bad which sometimes affects their learning out comes. Also</w:t>
      </w:r>
      <w:r w:rsidR="003626AE"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the Italian journal of pediatrics (2018) pointed out that only one percent of packed lunch meets</w:t>
      </w:r>
      <w:r w:rsidR="00EC20AF" w:rsidRPr="009D1282">
        <w:rPr>
          <w:rFonts w:ascii="Times New Roman" w:hAnsi="Times New Roman" w:cs="Times New Roman"/>
          <w:sz w:val="26"/>
          <w:szCs w:val="26"/>
        </w:rPr>
        <w:t xml:space="preserve"> the nutritional standards that</w:t>
      </w:r>
      <w:r w:rsidR="00875D85" w:rsidRPr="009D1282">
        <w:rPr>
          <w:rFonts w:ascii="Times New Roman" w:hAnsi="Times New Roman" w:cs="Times New Roman"/>
          <w:sz w:val="26"/>
          <w:szCs w:val="26"/>
        </w:rPr>
        <w:t xml:space="preserve"> currently apply to school food. </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AD1DA7" w:rsidRPr="009D1282" w:rsidRDefault="00F93B2F"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w:t>
      </w:r>
      <w:r w:rsidR="00EF4BBE" w:rsidRPr="009D1282">
        <w:rPr>
          <w:rFonts w:ascii="Times New Roman" w:hAnsi="Times New Roman" w:cs="Times New Roman"/>
          <w:sz w:val="26"/>
          <w:szCs w:val="26"/>
        </w:rPr>
        <w:t xml:space="preserve">he parents </w:t>
      </w:r>
      <w:r w:rsidRPr="009D1282">
        <w:rPr>
          <w:rFonts w:ascii="Times New Roman" w:hAnsi="Times New Roman" w:cs="Times New Roman"/>
          <w:sz w:val="26"/>
          <w:szCs w:val="26"/>
        </w:rPr>
        <w:t xml:space="preserve">who </w:t>
      </w:r>
      <w:r w:rsidR="00EF4BBE" w:rsidRPr="009D1282">
        <w:rPr>
          <w:rFonts w:ascii="Times New Roman" w:hAnsi="Times New Roman" w:cs="Times New Roman"/>
          <w:sz w:val="26"/>
          <w:szCs w:val="26"/>
        </w:rPr>
        <w:t>contribute</w:t>
      </w:r>
      <w:r w:rsidRPr="009D1282">
        <w:rPr>
          <w:rFonts w:ascii="Times New Roman" w:hAnsi="Times New Roman" w:cs="Times New Roman"/>
          <w:sz w:val="26"/>
          <w:szCs w:val="26"/>
        </w:rPr>
        <w:t>d</w:t>
      </w:r>
      <w:r w:rsidR="00EF4BBE" w:rsidRPr="009D1282">
        <w:rPr>
          <w:rFonts w:ascii="Times New Roman" w:hAnsi="Times New Roman" w:cs="Times New Roman"/>
          <w:sz w:val="26"/>
          <w:szCs w:val="26"/>
        </w:rPr>
        <w:t xml:space="preserve"> money </w:t>
      </w:r>
      <w:r w:rsidR="00890F52" w:rsidRPr="009D1282">
        <w:rPr>
          <w:rFonts w:ascii="Times New Roman" w:hAnsi="Times New Roman" w:cs="Times New Roman"/>
          <w:sz w:val="26"/>
          <w:szCs w:val="26"/>
        </w:rPr>
        <w:t xml:space="preserve">to the school authority </w:t>
      </w:r>
      <w:r w:rsidR="00EF4BBE" w:rsidRPr="009D1282">
        <w:rPr>
          <w:rFonts w:ascii="Times New Roman" w:hAnsi="Times New Roman" w:cs="Times New Roman"/>
          <w:sz w:val="26"/>
          <w:szCs w:val="26"/>
        </w:rPr>
        <w:t xml:space="preserve">in order </w:t>
      </w:r>
      <w:r w:rsidRPr="009D1282">
        <w:rPr>
          <w:rFonts w:ascii="Times New Roman" w:hAnsi="Times New Roman" w:cs="Times New Roman"/>
          <w:sz w:val="26"/>
          <w:szCs w:val="26"/>
        </w:rPr>
        <w:t>for their children to have meals prepared from school</w:t>
      </w:r>
      <w:r w:rsidR="000C0662" w:rsidRPr="009D1282">
        <w:rPr>
          <w:rFonts w:ascii="Times New Roman" w:hAnsi="Times New Roman" w:cs="Times New Roman"/>
          <w:sz w:val="26"/>
          <w:szCs w:val="26"/>
        </w:rPr>
        <w:t xml:space="preserve"> </w:t>
      </w:r>
      <w:r w:rsidR="00F042A1" w:rsidRPr="009D1282">
        <w:rPr>
          <w:rFonts w:ascii="Times New Roman" w:hAnsi="Times New Roman" w:cs="Times New Roman"/>
          <w:sz w:val="26"/>
          <w:szCs w:val="26"/>
        </w:rPr>
        <w:t>provided a response</w:t>
      </w:r>
      <w:r w:rsidR="006A5DE4"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w:t>
      </w:r>
    </w:p>
    <w:p w:rsidR="00AD1DA7" w:rsidRPr="009D1282" w:rsidRDefault="00AD1DA7"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S</w:t>
      </w:r>
      <w:r w:rsidR="00875D85" w:rsidRPr="009D1282">
        <w:rPr>
          <w:rFonts w:ascii="Times New Roman" w:hAnsi="Times New Roman" w:cs="Times New Roman"/>
          <w:i/>
          <w:sz w:val="26"/>
          <w:szCs w:val="26"/>
        </w:rPr>
        <w:t>uch a way gives time to pupils to revise their books and improve on their academic performance</w:t>
      </w:r>
      <w:r w:rsidRPr="009D1282">
        <w:rPr>
          <w:rFonts w:ascii="Times New Roman" w:hAnsi="Times New Roman" w:cs="Times New Roman"/>
          <w:i/>
          <w:sz w:val="26"/>
          <w:szCs w:val="26"/>
        </w:rPr>
        <w:t>.</w:t>
      </w:r>
    </w:p>
    <w:p w:rsidR="00875D85" w:rsidRPr="009D1282" w:rsidRDefault="005D2134"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This</w:t>
      </w:r>
      <w:r w:rsidR="00875D85" w:rsidRPr="009D1282">
        <w:rPr>
          <w:rFonts w:ascii="Times New Roman" w:hAnsi="Times New Roman" w:cs="Times New Roman"/>
          <w:sz w:val="26"/>
          <w:szCs w:val="26"/>
        </w:rPr>
        <w:t xml:space="preserve"> means that children do not have to bother here and there of what to prepare at home so that they can take at school. They can get enough time to do other things like attempting their </w:t>
      </w:r>
      <w:r w:rsidR="00BC4A79" w:rsidRPr="009D1282">
        <w:rPr>
          <w:rFonts w:ascii="Times New Roman" w:hAnsi="Times New Roman" w:cs="Times New Roman"/>
          <w:sz w:val="26"/>
          <w:szCs w:val="26"/>
        </w:rPr>
        <w:t>homework since</w:t>
      </w:r>
      <w:r w:rsidR="000A7070" w:rsidRPr="009D1282">
        <w:rPr>
          <w:rFonts w:ascii="Times New Roman" w:hAnsi="Times New Roman" w:cs="Times New Roman"/>
          <w:sz w:val="26"/>
          <w:szCs w:val="26"/>
        </w:rPr>
        <w:t xml:space="preserve"> what they will eat is being worked</w:t>
      </w:r>
      <w:r w:rsidR="00BC4A79" w:rsidRPr="009D1282">
        <w:rPr>
          <w:rFonts w:ascii="Times New Roman" w:hAnsi="Times New Roman" w:cs="Times New Roman"/>
          <w:sz w:val="26"/>
          <w:szCs w:val="26"/>
        </w:rPr>
        <w:t xml:space="preserve"> on</w:t>
      </w:r>
      <w:r w:rsidR="00875D85" w:rsidRPr="009D1282">
        <w:rPr>
          <w:rFonts w:ascii="Times New Roman" w:hAnsi="Times New Roman" w:cs="Times New Roman"/>
          <w:sz w:val="26"/>
          <w:szCs w:val="26"/>
        </w:rPr>
        <w:t xml:space="preserve"> at school. The pupils are not burdened with carrying loads, (books and containers) while </w:t>
      </w:r>
      <w:r w:rsidR="00DD502A" w:rsidRPr="009D1282">
        <w:rPr>
          <w:rFonts w:ascii="Times New Roman" w:hAnsi="Times New Roman" w:cs="Times New Roman"/>
          <w:sz w:val="26"/>
          <w:szCs w:val="26"/>
        </w:rPr>
        <w:t>moving to</w:t>
      </w:r>
      <w:r w:rsidR="00875D85" w:rsidRPr="009D1282">
        <w:rPr>
          <w:rFonts w:ascii="Times New Roman" w:hAnsi="Times New Roman" w:cs="Times New Roman"/>
          <w:sz w:val="26"/>
          <w:szCs w:val="26"/>
        </w:rPr>
        <w:t xml:space="preserve"> school. In the same way, when pupils</w:t>
      </w:r>
      <w:r w:rsidR="00DD502A"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containers were looked </w:t>
      </w:r>
      <w:r w:rsidR="00DD502A" w:rsidRPr="009D1282">
        <w:rPr>
          <w:rFonts w:ascii="Times New Roman" w:hAnsi="Times New Roman" w:cs="Times New Roman"/>
          <w:sz w:val="26"/>
          <w:szCs w:val="26"/>
        </w:rPr>
        <w:t xml:space="preserve">at </w:t>
      </w:r>
      <w:r w:rsidR="00875D85" w:rsidRPr="009D1282">
        <w:rPr>
          <w:rFonts w:ascii="Times New Roman" w:hAnsi="Times New Roman" w:cs="Times New Roman"/>
          <w:sz w:val="26"/>
          <w:szCs w:val="26"/>
        </w:rPr>
        <w:t xml:space="preserve">to see the condition of their packed lunch, some of the containers were already </w:t>
      </w:r>
      <w:r w:rsidR="00DD502A" w:rsidRPr="009D1282">
        <w:rPr>
          <w:rFonts w:ascii="Times New Roman" w:hAnsi="Times New Roman" w:cs="Times New Roman"/>
          <w:sz w:val="26"/>
          <w:szCs w:val="26"/>
        </w:rPr>
        <w:t xml:space="preserve">empty whereas some had so little food implying that they had already </w:t>
      </w:r>
      <w:r w:rsidR="00875D85" w:rsidRPr="009D1282">
        <w:rPr>
          <w:rFonts w:ascii="Times New Roman" w:hAnsi="Times New Roman" w:cs="Times New Roman"/>
          <w:sz w:val="26"/>
          <w:szCs w:val="26"/>
        </w:rPr>
        <w:t>eaten it before it even reached lunch time. These pupils at times eat the food while in class in hideouts while</w:t>
      </w:r>
      <w:r w:rsidR="001D2BB7" w:rsidRPr="009D1282">
        <w:rPr>
          <w:rFonts w:ascii="Times New Roman" w:hAnsi="Times New Roman" w:cs="Times New Roman"/>
          <w:sz w:val="26"/>
          <w:szCs w:val="26"/>
        </w:rPr>
        <w:t xml:space="preserve"> the teacher is teaching and instead of</w:t>
      </w:r>
      <w:r w:rsidR="00875D85" w:rsidRPr="009D1282">
        <w:rPr>
          <w:rFonts w:ascii="Times New Roman" w:hAnsi="Times New Roman" w:cs="Times New Roman"/>
          <w:sz w:val="26"/>
          <w:szCs w:val="26"/>
        </w:rPr>
        <w:t xml:space="preserve"> concentration on lessons, attention is put </w:t>
      </w:r>
      <w:r w:rsidR="001D2BB7" w:rsidRPr="009D1282">
        <w:rPr>
          <w:rFonts w:ascii="Times New Roman" w:hAnsi="Times New Roman" w:cs="Times New Roman"/>
          <w:sz w:val="26"/>
          <w:szCs w:val="26"/>
        </w:rPr>
        <w:t>on food. This therefore impacts their learning out comes un</w:t>
      </w:r>
      <w:r w:rsidR="00875D85" w:rsidRPr="009D1282">
        <w:rPr>
          <w:rFonts w:ascii="Times New Roman" w:hAnsi="Times New Roman" w:cs="Times New Roman"/>
          <w:sz w:val="26"/>
          <w:szCs w:val="26"/>
        </w:rPr>
        <w:t xml:space="preserve">like when food is prepared from school. </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AF4110"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However</w:t>
      </w:r>
      <w:r w:rsidR="00162958" w:rsidRPr="009D1282">
        <w:rPr>
          <w:rFonts w:ascii="Times New Roman" w:hAnsi="Times New Roman" w:cs="Times New Roman"/>
          <w:sz w:val="26"/>
          <w:szCs w:val="26"/>
        </w:rPr>
        <w:t>,</w:t>
      </w:r>
      <w:r w:rsidRPr="009D1282">
        <w:rPr>
          <w:rFonts w:ascii="Times New Roman" w:hAnsi="Times New Roman" w:cs="Times New Roman"/>
          <w:sz w:val="26"/>
          <w:szCs w:val="26"/>
        </w:rPr>
        <w:t xml:space="preserve"> the study noticed from the respondent that</w:t>
      </w:r>
      <w:r w:rsidR="00AF4110" w:rsidRPr="009D1282">
        <w:rPr>
          <w:rFonts w:ascii="Times New Roman" w:hAnsi="Times New Roman" w:cs="Times New Roman"/>
          <w:sz w:val="26"/>
          <w:szCs w:val="26"/>
        </w:rPr>
        <w:t>:</w:t>
      </w:r>
    </w:p>
    <w:p w:rsidR="00AF4110" w:rsidRPr="009D1282" w:rsidRDefault="00AF4110"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Some</w:t>
      </w:r>
      <w:r w:rsidR="00875D85" w:rsidRPr="009D1282">
        <w:rPr>
          <w:rFonts w:ascii="Times New Roman" w:hAnsi="Times New Roman" w:cs="Times New Roman"/>
          <w:i/>
          <w:sz w:val="26"/>
          <w:szCs w:val="26"/>
        </w:rPr>
        <w:t xml:space="preserve"> parents fail to contribute money for</w:t>
      </w:r>
      <w:r w:rsidR="00EF4214" w:rsidRPr="009D1282">
        <w:rPr>
          <w:rFonts w:ascii="Times New Roman" w:hAnsi="Times New Roman" w:cs="Times New Roman"/>
          <w:i/>
          <w:sz w:val="26"/>
          <w:szCs w:val="26"/>
        </w:rPr>
        <w:t xml:space="preserve"> </w:t>
      </w:r>
      <w:r w:rsidRPr="009D1282">
        <w:rPr>
          <w:rFonts w:ascii="Times New Roman" w:hAnsi="Times New Roman" w:cs="Times New Roman"/>
          <w:i/>
          <w:sz w:val="26"/>
          <w:szCs w:val="26"/>
        </w:rPr>
        <w:t>lunch;</w:t>
      </w:r>
      <w:r w:rsidR="00875D85" w:rsidRPr="009D1282">
        <w:rPr>
          <w:rFonts w:ascii="Times New Roman" w:hAnsi="Times New Roman" w:cs="Times New Roman"/>
          <w:i/>
          <w:sz w:val="26"/>
          <w:szCs w:val="26"/>
        </w:rPr>
        <w:t xml:space="preserve"> the</w:t>
      </w:r>
      <w:r w:rsidR="00EF4214" w:rsidRPr="009D1282">
        <w:rPr>
          <w:rFonts w:ascii="Times New Roman" w:hAnsi="Times New Roman" w:cs="Times New Roman"/>
          <w:i/>
          <w:sz w:val="26"/>
          <w:szCs w:val="26"/>
        </w:rPr>
        <w:t>ir children stay hungry and cannot study well.</w:t>
      </w: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This implies that some parents are not well informed of the value of school lunch to their children</w:t>
      </w:r>
      <w:r w:rsidR="00FF4B98" w:rsidRPr="009D1282">
        <w:rPr>
          <w:rFonts w:ascii="Times New Roman" w:hAnsi="Times New Roman" w:cs="Times New Roman"/>
          <w:sz w:val="26"/>
          <w:szCs w:val="26"/>
        </w:rPr>
        <w:t xml:space="preserve">’s </w:t>
      </w:r>
      <w:r w:rsidRPr="009D1282">
        <w:rPr>
          <w:rFonts w:ascii="Times New Roman" w:hAnsi="Times New Roman" w:cs="Times New Roman"/>
          <w:sz w:val="26"/>
          <w:szCs w:val="26"/>
        </w:rPr>
        <w:t xml:space="preserve">academic performance. Likewise these parents </w:t>
      </w:r>
      <w:r w:rsidR="009A217B" w:rsidRPr="009D1282">
        <w:rPr>
          <w:rFonts w:ascii="Times New Roman" w:hAnsi="Times New Roman" w:cs="Times New Roman"/>
          <w:sz w:val="26"/>
          <w:szCs w:val="26"/>
        </w:rPr>
        <w:t>are</w:t>
      </w:r>
      <w:r w:rsidRPr="009D1282">
        <w:rPr>
          <w:rFonts w:ascii="Times New Roman" w:hAnsi="Times New Roman" w:cs="Times New Roman"/>
          <w:sz w:val="26"/>
          <w:szCs w:val="26"/>
        </w:rPr>
        <w:t xml:space="preserve"> poor that they cannot afford or else having a negative attitude towards </w:t>
      </w:r>
      <w:r w:rsidR="009A217B" w:rsidRPr="009D1282">
        <w:rPr>
          <w:rFonts w:ascii="Times New Roman" w:hAnsi="Times New Roman" w:cs="Times New Roman"/>
          <w:sz w:val="26"/>
          <w:szCs w:val="26"/>
        </w:rPr>
        <w:t xml:space="preserve">the provision of school lunch through </w:t>
      </w:r>
      <w:r w:rsidRPr="009D1282">
        <w:rPr>
          <w:rFonts w:ascii="Times New Roman" w:hAnsi="Times New Roman" w:cs="Times New Roman"/>
          <w:sz w:val="26"/>
          <w:szCs w:val="26"/>
        </w:rPr>
        <w:t>contributing money</w:t>
      </w:r>
      <w:r w:rsidR="00245D4B"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p>
    <w:p w:rsidR="00875D85" w:rsidRPr="009D1282" w:rsidRDefault="00107A85" w:rsidP="009D1282">
      <w:pPr>
        <w:pStyle w:val="Heading1"/>
        <w:spacing w:line="360" w:lineRule="auto"/>
        <w:jc w:val="both"/>
        <w:rPr>
          <w:rFonts w:ascii="Times New Roman" w:hAnsi="Times New Roman" w:cs="Times New Roman"/>
          <w:color w:val="auto"/>
          <w:sz w:val="26"/>
          <w:szCs w:val="26"/>
        </w:rPr>
      </w:pPr>
      <w:bookmarkStart w:id="118" w:name="_Toc16728449"/>
      <w:r w:rsidRPr="009D1282">
        <w:rPr>
          <w:rFonts w:ascii="Times New Roman" w:hAnsi="Times New Roman" w:cs="Times New Roman"/>
          <w:color w:val="auto"/>
          <w:sz w:val="26"/>
          <w:szCs w:val="26"/>
        </w:rPr>
        <w:t>4.5</w:t>
      </w:r>
      <w:r w:rsidR="0087345B" w:rsidRPr="009D1282">
        <w:rPr>
          <w:rFonts w:ascii="Times New Roman" w:hAnsi="Times New Roman" w:cs="Times New Roman"/>
          <w:color w:val="auto"/>
          <w:sz w:val="26"/>
          <w:szCs w:val="26"/>
        </w:rPr>
        <w:t xml:space="preserve"> </w:t>
      </w:r>
      <w:r w:rsidR="00875D85" w:rsidRPr="009D1282">
        <w:rPr>
          <w:rFonts w:ascii="Times New Roman" w:hAnsi="Times New Roman" w:cs="Times New Roman"/>
          <w:color w:val="auto"/>
          <w:sz w:val="26"/>
          <w:szCs w:val="26"/>
        </w:rPr>
        <w:t>Finding</w:t>
      </w:r>
      <w:r w:rsidR="00EA40BB"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 of the </w:t>
      </w:r>
      <w:r w:rsidR="00EA40BB"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tudy in </w:t>
      </w:r>
      <w:r w:rsidR="00EA40BB" w:rsidRPr="009D1282">
        <w:rPr>
          <w:rFonts w:ascii="Times New Roman" w:hAnsi="Times New Roman" w:cs="Times New Roman"/>
          <w:color w:val="auto"/>
          <w:sz w:val="26"/>
          <w:szCs w:val="26"/>
        </w:rPr>
        <w:t>R</w:t>
      </w:r>
      <w:r w:rsidR="00875D85" w:rsidRPr="009D1282">
        <w:rPr>
          <w:rFonts w:ascii="Times New Roman" w:hAnsi="Times New Roman" w:cs="Times New Roman"/>
          <w:color w:val="auto"/>
          <w:sz w:val="26"/>
          <w:szCs w:val="26"/>
        </w:rPr>
        <w:t xml:space="preserve">egard to </w:t>
      </w:r>
      <w:r w:rsidR="00EA40BB" w:rsidRPr="009D1282">
        <w:rPr>
          <w:rFonts w:ascii="Times New Roman" w:hAnsi="Times New Roman" w:cs="Times New Roman"/>
          <w:color w:val="auto"/>
          <w:sz w:val="26"/>
          <w:szCs w:val="26"/>
        </w:rPr>
        <w:t>O</w:t>
      </w:r>
      <w:r w:rsidR="00875D85" w:rsidRPr="009D1282">
        <w:rPr>
          <w:rFonts w:ascii="Times New Roman" w:hAnsi="Times New Roman" w:cs="Times New Roman"/>
          <w:color w:val="auto"/>
          <w:sz w:val="26"/>
          <w:szCs w:val="26"/>
        </w:rPr>
        <w:t xml:space="preserve">bjective </w:t>
      </w:r>
      <w:r w:rsidR="00EA40BB" w:rsidRPr="009D1282">
        <w:rPr>
          <w:rFonts w:ascii="Times New Roman" w:hAnsi="Times New Roman" w:cs="Times New Roman"/>
          <w:color w:val="auto"/>
          <w:sz w:val="26"/>
          <w:szCs w:val="26"/>
        </w:rPr>
        <w:t>T</w:t>
      </w:r>
      <w:r w:rsidR="00875D85" w:rsidRPr="009D1282">
        <w:rPr>
          <w:rFonts w:ascii="Times New Roman" w:hAnsi="Times New Roman" w:cs="Times New Roman"/>
          <w:color w:val="auto"/>
          <w:sz w:val="26"/>
          <w:szCs w:val="26"/>
        </w:rPr>
        <w:t>hree</w:t>
      </w:r>
      <w:r w:rsidR="00C077B2" w:rsidRPr="009D1282">
        <w:rPr>
          <w:rFonts w:ascii="Times New Roman" w:hAnsi="Times New Roman" w:cs="Times New Roman"/>
          <w:color w:val="auto"/>
          <w:sz w:val="26"/>
          <w:szCs w:val="26"/>
        </w:rPr>
        <w:t>.</w:t>
      </w:r>
      <w:bookmarkEnd w:id="118"/>
    </w:p>
    <w:p w:rsidR="00FD514C" w:rsidRPr="009D1282" w:rsidRDefault="00FD514C" w:rsidP="0036181C">
      <w:pPr>
        <w:spacing w:after="0" w:line="240" w:lineRule="auto"/>
        <w:jc w:val="both"/>
        <w:rPr>
          <w:rFonts w:ascii="Times New Roman" w:hAnsi="Times New Roman" w:cs="Times New Roman"/>
          <w:sz w:val="26"/>
          <w:szCs w:val="26"/>
        </w:rPr>
      </w:pPr>
    </w:p>
    <w:p w:rsidR="00875D85" w:rsidRPr="009D1282" w:rsidRDefault="00875D85" w:rsidP="00312D77">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third objective of the study sought to a certain whether there were positive effects of prompt school meals on the academic performance of learners in rural UPE </w:t>
      </w:r>
      <w:r w:rsidR="00C077B2" w:rsidRPr="009D1282">
        <w:rPr>
          <w:rFonts w:ascii="Times New Roman" w:hAnsi="Times New Roman" w:cs="Times New Roman"/>
          <w:sz w:val="26"/>
          <w:szCs w:val="26"/>
        </w:rPr>
        <w:t>schools. In order to achieve this</w:t>
      </w:r>
      <w:r w:rsidRPr="009D1282">
        <w:rPr>
          <w:rFonts w:ascii="Times New Roman" w:hAnsi="Times New Roman" w:cs="Times New Roman"/>
          <w:sz w:val="26"/>
          <w:szCs w:val="26"/>
        </w:rPr>
        <w:t xml:space="preserve"> objective</w:t>
      </w:r>
      <w:r w:rsidR="00C077B2" w:rsidRPr="009D1282">
        <w:rPr>
          <w:rFonts w:ascii="Times New Roman" w:hAnsi="Times New Roman" w:cs="Times New Roman"/>
          <w:sz w:val="26"/>
          <w:szCs w:val="26"/>
        </w:rPr>
        <w:t>,</w:t>
      </w:r>
      <w:r w:rsidRPr="009D1282">
        <w:rPr>
          <w:rFonts w:ascii="Times New Roman" w:hAnsi="Times New Roman" w:cs="Times New Roman"/>
          <w:sz w:val="26"/>
          <w:szCs w:val="26"/>
        </w:rPr>
        <w:t xml:space="preserve"> respondents were provided with objective answers to satisfy their levels of agreement in regard to the significance of prompt school meals on </w:t>
      </w:r>
      <w:r w:rsidR="00C077B2" w:rsidRPr="009D1282">
        <w:rPr>
          <w:rFonts w:ascii="Times New Roman" w:hAnsi="Times New Roman" w:cs="Times New Roman"/>
          <w:sz w:val="26"/>
          <w:szCs w:val="26"/>
        </w:rPr>
        <w:t>learners’</w:t>
      </w:r>
      <w:r w:rsidRPr="009D1282">
        <w:rPr>
          <w:rFonts w:ascii="Times New Roman" w:hAnsi="Times New Roman" w:cs="Times New Roman"/>
          <w:sz w:val="26"/>
          <w:szCs w:val="26"/>
        </w:rPr>
        <w:t xml:space="preserve"> academic performance. The results from the respondents are presented</w:t>
      </w:r>
      <w:r w:rsidR="005D6FDD">
        <w:rPr>
          <w:rFonts w:ascii="Times New Roman" w:hAnsi="Times New Roman" w:cs="Times New Roman"/>
          <w:sz w:val="26"/>
          <w:szCs w:val="26"/>
        </w:rPr>
        <w:t>:</w:t>
      </w:r>
    </w:p>
    <w:p w:rsidR="00875D85" w:rsidRDefault="00107A85" w:rsidP="009D1282">
      <w:pPr>
        <w:pStyle w:val="Heading1"/>
        <w:spacing w:line="360" w:lineRule="auto"/>
        <w:jc w:val="both"/>
        <w:rPr>
          <w:rFonts w:ascii="Times New Roman" w:hAnsi="Times New Roman" w:cs="Times New Roman"/>
          <w:color w:val="auto"/>
          <w:sz w:val="26"/>
          <w:szCs w:val="26"/>
        </w:rPr>
      </w:pPr>
      <w:bookmarkStart w:id="119" w:name="_Toc16728450"/>
      <w:r w:rsidRPr="009D1282">
        <w:rPr>
          <w:rFonts w:ascii="Times New Roman" w:hAnsi="Times New Roman" w:cs="Times New Roman"/>
          <w:color w:val="auto"/>
          <w:sz w:val="26"/>
          <w:szCs w:val="26"/>
        </w:rPr>
        <w:t>4.5</w:t>
      </w:r>
      <w:r w:rsidR="00570812" w:rsidRPr="009D1282">
        <w:rPr>
          <w:rFonts w:ascii="Times New Roman" w:hAnsi="Times New Roman" w:cs="Times New Roman"/>
          <w:color w:val="auto"/>
          <w:sz w:val="26"/>
          <w:szCs w:val="26"/>
        </w:rPr>
        <w:t xml:space="preserve">.1 </w:t>
      </w:r>
      <w:r w:rsidR="00875D85" w:rsidRPr="009D1282">
        <w:rPr>
          <w:rFonts w:ascii="Times New Roman" w:hAnsi="Times New Roman" w:cs="Times New Roman"/>
          <w:color w:val="auto"/>
          <w:sz w:val="26"/>
          <w:szCs w:val="26"/>
        </w:rPr>
        <w:t xml:space="preserve">Prompt </w:t>
      </w:r>
      <w:r w:rsidR="00C901EB"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C901EB" w:rsidRPr="009D1282">
        <w:rPr>
          <w:rFonts w:ascii="Times New Roman" w:hAnsi="Times New Roman" w:cs="Times New Roman"/>
          <w:color w:val="auto"/>
          <w:sz w:val="26"/>
          <w:szCs w:val="26"/>
        </w:rPr>
        <w:t>M</w:t>
      </w:r>
      <w:r w:rsidR="00875D85" w:rsidRPr="009D1282">
        <w:rPr>
          <w:rFonts w:ascii="Times New Roman" w:hAnsi="Times New Roman" w:cs="Times New Roman"/>
          <w:color w:val="auto"/>
          <w:sz w:val="26"/>
          <w:szCs w:val="26"/>
        </w:rPr>
        <w:t>eals</w:t>
      </w:r>
      <w:r w:rsidR="00FD514C" w:rsidRPr="009D1282">
        <w:rPr>
          <w:rFonts w:ascii="Times New Roman" w:hAnsi="Times New Roman" w:cs="Times New Roman"/>
          <w:color w:val="auto"/>
          <w:sz w:val="26"/>
          <w:szCs w:val="26"/>
        </w:rPr>
        <w:t xml:space="preserve"> Promote</w:t>
      </w:r>
      <w:r w:rsidR="00ED22F5" w:rsidRPr="009D1282">
        <w:rPr>
          <w:rFonts w:ascii="Times New Roman" w:hAnsi="Times New Roman" w:cs="Times New Roman"/>
          <w:color w:val="auto"/>
          <w:sz w:val="26"/>
          <w:szCs w:val="26"/>
        </w:rPr>
        <w:t xml:space="preserve"> In-c</w:t>
      </w:r>
      <w:r w:rsidR="00875D85" w:rsidRPr="009D1282">
        <w:rPr>
          <w:rFonts w:ascii="Times New Roman" w:hAnsi="Times New Roman" w:cs="Times New Roman"/>
          <w:color w:val="auto"/>
          <w:sz w:val="26"/>
          <w:szCs w:val="26"/>
        </w:rPr>
        <w:t xml:space="preserve">lass </w:t>
      </w:r>
      <w:r w:rsidR="00C901EB"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 xml:space="preserve">articipation </w:t>
      </w:r>
      <w:r w:rsidR="00ED1C4D" w:rsidRPr="009D1282">
        <w:rPr>
          <w:rFonts w:ascii="Times New Roman" w:hAnsi="Times New Roman" w:cs="Times New Roman"/>
          <w:color w:val="auto"/>
          <w:sz w:val="26"/>
          <w:szCs w:val="26"/>
        </w:rPr>
        <w:t>to</w:t>
      </w:r>
      <w:r w:rsidR="00875D85" w:rsidRPr="009D1282">
        <w:rPr>
          <w:rFonts w:ascii="Times New Roman" w:hAnsi="Times New Roman" w:cs="Times New Roman"/>
          <w:color w:val="auto"/>
          <w:sz w:val="26"/>
          <w:szCs w:val="26"/>
        </w:rPr>
        <w:t xml:space="preserve"> </w:t>
      </w:r>
      <w:r w:rsidR="00C901EB" w:rsidRPr="009D1282">
        <w:rPr>
          <w:rFonts w:ascii="Times New Roman" w:hAnsi="Times New Roman" w:cs="Times New Roman"/>
          <w:color w:val="auto"/>
          <w:sz w:val="26"/>
          <w:szCs w:val="26"/>
        </w:rPr>
        <w:t>L</w:t>
      </w:r>
      <w:r w:rsidR="00875D85" w:rsidRPr="009D1282">
        <w:rPr>
          <w:rFonts w:ascii="Times New Roman" w:hAnsi="Times New Roman" w:cs="Times New Roman"/>
          <w:color w:val="auto"/>
          <w:sz w:val="26"/>
          <w:szCs w:val="26"/>
        </w:rPr>
        <w:t xml:space="preserve">earning </w:t>
      </w:r>
      <w:r w:rsidR="00C901EB" w:rsidRPr="009D1282">
        <w:rPr>
          <w:rFonts w:ascii="Times New Roman" w:hAnsi="Times New Roman" w:cs="Times New Roman"/>
          <w:color w:val="auto"/>
          <w:sz w:val="26"/>
          <w:szCs w:val="26"/>
        </w:rPr>
        <w:t>A</w:t>
      </w:r>
      <w:r w:rsidR="00875D85" w:rsidRPr="009D1282">
        <w:rPr>
          <w:rFonts w:ascii="Times New Roman" w:hAnsi="Times New Roman" w:cs="Times New Roman"/>
          <w:color w:val="auto"/>
          <w:sz w:val="26"/>
          <w:szCs w:val="26"/>
        </w:rPr>
        <w:t>ctivities</w:t>
      </w:r>
      <w:bookmarkEnd w:id="119"/>
      <w:r w:rsidR="00875D85" w:rsidRPr="009D1282">
        <w:rPr>
          <w:rFonts w:ascii="Times New Roman" w:hAnsi="Times New Roman" w:cs="Times New Roman"/>
          <w:color w:val="auto"/>
          <w:sz w:val="26"/>
          <w:szCs w:val="26"/>
        </w:rPr>
        <w:t xml:space="preserve"> </w:t>
      </w:r>
    </w:p>
    <w:p w:rsidR="005D6FDD" w:rsidRPr="005D6FDD" w:rsidRDefault="005D6FDD" w:rsidP="0036181C">
      <w:pPr>
        <w:spacing w:line="240" w:lineRule="auto"/>
      </w:pPr>
    </w:p>
    <w:p w:rsidR="00875D85" w:rsidRPr="009D1282" w:rsidRDefault="00875D85" w:rsidP="0036181C">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figure below shows the rate at which respondents were able to provide their level</w:t>
      </w:r>
      <w:r w:rsidR="00ED1C4D" w:rsidRPr="009D1282">
        <w:rPr>
          <w:rFonts w:ascii="Times New Roman" w:hAnsi="Times New Roman" w:cs="Times New Roman"/>
          <w:sz w:val="26"/>
          <w:szCs w:val="26"/>
        </w:rPr>
        <w:t>s</w:t>
      </w:r>
      <w:r w:rsidRPr="009D1282">
        <w:rPr>
          <w:rFonts w:ascii="Times New Roman" w:hAnsi="Times New Roman" w:cs="Times New Roman"/>
          <w:sz w:val="26"/>
          <w:szCs w:val="26"/>
        </w:rPr>
        <w:t xml:space="preserve"> of a</w:t>
      </w:r>
      <w:r w:rsidR="0044662C">
        <w:rPr>
          <w:rFonts w:ascii="Times New Roman" w:hAnsi="Times New Roman" w:cs="Times New Roman"/>
          <w:sz w:val="26"/>
          <w:szCs w:val="26"/>
        </w:rPr>
        <w:t>greement on the above statement.</w:t>
      </w:r>
    </w:p>
    <w:p w:rsidR="00E771A4" w:rsidRPr="009D1282" w:rsidRDefault="00E771A4"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601A0F" w:rsidRDefault="00601A0F"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601A0F" w:rsidRDefault="00601A0F"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601A0F" w:rsidRDefault="00601A0F"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601A0F" w:rsidRDefault="00601A0F"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601A0F" w:rsidRDefault="00601A0F"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601A0F" w:rsidRDefault="00601A0F"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36181C" w:rsidRDefault="0036181C"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p>
    <w:p w:rsidR="00875D85" w:rsidRPr="009D1282" w:rsidRDefault="00EA5023"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lastRenderedPageBreak/>
        <w:t>Figure 4.9</w:t>
      </w:r>
      <w:r w:rsidR="00E771A4" w:rsidRPr="009D1282">
        <w:rPr>
          <w:rFonts w:ascii="Times New Roman" w:hAnsi="Times New Roman" w:cs="Times New Roman"/>
          <w:b/>
          <w:sz w:val="26"/>
          <w:szCs w:val="26"/>
        </w:rPr>
        <w:t>: Prompt</w:t>
      </w:r>
      <w:r w:rsidR="00ED1C4D" w:rsidRPr="009D1282">
        <w:rPr>
          <w:rFonts w:ascii="Times New Roman" w:hAnsi="Times New Roman" w:cs="Times New Roman"/>
          <w:b/>
          <w:sz w:val="26"/>
          <w:szCs w:val="26"/>
        </w:rPr>
        <w:t xml:space="preserve"> School Meals Promotes In-class Participation to Learning Activities</w:t>
      </w:r>
      <w:r w:rsidR="00ED1C4D" w:rsidRPr="009D1282">
        <w:rPr>
          <w:rFonts w:ascii="Times New Roman" w:hAnsi="Times New Roman" w:cs="Times New Roman"/>
          <w:sz w:val="26"/>
          <w:szCs w:val="26"/>
        </w:rPr>
        <w:t xml:space="preserve">. </w:t>
      </w:r>
    </w:p>
    <w:p w:rsidR="008E44F7" w:rsidRPr="009D1282" w:rsidRDefault="00570D2B"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r w:rsidRPr="009D1282">
        <w:rPr>
          <w:rFonts w:ascii="Times New Roman" w:hAnsi="Times New Roman" w:cs="Times New Roman"/>
          <w:noProof/>
          <w:sz w:val="26"/>
          <w:szCs w:val="26"/>
        </w:rPr>
        <w:drawing>
          <wp:inline distT="0" distB="0" distL="0" distR="0">
            <wp:extent cx="5067781" cy="3384848"/>
            <wp:effectExtent l="19050" t="0" r="18569" b="6052"/>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44F7" w:rsidRPr="009D1282" w:rsidRDefault="007C74C9"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r w:rsidRPr="009D1282">
        <w:rPr>
          <w:rFonts w:ascii="Times New Roman" w:hAnsi="Times New Roman" w:cs="Times New Roman"/>
          <w:b/>
          <w:i/>
          <w:sz w:val="26"/>
          <w:szCs w:val="26"/>
        </w:rPr>
        <w:t xml:space="preserve">Source: </w:t>
      </w:r>
      <w:r w:rsidR="00E771A4" w:rsidRPr="009D1282">
        <w:rPr>
          <w:rFonts w:ascii="Times New Roman" w:hAnsi="Times New Roman" w:cs="Times New Roman"/>
          <w:b/>
          <w:i/>
          <w:sz w:val="26"/>
          <w:szCs w:val="26"/>
        </w:rPr>
        <w:t>P</w:t>
      </w:r>
      <w:r w:rsidRPr="009D1282">
        <w:rPr>
          <w:rFonts w:ascii="Times New Roman" w:hAnsi="Times New Roman" w:cs="Times New Roman"/>
          <w:b/>
          <w:i/>
          <w:sz w:val="26"/>
          <w:szCs w:val="26"/>
        </w:rPr>
        <w:t>rimary data (2019)</w:t>
      </w:r>
    </w:p>
    <w:p w:rsidR="006871D6" w:rsidRDefault="006871D6"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906DB4"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Field findings in</w:t>
      </w:r>
      <w:r w:rsidR="00E5437D">
        <w:rPr>
          <w:rFonts w:ascii="Times New Roman" w:hAnsi="Times New Roman" w:cs="Times New Roman"/>
          <w:sz w:val="26"/>
          <w:szCs w:val="26"/>
        </w:rPr>
        <w:t xml:space="preserve"> the</w:t>
      </w:r>
      <w:r w:rsidRPr="009D1282">
        <w:rPr>
          <w:rFonts w:ascii="Times New Roman" w:hAnsi="Times New Roman" w:cs="Times New Roman"/>
          <w:sz w:val="26"/>
          <w:szCs w:val="26"/>
        </w:rPr>
        <w:t xml:space="preserve"> </w:t>
      </w:r>
      <w:r w:rsidR="000F1BF4" w:rsidRPr="009D1282">
        <w:rPr>
          <w:rFonts w:ascii="Times New Roman" w:hAnsi="Times New Roman" w:cs="Times New Roman"/>
          <w:sz w:val="26"/>
          <w:szCs w:val="26"/>
        </w:rPr>
        <w:t xml:space="preserve">figure </w:t>
      </w:r>
      <w:r w:rsidRPr="009D1282">
        <w:rPr>
          <w:rFonts w:ascii="Times New Roman" w:hAnsi="Times New Roman" w:cs="Times New Roman"/>
          <w:sz w:val="26"/>
          <w:szCs w:val="26"/>
        </w:rPr>
        <w:t>above indicate that 57.6% of the respondents agreed t</w:t>
      </w:r>
      <w:r w:rsidR="00D66CA4" w:rsidRPr="009D1282">
        <w:rPr>
          <w:rFonts w:ascii="Times New Roman" w:hAnsi="Times New Roman" w:cs="Times New Roman"/>
          <w:sz w:val="26"/>
          <w:szCs w:val="26"/>
        </w:rPr>
        <w:t>hat prompt school meals promote in-</w:t>
      </w:r>
      <w:r w:rsidRPr="009D1282">
        <w:rPr>
          <w:rFonts w:ascii="Times New Roman" w:hAnsi="Times New Roman" w:cs="Times New Roman"/>
          <w:sz w:val="26"/>
          <w:szCs w:val="26"/>
        </w:rPr>
        <w:t xml:space="preserve">class participation to </w:t>
      </w:r>
      <w:r w:rsidR="00D66CA4" w:rsidRPr="009D1282">
        <w:rPr>
          <w:rFonts w:ascii="Times New Roman" w:hAnsi="Times New Roman" w:cs="Times New Roman"/>
          <w:sz w:val="26"/>
          <w:szCs w:val="26"/>
        </w:rPr>
        <w:t>learning activities, 34.4</w:t>
      </w:r>
      <w:r w:rsidRPr="009D1282">
        <w:rPr>
          <w:rFonts w:ascii="Times New Roman" w:hAnsi="Times New Roman" w:cs="Times New Roman"/>
          <w:sz w:val="26"/>
          <w:szCs w:val="26"/>
        </w:rPr>
        <w:t xml:space="preserve"> </w:t>
      </w:r>
      <w:r w:rsidR="00D66CA4" w:rsidRPr="009D1282">
        <w:rPr>
          <w:rFonts w:ascii="Times New Roman" w:hAnsi="Times New Roman" w:cs="Times New Roman"/>
          <w:sz w:val="26"/>
          <w:szCs w:val="26"/>
        </w:rPr>
        <w:t>%</w:t>
      </w:r>
      <w:r w:rsidRPr="009D1282">
        <w:rPr>
          <w:rFonts w:ascii="Times New Roman" w:hAnsi="Times New Roman" w:cs="Times New Roman"/>
          <w:sz w:val="26"/>
          <w:szCs w:val="26"/>
        </w:rPr>
        <w:t xml:space="preserve">strongly </w:t>
      </w:r>
      <w:r w:rsidR="00D66CA4" w:rsidRPr="009D1282">
        <w:rPr>
          <w:rFonts w:ascii="Times New Roman" w:hAnsi="Times New Roman" w:cs="Times New Roman"/>
          <w:sz w:val="26"/>
          <w:szCs w:val="26"/>
        </w:rPr>
        <w:t>agreed, 5.6</w:t>
      </w:r>
      <w:r w:rsidRPr="009D1282">
        <w:rPr>
          <w:rFonts w:ascii="Times New Roman" w:hAnsi="Times New Roman" w:cs="Times New Roman"/>
          <w:sz w:val="26"/>
          <w:szCs w:val="26"/>
        </w:rPr>
        <w:t xml:space="preserve">% disagreed and the 2.4% were </w:t>
      </w:r>
      <w:r w:rsidR="00325DC0">
        <w:rPr>
          <w:rFonts w:ascii="Times New Roman" w:hAnsi="Times New Roman" w:cs="Times New Roman"/>
          <w:sz w:val="26"/>
          <w:szCs w:val="26"/>
        </w:rPr>
        <w:t>not sure to the assertion. T</w:t>
      </w:r>
      <w:r w:rsidRPr="009D1282">
        <w:rPr>
          <w:rFonts w:ascii="Times New Roman" w:hAnsi="Times New Roman" w:cs="Times New Roman"/>
          <w:sz w:val="26"/>
          <w:szCs w:val="26"/>
        </w:rPr>
        <w:t>herefore</w:t>
      </w:r>
      <w:r w:rsidR="00325DC0">
        <w:rPr>
          <w:rFonts w:ascii="Times New Roman" w:hAnsi="Times New Roman" w:cs="Times New Roman"/>
          <w:sz w:val="26"/>
          <w:szCs w:val="26"/>
        </w:rPr>
        <w:t xml:space="preserve">, this </w:t>
      </w:r>
      <w:r w:rsidR="00325DC0" w:rsidRPr="009D1282">
        <w:rPr>
          <w:rFonts w:ascii="Times New Roman" w:hAnsi="Times New Roman" w:cs="Times New Roman"/>
          <w:sz w:val="26"/>
          <w:szCs w:val="26"/>
        </w:rPr>
        <w:t>means</w:t>
      </w:r>
      <w:r w:rsidRPr="009D1282">
        <w:rPr>
          <w:rFonts w:ascii="Times New Roman" w:hAnsi="Times New Roman" w:cs="Times New Roman"/>
          <w:sz w:val="26"/>
          <w:szCs w:val="26"/>
        </w:rPr>
        <w:t xml:space="preserve"> that 92% (57.6% + 34.4%) respondents affirmed that </w:t>
      </w:r>
      <w:r w:rsidR="00906DB4" w:rsidRPr="009D1282">
        <w:rPr>
          <w:rFonts w:ascii="Times New Roman" w:hAnsi="Times New Roman" w:cs="Times New Roman"/>
          <w:sz w:val="26"/>
          <w:szCs w:val="26"/>
        </w:rPr>
        <w:t>prompt school meals promote</w:t>
      </w:r>
      <w:r w:rsidR="00622330" w:rsidRPr="009D1282">
        <w:rPr>
          <w:rFonts w:ascii="Times New Roman" w:hAnsi="Times New Roman" w:cs="Times New Roman"/>
          <w:sz w:val="26"/>
          <w:szCs w:val="26"/>
        </w:rPr>
        <w:t xml:space="preserve"> in-</w:t>
      </w:r>
      <w:r w:rsidRPr="009D1282">
        <w:rPr>
          <w:rFonts w:ascii="Times New Roman" w:hAnsi="Times New Roman" w:cs="Times New Roman"/>
          <w:sz w:val="26"/>
          <w:szCs w:val="26"/>
        </w:rPr>
        <w:t>class participation towards learning and to the obvious th</w:t>
      </w:r>
      <w:r w:rsidR="00622330" w:rsidRPr="009D1282">
        <w:rPr>
          <w:rFonts w:ascii="Times New Roman" w:hAnsi="Times New Roman" w:cs="Times New Roman"/>
          <w:sz w:val="26"/>
          <w:szCs w:val="26"/>
        </w:rPr>
        <w:t xml:space="preserve">e implication is improving the </w:t>
      </w:r>
      <w:r w:rsidRPr="009D1282">
        <w:rPr>
          <w:rFonts w:ascii="Times New Roman" w:hAnsi="Times New Roman" w:cs="Times New Roman"/>
          <w:sz w:val="26"/>
          <w:szCs w:val="26"/>
        </w:rPr>
        <w:t xml:space="preserve">academic </w:t>
      </w:r>
      <w:r w:rsidR="00906DB4" w:rsidRPr="009D1282">
        <w:rPr>
          <w:rFonts w:ascii="Times New Roman" w:hAnsi="Times New Roman" w:cs="Times New Roman"/>
          <w:sz w:val="26"/>
          <w:szCs w:val="26"/>
        </w:rPr>
        <w:t>performance of</w:t>
      </w:r>
      <w:r w:rsidR="00622330" w:rsidRPr="009D1282">
        <w:rPr>
          <w:rFonts w:ascii="Times New Roman" w:hAnsi="Times New Roman" w:cs="Times New Roman"/>
          <w:sz w:val="26"/>
          <w:szCs w:val="26"/>
        </w:rPr>
        <w:t xml:space="preserve"> learners.</w:t>
      </w:r>
    </w:p>
    <w:p w:rsidR="00BD26E0" w:rsidRPr="009D1282" w:rsidRDefault="00BD26E0"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E91039" w:rsidRPr="009D1282" w:rsidRDefault="0014690F"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w:t>
      </w:r>
      <w:r w:rsidR="00875D85" w:rsidRPr="009D1282">
        <w:rPr>
          <w:rFonts w:ascii="Times New Roman" w:hAnsi="Times New Roman" w:cs="Times New Roman"/>
          <w:sz w:val="26"/>
          <w:szCs w:val="26"/>
        </w:rPr>
        <w:t xml:space="preserve"> the interview interaction with the pupil respondents the researcher asked</w:t>
      </w:r>
      <w:r w:rsidR="00E91039" w:rsidRPr="009D1282">
        <w:rPr>
          <w:rFonts w:ascii="Times New Roman" w:hAnsi="Times New Roman" w:cs="Times New Roman"/>
          <w:sz w:val="26"/>
          <w:szCs w:val="26"/>
        </w:rPr>
        <w:t>;</w:t>
      </w:r>
    </w:p>
    <w:p w:rsidR="00E91039" w:rsidRPr="009D1282" w:rsidRDefault="0014690F"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Do</w:t>
      </w:r>
      <w:r w:rsidR="00875D85" w:rsidRPr="009D1282">
        <w:rPr>
          <w:rFonts w:ascii="Times New Roman" w:hAnsi="Times New Roman" w:cs="Times New Roman"/>
          <w:i/>
          <w:sz w:val="26"/>
          <w:szCs w:val="26"/>
        </w:rPr>
        <w:t xml:space="preserve"> you think prompt school meals can </w:t>
      </w:r>
      <w:r w:rsidRPr="009D1282">
        <w:rPr>
          <w:rFonts w:ascii="Times New Roman" w:hAnsi="Times New Roman" w:cs="Times New Roman"/>
          <w:i/>
          <w:sz w:val="26"/>
          <w:szCs w:val="26"/>
        </w:rPr>
        <w:t>help you to improve on our academic performance?</w:t>
      </w:r>
    </w:p>
    <w:p w:rsidR="005703AD" w:rsidRPr="009D1282" w:rsidRDefault="00307100"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 respondent </w:t>
      </w:r>
      <w:r w:rsidR="004D179C" w:rsidRPr="009D1282">
        <w:rPr>
          <w:rFonts w:ascii="Times New Roman" w:hAnsi="Times New Roman" w:cs="Times New Roman"/>
          <w:sz w:val="26"/>
          <w:szCs w:val="26"/>
        </w:rPr>
        <w:t xml:space="preserve">provided a positive response that; </w:t>
      </w:r>
    </w:p>
    <w:p w:rsidR="005703AD" w:rsidRPr="009D1282" w:rsidRDefault="007D28B0"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lastRenderedPageBreak/>
        <w:t>School</w:t>
      </w:r>
      <w:r w:rsidR="00EA3153" w:rsidRPr="009D1282">
        <w:rPr>
          <w:rFonts w:ascii="Times New Roman" w:hAnsi="Times New Roman" w:cs="Times New Roman"/>
          <w:i/>
          <w:sz w:val="26"/>
          <w:szCs w:val="26"/>
        </w:rPr>
        <w:t xml:space="preserve"> meals</w:t>
      </w:r>
      <w:r w:rsidR="00317DE3" w:rsidRPr="009D1282">
        <w:rPr>
          <w:rFonts w:ascii="Times New Roman" w:hAnsi="Times New Roman" w:cs="Times New Roman"/>
          <w:i/>
          <w:sz w:val="26"/>
          <w:szCs w:val="26"/>
        </w:rPr>
        <w:t xml:space="preserve"> </w:t>
      </w:r>
      <w:r w:rsidR="00EA3153" w:rsidRPr="009D1282">
        <w:rPr>
          <w:rFonts w:ascii="Times New Roman" w:hAnsi="Times New Roman" w:cs="Times New Roman"/>
          <w:i/>
          <w:sz w:val="26"/>
          <w:szCs w:val="26"/>
        </w:rPr>
        <w:t xml:space="preserve">help </w:t>
      </w:r>
      <w:r w:rsidR="00875D85" w:rsidRPr="009D1282">
        <w:rPr>
          <w:rFonts w:ascii="Times New Roman" w:hAnsi="Times New Roman" w:cs="Times New Roman"/>
          <w:i/>
          <w:sz w:val="26"/>
          <w:szCs w:val="26"/>
        </w:rPr>
        <w:t xml:space="preserve">one to be attentive in </w:t>
      </w:r>
      <w:r w:rsidR="001E07C8" w:rsidRPr="009D1282">
        <w:rPr>
          <w:rFonts w:ascii="Times New Roman" w:hAnsi="Times New Roman" w:cs="Times New Roman"/>
          <w:i/>
          <w:sz w:val="26"/>
          <w:szCs w:val="26"/>
        </w:rPr>
        <w:t>class, you will</w:t>
      </w:r>
      <w:r w:rsidR="00875D85" w:rsidRPr="009D1282">
        <w:rPr>
          <w:rFonts w:ascii="Times New Roman" w:hAnsi="Times New Roman" w:cs="Times New Roman"/>
          <w:i/>
          <w:sz w:val="26"/>
          <w:szCs w:val="26"/>
        </w:rPr>
        <w:t xml:space="preserve"> not think about other things such as; when will I</w:t>
      </w:r>
      <w:r w:rsidRPr="009D1282">
        <w:rPr>
          <w:rFonts w:ascii="Times New Roman" w:hAnsi="Times New Roman" w:cs="Times New Roman"/>
          <w:i/>
          <w:sz w:val="26"/>
          <w:szCs w:val="26"/>
        </w:rPr>
        <w:t xml:space="preserve"> get food</w:t>
      </w:r>
      <w:r w:rsidR="005703AD" w:rsidRPr="009D1282">
        <w:rPr>
          <w:rFonts w:ascii="Times New Roman" w:hAnsi="Times New Roman" w:cs="Times New Roman"/>
          <w:i/>
          <w:sz w:val="26"/>
          <w:szCs w:val="26"/>
        </w:rPr>
        <w:t>.</w:t>
      </w:r>
    </w:p>
    <w:p w:rsidR="00EC6375" w:rsidRPr="009D1282" w:rsidRDefault="00FD00BC"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i/>
          <w:sz w:val="26"/>
          <w:szCs w:val="26"/>
        </w:rPr>
        <w:t xml:space="preserve"> </w:t>
      </w:r>
      <w:r w:rsidRPr="009D1282">
        <w:rPr>
          <w:rFonts w:ascii="Times New Roman" w:hAnsi="Times New Roman" w:cs="Times New Roman"/>
          <w:sz w:val="26"/>
          <w:szCs w:val="26"/>
        </w:rPr>
        <w:t xml:space="preserve">Similarly the other respondent </w:t>
      </w:r>
      <w:r w:rsidR="00875D85" w:rsidRPr="009D1282">
        <w:rPr>
          <w:rFonts w:ascii="Times New Roman" w:hAnsi="Times New Roman" w:cs="Times New Roman"/>
          <w:sz w:val="26"/>
          <w:szCs w:val="26"/>
        </w:rPr>
        <w:t>sa</w:t>
      </w:r>
      <w:r w:rsidR="002356E1" w:rsidRPr="009D1282">
        <w:rPr>
          <w:rFonts w:ascii="Times New Roman" w:hAnsi="Times New Roman" w:cs="Times New Roman"/>
          <w:sz w:val="26"/>
          <w:szCs w:val="26"/>
        </w:rPr>
        <w:t>id</w:t>
      </w:r>
      <w:r w:rsidR="00EC6375" w:rsidRPr="009D1282">
        <w:rPr>
          <w:rFonts w:ascii="Times New Roman" w:hAnsi="Times New Roman" w:cs="Times New Roman"/>
          <w:sz w:val="26"/>
          <w:szCs w:val="26"/>
        </w:rPr>
        <w:t>,</w:t>
      </w:r>
    </w:p>
    <w:p w:rsidR="002B4816" w:rsidRPr="009D1282" w:rsidRDefault="002356E1" w:rsidP="00EF5FF2">
      <w:pPr>
        <w:pStyle w:val="NoSpacing"/>
        <w:tabs>
          <w:tab w:val="left" w:pos="0"/>
          <w:tab w:val="left" w:pos="630"/>
          <w:tab w:val="left" w:pos="720"/>
          <w:tab w:val="left" w:pos="1530"/>
        </w:tabs>
        <w:spacing w:line="360" w:lineRule="auto"/>
        <w:ind w:left="720"/>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w:t>
      </w:r>
      <w:r w:rsidR="00EC6375" w:rsidRPr="009D1282">
        <w:rPr>
          <w:rFonts w:ascii="Times New Roman" w:hAnsi="Times New Roman" w:cs="Times New Roman"/>
          <w:i/>
          <w:sz w:val="26"/>
          <w:szCs w:val="26"/>
        </w:rPr>
        <w:t>Prompt</w:t>
      </w:r>
      <w:r w:rsidR="008F1371" w:rsidRPr="009D1282">
        <w:rPr>
          <w:rFonts w:ascii="Times New Roman" w:hAnsi="Times New Roman" w:cs="Times New Roman"/>
          <w:i/>
          <w:sz w:val="26"/>
          <w:szCs w:val="26"/>
        </w:rPr>
        <w:t xml:space="preserve"> meals at school</w:t>
      </w:r>
      <w:r w:rsidRPr="009D1282">
        <w:rPr>
          <w:rFonts w:ascii="Times New Roman" w:hAnsi="Times New Roman" w:cs="Times New Roman"/>
          <w:i/>
          <w:sz w:val="26"/>
          <w:szCs w:val="26"/>
        </w:rPr>
        <w:t xml:space="preserve"> helps not to dose or</w:t>
      </w:r>
      <w:r w:rsidR="00875D85" w:rsidRPr="009D1282">
        <w:rPr>
          <w:rFonts w:ascii="Times New Roman" w:hAnsi="Times New Roman" w:cs="Times New Roman"/>
          <w:i/>
          <w:sz w:val="26"/>
          <w:szCs w:val="26"/>
        </w:rPr>
        <w:t xml:space="preserve"> sleep in class</w:t>
      </w:r>
      <w:r w:rsidRPr="009D1282">
        <w:rPr>
          <w:rFonts w:ascii="Times New Roman" w:hAnsi="Times New Roman" w:cs="Times New Roman"/>
          <w:i/>
          <w:sz w:val="26"/>
          <w:szCs w:val="26"/>
        </w:rPr>
        <w:t>.”</w:t>
      </w:r>
      <w:r w:rsidR="00875D85" w:rsidRPr="009D1282">
        <w:rPr>
          <w:rFonts w:ascii="Times New Roman" w:hAnsi="Times New Roman" w:cs="Times New Roman"/>
          <w:sz w:val="26"/>
          <w:szCs w:val="26"/>
        </w:rPr>
        <w:t xml:space="preserve"> </w:t>
      </w:r>
    </w:p>
    <w:p w:rsidR="00875D85" w:rsidRPr="009D1282" w:rsidRDefault="00EA0765" w:rsidP="009D1282">
      <w:pPr>
        <w:pStyle w:val="Heading1"/>
        <w:spacing w:line="360" w:lineRule="auto"/>
        <w:jc w:val="both"/>
        <w:rPr>
          <w:rFonts w:ascii="Times New Roman" w:hAnsi="Times New Roman" w:cs="Times New Roman"/>
          <w:color w:val="auto"/>
          <w:sz w:val="26"/>
          <w:szCs w:val="26"/>
        </w:rPr>
      </w:pPr>
      <w:bookmarkStart w:id="120" w:name="_Toc16728451"/>
      <w:r w:rsidRPr="009D1282">
        <w:rPr>
          <w:rFonts w:ascii="Times New Roman" w:hAnsi="Times New Roman" w:cs="Times New Roman"/>
          <w:color w:val="auto"/>
          <w:sz w:val="26"/>
          <w:szCs w:val="26"/>
        </w:rPr>
        <w:t>4.5</w:t>
      </w:r>
      <w:r w:rsidR="00570812" w:rsidRPr="009D1282">
        <w:rPr>
          <w:rFonts w:ascii="Times New Roman" w:hAnsi="Times New Roman" w:cs="Times New Roman"/>
          <w:color w:val="auto"/>
          <w:sz w:val="26"/>
          <w:szCs w:val="26"/>
        </w:rPr>
        <w:t>.2</w:t>
      </w:r>
      <w:r w:rsidR="00323167" w:rsidRPr="009D1282">
        <w:rPr>
          <w:rFonts w:ascii="Times New Roman" w:hAnsi="Times New Roman" w:cs="Times New Roman"/>
          <w:color w:val="auto"/>
          <w:sz w:val="26"/>
          <w:szCs w:val="26"/>
        </w:rPr>
        <w:t xml:space="preserve"> </w:t>
      </w:r>
      <w:r w:rsidR="00875D85" w:rsidRPr="009D1282">
        <w:rPr>
          <w:rFonts w:ascii="Times New Roman" w:hAnsi="Times New Roman" w:cs="Times New Roman"/>
          <w:color w:val="auto"/>
          <w:sz w:val="26"/>
          <w:szCs w:val="26"/>
        </w:rPr>
        <w:t xml:space="preserve">Prompt </w:t>
      </w:r>
      <w:r w:rsidR="00943FAB"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943FAB" w:rsidRPr="009D1282">
        <w:rPr>
          <w:rFonts w:ascii="Times New Roman" w:hAnsi="Times New Roman" w:cs="Times New Roman"/>
          <w:color w:val="auto"/>
          <w:sz w:val="26"/>
          <w:szCs w:val="26"/>
        </w:rPr>
        <w:t>M</w:t>
      </w:r>
      <w:r w:rsidR="00875D85" w:rsidRPr="009D1282">
        <w:rPr>
          <w:rFonts w:ascii="Times New Roman" w:hAnsi="Times New Roman" w:cs="Times New Roman"/>
          <w:color w:val="auto"/>
          <w:sz w:val="26"/>
          <w:szCs w:val="26"/>
        </w:rPr>
        <w:t xml:space="preserve">eals </w:t>
      </w:r>
      <w:r w:rsidR="00943FAB" w:rsidRPr="009D1282">
        <w:rPr>
          <w:rFonts w:ascii="Times New Roman" w:hAnsi="Times New Roman" w:cs="Times New Roman"/>
          <w:color w:val="auto"/>
          <w:sz w:val="26"/>
          <w:szCs w:val="26"/>
        </w:rPr>
        <w:t>I</w:t>
      </w:r>
      <w:r w:rsidR="009709C4" w:rsidRPr="009D1282">
        <w:rPr>
          <w:rFonts w:ascii="Times New Roman" w:hAnsi="Times New Roman" w:cs="Times New Roman"/>
          <w:color w:val="auto"/>
          <w:sz w:val="26"/>
          <w:szCs w:val="26"/>
        </w:rPr>
        <w:t>mprove</w:t>
      </w:r>
      <w:r w:rsidR="00875D85" w:rsidRPr="009D1282">
        <w:rPr>
          <w:rFonts w:ascii="Times New Roman" w:hAnsi="Times New Roman" w:cs="Times New Roman"/>
          <w:color w:val="auto"/>
          <w:sz w:val="26"/>
          <w:szCs w:val="26"/>
        </w:rPr>
        <w:t xml:space="preserve"> on </w:t>
      </w:r>
      <w:r w:rsidR="00943FAB"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and </w:t>
      </w:r>
      <w:r w:rsidR="00943FAB" w:rsidRPr="009D1282">
        <w:rPr>
          <w:rFonts w:ascii="Times New Roman" w:hAnsi="Times New Roman" w:cs="Times New Roman"/>
          <w:color w:val="auto"/>
          <w:sz w:val="26"/>
          <w:szCs w:val="26"/>
        </w:rPr>
        <w:t>C</w:t>
      </w:r>
      <w:r w:rsidR="00875D85" w:rsidRPr="009D1282">
        <w:rPr>
          <w:rFonts w:ascii="Times New Roman" w:hAnsi="Times New Roman" w:cs="Times New Roman"/>
          <w:color w:val="auto"/>
          <w:sz w:val="26"/>
          <w:szCs w:val="26"/>
        </w:rPr>
        <w:t xml:space="preserve">lass </w:t>
      </w:r>
      <w:r w:rsidR="00943FAB" w:rsidRPr="009D1282">
        <w:rPr>
          <w:rFonts w:ascii="Times New Roman" w:hAnsi="Times New Roman" w:cs="Times New Roman"/>
          <w:color w:val="auto"/>
          <w:sz w:val="26"/>
          <w:szCs w:val="26"/>
        </w:rPr>
        <w:t>A</w:t>
      </w:r>
      <w:r w:rsidR="00875D85" w:rsidRPr="009D1282">
        <w:rPr>
          <w:rFonts w:ascii="Times New Roman" w:hAnsi="Times New Roman" w:cs="Times New Roman"/>
          <w:color w:val="auto"/>
          <w:sz w:val="26"/>
          <w:szCs w:val="26"/>
        </w:rPr>
        <w:t>ttendance.</w:t>
      </w:r>
      <w:bookmarkEnd w:id="120"/>
      <w:r w:rsidR="00875D85" w:rsidRPr="009D1282">
        <w:rPr>
          <w:rFonts w:ascii="Times New Roman" w:hAnsi="Times New Roman" w:cs="Times New Roman"/>
          <w:color w:val="auto"/>
          <w:sz w:val="26"/>
          <w:szCs w:val="26"/>
        </w:rPr>
        <w:t xml:space="preserve"> </w:t>
      </w:r>
    </w:p>
    <w:p w:rsidR="00D165FB" w:rsidRPr="009D1282" w:rsidRDefault="00D165FB" w:rsidP="0096358D">
      <w:pPr>
        <w:spacing w:after="0" w:line="24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 bar graph showing responses on the level of agreement</w:t>
      </w:r>
      <w:r w:rsidR="004C3E65" w:rsidRPr="009D1282">
        <w:rPr>
          <w:rFonts w:ascii="Times New Roman" w:hAnsi="Times New Roman" w:cs="Times New Roman"/>
          <w:sz w:val="26"/>
          <w:szCs w:val="26"/>
        </w:rPr>
        <w:t xml:space="preserve"> to the above statement</w:t>
      </w:r>
      <w:r w:rsidRPr="009D1282">
        <w:rPr>
          <w:rFonts w:ascii="Times New Roman" w:hAnsi="Times New Roman" w:cs="Times New Roman"/>
          <w:sz w:val="26"/>
          <w:szCs w:val="26"/>
        </w:rPr>
        <w:t xml:space="preserve"> as regards the positive effects of school meals on the a</w:t>
      </w:r>
      <w:r w:rsidR="00036DF8" w:rsidRPr="009D1282">
        <w:rPr>
          <w:rFonts w:ascii="Times New Roman" w:hAnsi="Times New Roman" w:cs="Times New Roman"/>
          <w:sz w:val="26"/>
          <w:szCs w:val="26"/>
        </w:rPr>
        <w:t>cademic performance of learners;</w:t>
      </w:r>
      <w:r w:rsidRPr="009D1282">
        <w:rPr>
          <w:rFonts w:ascii="Times New Roman" w:hAnsi="Times New Roman" w:cs="Times New Roman"/>
          <w:sz w:val="26"/>
          <w:szCs w:val="26"/>
        </w:rPr>
        <w:t xml:space="preserve"> </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875D85" w:rsidRPr="009D1282" w:rsidRDefault="00E43FD9"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00875D85" w:rsidRPr="009D1282">
        <w:rPr>
          <w:rFonts w:ascii="Times New Roman" w:hAnsi="Times New Roman" w:cs="Times New Roman"/>
          <w:b/>
          <w:sz w:val="26"/>
          <w:szCs w:val="26"/>
        </w:rPr>
        <w:t>Figure</w:t>
      </w:r>
      <w:r w:rsidR="0095261F" w:rsidRPr="009D1282">
        <w:rPr>
          <w:rFonts w:ascii="Times New Roman" w:hAnsi="Times New Roman" w:cs="Times New Roman"/>
          <w:b/>
          <w:sz w:val="26"/>
          <w:szCs w:val="26"/>
        </w:rPr>
        <w:t xml:space="preserve"> 4.10</w:t>
      </w:r>
      <w:r w:rsidR="00875D85" w:rsidRPr="009D1282">
        <w:rPr>
          <w:rFonts w:ascii="Times New Roman" w:hAnsi="Times New Roman" w:cs="Times New Roman"/>
          <w:b/>
          <w:sz w:val="26"/>
          <w:szCs w:val="26"/>
        </w:rPr>
        <w:t xml:space="preserve">: </w:t>
      </w:r>
      <w:r w:rsidR="0095261F" w:rsidRPr="009D1282">
        <w:rPr>
          <w:rFonts w:ascii="Times New Roman" w:hAnsi="Times New Roman" w:cs="Times New Roman"/>
          <w:b/>
          <w:sz w:val="26"/>
          <w:szCs w:val="26"/>
        </w:rPr>
        <w:t>P</w:t>
      </w:r>
      <w:r w:rsidR="00875D85" w:rsidRPr="009D1282">
        <w:rPr>
          <w:rFonts w:ascii="Times New Roman" w:hAnsi="Times New Roman" w:cs="Times New Roman"/>
          <w:b/>
          <w:sz w:val="26"/>
          <w:szCs w:val="26"/>
        </w:rPr>
        <w:t xml:space="preserve">rompt school meals improve on school and class attendance. </w:t>
      </w:r>
    </w:p>
    <w:p w:rsidR="0001349F" w:rsidRPr="009D1282" w:rsidRDefault="0001349F"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Pr="009D1282">
        <w:rPr>
          <w:rFonts w:ascii="Times New Roman" w:hAnsi="Times New Roman" w:cs="Times New Roman"/>
          <w:b/>
          <w:noProof/>
          <w:sz w:val="26"/>
          <w:szCs w:val="26"/>
        </w:rPr>
        <w:drawing>
          <wp:inline distT="0" distB="0" distL="0" distR="0">
            <wp:extent cx="4760419" cy="2743200"/>
            <wp:effectExtent l="19050" t="0" r="21131"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0359" w:rsidRPr="009D1282" w:rsidRDefault="00630359"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r w:rsidRPr="009D1282">
        <w:rPr>
          <w:rFonts w:ascii="Times New Roman" w:hAnsi="Times New Roman" w:cs="Times New Roman"/>
          <w:b/>
          <w:i/>
          <w:sz w:val="26"/>
          <w:szCs w:val="26"/>
        </w:rPr>
        <w:t xml:space="preserve">     Source: Primary data (2019)</w:t>
      </w:r>
    </w:p>
    <w:p w:rsidR="000B4687" w:rsidRPr="009D1282" w:rsidRDefault="000B4687"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2734B4"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w:t>
      </w:r>
      <w:r w:rsidR="006D60E5" w:rsidRPr="009D1282">
        <w:rPr>
          <w:rFonts w:ascii="Times New Roman" w:hAnsi="Times New Roman" w:cs="Times New Roman"/>
          <w:sz w:val="26"/>
          <w:szCs w:val="26"/>
        </w:rPr>
        <w:t>figure indicates</w:t>
      </w:r>
      <w:r w:rsidR="00875D85" w:rsidRPr="009D1282">
        <w:rPr>
          <w:rFonts w:ascii="Times New Roman" w:hAnsi="Times New Roman" w:cs="Times New Roman"/>
          <w:sz w:val="26"/>
          <w:szCs w:val="26"/>
        </w:rPr>
        <w:t xml:space="preserve"> 52.0% </w:t>
      </w:r>
      <w:r w:rsidR="00A40D17" w:rsidRPr="009D1282">
        <w:rPr>
          <w:rFonts w:ascii="Times New Roman" w:hAnsi="Times New Roman" w:cs="Times New Roman"/>
          <w:sz w:val="26"/>
          <w:szCs w:val="26"/>
        </w:rPr>
        <w:t>respondents who</w:t>
      </w:r>
      <w:r w:rsidR="00875D85" w:rsidRPr="009D1282">
        <w:rPr>
          <w:rFonts w:ascii="Times New Roman" w:hAnsi="Times New Roman" w:cs="Times New Roman"/>
          <w:sz w:val="26"/>
          <w:szCs w:val="26"/>
        </w:rPr>
        <w:t xml:space="preserve"> agreed that prompt</w:t>
      </w:r>
      <w:r w:rsidR="00790936" w:rsidRPr="009D1282">
        <w:rPr>
          <w:rFonts w:ascii="Times New Roman" w:hAnsi="Times New Roman" w:cs="Times New Roman"/>
          <w:sz w:val="26"/>
          <w:szCs w:val="26"/>
        </w:rPr>
        <w:t xml:space="preserve"> </w:t>
      </w:r>
      <w:r w:rsidR="003C4A6C" w:rsidRPr="009D1282">
        <w:rPr>
          <w:rFonts w:ascii="Times New Roman" w:hAnsi="Times New Roman" w:cs="Times New Roman"/>
          <w:sz w:val="26"/>
          <w:szCs w:val="26"/>
        </w:rPr>
        <w:t xml:space="preserve">school meals improve on both </w:t>
      </w:r>
      <w:r w:rsidR="00790936" w:rsidRPr="009D1282">
        <w:rPr>
          <w:rFonts w:ascii="Times New Roman" w:hAnsi="Times New Roman" w:cs="Times New Roman"/>
          <w:sz w:val="26"/>
          <w:szCs w:val="26"/>
        </w:rPr>
        <w:t xml:space="preserve">school </w:t>
      </w:r>
      <w:r w:rsidR="0075475E" w:rsidRPr="009D1282">
        <w:rPr>
          <w:rFonts w:ascii="Times New Roman" w:hAnsi="Times New Roman" w:cs="Times New Roman"/>
          <w:sz w:val="26"/>
          <w:szCs w:val="26"/>
        </w:rPr>
        <w:t>and class attendance</w:t>
      </w:r>
      <w:r w:rsidR="00E56F3D" w:rsidRPr="009D1282">
        <w:rPr>
          <w:rFonts w:ascii="Times New Roman" w:hAnsi="Times New Roman" w:cs="Times New Roman"/>
          <w:sz w:val="26"/>
          <w:szCs w:val="26"/>
        </w:rPr>
        <w:t xml:space="preserve"> of </w:t>
      </w:r>
      <w:r w:rsidR="00E356A8" w:rsidRPr="009D1282">
        <w:rPr>
          <w:rFonts w:ascii="Times New Roman" w:hAnsi="Times New Roman" w:cs="Times New Roman"/>
          <w:sz w:val="26"/>
          <w:szCs w:val="26"/>
        </w:rPr>
        <w:t>learners</w:t>
      </w:r>
      <w:r w:rsidR="0075475E" w:rsidRPr="009D1282">
        <w:rPr>
          <w:rFonts w:ascii="Times New Roman" w:hAnsi="Times New Roman" w:cs="Times New Roman"/>
          <w:sz w:val="26"/>
          <w:szCs w:val="26"/>
        </w:rPr>
        <w:t>.</w:t>
      </w:r>
      <w:r w:rsidR="00E356A8" w:rsidRPr="009D1282">
        <w:rPr>
          <w:rFonts w:ascii="Times New Roman" w:hAnsi="Times New Roman" w:cs="Times New Roman"/>
          <w:sz w:val="26"/>
          <w:szCs w:val="26"/>
        </w:rPr>
        <w:t xml:space="preserve"> Whereas 39.2%of the respondents strongly agreed,</w:t>
      </w:r>
      <w:r w:rsidR="00875D85" w:rsidRPr="009D1282">
        <w:rPr>
          <w:rFonts w:ascii="Times New Roman" w:hAnsi="Times New Roman" w:cs="Times New Roman"/>
          <w:sz w:val="26"/>
          <w:szCs w:val="26"/>
        </w:rPr>
        <w:t xml:space="preserve"> 8.8% disag</w:t>
      </w:r>
      <w:r w:rsidR="00E356A8" w:rsidRPr="009D1282">
        <w:rPr>
          <w:rFonts w:ascii="Times New Roman" w:hAnsi="Times New Roman" w:cs="Times New Roman"/>
          <w:sz w:val="26"/>
          <w:szCs w:val="26"/>
        </w:rPr>
        <w:t>reed and none of the respondent</w:t>
      </w:r>
      <w:r w:rsidR="007A7B2F" w:rsidRPr="009D1282">
        <w:rPr>
          <w:rFonts w:ascii="Times New Roman" w:hAnsi="Times New Roman" w:cs="Times New Roman"/>
          <w:sz w:val="26"/>
          <w:szCs w:val="26"/>
        </w:rPr>
        <w:t>s was</w:t>
      </w:r>
      <w:r w:rsidR="00875D85" w:rsidRPr="009D1282">
        <w:rPr>
          <w:rFonts w:ascii="Times New Roman" w:hAnsi="Times New Roman" w:cs="Times New Roman"/>
          <w:sz w:val="26"/>
          <w:szCs w:val="26"/>
        </w:rPr>
        <w:t xml:space="preserve"> not sure</w:t>
      </w:r>
      <w:r w:rsidR="007A7B2F" w:rsidRPr="009D1282">
        <w:rPr>
          <w:rFonts w:ascii="Times New Roman" w:hAnsi="Times New Roman" w:cs="Times New Roman"/>
          <w:sz w:val="26"/>
          <w:szCs w:val="26"/>
        </w:rPr>
        <w:t xml:space="preserve"> (0%)</w:t>
      </w:r>
      <w:r w:rsidR="00875D85" w:rsidRPr="009D1282">
        <w:rPr>
          <w:rFonts w:ascii="Times New Roman" w:hAnsi="Times New Roman" w:cs="Times New Roman"/>
          <w:sz w:val="26"/>
          <w:szCs w:val="26"/>
        </w:rPr>
        <w:t xml:space="preserve">. </w:t>
      </w:r>
    </w:p>
    <w:p w:rsidR="007D4D98" w:rsidRPr="009D1282" w:rsidRDefault="007D4D98"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7D4D98"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Prompt meals are those meals which are regular as required and sufficient to the learners.</w:t>
      </w: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 xml:space="preserve">Learners do not need to have school meals for one day and then the next day is skipped. According to the </w:t>
      </w:r>
      <w:r w:rsidR="00494E54" w:rsidRPr="009D1282">
        <w:rPr>
          <w:rFonts w:ascii="Times New Roman" w:hAnsi="Times New Roman" w:cs="Times New Roman"/>
          <w:sz w:val="26"/>
          <w:szCs w:val="26"/>
        </w:rPr>
        <w:t>C</w:t>
      </w:r>
      <w:r w:rsidRPr="009D1282">
        <w:rPr>
          <w:rFonts w:ascii="Times New Roman" w:hAnsi="Times New Roman" w:cs="Times New Roman"/>
          <w:sz w:val="26"/>
          <w:szCs w:val="26"/>
        </w:rPr>
        <w:t xml:space="preserve">enter for </w:t>
      </w:r>
      <w:r w:rsidR="00494E54" w:rsidRPr="009D1282">
        <w:rPr>
          <w:rFonts w:ascii="Times New Roman" w:hAnsi="Times New Roman" w:cs="Times New Roman"/>
          <w:sz w:val="26"/>
          <w:szCs w:val="26"/>
        </w:rPr>
        <w:t>D</w:t>
      </w:r>
      <w:r w:rsidRPr="009D1282">
        <w:rPr>
          <w:rFonts w:ascii="Times New Roman" w:hAnsi="Times New Roman" w:cs="Times New Roman"/>
          <w:sz w:val="26"/>
          <w:szCs w:val="26"/>
        </w:rPr>
        <w:t xml:space="preserve">isease </w:t>
      </w:r>
      <w:r w:rsidR="00494E54" w:rsidRPr="009D1282">
        <w:rPr>
          <w:rFonts w:ascii="Times New Roman" w:hAnsi="Times New Roman" w:cs="Times New Roman"/>
          <w:sz w:val="26"/>
          <w:szCs w:val="26"/>
        </w:rPr>
        <w:t>C</w:t>
      </w:r>
      <w:r w:rsidRPr="009D1282">
        <w:rPr>
          <w:rFonts w:ascii="Times New Roman" w:hAnsi="Times New Roman" w:cs="Times New Roman"/>
          <w:sz w:val="26"/>
          <w:szCs w:val="26"/>
        </w:rPr>
        <w:t>ontrol (CDC, 2018) states that hunger due to insufficient food intake is associated with higher rates of absenteeism. This study therefore asse</w:t>
      </w:r>
      <w:r w:rsidR="003F417B" w:rsidRPr="009D1282">
        <w:rPr>
          <w:rFonts w:ascii="Times New Roman" w:hAnsi="Times New Roman" w:cs="Times New Roman"/>
          <w:sz w:val="26"/>
          <w:szCs w:val="26"/>
        </w:rPr>
        <w:t>r</w:t>
      </w:r>
      <w:r w:rsidRPr="009D1282">
        <w:rPr>
          <w:rFonts w:ascii="Times New Roman" w:hAnsi="Times New Roman" w:cs="Times New Roman"/>
          <w:sz w:val="26"/>
          <w:szCs w:val="26"/>
        </w:rPr>
        <w:t xml:space="preserve">ts that eating breakfast and lunch is vital to </w:t>
      </w:r>
      <w:r w:rsidR="00AC14B9" w:rsidRPr="009D1282">
        <w:rPr>
          <w:rFonts w:ascii="Times New Roman" w:hAnsi="Times New Roman" w:cs="Times New Roman"/>
          <w:sz w:val="26"/>
          <w:szCs w:val="26"/>
        </w:rPr>
        <w:t>students’</w:t>
      </w:r>
      <w:r w:rsidRPr="009D1282">
        <w:rPr>
          <w:rFonts w:ascii="Times New Roman" w:hAnsi="Times New Roman" w:cs="Times New Roman"/>
          <w:sz w:val="26"/>
          <w:szCs w:val="26"/>
        </w:rPr>
        <w:t xml:space="preserve"> performance. In other words</w:t>
      </w:r>
      <w:r w:rsidR="00D244C9">
        <w:rPr>
          <w:rFonts w:ascii="Times New Roman" w:hAnsi="Times New Roman" w:cs="Times New Roman"/>
          <w:sz w:val="26"/>
          <w:szCs w:val="26"/>
        </w:rPr>
        <w:t>,</w:t>
      </w:r>
      <w:r w:rsidRPr="009D1282">
        <w:rPr>
          <w:rFonts w:ascii="Times New Roman" w:hAnsi="Times New Roman" w:cs="Times New Roman"/>
          <w:sz w:val="26"/>
          <w:szCs w:val="26"/>
        </w:rPr>
        <w:t xml:space="preserve"> it reduces the higher rates of absenteeism thus improving on school and class attendance. </w:t>
      </w:r>
    </w:p>
    <w:p w:rsidR="00890AA6" w:rsidRPr="009D1282" w:rsidRDefault="00890AA6"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875D85" w:rsidP="00E829A6">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Therefore</w:t>
      </w:r>
      <w:r w:rsidR="00925A1D" w:rsidRPr="009D1282">
        <w:rPr>
          <w:rFonts w:ascii="Times New Roman" w:hAnsi="Times New Roman" w:cs="Times New Roman"/>
          <w:sz w:val="26"/>
          <w:szCs w:val="26"/>
        </w:rPr>
        <w:t>,</w:t>
      </w:r>
      <w:r w:rsidR="00F02EE7">
        <w:rPr>
          <w:rFonts w:ascii="Times New Roman" w:hAnsi="Times New Roman" w:cs="Times New Roman"/>
          <w:sz w:val="26"/>
          <w:szCs w:val="26"/>
        </w:rPr>
        <w:t xml:space="preserve"> the regular attendance </w:t>
      </w:r>
      <w:r w:rsidR="00480BE8">
        <w:rPr>
          <w:rFonts w:ascii="Times New Roman" w:hAnsi="Times New Roman" w:cs="Times New Roman"/>
          <w:sz w:val="26"/>
          <w:szCs w:val="26"/>
        </w:rPr>
        <w:t xml:space="preserve">of pupils </w:t>
      </w:r>
      <w:r w:rsidR="00F02EE7">
        <w:rPr>
          <w:rFonts w:ascii="Times New Roman" w:hAnsi="Times New Roman" w:cs="Times New Roman"/>
          <w:sz w:val="26"/>
          <w:szCs w:val="26"/>
        </w:rPr>
        <w:t xml:space="preserve">both at </w:t>
      </w:r>
      <w:r w:rsidRPr="009D1282">
        <w:rPr>
          <w:rFonts w:ascii="Times New Roman" w:hAnsi="Times New Roman" w:cs="Times New Roman"/>
          <w:sz w:val="26"/>
          <w:szCs w:val="26"/>
        </w:rPr>
        <w:t xml:space="preserve">school and </w:t>
      </w:r>
      <w:r w:rsidR="00F02EE7">
        <w:rPr>
          <w:rFonts w:ascii="Times New Roman" w:hAnsi="Times New Roman" w:cs="Times New Roman"/>
          <w:sz w:val="26"/>
          <w:szCs w:val="26"/>
        </w:rPr>
        <w:t>in class</w:t>
      </w:r>
      <w:r w:rsidRPr="009D1282">
        <w:rPr>
          <w:rFonts w:ascii="Times New Roman" w:hAnsi="Times New Roman" w:cs="Times New Roman"/>
          <w:sz w:val="26"/>
          <w:szCs w:val="26"/>
        </w:rPr>
        <w:t xml:space="preserve"> </w:t>
      </w:r>
      <w:proofErr w:type="spellStart"/>
      <w:r w:rsidRPr="009D1282">
        <w:rPr>
          <w:rFonts w:ascii="Times New Roman" w:hAnsi="Times New Roman" w:cs="Times New Roman"/>
          <w:sz w:val="26"/>
          <w:szCs w:val="26"/>
        </w:rPr>
        <w:t>catalyses</w:t>
      </w:r>
      <w:proofErr w:type="spellEnd"/>
      <w:r w:rsidRPr="009D1282">
        <w:rPr>
          <w:rFonts w:ascii="Times New Roman" w:hAnsi="Times New Roman" w:cs="Times New Roman"/>
          <w:sz w:val="26"/>
          <w:szCs w:val="26"/>
        </w:rPr>
        <w:t xml:space="preserve"> concentration and practice on learning activities hence positively impacting the academic performance of learners. </w:t>
      </w:r>
    </w:p>
    <w:p w:rsidR="00875D85" w:rsidRPr="009D1282" w:rsidRDefault="00EA0765" w:rsidP="009D1282">
      <w:pPr>
        <w:pStyle w:val="Heading1"/>
        <w:spacing w:line="360" w:lineRule="auto"/>
        <w:jc w:val="both"/>
        <w:rPr>
          <w:rFonts w:ascii="Times New Roman" w:hAnsi="Times New Roman" w:cs="Times New Roman"/>
          <w:color w:val="auto"/>
          <w:sz w:val="26"/>
          <w:szCs w:val="26"/>
        </w:rPr>
      </w:pPr>
      <w:bookmarkStart w:id="121" w:name="_Toc16728452"/>
      <w:r w:rsidRPr="009D1282">
        <w:rPr>
          <w:rFonts w:ascii="Times New Roman" w:hAnsi="Times New Roman" w:cs="Times New Roman"/>
          <w:color w:val="auto"/>
          <w:sz w:val="26"/>
          <w:szCs w:val="26"/>
        </w:rPr>
        <w:t>4.5</w:t>
      </w:r>
      <w:r w:rsidR="00323167" w:rsidRPr="009D1282">
        <w:rPr>
          <w:rFonts w:ascii="Times New Roman" w:hAnsi="Times New Roman" w:cs="Times New Roman"/>
          <w:color w:val="auto"/>
          <w:sz w:val="26"/>
          <w:szCs w:val="26"/>
        </w:rPr>
        <w:t xml:space="preserve">.3 </w:t>
      </w:r>
      <w:r w:rsidR="00AC14B9" w:rsidRPr="009D1282">
        <w:rPr>
          <w:rFonts w:ascii="Times New Roman" w:hAnsi="Times New Roman" w:cs="Times New Roman"/>
          <w:color w:val="auto"/>
          <w:sz w:val="26"/>
          <w:szCs w:val="26"/>
        </w:rPr>
        <w:t xml:space="preserve">Prompt </w:t>
      </w:r>
      <w:r w:rsidR="000C0A7C" w:rsidRPr="009D1282">
        <w:rPr>
          <w:rFonts w:ascii="Times New Roman" w:hAnsi="Times New Roman" w:cs="Times New Roman"/>
          <w:color w:val="auto"/>
          <w:sz w:val="26"/>
          <w:szCs w:val="26"/>
        </w:rPr>
        <w:t>S</w:t>
      </w:r>
      <w:r w:rsidR="00AC14B9" w:rsidRPr="009D1282">
        <w:rPr>
          <w:rFonts w:ascii="Times New Roman" w:hAnsi="Times New Roman" w:cs="Times New Roman"/>
          <w:color w:val="auto"/>
          <w:sz w:val="26"/>
          <w:szCs w:val="26"/>
        </w:rPr>
        <w:t xml:space="preserve">chool </w:t>
      </w:r>
      <w:r w:rsidR="000C0A7C" w:rsidRPr="009D1282">
        <w:rPr>
          <w:rFonts w:ascii="Times New Roman" w:hAnsi="Times New Roman" w:cs="Times New Roman"/>
          <w:color w:val="auto"/>
          <w:sz w:val="26"/>
          <w:szCs w:val="26"/>
        </w:rPr>
        <w:t>M</w:t>
      </w:r>
      <w:r w:rsidR="00AC14B9" w:rsidRPr="009D1282">
        <w:rPr>
          <w:rFonts w:ascii="Times New Roman" w:hAnsi="Times New Roman" w:cs="Times New Roman"/>
          <w:color w:val="auto"/>
          <w:sz w:val="26"/>
          <w:szCs w:val="26"/>
        </w:rPr>
        <w:t xml:space="preserve">eals </w:t>
      </w:r>
      <w:r w:rsidR="000C0A7C" w:rsidRPr="009D1282">
        <w:rPr>
          <w:rFonts w:ascii="Times New Roman" w:hAnsi="Times New Roman" w:cs="Times New Roman"/>
          <w:color w:val="auto"/>
          <w:sz w:val="26"/>
          <w:szCs w:val="26"/>
        </w:rPr>
        <w:t>M</w:t>
      </w:r>
      <w:r w:rsidR="00AC14B9" w:rsidRPr="009D1282">
        <w:rPr>
          <w:rFonts w:ascii="Times New Roman" w:hAnsi="Times New Roman" w:cs="Times New Roman"/>
          <w:color w:val="auto"/>
          <w:sz w:val="26"/>
          <w:szCs w:val="26"/>
        </w:rPr>
        <w:t xml:space="preserve">otivate </w:t>
      </w:r>
      <w:r w:rsidR="000C0A7C" w:rsidRPr="009D1282">
        <w:rPr>
          <w:rFonts w:ascii="Times New Roman" w:hAnsi="Times New Roman" w:cs="Times New Roman"/>
          <w:color w:val="auto"/>
          <w:sz w:val="26"/>
          <w:szCs w:val="26"/>
        </w:rPr>
        <w:t>L</w:t>
      </w:r>
      <w:r w:rsidR="00AC14B9" w:rsidRPr="009D1282">
        <w:rPr>
          <w:rFonts w:ascii="Times New Roman" w:hAnsi="Times New Roman" w:cs="Times New Roman"/>
          <w:color w:val="auto"/>
          <w:sz w:val="26"/>
          <w:szCs w:val="26"/>
        </w:rPr>
        <w:t xml:space="preserve">earners and </w:t>
      </w:r>
      <w:r w:rsidR="000C0A7C" w:rsidRPr="009D1282">
        <w:rPr>
          <w:rFonts w:ascii="Times New Roman" w:hAnsi="Times New Roman" w:cs="Times New Roman"/>
          <w:color w:val="auto"/>
          <w:sz w:val="26"/>
          <w:szCs w:val="26"/>
        </w:rPr>
        <w:t>B</w:t>
      </w:r>
      <w:r w:rsidR="00AC14B9" w:rsidRPr="009D1282">
        <w:rPr>
          <w:rFonts w:ascii="Times New Roman" w:hAnsi="Times New Roman" w:cs="Times New Roman"/>
          <w:color w:val="auto"/>
          <w:sz w:val="26"/>
          <w:szCs w:val="26"/>
        </w:rPr>
        <w:t>uild</w:t>
      </w:r>
      <w:r w:rsidR="00875D85" w:rsidRPr="009D1282">
        <w:rPr>
          <w:rFonts w:ascii="Times New Roman" w:hAnsi="Times New Roman" w:cs="Times New Roman"/>
          <w:color w:val="auto"/>
          <w:sz w:val="26"/>
          <w:szCs w:val="26"/>
        </w:rPr>
        <w:t xml:space="preserve"> a </w:t>
      </w:r>
      <w:r w:rsidR="000C0A7C"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 xml:space="preserve">ositive </w:t>
      </w:r>
      <w:r w:rsidR="000C0A7C" w:rsidRPr="009D1282">
        <w:rPr>
          <w:rFonts w:ascii="Times New Roman" w:hAnsi="Times New Roman" w:cs="Times New Roman"/>
          <w:color w:val="auto"/>
          <w:sz w:val="26"/>
          <w:szCs w:val="26"/>
        </w:rPr>
        <w:t>A</w:t>
      </w:r>
      <w:r w:rsidR="00875D85" w:rsidRPr="009D1282">
        <w:rPr>
          <w:rFonts w:ascii="Times New Roman" w:hAnsi="Times New Roman" w:cs="Times New Roman"/>
          <w:color w:val="auto"/>
          <w:sz w:val="26"/>
          <w:szCs w:val="26"/>
        </w:rPr>
        <w:t xml:space="preserve">ttitude towards </w:t>
      </w:r>
      <w:r w:rsidR="000C0A7C" w:rsidRPr="009D1282">
        <w:rPr>
          <w:rFonts w:ascii="Times New Roman" w:hAnsi="Times New Roman" w:cs="Times New Roman"/>
          <w:color w:val="auto"/>
          <w:sz w:val="26"/>
          <w:szCs w:val="26"/>
        </w:rPr>
        <w:t>L</w:t>
      </w:r>
      <w:r w:rsidR="00875D85" w:rsidRPr="009D1282">
        <w:rPr>
          <w:rFonts w:ascii="Times New Roman" w:hAnsi="Times New Roman" w:cs="Times New Roman"/>
          <w:color w:val="auto"/>
          <w:sz w:val="26"/>
          <w:szCs w:val="26"/>
        </w:rPr>
        <w:t>earning.</w:t>
      </w:r>
      <w:bookmarkEnd w:id="121"/>
    </w:p>
    <w:p w:rsidR="003B266D" w:rsidRPr="009D1282" w:rsidRDefault="003B266D" w:rsidP="0096358D">
      <w:pPr>
        <w:pStyle w:val="NoSpacing"/>
        <w:tabs>
          <w:tab w:val="left" w:pos="0"/>
          <w:tab w:val="left" w:pos="630"/>
          <w:tab w:val="left" w:pos="720"/>
          <w:tab w:val="left" w:pos="1530"/>
        </w:tabs>
        <w:ind w:left="810"/>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Table </w:t>
      </w:r>
      <w:r w:rsidR="00CF5672" w:rsidRPr="009D1282">
        <w:rPr>
          <w:rFonts w:ascii="Times New Roman" w:hAnsi="Times New Roman" w:cs="Times New Roman"/>
          <w:b/>
          <w:sz w:val="26"/>
          <w:szCs w:val="26"/>
        </w:rPr>
        <w:t>4.8</w:t>
      </w:r>
      <w:r w:rsidRPr="009D1282">
        <w:rPr>
          <w:rFonts w:ascii="Times New Roman" w:hAnsi="Times New Roman" w:cs="Times New Roman"/>
          <w:b/>
          <w:sz w:val="26"/>
          <w:szCs w:val="26"/>
        </w:rPr>
        <w:t>:</w:t>
      </w:r>
      <w:r w:rsidRPr="009D1282">
        <w:rPr>
          <w:rFonts w:ascii="Times New Roman" w:hAnsi="Times New Roman" w:cs="Times New Roman"/>
          <w:sz w:val="26"/>
          <w:szCs w:val="26"/>
        </w:rPr>
        <w:t xml:space="preserve"> </w:t>
      </w:r>
      <w:r w:rsidR="003B266D" w:rsidRPr="009D1282">
        <w:rPr>
          <w:rFonts w:ascii="Times New Roman" w:hAnsi="Times New Roman" w:cs="Times New Roman"/>
          <w:b/>
          <w:sz w:val="26"/>
          <w:szCs w:val="26"/>
        </w:rPr>
        <w:t xml:space="preserve">Prompt </w:t>
      </w:r>
      <w:r w:rsidR="008D6EC0" w:rsidRPr="009D1282">
        <w:rPr>
          <w:rFonts w:ascii="Times New Roman" w:hAnsi="Times New Roman" w:cs="Times New Roman"/>
          <w:b/>
          <w:sz w:val="26"/>
          <w:szCs w:val="26"/>
        </w:rPr>
        <w:t xml:space="preserve">school meals motivate learners </w:t>
      </w:r>
      <w:r w:rsidR="00932139" w:rsidRPr="009D1282">
        <w:rPr>
          <w:rFonts w:ascii="Times New Roman" w:hAnsi="Times New Roman" w:cs="Times New Roman"/>
          <w:b/>
          <w:sz w:val="26"/>
          <w:szCs w:val="26"/>
        </w:rPr>
        <w:t xml:space="preserve">leading to </w:t>
      </w:r>
      <w:r w:rsidR="008D6EC0" w:rsidRPr="009D1282">
        <w:rPr>
          <w:rFonts w:ascii="Times New Roman" w:hAnsi="Times New Roman" w:cs="Times New Roman"/>
          <w:b/>
          <w:sz w:val="26"/>
          <w:szCs w:val="26"/>
        </w:rPr>
        <w:t>a positive attitude towards learning.</w:t>
      </w:r>
    </w:p>
    <w:tbl>
      <w:tblPr>
        <w:tblStyle w:val="TableGrid"/>
        <w:tblW w:w="0" w:type="auto"/>
        <w:tblInd w:w="648" w:type="dxa"/>
        <w:tblLayout w:type="fixed"/>
        <w:tblLook w:val="04A0" w:firstRow="1" w:lastRow="0" w:firstColumn="1" w:lastColumn="0" w:noHBand="0" w:noVBand="1"/>
      </w:tblPr>
      <w:tblGrid>
        <w:gridCol w:w="1980"/>
        <w:gridCol w:w="1620"/>
        <w:gridCol w:w="1530"/>
        <w:gridCol w:w="3330"/>
      </w:tblGrid>
      <w:tr w:rsidR="001648C1" w:rsidRPr="009D1282" w:rsidTr="00774A65">
        <w:tc>
          <w:tcPr>
            <w:tcW w:w="1980" w:type="dxa"/>
          </w:tcPr>
          <w:p w:rsidR="001648C1" w:rsidRPr="009D1282" w:rsidRDefault="001648C1"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Response </w:t>
            </w:r>
          </w:p>
        </w:tc>
        <w:tc>
          <w:tcPr>
            <w:tcW w:w="1620" w:type="dxa"/>
          </w:tcPr>
          <w:p w:rsidR="001648C1" w:rsidRPr="009D1282" w:rsidRDefault="001648C1"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Frequency</w:t>
            </w:r>
          </w:p>
        </w:tc>
        <w:tc>
          <w:tcPr>
            <w:tcW w:w="1530" w:type="dxa"/>
          </w:tcPr>
          <w:p w:rsidR="001648C1" w:rsidRPr="009D1282" w:rsidRDefault="001648C1"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Percentage</w:t>
            </w:r>
          </w:p>
        </w:tc>
        <w:tc>
          <w:tcPr>
            <w:tcW w:w="3330" w:type="dxa"/>
          </w:tcPr>
          <w:p w:rsidR="001648C1" w:rsidRPr="009D1282" w:rsidRDefault="001648C1"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Cumulative percentage</w:t>
            </w:r>
          </w:p>
        </w:tc>
      </w:tr>
      <w:tr w:rsidR="001648C1" w:rsidRPr="009D1282" w:rsidTr="00774A65">
        <w:tc>
          <w:tcPr>
            <w:tcW w:w="1980" w:type="dxa"/>
          </w:tcPr>
          <w:p w:rsidR="001648C1" w:rsidRPr="009D1282" w:rsidRDefault="001648C1"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Strongly agree </w:t>
            </w:r>
          </w:p>
        </w:tc>
        <w:tc>
          <w:tcPr>
            <w:tcW w:w="162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8.9</w:t>
            </w:r>
          </w:p>
        </w:tc>
        <w:tc>
          <w:tcPr>
            <w:tcW w:w="153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71.2%</w:t>
            </w:r>
          </w:p>
        </w:tc>
        <w:tc>
          <w:tcPr>
            <w:tcW w:w="3330" w:type="dxa"/>
          </w:tcPr>
          <w:p w:rsidR="001648C1" w:rsidRPr="009D1282" w:rsidRDefault="0066787F"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71.2%</w:t>
            </w:r>
          </w:p>
        </w:tc>
      </w:tr>
      <w:tr w:rsidR="001648C1" w:rsidRPr="009D1282" w:rsidTr="00774A65">
        <w:tc>
          <w:tcPr>
            <w:tcW w:w="1980" w:type="dxa"/>
          </w:tcPr>
          <w:p w:rsidR="001648C1" w:rsidRPr="009D1282" w:rsidRDefault="001648C1"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Agree </w:t>
            </w:r>
          </w:p>
        </w:tc>
        <w:tc>
          <w:tcPr>
            <w:tcW w:w="162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35</w:t>
            </w:r>
          </w:p>
        </w:tc>
        <w:tc>
          <w:tcPr>
            <w:tcW w:w="153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28.0%</w:t>
            </w:r>
          </w:p>
        </w:tc>
        <w:tc>
          <w:tcPr>
            <w:tcW w:w="3330" w:type="dxa"/>
          </w:tcPr>
          <w:p w:rsidR="001648C1" w:rsidRPr="009D1282" w:rsidRDefault="0066787F"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99.2%</w:t>
            </w:r>
          </w:p>
        </w:tc>
      </w:tr>
      <w:tr w:rsidR="001648C1" w:rsidRPr="009D1282" w:rsidTr="00774A65">
        <w:tc>
          <w:tcPr>
            <w:tcW w:w="1980" w:type="dxa"/>
          </w:tcPr>
          <w:p w:rsidR="001648C1" w:rsidRPr="009D1282" w:rsidRDefault="001648C1"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Not sure </w:t>
            </w:r>
          </w:p>
        </w:tc>
        <w:tc>
          <w:tcPr>
            <w:tcW w:w="162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w:t>
            </w:r>
          </w:p>
        </w:tc>
        <w:tc>
          <w:tcPr>
            <w:tcW w:w="153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w:t>
            </w:r>
          </w:p>
        </w:tc>
        <w:tc>
          <w:tcPr>
            <w:tcW w:w="3330" w:type="dxa"/>
          </w:tcPr>
          <w:p w:rsidR="001648C1" w:rsidRPr="009D1282" w:rsidRDefault="0066787F"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99.2%</w:t>
            </w:r>
          </w:p>
        </w:tc>
      </w:tr>
      <w:tr w:rsidR="001648C1" w:rsidRPr="009D1282" w:rsidTr="00774A65">
        <w:tc>
          <w:tcPr>
            <w:tcW w:w="1980" w:type="dxa"/>
          </w:tcPr>
          <w:p w:rsidR="001648C1" w:rsidRPr="009D1282" w:rsidRDefault="001648C1"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Disagree </w:t>
            </w:r>
          </w:p>
        </w:tc>
        <w:tc>
          <w:tcPr>
            <w:tcW w:w="162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53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0.8%</w:t>
            </w:r>
          </w:p>
        </w:tc>
        <w:tc>
          <w:tcPr>
            <w:tcW w:w="3330" w:type="dxa"/>
          </w:tcPr>
          <w:p w:rsidR="001648C1" w:rsidRPr="009D1282" w:rsidRDefault="0066787F"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100.0%</w:t>
            </w:r>
          </w:p>
        </w:tc>
      </w:tr>
      <w:tr w:rsidR="001648C1" w:rsidRPr="009D1282" w:rsidTr="00774A65">
        <w:tc>
          <w:tcPr>
            <w:tcW w:w="1980" w:type="dxa"/>
          </w:tcPr>
          <w:p w:rsidR="001648C1" w:rsidRPr="009D1282" w:rsidRDefault="001648C1"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c>
          <w:tcPr>
            <w:tcW w:w="162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125</w:t>
            </w:r>
          </w:p>
        </w:tc>
        <w:tc>
          <w:tcPr>
            <w:tcW w:w="153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w:t>
            </w:r>
          </w:p>
        </w:tc>
        <w:tc>
          <w:tcPr>
            <w:tcW w:w="3330" w:type="dxa"/>
          </w:tcPr>
          <w:p w:rsidR="001648C1" w:rsidRPr="009D1282" w:rsidRDefault="001648C1" w:rsidP="00231110">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p>
        </w:tc>
      </w:tr>
    </w:tbl>
    <w:p w:rsidR="00245128" w:rsidRPr="009D1282" w:rsidRDefault="00CD31DE"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b/>
          <w:i/>
          <w:sz w:val="26"/>
          <w:szCs w:val="26"/>
        </w:rPr>
        <w:t xml:space="preserve">         </w:t>
      </w:r>
      <w:r w:rsidR="00245128" w:rsidRPr="009D1282">
        <w:rPr>
          <w:rFonts w:ascii="Times New Roman" w:hAnsi="Times New Roman" w:cs="Times New Roman"/>
          <w:b/>
          <w:i/>
          <w:sz w:val="26"/>
          <w:szCs w:val="26"/>
        </w:rPr>
        <w:t>Source: Primary data (2019)</w:t>
      </w:r>
    </w:p>
    <w:p w:rsidR="00231110" w:rsidRDefault="00231110"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875D85" w:rsidRPr="009D1282" w:rsidRDefault="00875D85" w:rsidP="002F217B">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Further investigation was made and findings revealed majority of the respondents strongly agreeing th</w:t>
      </w:r>
      <w:r w:rsidR="00F93F87" w:rsidRPr="009D1282">
        <w:rPr>
          <w:rFonts w:ascii="Times New Roman" w:hAnsi="Times New Roman" w:cs="Times New Roman"/>
          <w:sz w:val="26"/>
          <w:szCs w:val="26"/>
        </w:rPr>
        <w:t>at prompt school meals motivate</w:t>
      </w:r>
      <w:r w:rsidRPr="009D1282">
        <w:rPr>
          <w:rFonts w:ascii="Times New Roman" w:hAnsi="Times New Roman" w:cs="Times New Roman"/>
          <w:sz w:val="26"/>
          <w:szCs w:val="26"/>
        </w:rPr>
        <w:t xml:space="preserve"> the learners and helped th</w:t>
      </w:r>
      <w:r w:rsidR="00F93F87" w:rsidRPr="009D1282">
        <w:rPr>
          <w:rFonts w:ascii="Times New Roman" w:hAnsi="Times New Roman" w:cs="Times New Roman"/>
          <w:sz w:val="26"/>
          <w:szCs w:val="26"/>
        </w:rPr>
        <w:t>em to build a positive attitude</w:t>
      </w:r>
      <w:r w:rsidRPr="009D1282">
        <w:rPr>
          <w:rFonts w:ascii="Times New Roman" w:hAnsi="Times New Roman" w:cs="Times New Roman"/>
          <w:sz w:val="26"/>
          <w:szCs w:val="26"/>
        </w:rPr>
        <w:t xml:space="preserve"> towards learning (71.2%). The 28% of the respondents agreed</w:t>
      </w:r>
      <w:r w:rsidR="00F93F87" w:rsidRPr="009D1282">
        <w:rPr>
          <w:rFonts w:ascii="Times New Roman" w:hAnsi="Times New Roman" w:cs="Times New Roman"/>
          <w:sz w:val="26"/>
          <w:szCs w:val="26"/>
        </w:rPr>
        <w:t>,</w:t>
      </w:r>
      <w:r w:rsidRPr="009D1282">
        <w:rPr>
          <w:rFonts w:ascii="Times New Roman" w:hAnsi="Times New Roman" w:cs="Times New Roman"/>
          <w:sz w:val="26"/>
          <w:szCs w:val="26"/>
        </w:rPr>
        <w:t xml:space="preserve"> 0.8 % respondents disagreed</w:t>
      </w:r>
      <w:r w:rsidR="000706A8" w:rsidRPr="009D1282">
        <w:rPr>
          <w:rFonts w:ascii="Times New Roman" w:hAnsi="Times New Roman" w:cs="Times New Roman"/>
          <w:sz w:val="26"/>
          <w:szCs w:val="26"/>
        </w:rPr>
        <w:t xml:space="preserve"> and none of the respondents </w:t>
      </w:r>
      <w:r w:rsidR="005F0B43" w:rsidRPr="009D1282">
        <w:rPr>
          <w:rFonts w:ascii="Times New Roman" w:hAnsi="Times New Roman" w:cs="Times New Roman"/>
          <w:sz w:val="26"/>
          <w:szCs w:val="26"/>
        </w:rPr>
        <w:t>rejected the assertion</w:t>
      </w:r>
      <w:r w:rsidRPr="009D1282">
        <w:rPr>
          <w:rFonts w:ascii="Times New Roman" w:hAnsi="Times New Roman" w:cs="Times New Roman"/>
          <w:sz w:val="26"/>
          <w:szCs w:val="26"/>
        </w:rPr>
        <w:t xml:space="preserve"> (0%).</w:t>
      </w:r>
      <w:r w:rsidR="00D502C0" w:rsidRPr="009D1282">
        <w:rPr>
          <w:rFonts w:ascii="Times New Roman" w:hAnsi="Times New Roman" w:cs="Times New Roman"/>
          <w:sz w:val="26"/>
          <w:szCs w:val="26"/>
        </w:rPr>
        <w:t xml:space="preserve"> </w:t>
      </w:r>
      <w:r w:rsidRPr="009D1282">
        <w:rPr>
          <w:rFonts w:ascii="Times New Roman" w:hAnsi="Times New Roman" w:cs="Times New Roman"/>
          <w:sz w:val="26"/>
          <w:szCs w:val="26"/>
        </w:rPr>
        <w:lastRenderedPageBreak/>
        <w:t xml:space="preserve">Under this aspect, it implies that when children get prompt meals at school helps them to gain an inner positive mood of learning hence improving on their academic performance. </w:t>
      </w:r>
    </w:p>
    <w:p w:rsidR="00875D85" w:rsidRPr="009D1282" w:rsidRDefault="00EA0765" w:rsidP="009D1282">
      <w:pPr>
        <w:pStyle w:val="Heading1"/>
        <w:spacing w:line="360" w:lineRule="auto"/>
        <w:jc w:val="both"/>
        <w:rPr>
          <w:rFonts w:ascii="Times New Roman" w:hAnsi="Times New Roman" w:cs="Times New Roman"/>
          <w:color w:val="auto"/>
          <w:sz w:val="26"/>
          <w:szCs w:val="26"/>
        </w:rPr>
      </w:pPr>
      <w:bookmarkStart w:id="122" w:name="_Toc16728453"/>
      <w:r w:rsidRPr="009D1282">
        <w:rPr>
          <w:rFonts w:ascii="Times New Roman" w:hAnsi="Times New Roman" w:cs="Times New Roman"/>
          <w:color w:val="auto"/>
          <w:sz w:val="26"/>
          <w:szCs w:val="26"/>
        </w:rPr>
        <w:t>4.5</w:t>
      </w:r>
      <w:r w:rsidR="00323167" w:rsidRPr="009D1282">
        <w:rPr>
          <w:rFonts w:ascii="Times New Roman" w:hAnsi="Times New Roman" w:cs="Times New Roman"/>
          <w:color w:val="auto"/>
          <w:sz w:val="26"/>
          <w:szCs w:val="26"/>
        </w:rPr>
        <w:t>.4</w:t>
      </w:r>
      <w:r w:rsidR="00875D85" w:rsidRPr="009D1282">
        <w:rPr>
          <w:rFonts w:ascii="Times New Roman" w:hAnsi="Times New Roman" w:cs="Times New Roman"/>
          <w:color w:val="auto"/>
          <w:sz w:val="26"/>
          <w:szCs w:val="26"/>
        </w:rPr>
        <w:t xml:space="preserve"> </w:t>
      </w:r>
      <w:r w:rsidR="00E10713" w:rsidRPr="009D1282">
        <w:rPr>
          <w:rFonts w:ascii="Times New Roman" w:hAnsi="Times New Roman" w:cs="Times New Roman"/>
          <w:color w:val="auto"/>
          <w:sz w:val="26"/>
          <w:szCs w:val="26"/>
        </w:rPr>
        <w:t xml:space="preserve">Prompt </w:t>
      </w:r>
      <w:r w:rsidR="007931F7" w:rsidRPr="009D1282">
        <w:rPr>
          <w:rFonts w:ascii="Times New Roman" w:hAnsi="Times New Roman" w:cs="Times New Roman"/>
          <w:color w:val="auto"/>
          <w:sz w:val="26"/>
          <w:szCs w:val="26"/>
        </w:rPr>
        <w:t>S</w:t>
      </w:r>
      <w:r w:rsidR="00E10713" w:rsidRPr="009D1282">
        <w:rPr>
          <w:rFonts w:ascii="Times New Roman" w:hAnsi="Times New Roman" w:cs="Times New Roman"/>
          <w:color w:val="auto"/>
          <w:sz w:val="26"/>
          <w:szCs w:val="26"/>
        </w:rPr>
        <w:t xml:space="preserve">chool </w:t>
      </w:r>
      <w:r w:rsidR="007931F7" w:rsidRPr="009D1282">
        <w:rPr>
          <w:rFonts w:ascii="Times New Roman" w:hAnsi="Times New Roman" w:cs="Times New Roman"/>
          <w:color w:val="auto"/>
          <w:sz w:val="26"/>
          <w:szCs w:val="26"/>
        </w:rPr>
        <w:t>M</w:t>
      </w:r>
      <w:r w:rsidR="00E10713" w:rsidRPr="009D1282">
        <w:rPr>
          <w:rFonts w:ascii="Times New Roman" w:hAnsi="Times New Roman" w:cs="Times New Roman"/>
          <w:color w:val="auto"/>
          <w:sz w:val="26"/>
          <w:szCs w:val="26"/>
        </w:rPr>
        <w:t xml:space="preserve">eals </w:t>
      </w:r>
      <w:r w:rsidR="007931F7" w:rsidRPr="009D1282">
        <w:rPr>
          <w:rFonts w:ascii="Times New Roman" w:hAnsi="Times New Roman" w:cs="Times New Roman"/>
          <w:color w:val="auto"/>
          <w:sz w:val="26"/>
          <w:szCs w:val="26"/>
        </w:rPr>
        <w:t>I</w:t>
      </w:r>
      <w:r w:rsidR="00E10713" w:rsidRPr="009D1282">
        <w:rPr>
          <w:rFonts w:ascii="Times New Roman" w:hAnsi="Times New Roman" w:cs="Times New Roman"/>
          <w:color w:val="auto"/>
          <w:sz w:val="26"/>
          <w:szCs w:val="26"/>
        </w:rPr>
        <w:t>mprove</w:t>
      </w:r>
      <w:r w:rsidR="00875D85" w:rsidRPr="009D1282">
        <w:rPr>
          <w:rFonts w:ascii="Times New Roman" w:hAnsi="Times New Roman" w:cs="Times New Roman"/>
          <w:color w:val="auto"/>
          <w:sz w:val="26"/>
          <w:szCs w:val="26"/>
        </w:rPr>
        <w:t xml:space="preserve"> on </w:t>
      </w:r>
      <w:r w:rsidR="007931F7" w:rsidRPr="009D1282">
        <w:rPr>
          <w:rFonts w:ascii="Times New Roman" w:hAnsi="Times New Roman" w:cs="Times New Roman"/>
          <w:color w:val="auto"/>
          <w:sz w:val="26"/>
          <w:szCs w:val="26"/>
        </w:rPr>
        <w:t>A</w:t>
      </w:r>
      <w:r w:rsidR="00875D85" w:rsidRPr="009D1282">
        <w:rPr>
          <w:rFonts w:ascii="Times New Roman" w:hAnsi="Times New Roman" w:cs="Times New Roman"/>
          <w:color w:val="auto"/>
          <w:sz w:val="26"/>
          <w:szCs w:val="26"/>
        </w:rPr>
        <w:t xml:space="preserve">cademic </w:t>
      </w:r>
      <w:r w:rsidR="007931F7" w:rsidRPr="009D1282">
        <w:rPr>
          <w:rFonts w:ascii="Times New Roman" w:hAnsi="Times New Roman" w:cs="Times New Roman"/>
          <w:color w:val="auto"/>
          <w:sz w:val="26"/>
          <w:szCs w:val="26"/>
        </w:rPr>
        <w:t>G</w:t>
      </w:r>
      <w:r w:rsidR="00875D85" w:rsidRPr="009D1282">
        <w:rPr>
          <w:rFonts w:ascii="Times New Roman" w:hAnsi="Times New Roman" w:cs="Times New Roman"/>
          <w:color w:val="auto"/>
          <w:sz w:val="26"/>
          <w:szCs w:val="26"/>
        </w:rPr>
        <w:t xml:space="preserve">rades of </w:t>
      </w:r>
      <w:r w:rsidR="007931F7" w:rsidRPr="009D1282">
        <w:rPr>
          <w:rFonts w:ascii="Times New Roman" w:hAnsi="Times New Roman" w:cs="Times New Roman"/>
          <w:color w:val="auto"/>
          <w:sz w:val="26"/>
          <w:szCs w:val="26"/>
        </w:rPr>
        <w:t>L</w:t>
      </w:r>
      <w:r w:rsidR="00875D85" w:rsidRPr="009D1282">
        <w:rPr>
          <w:rFonts w:ascii="Times New Roman" w:hAnsi="Times New Roman" w:cs="Times New Roman"/>
          <w:color w:val="auto"/>
          <w:sz w:val="26"/>
          <w:szCs w:val="26"/>
        </w:rPr>
        <w:t>earners.</w:t>
      </w:r>
      <w:bookmarkEnd w:id="122"/>
      <w:r w:rsidR="00875D85" w:rsidRPr="009D1282">
        <w:rPr>
          <w:rFonts w:ascii="Times New Roman" w:hAnsi="Times New Roman" w:cs="Times New Roman"/>
          <w:color w:val="auto"/>
          <w:sz w:val="26"/>
          <w:szCs w:val="26"/>
        </w:rPr>
        <w:t xml:space="preserve"> </w:t>
      </w:r>
    </w:p>
    <w:p w:rsidR="00804D14" w:rsidRPr="009D1282" w:rsidRDefault="00804D14" w:rsidP="0096358D">
      <w:pPr>
        <w:spacing w:after="0" w:line="240" w:lineRule="auto"/>
        <w:jc w:val="both"/>
        <w:rPr>
          <w:rFonts w:ascii="Times New Roman" w:hAnsi="Times New Roman" w:cs="Times New Roman"/>
          <w:sz w:val="26"/>
          <w:szCs w:val="26"/>
        </w:rPr>
      </w:pPr>
    </w:p>
    <w:p w:rsidR="00C06AAD"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Findings </w:t>
      </w:r>
      <w:r w:rsidR="00C42CAC">
        <w:rPr>
          <w:rFonts w:ascii="Times New Roman" w:hAnsi="Times New Roman" w:cs="Times New Roman"/>
          <w:sz w:val="26"/>
          <w:szCs w:val="26"/>
        </w:rPr>
        <w:t xml:space="preserve">regarding the respondents’ level of agreement to the assertion </w:t>
      </w:r>
      <w:r w:rsidRPr="009D1282">
        <w:rPr>
          <w:rFonts w:ascii="Times New Roman" w:hAnsi="Times New Roman" w:cs="Times New Roman"/>
          <w:sz w:val="26"/>
          <w:szCs w:val="26"/>
        </w:rPr>
        <w:t xml:space="preserve">are presented in the figure below, </w:t>
      </w:r>
    </w:p>
    <w:p w:rsidR="006A36AD" w:rsidRPr="009D1282" w:rsidRDefault="006A36AD"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9D7425" w:rsidRPr="009D1282" w:rsidRDefault="00294B6D"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b/>
          <w:sz w:val="26"/>
          <w:szCs w:val="26"/>
        </w:rPr>
        <w:t>Figure 4.11: Prompt School Meals Improve on Academic Grades of Learners.</w:t>
      </w:r>
    </w:p>
    <w:p w:rsidR="009D7425" w:rsidRPr="009D1282" w:rsidRDefault="009D742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r w:rsidRPr="009D1282">
        <w:rPr>
          <w:rFonts w:ascii="Times New Roman" w:hAnsi="Times New Roman" w:cs="Times New Roman"/>
          <w:noProof/>
          <w:sz w:val="26"/>
          <w:szCs w:val="26"/>
        </w:rPr>
        <w:drawing>
          <wp:inline distT="0" distB="0" distL="0" distR="0">
            <wp:extent cx="4572000" cy="2743200"/>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503E5" w:rsidRPr="009D1282" w:rsidRDefault="00107956"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r w:rsidRPr="009D1282">
        <w:rPr>
          <w:rFonts w:ascii="Times New Roman" w:hAnsi="Times New Roman" w:cs="Times New Roman"/>
          <w:b/>
          <w:i/>
          <w:sz w:val="26"/>
          <w:szCs w:val="26"/>
        </w:rPr>
        <w:t>Source: Primary data from the field (2019)</w:t>
      </w:r>
    </w:p>
    <w:p w:rsidR="005714A8" w:rsidRPr="009D1282" w:rsidRDefault="005714A8"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875D85" w:rsidRPr="009D1282" w:rsidRDefault="00341D42"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Findings above i</w:t>
      </w:r>
      <w:r w:rsidR="00875D85" w:rsidRPr="009D1282">
        <w:rPr>
          <w:rFonts w:ascii="Times New Roman" w:hAnsi="Times New Roman" w:cs="Times New Roman"/>
          <w:sz w:val="26"/>
          <w:szCs w:val="26"/>
        </w:rPr>
        <w:t>ndicate majority of the respondents strongly agreeing th</w:t>
      </w:r>
      <w:r w:rsidR="00ED23E4" w:rsidRPr="009D1282">
        <w:rPr>
          <w:rFonts w:ascii="Times New Roman" w:hAnsi="Times New Roman" w:cs="Times New Roman"/>
          <w:sz w:val="26"/>
          <w:szCs w:val="26"/>
        </w:rPr>
        <w:t xml:space="preserve">at prompt school meals improve </w:t>
      </w:r>
      <w:r w:rsidR="00875D85" w:rsidRPr="009D1282">
        <w:rPr>
          <w:rFonts w:ascii="Times New Roman" w:hAnsi="Times New Roman" w:cs="Times New Roman"/>
          <w:sz w:val="26"/>
          <w:szCs w:val="26"/>
        </w:rPr>
        <w:t>on the academic grades of the learners (44.8%)</w:t>
      </w:r>
      <w:r w:rsidR="00ED23E4" w:rsidRPr="009D1282">
        <w:rPr>
          <w:rFonts w:ascii="Times New Roman" w:hAnsi="Times New Roman" w:cs="Times New Roman"/>
          <w:sz w:val="26"/>
          <w:szCs w:val="26"/>
        </w:rPr>
        <w:t>. O</w:t>
      </w:r>
      <w:r w:rsidR="00875D85" w:rsidRPr="009D1282">
        <w:rPr>
          <w:rFonts w:ascii="Times New Roman" w:hAnsi="Times New Roman" w:cs="Times New Roman"/>
          <w:sz w:val="26"/>
          <w:szCs w:val="26"/>
        </w:rPr>
        <w:t>f the respondents, 35.2% agreed</w:t>
      </w:r>
      <w:r w:rsidR="00ED23E4"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13.6% disagreed</w:t>
      </w:r>
      <w:r w:rsidR="00ED23E4"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and 6</w:t>
      </w:r>
      <w:r w:rsidR="00ED23E4" w:rsidRPr="009D1282">
        <w:rPr>
          <w:rFonts w:ascii="Times New Roman" w:hAnsi="Times New Roman" w:cs="Times New Roman"/>
          <w:sz w:val="26"/>
          <w:szCs w:val="26"/>
        </w:rPr>
        <w:t>.</w:t>
      </w:r>
      <w:r w:rsidR="00875D85" w:rsidRPr="009D1282">
        <w:rPr>
          <w:rFonts w:ascii="Times New Roman" w:hAnsi="Times New Roman" w:cs="Times New Roman"/>
          <w:sz w:val="26"/>
          <w:szCs w:val="26"/>
        </w:rPr>
        <w:t>4% were not sure of whether prompt school meals could improve on the academic grades of learners</w:t>
      </w:r>
      <w:r w:rsidR="00ED23E4" w:rsidRPr="009D1282">
        <w:rPr>
          <w:rFonts w:ascii="Times New Roman" w:hAnsi="Times New Roman" w:cs="Times New Roman"/>
          <w:sz w:val="26"/>
          <w:szCs w:val="26"/>
        </w:rPr>
        <w:t xml:space="preserve"> or not</w:t>
      </w:r>
      <w:r w:rsidR="00875D85" w:rsidRPr="009D1282">
        <w:rPr>
          <w:rFonts w:ascii="Times New Roman" w:hAnsi="Times New Roman" w:cs="Times New Roman"/>
          <w:sz w:val="26"/>
          <w:szCs w:val="26"/>
        </w:rPr>
        <w:t xml:space="preserve">. </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Of course the level of agreement stands on respondents who strongly agreed and those who agreed. (44.8% + 35.2%=80.0</w:t>
      </w:r>
      <w:r w:rsidR="00CC60E9"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This implies that the 80% of the respondents affirm the improvement of academic grades of learners due to prompt school meals. This </w:t>
      </w:r>
      <w:r w:rsidRPr="009D1282">
        <w:rPr>
          <w:rFonts w:ascii="Times New Roman" w:hAnsi="Times New Roman" w:cs="Times New Roman"/>
          <w:sz w:val="26"/>
          <w:szCs w:val="26"/>
        </w:rPr>
        <w:lastRenderedPageBreak/>
        <w:t>has a very close relationship with the American academy pediatrics, Healthy children website (2012) reporting</w:t>
      </w:r>
      <w:r w:rsidR="00234E8B" w:rsidRPr="009D1282">
        <w:rPr>
          <w:rFonts w:ascii="Times New Roman" w:hAnsi="Times New Roman" w:cs="Times New Roman"/>
          <w:sz w:val="26"/>
          <w:szCs w:val="26"/>
        </w:rPr>
        <w:t xml:space="preserve"> that if your child regularly s</w:t>
      </w:r>
      <w:r w:rsidRPr="009D1282">
        <w:rPr>
          <w:rFonts w:ascii="Times New Roman" w:hAnsi="Times New Roman" w:cs="Times New Roman"/>
          <w:sz w:val="26"/>
          <w:szCs w:val="26"/>
        </w:rPr>
        <w:t xml:space="preserve">kips his </w:t>
      </w:r>
      <w:proofErr w:type="spellStart"/>
      <w:r w:rsidRPr="009D1282">
        <w:rPr>
          <w:rFonts w:ascii="Times New Roman" w:hAnsi="Times New Roman" w:cs="Times New Roman"/>
          <w:sz w:val="26"/>
          <w:szCs w:val="26"/>
        </w:rPr>
        <w:t>mid day</w:t>
      </w:r>
      <w:proofErr w:type="spellEnd"/>
      <w:r w:rsidRPr="009D1282">
        <w:rPr>
          <w:rFonts w:ascii="Times New Roman" w:hAnsi="Times New Roman" w:cs="Times New Roman"/>
          <w:sz w:val="26"/>
          <w:szCs w:val="26"/>
        </w:rPr>
        <w:t xml:space="preserve"> meals, he or she may feel sluggish and tired probably not motivated to get much done. The report added that eating especially the right food at lunch helps to powe</w:t>
      </w:r>
      <w:r w:rsidR="00234E8B" w:rsidRPr="009D1282">
        <w:rPr>
          <w:rFonts w:ascii="Times New Roman" w:hAnsi="Times New Roman" w:cs="Times New Roman"/>
          <w:sz w:val="26"/>
          <w:szCs w:val="26"/>
        </w:rPr>
        <w:t>r the child’s brain so that ther</w:t>
      </w:r>
      <w:r w:rsidRPr="009D1282">
        <w:rPr>
          <w:rFonts w:ascii="Times New Roman" w:hAnsi="Times New Roman" w:cs="Times New Roman"/>
          <w:sz w:val="26"/>
          <w:szCs w:val="26"/>
        </w:rPr>
        <w:t xml:space="preserve">e is success. And when the brain is healthy therefore the outcome are the better grades. In one of the </w:t>
      </w:r>
      <w:r w:rsidR="003E336F" w:rsidRPr="009D1282">
        <w:rPr>
          <w:rFonts w:ascii="Times New Roman" w:hAnsi="Times New Roman" w:cs="Times New Roman"/>
          <w:sz w:val="26"/>
          <w:szCs w:val="26"/>
        </w:rPr>
        <w:t xml:space="preserve">sampled schools </w:t>
      </w:r>
      <w:r w:rsidRPr="009D1282">
        <w:rPr>
          <w:rFonts w:ascii="Times New Roman" w:hAnsi="Times New Roman" w:cs="Times New Roman"/>
          <w:sz w:val="26"/>
          <w:szCs w:val="26"/>
        </w:rPr>
        <w:t xml:space="preserve">where all the P.7 </w:t>
      </w:r>
      <w:r w:rsidR="003E336F" w:rsidRPr="009D1282">
        <w:rPr>
          <w:rFonts w:ascii="Times New Roman" w:hAnsi="Times New Roman" w:cs="Times New Roman"/>
          <w:sz w:val="26"/>
          <w:szCs w:val="26"/>
        </w:rPr>
        <w:t>p</w:t>
      </w:r>
      <w:r w:rsidRPr="009D1282">
        <w:rPr>
          <w:rFonts w:ascii="Times New Roman" w:hAnsi="Times New Roman" w:cs="Times New Roman"/>
          <w:sz w:val="26"/>
          <w:szCs w:val="26"/>
        </w:rPr>
        <w:t>upils were taking porridge at lunch</w:t>
      </w:r>
      <w:r w:rsidR="003E336F" w:rsidRPr="009D1282">
        <w:rPr>
          <w:rFonts w:ascii="Times New Roman" w:hAnsi="Times New Roman" w:cs="Times New Roman"/>
          <w:sz w:val="26"/>
          <w:szCs w:val="26"/>
        </w:rPr>
        <w:t>,</w:t>
      </w:r>
      <w:r w:rsidRPr="009D1282">
        <w:rPr>
          <w:rFonts w:ascii="Times New Roman" w:hAnsi="Times New Roman" w:cs="Times New Roman"/>
          <w:sz w:val="26"/>
          <w:szCs w:val="26"/>
        </w:rPr>
        <w:t xml:space="preserve"> their PLE performance had</w:t>
      </w:r>
      <w:r w:rsidR="003E336F" w:rsidRPr="009D1282">
        <w:rPr>
          <w:rFonts w:ascii="Times New Roman" w:hAnsi="Times New Roman" w:cs="Times New Roman"/>
          <w:sz w:val="26"/>
          <w:szCs w:val="26"/>
        </w:rPr>
        <w:t xml:space="preserve"> no forth nor failure grades un</w:t>
      </w:r>
      <w:r w:rsidRPr="009D1282">
        <w:rPr>
          <w:rFonts w:ascii="Times New Roman" w:hAnsi="Times New Roman" w:cs="Times New Roman"/>
          <w:sz w:val="26"/>
          <w:szCs w:val="26"/>
        </w:rPr>
        <w:t xml:space="preserve">like other schools. </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7E0BA6"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However</w:t>
      </w:r>
      <w:r w:rsidR="00BF2BF5" w:rsidRPr="009D1282">
        <w:rPr>
          <w:rFonts w:ascii="Times New Roman" w:hAnsi="Times New Roman" w:cs="Times New Roman"/>
          <w:sz w:val="26"/>
          <w:szCs w:val="26"/>
        </w:rPr>
        <w:t>,</w:t>
      </w:r>
      <w:r w:rsidRPr="009D1282">
        <w:rPr>
          <w:rFonts w:ascii="Times New Roman" w:hAnsi="Times New Roman" w:cs="Times New Roman"/>
          <w:sz w:val="26"/>
          <w:szCs w:val="26"/>
        </w:rPr>
        <w:t xml:space="preserve"> of the respondents who disagreed (13.6%)</w:t>
      </w:r>
      <w:r w:rsidR="004D5FFA" w:rsidRPr="009D1282">
        <w:rPr>
          <w:rFonts w:ascii="Times New Roman" w:hAnsi="Times New Roman" w:cs="Times New Roman"/>
          <w:sz w:val="26"/>
          <w:szCs w:val="26"/>
        </w:rPr>
        <w:t>,</w:t>
      </w:r>
      <w:r w:rsidRPr="009D1282">
        <w:rPr>
          <w:rFonts w:ascii="Times New Roman" w:hAnsi="Times New Roman" w:cs="Times New Roman"/>
          <w:sz w:val="26"/>
          <w:szCs w:val="26"/>
        </w:rPr>
        <w:t xml:space="preserve"> one of them during the interview gave this response</w:t>
      </w:r>
      <w:r w:rsidR="007E0BA6"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p>
    <w:p w:rsidR="007E0BA6" w:rsidRPr="009D1282" w:rsidRDefault="007E0BA6"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There</w:t>
      </w:r>
      <w:r w:rsidR="00875D85" w:rsidRPr="009D1282">
        <w:rPr>
          <w:rFonts w:ascii="Times New Roman" w:hAnsi="Times New Roman" w:cs="Times New Roman"/>
          <w:i/>
          <w:sz w:val="26"/>
          <w:szCs w:val="26"/>
        </w:rPr>
        <w:t xml:space="preserve"> are some children who are naturally dull </w:t>
      </w:r>
      <w:r w:rsidR="004D5FFA" w:rsidRPr="009D1282">
        <w:rPr>
          <w:rFonts w:ascii="Times New Roman" w:hAnsi="Times New Roman" w:cs="Times New Roman"/>
          <w:i/>
          <w:sz w:val="26"/>
          <w:szCs w:val="26"/>
        </w:rPr>
        <w:t>even though they eat promptly a</w:t>
      </w:r>
      <w:r w:rsidR="00875D85" w:rsidRPr="009D1282">
        <w:rPr>
          <w:rFonts w:ascii="Times New Roman" w:hAnsi="Times New Roman" w:cs="Times New Roman"/>
          <w:i/>
          <w:sz w:val="26"/>
          <w:szCs w:val="26"/>
        </w:rPr>
        <w:t xml:space="preserve">t school, they will never improve on their </w:t>
      </w:r>
      <w:r w:rsidR="004D5FFA" w:rsidRPr="009D1282">
        <w:rPr>
          <w:rFonts w:ascii="Times New Roman" w:hAnsi="Times New Roman" w:cs="Times New Roman"/>
          <w:i/>
          <w:sz w:val="26"/>
          <w:szCs w:val="26"/>
        </w:rPr>
        <w:t xml:space="preserve">academic </w:t>
      </w:r>
      <w:r w:rsidR="00875D85" w:rsidRPr="009D1282">
        <w:rPr>
          <w:rFonts w:ascii="Times New Roman" w:hAnsi="Times New Roman" w:cs="Times New Roman"/>
          <w:i/>
          <w:sz w:val="26"/>
          <w:szCs w:val="26"/>
        </w:rPr>
        <w:t>grade</w:t>
      </w:r>
      <w:r w:rsidRPr="009D1282">
        <w:rPr>
          <w:rFonts w:ascii="Times New Roman" w:hAnsi="Times New Roman" w:cs="Times New Roman"/>
          <w:i/>
          <w:sz w:val="26"/>
          <w:szCs w:val="26"/>
        </w:rPr>
        <w:t>.</w:t>
      </w: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To a certain extent this is true but we should not forget that all children are naturally born bright but due to some external </w:t>
      </w:r>
      <w:r w:rsidR="00BF11F5" w:rsidRPr="009D1282">
        <w:rPr>
          <w:rFonts w:ascii="Times New Roman" w:hAnsi="Times New Roman" w:cs="Times New Roman"/>
          <w:sz w:val="26"/>
          <w:szCs w:val="26"/>
        </w:rPr>
        <w:t>conditions</w:t>
      </w:r>
      <w:r w:rsidR="00FD79C2" w:rsidRPr="009D1282">
        <w:rPr>
          <w:rFonts w:ascii="Times New Roman" w:hAnsi="Times New Roman" w:cs="Times New Roman"/>
          <w:sz w:val="26"/>
          <w:szCs w:val="26"/>
        </w:rPr>
        <w:t>, it</w:t>
      </w:r>
      <w:r w:rsidR="00F860B1" w:rsidRPr="009D1282">
        <w:rPr>
          <w:rFonts w:ascii="Times New Roman" w:hAnsi="Times New Roman" w:cs="Times New Roman"/>
          <w:sz w:val="26"/>
          <w:szCs w:val="26"/>
        </w:rPr>
        <w:t xml:space="preserve"> creates harm on their </w:t>
      </w:r>
      <w:r w:rsidR="00BF11F5" w:rsidRPr="009D1282">
        <w:rPr>
          <w:rFonts w:ascii="Times New Roman" w:hAnsi="Times New Roman" w:cs="Times New Roman"/>
          <w:sz w:val="26"/>
          <w:szCs w:val="26"/>
        </w:rPr>
        <w:t xml:space="preserve">brains. An example </w:t>
      </w:r>
      <w:r w:rsidR="008241DB" w:rsidRPr="009D1282">
        <w:rPr>
          <w:rFonts w:ascii="Times New Roman" w:hAnsi="Times New Roman" w:cs="Times New Roman"/>
          <w:sz w:val="26"/>
          <w:szCs w:val="26"/>
        </w:rPr>
        <w:t>of such</w:t>
      </w:r>
      <w:r w:rsidR="00BF11F5" w:rsidRPr="009D1282">
        <w:rPr>
          <w:rFonts w:ascii="Times New Roman" w:hAnsi="Times New Roman" w:cs="Times New Roman"/>
          <w:sz w:val="26"/>
          <w:szCs w:val="26"/>
        </w:rPr>
        <w:t xml:space="preserve"> conditions </w:t>
      </w:r>
      <w:r w:rsidRPr="009D1282">
        <w:rPr>
          <w:rFonts w:ascii="Times New Roman" w:hAnsi="Times New Roman" w:cs="Times New Roman"/>
          <w:sz w:val="26"/>
          <w:szCs w:val="26"/>
        </w:rPr>
        <w:t xml:space="preserve">is </w:t>
      </w:r>
      <w:r w:rsidR="00FD79C2" w:rsidRPr="009D1282">
        <w:rPr>
          <w:rFonts w:ascii="Times New Roman" w:hAnsi="Times New Roman" w:cs="Times New Roman"/>
          <w:sz w:val="26"/>
          <w:szCs w:val="26"/>
        </w:rPr>
        <w:t>“</w:t>
      </w:r>
      <w:r w:rsidRPr="009D1282">
        <w:rPr>
          <w:rFonts w:ascii="Times New Roman" w:hAnsi="Times New Roman" w:cs="Times New Roman"/>
          <w:sz w:val="26"/>
          <w:szCs w:val="26"/>
        </w:rPr>
        <w:t>not eating or eating but not as required</w:t>
      </w:r>
      <w:r w:rsidR="00FD79C2" w:rsidRPr="009D1282">
        <w:rPr>
          <w:rFonts w:ascii="Times New Roman" w:hAnsi="Times New Roman" w:cs="Times New Roman"/>
          <w:sz w:val="26"/>
          <w:szCs w:val="26"/>
        </w:rPr>
        <w:t>”</w:t>
      </w:r>
      <w:r w:rsidR="008241DB" w:rsidRPr="009D1282">
        <w:rPr>
          <w:rFonts w:ascii="Times New Roman" w:hAnsi="Times New Roman" w:cs="Times New Roman"/>
          <w:sz w:val="26"/>
          <w:szCs w:val="26"/>
        </w:rPr>
        <w:t>,</w:t>
      </w:r>
      <w:r w:rsidRPr="009D1282">
        <w:rPr>
          <w:rFonts w:ascii="Times New Roman" w:hAnsi="Times New Roman" w:cs="Times New Roman"/>
          <w:sz w:val="26"/>
          <w:szCs w:val="26"/>
        </w:rPr>
        <w:t xml:space="preserve"> that is</w:t>
      </w:r>
      <w:r w:rsidR="008241DB" w:rsidRPr="009D1282">
        <w:rPr>
          <w:rFonts w:ascii="Times New Roman" w:hAnsi="Times New Roman" w:cs="Times New Roman"/>
          <w:sz w:val="26"/>
          <w:szCs w:val="26"/>
        </w:rPr>
        <w:t>;</w:t>
      </w:r>
      <w:r w:rsidRPr="009D1282">
        <w:rPr>
          <w:rFonts w:ascii="Times New Roman" w:hAnsi="Times New Roman" w:cs="Times New Roman"/>
          <w:sz w:val="26"/>
          <w:szCs w:val="26"/>
        </w:rPr>
        <w:t xml:space="preserve"> poor food, not in time and skipping of meals possibly that </w:t>
      </w:r>
      <w:r w:rsidR="008241DB" w:rsidRPr="009D1282">
        <w:rPr>
          <w:rFonts w:ascii="Times New Roman" w:hAnsi="Times New Roman" w:cs="Times New Roman"/>
          <w:sz w:val="26"/>
          <w:szCs w:val="26"/>
        </w:rPr>
        <w:t>m</w:t>
      </w:r>
      <w:r w:rsidRPr="009D1282">
        <w:rPr>
          <w:rFonts w:ascii="Times New Roman" w:hAnsi="Times New Roman" w:cs="Times New Roman"/>
          <w:sz w:val="26"/>
          <w:szCs w:val="26"/>
        </w:rPr>
        <w:t xml:space="preserve">ight have taken place at one of the earlier stages of </w:t>
      </w:r>
      <w:r w:rsidR="00CA3167" w:rsidRPr="009D1282">
        <w:rPr>
          <w:rFonts w:ascii="Times New Roman" w:hAnsi="Times New Roman" w:cs="Times New Roman"/>
          <w:sz w:val="26"/>
          <w:szCs w:val="26"/>
        </w:rPr>
        <w:t xml:space="preserve">one’s </w:t>
      </w:r>
      <w:r w:rsidRPr="009D1282">
        <w:rPr>
          <w:rFonts w:ascii="Times New Roman" w:hAnsi="Times New Roman" w:cs="Times New Roman"/>
          <w:sz w:val="26"/>
          <w:szCs w:val="26"/>
        </w:rPr>
        <w:t xml:space="preserve">growth.      </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654467"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a further interaction with positive e</w:t>
      </w:r>
      <w:r w:rsidR="00F66BF1" w:rsidRPr="009D1282">
        <w:rPr>
          <w:rFonts w:ascii="Times New Roman" w:hAnsi="Times New Roman" w:cs="Times New Roman"/>
          <w:sz w:val="26"/>
          <w:szCs w:val="26"/>
        </w:rPr>
        <w:t xml:space="preserve">ffects of prompt school meals, other </w:t>
      </w:r>
      <w:r w:rsidRPr="009D1282">
        <w:rPr>
          <w:rFonts w:ascii="Times New Roman" w:hAnsi="Times New Roman" w:cs="Times New Roman"/>
          <w:sz w:val="26"/>
          <w:szCs w:val="26"/>
        </w:rPr>
        <w:t xml:space="preserve">responses were </w:t>
      </w:r>
      <w:r w:rsidR="00F66BF1" w:rsidRPr="009D1282">
        <w:rPr>
          <w:rFonts w:ascii="Times New Roman" w:hAnsi="Times New Roman" w:cs="Times New Roman"/>
          <w:sz w:val="26"/>
          <w:szCs w:val="26"/>
        </w:rPr>
        <w:t>provided.</w:t>
      </w:r>
      <w:r w:rsidRPr="009D1282">
        <w:rPr>
          <w:rFonts w:ascii="Times New Roman" w:hAnsi="Times New Roman" w:cs="Times New Roman"/>
          <w:sz w:val="26"/>
          <w:szCs w:val="26"/>
        </w:rPr>
        <w:t xml:space="preserve"> </w:t>
      </w:r>
    </w:p>
    <w:p w:rsidR="00654467" w:rsidRPr="009D1282" w:rsidRDefault="00654467" w:rsidP="009D1282">
      <w:pPr>
        <w:pStyle w:val="NoSpacing"/>
        <w:tabs>
          <w:tab w:val="left" w:pos="0"/>
          <w:tab w:val="left" w:pos="630"/>
          <w:tab w:val="left" w:pos="720"/>
          <w:tab w:val="left" w:pos="1530"/>
        </w:tabs>
        <w:spacing w:line="360" w:lineRule="auto"/>
        <w:ind w:left="720"/>
        <w:jc w:val="both"/>
        <w:rPr>
          <w:rFonts w:ascii="Times New Roman" w:hAnsi="Times New Roman" w:cs="Times New Roman"/>
          <w:sz w:val="26"/>
          <w:szCs w:val="26"/>
        </w:rPr>
      </w:pPr>
      <w:r w:rsidRPr="009D1282">
        <w:rPr>
          <w:rFonts w:ascii="Times New Roman" w:hAnsi="Times New Roman" w:cs="Times New Roman"/>
          <w:i/>
          <w:sz w:val="26"/>
          <w:szCs w:val="26"/>
        </w:rPr>
        <w:t xml:space="preserve">It </w:t>
      </w:r>
      <w:r w:rsidR="00875D85" w:rsidRPr="009D1282">
        <w:rPr>
          <w:rFonts w:ascii="Times New Roman" w:hAnsi="Times New Roman" w:cs="Times New Roman"/>
          <w:i/>
          <w:sz w:val="26"/>
          <w:szCs w:val="26"/>
        </w:rPr>
        <w:t xml:space="preserve">helps learners to be disciplined and therefore </w:t>
      </w:r>
      <w:r w:rsidRPr="009D1282">
        <w:rPr>
          <w:rFonts w:ascii="Times New Roman" w:hAnsi="Times New Roman" w:cs="Times New Roman"/>
          <w:i/>
          <w:sz w:val="26"/>
          <w:szCs w:val="26"/>
        </w:rPr>
        <w:t>can get class instructions well</w:t>
      </w:r>
      <w:r w:rsidR="00875D85" w:rsidRPr="009D1282">
        <w:rPr>
          <w:rFonts w:ascii="Times New Roman" w:hAnsi="Times New Roman" w:cs="Times New Roman"/>
          <w:i/>
          <w:sz w:val="26"/>
          <w:szCs w:val="26"/>
        </w:rPr>
        <w:t>.</w:t>
      </w:r>
      <w:r w:rsidR="00875D85" w:rsidRPr="009D1282">
        <w:rPr>
          <w:rFonts w:ascii="Times New Roman" w:hAnsi="Times New Roman" w:cs="Times New Roman"/>
          <w:sz w:val="26"/>
          <w:szCs w:val="26"/>
        </w:rPr>
        <w:t xml:space="preserve"> </w:t>
      </w:r>
    </w:p>
    <w:p w:rsidR="00742112"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In most cases when children have promptly had their school meals they are safe from anti- social behaviors like stealing and escaping in search of what to eat. </w:t>
      </w:r>
      <w:r w:rsidR="00742112" w:rsidRPr="009D1282">
        <w:rPr>
          <w:rFonts w:ascii="Times New Roman" w:hAnsi="Times New Roman" w:cs="Times New Roman"/>
          <w:sz w:val="26"/>
          <w:szCs w:val="26"/>
        </w:rPr>
        <w:t xml:space="preserve">As a </w:t>
      </w:r>
      <w:r w:rsidR="00377E84" w:rsidRPr="009D1282">
        <w:rPr>
          <w:rFonts w:ascii="Times New Roman" w:hAnsi="Times New Roman" w:cs="Times New Roman"/>
          <w:sz w:val="26"/>
          <w:szCs w:val="26"/>
        </w:rPr>
        <w:t>result, the children gain a</w:t>
      </w:r>
      <w:r w:rsidRPr="009D1282">
        <w:rPr>
          <w:rFonts w:ascii="Times New Roman" w:hAnsi="Times New Roman" w:cs="Times New Roman"/>
          <w:sz w:val="26"/>
          <w:szCs w:val="26"/>
        </w:rPr>
        <w:t xml:space="preserve"> concentration </w:t>
      </w:r>
      <w:r w:rsidR="00377E84" w:rsidRPr="009D1282">
        <w:rPr>
          <w:rFonts w:ascii="Times New Roman" w:hAnsi="Times New Roman" w:cs="Times New Roman"/>
          <w:sz w:val="26"/>
          <w:szCs w:val="26"/>
        </w:rPr>
        <w:t>which helps them to improve their academic performance</w:t>
      </w:r>
      <w:r w:rsidR="00CD594D" w:rsidRPr="009D1282">
        <w:rPr>
          <w:rFonts w:ascii="Times New Roman" w:hAnsi="Times New Roman" w:cs="Times New Roman"/>
          <w:sz w:val="26"/>
          <w:szCs w:val="26"/>
        </w:rPr>
        <w:t xml:space="preserve">. </w:t>
      </w:r>
      <w:r w:rsidRPr="009D1282">
        <w:rPr>
          <w:rFonts w:ascii="Times New Roman" w:hAnsi="Times New Roman" w:cs="Times New Roman"/>
          <w:sz w:val="26"/>
          <w:szCs w:val="26"/>
        </w:rPr>
        <w:t>Another respondent said</w:t>
      </w:r>
      <w:r w:rsidR="00742112"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p>
    <w:p w:rsidR="00742112" w:rsidRPr="009D1282" w:rsidRDefault="004D686E"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Prompt school meals p</w:t>
      </w:r>
      <w:r w:rsidR="00F66A65" w:rsidRPr="009D1282">
        <w:rPr>
          <w:rFonts w:ascii="Times New Roman" w:hAnsi="Times New Roman" w:cs="Times New Roman"/>
          <w:i/>
          <w:sz w:val="26"/>
          <w:szCs w:val="26"/>
        </w:rPr>
        <w:t>romote good health among learners</w:t>
      </w:r>
      <w:r w:rsidR="00875D85" w:rsidRPr="009D1282">
        <w:rPr>
          <w:rFonts w:ascii="Times New Roman" w:hAnsi="Times New Roman" w:cs="Times New Roman"/>
          <w:i/>
          <w:sz w:val="26"/>
          <w:szCs w:val="26"/>
        </w:rPr>
        <w:t>.</w:t>
      </w: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This response reminded the researcher of the saying that a healthy body makes a </w:t>
      </w:r>
      <w:r w:rsidR="00CD2625" w:rsidRPr="009D1282">
        <w:rPr>
          <w:rFonts w:ascii="Times New Roman" w:hAnsi="Times New Roman" w:cs="Times New Roman"/>
          <w:sz w:val="26"/>
          <w:szCs w:val="26"/>
        </w:rPr>
        <w:t xml:space="preserve">healthy </w:t>
      </w:r>
      <w:r w:rsidR="0031784F" w:rsidRPr="009D1282">
        <w:rPr>
          <w:rFonts w:ascii="Times New Roman" w:hAnsi="Times New Roman" w:cs="Times New Roman"/>
          <w:sz w:val="26"/>
          <w:szCs w:val="26"/>
        </w:rPr>
        <w:t xml:space="preserve">  </w:t>
      </w:r>
      <w:r w:rsidR="00CD2625" w:rsidRPr="009D1282">
        <w:rPr>
          <w:rFonts w:ascii="Times New Roman" w:hAnsi="Times New Roman" w:cs="Times New Roman"/>
          <w:sz w:val="26"/>
          <w:szCs w:val="26"/>
        </w:rPr>
        <w:t>mind</w:t>
      </w:r>
      <w:r w:rsidRPr="009D1282">
        <w:rPr>
          <w:rFonts w:ascii="Times New Roman" w:hAnsi="Times New Roman" w:cs="Times New Roman"/>
          <w:sz w:val="26"/>
          <w:szCs w:val="26"/>
        </w:rPr>
        <w:t>.</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r w:rsidRPr="009D1282">
        <w:rPr>
          <w:rFonts w:ascii="Times New Roman" w:hAnsi="Times New Roman" w:cs="Times New Roman"/>
          <w:sz w:val="26"/>
          <w:szCs w:val="26"/>
        </w:rPr>
        <w:t xml:space="preserve">     </w:t>
      </w:r>
    </w:p>
    <w:p w:rsidR="00875D85" w:rsidRPr="009D1282" w:rsidRDefault="00875D85" w:rsidP="009D1282">
      <w:pPr>
        <w:pStyle w:val="Heading1"/>
        <w:spacing w:line="360" w:lineRule="auto"/>
        <w:jc w:val="both"/>
        <w:rPr>
          <w:rFonts w:ascii="Times New Roman" w:hAnsi="Times New Roman" w:cs="Times New Roman"/>
          <w:color w:val="auto"/>
          <w:sz w:val="26"/>
          <w:szCs w:val="26"/>
        </w:rPr>
      </w:pPr>
      <w:r w:rsidRPr="009D1282">
        <w:rPr>
          <w:rFonts w:ascii="Times New Roman" w:hAnsi="Times New Roman" w:cs="Times New Roman"/>
          <w:color w:val="auto"/>
          <w:sz w:val="26"/>
          <w:szCs w:val="26"/>
        </w:rPr>
        <w:lastRenderedPageBreak/>
        <w:t xml:space="preserve"> </w:t>
      </w:r>
      <w:bookmarkStart w:id="123" w:name="_Toc16728454"/>
      <w:r w:rsidR="00323167" w:rsidRPr="009D1282">
        <w:rPr>
          <w:rFonts w:ascii="Times New Roman" w:hAnsi="Times New Roman" w:cs="Times New Roman"/>
          <w:color w:val="auto"/>
          <w:sz w:val="26"/>
          <w:szCs w:val="26"/>
        </w:rPr>
        <w:t>4.</w:t>
      </w:r>
      <w:r w:rsidR="00EA0765" w:rsidRPr="009D1282">
        <w:rPr>
          <w:rFonts w:ascii="Times New Roman" w:hAnsi="Times New Roman" w:cs="Times New Roman"/>
          <w:color w:val="auto"/>
          <w:sz w:val="26"/>
          <w:szCs w:val="26"/>
        </w:rPr>
        <w:t>6</w:t>
      </w:r>
      <w:r w:rsidR="00323167" w:rsidRPr="009D1282">
        <w:rPr>
          <w:rFonts w:ascii="Times New Roman" w:hAnsi="Times New Roman" w:cs="Times New Roman"/>
          <w:color w:val="auto"/>
          <w:sz w:val="26"/>
          <w:szCs w:val="26"/>
        </w:rPr>
        <w:t xml:space="preserve"> </w:t>
      </w:r>
      <w:r w:rsidRPr="009D1282">
        <w:rPr>
          <w:rFonts w:ascii="Times New Roman" w:hAnsi="Times New Roman" w:cs="Times New Roman"/>
          <w:color w:val="auto"/>
          <w:sz w:val="26"/>
          <w:szCs w:val="26"/>
        </w:rPr>
        <w:t xml:space="preserve">Findings of the </w:t>
      </w:r>
      <w:r w:rsidR="00C610DA" w:rsidRPr="009D1282">
        <w:rPr>
          <w:rFonts w:ascii="Times New Roman" w:hAnsi="Times New Roman" w:cs="Times New Roman"/>
          <w:color w:val="auto"/>
          <w:sz w:val="26"/>
          <w:szCs w:val="26"/>
        </w:rPr>
        <w:t>S</w:t>
      </w:r>
      <w:r w:rsidRPr="009D1282">
        <w:rPr>
          <w:rFonts w:ascii="Times New Roman" w:hAnsi="Times New Roman" w:cs="Times New Roman"/>
          <w:color w:val="auto"/>
          <w:sz w:val="26"/>
          <w:szCs w:val="26"/>
        </w:rPr>
        <w:t xml:space="preserve">tudy in </w:t>
      </w:r>
      <w:r w:rsidR="00C610DA" w:rsidRPr="009D1282">
        <w:rPr>
          <w:rFonts w:ascii="Times New Roman" w:hAnsi="Times New Roman" w:cs="Times New Roman"/>
          <w:color w:val="auto"/>
          <w:sz w:val="26"/>
          <w:szCs w:val="26"/>
        </w:rPr>
        <w:t>R</w:t>
      </w:r>
      <w:r w:rsidRPr="009D1282">
        <w:rPr>
          <w:rFonts w:ascii="Times New Roman" w:hAnsi="Times New Roman" w:cs="Times New Roman"/>
          <w:color w:val="auto"/>
          <w:sz w:val="26"/>
          <w:szCs w:val="26"/>
        </w:rPr>
        <w:t xml:space="preserve">egard to </w:t>
      </w:r>
      <w:r w:rsidR="00C610DA" w:rsidRPr="009D1282">
        <w:rPr>
          <w:rFonts w:ascii="Times New Roman" w:hAnsi="Times New Roman" w:cs="Times New Roman"/>
          <w:color w:val="auto"/>
          <w:sz w:val="26"/>
          <w:szCs w:val="26"/>
        </w:rPr>
        <w:t>O</w:t>
      </w:r>
      <w:r w:rsidRPr="009D1282">
        <w:rPr>
          <w:rFonts w:ascii="Times New Roman" w:hAnsi="Times New Roman" w:cs="Times New Roman"/>
          <w:color w:val="auto"/>
          <w:sz w:val="26"/>
          <w:szCs w:val="26"/>
        </w:rPr>
        <w:t xml:space="preserve">bjective </w:t>
      </w:r>
      <w:r w:rsidR="00C610DA" w:rsidRPr="009D1282">
        <w:rPr>
          <w:rFonts w:ascii="Times New Roman" w:hAnsi="Times New Roman" w:cs="Times New Roman"/>
          <w:color w:val="auto"/>
          <w:sz w:val="26"/>
          <w:szCs w:val="26"/>
        </w:rPr>
        <w:t>F</w:t>
      </w:r>
      <w:r w:rsidRPr="009D1282">
        <w:rPr>
          <w:rFonts w:ascii="Times New Roman" w:hAnsi="Times New Roman" w:cs="Times New Roman"/>
          <w:color w:val="auto"/>
          <w:sz w:val="26"/>
          <w:szCs w:val="26"/>
        </w:rPr>
        <w:t>our</w:t>
      </w:r>
      <w:r w:rsidR="00C610DA" w:rsidRPr="009D1282">
        <w:rPr>
          <w:rFonts w:ascii="Times New Roman" w:hAnsi="Times New Roman" w:cs="Times New Roman"/>
          <w:color w:val="auto"/>
          <w:sz w:val="26"/>
          <w:szCs w:val="26"/>
        </w:rPr>
        <w:t>.</w:t>
      </w:r>
      <w:bookmarkEnd w:id="123"/>
      <w:r w:rsidRPr="009D1282">
        <w:rPr>
          <w:rFonts w:ascii="Times New Roman" w:hAnsi="Times New Roman" w:cs="Times New Roman"/>
          <w:color w:val="auto"/>
          <w:sz w:val="26"/>
          <w:szCs w:val="26"/>
        </w:rPr>
        <w:t xml:space="preserve"> </w:t>
      </w:r>
    </w:p>
    <w:p w:rsidR="0064265E" w:rsidRPr="009D1282" w:rsidRDefault="0064265E" w:rsidP="0096358D">
      <w:pPr>
        <w:spacing w:after="0" w:line="240" w:lineRule="auto"/>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For this objective, the questions which were set in the study were intended to avail information regarding the influence of parental contribution to the school meals on the academic performance of learners. Specifically</w:t>
      </w:r>
      <w:r w:rsidR="00925A1D" w:rsidRPr="009D1282">
        <w:rPr>
          <w:rFonts w:ascii="Times New Roman" w:hAnsi="Times New Roman" w:cs="Times New Roman"/>
          <w:sz w:val="26"/>
          <w:szCs w:val="26"/>
        </w:rPr>
        <w:t>,</w:t>
      </w:r>
      <w:r w:rsidRPr="009D1282">
        <w:rPr>
          <w:rFonts w:ascii="Times New Roman" w:hAnsi="Times New Roman" w:cs="Times New Roman"/>
          <w:sz w:val="26"/>
          <w:szCs w:val="26"/>
        </w:rPr>
        <w:t xml:space="preserve"> qu</w:t>
      </w:r>
      <w:r w:rsidR="0089256A">
        <w:rPr>
          <w:rFonts w:ascii="Times New Roman" w:hAnsi="Times New Roman" w:cs="Times New Roman"/>
          <w:sz w:val="26"/>
          <w:szCs w:val="26"/>
        </w:rPr>
        <w:t>estions focused on aspects like;</w:t>
      </w:r>
      <w:r w:rsidRPr="009D1282">
        <w:rPr>
          <w:rFonts w:ascii="Times New Roman" w:hAnsi="Times New Roman" w:cs="Times New Roman"/>
          <w:sz w:val="26"/>
          <w:szCs w:val="26"/>
        </w:rPr>
        <w:t xml:space="preserve"> roles played by parents in the implementation of school meals, commitment and attitude of parents towards school meals and those challenges that are encountered by the </w:t>
      </w:r>
      <w:r w:rsidR="001C59D9" w:rsidRPr="009D1282">
        <w:rPr>
          <w:rFonts w:ascii="Times New Roman" w:hAnsi="Times New Roman" w:cs="Times New Roman"/>
          <w:sz w:val="26"/>
          <w:szCs w:val="26"/>
        </w:rPr>
        <w:t xml:space="preserve">parents </w:t>
      </w:r>
      <w:r w:rsidRPr="009D1282">
        <w:rPr>
          <w:rFonts w:ascii="Times New Roman" w:hAnsi="Times New Roman" w:cs="Times New Roman"/>
          <w:sz w:val="26"/>
          <w:szCs w:val="26"/>
        </w:rPr>
        <w:t>causing a hindrance to the effectiveness of the provisio</w:t>
      </w:r>
      <w:r w:rsidR="001C59D9" w:rsidRPr="009D1282">
        <w:rPr>
          <w:rFonts w:ascii="Times New Roman" w:hAnsi="Times New Roman" w:cs="Times New Roman"/>
          <w:sz w:val="26"/>
          <w:szCs w:val="26"/>
        </w:rPr>
        <w:t>n of school meals to children t</w:t>
      </w:r>
      <w:r w:rsidRPr="009D1282">
        <w:rPr>
          <w:rFonts w:ascii="Times New Roman" w:hAnsi="Times New Roman" w:cs="Times New Roman"/>
          <w:sz w:val="26"/>
          <w:szCs w:val="26"/>
        </w:rPr>
        <w:t>hus retarding the progress of learning out comes.</w:t>
      </w:r>
    </w:p>
    <w:p w:rsidR="00875D85" w:rsidRDefault="00EA0765" w:rsidP="009D1282">
      <w:pPr>
        <w:pStyle w:val="Heading1"/>
        <w:spacing w:line="360" w:lineRule="auto"/>
        <w:jc w:val="both"/>
        <w:rPr>
          <w:rFonts w:ascii="Times New Roman" w:hAnsi="Times New Roman" w:cs="Times New Roman"/>
          <w:color w:val="auto"/>
          <w:sz w:val="26"/>
          <w:szCs w:val="26"/>
        </w:rPr>
      </w:pPr>
      <w:bookmarkStart w:id="124" w:name="_Toc16728455"/>
      <w:r w:rsidRPr="009D1282">
        <w:rPr>
          <w:rFonts w:ascii="Times New Roman" w:hAnsi="Times New Roman" w:cs="Times New Roman"/>
          <w:color w:val="auto"/>
          <w:sz w:val="26"/>
          <w:szCs w:val="26"/>
        </w:rPr>
        <w:t>4.6</w:t>
      </w:r>
      <w:r w:rsidR="00EC4EB2">
        <w:rPr>
          <w:rFonts w:ascii="Times New Roman" w:hAnsi="Times New Roman" w:cs="Times New Roman"/>
          <w:color w:val="auto"/>
          <w:sz w:val="26"/>
          <w:szCs w:val="26"/>
        </w:rPr>
        <w:t xml:space="preserve">.1 </w:t>
      </w:r>
      <w:r w:rsidR="00875D85" w:rsidRPr="009D1282">
        <w:rPr>
          <w:rFonts w:ascii="Times New Roman" w:hAnsi="Times New Roman" w:cs="Times New Roman"/>
          <w:color w:val="auto"/>
          <w:sz w:val="26"/>
          <w:szCs w:val="26"/>
        </w:rPr>
        <w:t xml:space="preserve">The </w:t>
      </w:r>
      <w:r w:rsidR="0087501F" w:rsidRPr="009D1282">
        <w:rPr>
          <w:rFonts w:ascii="Times New Roman" w:hAnsi="Times New Roman" w:cs="Times New Roman"/>
          <w:color w:val="auto"/>
          <w:sz w:val="26"/>
          <w:szCs w:val="26"/>
        </w:rPr>
        <w:t>R</w:t>
      </w:r>
      <w:r w:rsidR="00875D85" w:rsidRPr="009D1282">
        <w:rPr>
          <w:rFonts w:ascii="Times New Roman" w:hAnsi="Times New Roman" w:cs="Times New Roman"/>
          <w:color w:val="auto"/>
          <w:sz w:val="26"/>
          <w:szCs w:val="26"/>
        </w:rPr>
        <w:t xml:space="preserve">ate of </w:t>
      </w:r>
      <w:r w:rsidR="0087501F"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 xml:space="preserve">arental </w:t>
      </w:r>
      <w:r w:rsidR="0087501F"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upport to the </w:t>
      </w:r>
      <w:r w:rsidR="0087501F" w:rsidRPr="009D1282">
        <w:rPr>
          <w:rFonts w:ascii="Times New Roman" w:hAnsi="Times New Roman" w:cs="Times New Roman"/>
          <w:color w:val="auto"/>
          <w:sz w:val="26"/>
          <w:szCs w:val="26"/>
        </w:rPr>
        <w:t>I</w:t>
      </w:r>
      <w:r w:rsidR="00875D85" w:rsidRPr="009D1282">
        <w:rPr>
          <w:rFonts w:ascii="Times New Roman" w:hAnsi="Times New Roman" w:cs="Times New Roman"/>
          <w:color w:val="auto"/>
          <w:sz w:val="26"/>
          <w:szCs w:val="26"/>
        </w:rPr>
        <w:t xml:space="preserve">mplementation of </w:t>
      </w:r>
      <w:r w:rsidR="0087501F"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87501F" w:rsidRPr="009D1282">
        <w:rPr>
          <w:rFonts w:ascii="Times New Roman" w:hAnsi="Times New Roman" w:cs="Times New Roman"/>
          <w:color w:val="auto"/>
          <w:sz w:val="26"/>
          <w:szCs w:val="26"/>
        </w:rPr>
        <w:t>F</w:t>
      </w:r>
      <w:r w:rsidR="00875D85" w:rsidRPr="009D1282">
        <w:rPr>
          <w:rFonts w:ascii="Times New Roman" w:hAnsi="Times New Roman" w:cs="Times New Roman"/>
          <w:color w:val="auto"/>
          <w:sz w:val="26"/>
          <w:szCs w:val="26"/>
        </w:rPr>
        <w:t xml:space="preserve">eeding </w:t>
      </w:r>
      <w:r w:rsidR="0087501F"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rogram.</w:t>
      </w:r>
      <w:bookmarkEnd w:id="124"/>
    </w:p>
    <w:p w:rsidR="0016784A" w:rsidRPr="0016784A" w:rsidRDefault="0016784A" w:rsidP="0096358D">
      <w:pPr>
        <w:spacing w:after="0" w:line="240" w:lineRule="auto"/>
      </w:pPr>
    </w:p>
    <w:p w:rsidR="00F80F1A"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On the above aspect</w:t>
      </w:r>
      <w:r w:rsidR="00DC04E1" w:rsidRPr="009D1282">
        <w:rPr>
          <w:rFonts w:ascii="Times New Roman" w:hAnsi="Times New Roman" w:cs="Times New Roman"/>
          <w:sz w:val="26"/>
          <w:szCs w:val="26"/>
        </w:rPr>
        <w:t>,</w:t>
      </w:r>
      <w:r w:rsidRPr="009D1282">
        <w:rPr>
          <w:rFonts w:ascii="Times New Roman" w:hAnsi="Times New Roman" w:cs="Times New Roman"/>
          <w:sz w:val="26"/>
          <w:szCs w:val="26"/>
        </w:rPr>
        <w:t xml:space="preserve"> it is the head teacher</w:t>
      </w:r>
      <w:r w:rsidR="00DC04E1" w:rsidRPr="009D1282">
        <w:rPr>
          <w:rFonts w:ascii="Times New Roman" w:hAnsi="Times New Roman" w:cs="Times New Roman"/>
          <w:sz w:val="26"/>
          <w:szCs w:val="26"/>
        </w:rPr>
        <w:t>s</w:t>
      </w:r>
      <w:r w:rsidRPr="009D1282">
        <w:rPr>
          <w:rFonts w:ascii="Times New Roman" w:hAnsi="Times New Roman" w:cs="Times New Roman"/>
          <w:sz w:val="26"/>
          <w:szCs w:val="26"/>
        </w:rPr>
        <w:t xml:space="preserve"> and teachers who were tasked to avail information simply because these are the direct supervisors of the entire school activities where school feeding is part. This question was put forward to those respondents through the questionnaire instruments. </w:t>
      </w:r>
    </w:p>
    <w:p w:rsidR="00F80F1A" w:rsidRPr="009D1282" w:rsidRDefault="00DC04E1" w:rsidP="009D1282">
      <w:pPr>
        <w:pStyle w:val="NoSpacing"/>
        <w:tabs>
          <w:tab w:val="left" w:pos="0"/>
          <w:tab w:val="left" w:pos="630"/>
          <w:tab w:val="left" w:pos="720"/>
          <w:tab w:val="left" w:pos="1530"/>
        </w:tabs>
        <w:spacing w:line="360" w:lineRule="auto"/>
        <w:ind w:left="720"/>
        <w:jc w:val="both"/>
        <w:rPr>
          <w:rFonts w:ascii="Times New Roman" w:hAnsi="Times New Roman" w:cs="Times New Roman"/>
          <w:sz w:val="26"/>
          <w:szCs w:val="26"/>
        </w:rPr>
      </w:pPr>
      <w:r w:rsidRPr="009D1282">
        <w:rPr>
          <w:rFonts w:ascii="Times New Roman" w:hAnsi="Times New Roman" w:cs="Times New Roman"/>
          <w:i/>
          <w:sz w:val="26"/>
          <w:szCs w:val="26"/>
        </w:rPr>
        <w:t>Do</w:t>
      </w:r>
      <w:r w:rsidR="00875D85" w:rsidRPr="009D1282">
        <w:rPr>
          <w:rFonts w:ascii="Times New Roman" w:hAnsi="Times New Roman" w:cs="Times New Roman"/>
          <w:i/>
          <w:sz w:val="26"/>
          <w:szCs w:val="26"/>
        </w:rPr>
        <w:t xml:space="preserve"> parents </w:t>
      </w:r>
      <w:r w:rsidR="001E4FAC" w:rsidRPr="009D1282">
        <w:rPr>
          <w:rFonts w:ascii="Times New Roman" w:hAnsi="Times New Roman" w:cs="Times New Roman"/>
          <w:i/>
          <w:sz w:val="26"/>
          <w:szCs w:val="26"/>
        </w:rPr>
        <w:t>get involved in the provision of school mea</w:t>
      </w:r>
      <w:r w:rsidR="00F80F1A" w:rsidRPr="009D1282">
        <w:rPr>
          <w:rFonts w:ascii="Times New Roman" w:hAnsi="Times New Roman" w:cs="Times New Roman"/>
          <w:i/>
          <w:sz w:val="26"/>
          <w:szCs w:val="26"/>
        </w:rPr>
        <w:t>ls for their children in the primary seven</w:t>
      </w:r>
      <w:r w:rsidR="001E4FAC" w:rsidRPr="009D1282">
        <w:rPr>
          <w:rFonts w:ascii="Times New Roman" w:hAnsi="Times New Roman" w:cs="Times New Roman"/>
          <w:i/>
          <w:sz w:val="26"/>
          <w:szCs w:val="26"/>
        </w:rPr>
        <w:t xml:space="preserve"> </w:t>
      </w:r>
      <w:r w:rsidR="00457380" w:rsidRPr="009D1282">
        <w:rPr>
          <w:rFonts w:ascii="Times New Roman" w:hAnsi="Times New Roman" w:cs="Times New Roman"/>
          <w:i/>
          <w:sz w:val="26"/>
          <w:szCs w:val="26"/>
        </w:rPr>
        <w:t>classes</w:t>
      </w:r>
      <w:r w:rsidR="00F80F1A" w:rsidRPr="009D1282">
        <w:rPr>
          <w:rFonts w:ascii="Times New Roman" w:hAnsi="Times New Roman" w:cs="Times New Roman"/>
          <w:i/>
          <w:sz w:val="26"/>
          <w:szCs w:val="26"/>
        </w:rPr>
        <w:t>?</w:t>
      </w:r>
      <w:r w:rsidR="00F74CF4" w:rsidRPr="009D1282">
        <w:rPr>
          <w:rFonts w:ascii="Times New Roman" w:hAnsi="Times New Roman" w:cs="Times New Roman"/>
          <w:i/>
          <w:sz w:val="26"/>
          <w:szCs w:val="26"/>
        </w:rPr>
        <w:t xml:space="preserve"> </w:t>
      </w:r>
      <w:r w:rsidR="00875D85" w:rsidRPr="009D1282">
        <w:rPr>
          <w:rFonts w:ascii="Times New Roman" w:hAnsi="Times New Roman" w:cs="Times New Roman"/>
          <w:sz w:val="26"/>
          <w:szCs w:val="26"/>
        </w:rPr>
        <w:t xml:space="preserve"> </w:t>
      </w:r>
    </w:p>
    <w:p w:rsidR="00E10713"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result</w:t>
      </w:r>
      <w:r w:rsidR="00F74CF4" w:rsidRPr="009D1282">
        <w:rPr>
          <w:rFonts w:ascii="Times New Roman" w:hAnsi="Times New Roman" w:cs="Times New Roman"/>
          <w:sz w:val="26"/>
          <w:szCs w:val="26"/>
        </w:rPr>
        <w:t>s are presented</w:t>
      </w:r>
      <w:r w:rsidRPr="009D1282">
        <w:rPr>
          <w:rFonts w:ascii="Times New Roman" w:hAnsi="Times New Roman" w:cs="Times New Roman"/>
          <w:sz w:val="26"/>
          <w:szCs w:val="26"/>
        </w:rPr>
        <w:t xml:space="preserve"> in </w:t>
      </w:r>
      <w:r w:rsidR="00E23018">
        <w:rPr>
          <w:rFonts w:ascii="Times New Roman" w:hAnsi="Times New Roman" w:cs="Times New Roman"/>
          <w:sz w:val="26"/>
          <w:szCs w:val="26"/>
        </w:rPr>
        <w:t xml:space="preserve">the </w:t>
      </w:r>
      <w:r w:rsidRPr="009D1282">
        <w:rPr>
          <w:rFonts w:ascii="Times New Roman" w:hAnsi="Times New Roman" w:cs="Times New Roman"/>
          <w:sz w:val="26"/>
          <w:szCs w:val="26"/>
        </w:rPr>
        <w:t xml:space="preserve">table below; </w:t>
      </w: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Table</w:t>
      </w:r>
      <w:r w:rsidR="00A06847" w:rsidRPr="009D1282">
        <w:rPr>
          <w:rFonts w:ascii="Times New Roman" w:hAnsi="Times New Roman" w:cs="Times New Roman"/>
          <w:b/>
          <w:sz w:val="26"/>
          <w:szCs w:val="26"/>
        </w:rPr>
        <w:t xml:space="preserve"> 4.9:</w:t>
      </w:r>
      <w:r w:rsidR="00A06847" w:rsidRPr="009D1282">
        <w:rPr>
          <w:rFonts w:ascii="Times New Roman" w:hAnsi="Times New Roman" w:cs="Times New Roman"/>
          <w:sz w:val="26"/>
          <w:szCs w:val="26"/>
        </w:rPr>
        <w:t xml:space="preserve"> </w:t>
      </w:r>
      <w:r w:rsidR="000B5C92" w:rsidRPr="009D1282">
        <w:rPr>
          <w:rFonts w:ascii="Times New Roman" w:hAnsi="Times New Roman" w:cs="Times New Roman"/>
          <w:b/>
          <w:sz w:val="26"/>
          <w:szCs w:val="26"/>
        </w:rPr>
        <w:t xml:space="preserve">Do parents get involved in the provision of school meals for their </w:t>
      </w:r>
      <w:r w:rsidR="004821E2">
        <w:rPr>
          <w:rFonts w:ascii="Times New Roman" w:hAnsi="Times New Roman" w:cs="Times New Roman"/>
          <w:b/>
          <w:sz w:val="26"/>
          <w:szCs w:val="26"/>
        </w:rPr>
        <w:t xml:space="preserve">  </w:t>
      </w:r>
      <w:r w:rsidR="000B5C92" w:rsidRPr="009D1282">
        <w:rPr>
          <w:rFonts w:ascii="Times New Roman" w:hAnsi="Times New Roman" w:cs="Times New Roman"/>
          <w:b/>
          <w:sz w:val="26"/>
          <w:szCs w:val="26"/>
        </w:rPr>
        <w:t xml:space="preserve">children in the </w:t>
      </w:r>
      <w:r w:rsidR="00D918B5">
        <w:rPr>
          <w:rFonts w:ascii="Times New Roman" w:hAnsi="Times New Roman" w:cs="Times New Roman"/>
          <w:b/>
          <w:sz w:val="26"/>
          <w:szCs w:val="26"/>
        </w:rPr>
        <w:t>primary seven</w:t>
      </w:r>
      <w:r w:rsidR="000B5C92" w:rsidRPr="009D1282">
        <w:rPr>
          <w:rFonts w:ascii="Times New Roman" w:hAnsi="Times New Roman" w:cs="Times New Roman"/>
          <w:b/>
          <w:sz w:val="26"/>
          <w:szCs w:val="26"/>
        </w:rPr>
        <w:t xml:space="preserve"> class</w:t>
      </w:r>
      <w:r w:rsidR="004821E2">
        <w:rPr>
          <w:rFonts w:ascii="Times New Roman" w:hAnsi="Times New Roman" w:cs="Times New Roman"/>
          <w:b/>
          <w:sz w:val="26"/>
          <w:szCs w:val="26"/>
        </w:rPr>
        <w:t>es</w:t>
      </w:r>
      <w:r w:rsidR="000B5C92" w:rsidRPr="009D1282">
        <w:rPr>
          <w:rFonts w:ascii="Times New Roman" w:hAnsi="Times New Roman" w:cs="Times New Roman"/>
          <w:b/>
          <w:sz w:val="26"/>
          <w:szCs w:val="26"/>
        </w:rPr>
        <w:t>?</w:t>
      </w:r>
    </w:p>
    <w:tbl>
      <w:tblPr>
        <w:tblStyle w:val="TableGrid"/>
        <w:tblW w:w="0" w:type="auto"/>
        <w:tblInd w:w="198" w:type="dxa"/>
        <w:tblLayout w:type="fixed"/>
        <w:tblLook w:val="04A0" w:firstRow="1" w:lastRow="0" w:firstColumn="1" w:lastColumn="0" w:noHBand="0" w:noVBand="1"/>
      </w:tblPr>
      <w:tblGrid>
        <w:gridCol w:w="3420"/>
        <w:gridCol w:w="1440"/>
        <w:gridCol w:w="1675"/>
        <w:gridCol w:w="2610"/>
      </w:tblGrid>
      <w:tr w:rsidR="00875D85" w:rsidRPr="009D1282" w:rsidTr="0064265E">
        <w:tc>
          <w:tcPr>
            <w:tcW w:w="342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Response </w:t>
            </w:r>
          </w:p>
        </w:tc>
        <w:tc>
          <w:tcPr>
            <w:tcW w:w="144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Frequency </w:t>
            </w:r>
          </w:p>
        </w:tc>
        <w:tc>
          <w:tcPr>
            <w:tcW w:w="1675"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Percentage </w:t>
            </w:r>
          </w:p>
        </w:tc>
        <w:tc>
          <w:tcPr>
            <w:tcW w:w="2610" w:type="dxa"/>
          </w:tcPr>
          <w:p w:rsidR="00875D85" w:rsidRPr="009D1282" w:rsidRDefault="0064265E"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Cumulative percent</w:t>
            </w:r>
          </w:p>
        </w:tc>
      </w:tr>
      <w:tr w:rsidR="00875D85" w:rsidRPr="009D1282" w:rsidTr="0064265E">
        <w:tc>
          <w:tcPr>
            <w:tcW w:w="342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 few of </w:t>
            </w:r>
            <w:r w:rsidR="00195F25" w:rsidRPr="009D1282">
              <w:rPr>
                <w:rFonts w:ascii="Times New Roman" w:hAnsi="Times New Roman" w:cs="Times New Roman"/>
                <w:sz w:val="26"/>
                <w:szCs w:val="26"/>
              </w:rPr>
              <w:t xml:space="preserve">them </w:t>
            </w:r>
            <w:r w:rsidR="00E85B17" w:rsidRPr="009D1282">
              <w:rPr>
                <w:rFonts w:ascii="Times New Roman" w:hAnsi="Times New Roman" w:cs="Times New Roman"/>
                <w:sz w:val="26"/>
                <w:szCs w:val="26"/>
              </w:rPr>
              <w:t>get involved</w:t>
            </w:r>
            <w:r w:rsidRPr="009D1282">
              <w:rPr>
                <w:rFonts w:ascii="Times New Roman" w:hAnsi="Times New Roman" w:cs="Times New Roman"/>
                <w:sz w:val="26"/>
                <w:szCs w:val="26"/>
              </w:rPr>
              <w:t xml:space="preserve"> </w:t>
            </w:r>
          </w:p>
        </w:tc>
        <w:tc>
          <w:tcPr>
            <w:tcW w:w="1440" w:type="dxa"/>
          </w:tcPr>
          <w:p w:rsidR="00875D85" w:rsidRPr="009D1282" w:rsidRDefault="00875D85"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w:t>
            </w:r>
          </w:p>
        </w:tc>
        <w:tc>
          <w:tcPr>
            <w:tcW w:w="1675" w:type="dxa"/>
          </w:tcPr>
          <w:p w:rsidR="00875D85" w:rsidRPr="009D1282" w:rsidRDefault="00875D85"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41.2%</w:t>
            </w:r>
          </w:p>
        </w:tc>
        <w:tc>
          <w:tcPr>
            <w:tcW w:w="2610" w:type="dxa"/>
          </w:tcPr>
          <w:p w:rsidR="00875D85" w:rsidRPr="009D1282" w:rsidRDefault="00ED1AAF"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41.2%</w:t>
            </w:r>
          </w:p>
        </w:tc>
      </w:tr>
      <w:tr w:rsidR="00875D85" w:rsidRPr="009D1282" w:rsidTr="0064265E">
        <w:tc>
          <w:tcPr>
            <w:tcW w:w="342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Majority of them </w:t>
            </w:r>
            <w:r w:rsidR="00E85B17" w:rsidRPr="009D1282">
              <w:rPr>
                <w:rFonts w:ascii="Times New Roman" w:hAnsi="Times New Roman" w:cs="Times New Roman"/>
                <w:sz w:val="26"/>
                <w:szCs w:val="26"/>
              </w:rPr>
              <w:t>get involved</w:t>
            </w:r>
          </w:p>
        </w:tc>
        <w:tc>
          <w:tcPr>
            <w:tcW w:w="1440" w:type="dxa"/>
          </w:tcPr>
          <w:p w:rsidR="00875D85" w:rsidRPr="009D1282" w:rsidRDefault="004167D1"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w:t>
            </w:r>
          </w:p>
        </w:tc>
        <w:tc>
          <w:tcPr>
            <w:tcW w:w="1675" w:type="dxa"/>
          </w:tcPr>
          <w:p w:rsidR="00875D85" w:rsidRPr="009D1282" w:rsidRDefault="004167D1"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47.0</w:t>
            </w:r>
            <w:r w:rsidR="00875D85" w:rsidRPr="009D1282">
              <w:rPr>
                <w:rFonts w:ascii="Times New Roman" w:hAnsi="Times New Roman" w:cs="Times New Roman"/>
                <w:sz w:val="26"/>
                <w:szCs w:val="26"/>
              </w:rPr>
              <w:t>%</w:t>
            </w:r>
          </w:p>
        </w:tc>
        <w:tc>
          <w:tcPr>
            <w:tcW w:w="2610" w:type="dxa"/>
          </w:tcPr>
          <w:p w:rsidR="00875D85" w:rsidRPr="009D1282" w:rsidRDefault="006F23B1"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88.2%</w:t>
            </w:r>
          </w:p>
        </w:tc>
      </w:tr>
      <w:tr w:rsidR="00875D85" w:rsidRPr="009D1282" w:rsidTr="0064265E">
        <w:tc>
          <w:tcPr>
            <w:tcW w:w="342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All of them </w:t>
            </w:r>
            <w:r w:rsidR="00E85B17" w:rsidRPr="009D1282">
              <w:rPr>
                <w:rFonts w:ascii="Times New Roman" w:hAnsi="Times New Roman" w:cs="Times New Roman"/>
                <w:sz w:val="26"/>
                <w:szCs w:val="26"/>
              </w:rPr>
              <w:t>get involved</w:t>
            </w:r>
          </w:p>
        </w:tc>
        <w:tc>
          <w:tcPr>
            <w:tcW w:w="1440" w:type="dxa"/>
          </w:tcPr>
          <w:p w:rsidR="00875D85" w:rsidRPr="009D1282" w:rsidRDefault="00875D85"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675" w:type="dxa"/>
          </w:tcPr>
          <w:p w:rsidR="00875D85" w:rsidRPr="009D1282" w:rsidRDefault="00875D85"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5.9%</w:t>
            </w:r>
          </w:p>
        </w:tc>
        <w:tc>
          <w:tcPr>
            <w:tcW w:w="2610" w:type="dxa"/>
          </w:tcPr>
          <w:p w:rsidR="00875D85" w:rsidRPr="009D1282" w:rsidRDefault="006F23B1"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94.1%</w:t>
            </w:r>
          </w:p>
        </w:tc>
      </w:tr>
      <w:tr w:rsidR="00875D85" w:rsidRPr="009D1282" w:rsidTr="0064265E">
        <w:tc>
          <w:tcPr>
            <w:tcW w:w="342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None of them </w:t>
            </w:r>
            <w:r w:rsidR="00E85B17" w:rsidRPr="009D1282">
              <w:rPr>
                <w:rFonts w:ascii="Times New Roman" w:hAnsi="Times New Roman" w:cs="Times New Roman"/>
                <w:sz w:val="26"/>
                <w:szCs w:val="26"/>
              </w:rPr>
              <w:t>is involved</w:t>
            </w:r>
          </w:p>
        </w:tc>
        <w:tc>
          <w:tcPr>
            <w:tcW w:w="1440" w:type="dxa"/>
          </w:tcPr>
          <w:p w:rsidR="00875D85" w:rsidRPr="009D1282" w:rsidRDefault="004167D1"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675" w:type="dxa"/>
          </w:tcPr>
          <w:p w:rsidR="00875D85" w:rsidRPr="009D1282" w:rsidRDefault="004167D1"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5.9%</w:t>
            </w:r>
          </w:p>
        </w:tc>
        <w:tc>
          <w:tcPr>
            <w:tcW w:w="2610" w:type="dxa"/>
          </w:tcPr>
          <w:p w:rsidR="00875D85" w:rsidRPr="009D1282" w:rsidRDefault="00ED1AAF"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100.0%</w:t>
            </w:r>
          </w:p>
        </w:tc>
      </w:tr>
      <w:tr w:rsidR="00875D85" w:rsidRPr="009D1282" w:rsidTr="0064265E">
        <w:tc>
          <w:tcPr>
            <w:tcW w:w="3420" w:type="dxa"/>
          </w:tcPr>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c>
          <w:tcPr>
            <w:tcW w:w="1440" w:type="dxa"/>
          </w:tcPr>
          <w:p w:rsidR="00875D85" w:rsidRPr="009D1282" w:rsidRDefault="00875D85" w:rsidP="00B065AA">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17</w:t>
            </w:r>
          </w:p>
        </w:tc>
        <w:tc>
          <w:tcPr>
            <w:tcW w:w="1675" w:type="dxa"/>
          </w:tcPr>
          <w:p w:rsidR="00875D85" w:rsidRPr="009D1282" w:rsidRDefault="00875D85" w:rsidP="00B065AA">
            <w:pPr>
              <w:pStyle w:val="NoSpacing"/>
              <w:tabs>
                <w:tab w:val="left" w:pos="0"/>
                <w:tab w:val="left" w:pos="630"/>
                <w:tab w:val="left" w:pos="720"/>
                <w:tab w:val="left" w:pos="1530"/>
              </w:tabs>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100.0%</w:t>
            </w:r>
          </w:p>
        </w:tc>
        <w:tc>
          <w:tcPr>
            <w:tcW w:w="2610" w:type="dxa"/>
          </w:tcPr>
          <w:p w:rsidR="00875D85" w:rsidRPr="009D1282" w:rsidRDefault="00875D85" w:rsidP="00B065AA">
            <w:pPr>
              <w:pStyle w:val="NoSpacing"/>
              <w:tabs>
                <w:tab w:val="left" w:pos="0"/>
                <w:tab w:val="left" w:pos="630"/>
                <w:tab w:val="left" w:pos="720"/>
                <w:tab w:val="left" w:pos="1530"/>
              </w:tabs>
              <w:spacing w:line="360" w:lineRule="auto"/>
              <w:jc w:val="center"/>
              <w:rPr>
                <w:rFonts w:ascii="Times New Roman" w:hAnsi="Times New Roman" w:cs="Times New Roman"/>
                <w:sz w:val="26"/>
                <w:szCs w:val="26"/>
              </w:rPr>
            </w:pPr>
          </w:p>
        </w:tc>
      </w:tr>
    </w:tbl>
    <w:p w:rsidR="00875D85" w:rsidRPr="003C4D17" w:rsidRDefault="000720ED" w:rsidP="003C4D17">
      <w:pPr>
        <w:pStyle w:val="NoSpacing"/>
        <w:tabs>
          <w:tab w:val="left" w:pos="0"/>
          <w:tab w:val="left" w:pos="630"/>
          <w:tab w:val="left" w:pos="720"/>
          <w:tab w:val="left" w:pos="1530"/>
        </w:tabs>
        <w:spacing w:line="360" w:lineRule="auto"/>
        <w:jc w:val="both"/>
        <w:rPr>
          <w:rFonts w:ascii="Times New Roman" w:hAnsi="Times New Roman" w:cs="Times New Roman"/>
          <w:b/>
          <w:i/>
          <w:sz w:val="26"/>
          <w:szCs w:val="26"/>
        </w:rPr>
      </w:pPr>
      <w:r w:rsidRPr="009D1282">
        <w:rPr>
          <w:rFonts w:ascii="Times New Roman" w:hAnsi="Times New Roman" w:cs="Times New Roman"/>
          <w:b/>
          <w:i/>
          <w:sz w:val="26"/>
          <w:szCs w:val="26"/>
        </w:rPr>
        <w:t xml:space="preserve"> </w:t>
      </w:r>
      <w:r w:rsidR="00875D85" w:rsidRPr="009D1282">
        <w:rPr>
          <w:rFonts w:ascii="Times New Roman" w:hAnsi="Times New Roman" w:cs="Times New Roman"/>
          <w:b/>
          <w:i/>
          <w:sz w:val="26"/>
          <w:szCs w:val="26"/>
        </w:rPr>
        <w:t xml:space="preserve">Source: </w:t>
      </w:r>
      <w:r w:rsidR="00353887" w:rsidRPr="009D1282">
        <w:rPr>
          <w:rFonts w:ascii="Times New Roman" w:hAnsi="Times New Roman" w:cs="Times New Roman"/>
          <w:b/>
          <w:i/>
          <w:sz w:val="26"/>
          <w:szCs w:val="26"/>
        </w:rPr>
        <w:t>P</w:t>
      </w:r>
      <w:r w:rsidR="00875D85" w:rsidRPr="009D1282">
        <w:rPr>
          <w:rFonts w:ascii="Times New Roman" w:hAnsi="Times New Roman" w:cs="Times New Roman"/>
          <w:b/>
          <w:i/>
          <w:sz w:val="26"/>
          <w:szCs w:val="26"/>
        </w:rPr>
        <w:t xml:space="preserve">rimary data (2019) </w:t>
      </w: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 xml:space="preserve">According to the table above, results </w:t>
      </w:r>
      <w:r w:rsidR="00A27113" w:rsidRPr="009D1282">
        <w:rPr>
          <w:rFonts w:ascii="Times New Roman" w:hAnsi="Times New Roman" w:cs="Times New Roman"/>
          <w:sz w:val="26"/>
          <w:szCs w:val="26"/>
        </w:rPr>
        <w:t xml:space="preserve">point out that </w:t>
      </w:r>
      <w:r w:rsidR="009857F6" w:rsidRPr="009D1282">
        <w:rPr>
          <w:rFonts w:ascii="Times New Roman" w:hAnsi="Times New Roman" w:cs="Times New Roman"/>
          <w:sz w:val="26"/>
          <w:szCs w:val="26"/>
        </w:rPr>
        <w:t xml:space="preserve">47.0% </w:t>
      </w:r>
      <w:r w:rsidRPr="009D1282">
        <w:rPr>
          <w:rFonts w:ascii="Times New Roman" w:hAnsi="Times New Roman" w:cs="Times New Roman"/>
          <w:sz w:val="26"/>
          <w:szCs w:val="26"/>
        </w:rPr>
        <w:t xml:space="preserve">of the schools sampled have majority of their parents </w:t>
      </w:r>
      <w:r w:rsidR="00B44C0D" w:rsidRPr="009D1282">
        <w:rPr>
          <w:rFonts w:ascii="Times New Roman" w:hAnsi="Times New Roman" w:cs="Times New Roman"/>
          <w:sz w:val="26"/>
          <w:szCs w:val="26"/>
        </w:rPr>
        <w:t>getting involved in</w:t>
      </w:r>
      <w:r w:rsidRPr="009D1282">
        <w:rPr>
          <w:rFonts w:ascii="Times New Roman" w:hAnsi="Times New Roman" w:cs="Times New Roman"/>
          <w:sz w:val="26"/>
          <w:szCs w:val="26"/>
        </w:rPr>
        <w:t xml:space="preserve"> the </w:t>
      </w:r>
      <w:r w:rsidR="0097214D" w:rsidRPr="009D1282">
        <w:rPr>
          <w:rFonts w:ascii="Times New Roman" w:hAnsi="Times New Roman" w:cs="Times New Roman"/>
          <w:sz w:val="26"/>
          <w:szCs w:val="26"/>
        </w:rPr>
        <w:t>provision of school meals to</w:t>
      </w:r>
      <w:r w:rsidRPr="009D1282">
        <w:rPr>
          <w:rFonts w:ascii="Times New Roman" w:hAnsi="Times New Roman" w:cs="Times New Roman"/>
          <w:sz w:val="26"/>
          <w:szCs w:val="26"/>
        </w:rPr>
        <w:t xml:space="preserve"> their </w:t>
      </w:r>
      <w:r w:rsidR="00994C1E">
        <w:rPr>
          <w:rFonts w:ascii="Times New Roman" w:hAnsi="Times New Roman" w:cs="Times New Roman"/>
          <w:sz w:val="26"/>
          <w:szCs w:val="26"/>
        </w:rPr>
        <w:t>primary seven</w:t>
      </w:r>
      <w:r w:rsidRPr="009D1282">
        <w:rPr>
          <w:rFonts w:ascii="Times New Roman" w:hAnsi="Times New Roman" w:cs="Times New Roman"/>
          <w:sz w:val="26"/>
          <w:szCs w:val="26"/>
        </w:rPr>
        <w:t xml:space="preserve"> children. There were some schools where a few of their parents </w:t>
      </w:r>
      <w:r w:rsidR="00D54C71" w:rsidRPr="009D1282">
        <w:rPr>
          <w:rFonts w:ascii="Times New Roman" w:hAnsi="Times New Roman" w:cs="Times New Roman"/>
          <w:sz w:val="26"/>
          <w:szCs w:val="26"/>
        </w:rPr>
        <w:t xml:space="preserve">participate in the provision of school meals to their children </w:t>
      </w:r>
      <w:r w:rsidRPr="009D1282">
        <w:rPr>
          <w:rFonts w:ascii="Times New Roman" w:hAnsi="Times New Roman" w:cs="Times New Roman"/>
          <w:sz w:val="26"/>
          <w:szCs w:val="26"/>
        </w:rPr>
        <w:t xml:space="preserve">(41.2%), well as 5.9% of the schools had all parents </w:t>
      </w:r>
      <w:r w:rsidR="00B70FE7" w:rsidRPr="009D1282">
        <w:rPr>
          <w:rFonts w:ascii="Times New Roman" w:hAnsi="Times New Roman" w:cs="Times New Roman"/>
          <w:sz w:val="26"/>
          <w:szCs w:val="26"/>
        </w:rPr>
        <w:t>getting involved.</w:t>
      </w:r>
      <w:r w:rsidR="008B76E2" w:rsidRPr="009D1282">
        <w:rPr>
          <w:rFonts w:ascii="Times New Roman" w:hAnsi="Times New Roman" w:cs="Times New Roman"/>
          <w:sz w:val="26"/>
          <w:szCs w:val="26"/>
        </w:rPr>
        <w:t xml:space="preserve"> </w:t>
      </w:r>
      <w:r w:rsidR="00E27F94" w:rsidRPr="009D1282">
        <w:rPr>
          <w:rFonts w:ascii="Times New Roman" w:hAnsi="Times New Roman" w:cs="Times New Roman"/>
          <w:sz w:val="26"/>
          <w:szCs w:val="26"/>
        </w:rPr>
        <w:t xml:space="preserve">Other </w:t>
      </w:r>
      <w:r w:rsidR="00485DA3" w:rsidRPr="009D1282">
        <w:rPr>
          <w:rFonts w:ascii="Times New Roman" w:hAnsi="Times New Roman" w:cs="Times New Roman"/>
          <w:sz w:val="26"/>
          <w:szCs w:val="26"/>
        </w:rPr>
        <w:t xml:space="preserve">5.9% of the schools have their parents who do not </w:t>
      </w:r>
      <w:r w:rsidR="00BF4F31" w:rsidRPr="009D1282">
        <w:rPr>
          <w:rFonts w:ascii="Times New Roman" w:hAnsi="Times New Roman" w:cs="Times New Roman"/>
          <w:sz w:val="26"/>
          <w:szCs w:val="26"/>
        </w:rPr>
        <w:t xml:space="preserve">at all </w:t>
      </w:r>
      <w:r w:rsidR="00485DA3" w:rsidRPr="009D1282">
        <w:rPr>
          <w:rFonts w:ascii="Times New Roman" w:hAnsi="Times New Roman" w:cs="Times New Roman"/>
          <w:sz w:val="26"/>
          <w:szCs w:val="26"/>
        </w:rPr>
        <w:t xml:space="preserve">get involved in the provision of school meals to their </w:t>
      </w:r>
      <w:r w:rsidR="0033571F">
        <w:rPr>
          <w:rFonts w:ascii="Times New Roman" w:hAnsi="Times New Roman" w:cs="Times New Roman"/>
          <w:sz w:val="26"/>
          <w:szCs w:val="26"/>
        </w:rPr>
        <w:t xml:space="preserve">primary seven </w:t>
      </w:r>
      <w:r w:rsidR="00485DA3" w:rsidRPr="009D1282">
        <w:rPr>
          <w:rFonts w:ascii="Times New Roman" w:hAnsi="Times New Roman" w:cs="Times New Roman"/>
          <w:sz w:val="26"/>
          <w:szCs w:val="26"/>
        </w:rPr>
        <w:t>children</w:t>
      </w:r>
      <w:r w:rsidRPr="009D1282">
        <w:rPr>
          <w:rFonts w:ascii="Times New Roman" w:hAnsi="Times New Roman" w:cs="Times New Roman"/>
          <w:sz w:val="26"/>
          <w:szCs w:val="26"/>
        </w:rPr>
        <w:t xml:space="preserve">. </w:t>
      </w:r>
    </w:p>
    <w:p w:rsidR="00DC4240" w:rsidRPr="009D1282" w:rsidRDefault="00DC4240"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7D7549"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Therefore the above presentation implies that majority of schools</w:t>
      </w:r>
      <w:r w:rsidR="00230D42">
        <w:rPr>
          <w:rFonts w:ascii="Times New Roman" w:hAnsi="Times New Roman" w:cs="Times New Roman"/>
          <w:sz w:val="26"/>
          <w:szCs w:val="26"/>
        </w:rPr>
        <w:t xml:space="preserve"> had</w:t>
      </w:r>
      <w:r w:rsidR="00992893" w:rsidRPr="009D1282">
        <w:rPr>
          <w:rFonts w:ascii="Times New Roman" w:hAnsi="Times New Roman" w:cs="Times New Roman"/>
          <w:sz w:val="26"/>
          <w:szCs w:val="26"/>
        </w:rPr>
        <w:t xml:space="preserve"> parents</w:t>
      </w:r>
      <w:r w:rsidR="00D6563E" w:rsidRPr="009D1282">
        <w:rPr>
          <w:rFonts w:ascii="Times New Roman" w:hAnsi="Times New Roman" w:cs="Times New Roman"/>
          <w:sz w:val="26"/>
          <w:szCs w:val="26"/>
        </w:rPr>
        <w:t xml:space="preserve"> who get</w:t>
      </w:r>
      <w:r w:rsidR="00992893" w:rsidRPr="009D1282">
        <w:rPr>
          <w:rFonts w:ascii="Times New Roman" w:hAnsi="Times New Roman" w:cs="Times New Roman"/>
          <w:sz w:val="26"/>
          <w:szCs w:val="26"/>
        </w:rPr>
        <w:t xml:space="preserve"> involved in the provisio</w:t>
      </w:r>
      <w:r w:rsidR="00FD0EE9" w:rsidRPr="009D1282">
        <w:rPr>
          <w:rFonts w:ascii="Times New Roman" w:hAnsi="Times New Roman" w:cs="Times New Roman"/>
          <w:sz w:val="26"/>
          <w:szCs w:val="26"/>
        </w:rPr>
        <w:t>n of</w:t>
      </w:r>
      <w:r w:rsidR="00992893" w:rsidRPr="009D1282">
        <w:rPr>
          <w:rFonts w:ascii="Times New Roman" w:hAnsi="Times New Roman" w:cs="Times New Roman"/>
          <w:sz w:val="26"/>
          <w:szCs w:val="26"/>
        </w:rPr>
        <w:t xml:space="preserve"> </w:t>
      </w:r>
      <w:r w:rsidR="00186ACF" w:rsidRPr="009D1282">
        <w:rPr>
          <w:rFonts w:ascii="Times New Roman" w:hAnsi="Times New Roman" w:cs="Times New Roman"/>
          <w:sz w:val="26"/>
          <w:szCs w:val="26"/>
        </w:rPr>
        <w:t>meals and</w:t>
      </w:r>
      <w:r w:rsidRPr="009D1282">
        <w:rPr>
          <w:rFonts w:ascii="Times New Roman" w:hAnsi="Times New Roman" w:cs="Times New Roman"/>
          <w:sz w:val="26"/>
          <w:szCs w:val="26"/>
        </w:rPr>
        <w:t xml:space="preserve"> th</w:t>
      </w:r>
      <w:r w:rsidR="00651538">
        <w:rPr>
          <w:rFonts w:ascii="Times New Roman" w:hAnsi="Times New Roman" w:cs="Times New Roman"/>
          <w:sz w:val="26"/>
          <w:szCs w:val="26"/>
        </w:rPr>
        <w:t>erefore children had</w:t>
      </w:r>
      <w:r w:rsidRPr="009D1282">
        <w:rPr>
          <w:rFonts w:ascii="Times New Roman" w:hAnsi="Times New Roman" w:cs="Times New Roman"/>
          <w:sz w:val="26"/>
          <w:szCs w:val="26"/>
        </w:rPr>
        <w:t xml:space="preserve"> something to eat</w:t>
      </w:r>
      <w:r w:rsidR="00B45442" w:rsidRPr="009D1282">
        <w:rPr>
          <w:rFonts w:ascii="Times New Roman" w:hAnsi="Times New Roman" w:cs="Times New Roman"/>
          <w:sz w:val="26"/>
          <w:szCs w:val="26"/>
        </w:rPr>
        <w:t xml:space="preserve"> while at school. However,</w:t>
      </w:r>
      <w:r w:rsidR="00034C2C">
        <w:rPr>
          <w:rFonts w:ascii="Times New Roman" w:hAnsi="Times New Roman" w:cs="Times New Roman"/>
          <w:sz w:val="26"/>
          <w:szCs w:val="26"/>
        </w:rPr>
        <w:t xml:space="preserve"> the researcher asked</w:t>
      </w:r>
      <w:r w:rsidR="00C50AA1" w:rsidRPr="009D1282">
        <w:rPr>
          <w:rFonts w:ascii="Times New Roman" w:hAnsi="Times New Roman" w:cs="Times New Roman"/>
          <w:sz w:val="26"/>
          <w:szCs w:val="26"/>
        </w:rPr>
        <w:t xml:space="preserve"> himself;</w:t>
      </w:r>
      <w:r w:rsidR="000D3428">
        <w:rPr>
          <w:rFonts w:ascii="Times New Roman" w:hAnsi="Times New Roman" w:cs="Times New Roman"/>
          <w:sz w:val="26"/>
          <w:szCs w:val="26"/>
        </w:rPr>
        <w:t xml:space="preserve"> what was that something to eat? “Was</w:t>
      </w:r>
      <w:r w:rsidRPr="009D1282">
        <w:rPr>
          <w:rFonts w:ascii="Times New Roman" w:hAnsi="Times New Roman" w:cs="Times New Roman"/>
          <w:sz w:val="26"/>
          <w:szCs w:val="26"/>
        </w:rPr>
        <w:t xml:space="preserve"> it what </w:t>
      </w:r>
      <w:r w:rsidR="000D3428">
        <w:rPr>
          <w:rFonts w:ascii="Times New Roman" w:hAnsi="Times New Roman" w:cs="Times New Roman"/>
          <w:sz w:val="26"/>
          <w:szCs w:val="26"/>
        </w:rPr>
        <w:t>wa</w:t>
      </w:r>
      <w:r w:rsidRPr="009D1282">
        <w:rPr>
          <w:rFonts w:ascii="Times New Roman" w:hAnsi="Times New Roman" w:cs="Times New Roman"/>
          <w:sz w:val="26"/>
          <w:szCs w:val="26"/>
        </w:rPr>
        <w:t>s required</w:t>
      </w:r>
      <w:r w:rsidR="000164CF" w:rsidRPr="009D1282">
        <w:rPr>
          <w:rFonts w:ascii="Times New Roman" w:hAnsi="Times New Roman" w:cs="Times New Roman"/>
          <w:sz w:val="26"/>
          <w:szCs w:val="26"/>
        </w:rPr>
        <w:t xml:space="preserve"> or recommended for</w:t>
      </w:r>
      <w:r w:rsidR="003C06A6" w:rsidRPr="009D1282">
        <w:rPr>
          <w:rFonts w:ascii="Times New Roman" w:hAnsi="Times New Roman" w:cs="Times New Roman"/>
          <w:sz w:val="26"/>
          <w:szCs w:val="26"/>
        </w:rPr>
        <w:t xml:space="preserve"> pupils</w:t>
      </w:r>
      <w:r w:rsidRPr="009D1282">
        <w:rPr>
          <w:rFonts w:ascii="Times New Roman" w:hAnsi="Times New Roman" w:cs="Times New Roman"/>
          <w:sz w:val="26"/>
          <w:szCs w:val="26"/>
        </w:rPr>
        <w:t xml:space="preserve">? </w:t>
      </w:r>
      <w:r w:rsidR="001A24FB">
        <w:rPr>
          <w:rFonts w:ascii="Times New Roman" w:hAnsi="Times New Roman" w:cs="Times New Roman"/>
          <w:sz w:val="26"/>
          <w:szCs w:val="26"/>
        </w:rPr>
        <w:t>Would</w:t>
      </w:r>
      <w:r w:rsidRPr="009D1282">
        <w:rPr>
          <w:rFonts w:ascii="Times New Roman" w:hAnsi="Times New Roman" w:cs="Times New Roman"/>
          <w:sz w:val="26"/>
          <w:szCs w:val="26"/>
        </w:rPr>
        <w:t xml:space="preserve"> it give life to support learning performance? </w:t>
      </w:r>
      <w:r w:rsidR="001A24FB">
        <w:rPr>
          <w:rFonts w:ascii="Times New Roman" w:hAnsi="Times New Roman" w:cs="Times New Roman"/>
          <w:sz w:val="26"/>
          <w:szCs w:val="26"/>
        </w:rPr>
        <w:t xml:space="preserve"> </w:t>
      </w:r>
      <w:r w:rsidRPr="009D1282">
        <w:rPr>
          <w:rFonts w:ascii="Times New Roman" w:hAnsi="Times New Roman" w:cs="Times New Roman"/>
          <w:sz w:val="26"/>
          <w:szCs w:val="26"/>
        </w:rPr>
        <w:t>What of the regularity of the fe</w:t>
      </w:r>
      <w:r w:rsidR="00832A39" w:rsidRPr="009D1282">
        <w:rPr>
          <w:rFonts w:ascii="Times New Roman" w:hAnsi="Times New Roman" w:cs="Times New Roman"/>
          <w:sz w:val="26"/>
          <w:szCs w:val="26"/>
        </w:rPr>
        <w:t>eding of the learners at school</w:t>
      </w:r>
      <w:r w:rsidRPr="009D1282">
        <w:rPr>
          <w:rFonts w:ascii="Times New Roman" w:hAnsi="Times New Roman" w:cs="Times New Roman"/>
          <w:sz w:val="26"/>
          <w:szCs w:val="26"/>
        </w:rPr>
        <w:t>?</w:t>
      </w:r>
      <w:r w:rsidR="00832A39" w:rsidRPr="009D1282">
        <w:rPr>
          <w:rFonts w:ascii="Times New Roman" w:hAnsi="Times New Roman" w:cs="Times New Roman"/>
          <w:sz w:val="26"/>
          <w:szCs w:val="26"/>
        </w:rPr>
        <w:t xml:space="preserve">  </w:t>
      </w:r>
    </w:p>
    <w:p w:rsidR="007D7549" w:rsidRPr="009D1282" w:rsidRDefault="007D7549"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3841BC"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Earlier this study </w:t>
      </w:r>
      <w:r w:rsidR="00050C45">
        <w:rPr>
          <w:rFonts w:ascii="Times New Roman" w:hAnsi="Times New Roman" w:cs="Times New Roman"/>
          <w:sz w:val="26"/>
          <w:szCs w:val="26"/>
        </w:rPr>
        <w:t xml:space="preserve">had </w:t>
      </w:r>
      <w:r w:rsidRPr="009D1282">
        <w:rPr>
          <w:rFonts w:ascii="Times New Roman" w:hAnsi="Times New Roman" w:cs="Times New Roman"/>
          <w:sz w:val="26"/>
          <w:szCs w:val="26"/>
        </w:rPr>
        <w:t xml:space="preserve">revealed that for the schools which were found to be preparing meals for their pupils from </w:t>
      </w:r>
      <w:r w:rsidR="00C71253" w:rsidRPr="009D1282">
        <w:rPr>
          <w:rFonts w:ascii="Times New Roman" w:hAnsi="Times New Roman" w:cs="Times New Roman"/>
          <w:sz w:val="26"/>
          <w:szCs w:val="26"/>
        </w:rPr>
        <w:t>school, they prepared</w:t>
      </w:r>
      <w:r w:rsidRPr="009D1282">
        <w:rPr>
          <w:rFonts w:ascii="Times New Roman" w:hAnsi="Times New Roman" w:cs="Times New Roman"/>
          <w:sz w:val="26"/>
          <w:szCs w:val="26"/>
        </w:rPr>
        <w:t xml:space="preserve"> porridge but not </w:t>
      </w:r>
      <w:r w:rsidR="000139E5" w:rsidRPr="009D1282">
        <w:rPr>
          <w:rFonts w:ascii="Times New Roman" w:hAnsi="Times New Roman" w:cs="Times New Roman"/>
          <w:sz w:val="26"/>
          <w:szCs w:val="26"/>
        </w:rPr>
        <w:t xml:space="preserve">any other </w:t>
      </w:r>
      <w:r w:rsidR="00346BAD" w:rsidRPr="009D1282">
        <w:rPr>
          <w:rFonts w:ascii="Times New Roman" w:hAnsi="Times New Roman" w:cs="Times New Roman"/>
          <w:sz w:val="26"/>
          <w:szCs w:val="26"/>
        </w:rPr>
        <w:t xml:space="preserve">food </w:t>
      </w:r>
      <w:r w:rsidRPr="009D1282">
        <w:rPr>
          <w:rFonts w:ascii="Times New Roman" w:hAnsi="Times New Roman" w:cs="Times New Roman"/>
          <w:sz w:val="26"/>
          <w:szCs w:val="26"/>
        </w:rPr>
        <w:t>(</w:t>
      </w:r>
      <w:r w:rsidR="00C71253" w:rsidRPr="009D1282">
        <w:rPr>
          <w:rFonts w:ascii="Times New Roman" w:hAnsi="Times New Roman" w:cs="Times New Roman"/>
          <w:sz w:val="26"/>
          <w:szCs w:val="26"/>
        </w:rPr>
        <w:t>Table</w:t>
      </w:r>
      <w:r w:rsidR="008D32C4" w:rsidRPr="009D1282">
        <w:rPr>
          <w:rFonts w:ascii="Times New Roman" w:hAnsi="Times New Roman" w:cs="Times New Roman"/>
          <w:sz w:val="26"/>
          <w:szCs w:val="26"/>
        </w:rPr>
        <w:t xml:space="preserve"> 4.7 and </w:t>
      </w:r>
      <w:r w:rsidR="00C71253" w:rsidRPr="009D1282">
        <w:rPr>
          <w:rFonts w:ascii="Times New Roman" w:hAnsi="Times New Roman" w:cs="Times New Roman"/>
          <w:sz w:val="26"/>
          <w:szCs w:val="26"/>
        </w:rPr>
        <w:t>F</w:t>
      </w:r>
      <w:r w:rsidR="008D32C4" w:rsidRPr="009D1282">
        <w:rPr>
          <w:rFonts w:ascii="Times New Roman" w:hAnsi="Times New Roman" w:cs="Times New Roman"/>
          <w:sz w:val="26"/>
          <w:szCs w:val="26"/>
        </w:rPr>
        <w:t xml:space="preserve">igure </w:t>
      </w:r>
      <w:r w:rsidR="00C71253" w:rsidRPr="009D1282">
        <w:rPr>
          <w:rFonts w:ascii="Times New Roman" w:hAnsi="Times New Roman" w:cs="Times New Roman"/>
          <w:sz w:val="26"/>
          <w:szCs w:val="26"/>
        </w:rPr>
        <w:t>4.8)</w:t>
      </w:r>
      <w:r w:rsidR="00346BAD" w:rsidRPr="009D1282">
        <w:rPr>
          <w:rFonts w:ascii="Times New Roman" w:hAnsi="Times New Roman" w:cs="Times New Roman"/>
          <w:sz w:val="26"/>
          <w:szCs w:val="26"/>
        </w:rPr>
        <w:t>.</w:t>
      </w:r>
    </w:p>
    <w:p w:rsidR="000268A4" w:rsidRPr="009D1282" w:rsidRDefault="000268A4"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p>
    <w:p w:rsidR="003B5173" w:rsidRPr="009D1282" w:rsidRDefault="005615C7" w:rsidP="000268A4">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Despit</w:t>
      </w:r>
      <w:r w:rsidR="00875D85" w:rsidRPr="009D1282">
        <w:rPr>
          <w:rFonts w:ascii="Times New Roman" w:hAnsi="Times New Roman" w:cs="Times New Roman"/>
          <w:sz w:val="26"/>
          <w:szCs w:val="26"/>
        </w:rPr>
        <w:t>e the packed food from home as an accompaniment to a few who could manage</w:t>
      </w:r>
      <w:r w:rsidR="00A3171B" w:rsidRPr="009D1282">
        <w:rPr>
          <w:rFonts w:ascii="Times New Roman" w:hAnsi="Times New Roman" w:cs="Times New Roman"/>
          <w:sz w:val="26"/>
          <w:szCs w:val="26"/>
        </w:rPr>
        <w:t>,</w:t>
      </w:r>
      <w:r w:rsidR="00875D85" w:rsidRPr="009D1282">
        <w:rPr>
          <w:rFonts w:ascii="Times New Roman" w:hAnsi="Times New Roman" w:cs="Times New Roman"/>
          <w:sz w:val="26"/>
          <w:szCs w:val="26"/>
        </w:rPr>
        <w:t xml:space="preserve"> this still could not sustain child</w:t>
      </w:r>
      <w:r w:rsidR="001A4ECE">
        <w:rPr>
          <w:rFonts w:ascii="Times New Roman" w:hAnsi="Times New Roman" w:cs="Times New Roman"/>
          <w:sz w:val="26"/>
          <w:szCs w:val="26"/>
        </w:rPr>
        <w:t>ren</w:t>
      </w:r>
      <w:r w:rsidR="00875D85" w:rsidRPr="009D1282">
        <w:rPr>
          <w:rFonts w:ascii="Times New Roman" w:hAnsi="Times New Roman" w:cs="Times New Roman"/>
          <w:sz w:val="26"/>
          <w:szCs w:val="26"/>
        </w:rPr>
        <w:t xml:space="preserve"> at school from 7am to 5pm.</w:t>
      </w:r>
      <w:r w:rsidR="001A4ECE">
        <w:rPr>
          <w:rFonts w:ascii="Times New Roman" w:hAnsi="Times New Roman" w:cs="Times New Roman"/>
          <w:sz w:val="26"/>
          <w:szCs w:val="26"/>
        </w:rPr>
        <w:t xml:space="preserve"> </w:t>
      </w:r>
      <w:r w:rsidR="0080167D" w:rsidRPr="009D1282">
        <w:rPr>
          <w:rFonts w:ascii="Times New Roman" w:hAnsi="Times New Roman" w:cs="Times New Roman"/>
          <w:sz w:val="26"/>
          <w:szCs w:val="26"/>
        </w:rPr>
        <w:t>In the schools where we had</w:t>
      </w:r>
      <w:r w:rsidR="00875D85" w:rsidRPr="009D1282">
        <w:rPr>
          <w:rFonts w:ascii="Times New Roman" w:hAnsi="Times New Roman" w:cs="Times New Roman"/>
          <w:sz w:val="26"/>
          <w:szCs w:val="26"/>
        </w:rPr>
        <w:t xml:space="preserve"> a few of the parents </w:t>
      </w:r>
      <w:r w:rsidR="00932820" w:rsidRPr="009D1282">
        <w:rPr>
          <w:rFonts w:ascii="Times New Roman" w:hAnsi="Times New Roman" w:cs="Times New Roman"/>
          <w:sz w:val="26"/>
          <w:szCs w:val="26"/>
        </w:rPr>
        <w:t xml:space="preserve">getting involved in the provision of school meals to their </w:t>
      </w:r>
      <w:r w:rsidR="00E02533">
        <w:rPr>
          <w:rFonts w:ascii="Times New Roman" w:hAnsi="Times New Roman" w:cs="Times New Roman"/>
          <w:sz w:val="26"/>
          <w:szCs w:val="26"/>
        </w:rPr>
        <w:t xml:space="preserve">primary seven </w:t>
      </w:r>
      <w:r w:rsidR="00932820" w:rsidRPr="009D1282">
        <w:rPr>
          <w:rFonts w:ascii="Times New Roman" w:hAnsi="Times New Roman" w:cs="Times New Roman"/>
          <w:sz w:val="26"/>
          <w:szCs w:val="26"/>
        </w:rPr>
        <w:t xml:space="preserve">children </w:t>
      </w:r>
      <w:r w:rsidR="00640CFB">
        <w:rPr>
          <w:rFonts w:ascii="Times New Roman" w:hAnsi="Times New Roman" w:cs="Times New Roman"/>
          <w:sz w:val="26"/>
          <w:szCs w:val="26"/>
        </w:rPr>
        <w:t>implies that</w:t>
      </w:r>
      <w:r w:rsidR="00875D85" w:rsidRPr="009D1282">
        <w:rPr>
          <w:rFonts w:ascii="Times New Roman" w:hAnsi="Times New Roman" w:cs="Times New Roman"/>
          <w:sz w:val="26"/>
          <w:szCs w:val="26"/>
        </w:rPr>
        <w:t xml:space="preserve"> majority of the </w:t>
      </w:r>
      <w:r w:rsidR="00640CFB">
        <w:rPr>
          <w:rFonts w:ascii="Times New Roman" w:hAnsi="Times New Roman" w:cs="Times New Roman"/>
          <w:sz w:val="26"/>
          <w:szCs w:val="26"/>
        </w:rPr>
        <w:t xml:space="preserve">their </w:t>
      </w:r>
      <w:r w:rsidR="00875D85" w:rsidRPr="009D1282">
        <w:rPr>
          <w:rFonts w:ascii="Times New Roman" w:hAnsi="Times New Roman" w:cs="Times New Roman"/>
          <w:sz w:val="26"/>
          <w:szCs w:val="26"/>
        </w:rPr>
        <w:t>learners stay hungry all the day and this nega</w:t>
      </w:r>
      <w:r w:rsidR="004554F7" w:rsidRPr="009D1282">
        <w:rPr>
          <w:rFonts w:ascii="Times New Roman" w:hAnsi="Times New Roman" w:cs="Times New Roman"/>
          <w:sz w:val="26"/>
          <w:szCs w:val="26"/>
        </w:rPr>
        <w:t>tively affects their academic performance.</w:t>
      </w:r>
      <w:r w:rsidR="00875D85" w:rsidRPr="009D1282">
        <w:rPr>
          <w:rFonts w:ascii="Times New Roman" w:hAnsi="Times New Roman" w:cs="Times New Roman"/>
          <w:sz w:val="26"/>
          <w:szCs w:val="26"/>
        </w:rPr>
        <w:t xml:space="preserve"> </w:t>
      </w:r>
    </w:p>
    <w:p w:rsidR="00875D85" w:rsidRPr="009D1282" w:rsidRDefault="00EA0765" w:rsidP="009D1282">
      <w:pPr>
        <w:pStyle w:val="Heading1"/>
        <w:spacing w:line="360" w:lineRule="auto"/>
        <w:jc w:val="both"/>
        <w:rPr>
          <w:rFonts w:ascii="Times New Roman" w:hAnsi="Times New Roman" w:cs="Times New Roman"/>
          <w:color w:val="auto"/>
          <w:sz w:val="26"/>
          <w:szCs w:val="26"/>
        </w:rPr>
      </w:pPr>
      <w:bookmarkStart w:id="125" w:name="_Toc16728456"/>
      <w:r w:rsidRPr="009D1282">
        <w:rPr>
          <w:rFonts w:ascii="Times New Roman" w:hAnsi="Times New Roman" w:cs="Times New Roman"/>
          <w:color w:val="auto"/>
          <w:sz w:val="26"/>
          <w:szCs w:val="26"/>
        </w:rPr>
        <w:t>4.6</w:t>
      </w:r>
      <w:r w:rsidR="00297827" w:rsidRPr="009D1282">
        <w:rPr>
          <w:rFonts w:ascii="Times New Roman" w:hAnsi="Times New Roman" w:cs="Times New Roman"/>
          <w:color w:val="auto"/>
          <w:sz w:val="26"/>
          <w:szCs w:val="26"/>
        </w:rPr>
        <w:t xml:space="preserve">.2 </w:t>
      </w:r>
      <w:r w:rsidR="00875D85" w:rsidRPr="009D1282">
        <w:rPr>
          <w:rFonts w:ascii="Times New Roman" w:hAnsi="Times New Roman" w:cs="Times New Roman"/>
          <w:color w:val="auto"/>
          <w:sz w:val="26"/>
          <w:szCs w:val="26"/>
        </w:rPr>
        <w:t xml:space="preserve">The </w:t>
      </w:r>
      <w:r w:rsidR="00573773" w:rsidRPr="009D1282">
        <w:rPr>
          <w:rFonts w:ascii="Times New Roman" w:hAnsi="Times New Roman" w:cs="Times New Roman"/>
          <w:color w:val="auto"/>
          <w:sz w:val="26"/>
          <w:szCs w:val="26"/>
        </w:rPr>
        <w:t xml:space="preserve">Ways </w:t>
      </w:r>
      <w:r w:rsidR="0076146F" w:rsidRPr="009D1282">
        <w:rPr>
          <w:rFonts w:ascii="Times New Roman" w:hAnsi="Times New Roman" w:cs="Times New Roman"/>
          <w:color w:val="auto"/>
          <w:sz w:val="26"/>
          <w:szCs w:val="26"/>
        </w:rPr>
        <w:t>by w</w:t>
      </w:r>
      <w:r w:rsidR="00573773" w:rsidRPr="009D1282">
        <w:rPr>
          <w:rFonts w:ascii="Times New Roman" w:hAnsi="Times New Roman" w:cs="Times New Roman"/>
          <w:color w:val="auto"/>
          <w:sz w:val="26"/>
          <w:szCs w:val="26"/>
        </w:rPr>
        <w:t>hich Parents Contribute towards School Meals.</w:t>
      </w:r>
      <w:bookmarkEnd w:id="125"/>
      <w:r w:rsidR="00573773" w:rsidRPr="009D1282">
        <w:rPr>
          <w:rFonts w:ascii="Times New Roman" w:hAnsi="Times New Roman" w:cs="Times New Roman"/>
          <w:color w:val="auto"/>
          <w:sz w:val="26"/>
          <w:szCs w:val="26"/>
        </w:rPr>
        <w:t xml:space="preserve"> </w:t>
      </w:r>
    </w:p>
    <w:p w:rsidR="00547118" w:rsidRPr="009D1282" w:rsidRDefault="00547118" w:rsidP="00C91864">
      <w:pPr>
        <w:spacing w:after="0" w:line="240" w:lineRule="auto"/>
        <w:jc w:val="both"/>
        <w:rPr>
          <w:rFonts w:ascii="Times New Roman" w:hAnsi="Times New Roman" w:cs="Times New Roman"/>
          <w:sz w:val="26"/>
          <w:szCs w:val="26"/>
        </w:rPr>
      </w:pPr>
    </w:p>
    <w:p w:rsidR="0004218E" w:rsidRPr="009D1282" w:rsidRDefault="00875D85" w:rsidP="00C91864">
      <w:pPr>
        <w:pStyle w:val="NoSpacing"/>
        <w:tabs>
          <w:tab w:val="left" w:pos="0"/>
          <w:tab w:val="left" w:pos="630"/>
          <w:tab w:val="left" w:pos="720"/>
          <w:tab w:val="left" w:pos="1530"/>
        </w:tabs>
        <w:spacing w:line="360" w:lineRule="auto"/>
        <w:jc w:val="both"/>
        <w:rPr>
          <w:rFonts w:ascii="Times New Roman" w:hAnsi="Times New Roman" w:cs="Times New Roman"/>
          <w:i/>
          <w:sz w:val="26"/>
          <w:szCs w:val="26"/>
        </w:rPr>
      </w:pPr>
      <w:r w:rsidRPr="009D1282">
        <w:rPr>
          <w:rFonts w:ascii="Times New Roman" w:hAnsi="Times New Roman" w:cs="Times New Roman"/>
          <w:sz w:val="26"/>
          <w:szCs w:val="26"/>
        </w:rPr>
        <w:t xml:space="preserve">Findings regarding this were not different from what are already presented </w:t>
      </w:r>
      <w:r w:rsidR="00C50CBA" w:rsidRPr="009D1282">
        <w:rPr>
          <w:rFonts w:ascii="Times New Roman" w:hAnsi="Times New Roman" w:cs="Times New Roman"/>
          <w:sz w:val="26"/>
          <w:szCs w:val="26"/>
        </w:rPr>
        <w:t>in this study under table 4.5</w:t>
      </w:r>
      <w:r w:rsidR="00F02B56" w:rsidRPr="009D1282">
        <w:rPr>
          <w:rFonts w:ascii="Times New Roman" w:hAnsi="Times New Roman" w:cs="Times New Roman"/>
          <w:sz w:val="26"/>
          <w:szCs w:val="26"/>
        </w:rPr>
        <w:t>, 4.7</w:t>
      </w:r>
      <w:r w:rsidR="00C50CBA" w:rsidRPr="009D1282">
        <w:rPr>
          <w:rFonts w:ascii="Times New Roman" w:hAnsi="Times New Roman" w:cs="Times New Roman"/>
          <w:sz w:val="26"/>
          <w:szCs w:val="26"/>
        </w:rPr>
        <w:t xml:space="preserve"> and figure 4.8</w:t>
      </w:r>
      <w:r w:rsidR="00F02B56" w:rsidRPr="009D1282">
        <w:rPr>
          <w:rFonts w:ascii="Times New Roman" w:hAnsi="Times New Roman" w:cs="Times New Roman"/>
          <w:sz w:val="26"/>
          <w:szCs w:val="26"/>
        </w:rPr>
        <w:t xml:space="preserve"> </w:t>
      </w:r>
      <w:r w:rsidRPr="009D1282">
        <w:rPr>
          <w:rFonts w:ascii="Times New Roman" w:hAnsi="Times New Roman" w:cs="Times New Roman"/>
          <w:sz w:val="26"/>
          <w:szCs w:val="26"/>
        </w:rPr>
        <w:t>when a question was asked to respondents that;</w:t>
      </w:r>
      <w:r w:rsidR="0004218E" w:rsidRPr="009D1282">
        <w:rPr>
          <w:rFonts w:ascii="Times New Roman" w:hAnsi="Times New Roman" w:cs="Times New Roman"/>
          <w:i/>
          <w:sz w:val="26"/>
          <w:szCs w:val="26"/>
        </w:rPr>
        <w:t xml:space="preserve"> </w:t>
      </w:r>
    </w:p>
    <w:p w:rsidR="0004218E" w:rsidRPr="009D1282" w:rsidRDefault="00D02731"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H</w:t>
      </w:r>
      <w:r w:rsidR="00875D85" w:rsidRPr="009D1282">
        <w:rPr>
          <w:rFonts w:ascii="Times New Roman" w:hAnsi="Times New Roman" w:cs="Times New Roman"/>
          <w:i/>
          <w:sz w:val="26"/>
          <w:szCs w:val="26"/>
        </w:rPr>
        <w:t xml:space="preserve">ow do the </w:t>
      </w:r>
      <w:r w:rsidR="0004218E" w:rsidRPr="009D1282">
        <w:rPr>
          <w:rFonts w:ascii="Times New Roman" w:hAnsi="Times New Roman" w:cs="Times New Roman"/>
          <w:i/>
          <w:sz w:val="26"/>
          <w:szCs w:val="26"/>
        </w:rPr>
        <w:t>primary seven</w:t>
      </w:r>
      <w:r w:rsidR="00875D85" w:rsidRPr="009D1282">
        <w:rPr>
          <w:rFonts w:ascii="Times New Roman" w:hAnsi="Times New Roman" w:cs="Times New Roman"/>
          <w:i/>
          <w:sz w:val="26"/>
          <w:szCs w:val="26"/>
        </w:rPr>
        <w:t xml:space="preserve"> pupils manage to get their meals while at school</w:t>
      </w:r>
      <w:r w:rsidR="0004218E" w:rsidRPr="009D1282">
        <w:rPr>
          <w:rFonts w:ascii="Times New Roman" w:hAnsi="Times New Roman" w:cs="Times New Roman"/>
          <w:i/>
          <w:sz w:val="26"/>
          <w:szCs w:val="26"/>
        </w:rPr>
        <w:t>?</w:t>
      </w:r>
    </w:p>
    <w:p w:rsidR="00F663ED" w:rsidRPr="009D1282" w:rsidRDefault="00875D85" w:rsidP="00C91864">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However</w:t>
      </w:r>
      <w:r w:rsidR="00F663ED"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7F4E4A">
        <w:rPr>
          <w:rFonts w:ascii="Times New Roman" w:hAnsi="Times New Roman" w:cs="Times New Roman"/>
          <w:sz w:val="26"/>
          <w:szCs w:val="26"/>
        </w:rPr>
        <w:t xml:space="preserve">for </w:t>
      </w:r>
      <w:r w:rsidRPr="009D1282">
        <w:rPr>
          <w:rFonts w:ascii="Times New Roman" w:hAnsi="Times New Roman" w:cs="Times New Roman"/>
          <w:sz w:val="26"/>
          <w:szCs w:val="26"/>
        </w:rPr>
        <w:t xml:space="preserve">this particular </w:t>
      </w:r>
      <w:r w:rsidR="007F4E4A" w:rsidRPr="009D1282">
        <w:rPr>
          <w:rFonts w:ascii="Times New Roman" w:hAnsi="Times New Roman" w:cs="Times New Roman"/>
          <w:sz w:val="26"/>
          <w:szCs w:val="26"/>
        </w:rPr>
        <w:t>question</w:t>
      </w:r>
      <w:r w:rsidR="007F4E4A">
        <w:rPr>
          <w:rFonts w:ascii="Times New Roman" w:hAnsi="Times New Roman" w:cs="Times New Roman"/>
          <w:sz w:val="26"/>
          <w:szCs w:val="26"/>
        </w:rPr>
        <w:t xml:space="preserve">, it stated that: </w:t>
      </w:r>
    </w:p>
    <w:p w:rsidR="00F663ED" w:rsidRPr="009D1282" w:rsidRDefault="001A2145" w:rsidP="009D1282">
      <w:pPr>
        <w:pStyle w:val="NoSpacing"/>
        <w:tabs>
          <w:tab w:val="left" w:pos="0"/>
          <w:tab w:val="left" w:pos="630"/>
          <w:tab w:val="left" w:pos="720"/>
          <w:tab w:val="left" w:pos="1530"/>
        </w:tabs>
        <w:spacing w:line="360" w:lineRule="auto"/>
        <w:ind w:left="720"/>
        <w:jc w:val="both"/>
        <w:rPr>
          <w:rFonts w:ascii="Times New Roman" w:hAnsi="Times New Roman" w:cs="Times New Roman"/>
          <w:sz w:val="26"/>
          <w:szCs w:val="26"/>
        </w:rPr>
      </w:pPr>
      <w:r w:rsidRPr="009D1282">
        <w:rPr>
          <w:rFonts w:ascii="Times New Roman" w:hAnsi="Times New Roman" w:cs="Times New Roman"/>
          <w:i/>
          <w:sz w:val="26"/>
          <w:szCs w:val="26"/>
        </w:rPr>
        <w:lastRenderedPageBreak/>
        <w:t>“In</w:t>
      </w:r>
      <w:r w:rsidR="00875D85" w:rsidRPr="009D1282">
        <w:rPr>
          <w:rFonts w:ascii="Times New Roman" w:hAnsi="Times New Roman" w:cs="Times New Roman"/>
          <w:i/>
          <w:sz w:val="26"/>
          <w:szCs w:val="26"/>
        </w:rPr>
        <w:t xml:space="preserve"> which ways do parents contribute towards school meals?”</w:t>
      </w:r>
      <w:r w:rsidR="00875D85" w:rsidRPr="009D1282">
        <w:rPr>
          <w:rFonts w:ascii="Times New Roman" w:hAnsi="Times New Roman" w:cs="Times New Roman"/>
          <w:sz w:val="26"/>
          <w:szCs w:val="26"/>
        </w:rPr>
        <w:t xml:space="preserve"> </w:t>
      </w:r>
    </w:p>
    <w:p w:rsidR="001B4900" w:rsidRPr="009D1282" w:rsidRDefault="005A2404" w:rsidP="009D1282">
      <w:pPr>
        <w:pStyle w:val="NoSpacing"/>
        <w:tabs>
          <w:tab w:val="left" w:pos="0"/>
          <w:tab w:val="left" w:pos="630"/>
          <w:tab w:val="left" w:pos="720"/>
          <w:tab w:val="left" w:pos="1530"/>
        </w:tabs>
        <w:spacing w:line="360" w:lineRule="auto"/>
        <w:ind w:left="90"/>
        <w:jc w:val="both"/>
        <w:rPr>
          <w:rFonts w:ascii="Times New Roman" w:hAnsi="Times New Roman" w:cs="Times New Roman"/>
          <w:sz w:val="26"/>
          <w:szCs w:val="26"/>
        </w:rPr>
      </w:pPr>
      <w:r w:rsidRPr="009D1282">
        <w:rPr>
          <w:rFonts w:ascii="Times New Roman" w:hAnsi="Times New Roman" w:cs="Times New Roman"/>
          <w:sz w:val="26"/>
          <w:szCs w:val="26"/>
        </w:rPr>
        <w:t>I</w:t>
      </w:r>
      <w:r w:rsidR="00875D85" w:rsidRPr="009D1282">
        <w:rPr>
          <w:rFonts w:ascii="Times New Roman" w:hAnsi="Times New Roman" w:cs="Times New Roman"/>
          <w:sz w:val="26"/>
          <w:szCs w:val="26"/>
        </w:rPr>
        <w:t xml:space="preserve">t was </w:t>
      </w:r>
      <w:r w:rsidR="001A2145" w:rsidRPr="009D1282">
        <w:rPr>
          <w:rFonts w:ascii="Times New Roman" w:hAnsi="Times New Roman" w:cs="Times New Roman"/>
          <w:sz w:val="26"/>
          <w:szCs w:val="26"/>
        </w:rPr>
        <w:t>exploratory</w:t>
      </w:r>
      <w:r w:rsidR="00875D85" w:rsidRPr="009D1282">
        <w:rPr>
          <w:rFonts w:ascii="Times New Roman" w:hAnsi="Times New Roman" w:cs="Times New Roman"/>
          <w:sz w:val="26"/>
          <w:szCs w:val="26"/>
        </w:rPr>
        <w:t xml:space="preserve"> with an intention of determining the level of commitment and attitude that parents have exhibited to provide school meals for their children. The following were the common responses; </w:t>
      </w:r>
    </w:p>
    <w:p w:rsidR="00875D85" w:rsidRPr="009D1282" w:rsidRDefault="00875D85" w:rsidP="009D1282">
      <w:pPr>
        <w:pStyle w:val="NoSpacing"/>
        <w:tabs>
          <w:tab w:val="left" w:pos="0"/>
          <w:tab w:val="left" w:pos="630"/>
          <w:tab w:val="left" w:pos="720"/>
          <w:tab w:val="left" w:pos="1530"/>
        </w:tabs>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(1) They pack food for their children</w:t>
      </w:r>
      <w:r w:rsidR="00CC7406" w:rsidRPr="009D1282">
        <w:rPr>
          <w:rFonts w:ascii="Times New Roman" w:hAnsi="Times New Roman" w:cs="Times New Roman"/>
          <w:i/>
          <w:sz w:val="26"/>
          <w:szCs w:val="26"/>
        </w:rPr>
        <w:t>,</w:t>
      </w:r>
      <w:r w:rsidRPr="009D1282">
        <w:rPr>
          <w:rFonts w:ascii="Times New Roman" w:hAnsi="Times New Roman" w:cs="Times New Roman"/>
          <w:i/>
          <w:sz w:val="26"/>
          <w:szCs w:val="26"/>
        </w:rPr>
        <w:t xml:space="preserve"> (2)</w:t>
      </w:r>
      <w:r w:rsidR="005374AA" w:rsidRPr="009D1282">
        <w:rPr>
          <w:rFonts w:ascii="Times New Roman" w:hAnsi="Times New Roman" w:cs="Times New Roman"/>
          <w:i/>
          <w:sz w:val="26"/>
          <w:szCs w:val="26"/>
        </w:rPr>
        <w:t xml:space="preserve"> </w:t>
      </w:r>
      <w:r w:rsidRPr="009D1282">
        <w:rPr>
          <w:rFonts w:ascii="Times New Roman" w:hAnsi="Times New Roman" w:cs="Times New Roman"/>
          <w:i/>
          <w:sz w:val="26"/>
          <w:szCs w:val="26"/>
        </w:rPr>
        <w:t>Th</w:t>
      </w:r>
      <w:r w:rsidR="00CC7406" w:rsidRPr="009D1282">
        <w:rPr>
          <w:rFonts w:ascii="Times New Roman" w:hAnsi="Times New Roman" w:cs="Times New Roman"/>
          <w:i/>
          <w:sz w:val="26"/>
          <w:szCs w:val="26"/>
        </w:rPr>
        <w:t>rough contributing food (maize),</w:t>
      </w:r>
      <w:r w:rsidRPr="009D1282">
        <w:rPr>
          <w:rFonts w:ascii="Times New Roman" w:hAnsi="Times New Roman" w:cs="Times New Roman"/>
          <w:i/>
          <w:sz w:val="26"/>
          <w:szCs w:val="26"/>
        </w:rPr>
        <w:t xml:space="preserve"> (3)</w:t>
      </w:r>
      <w:r w:rsidR="005374AA" w:rsidRPr="009D1282">
        <w:rPr>
          <w:rFonts w:ascii="Times New Roman" w:hAnsi="Times New Roman" w:cs="Times New Roman"/>
          <w:i/>
          <w:sz w:val="26"/>
          <w:szCs w:val="26"/>
        </w:rPr>
        <w:t xml:space="preserve"> </w:t>
      </w:r>
      <w:r w:rsidRPr="009D1282">
        <w:rPr>
          <w:rFonts w:ascii="Times New Roman" w:hAnsi="Times New Roman" w:cs="Times New Roman"/>
          <w:i/>
          <w:sz w:val="26"/>
          <w:szCs w:val="26"/>
        </w:rPr>
        <w:t>Paying lunch fee for pupils</w:t>
      </w:r>
      <w:r w:rsidR="00CC7406" w:rsidRPr="009D1282">
        <w:rPr>
          <w:rFonts w:ascii="Times New Roman" w:hAnsi="Times New Roman" w:cs="Times New Roman"/>
          <w:i/>
          <w:sz w:val="26"/>
          <w:szCs w:val="26"/>
        </w:rPr>
        <w:t>,</w:t>
      </w:r>
      <w:r w:rsidRPr="009D1282">
        <w:rPr>
          <w:rFonts w:ascii="Times New Roman" w:hAnsi="Times New Roman" w:cs="Times New Roman"/>
          <w:i/>
          <w:sz w:val="26"/>
          <w:szCs w:val="26"/>
        </w:rPr>
        <w:t xml:space="preserve"> (4)</w:t>
      </w:r>
      <w:r w:rsidR="00CC48DE" w:rsidRPr="009D1282">
        <w:rPr>
          <w:rFonts w:ascii="Times New Roman" w:hAnsi="Times New Roman" w:cs="Times New Roman"/>
          <w:i/>
          <w:sz w:val="26"/>
          <w:szCs w:val="26"/>
        </w:rPr>
        <w:t xml:space="preserve"> </w:t>
      </w:r>
      <w:r w:rsidRPr="009D1282">
        <w:rPr>
          <w:rFonts w:ascii="Times New Roman" w:hAnsi="Times New Roman" w:cs="Times New Roman"/>
          <w:i/>
          <w:sz w:val="26"/>
          <w:szCs w:val="26"/>
        </w:rPr>
        <w:t>Through giving them money to buy some eats while at school</w:t>
      </w:r>
      <w:r w:rsidR="00CC7406" w:rsidRPr="009D1282">
        <w:rPr>
          <w:rFonts w:ascii="Times New Roman" w:hAnsi="Times New Roman" w:cs="Times New Roman"/>
          <w:i/>
          <w:sz w:val="26"/>
          <w:szCs w:val="26"/>
        </w:rPr>
        <w:t>,</w:t>
      </w:r>
      <w:r w:rsidRPr="009D1282">
        <w:rPr>
          <w:rFonts w:ascii="Times New Roman" w:hAnsi="Times New Roman" w:cs="Times New Roman"/>
          <w:i/>
          <w:sz w:val="26"/>
          <w:szCs w:val="26"/>
        </w:rPr>
        <w:t xml:space="preserve"> (5)</w:t>
      </w:r>
      <w:r w:rsidR="00CC48DE" w:rsidRPr="009D1282">
        <w:rPr>
          <w:rFonts w:ascii="Times New Roman" w:hAnsi="Times New Roman" w:cs="Times New Roman"/>
          <w:i/>
          <w:sz w:val="26"/>
          <w:szCs w:val="26"/>
        </w:rPr>
        <w:t xml:space="preserve"> </w:t>
      </w:r>
      <w:r w:rsidRPr="009D1282">
        <w:rPr>
          <w:rFonts w:ascii="Times New Roman" w:hAnsi="Times New Roman" w:cs="Times New Roman"/>
          <w:i/>
          <w:sz w:val="26"/>
          <w:szCs w:val="26"/>
        </w:rPr>
        <w:t>They contribute money to buy firewood, grinding maize and to pay the cook</w:t>
      </w:r>
      <w:r w:rsidR="00CC7406" w:rsidRPr="009D1282">
        <w:rPr>
          <w:rFonts w:ascii="Times New Roman" w:hAnsi="Times New Roman" w:cs="Times New Roman"/>
          <w:i/>
          <w:sz w:val="26"/>
          <w:szCs w:val="26"/>
        </w:rPr>
        <w:t xml:space="preserve">, </w:t>
      </w:r>
      <w:r w:rsidRPr="009D1282">
        <w:rPr>
          <w:rFonts w:ascii="Times New Roman" w:hAnsi="Times New Roman" w:cs="Times New Roman"/>
          <w:i/>
          <w:sz w:val="26"/>
          <w:szCs w:val="26"/>
        </w:rPr>
        <w:t>(6)</w:t>
      </w:r>
      <w:r w:rsidR="00CC48DE" w:rsidRPr="009D1282">
        <w:rPr>
          <w:rFonts w:ascii="Times New Roman" w:hAnsi="Times New Roman" w:cs="Times New Roman"/>
          <w:i/>
          <w:sz w:val="26"/>
          <w:szCs w:val="26"/>
        </w:rPr>
        <w:t xml:space="preserve"> </w:t>
      </w:r>
      <w:r w:rsidRPr="009D1282">
        <w:rPr>
          <w:rFonts w:ascii="Times New Roman" w:hAnsi="Times New Roman" w:cs="Times New Roman"/>
          <w:i/>
          <w:sz w:val="26"/>
          <w:szCs w:val="26"/>
        </w:rPr>
        <w:t>To bu</w:t>
      </w:r>
      <w:r w:rsidR="00CC7406" w:rsidRPr="009D1282">
        <w:rPr>
          <w:rFonts w:ascii="Times New Roman" w:hAnsi="Times New Roman" w:cs="Times New Roman"/>
          <w:i/>
          <w:sz w:val="26"/>
          <w:szCs w:val="26"/>
        </w:rPr>
        <w:t>y containers for their children.</w:t>
      </w:r>
    </w:p>
    <w:p w:rsidR="00875D85" w:rsidRPr="009D1282" w:rsidRDefault="00875D85" w:rsidP="009D1282">
      <w:pPr>
        <w:pStyle w:val="NoSpacing"/>
        <w:tabs>
          <w:tab w:val="left" w:pos="0"/>
          <w:tab w:val="left" w:pos="630"/>
          <w:tab w:val="left" w:pos="720"/>
          <w:tab w:val="left" w:pos="1530"/>
        </w:tabs>
        <w:spacing w:line="360" w:lineRule="auto"/>
        <w:ind w:left="810"/>
        <w:jc w:val="both"/>
        <w:rPr>
          <w:rFonts w:ascii="Times New Roman" w:hAnsi="Times New Roman" w:cs="Times New Roman"/>
          <w:sz w:val="26"/>
          <w:szCs w:val="26"/>
        </w:rPr>
      </w:pPr>
    </w:p>
    <w:p w:rsidR="00875D85" w:rsidRPr="009D1282" w:rsidRDefault="00875D85" w:rsidP="009D1282">
      <w:pPr>
        <w:pStyle w:val="NoSpacing"/>
        <w:tabs>
          <w:tab w:val="left" w:pos="0"/>
          <w:tab w:val="left" w:pos="630"/>
          <w:tab w:val="left" w:pos="720"/>
          <w:tab w:val="left" w:pos="1530"/>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If parents can play the above roles, then it shows that there is some commitment and obviously the</w:t>
      </w:r>
      <w:r w:rsidR="00272FE2" w:rsidRPr="009D1282">
        <w:rPr>
          <w:rFonts w:ascii="Times New Roman" w:hAnsi="Times New Roman" w:cs="Times New Roman"/>
          <w:sz w:val="26"/>
          <w:szCs w:val="26"/>
        </w:rPr>
        <w:t xml:space="preserve"> attitude towards school meals.</w:t>
      </w:r>
      <w:r w:rsidRPr="009D1282">
        <w:rPr>
          <w:rFonts w:ascii="Times New Roman" w:hAnsi="Times New Roman" w:cs="Times New Roman"/>
          <w:sz w:val="26"/>
          <w:szCs w:val="26"/>
        </w:rPr>
        <w:t xml:space="preserve"> </w:t>
      </w:r>
      <w:r w:rsidR="00272FE2" w:rsidRPr="009D1282">
        <w:rPr>
          <w:rFonts w:ascii="Times New Roman" w:hAnsi="Times New Roman" w:cs="Times New Roman"/>
          <w:sz w:val="26"/>
          <w:szCs w:val="26"/>
        </w:rPr>
        <w:t>In</w:t>
      </w:r>
      <w:r w:rsidRPr="009D1282">
        <w:rPr>
          <w:rFonts w:ascii="Times New Roman" w:hAnsi="Times New Roman" w:cs="Times New Roman"/>
          <w:sz w:val="26"/>
          <w:szCs w:val="26"/>
        </w:rPr>
        <w:t xml:space="preserve"> line with this</w:t>
      </w:r>
      <w:r w:rsidR="00272FE2" w:rsidRPr="009D1282">
        <w:rPr>
          <w:rFonts w:ascii="Times New Roman" w:hAnsi="Times New Roman" w:cs="Times New Roman"/>
          <w:sz w:val="26"/>
          <w:szCs w:val="26"/>
        </w:rPr>
        <w:t>, Santa</w:t>
      </w:r>
      <w:r w:rsidRPr="009D1282">
        <w:rPr>
          <w:rFonts w:ascii="Times New Roman" w:hAnsi="Times New Roman" w:cs="Times New Roman"/>
          <w:sz w:val="26"/>
          <w:szCs w:val="26"/>
        </w:rPr>
        <w:t xml:space="preserve"> (2017) argued parents to contribute money or food as agreed at a PTA meeting or alternatively pack foo</w:t>
      </w:r>
      <w:r w:rsidR="00272FE2" w:rsidRPr="009D1282">
        <w:rPr>
          <w:rFonts w:ascii="Times New Roman" w:hAnsi="Times New Roman" w:cs="Times New Roman"/>
          <w:sz w:val="26"/>
          <w:szCs w:val="26"/>
        </w:rPr>
        <w:t>d for the children. And when thi</w:t>
      </w:r>
      <w:r w:rsidRPr="009D1282">
        <w:rPr>
          <w:rFonts w:ascii="Times New Roman" w:hAnsi="Times New Roman" w:cs="Times New Roman"/>
          <w:sz w:val="26"/>
          <w:szCs w:val="26"/>
        </w:rPr>
        <w:t>s is strictly observed by the parents then children are given opportunity to a conducive learning thus improved academic performance.</w:t>
      </w:r>
    </w:p>
    <w:p w:rsidR="00875D85" w:rsidRPr="009D1282" w:rsidRDefault="00EA0765" w:rsidP="009D1282">
      <w:pPr>
        <w:pStyle w:val="Heading1"/>
        <w:spacing w:line="360" w:lineRule="auto"/>
        <w:jc w:val="both"/>
        <w:rPr>
          <w:rFonts w:ascii="Times New Roman" w:hAnsi="Times New Roman" w:cs="Times New Roman"/>
          <w:color w:val="auto"/>
          <w:sz w:val="26"/>
          <w:szCs w:val="26"/>
        </w:rPr>
      </w:pPr>
      <w:bookmarkStart w:id="126" w:name="_Toc16728457"/>
      <w:r w:rsidRPr="009D1282">
        <w:rPr>
          <w:rFonts w:ascii="Times New Roman" w:hAnsi="Times New Roman" w:cs="Times New Roman"/>
          <w:color w:val="auto"/>
          <w:sz w:val="26"/>
          <w:szCs w:val="26"/>
        </w:rPr>
        <w:t>4.6</w:t>
      </w:r>
      <w:r w:rsidR="00DE4432" w:rsidRPr="009D1282">
        <w:rPr>
          <w:rFonts w:ascii="Times New Roman" w:hAnsi="Times New Roman" w:cs="Times New Roman"/>
          <w:color w:val="auto"/>
          <w:sz w:val="26"/>
          <w:szCs w:val="26"/>
        </w:rPr>
        <w:t xml:space="preserve">.3 </w:t>
      </w:r>
      <w:r w:rsidR="000776B4" w:rsidRPr="009D1282">
        <w:rPr>
          <w:rFonts w:ascii="Times New Roman" w:hAnsi="Times New Roman" w:cs="Times New Roman"/>
          <w:color w:val="auto"/>
          <w:sz w:val="26"/>
          <w:szCs w:val="26"/>
        </w:rPr>
        <w:t>Challenges</w:t>
      </w:r>
      <w:r w:rsidR="00875D85" w:rsidRPr="009D1282">
        <w:rPr>
          <w:rFonts w:ascii="Times New Roman" w:hAnsi="Times New Roman" w:cs="Times New Roman"/>
          <w:color w:val="auto"/>
          <w:sz w:val="26"/>
          <w:szCs w:val="26"/>
        </w:rPr>
        <w:t xml:space="preserve"> </w:t>
      </w:r>
      <w:r w:rsidR="00547118" w:rsidRPr="009D1282">
        <w:rPr>
          <w:rFonts w:ascii="Times New Roman" w:hAnsi="Times New Roman" w:cs="Times New Roman"/>
          <w:color w:val="auto"/>
          <w:sz w:val="26"/>
          <w:szCs w:val="26"/>
        </w:rPr>
        <w:t>of</w:t>
      </w:r>
      <w:r w:rsidR="000776B4" w:rsidRPr="009D1282">
        <w:rPr>
          <w:rFonts w:ascii="Times New Roman" w:hAnsi="Times New Roman" w:cs="Times New Roman"/>
          <w:color w:val="auto"/>
          <w:sz w:val="26"/>
          <w:szCs w:val="26"/>
        </w:rPr>
        <w:t xml:space="preserve"> </w:t>
      </w:r>
      <w:r w:rsidR="009F14BB"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 xml:space="preserve">arents in </w:t>
      </w:r>
      <w:r w:rsidR="009F14BB" w:rsidRPr="009D1282">
        <w:rPr>
          <w:rFonts w:ascii="Times New Roman" w:hAnsi="Times New Roman" w:cs="Times New Roman"/>
          <w:color w:val="auto"/>
          <w:sz w:val="26"/>
          <w:szCs w:val="26"/>
        </w:rPr>
        <w:t>C</w:t>
      </w:r>
      <w:r w:rsidR="00875D85" w:rsidRPr="009D1282">
        <w:rPr>
          <w:rFonts w:ascii="Times New Roman" w:hAnsi="Times New Roman" w:cs="Times New Roman"/>
          <w:color w:val="auto"/>
          <w:sz w:val="26"/>
          <w:szCs w:val="26"/>
        </w:rPr>
        <w:t>ontributing for</w:t>
      </w:r>
      <w:r w:rsidR="00015144" w:rsidRPr="009D1282">
        <w:rPr>
          <w:rFonts w:ascii="Times New Roman" w:hAnsi="Times New Roman" w:cs="Times New Roman"/>
          <w:color w:val="auto"/>
          <w:sz w:val="26"/>
          <w:szCs w:val="26"/>
        </w:rPr>
        <w:t xml:space="preserve"> the</w:t>
      </w:r>
      <w:r w:rsidR="00875D85" w:rsidRPr="009D1282">
        <w:rPr>
          <w:rFonts w:ascii="Times New Roman" w:hAnsi="Times New Roman" w:cs="Times New Roman"/>
          <w:color w:val="auto"/>
          <w:sz w:val="26"/>
          <w:szCs w:val="26"/>
        </w:rPr>
        <w:t xml:space="preserve"> </w:t>
      </w:r>
      <w:r w:rsidR="009F14BB" w:rsidRPr="009D1282">
        <w:rPr>
          <w:rFonts w:ascii="Times New Roman" w:hAnsi="Times New Roman" w:cs="Times New Roman"/>
          <w:color w:val="auto"/>
          <w:sz w:val="26"/>
          <w:szCs w:val="26"/>
        </w:rPr>
        <w:t>S</w:t>
      </w:r>
      <w:r w:rsidR="00875D85" w:rsidRPr="009D1282">
        <w:rPr>
          <w:rFonts w:ascii="Times New Roman" w:hAnsi="Times New Roman" w:cs="Times New Roman"/>
          <w:color w:val="auto"/>
          <w:sz w:val="26"/>
          <w:szCs w:val="26"/>
        </w:rPr>
        <w:t xml:space="preserve">chool </w:t>
      </w:r>
      <w:r w:rsidR="009F14BB" w:rsidRPr="009D1282">
        <w:rPr>
          <w:rFonts w:ascii="Times New Roman" w:hAnsi="Times New Roman" w:cs="Times New Roman"/>
          <w:color w:val="auto"/>
          <w:sz w:val="26"/>
          <w:szCs w:val="26"/>
        </w:rPr>
        <w:t>F</w:t>
      </w:r>
      <w:r w:rsidR="00875D85" w:rsidRPr="009D1282">
        <w:rPr>
          <w:rFonts w:ascii="Times New Roman" w:hAnsi="Times New Roman" w:cs="Times New Roman"/>
          <w:color w:val="auto"/>
          <w:sz w:val="26"/>
          <w:szCs w:val="26"/>
        </w:rPr>
        <w:t xml:space="preserve">eeding </w:t>
      </w:r>
      <w:r w:rsidR="009F14BB" w:rsidRPr="009D1282">
        <w:rPr>
          <w:rFonts w:ascii="Times New Roman" w:hAnsi="Times New Roman" w:cs="Times New Roman"/>
          <w:color w:val="auto"/>
          <w:sz w:val="26"/>
          <w:szCs w:val="26"/>
        </w:rPr>
        <w:t>P</w:t>
      </w:r>
      <w:r w:rsidR="00875D85" w:rsidRPr="009D1282">
        <w:rPr>
          <w:rFonts w:ascii="Times New Roman" w:hAnsi="Times New Roman" w:cs="Times New Roman"/>
          <w:color w:val="auto"/>
          <w:sz w:val="26"/>
          <w:szCs w:val="26"/>
        </w:rPr>
        <w:t>rogram.</w:t>
      </w:r>
      <w:bookmarkEnd w:id="126"/>
      <w:r w:rsidR="00875D85" w:rsidRPr="009D1282">
        <w:rPr>
          <w:rFonts w:ascii="Times New Roman" w:hAnsi="Times New Roman" w:cs="Times New Roman"/>
          <w:color w:val="auto"/>
          <w:sz w:val="26"/>
          <w:szCs w:val="26"/>
        </w:rPr>
        <w:t xml:space="preserve"> </w:t>
      </w:r>
    </w:p>
    <w:p w:rsidR="00547118" w:rsidRPr="009D1282" w:rsidRDefault="00547118" w:rsidP="00C91864">
      <w:pPr>
        <w:spacing w:after="0" w:line="240" w:lineRule="auto"/>
        <w:jc w:val="both"/>
        <w:rPr>
          <w:rFonts w:ascii="Times New Roman" w:hAnsi="Times New Roman" w:cs="Times New Roman"/>
          <w:sz w:val="26"/>
          <w:szCs w:val="26"/>
        </w:rPr>
      </w:pPr>
    </w:p>
    <w:p w:rsidR="001A319E" w:rsidRDefault="00875D85"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However</w:t>
      </w:r>
      <w:r w:rsidR="00FB0F0F" w:rsidRPr="009D1282">
        <w:rPr>
          <w:rFonts w:ascii="Times New Roman" w:hAnsi="Times New Roman" w:cs="Times New Roman"/>
          <w:sz w:val="26"/>
          <w:szCs w:val="26"/>
        </w:rPr>
        <w:t>,</w:t>
      </w:r>
      <w:r w:rsidRPr="009D1282">
        <w:rPr>
          <w:rFonts w:ascii="Times New Roman" w:hAnsi="Times New Roman" w:cs="Times New Roman"/>
          <w:sz w:val="26"/>
          <w:szCs w:val="26"/>
        </w:rPr>
        <w:t xml:space="preserve"> the study found out that there are challenges encountered by paren</w:t>
      </w:r>
      <w:r w:rsidR="008C649D" w:rsidRPr="009D1282">
        <w:rPr>
          <w:rFonts w:ascii="Times New Roman" w:hAnsi="Times New Roman" w:cs="Times New Roman"/>
          <w:sz w:val="26"/>
          <w:szCs w:val="26"/>
        </w:rPr>
        <w:t>ts in relation to the</w:t>
      </w:r>
      <w:r w:rsidRPr="009D1282">
        <w:rPr>
          <w:rFonts w:ascii="Times New Roman" w:hAnsi="Times New Roman" w:cs="Times New Roman"/>
          <w:sz w:val="26"/>
          <w:szCs w:val="26"/>
        </w:rPr>
        <w:t xml:space="preserve"> provision of school meals for their children. For these challenges is the reason for which the academic performance of the learners is poor since children have not eaten at school or have eaten but not as to the required </w:t>
      </w:r>
      <w:r w:rsidR="008C649D" w:rsidRPr="009D1282">
        <w:rPr>
          <w:rFonts w:ascii="Times New Roman" w:hAnsi="Times New Roman" w:cs="Times New Roman"/>
          <w:sz w:val="26"/>
          <w:szCs w:val="26"/>
        </w:rPr>
        <w:t xml:space="preserve">standards. </w:t>
      </w:r>
    </w:p>
    <w:p w:rsidR="001A319E" w:rsidRDefault="001A319E" w:rsidP="009D1282">
      <w:pPr>
        <w:pStyle w:val="NoSpacing"/>
        <w:spacing w:line="360" w:lineRule="auto"/>
        <w:jc w:val="both"/>
        <w:rPr>
          <w:rFonts w:ascii="Times New Roman" w:hAnsi="Times New Roman" w:cs="Times New Roman"/>
          <w:sz w:val="26"/>
          <w:szCs w:val="26"/>
        </w:rPr>
      </w:pPr>
    </w:p>
    <w:p w:rsidR="000041BD" w:rsidRDefault="008C649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0041BD" w:rsidRPr="009D1282">
        <w:rPr>
          <w:rFonts w:ascii="Times New Roman" w:hAnsi="Times New Roman" w:cs="Times New Roman"/>
          <w:sz w:val="26"/>
          <w:szCs w:val="26"/>
        </w:rPr>
        <w:t xml:space="preserve"> table below presents the </w:t>
      </w:r>
      <w:r w:rsidR="006B29ED" w:rsidRPr="009D1282">
        <w:rPr>
          <w:rFonts w:ascii="Times New Roman" w:hAnsi="Times New Roman" w:cs="Times New Roman"/>
          <w:sz w:val="26"/>
          <w:szCs w:val="26"/>
        </w:rPr>
        <w:t xml:space="preserve">results </w:t>
      </w:r>
      <w:r w:rsidR="000041BD" w:rsidRPr="009D1282">
        <w:rPr>
          <w:rFonts w:ascii="Times New Roman" w:hAnsi="Times New Roman" w:cs="Times New Roman"/>
          <w:sz w:val="26"/>
          <w:szCs w:val="26"/>
        </w:rPr>
        <w:t>from the head teacher</w:t>
      </w:r>
      <w:r w:rsidR="006B29ED" w:rsidRPr="009D1282">
        <w:rPr>
          <w:rFonts w:ascii="Times New Roman" w:hAnsi="Times New Roman" w:cs="Times New Roman"/>
          <w:sz w:val="26"/>
          <w:szCs w:val="26"/>
        </w:rPr>
        <w:t>s</w:t>
      </w:r>
      <w:r w:rsidR="000041BD" w:rsidRPr="009D1282">
        <w:rPr>
          <w:rFonts w:ascii="Times New Roman" w:hAnsi="Times New Roman" w:cs="Times New Roman"/>
          <w:sz w:val="26"/>
          <w:szCs w:val="26"/>
        </w:rPr>
        <w:t>, teacher</w:t>
      </w:r>
      <w:r w:rsidR="006B29ED" w:rsidRPr="009D1282">
        <w:rPr>
          <w:rFonts w:ascii="Times New Roman" w:hAnsi="Times New Roman" w:cs="Times New Roman"/>
          <w:sz w:val="26"/>
          <w:szCs w:val="26"/>
        </w:rPr>
        <w:t>s</w:t>
      </w:r>
      <w:r w:rsidR="000041BD" w:rsidRPr="009D1282">
        <w:rPr>
          <w:rFonts w:ascii="Times New Roman" w:hAnsi="Times New Roman" w:cs="Times New Roman"/>
          <w:sz w:val="26"/>
          <w:szCs w:val="26"/>
        </w:rPr>
        <w:t xml:space="preserve"> and </w:t>
      </w:r>
      <w:r w:rsidR="009A41A3" w:rsidRPr="009D1282">
        <w:rPr>
          <w:rFonts w:ascii="Times New Roman" w:hAnsi="Times New Roman" w:cs="Times New Roman"/>
          <w:sz w:val="26"/>
          <w:szCs w:val="26"/>
        </w:rPr>
        <w:t>parents in</w:t>
      </w:r>
      <w:r w:rsidR="006B29ED" w:rsidRPr="009D1282">
        <w:rPr>
          <w:rFonts w:ascii="Times New Roman" w:hAnsi="Times New Roman" w:cs="Times New Roman"/>
          <w:sz w:val="26"/>
          <w:szCs w:val="26"/>
        </w:rPr>
        <w:t xml:space="preserve"> response to the challenges </w:t>
      </w:r>
      <w:r w:rsidR="001A319E">
        <w:rPr>
          <w:rFonts w:ascii="Times New Roman" w:hAnsi="Times New Roman" w:cs="Times New Roman"/>
          <w:sz w:val="26"/>
          <w:szCs w:val="26"/>
        </w:rPr>
        <w:t>associated to</w:t>
      </w:r>
      <w:r w:rsidR="006B29ED" w:rsidRPr="009D1282">
        <w:rPr>
          <w:rFonts w:ascii="Times New Roman" w:hAnsi="Times New Roman" w:cs="Times New Roman"/>
          <w:sz w:val="26"/>
          <w:szCs w:val="26"/>
        </w:rPr>
        <w:t xml:space="preserve"> parents</w:t>
      </w:r>
      <w:r w:rsidR="009A41A3" w:rsidRPr="009D1282">
        <w:rPr>
          <w:rFonts w:ascii="Times New Roman" w:hAnsi="Times New Roman" w:cs="Times New Roman"/>
          <w:sz w:val="26"/>
          <w:szCs w:val="26"/>
        </w:rPr>
        <w:t xml:space="preserve"> </w:t>
      </w:r>
      <w:r w:rsidR="006B29ED" w:rsidRPr="009D1282">
        <w:rPr>
          <w:rFonts w:ascii="Times New Roman" w:hAnsi="Times New Roman" w:cs="Times New Roman"/>
          <w:sz w:val="26"/>
          <w:szCs w:val="26"/>
        </w:rPr>
        <w:t>in</w:t>
      </w:r>
      <w:r w:rsidR="009A41A3" w:rsidRPr="009D1282">
        <w:rPr>
          <w:rFonts w:ascii="Times New Roman" w:hAnsi="Times New Roman" w:cs="Times New Roman"/>
          <w:sz w:val="26"/>
          <w:szCs w:val="26"/>
        </w:rPr>
        <w:t xml:space="preserve"> </w:t>
      </w:r>
      <w:r w:rsidR="006B29ED" w:rsidRPr="009D1282">
        <w:rPr>
          <w:rFonts w:ascii="Times New Roman" w:hAnsi="Times New Roman" w:cs="Times New Roman"/>
          <w:sz w:val="26"/>
          <w:szCs w:val="26"/>
        </w:rPr>
        <w:t xml:space="preserve">the provision of school meals. </w:t>
      </w:r>
    </w:p>
    <w:p w:rsidR="00E37EDC" w:rsidRDefault="00E37EDC" w:rsidP="009D1282">
      <w:pPr>
        <w:pStyle w:val="NoSpacing"/>
        <w:spacing w:line="360" w:lineRule="auto"/>
        <w:jc w:val="both"/>
        <w:rPr>
          <w:rFonts w:ascii="Times New Roman" w:hAnsi="Times New Roman" w:cs="Times New Roman"/>
          <w:sz w:val="26"/>
          <w:szCs w:val="26"/>
        </w:rPr>
      </w:pPr>
    </w:p>
    <w:p w:rsidR="00E37EDC" w:rsidRDefault="00E37EDC" w:rsidP="009D1282">
      <w:pPr>
        <w:pStyle w:val="NoSpacing"/>
        <w:spacing w:line="360" w:lineRule="auto"/>
        <w:jc w:val="both"/>
        <w:rPr>
          <w:rFonts w:ascii="Times New Roman" w:hAnsi="Times New Roman" w:cs="Times New Roman"/>
          <w:sz w:val="26"/>
          <w:szCs w:val="26"/>
        </w:rPr>
      </w:pPr>
    </w:p>
    <w:p w:rsidR="00E37EDC" w:rsidRDefault="00E37EDC" w:rsidP="009D1282">
      <w:pPr>
        <w:pStyle w:val="NoSpacing"/>
        <w:spacing w:line="360" w:lineRule="auto"/>
        <w:jc w:val="both"/>
        <w:rPr>
          <w:rFonts w:ascii="Times New Roman" w:hAnsi="Times New Roman" w:cs="Times New Roman"/>
          <w:sz w:val="26"/>
          <w:szCs w:val="26"/>
        </w:rPr>
      </w:pPr>
    </w:p>
    <w:p w:rsidR="00E37EDC" w:rsidRDefault="00E37EDC" w:rsidP="009D1282">
      <w:pPr>
        <w:pStyle w:val="NoSpacing"/>
        <w:spacing w:line="360" w:lineRule="auto"/>
        <w:jc w:val="both"/>
        <w:rPr>
          <w:rFonts w:ascii="Times New Roman" w:hAnsi="Times New Roman" w:cs="Times New Roman"/>
          <w:sz w:val="26"/>
          <w:szCs w:val="26"/>
        </w:rPr>
      </w:pPr>
    </w:p>
    <w:p w:rsidR="00E37EDC" w:rsidRPr="009D1282" w:rsidRDefault="00E37EDC" w:rsidP="009D1282">
      <w:pPr>
        <w:pStyle w:val="NoSpacing"/>
        <w:spacing w:line="360" w:lineRule="auto"/>
        <w:jc w:val="both"/>
        <w:rPr>
          <w:rFonts w:ascii="Times New Roman" w:hAnsi="Times New Roman" w:cs="Times New Roman"/>
          <w:sz w:val="26"/>
          <w:szCs w:val="26"/>
        </w:rPr>
      </w:pPr>
    </w:p>
    <w:p w:rsidR="000041BD" w:rsidRPr="009D1282" w:rsidRDefault="00B241A1"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b/>
          <w:sz w:val="26"/>
          <w:szCs w:val="26"/>
        </w:rPr>
        <w:lastRenderedPageBreak/>
        <w:t xml:space="preserve"> </w:t>
      </w:r>
      <w:r w:rsidR="000041BD" w:rsidRPr="009D1282">
        <w:rPr>
          <w:rFonts w:ascii="Times New Roman" w:hAnsi="Times New Roman" w:cs="Times New Roman"/>
          <w:b/>
          <w:sz w:val="26"/>
          <w:szCs w:val="26"/>
        </w:rPr>
        <w:t>Table</w:t>
      </w:r>
      <w:r w:rsidR="00312F9D" w:rsidRPr="009D1282">
        <w:rPr>
          <w:rFonts w:ascii="Times New Roman" w:hAnsi="Times New Roman" w:cs="Times New Roman"/>
          <w:b/>
          <w:sz w:val="26"/>
          <w:szCs w:val="26"/>
        </w:rPr>
        <w:t xml:space="preserve"> 4.10</w:t>
      </w:r>
      <w:r w:rsidR="000041BD" w:rsidRPr="009D1282">
        <w:rPr>
          <w:rFonts w:ascii="Times New Roman" w:hAnsi="Times New Roman" w:cs="Times New Roman"/>
          <w:sz w:val="26"/>
          <w:szCs w:val="26"/>
        </w:rPr>
        <w:t xml:space="preserve">: </w:t>
      </w:r>
      <w:r w:rsidR="00312F9D" w:rsidRPr="009D1282">
        <w:rPr>
          <w:rFonts w:ascii="Times New Roman" w:hAnsi="Times New Roman" w:cs="Times New Roman"/>
          <w:b/>
          <w:sz w:val="26"/>
          <w:szCs w:val="26"/>
        </w:rPr>
        <w:t xml:space="preserve">Challenges </w:t>
      </w:r>
      <w:r w:rsidR="003E2F7F" w:rsidRPr="009D1282">
        <w:rPr>
          <w:rFonts w:ascii="Times New Roman" w:hAnsi="Times New Roman" w:cs="Times New Roman"/>
          <w:b/>
          <w:sz w:val="26"/>
          <w:szCs w:val="26"/>
        </w:rPr>
        <w:t>of</w:t>
      </w:r>
      <w:r w:rsidR="00703245" w:rsidRPr="009D1282">
        <w:rPr>
          <w:rFonts w:ascii="Times New Roman" w:hAnsi="Times New Roman" w:cs="Times New Roman"/>
          <w:b/>
          <w:sz w:val="26"/>
          <w:szCs w:val="26"/>
        </w:rPr>
        <w:t xml:space="preserve"> parents in contributing for the </w:t>
      </w:r>
      <w:r w:rsidR="00D918B5" w:rsidRPr="009D1282">
        <w:rPr>
          <w:rFonts w:ascii="Times New Roman" w:hAnsi="Times New Roman" w:cs="Times New Roman"/>
          <w:b/>
          <w:sz w:val="26"/>
          <w:szCs w:val="26"/>
        </w:rPr>
        <w:t>School Feeding Program</w:t>
      </w:r>
    </w:p>
    <w:tbl>
      <w:tblPr>
        <w:tblStyle w:val="TableGrid"/>
        <w:tblW w:w="0" w:type="auto"/>
        <w:tblInd w:w="198" w:type="dxa"/>
        <w:tblLook w:val="04A0" w:firstRow="1" w:lastRow="0" w:firstColumn="1" w:lastColumn="0" w:noHBand="0" w:noVBand="1"/>
      </w:tblPr>
      <w:tblGrid>
        <w:gridCol w:w="5850"/>
        <w:gridCol w:w="1401"/>
        <w:gridCol w:w="1620"/>
      </w:tblGrid>
      <w:tr w:rsidR="00E2497A" w:rsidRPr="009D1282" w:rsidTr="00B241A1">
        <w:tc>
          <w:tcPr>
            <w:tcW w:w="5850" w:type="dxa"/>
          </w:tcPr>
          <w:p w:rsidR="00E2497A" w:rsidRPr="009D1282" w:rsidRDefault="00E2497A"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Challenges </w:t>
            </w:r>
          </w:p>
        </w:tc>
        <w:tc>
          <w:tcPr>
            <w:tcW w:w="1350" w:type="dxa"/>
          </w:tcPr>
          <w:p w:rsidR="00E2497A" w:rsidRPr="009D1282" w:rsidRDefault="00E2497A"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Frequency </w:t>
            </w:r>
          </w:p>
        </w:tc>
        <w:tc>
          <w:tcPr>
            <w:tcW w:w="1620" w:type="dxa"/>
          </w:tcPr>
          <w:p w:rsidR="00E2497A" w:rsidRPr="009D1282" w:rsidRDefault="00E2497A"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Percentage </w:t>
            </w:r>
          </w:p>
        </w:tc>
      </w:tr>
      <w:tr w:rsidR="00E2497A" w:rsidRPr="009D1282" w:rsidTr="00B241A1">
        <w:tc>
          <w:tcPr>
            <w:tcW w:w="5850" w:type="dxa"/>
          </w:tcPr>
          <w:p w:rsidR="00E2497A" w:rsidRPr="009D1282" w:rsidRDefault="00C920F5" w:rsidP="009D1282">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Lack of food (</w:t>
            </w:r>
            <w:r w:rsidR="00E2497A" w:rsidRPr="009D1282">
              <w:rPr>
                <w:rFonts w:ascii="Times New Roman" w:hAnsi="Times New Roman" w:cs="Times New Roman"/>
                <w:sz w:val="26"/>
                <w:szCs w:val="26"/>
              </w:rPr>
              <w:t xml:space="preserve"> maize</w:t>
            </w:r>
            <w:r>
              <w:rPr>
                <w:rFonts w:ascii="Times New Roman" w:hAnsi="Times New Roman" w:cs="Times New Roman"/>
                <w:sz w:val="26"/>
                <w:szCs w:val="26"/>
              </w:rPr>
              <w:t>)</w:t>
            </w:r>
            <w:r w:rsidR="00E2497A" w:rsidRPr="009D1282">
              <w:rPr>
                <w:rFonts w:ascii="Times New Roman" w:hAnsi="Times New Roman" w:cs="Times New Roman"/>
                <w:sz w:val="26"/>
                <w:szCs w:val="26"/>
              </w:rPr>
              <w:t xml:space="preserve"> </w:t>
            </w:r>
          </w:p>
        </w:tc>
        <w:tc>
          <w:tcPr>
            <w:tcW w:w="135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11</w:t>
            </w:r>
          </w:p>
        </w:tc>
        <w:tc>
          <w:tcPr>
            <w:tcW w:w="162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31.4%</w:t>
            </w:r>
          </w:p>
        </w:tc>
      </w:tr>
      <w:tr w:rsidR="00E2497A" w:rsidRPr="009D1282" w:rsidTr="00B241A1">
        <w:tc>
          <w:tcPr>
            <w:tcW w:w="5850" w:type="dxa"/>
          </w:tcPr>
          <w:p w:rsidR="00E2497A" w:rsidRPr="009D1282" w:rsidRDefault="00E2497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Lack of money (poverty)</w:t>
            </w:r>
          </w:p>
        </w:tc>
        <w:tc>
          <w:tcPr>
            <w:tcW w:w="135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w:t>
            </w:r>
          </w:p>
        </w:tc>
        <w:tc>
          <w:tcPr>
            <w:tcW w:w="162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22.9%</w:t>
            </w:r>
          </w:p>
        </w:tc>
      </w:tr>
      <w:tr w:rsidR="00E2497A" w:rsidRPr="009D1282" w:rsidTr="00B241A1">
        <w:tc>
          <w:tcPr>
            <w:tcW w:w="5850" w:type="dxa"/>
          </w:tcPr>
          <w:p w:rsidR="00E2497A" w:rsidRPr="009D1282" w:rsidRDefault="00E2497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Seasons of harvests not corresponding to the time when children are at school </w:t>
            </w:r>
          </w:p>
        </w:tc>
        <w:tc>
          <w:tcPr>
            <w:tcW w:w="135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w:t>
            </w:r>
          </w:p>
        </w:tc>
        <w:tc>
          <w:tcPr>
            <w:tcW w:w="162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14.3%</w:t>
            </w:r>
          </w:p>
        </w:tc>
      </w:tr>
      <w:tr w:rsidR="00E2497A" w:rsidRPr="009D1282" w:rsidTr="00B241A1">
        <w:tc>
          <w:tcPr>
            <w:tcW w:w="5850" w:type="dxa"/>
          </w:tcPr>
          <w:p w:rsidR="00E2497A" w:rsidRPr="009D1282" w:rsidRDefault="00E22342"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Famine due to  un</w:t>
            </w:r>
            <w:r w:rsidR="00E2497A" w:rsidRPr="009D1282">
              <w:rPr>
                <w:rFonts w:ascii="Times New Roman" w:hAnsi="Times New Roman" w:cs="Times New Roman"/>
                <w:sz w:val="26"/>
                <w:szCs w:val="26"/>
              </w:rPr>
              <w:t xml:space="preserve">reliable seasons </w:t>
            </w:r>
          </w:p>
        </w:tc>
        <w:tc>
          <w:tcPr>
            <w:tcW w:w="135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w:t>
            </w:r>
          </w:p>
        </w:tc>
        <w:tc>
          <w:tcPr>
            <w:tcW w:w="162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8.7%</w:t>
            </w:r>
          </w:p>
        </w:tc>
      </w:tr>
      <w:tr w:rsidR="00E2497A" w:rsidRPr="009D1282" w:rsidTr="00B241A1">
        <w:tc>
          <w:tcPr>
            <w:tcW w:w="5850" w:type="dxa"/>
          </w:tcPr>
          <w:p w:rsidR="00E2497A" w:rsidRPr="009D1282" w:rsidRDefault="00E2497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Failure to contribute the food or money in time </w:t>
            </w:r>
          </w:p>
        </w:tc>
        <w:tc>
          <w:tcPr>
            <w:tcW w:w="135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62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5.7</w:t>
            </w:r>
            <w:r w:rsidR="003E2F7F" w:rsidRPr="009D1282">
              <w:rPr>
                <w:rFonts w:ascii="Times New Roman" w:hAnsi="Times New Roman" w:cs="Times New Roman"/>
                <w:sz w:val="26"/>
                <w:szCs w:val="26"/>
              </w:rPr>
              <w:t>%</w:t>
            </w:r>
          </w:p>
        </w:tc>
      </w:tr>
      <w:tr w:rsidR="00E2497A" w:rsidRPr="009D1282" w:rsidTr="00B241A1">
        <w:tc>
          <w:tcPr>
            <w:tcW w:w="5850" w:type="dxa"/>
          </w:tcPr>
          <w:p w:rsidR="00E2497A" w:rsidRPr="009D1282" w:rsidRDefault="00E2497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Deliberate refusal (Rigid </w:t>
            </w:r>
            <w:r w:rsidR="00E22342" w:rsidRPr="009D1282">
              <w:rPr>
                <w:rFonts w:ascii="Times New Roman" w:hAnsi="Times New Roman" w:cs="Times New Roman"/>
                <w:sz w:val="26"/>
                <w:szCs w:val="26"/>
              </w:rPr>
              <w:t xml:space="preserve">and </w:t>
            </w:r>
            <w:r w:rsidRPr="009D1282">
              <w:rPr>
                <w:rFonts w:ascii="Times New Roman" w:hAnsi="Times New Roman" w:cs="Times New Roman"/>
                <w:sz w:val="26"/>
                <w:szCs w:val="26"/>
              </w:rPr>
              <w:t xml:space="preserve">care </w:t>
            </w:r>
            <w:r w:rsidR="00127AA1" w:rsidRPr="009D1282">
              <w:rPr>
                <w:rFonts w:ascii="Times New Roman" w:hAnsi="Times New Roman" w:cs="Times New Roman"/>
                <w:sz w:val="26"/>
                <w:szCs w:val="26"/>
              </w:rPr>
              <w:t xml:space="preserve">less </w:t>
            </w:r>
            <w:r w:rsidRPr="009D1282">
              <w:rPr>
                <w:rFonts w:ascii="Times New Roman" w:hAnsi="Times New Roman" w:cs="Times New Roman"/>
                <w:sz w:val="26"/>
                <w:szCs w:val="26"/>
              </w:rPr>
              <w:t xml:space="preserve"> </w:t>
            </w:r>
            <w:r w:rsidR="00E22342" w:rsidRPr="009D1282">
              <w:rPr>
                <w:rFonts w:ascii="Times New Roman" w:hAnsi="Times New Roman" w:cs="Times New Roman"/>
                <w:sz w:val="26"/>
                <w:szCs w:val="26"/>
              </w:rPr>
              <w:t>parents)</w:t>
            </w:r>
          </w:p>
        </w:tc>
        <w:tc>
          <w:tcPr>
            <w:tcW w:w="135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w:t>
            </w:r>
          </w:p>
        </w:tc>
        <w:tc>
          <w:tcPr>
            <w:tcW w:w="162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11.4</w:t>
            </w:r>
            <w:r w:rsidR="003E2F7F" w:rsidRPr="009D1282">
              <w:rPr>
                <w:rFonts w:ascii="Times New Roman" w:hAnsi="Times New Roman" w:cs="Times New Roman"/>
                <w:sz w:val="26"/>
                <w:szCs w:val="26"/>
              </w:rPr>
              <w:t>%</w:t>
            </w:r>
          </w:p>
        </w:tc>
      </w:tr>
      <w:tr w:rsidR="00E2497A" w:rsidRPr="009D1282" w:rsidTr="00B241A1">
        <w:tc>
          <w:tcPr>
            <w:tcW w:w="5850" w:type="dxa"/>
          </w:tcPr>
          <w:p w:rsidR="00E2497A" w:rsidRPr="009D1282" w:rsidRDefault="00E2497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Poor food diet packed in children</w:t>
            </w:r>
            <w:r w:rsidR="003652B7" w:rsidRPr="009D1282">
              <w:rPr>
                <w:rFonts w:ascii="Times New Roman" w:hAnsi="Times New Roman" w:cs="Times New Roman"/>
                <w:sz w:val="26"/>
                <w:szCs w:val="26"/>
              </w:rPr>
              <w:t>’s</w:t>
            </w:r>
            <w:r w:rsidRPr="009D1282">
              <w:rPr>
                <w:rFonts w:ascii="Times New Roman" w:hAnsi="Times New Roman" w:cs="Times New Roman"/>
                <w:sz w:val="26"/>
                <w:szCs w:val="26"/>
              </w:rPr>
              <w:t xml:space="preserve"> containers </w:t>
            </w:r>
          </w:p>
        </w:tc>
        <w:tc>
          <w:tcPr>
            <w:tcW w:w="135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620" w:type="dxa"/>
          </w:tcPr>
          <w:p w:rsidR="00E2497A" w:rsidRPr="009D1282" w:rsidRDefault="00E2497A" w:rsidP="00E37EDC">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2.8</w:t>
            </w:r>
            <w:r w:rsidR="003E2F7F" w:rsidRPr="009D1282">
              <w:rPr>
                <w:rFonts w:ascii="Times New Roman" w:hAnsi="Times New Roman" w:cs="Times New Roman"/>
                <w:sz w:val="26"/>
                <w:szCs w:val="26"/>
              </w:rPr>
              <w:t>%</w:t>
            </w:r>
          </w:p>
        </w:tc>
      </w:tr>
      <w:tr w:rsidR="00E2497A" w:rsidRPr="009D1282" w:rsidTr="00B241A1">
        <w:tc>
          <w:tcPr>
            <w:tcW w:w="5850" w:type="dxa"/>
          </w:tcPr>
          <w:p w:rsidR="00E2497A" w:rsidRPr="009D1282" w:rsidRDefault="00E2497A"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Total</w:t>
            </w:r>
          </w:p>
        </w:tc>
        <w:tc>
          <w:tcPr>
            <w:tcW w:w="1350" w:type="dxa"/>
          </w:tcPr>
          <w:p w:rsidR="00E2497A" w:rsidRPr="009D1282" w:rsidRDefault="00E2497A" w:rsidP="00E37EDC">
            <w:pPr>
              <w:pStyle w:val="NoSpacing"/>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35</w:t>
            </w:r>
          </w:p>
        </w:tc>
        <w:tc>
          <w:tcPr>
            <w:tcW w:w="1620" w:type="dxa"/>
          </w:tcPr>
          <w:p w:rsidR="00E2497A" w:rsidRPr="009D1282" w:rsidRDefault="00E2497A" w:rsidP="00E37EDC">
            <w:pPr>
              <w:pStyle w:val="NoSpacing"/>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w:t>
            </w:r>
          </w:p>
        </w:tc>
      </w:tr>
    </w:tbl>
    <w:p w:rsidR="00B241A1" w:rsidRPr="009D1282" w:rsidRDefault="00B241A1" w:rsidP="009D1282">
      <w:pPr>
        <w:pStyle w:val="NoSpacing"/>
        <w:tabs>
          <w:tab w:val="left" w:pos="0"/>
          <w:tab w:val="left" w:pos="630"/>
          <w:tab w:val="left" w:pos="720"/>
          <w:tab w:val="left" w:pos="1530"/>
        </w:tabs>
        <w:spacing w:line="360" w:lineRule="auto"/>
        <w:jc w:val="both"/>
        <w:rPr>
          <w:rFonts w:ascii="Times New Roman" w:hAnsi="Times New Roman" w:cs="Times New Roman"/>
          <w:b/>
          <w:i/>
          <w:sz w:val="26"/>
          <w:szCs w:val="26"/>
        </w:rPr>
      </w:pPr>
      <w:r w:rsidRPr="009D1282">
        <w:rPr>
          <w:rFonts w:ascii="Times New Roman" w:hAnsi="Times New Roman" w:cs="Times New Roman"/>
          <w:b/>
          <w:i/>
          <w:sz w:val="26"/>
          <w:szCs w:val="26"/>
        </w:rPr>
        <w:t xml:space="preserve"> </w:t>
      </w:r>
      <w:r w:rsidR="001A5BD4">
        <w:rPr>
          <w:rFonts w:ascii="Times New Roman" w:hAnsi="Times New Roman" w:cs="Times New Roman"/>
          <w:b/>
          <w:i/>
          <w:sz w:val="26"/>
          <w:szCs w:val="26"/>
        </w:rPr>
        <w:t xml:space="preserve"> </w:t>
      </w:r>
      <w:r w:rsidRPr="009D1282">
        <w:rPr>
          <w:rFonts w:ascii="Times New Roman" w:hAnsi="Times New Roman" w:cs="Times New Roman"/>
          <w:b/>
          <w:i/>
          <w:sz w:val="26"/>
          <w:szCs w:val="26"/>
        </w:rPr>
        <w:t xml:space="preserve">Source: Primary data (2019) </w:t>
      </w:r>
    </w:p>
    <w:p w:rsidR="000041BD" w:rsidRPr="009D1282" w:rsidRDefault="000041BD" w:rsidP="009D1282">
      <w:pPr>
        <w:pStyle w:val="NoSpacing"/>
        <w:spacing w:line="360" w:lineRule="auto"/>
        <w:jc w:val="both"/>
        <w:rPr>
          <w:rFonts w:ascii="Times New Roman" w:hAnsi="Times New Roman" w:cs="Times New Roman"/>
          <w:sz w:val="26"/>
          <w:szCs w:val="26"/>
        </w:rPr>
      </w:pPr>
    </w:p>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findings from the above table show that majority of the parents lack food such as maize. (31.4%) and 22.9% parents lack money. In other words</w:t>
      </w:r>
      <w:r w:rsidR="001A5BD4">
        <w:rPr>
          <w:rFonts w:ascii="Times New Roman" w:hAnsi="Times New Roman" w:cs="Times New Roman"/>
          <w:sz w:val="26"/>
          <w:szCs w:val="26"/>
        </w:rPr>
        <w:t>,</w:t>
      </w:r>
      <w:r w:rsidRPr="009D1282">
        <w:rPr>
          <w:rFonts w:ascii="Times New Roman" w:hAnsi="Times New Roman" w:cs="Times New Roman"/>
          <w:sz w:val="26"/>
          <w:szCs w:val="26"/>
        </w:rPr>
        <w:t xml:space="preserve"> these who lack money are poor that they have no ability to contribute towards school meals for their children. Further results indicate 14.3% of the parents have their seasons of harvest not corresponding to the time when children are at school. Whereas 11.4% parents</w:t>
      </w:r>
      <w:r w:rsidR="00127AA1" w:rsidRPr="009D1282">
        <w:rPr>
          <w:rFonts w:ascii="Times New Roman" w:hAnsi="Times New Roman" w:cs="Times New Roman"/>
          <w:sz w:val="26"/>
          <w:szCs w:val="26"/>
        </w:rPr>
        <w:t xml:space="preserve"> just deliberately refuse for the</w:t>
      </w:r>
      <w:r w:rsidRPr="009D1282">
        <w:rPr>
          <w:rFonts w:ascii="Times New Roman" w:hAnsi="Times New Roman" w:cs="Times New Roman"/>
          <w:sz w:val="26"/>
          <w:szCs w:val="26"/>
        </w:rPr>
        <w:t xml:space="preserve"> sake of being rigid </w:t>
      </w:r>
      <w:r w:rsidR="00127AA1" w:rsidRPr="009D1282">
        <w:rPr>
          <w:rFonts w:ascii="Times New Roman" w:hAnsi="Times New Roman" w:cs="Times New Roman"/>
          <w:sz w:val="26"/>
          <w:szCs w:val="26"/>
        </w:rPr>
        <w:t>and care</w:t>
      </w:r>
      <w:r w:rsidR="00C8512D" w:rsidRPr="009D1282">
        <w:rPr>
          <w:rFonts w:ascii="Times New Roman" w:hAnsi="Times New Roman" w:cs="Times New Roman"/>
          <w:sz w:val="26"/>
          <w:szCs w:val="26"/>
        </w:rPr>
        <w:t xml:space="preserve"> less, for the other parents </w:t>
      </w:r>
      <w:r w:rsidRPr="009D1282">
        <w:rPr>
          <w:rFonts w:ascii="Times New Roman" w:hAnsi="Times New Roman" w:cs="Times New Roman"/>
          <w:sz w:val="26"/>
          <w:szCs w:val="26"/>
        </w:rPr>
        <w:t xml:space="preserve">experience </w:t>
      </w:r>
      <w:r w:rsidR="00C8512D" w:rsidRPr="009D1282">
        <w:rPr>
          <w:rFonts w:ascii="Times New Roman" w:hAnsi="Times New Roman" w:cs="Times New Roman"/>
          <w:sz w:val="26"/>
          <w:szCs w:val="26"/>
        </w:rPr>
        <w:t>famine in their homes due to un</w:t>
      </w:r>
      <w:r w:rsidRPr="009D1282">
        <w:rPr>
          <w:rFonts w:ascii="Times New Roman" w:hAnsi="Times New Roman" w:cs="Times New Roman"/>
          <w:sz w:val="26"/>
          <w:szCs w:val="26"/>
        </w:rPr>
        <w:t xml:space="preserve">reliable seasons (8.7%).  The respondents added that sometimes parents face a challenge of transportation of maize from home to school (2.8%) and also that 2.8% parents have a poor food diet packed in children’s containers due to various conditions. There are also some parents (5.7%) who have a challenge of failure to contribute food (maize) or money in time. </w:t>
      </w:r>
    </w:p>
    <w:p w:rsidR="00266F4F" w:rsidRPr="009D1282" w:rsidRDefault="00266F4F" w:rsidP="009D1282">
      <w:pPr>
        <w:pStyle w:val="NoSpacing"/>
        <w:spacing w:line="360" w:lineRule="auto"/>
        <w:jc w:val="both"/>
        <w:rPr>
          <w:rFonts w:ascii="Times New Roman" w:hAnsi="Times New Roman" w:cs="Times New Roman"/>
          <w:sz w:val="26"/>
          <w:szCs w:val="26"/>
        </w:rPr>
      </w:pPr>
    </w:p>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also realized that most of the parents of the sampled schools in this rural setting are peasant farmers. And for this reason, they do rely on growing crops from where they collect money to cater for their </w:t>
      </w:r>
      <w:r w:rsidR="00025333" w:rsidRPr="009D1282">
        <w:rPr>
          <w:rFonts w:ascii="Times New Roman" w:hAnsi="Times New Roman" w:cs="Times New Roman"/>
          <w:sz w:val="26"/>
          <w:szCs w:val="26"/>
        </w:rPr>
        <w:t>children’s needs</w:t>
      </w:r>
      <w:r w:rsidRPr="009D1282">
        <w:rPr>
          <w:rFonts w:ascii="Times New Roman" w:hAnsi="Times New Roman" w:cs="Times New Roman"/>
          <w:sz w:val="26"/>
          <w:szCs w:val="26"/>
        </w:rPr>
        <w:t xml:space="preserve"> and other school requirements.</w:t>
      </w:r>
      <w:r w:rsidR="00025333"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To certain extent seasons of agriculture are unreliable, they do disappoint </w:t>
      </w:r>
      <w:r w:rsidRPr="009D1282">
        <w:rPr>
          <w:rFonts w:ascii="Times New Roman" w:hAnsi="Times New Roman" w:cs="Times New Roman"/>
          <w:sz w:val="26"/>
          <w:szCs w:val="26"/>
        </w:rPr>
        <w:lastRenderedPageBreak/>
        <w:t>parents and yield fail to give result as expected. In this matter, it creates the entire of the identified challenges like lack of money, failure to contribute in time among others. However</w:t>
      </w:r>
      <w:r w:rsidR="00266F4F"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D75F56" w:rsidRPr="009D1282">
        <w:rPr>
          <w:rFonts w:ascii="Times New Roman" w:hAnsi="Times New Roman" w:cs="Times New Roman"/>
          <w:sz w:val="26"/>
          <w:szCs w:val="26"/>
        </w:rPr>
        <w:t xml:space="preserve">in case of schools whose pupils contribute </w:t>
      </w:r>
      <w:r w:rsidR="001E3D96" w:rsidRPr="009D1282">
        <w:rPr>
          <w:rFonts w:ascii="Times New Roman" w:hAnsi="Times New Roman" w:cs="Times New Roman"/>
          <w:sz w:val="26"/>
          <w:szCs w:val="26"/>
        </w:rPr>
        <w:t>“</w:t>
      </w:r>
      <w:r w:rsidR="00D75F56" w:rsidRPr="009D1282">
        <w:rPr>
          <w:rFonts w:ascii="Times New Roman" w:hAnsi="Times New Roman" w:cs="Times New Roman"/>
          <w:sz w:val="26"/>
          <w:szCs w:val="26"/>
        </w:rPr>
        <w:t xml:space="preserve">five </w:t>
      </w:r>
      <w:r w:rsidRPr="009D1282">
        <w:rPr>
          <w:rFonts w:ascii="Times New Roman" w:hAnsi="Times New Roman" w:cs="Times New Roman"/>
          <w:sz w:val="26"/>
          <w:szCs w:val="26"/>
        </w:rPr>
        <w:t>k</w:t>
      </w:r>
      <w:r w:rsidR="00D75F56" w:rsidRPr="009D1282">
        <w:rPr>
          <w:rFonts w:ascii="Times New Roman" w:hAnsi="Times New Roman" w:cs="Times New Roman"/>
          <w:sz w:val="26"/>
          <w:szCs w:val="26"/>
        </w:rPr>
        <w:t>ilograms</w:t>
      </w:r>
      <w:r w:rsidRPr="009D1282">
        <w:rPr>
          <w:rFonts w:ascii="Times New Roman" w:hAnsi="Times New Roman" w:cs="Times New Roman"/>
          <w:sz w:val="26"/>
          <w:szCs w:val="26"/>
        </w:rPr>
        <w:t xml:space="preserve"> of maize and </w:t>
      </w:r>
      <w:r w:rsidR="001E3D96" w:rsidRPr="009D1282">
        <w:rPr>
          <w:rFonts w:ascii="Times New Roman" w:hAnsi="Times New Roman" w:cs="Times New Roman"/>
          <w:sz w:val="26"/>
          <w:szCs w:val="26"/>
        </w:rPr>
        <w:t xml:space="preserve">two thousand </w:t>
      </w:r>
      <w:r w:rsidR="00D75F56" w:rsidRPr="009D1282">
        <w:rPr>
          <w:rFonts w:ascii="Times New Roman" w:hAnsi="Times New Roman" w:cs="Times New Roman"/>
          <w:sz w:val="26"/>
          <w:szCs w:val="26"/>
        </w:rPr>
        <w:t xml:space="preserve">Uganda </w:t>
      </w:r>
      <w:r w:rsidR="001E3D96" w:rsidRPr="009D1282">
        <w:rPr>
          <w:rFonts w:ascii="Times New Roman" w:hAnsi="Times New Roman" w:cs="Times New Roman"/>
          <w:sz w:val="26"/>
          <w:szCs w:val="26"/>
        </w:rPr>
        <w:t>shillings”</w:t>
      </w:r>
      <w:r w:rsidRPr="009D1282">
        <w:rPr>
          <w:rFonts w:ascii="Times New Roman" w:hAnsi="Times New Roman" w:cs="Times New Roman"/>
          <w:sz w:val="26"/>
          <w:szCs w:val="26"/>
        </w:rPr>
        <w:t xml:space="preserve"> to cater f</w:t>
      </w:r>
      <w:r w:rsidR="001E3D96" w:rsidRPr="009D1282">
        <w:rPr>
          <w:rFonts w:ascii="Times New Roman" w:hAnsi="Times New Roman" w:cs="Times New Roman"/>
          <w:sz w:val="26"/>
          <w:szCs w:val="26"/>
        </w:rPr>
        <w:t>or porridge for the entire term,</w:t>
      </w:r>
      <w:r w:rsidRPr="009D1282">
        <w:rPr>
          <w:rFonts w:ascii="Times New Roman" w:hAnsi="Times New Roman" w:cs="Times New Roman"/>
          <w:sz w:val="26"/>
          <w:szCs w:val="26"/>
        </w:rPr>
        <w:t xml:space="preserve"> </w:t>
      </w:r>
      <w:r w:rsidR="001E3D96" w:rsidRPr="009D1282">
        <w:rPr>
          <w:rFonts w:ascii="Times New Roman" w:hAnsi="Times New Roman" w:cs="Times New Roman"/>
          <w:sz w:val="26"/>
          <w:szCs w:val="26"/>
        </w:rPr>
        <w:t>this</w:t>
      </w:r>
      <w:r w:rsidRPr="009D1282">
        <w:rPr>
          <w:rFonts w:ascii="Times New Roman" w:hAnsi="Times New Roman" w:cs="Times New Roman"/>
          <w:sz w:val="26"/>
          <w:szCs w:val="26"/>
        </w:rPr>
        <w:t xml:space="preserve"> contribution is not </w:t>
      </w:r>
      <w:r w:rsidR="00342BD2" w:rsidRPr="009D1282">
        <w:rPr>
          <w:rFonts w:ascii="Times New Roman" w:hAnsi="Times New Roman" w:cs="Times New Roman"/>
          <w:sz w:val="26"/>
          <w:szCs w:val="26"/>
        </w:rPr>
        <w:t xml:space="preserve">as much as it would scare a parent </w:t>
      </w:r>
      <w:r w:rsidR="001E3D96" w:rsidRPr="009D1282">
        <w:rPr>
          <w:rFonts w:ascii="Times New Roman" w:hAnsi="Times New Roman" w:cs="Times New Roman"/>
          <w:sz w:val="26"/>
          <w:szCs w:val="26"/>
        </w:rPr>
        <w:t xml:space="preserve">even </w:t>
      </w:r>
      <w:r w:rsidR="00342BD2" w:rsidRPr="009D1282">
        <w:rPr>
          <w:rFonts w:ascii="Times New Roman" w:hAnsi="Times New Roman" w:cs="Times New Roman"/>
          <w:sz w:val="26"/>
          <w:szCs w:val="26"/>
        </w:rPr>
        <w:t>th</w:t>
      </w:r>
      <w:r w:rsidRPr="009D1282">
        <w:rPr>
          <w:rFonts w:ascii="Times New Roman" w:hAnsi="Times New Roman" w:cs="Times New Roman"/>
          <w:sz w:val="26"/>
          <w:szCs w:val="26"/>
        </w:rPr>
        <w:t xml:space="preserve">ough </w:t>
      </w:r>
      <w:r w:rsidR="001E3D96" w:rsidRPr="009D1282">
        <w:rPr>
          <w:rFonts w:ascii="Times New Roman" w:hAnsi="Times New Roman" w:cs="Times New Roman"/>
          <w:sz w:val="26"/>
          <w:szCs w:val="26"/>
        </w:rPr>
        <w:t xml:space="preserve">when one is </w:t>
      </w:r>
      <w:r w:rsidRPr="009D1282">
        <w:rPr>
          <w:rFonts w:ascii="Times New Roman" w:hAnsi="Times New Roman" w:cs="Times New Roman"/>
          <w:sz w:val="26"/>
          <w:szCs w:val="26"/>
        </w:rPr>
        <w:t>po</w:t>
      </w:r>
      <w:r w:rsidR="001E487B" w:rsidRPr="009D1282">
        <w:rPr>
          <w:rFonts w:ascii="Times New Roman" w:hAnsi="Times New Roman" w:cs="Times New Roman"/>
          <w:sz w:val="26"/>
          <w:szCs w:val="26"/>
        </w:rPr>
        <w:t>or. The researcher analyses the</w:t>
      </w:r>
      <w:r w:rsidRPr="009D1282">
        <w:rPr>
          <w:rFonts w:ascii="Times New Roman" w:hAnsi="Times New Roman" w:cs="Times New Roman"/>
          <w:sz w:val="26"/>
          <w:szCs w:val="26"/>
        </w:rPr>
        <w:t xml:space="preserve"> situations and comes to take not</w:t>
      </w:r>
      <w:r w:rsidR="001E487B" w:rsidRPr="009D1282">
        <w:rPr>
          <w:rFonts w:ascii="Times New Roman" w:hAnsi="Times New Roman" w:cs="Times New Roman"/>
          <w:sz w:val="26"/>
          <w:szCs w:val="26"/>
        </w:rPr>
        <w:t>e</w:t>
      </w:r>
      <w:r w:rsidRPr="009D1282">
        <w:rPr>
          <w:rFonts w:ascii="Times New Roman" w:hAnsi="Times New Roman" w:cs="Times New Roman"/>
          <w:sz w:val="26"/>
          <w:szCs w:val="26"/>
        </w:rPr>
        <w:t xml:space="preserve"> </w:t>
      </w:r>
      <w:r w:rsidR="001E487B" w:rsidRPr="009D1282">
        <w:rPr>
          <w:rFonts w:ascii="Times New Roman" w:hAnsi="Times New Roman" w:cs="Times New Roman"/>
          <w:sz w:val="26"/>
          <w:szCs w:val="26"/>
        </w:rPr>
        <w:t xml:space="preserve">that there is </w:t>
      </w:r>
      <w:r w:rsidR="00315602" w:rsidRPr="009D1282">
        <w:rPr>
          <w:rFonts w:ascii="Times New Roman" w:hAnsi="Times New Roman" w:cs="Times New Roman"/>
          <w:sz w:val="26"/>
          <w:szCs w:val="26"/>
        </w:rPr>
        <w:t>a great</w:t>
      </w:r>
      <w:r w:rsidRPr="009D1282">
        <w:rPr>
          <w:rFonts w:ascii="Times New Roman" w:hAnsi="Times New Roman" w:cs="Times New Roman"/>
          <w:sz w:val="26"/>
          <w:szCs w:val="26"/>
        </w:rPr>
        <w:t xml:space="preserve"> failure of prior planning by parents especially in the support of the school program. </w:t>
      </w:r>
    </w:p>
    <w:p w:rsidR="000041BD" w:rsidRPr="009D1282" w:rsidRDefault="00EA0765" w:rsidP="009D1282">
      <w:pPr>
        <w:pStyle w:val="Heading1"/>
        <w:spacing w:line="360" w:lineRule="auto"/>
        <w:jc w:val="both"/>
        <w:rPr>
          <w:rFonts w:ascii="Times New Roman" w:hAnsi="Times New Roman" w:cs="Times New Roman"/>
          <w:color w:val="auto"/>
          <w:sz w:val="26"/>
          <w:szCs w:val="26"/>
        </w:rPr>
      </w:pPr>
      <w:bookmarkStart w:id="127" w:name="_Toc16728458"/>
      <w:r w:rsidRPr="009D1282">
        <w:rPr>
          <w:rFonts w:ascii="Times New Roman" w:hAnsi="Times New Roman" w:cs="Times New Roman"/>
          <w:color w:val="auto"/>
          <w:sz w:val="26"/>
          <w:szCs w:val="26"/>
        </w:rPr>
        <w:t>4.6</w:t>
      </w:r>
      <w:r w:rsidR="00A14E47" w:rsidRPr="009D1282">
        <w:rPr>
          <w:rFonts w:ascii="Times New Roman" w:hAnsi="Times New Roman" w:cs="Times New Roman"/>
          <w:color w:val="auto"/>
          <w:sz w:val="26"/>
          <w:szCs w:val="26"/>
        </w:rPr>
        <w:t>.4.</w:t>
      </w:r>
      <w:r w:rsidR="00044888" w:rsidRPr="009D1282">
        <w:rPr>
          <w:rFonts w:ascii="Times New Roman" w:hAnsi="Times New Roman" w:cs="Times New Roman"/>
          <w:color w:val="auto"/>
          <w:sz w:val="26"/>
          <w:szCs w:val="26"/>
        </w:rPr>
        <w:t xml:space="preserve"> The</w:t>
      </w:r>
      <w:r w:rsidR="00AA5A32" w:rsidRPr="009D1282">
        <w:rPr>
          <w:rFonts w:ascii="Times New Roman" w:hAnsi="Times New Roman" w:cs="Times New Roman"/>
          <w:color w:val="auto"/>
          <w:sz w:val="26"/>
          <w:szCs w:val="26"/>
        </w:rPr>
        <w:t xml:space="preserve"> Influence of Parental Contribution to School Meals on Academic Performance of Learners.</w:t>
      </w:r>
      <w:bookmarkEnd w:id="127"/>
      <w:r w:rsidR="00AA5A32" w:rsidRPr="009D1282">
        <w:rPr>
          <w:rFonts w:ascii="Times New Roman" w:hAnsi="Times New Roman" w:cs="Times New Roman"/>
          <w:color w:val="auto"/>
          <w:sz w:val="26"/>
          <w:szCs w:val="26"/>
        </w:rPr>
        <w:t xml:space="preserve"> </w:t>
      </w:r>
    </w:p>
    <w:p w:rsidR="000041BD" w:rsidRPr="009D1282" w:rsidRDefault="000041BD" w:rsidP="00C91864">
      <w:pPr>
        <w:pStyle w:val="NoSpacing"/>
        <w:jc w:val="both"/>
        <w:rPr>
          <w:rFonts w:ascii="Times New Roman" w:hAnsi="Times New Roman" w:cs="Times New Roman"/>
          <w:sz w:val="26"/>
          <w:szCs w:val="26"/>
        </w:rPr>
      </w:pPr>
    </w:p>
    <w:p w:rsidR="0090681F"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w:t>
      </w:r>
      <w:r w:rsidR="00233085" w:rsidRPr="009D1282">
        <w:rPr>
          <w:rFonts w:ascii="Times New Roman" w:hAnsi="Times New Roman" w:cs="Times New Roman"/>
          <w:sz w:val="26"/>
          <w:szCs w:val="26"/>
        </w:rPr>
        <w:t xml:space="preserve">also sought </w:t>
      </w:r>
      <w:r w:rsidRPr="009D1282">
        <w:rPr>
          <w:rFonts w:ascii="Times New Roman" w:hAnsi="Times New Roman" w:cs="Times New Roman"/>
          <w:sz w:val="26"/>
          <w:szCs w:val="26"/>
        </w:rPr>
        <w:t xml:space="preserve">to find out if there is an influence of the parental contribution to school meals on the academic performance of learners. </w:t>
      </w:r>
      <w:r w:rsidR="002F3D55" w:rsidRPr="009D1282">
        <w:rPr>
          <w:rFonts w:ascii="Times New Roman" w:hAnsi="Times New Roman" w:cs="Times New Roman"/>
          <w:sz w:val="26"/>
          <w:szCs w:val="26"/>
        </w:rPr>
        <w:t>Therefore</w:t>
      </w:r>
      <w:r w:rsidR="00A20505" w:rsidRPr="009D1282">
        <w:rPr>
          <w:rFonts w:ascii="Times New Roman" w:hAnsi="Times New Roman" w:cs="Times New Roman"/>
          <w:sz w:val="26"/>
          <w:szCs w:val="26"/>
        </w:rPr>
        <w:t>,</w:t>
      </w:r>
      <w:r w:rsidR="002F3D55" w:rsidRPr="009D1282">
        <w:rPr>
          <w:rFonts w:ascii="Times New Roman" w:hAnsi="Times New Roman" w:cs="Times New Roman"/>
          <w:sz w:val="26"/>
          <w:szCs w:val="26"/>
        </w:rPr>
        <w:t xml:space="preserve"> the teacher and head teacher respondents</w:t>
      </w:r>
      <w:r w:rsidRPr="009D1282">
        <w:rPr>
          <w:rFonts w:ascii="Times New Roman" w:hAnsi="Times New Roman" w:cs="Times New Roman"/>
          <w:sz w:val="26"/>
          <w:szCs w:val="26"/>
        </w:rPr>
        <w:t xml:space="preserve"> were tasked to attempt this question; </w:t>
      </w:r>
    </w:p>
    <w:p w:rsidR="0090681F" w:rsidRPr="009D1282" w:rsidRDefault="000041BD" w:rsidP="009D1282">
      <w:pPr>
        <w:pStyle w:val="NoSpacing"/>
        <w:spacing w:line="360" w:lineRule="auto"/>
        <w:ind w:left="720"/>
        <w:jc w:val="both"/>
        <w:rPr>
          <w:rFonts w:ascii="Times New Roman" w:hAnsi="Times New Roman" w:cs="Times New Roman"/>
          <w:sz w:val="26"/>
          <w:szCs w:val="26"/>
        </w:rPr>
      </w:pPr>
      <w:r w:rsidRPr="009D1282">
        <w:rPr>
          <w:rFonts w:ascii="Times New Roman" w:hAnsi="Times New Roman" w:cs="Times New Roman"/>
          <w:i/>
          <w:sz w:val="26"/>
          <w:szCs w:val="26"/>
        </w:rPr>
        <w:t>Give ways in which parental contribution to school meals influence academic performance of learners</w:t>
      </w:r>
      <w:r w:rsidR="00E8428D" w:rsidRPr="009D1282">
        <w:rPr>
          <w:rFonts w:ascii="Times New Roman" w:hAnsi="Times New Roman" w:cs="Times New Roman"/>
          <w:i/>
          <w:sz w:val="26"/>
          <w:szCs w:val="26"/>
        </w:rPr>
        <w:t>?</w:t>
      </w:r>
      <w:r w:rsidR="00E8428D" w:rsidRPr="009D1282">
        <w:rPr>
          <w:rFonts w:ascii="Times New Roman" w:hAnsi="Times New Roman" w:cs="Times New Roman"/>
          <w:sz w:val="26"/>
          <w:szCs w:val="26"/>
        </w:rPr>
        <w:t xml:space="preserve"> </w:t>
      </w:r>
    </w:p>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Most of the results obtained were a positive influence towards the academic performance of learners. Majority of the respondents had their responses corresponding with wh</w:t>
      </w:r>
      <w:r w:rsidR="00917ABB" w:rsidRPr="009D1282">
        <w:rPr>
          <w:rFonts w:ascii="Times New Roman" w:hAnsi="Times New Roman" w:cs="Times New Roman"/>
          <w:sz w:val="26"/>
          <w:szCs w:val="26"/>
        </w:rPr>
        <w:t xml:space="preserve">at this study revealed </w:t>
      </w:r>
      <w:r w:rsidR="004A1A96" w:rsidRPr="009D1282">
        <w:rPr>
          <w:rFonts w:ascii="Times New Roman" w:hAnsi="Times New Roman" w:cs="Times New Roman"/>
          <w:sz w:val="26"/>
          <w:szCs w:val="26"/>
        </w:rPr>
        <w:t>earlier on</w:t>
      </w:r>
      <w:r w:rsidRPr="009D1282">
        <w:rPr>
          <w:rFonts w:ascii="Times New Roman" w:hAnsi="Times New Roman" w:cs="Times New Roman"/>
          <w:sz w:val="26"/>
          <w:szCs w:val="26"/>
        </w:rPr>
        <w:t xml:space="preserve"> effects of </w:t>
      </w:r>
      <w:r w:rsidR="004A1A96" w:rsidRPr="009D1282">
        <w:rPr>
          <w:rFonts w:ascii="Times New Roman" w:hAnsi="Times New Roman" w:cs="Times New Roman"/>
          <w:sz w:val="26"/>
          <w:szCs w:val="26"/>
        </w:rPr>
        <w:t>prompt school meals.</w:t>
      </w:r>
      <w:r w:rsidRPr="009D1282">
        <w:rPr>
          <w:rFonts w:ascii="Times New Roman" w:hAnsi="Times New Roman" w:cs="Times New Roman"/>
          <w:sz w:val="26"/>
          <w:szCs w:val="26"/>
        </w:rPr>
        <w:t xml:space="preserve"> </w:t>
      </w:r>
      <w:r w:rsidR="002A0717" w:rsidRPr="009D1282">
        <w:rPr>
          <w:rFonts w:ascii="Times New Roman" w:hAnsi="Times New Roman" w:cs="Times New Roman"/>
          <w:sz w:val="26"/>
          <w:szCs w:val="26"/>
        </w:rPr>
        <w:t>Below</w:t>
      </w:r>
      <w:r w:rsidRPr="009D1282">
        <w:rPr>
          <w:rFonts w:ascii="Times New Roman" w:hAnsi="Times New Roman" w:cs="Times New Roman"/>
          <w:sz w:val="26"/>
          <w:szCs w:val="26"/>
        </w:rPr>
        <w:t xml:space="preserve"> is how their </w:t>
      </w:r>
      <w:r w:rsidR="008D3395" w:rsidRPr="009D1282">
        <w:rPr>
          <w:rFonts w:ascii="Times New Roman" w:hAnsi="Times New Roman" w:cs="Times New Roman"/>
          <w:sz w:val="26"/>
          <w:szCs w:val="26"/>
        </w:rPr>
        <w:t>responses have been categorized;</w:t>
      </w:r>
      <w:r w:rsidRPr="009D1282">
        <w:rPr>
          <w:rFonts w:ascii="Times New Roman" w:hAnsi="Times New Roman" w:cs="Times New Roman"/>
          <w:sz w:val="26"/>
          <w:szCs w:val="26"/>
        </w:rPr>
        <w:t xml:space="preserve"> </w:t>
      </w:r>
    </w:p>
    <w:p w:rsidR="000041BD" w:rsidRPr="009D1282" w:rsidRDefault="000041BD" w:rsidP="009D1282">
      <w:pPr>
        <w:pStyle w:val="NoSpacing"/>
        <w:spacing w:line="360" w:lineRule="auto"/>
        <w:jc w:val="both"/>
        <w:rPr>
          <w:rFonts w:ascii="Times New Roman" w:hAnsi="Times New Roman" w:cs="Times New Roman"/>
          <w:sz w:val="26"/>
          <w:szCs w:val="26"/>
        </w:rPr>
      </w:pPr>
    </w:p>
    <w:p w:rsidR="000041BD" w:rsidRPr="009D1282" w:rsidRDefault="000041BD"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Table</w:t>
      </w:r>
      <w:r w:rsidR="00C522E9" w:rsidRPr="009D1282">
        <w:rPr>
          <w:rFonts w:ascii="Times New Roman" w:hAnsi="Times New Roman" w:cs="Times New Roman"/>
          <w:b/>
          <w:sz w:val="26"/>
          <w:szCs w:val="26"/>
        </w:rPr>
        <w:t xml:space="preserve"> 4.11</w:t>
      </w:r>
      <w:r w:rsidRPr="009D1282">
        <w:rPr>
          <w:rFonts w:ascii="Times New Roman" w:hAnsi="Times New Roman" w:cs="Times New Roman"/>
          <w:b/>
          <w:sz w:val="26"/>
          <w:szCs w:val="26"/>
        </w:rPr>
        <w:t xml:space="preserve">: </w:t>
      </w:r>
      <w:r w:rsidR="00C522E9" w:rsidRPr="009D1282">
        <w:rPr>
          <w:rFonts w:ascii="Times New Roman" w:hAnsi="Times New Roman" w:cs="Times New Roman"/>
          <w:b/>
          <w:sz w:val="26"/>
          <w:szCs w:val="26"/>
        </w:rPr>
        <w:t xml:space="preserve">The </w:t>
      </w:r>
      <w:r w:rsidRPr="009D1282">
        <w:rPr>
          <w:rFonts w:ascii="Times New Roman" w:hAnsi="Times New Roman" w:cs="Times New Roman"/>
          <w:b/>
          <w:sz w:val="26"/>
          <w:szCs w:val="26"/>
        </w:rPr>
        <w:t xml:space="preserve">ways </w:t>
      </w:r>
      <w:r w:rsidR="00C522E9" w:rsidRPr="009D1282">
        <w:rPr>
          <w:rFonts w:ascii="Times New Roman" w:hAnsi="Times New Roman" w:cs="Times New Roman"/>
          <w:b/>
          <w:sz w:val="26"/>
          <w:szCs w:val="26"/>
        </w:rPr>
        <w:t>by</w:t>
      </w:r>
      <w:r w:rsidRPr="009D1282">
        <w:rPr>
          <w:rFonts w:ascii="Times New Roman" w:hAnsi="Times New Roman" w:cs="Times New Roman"/>
          <w:b/>
          <w:sz w:val="26"/>
          <w:szCs w:val="26"/>
        </w:rPr>
        <w:t xml:space="preserve"> which parental contributions to school meals influence ac</w:t>
      </w:r>
      <w:r w:rsidR="00C522E9" w:rsidRPr="009D1282">
        <w:rPr>
          <w:rFonts w:ascii="Times New Roman" w:hAnsi="Times New Roman" w:cs="Times New Roman"/>
          <w:b/>
          <w:sz w:val="26"/>
          <w:szCs w:val="26"/>
        </w:rPr>
        <w:t>ademic performance of learners</w:t>
      </w:r>
    </w:p>
    <w:tbl>
      <w:tblPr>
        <w:tblStyle w:val="TableGrid"/>
        <w:tblW w:w="0" w:type="auto"/>
        <w:tblInd w:w="108" w:type="dxa"/>
        <w:tblLayout w:type="fixed"/>
        <w:tblLook w:val="04A0" w:firstRow="1" w:lastRow="0" w:firstColumn="1" w:lastColumn="0" w:noHBand="0" w:noVBand="1"/>
      </w:tblPr>
      <w:tblGrid>
        <w:gridCol w:w="5310"/>
        <w:gridCol w:w="1350"/>
        <w:gridCol w:w="1440"/>
        <w:gridCol w:w="1170"/>
      </w:tblGrid>
      <w:tr w:rsidR="000041BD" w:rsidRPr="009D1282" w:rsidTr="00CA6377">
        <w:tc>
          <w:tcPr>
            <w:tcW w:w="5310" w:type="dxa"/>
          </w:tcPr>
          <w:p w:rsidR="000041BD" w:rsidRPr="009D1282" w:rsidRDefault="00501866"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Give ways in which parent</w:t>
            </w:r>
            <w:r w:rsidR="000041BD" w:rsidRPr="009D1282">
              <w:rPr>
                <w:rFonts w:ascii="Times New Roman" w:hAnsi="Times New Roman" w:cs="Times New Roman"/>
                <w:b/>
                <w:sz w:val="26"/>
                <w:szCs w:val="26"/>
              </w:rPr>
              <w:t xml:space="preserve">al  contribution to school meals influence academic performance of learners  </w:t>
            </w:r>
          </w:p>
        </w:tc>
        <w:tc>
          <w:tcPr>
            <w:tcW w:w="1350" w:type="dxa"/>
          </w:tcPr>
          <w:p w:rsidR="000041BD" w:rsidRPr="009D1282" w:rsidRDefault="00501866"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Expected count of responses</w:t>
            </w:r>
          </w:p>
        </w:tc>
        <w:tc>
          <w:tcPr>
            <w:tcW w:w="1440" w:type="dxa"/>
          </w:tcPr>
          <w:p w:rsidR="000041BD" w:rsidRPr="009D1282" w:rsidRDefault="00501866"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Frequency of counts</w:t>
            </w:r>
          </w:p>
        </w:tc>
        <w:tc>
          <w:tcPr>
            <w:tcW w:w="1170" w:type="dxa"/>
          </w:tcPr>
          <w:p w:rsidR="000041BD" w:rsidRPr="009D1282" w:rsidRDefault="00501866"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Percent</w:t>
            </w:r>
          </w:p>
        </w:tc>
      </w:tr>
      <w:tr w:rsidR="000041BD" w:rsidRPr="009D1282" w:rsidTr="00CA6377">
        <w:tc>
          <w:tcPr>
            <w:tcW w:w="5310" w:type="dxa"/>
          </w:tcPr>
          <w:p w:rsidR="000041BD" w:rsidRPr="009D1282" w:rsidRDefault="005770CE"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Increases the</w:t>
            </w:r>
            <w:r w:rsidR="000041BD" w:rsidRPr="009D1282">
              <w:rPr>
                <w:rFonts w:ascii="Times New Roman" w:hAnsi="Times New Roman" w:cs="Times New Roman"/>
                <w:sz w:val="26"/>
                <w:szCs w:val="26"/>
              </w:rPr>
              <w:t xml:space="preserve"> daily attendance of pupils </w:t>
            </w:r>
          </w:p>
        </w:tc>
        <w:tc>
          <w:tcPr>
            <w:tcW w:w="135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w:t>
            </w:r>
          </w:p>
        </w:tc>
        <w:tc>
          <w:tcPr>
            <w:tcW w:w="144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13</w:t>
            </w:r>
          </w:p>
        </w:tc>
        <w:tc>
          <w:tcPr>
            <w:tcW w:w="117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76.5%</w:t>
            </w:r>
          </w:p>
        </w:tc>
      </w:tr>
      <w:tr w:rsidR="000041BD" w:rsidRPr="009D1282" w:rsidTr="00CA6377">
        <w:tc>
          <w:tcPr>
            <w:tcW w:w="5310"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Allows active participation in class </w:t>
            </w:r>
          </w:p>
        </w:tc>
        <w:tc>
          <w:tcPr>
            <w:tcW w:w="135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w:t>
            </w:r>
          </w:p>
        </w:tc>
        <w:tc>
          <w:tcPr>
            <w:tcW w:w="144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11</w:t>
            </w:r>
          </w:p>
        </w:tc>
        <w:tc>
          <w:tcPr>
            <w:tcW w:w="117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64.7</w:t>
            </w:r>
            <w:r w:rsidR="00995149" w:rsidRPr="009D1282">
              <w:rPr>
                <w:rFonts w:ascii="Times New Roman" w:hAnsi="Times New Roman" w:cs="Times New Roman"/>
                <w:sz w:val="26"/>
                <w:szCs w:val="26"/>
              </w:rPr>
              <w:t>%</w:t>
            </w:r>
          </w:p>
        </w:tc>
      </w:tr>
      <w:tr w:rsidR="000041BD" w:rsidRPr="009D1282" w:rsidTr="00CA6377">
        <w:tc>
          <w:tcPr>
            <w:tcW w:w="5310" w:type="dxa"/>
          </w:tcPr>
          <w:p w:rsidR="000041BD" w:rsidRPr="009D1282" w:rsidRDefault="00A15363"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Promotes </w:t>
            </w:r>
            <w:r w:rsidR="000041BD" w:rsidRPr="009D1282">
              <w:rPr>
                <w:rFonts w:ascii="Times New Roman" w:hAnsi="Times New Roman" w:cs="Times New Roman"/>
                <w:sz w:val="26"/>
                <w:szCs w:val="26"/>
              </w:rPr>
              <w:t xml:space="preserve">discipline hence </w:t>
            </w:r>
            <w:r w:rsidR="001D61D9" w:rsidRPr="009D1282">
              <w:rPr>
                <w:rFonts w:ascii="Times New Roman" w:hAnsi="Times New Roman" w:cs="Times New Roman"/>
                <w:sz w:val="26"/>
                <w:szCs w:val="26"/>
              </w:rPr>
              <w:t xml:space="preserve">getting rid of </w:t>
            </w:r>
            <w:r w:rsidR="001D61D9" w:rsidRPr="009D1282">
              <w:rPr>
                <w:rFonts w:ascii="Times New Roman" w:hAnsi="Times New Roman" w:cs="Times New Roman"/>
                <w:sz w:val="26"/>
                <w:szCs w:val="26"/>
              </w:rPr>
              <w:lastRenderedPageBreak/>
              <w:t xml:space="preserve">unwanted behaviors </w:t>
            </w:r>
            <w:r w:rsidR="004B07FD" w:rsidRPr="009D1282">
              <w:rPr>
                <w:rFonts w:ascii="Times New Roman" w:hAnsi="Times New Roman" w:cs="Times New Roman"/>
                <w:sz w:val="26"/>
                <w:szCs w:val="26"/>
              </w:rPr>
              <w:t>e.g.</w:t>
            </w:r>
            <w:r w:rsidR="000041BD" w:rsidRPr="009D1282">
              <w:rPr>
                <w:rFonts w:ascii="Times New Roman" w:hAnsi="Times New Roman" w:cs="Times New Roman"/>
                <w:sz w:val="26"/>
                <w:szCs w:val="26"/>
              </w:rPr>
              <w:t xml:space="preserve"> stealing</w:t>
            </w:r>
            <w:r w:rsidR="001D61D9" w:rsidRPr="009D1282">
              <w:rPr>
                <w:rFonts w:ascii="Times New Roman" w:hAnsi="Times New Roman" w:cs="Times New Roman"/>
                <w:sz w:val="26"/>
                <w:szCs w:val="26"/>
              </w:rPr>
              <w:t xml:space="preserve"> and escaping from school</w:t>
            </w:r>
            <w:r w:rsidR="000041BD" w:rsidRPr="009D1282">
              <w:rPr>
                <w:rFonts w:ascii="Times New Roman" w:hAnsi="Times New Roman" w:cs="Times New Roman"/>
                <w:sz w:val="26"/>
                <w:szCs w:val="26"/>
              </w:rPr>
              <w:t xml:space="preserve"> </w:t>
            </w:r>
          </w:p>
        </w:tc>
        <w:tc>
          <w:tcPr>
            <w:tcW w:w="135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lastRenderedPageBreak/>
              <w:t>17</w:t>
            </w:r>
          </w:p>
        </w:tc>
        <w:tc>
          <w:tcPr>
            <w:tcW w:w="1440" w:type="dxa"/>
          </w:tcPr>
          <w:p w:rsidR="000041BD" w:rsidRPr="009D1282" w:rsidRDefault="00EF2675"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w:t>
            </w:r>
          </w:p>
        </w:tc>
        <w:tc>
          <w:tcPr>
            <w:tcW w:w="1170" w:type="dxa"/>
          </w:tcPr>
          <w:p w:rsidR="000041BD" w:rsidRPr="009D1282" w:rsidRDefault="00EF2675"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17.6</w:t>
            </w:r>
            <w:r w:rsidR="000041BD" w:rsidRPr="009D1282">
              <w:rPr>
                <w:rFonts w:ascii="Times New Roman" w:hAnsi="Times New Roman" w:cs="Times New Roman"/>
                <w:sz w:val="26"/>
                <w:szCs w:val="26"/>
              </w:rPr>
              <w:t>%</w:t>
            </w:r>
          </w:p>
        </w:tc>
      </w:tr>
      <w:tr w:rsidR="000041BD" w:rsidRPr="009D1282" w:rsidTr="00CA6377">
        <w:tc>
          <w:tcPr>
            <w:tcW w:w="5310"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Learners miss lessons when they are asked to go back home to collect money or maize for their lunch</w:t>
            </w:r>
          </w:p>
        </w:tc>
        <w:tc>
          <w:tcPr>
            <w:tcW w:w="135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w:t>
            </w:r>
          </w:p>
        </w:tc>
        <w:tc>
          <w:tcPr>
            <w:tcW w:w="144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17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11.8%</w:t>
            </w:r>
          </w:p>
        </w:tc>
      </w:tr>
      <w:tr w:rsidR="000041BD" w:rsidRPr="009D1282" w:rsidTr="00CA6377">
        <w:tc>
          <w:tcPr>
            <w:tcW w:w="5310"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Learners </w:t>
            </w:r>
            <w:r w:rsidR="001A3029" w:rsidRPr="009D1282">
              <w:rPr>
                <w:rFonts w:ascii="Times New Roman" w:hAnsi="Times New Roman" w:cs="Times New Roman"/>
                <w:sz w:val="26"/>
                <w:szCs w:val="26"/>
              </w:rPr>
              <w:t>are motivated hence promoting lo</w:t>
            </w:r>
            <w:r w:rsidRPr="009D1282">
              <w:rPr>
                <w:rFonts w:ascii="Times New Roman" w:hAnsi="Times New Roman" w:cs="Times New Roman"/>
                <w:sz w:val="26"/>
                <w:szCs w:val="26"/>
              </w:rPr>
              <w:t>ve</w:t>
            </w:r>
            <w:r w:rsidR="006F644D" w:rsidRPr="009D1282">
              <w:rPr>
                <w:rFonts w:ascii="Times New Roman" w:hAnsi="Times New Roman" w:cs="Times New Roman"/>
                <w:sz w:val="26"/>
                <w:szCs w:val="26"/>
              </w:rPr>
              <w:t xml:space="preserve"> and a positive attitude towards</w:t>
            </w:r>
            <w:r w:rsidRPr="009D1282">
              <w:rPr>
                <w:rFonts w:ascii="Times New Roman" w:hAnsi="Times New Roman" w:cs="Times New Roman"/>
                <w:sz w:val="26"/>
                <w:szCs w:val="26"/>
              </w:rPr>
              <w:t xml:space="preserve"> education </w:t>
            </w:r>
          </w:p>
        </w:tc>
        <w:tc>
          <w:tcPr>
            <w:tcW w:w="135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w:t>
            </w:r>
          </w:p>
        </w:tc>
        <w:tc>
          <w:tcPr>
            <w:tcW w:w="144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w:t>
            </w:r>
          </w:p>
        </w:tc>
        <w:tc>
          <w:tcPr>
            <w:tcW w:w="117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52.9%</w:t>
            </w:r>
          </w:p>
        </w:tc>
      </w:tr>
      <w:tr w:rsidR="000041BD" w:rsidRPr="009D1282" w:rsidTr="00CA6377">
        <w:tc>
          <w:tcPr>
            <w:tcW w:w="5310"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Activ</w:t>
            </w:r>
            <w:r w:rsidR="00E82DAC" w:rsidRPr="009D1282">
              <w:rPr>
                <w:rFonts w:ascii="Times New Roman" w:hAnsi="Times New Roman" w:cs="Times New Roman"/>
                <w:sz w:val="26"/>
                <w:szCs w:val="26"/>
              </w:rPr>
              <w:t xml:space="preserve">ities </w:t>
            </w:r>
            <w:r w:rsidRPr="009D1282">
              <w:rPr>
                <w:rFonts w:ascii="Times New Roman" w:hAnsi="Times New Roman" w:cs="Times New Roman"/>
                <w:sz w:val="26"/>
                <w:szCs w:val="26"/>
              </w:rPr>
              <w:t>are done as time table and there is no waste of time</w:t>
            </w:r>
            <w:r w:rsidR="007B1F2F" w:rsidRPr="009D1282">
              <w:rPr>
                <w:rFonts w:ascii="Times New Roman" w:hAnsi="Times New Roman" w:cs="Times New Roman"/>
                <w:sz w:val="26"/>
                <w:szCs w:val="26"/>
              </w:rPr>
              <w:t xml:space="preserve"> due</w:t>
            </w:r>
            <w:r w:rsidRPr="009D1282">
              <w:rPr>
                <w:rFonts w:ascii="Times New Roman" w:hAnsi="Times New Roman" w:cs="Times New Roman"/>
                <w:sz w:val="26"/>
                <w:szCs w:val="26"/>
              </w:rPr>
              <w:t xml:space="preserve"> to </w:t>
            </w:r>
            <w:r w:rsidR="00BC073C" w:rsidRPr="009D1282">
              <w:rPr>
                <w:rFonts w:ascii="Times New Roman" w:hAnsi="Times New Roman" w:cs="Times New Roman"/>
                <w:sz w:val="26"/>
                <w:szCs w:val="26"/>
              </w:rPr>
              <w:t xml:space="preserve">reduced number of </w:t>
            </w:r>
            <w:r w:rsidRPr="009D1282">
              <w:rPr>
                <w:rFonts w:ascii="Times New Roman" w:hAnsi="Times New Roman" w:cs="Times New Roman"/>
                <w:sz w:val="26"/>
                <w:szCs w:val="26"/>
              </w:rPr>
              <w:t>absentees.</w:t>
            </w:r>
          </w:p>
        </w:tc>
        <w:tc>
          <w:tcPr>
            <w:tcW w:w="135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w:t>
            </w:r>
          </w:p>
        </w:tc>
        <w:tc>
          <w:tcPr>
            <w:tcW w:w="144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w:t>
            </w:r>
          </w:p>
        </w:tc>
        <w:tc>
          <w:tcPr>
            <w:tcW w:w="117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29.4%</w:t>
            </w:r>
          </w:p>
        </w:tc>
      </w:tr>
      <w:tr w:rsidR="00995149" w:rsidRPr="009D1282" w:rsidTr="00CA6377">
        <w:tc>
          <w:tcPr>
            <w:tcW w:w="5310" w:type="dxa"/>
          </w:tcPr>
          <w:p w:rsidR="00995149" w:rsidRPr="009D1282" w:rsidRDefault="00995149"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It improves on health of children</w:t>
            </w:r>
          </w:p>
        </w:tc>
        <w:tc>
          <w:tcPr>
            <w:tcW w:w="1350" w:type="dxa"/>
          </w:tcPr>
          <w:p w:rsidR="00995149" w:rsidRPr="009D1282" w:rsidRDefault="001C5DAB"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w:t>
            </w:r>
          </w:p>
        </w:tc>
        <w:tc>
          <w:tcPr>
            <w:tcW w:w="1440" w:type="dxa"/>
          </w:tcPr>
          <w:p w:rsidR="00995149" w:rsidRPr="009D1282" w:rsidRDefault="001C5DAB"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w:t>
            </w:r>
          </w:p>
        </w:tc>
        <w:tc>
          <w:tcPr>
            <w:tcW w:w="1170" w:type="dxa"/>
          </w:tcPr>
          <w:p w:rsidR="00995149" w:rsidRPr="009D1282" w:rsidRDefault="001C5DAB"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23.5%</w:t>
            </w:r>
          </w:p>
        </w:tc>
      </w:tr>
      <w:tr w:rsidR="000041BD" w:rsidRPr="009D1282" w:rsidTr="00CA6377">
        <w:tc>
          <w:tcPr>
            <w:tcW w:w="5310" w:type="dxa"/>
          </w:tcPr>
          <w:p w:rsidR="000041BD" w:rsidRPr="009D1282" w:rsidRDefault="002A0D7E"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Parents </w:t>
            </w:r>
            <w:r w:rsidR="000041BD" w:rsidRPr="009D1282">
              <w:rPr>
                <w:rFonts w:ascii="Times New Roman" w:hAnsi="Times New Roman" w:cs="Times New Roman"/>
                <w:sz w:val="26"/>
                <w:szCs w:val="26"/>
              </w:rPr>
              <w:t xml:space="preserve">contribution </w:t>
            </w:r>
            <w:r w:rsidR="009D1EEF" w:rsidRPr="009D1282">
              <w:rPr>
                <w:rFonts w:ascii="Times New Roman" w:hAnsi="Times New Roman" w:cs="Times New Roman"/>
                <w:sz w:val="26"/>
                <w:szCs w:val="26"/>
              </w:rPr>
              <w:t>to school meals helps to make a follow up</w:t>
            </w:r>
            <w:r w:rsidRPr="009D1282">
              <w:rPr>
                <w:rFonts w:ascii="Times New Roman" w:hAnsi="Times New Roman" w:cs="Times New Roman"/>
                <w:sz w:val="26"/>
                <w:szCs w:val="26"/>
              </w:rPr>
              <w:t xml:space="preserve"> </w:t>
            </w:r>
            <w:r w:rsidR="009D1EEF" w:rsidRPr="009D1282">
              <w:rPr>
                <w:rFonts w:ascii="Times New Roman" w:hAnsi="Times New Roman" w:cs="Times New Roman"/>
                <w:sz w:val="26"/>
                <w:szCs w:val="26"/>
              </w:rPr>
              <w:t xml:space="preserve">on children’s academic </w:t>
            </w:r>
            <w:r w:rsidR="000041BD" w:rsidRPr="009D1282">
              <w:rPr>
                <w:rFonts w:ascii="Times New Roman" w:hAnsi="Times New Roman" w:cs="Times New Roman"/>
                <w:sz w:val="26"/>
                <w:szCs w:val="26"/>
              </w:rPr>
              <w:t>performanc</w:t>
            </w:r>
            <w:r w:rsidR="009D1EEF" w:rsidRPr="009D1282">
              <w:rPr>
                <w:rFonts w:ascii="Times New Roman" w:hAnsi="Times New Roman" w:cs="Times New Roman"/>
                <w:sz w:val="26"/>
                <w:szCs w:val="26"/>
              </w:rPr>
              <w:t>e</w:t>
            </w:r>
            <w:r w:rsidR="000041BD" w:rsidRPr="009D1282">
              <w:rPr>
                <w:rFonts w:ascii="Times New Roman" w:hAnsi="Times New Roman" w:cs="Times New Roman"/>
                <w:sz w:val="26"/>
                <w:szCs w:val="26"/>
              </w:rPr>
              <w:t xml:space="preserve"> </w:t>
            </w:r>
          </w:p>
        </w:tc>
        <w:tc>
          <w:tcPr>
            <w:tcW w:w="135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w:t>
            </w:r>
          </w:p>
        </w:tc>
        <w:tc>
          <w:tcPr>
            <w:tcW w:w="144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p>
        </w:tc>
        <w:tc>
          <w:tcPr>
            <w:tcW w:w="1170" w:type="dxa"/>
          </w:tcPr>
          <w:p w:rsidR="000041BD" w:rsidRPr="009D1282" w:rsidRDefault="000041BD" w:rsidP="00F02C59">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35.3%</w:t>
            </w:r>
          </w:p>
        </w:tc>
      </w:tr>
    </w:tbl>
    <w:p w:rsidR="000041BD" w:rsidRPr="009D1282" w:rsidRDefault="00A74A57"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b/>
          <w:i/>
          <w:sz w:val="26"/>
          <w:szCs w:val="26"/>
        </w:rPr>
        <w:t>Source: Primary data (2019)</w:t>
      </w:r>
    </w:p>
    <w:p w:rsidR="00DD4C97" w:rsidRPr="009D1282" w:rsidRDefault="00DD4C97" w:rsidP="009D1282">
      <w:pPr>
        <w:pStyle w:val="NoSpacing"/>
        <w:spacing w:line="360" w:lineRule="auto"/>
        <w:jc w:val="both"/>
        <w:rPr>
          <w:rFonts w:ascii="Times New Roman" w:hAnsi="Times New Roman" w:cs="Times New Roman"/>
          <w:sz w:val="26"/>
          <w:szCs w:val="26"/>
        </w:rPr>
      </w:pPr>
    </w:p>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According to the results in the table above, all respondents show that there is an influence of parental contribu</w:t>
      </w:r>
      <w:r w:rsidR="00993ABD" w:rsidRPr="009D1282">
        <w:rPr>
          <w:rFonts w:ascii="Times New Roman" w:hAnsi="Times New Roman" w:cs="Times New Roman"/>
          <w:sz w:val="26"/>
          <w:szCs w:val="26"/>
        </w:rPr>
        <w:t>tion to school meals</w:t>
      </w:r>
      <w:r w:rsidRPr="009D1282">
        <w:rPr>
          <w:rFonts w:ascii="Times New Roman" w:hAnsi="Times New Roman" w:cs="Times New Roman"/>
          <w:sz w:val="26"/>
          <w:szCs w:val="26"/>
        </w:rPr>
        <w:t xml:space="preserve"> on the academic performance of learners. However, almost all the respondents provided responses on the positive influence, that it </w:t>
      </w:r>
      <w:r w:rsidR="00F41597" w:rsidRPr="009D1282">
        <w:rPr>
          <w:rFonts w:ascii="Times New Roman" w:hAnsi="Times New Roman" w:cs="Times New Roman"/>
          <w:sz w:val="26"/>
          <w:szCs w:val="26"/>
        </w:rPr>
        <w:t>was</w:t>
      </w:r>
      <w:r w:rsidRPr="009D1282">
        <w:rPr>
          <w:rFonts w:ascii="Times New Roman" w:hAnsi="Times New Roman" w:cs="Times New Roman"/>
          <w:sz w:val="26"/>
          <w:szCs w:val="26"/>
        </w:rPr>
        <w:t xml:space="preserve"> good for parents to contribute </w:t>
      </w:r>
      <w:r w:rsidR="00F41597" w:rsidRPr="009D1282">
        <w:rPr>
          <w:rFonts w:ascii="Times New Roman" w:hAnsi="Times New Roman" w:cs="Times New Roman"/>
          <w:sz w:val="26"/>
          <w:szCs w:val="26"/>
        </w:rPr>
        <w:t>towards</w:t>
      </w:r>
      <w:r w:rsidRPr="009D1282">
        <w:rPr>
          <w:rFonts w:ascii="Times New Roman" w:hAnsi="Times New Roman" w:cs="Times New Roman"/>
          <w:sz w:val="26"/>
          <w:szCs w:val="26"/>
        </w:rPr>
        <w:t xml:space="preserve"> school meals </w:t>
      </w:r>
      <w:r w:rsidR="00F41597" w:rsidRPr="009D1282">
        <w:rPr>
          <w:rFonts w:ascii="Times New Roman" w:hAnsi="Times New Roman" w:cs="Times New Roman"/>
          <w:sz w:val="26"/>
          <w:szCs w:val="26"/>
        </w:rPr>
        <w:t xml:space="preserve">because it </w:t>
      </w:r>
      <w:r w:rsidRPr="009D1282">
        <w:rPr>
          <w:rFonts w:ascii="Times New Roman" w:hAnsi="Times New Roman" w:cs="Times New Roman"/>
          <w:sz w:val="26"/>
          <w:szCs w:val="26"/>
        </w:rPr>
        <w:t xml:space="preserve">helps to increase the daily attendance of the pupils (76.5%). When parents are involved and children have what to eat, 64.7% respondents indicated that </w:t>
      </w:r>
      <w:r w:rsidR="00F3658E" w:rsidRPr="009D1282">
        <w:rPr>
          <w:rFonts w:ascii="Times New Roman" w:hAnsi="Times New Roman" w:cs="Times New Roman"/>
          <w:sz w:val="26"/>
          <w:szCs w:val="26"/>
        </w:rPr>
        <w:t xml:space="preserve">this </w:t>
      </w:r>
      <w:r w:rsidR="00BD6C70" w:rsidRPr="009D1282">
        <w:rPr>
          <w:rFonts w:ascii="Times New Roman" w:hAnsi="Times New Roman" w:cs="Times New Roman"/>
          <w:sz w:val="26"/>
          <w:szCs w:val="26"/>
        </w:rPr>
        <w:t>allows a</w:t>
      </w:r>
      <w:r w:rsidRPr="009D1282">
        <w:rPr>
          <w:rFonts w:ascii="Times New Roman" w:hAnsi="Times New Roman" w:cs="Times New Roman"/>
          <w:sz w:val="26"/>
          <w:szCs w:val="26"/>
        </w:rPr>
        <w:t>ctive participation of learne</w:t>
      </w:r>
      <w:r w:rsidR="0036501B" w:rsidRPr="009D1282">
        <w:rPr>
          <w:rFonts w:ascii="Times New Roman" w:hAnsi="Times New Roman" w:cs="Times New Roman"/>
          <w:sz w:val="26"/>
          <w:szCs w:val="26"/>
        </w:rPr>
        <w:t>rs in class.</w:t>
      </w:r>
      <w:r w:rsidR="00846AC4" w:rsidRPr="009D1282">
        <w:rPr>
          <w:rFonts w:ascii="Times New Roman" w:hAnsi="Times New Roman" w:cs="Times New Roman"/>
          <w:sz w:val="26"/>
          <w:szCs w:val="26"/>
        </w:rPr>
        <w:t xml:space="preserve"> It mo</w:t>
      </w:r>
      <w:r w:rsidR="00F05B27" w:rsidRPr="009D1282">
        <w:rPr>
          <w:rFonts w:ascii="Times New Roman" w:hAnsi="Times New Roman" w:cs="Times New Roman"/>
          <w:sz w:val="26"/>
          <w:szCs w:val="26"/>
        </w:rPr>
        <w:t>tivates learners</w:t>
      </w:r>
      <w:r w:rsidR="00AC5088" w:rsidRPr="009D1282">
        <w:rPr>
          <w:rFonts w:ascii="Times New Roman" w:hAnsi="Times New Roman" w:cs="Times New Roman"/>
          <w:sz w:val="26"/>
          <w:szCs w:val="26"/>
        </w:rPr>
        <w:t xml:space="preserve">, </w:t>
      </w:r>
      <w:r w:rsidR="00846AC4" w:rsidRPr="009D1282">
        <w:rPr>
          <w:rFonts w:ascii="Times New Roman" w:hAnsi="Times New Roman" w:cs="Times New Roman"/>
          <w:sz w:val="26"/>
          <w:szCs w:val="26"/>
        </w:rPr>
        <w:t>hence promoting love and a positive attitude towards education</w:t>
      </w:r>
      <w:r w:rsidR="00F05B27" w:rsidRPr="009D1282">
        <w:rPr>
          <w:rFonts w:ascii="Times New Roman" w:hAnsi="Times New Roman" w:cs="Times New Roman"/>
          <w:sz w:val="26"/>
          <w:szCs w:val="26"/>
        </w:rPr>
        <w:t xml:space="preserve"> </w:t>
      </w:r>
      <w:r w:rsidR="00A76A19" w:rsidRPr="009D1282">
        <w:rPr>
          <w:rFonts w:ascii="Times New Roman" w:hAnsi="Times New Roman" w:cs="Times New Roman"/>
          <w:sz w:val="26"/>
          <w:szCs w:val="26"/>
        </w:rPr>
        <w:t>(52.9%) where</w:t>
      </w:r>
      <w:r w:rsidRPr="009D1282">
        <w:rPr>
          <w:rFonts w:ascii="Times New Roman" w:hAnsi="Times New Roman" w:cs="Times New Roman"/>
          <w:sz w:val="26"/>
          <w:szCs w:val="26"/>
        </w:rPr>
        <w:t xml:space="preserve">as </w:t>
      </w:r>
      <w:r w:rsidR="00A76A19" w:rsidRPr="009D1282">
        <w:rPr>
          <w:rFonts w:ascii="Times New Roman" w:hAnsi="Times New Roman" w:cs="Times New Roman"/>
          <w:sz w:val="26"/>
          <w:szCs w:val="26"/>
        </w:rPr>
        <w:t>35.3%</w:t>
      </w:r>
      <w:r w:rsidR="00121B55" w:rsidRPr="009D1282">
        <w:rPr>
          <w:rFonts w:ascii="Times New Roman" w:hAnsi="Times New Roman" w:cs="Times New Roman"/>
          <w:sz w:val="26"/>
          <w:szCs w:val="26"/>
        </w:rPr>
        <w:t xml:space="preserve"> of the respondents said that p</w:t>
      </w:r>
      <w:r w:rsidR="00A76A19" w:rsidRPr="009D1282">
        <w:rPr>
          <w:rFonts w:ascii="Times New Roman" w:hAnsi="Times New Roman" w:cs="Times New Roman"/>
          <w:sz w:val="26"/>
          <w:szCs w:val="26"/>
        </w:rPr>
        <w:t>arents</w:t>
      </w:r>
      <w:r w:rsidR="006D2DCE" w:rsidRPr="009D1282">
        <w:rPr>
          <w:rFonts w:ascii="Times New Roman" w:hAnsi="Times New Roman" w:cs="Times New Roman"/>
          <w:sz w:val="26"/>
          <w:szCs w:val="26"/>
        </w:rPr>
        <w:t>’</w:t>
      </w:r>
      <w:r w:rsidR="00A76A19" w:rsidRPr="009D1282">
        <w:rPr>
          <w:rFonts w:ascii="Times New Roman" w:hAnsi="Times New Roman" w:cs="Times New Roman"/>
          <w:sz w:val="26"/>
          <w:szCs w:val="26"/>
        </w:rPr>
        <w:t xml:space="preserve"> contribution to school meals helps to make a follow up on children’s academic performance</w:t>
      </w:r>
      <w:r w:rsidR="005A5C44" w:rsidRPr="009D1282">
        <w:rPr>
          <w:rFonts w:ascii="Times New Roman" w:hAnsi="Times New Roman" w:cs="Times New Roman"/>
          <w:sz w:val="26"/>
          <w:szCs w:val="26"/>
        </w:rPr>
        <w:t>.</w:t>
      </w:r>
      <w:r w:rsidR="00BC2D01" w:rsidRPr="009D1282">
        <w:rPr>
          <w:rFonts w:ascii="Times New Roman" w:hAnsi="Times New Roman" w:cs="Times New Roman"/>
          <w:sz w:val="26"/>
          <w:szCs w:val="26"/>
        </w:rPr>
        <w:t xml:space="preserve"> </w:t>
      </w:r>
      <w:r w:rsidRPr="009D1282">
        <w:rPr>
          <w:rFonts w:ascii="Times New Roman" w:hAnsi="Times New Roman" w:cs="Times New Roman"/>
          <w:sz w:val="26"/>
          <w:szCs w:val="26"/>
        </w:rPr>
        <w:t>Further results show that,</w:t>
      </w:r>
      <w:r w:rsidR="00273499" w:rsidRPr="009D1282">
        <w:rPr>
          <w:rFonts w:ascii="Times New Roman" w:hAnsi="Times New Roman" w:cs="Times New Roman"/>
          <w:sz w:val="26"/>
          <w:szCs w:val="26"/>
        </w:rPr>
        <w:t xml:space="preserve"> activities are done as time table and there is no waste of time</w:t>
      </w:r>
      <w:r w:rsidR="00D55DFD" w:rsidRPr="009D1282">
        <w:rPr>
          <w:rFonts w:ascii="Times New Roman" w:hAnsi="Times New Roman" w:cs="Times New Roman"/>
          <w:sz w:val="26"/>
          <w:szCs w:val="26"/>
        </w:rPr>
        <w:t xml:space="preserve"> due</w:t>
      </w:r>
      <w:r w:rsidR="00273499" w:rsidRPr="009D1282">
        <w:rPr>
          <w:rFonts w:ascii="Times New Roman" w:hAnsi="Times New Roman" w:cs="Times New Roman"/>
          <w:sz w:val="26"/>
          <w:szCs w:val="26"/>
        </w:rPr>
        <w:t xml:space="preserve"> to reduced number of </w:t>
      </w:r>
      <w:r w:rsidR="00D55DFD" w:rsidRPr="009D1282">
        <w:rPr>
          <w:rFonts w:ascii="Times New Roman" w:hAnsi="Times New Roman" w:cs="Times New Roman"/>
          <w:sz w:val="26"/>
          <w:szCs w:val="26"/>
        </w:rPr>
        <w:t>absentees</w:t>
      </w:r>
      <w:r w:rsidRPr="009D1282">
        <w:rPr>
          <w:rFonts w:ascii="Times New Roman" w:hAnsi="Times New Roman" w:cs="Times New Roman"/>
          <w:sz w:val="26"/>
          <w:szCs w:val="26"/>
        </w:rPr>
        <w:t>(29.4%)</w:t>
      </w:r>
      <w:r w:rsidR="00D55DFD" w:rsidRPr="009D1282">
        <w:rPr>
          <w:rFonts w:ascii="Times New Roman" w:hAnsi="Times New Roman" w:cs="Times New Roman"/>
          <w:sz w:val="26"/>
          <w:szCs w:val="26"/>
        </w:rPr>
        <w:t>,</w:t>
      </w:r>
      <w:r w:rsidRPr="009D1282">
        <w:rPr>
          <w:rFonts w:ascii="Times New Roman" w:hAnsi="Times New Roman" w:cs="Times New Roman"/>
          <w:sz w:val="26"/>
          <w:szCs w:val="26"/>
        </w:rPr>
        <w:t xml:space="preserve"> 23.5% respondents reported that it improves on </w:t>
      </w:r>
      <w:r w:rsidR="003D26D6" w:rsidRPr="009D1282">
        <w:rPr>
          <w:rFonts w:ascii="Times New Roman" w:hAnsi="Times New Roman" w:cs="Times New Roman"/>
          <w:sz w:val="26"/>
          <w:szCs w:val="26"/>
        </w:rPr>
        <w:t xml:space="preserve">the </w:t>
      </w:r>
      <w:r w:rsidRPr="009D1282">
        <w:rPr>
          <w:rFonts w:ascii="Times New Roman" w:hAnsi="Times New Roman" w:cs="Times New Roman"/>
          <w:sz w:val="26"/>
          <w:szCs w:val="26"/>
        </w:rPr>
        <w:t xml:space="preserve">health of </w:t>
      </w:r>
      <w:r w:rsidR="003D26D6" w:rsidRPr="009D1282">
        <w:rPr>
          <w:rFonts w:ascii="Times New Roman" w:hAnsi="Times New Roman" w:cs="Times New Roman"/>
          <w:sz w:val="26"/>
          <w:szCs w:val="26"/>
        </w:rPr>
        <w:t xml:space="preserve">a </w:t>
      </w:r>
      <w:r w:rsidRPr="009D1282">
        <w:rPr>
          <w:rFonts w:ascii="Times New Roman" w:hAnsi="Times New Roman" w:cs="Times New Roman"/>
          <w:sz w:val="26"/>
          <w:szCs w:val="26"/>
        </w:rPr>
        <w:t xml:space="preserve">child, 17.6% that </w:t>
      </w:r>
      <w:r w:rsidR="00A76013" w:rsidRPr="009D1282">
        <w:rPr>
          <w:rFonts w:ascii="Times New Roman" w:hAnsi="Times New Roman" w:cs="Times New Roman"/>
          <w:sz w:val="26"/>
          <w:szCs w:val="26"/>
        </w:rPr>
        <w:t xml:space="preserve">it </w:t>
      </w:r>
      <w:r w:rsidR="00A15363" w:rsidRPr="009D1282">
        <w:rPr>
          <w:rFonts w:ascii="Times New Roman" w:hAnsi="Times New Roman" w:cs="Times New Roman"/>
          <w:sz w:val="26"/>
          <w:szCs w:val="26"/>
        </w:rPr>
        <w:t xml:space="preserve">promotes good </w:t>
      </w:r>
      <w:r w:rsidR="00A76013" w:rsidRPr="009D1282">
        <w:rPr>
          <w:rFonts w:ascii="Times New Roman" w:hAnsi="Times New Roman" w:cs="Times New Roman"/>
          <w:sz w:val="26"/>
          <w:szCs w:val="26"/>
        </w:rPr>
        <w:t>discipline hence getting rid of unwanted behaviors e.g. stealing and escaping from school</w:t>
      </w:r>
      <w:r w:rsidRPr="009D1282">
        <w:rPr>
          <w:rFonts w:ascii="Times New Roman" w:hAnsi="Times New Roman" w:cs="Times New Roman"/>
          <w:sz w:val="26"/>
          <w:szCs w:val="26"/>
        </w:rPr>
        <w:t>. One the other side</w:t>
      </w:r>
      <w:r w:rsidR="003D3A2C" w:rsidRPr="009D1282">
        <w:rPr>
          <w:rFonts w:ascii="Times New Roman" w:hAnsi="Times New Roman" w:cs="Times New Roman"/>
          <w:sz w:val="26"/>
          <w:szCs w:val="26"/>
        </w:rPr>
        <w:t>,</w:t>
      </w:r>
      <w:r w:rsidRPr="009D1282">
        <w:rPr>
          <w:rFonts w:ascii="Times New Roman" w:hAnsi="Times New Roman" w:cs="Times New Roman"/>
          <w:sz w:val="26"/>
          <w:szCs w:val="26"/>
        </w:rPr>
        <w:t xml:space="preserve"> (11.8%) </w:t>
      </w:r>
      <w:r w:rsidR="003D3A2C" w:rsidRPr="009D1282">
        <w:rPr>
          <w:rFonts w:ascii="Times New Roman" w:hAnsi="Times New Roman" w:cs="Times New Roman"/>
          <w:sz w:val="26"/>
          <w:szCs w:val="26"/>
        </w:rPr>
        <w:t xml:space="preserve">of the </w:t>
      </w:r>
      <w:r w:rsidR="003D3A2C" w:rsidRPr="009D1282">
        <w:rPr>
          <w:rFonts w:ascii="Times New Roman" w:hAnsi="Times New Roman" w:cs="Times New Roman"/>
          <w:sz w:val="26"/>
          <w:szCs w:val="26"/>
        </w:rPr>
        <w:lastRenderedPageBreak/>
        <w:t xml:space="preserve">respondents showed that </w:t>
      </w:r>
      <w:r w:rsidRPr="009D1282">
        <w:rPr>
          <w:rFonts w:ascii="Times New Roman" w:hAnsi="Times New Roman" w:cs="Times New Roman"/>
          <w:sz w:val="26"/>
          <w:szCs w:val="26"/>
        </w:rPr>
        <w:t>learners miss</w:t>
      </w:r>
      <w:r w:rsidR="0069513E" w:rsidRPr="009D1282">
        <w:rPr>
          <w:rFonts w:ascii="Times New Roman" w:hAnsi="Times New Roman" w:cs="Times New Roman"/>
          <w:sz w:val="26"/>
          <w:szCs w:val="26"/>
        </w:rPr>
        <w:t xml:space="preserve"> lessons when they are asked to</w:t>
      </w:r>
      <w:r w:rsidRPr="009D1282">
        <w:rPr>
          <w:rFonts w:ascii="Times New Roman" w:hAnsi="Times New Roman" w:cs="Times New Roman"/>
          <w:sz w:val="26"/>
          <w:szCs w:val="26"/>
        </w:rPr>
        <w:t xml:space="preserve"> go back home to collect money or maize for</w:t>
      </w:r>
      <w:r w:rsidR="0069513E" w:rsidRPr="009D1282">
        <w:rPr>
          <w:rFonts w:ascii="Times New Roman" w:hAnsi="Times New Roman" w:cs="Times New Roman"/>
          <w:sz w:val="26"/>
          <w:szCs w:val="26"/>
        </w:rPr>
        <w:t xml:space="preserve"> their</w:t>
      </w:r>
      <w:r w:rsidRPr="009D1282">
        <w:rPr>
          <w:rFonts w:ascii="Times New Roman" w:hAnsi="Times New Roman" w:cs="Times New Roman"/>
          <w:sz w:val="26"/>
          <w:szCs w:val="26"/>
        </w:rPr>
        <w:t xml:space="preserve"> lunch. </w:t>
      </w:r>
    </w:p>
    <w:p w:rsidR="000041BD" w:rsidRPr="009D1282" w:rsidRDefault="000041BD" w:rsidP="009D1282">
      <w:pPr>
        <w:pStyle w:val="NoSpacing"/>
        <w:spacing w:line="360" w:lineRule="auto"/>
        <w:jc w:val="both"/>
        <w:rPr>
          <w:rFonts w:ascii="Times New Roman" w:hAnsi="Times New Roman" w:cs="Times New Roman"/>
          <w:sz w:val="26"/>
          <w:szCs w:val="26"/>
        </w:rPr>
      </w:pPr>
    </w:p>
    <w:p w:rsidR="000041BD" w:rsidRPr="009D1282" w:rsidRDefault="000041BD" w:rsidP="0037110C">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regard to above findings</w:t>
      </w:r>
      <w:r w:rsidR="00D13098" w:rsidRPr="009D1282">
        <w:rPr>
          <w:rFonts w:ascii="Times New Roman" w:hAnsi="Times New Roman" w:cs="Times New Roman"/>
          <w:sz w:val="26"/>
          <w:szCs w:val="26"/>
        </w:rPr>
        <w:t>,</w:t>
      </w:r>
      <w:r w:rsidRPr="009D1282">
        <w:rPr>
          <w:rFonts w:ascii="Times New Roman" w:hAnsi="Times New Roman" w:cs="Times New Roman"/>
          <w:sz w:val="26"/>
          <w:szCs w:val="26"/>
        </w:rPr>
        <w:t xml:space="preserve"> implies that</w:t>
      </w:r>
      <w:r w:rsidR="00A864E1" w:rsidRPr="009D1282">
        <w:rPr>
          <w:rFonts w:ascii="Times New Roman" w:hAnsi="Times New Roman" w:cs="Times New Roman"/>
          <w:sz w:val="26"/>
          <w:szCs w:val="26"/>
        </w:rPr>
        <w:t xml:space="preserve"> it is</w:t>
      </w:r>
      <w:r w:rsidRPr="009D1282">
        <w:rPr>
          <w:rFonts w:ascii="Times New Roman" w:hAnsi="Times New Roman" w:cs="Times New Roman"/>
          <w:sz w:val="26"/>
          <w:szCs w:val="26"/>
        </w:rPr>
        <w:t xml:space="preserve"> very necessary for parents to get involved directly in contribution to school meals so that all their children</w:t>
      </w:r>
      <w:r w:rsidR="00D13098" w:rsidRPr="009D1282">
        <w:rPr>
          <w:rFonts w:ascii="Times New Roman" w:hAnsi="Times New Roman" w:cs="Times New Roman"/>
          <w:sz w:val="26"/>
          <w:szCs w:val="26"/>
        </w:rPr>
        <w:t xml:space="preserve"> eat while at school</w:t>
      </w:r>
      <w:r w:rsidR="00520723" w:rsidRPr="009D1282">
        <w:rPr>
          <w:rFonts w:ascii="Times New Roman" w:hAnsi="Times New Roman" w:cs="Times New Roman"/>
          <w:sz w:val="26"/>
          <w:szCs w:val="26"/>
        </w:rPr>
        <w:t xml:space="preserve"> in order to </w:t>
      </w:r>
      <w:r w:rsidR="00755143" w:rsidRPr="009D1282">
        <w:rPr>
          <w:rFonts w:ascii="Times New Roman" w:hAnsi="Times New Roman" w:cs="Times New Roman"/>
          <w:sz w:val="26"/>
          <w:szCs w:val="26"/>
        </w:rPr>
        <w:t xml:space="preserve">score </w:t>
      </w:r>
      <w:r w:rsidR="00520723" w:rsidRPr="009D1282">
        <w:rPr>
          <w:rFonts w:ascii="Times New Roman" w:hAnsi="Times New Roman" w:cs="Times New Roman"/>
          <w:sz w:val="26"/>
          <w:szCs w:val="26"/>
        </w:rPr>
        <w:t xml:space="preserve"> good academic performance</w:t>
      </w:r>
      <w:r w:rsidRPr="009D1282">
        <w:rPr>
          <w:rFonts w:ascii="Times New Roman" w:hAnsi="Times New Roman" w:cs="Times New Roman"/>
          <w:sz w:val="26"/>
          <w:szCs w:val="26"/>
        </w:rPr>
        <w:t xml:space="preserve">. </w:t>
      </w:r>
      <w:r w:rsidR="008C3178" w:rsidRPr="009D1282">
        <w:rPr>
          <w:rFonts w:ascii="Times New Roman" w:hAnsi="Times New Roman" w:cs="Times New Roman"/>
          <w:sz w:val="26"/>
          <w:szCs w:val="26"/>
        </w:rPr>
        <w:t xml:space="preserve">For </w:t>
      </w:r>
      <w:r w:rsidRPr="009D1282">
        <w:rPr>
          <w:rFonts w:ascii="Times New Roman" w:hAnsi="Times New Roman" w:cs="Times New Roman"/>
          <w:sz w:val="26"/>
          <w:szCs w:val="26"/>
        </w:rPr>
        <w:t>one of the schools</w:t>
      </w:r>
      <w:r w:rsidR="008C3178" w:rsidRPr="009D1282">
        <w:rPr>
          <w:rFonts w:ascii="Times New Roman" w:hAnsi="Times New Roman" w:cs="Times New Roman"/>
          <w:sz w:val="26"/>
          <w:szCs w:val="26"/>
        </w:rPr>
        <w:t xml:space="preserve"> that was</w:t>
      </w:r>
      <w:r w:rsidRPr="009D1282">
        <w:rPr>
          <w:rFonts w:ascii="Times New Roman" w:hAnsi="Times New Roman" w:cs="Times New Roman"/>
          <w:sz w:val="26"/>
          <w:szCs w:val="26"/>
        </w:rPr>
        <w:t xml:space="preserve"> sampled </w:t>
      </w:r>
      <w:r w:rsidR="008C3178" w:rsidRPr="009D1282">
        <w:rPr>
          <w:rFonts w:ascii="Times New Roman" w:hAnsi="Times New Roman" w:cs="Times New Roman"/>
          <w:sz w:val="26"/>
          <w:szCs w:val="26"/>
        </w:rPr>
        <w:t>and</w:t>
      </w:r>
      <w:r w:rsidRPr="009D1282">
        <w:rPr>
          <w:rFonts w:ascii="Times New Roman" w:hAnsi="Times New Roman" w:cs="Times New Roman"/>
          <w:sz w:val="26"/>
          <w:szCs w:val="26"/>
        </w:rPr>
        <w:t xml:space="preserve"> had</w:t>
      </w:r>
      <w:r w:rsidR="008C3178" w:rsidRPr="009D1282">
        <w:rPr>
          <w:rFonts w:ascii="Times New Roman" w:hAnsi="Times New Roman" w:cs="Times New Roman"/>
          <w:sz w:val="26"/>
          <w:szCs w:val="26"/>
        </w:rPr>
        <w:t xml:space="preserve"> a good </w:t>
      </w:r>
      <w:r w:rsidRPr="009D1282">
        <w:rPr>
          <w:rFonts w:ascii="Times New Roman" w:hAnsi="Times New Roman" w:cs="Times New Roman"/>
          <w:sz w:val="26"/>
          <w:szCs w:val="26"/>
        </w:rPr>
        <w:t>performance in the two la</w:t>
      </w:r>
      <w:r w:rsidR="006F0DA7" w:rsidRPr="009D1282">
        <w:rPr>
          <w:rFonts w:ascii="Times New Roman" w:hAnsi="Times New Roman" w:cs="Times New Roman"/>
          <w:sz w:val="26"/>
          <w:szCs w:val="26"/>
        </w:rPr>
        <w:t>st years i</w:t>
      </w:r>
      <w:r w:rsidR="009A7B38" w:rsidRPr="009D1282">
        <w:rPr>
          <w:rFonts w:ascii="Times New Roman" w:hAnsi="Times New Roman" w:cs="Times New Roman"/>
          <w:sz w:val="26"/>
          <w:szCs w:val="26"/>
        </w:rPr>
        <w:t>n PLE results</w:t>
      </w:r>
      <w:r w:rsidRPr="009D1282">
        <w:rPr>
          <w:rFonts w:ascii="Times New Roman" w:hAnsi="Times New Roman" w:cs="Times New Roman"/>
          <w:sz w:val="26"/>
          <w:szCs w:val="26"/>
        </w:rPr>
        <w:t xml:space="preserve">, it was noted that all </w:t>
      </w:r>
      <w:r w:rsidR="00E5169B" w:rsidRPr="009D1282">
        <w:rPr>
          <w:rFonts w:ascii="Times New Roman" w:hAnsi="Times New Roman" w:cs="Times New Roman"/>
          <w:sz w:val="26"/>
          <w:szCs w:val="26"/>
        </w:rPr>
        <w:t>their</w:t>
      </w:r>
      <w:r w:rsidRPr="009D1282">
        <w:rPr>
          <w:rFonts w:ascii="Times New Roman" w:hAnsi="Times New Roman" w:cs="Times New Roman"/>
          <w:sz w:val="26"/>
          <w:szCs w:val="26"/>
        </w:rPr>
        <w:t xml:space="preserve"> children had meals at school (porridge as a compulsory and an additional of their packed food</w:t>
      </w:r>
      <w:r w:rsidR="00E5169B"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EC40D7" w:rsidRPr="009D1282">
        <w:rPr>
          <w:rFonts w:ascii="Times New Roman" w:hAnsi="Times New Roman" w:cs="Times New Roman"/>
          <w:sz w:val="26"/>
          <w:szCs w:val="26"/>
        </w:rPr>
        <w:tab/>
      </w:r>
    </w:p>
    <w:p w:rsidR="000041BD" w:rsidRPr="009D1282" w:rsidRDefault="00EA0765" w:rsidP="009D1282">
      <w:pPr>
        <w:pStyle w:val="Heading1"/>
        <w:spacing w:line="360" w:lineRule="auto"/>
        <w:jc w:val="both"/>
        <w:rPr>
          <w:rFonts w:ascii="Times New Roman" w:hAnsi="Times New Roman" w:cs="Times New Roman"/>
          <w:color w:val="auto"/>
          <w:sz w:val="26"/>
          <w:szCs w:val="26"/>
        </w:rPr>
      </w:pPr>
      <w:bookmarkStart w:id="128" w:name="_Toc16728459"/>
      <w:r w:rsidRPr="009D1282">
        <w:rPr>
          <w:rFonts w:ascii="Times New Roman" w:hAnsi="Times New Roman" w:cs="Times New Roman"/>
          <w:color w:val="auto"/>
          <w:sz w:val="26"/>
          <w:szCs w:val="26"/>
        </w:rPr>
        <w:t>4.6</w:t>
      </w:r>
      <w:r w:rsidR="000041BD" w:rsidRPr="009D1282">
        <w:rPr>
          <w:rFonts w:ascii="Times New Roman" w:hAnsi="Times New Roman" w:cs="Times New Roman"/>
          <w:color w:val="auto"/>
          <w:sz w:val="26"/>
          <w:szCs w:val="26"/>
        </w:rPr>
        <w:t xml:space="preserve">.5. PLE </w:t>
      </w:r>
      <w:r w:rsidR="005D694F" w:rsidRPr="009D1282">
        <w:rPr>
          <w:rFonts w:ascii="Times New Roman" w:hAnsi="Times New Roman" w:cs="Times New Roman"/>
          <w:color w:val="auto"/>
          <w:sz w:val="26"/>
          <w:szCs w:val="26"/>
        </w:rPr>
        <w:t xml:space="preserve">Performance for the Years </w:t>
      </w:r>
      <w:r w:rsidR="00C74163" w:rsidRPr="009D1282">
        <w:rPr>
          <w:rFonts w:ascii="Times New Roman" w:hAnsi="Times New Roman" w:cs="Times New Roman"/>
          <w:color w:val="auto"/>
          <w:sz w:val="26"/>
          <w:szCs w:val="26"/>
        </w:rPr>
        <w:t>2017 and 2018.</w:t>
      </w:r>
      <w:bookmarkEnd w:id="128"/>
    </w:p>
    <w:p w:rsidR="009B3B34" w:rsidRPr="009D1282" w:rsidRDefault="009B3B34" w:rsidP="00C00E80">
      <w:pPr>
        <w:spacing w:after="0" w:line="240" w:lineRule="auto"/>
        <w:jc w:val="both"/>
        <w:rPr>
          <w:rFonts w:ascii="Times New Roman" w:hAnsi="Times New Roman" w:cs="Times New Roman"/>
          <w:sz w:val="26"/>
          <w:szCs w:val="26"/>
        </w:rPr>
      </w:pPr>
    </w:p>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researcher i</w:t>
      </w:r>
      <w:r w:rsidR="006949A6" w:rsidRPr="009D1282">
        <w:rPr>
          <w:rFonts w:ascii="Times New Roman" w:hAnsi="Times New Roman" w:cs="Times New Roman"/>
          <w:sz w:val="26"/>
          <w:szCs w:val="26"/>
        </w:rPr>
        <w:t>ntended to know how schools ha</w:t>
      </w:r>
      <w:r w:rsidRPr="009D1282">
        <w:rPr>
          <w:rFonts w:ascii="Times New Roman" w:hAnsi="Times New Roman" w:cs="Times New Roman"/>
          <w:sz w:val="26"/>
          <w:szCs w:val="26"/>
        </w:rPr>
        <w:t xml:space="preserve">d performed in PLE for the </w:t>
      </w:r>
      <w:r w:rsidR="0030470A" w:rsidRPr="009D1282">
        <w:rPr>
          <w:rFonts w:ascii="Times New Roman" w:hAnsi="Times New Roman" w:cs="Times New Roman"/>
          <w:sz w:val="26"/>
          <w:szCs w:val="26"/>
        </w:rPr>
        <w:t>years 2017 and 2018.</w:t>
      </w:r>
      <w:r w:rsidRPr="009D1282">
        <w:rPr>
          <w:rFonts w:ascii="Times New Roman" w:hAnsi="Times New Roman" w:cs="Times New Roman"/>
          <w:sz w:val="26"/>
          <w:szCs w:val="26"/>
        </w:rPr>
        <w:t xml:space="preserve"> The summary of finding for the seven schools</w:t>
      </w:r>
      <w:r w:rsidR="00BD0E41" w:rsidRPr="009D1282">
        <w:rPr>
          <w:rFonts w:ascii="Times New Roman" w:hAnsi="Times New Roman" w:cs="Times New Roman"/>
          <w:sz w:val="26"/>
          <w:szCs w:val="26"/>
        </w:rPr>
        <w:t xml:space="preserve"> that were sampled in this study </w:t>
      </w:r>
      <w:r w:rsidR="00692FB2" w:rsidRPr="009D1282">
        <w:rPr>
          <w:rFonts w:ascii="Times New Roman" w:hAnsi="Times New Roman" w:cs="Times New Roman"/>
          <w:sz w:val="26"/>
          <w:szCs w:val="26"/>
        </w:rPr>
        <w:t>is</w:t>
      </w:r>
      <w:r w:rsidR="00BD0E41" w:rsidRPr="009D1282">
        <w:rPr>
          <w:rFonts w:ascii="Times New Roman" w:hAnsi="Times New Roman" w:cs="Times New Roman"/>
          <w:sz w:val="26"/>
          <w:szCs w:val="26"/>
        </w:rPr>
        <w:t xml:space="preserve"> presented</w:t>
      </w:r>
      <w:r w:rsidR="003B725B" w:rsidRPr="009D1282">
        <w:rPr>
          <w:rFonts w:ascii="Times New Roman" w:hAnsi="Times New Roman" w:cs="Times New Roman"/>
          <w:sz w:val="26"/>
          <w:szCs w:val="26"/>
        </w:rPr>
        <w:t xml:space="preserve"> below;</w:t>
      </w:r>
    </w:p>
    <w:p w:rsidR="00520CFE" w:rsidRPr="009D1282" w:rsidRDefault="00520CFE" w:rsidP="009D1282">
      <w:pPr>
        <w:pStyle w:val="NoSpacing"/>
        <w:spacing w:line="360" w:lineRule="auto"/>
        <w:jc w:val="both"/>
        <w:rPr>
          <w:rFonts w:ascii="Times New Roman" w:hAnsi="Times New Roman" w:cs="Times New Roman"/>
          <w:sz w:val="26"/>
          <w:szCs w:val="26"/>
        </w:rPr>
      </w:pPr>
    </w:p>
    <w:p w:rsidR="00FD4A5D" w:rsidRPr="009D1282" w:rsidRDefault="00C71A8B" w:rsidP="009D1282">
      <w:pPr>
        <w:pStyle w:val="NoSpacing"/>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0041BD" w:rsidRPr="009D1282">
        <w:rPr>
          <w:rFonts w:ascii="Times New Roman" w:hAnsi="Times New Roman" w:cs="Times New Roman"/>
          <w:b/>
          <w:sz w:val="26"/>
          <w:szCs w:val="26"/>
        </w:rPr>
        <w:t>Table</w:t>
      </w:r>
      <w:r w:rsidR="006576F0" w:rsidRPr="009D1282">
        <w:rPr>
          <w:rFonts w:ascii="Times New Roman" w:hAnsi="Times New Roman" w:cs="Times New Roman"/>
          <w:b/>
          <w:sz w:val="26"/>
          <w:szCs w:val="26"/>
        </w:rPr>
        <w:t xml:space="preserve"> 4.12</w:t>
      </w:r>
      <w:r w:rsidR="000041BD" w:rsidRPr="009D1282">
        <w:rPr>
          <w:rFonts w:ascii="Times New Roman" w:hAnsi="Times New Roman" w:cs="Times New Roman"/>
          <w:b/>
          <w:sz w:val="26"/>
          <w:szCs w:val="26"/>
        </w:rPr>
        <w:t>:</w:t>
      </w:r>
      <w:r w:rsidR="00FC400A" w:rsidRPr="009D1282">
        <w:rPr>
          <w:rFonts w:ascii="Times New Roman" w:hAnsi="Times New Roman" w:cs="Times New Roman"/>
          <w:b/>
          <w:sz w:val="26"/>
          <w:szCs w:val="26"/>
        </w:rPr>
        <w:t xml:space="preserve"> Summary of</w:t>
      </w:r>
      <w:r w:rsidR="006576F0" w:rsidRPr="009D1282">
        <w:rPr>
          <w:rFonts w:ascii="Times New Roman" w:hAnsi="Times New Roman" w:cs="Times New Roman"/>
          <w:b/>
          <w:sz w:val="26"/>
          <w:szCs w:val="26"/>
        </w:rPr>
        <w:t xml:space="preserve"> PLE</w:t>
      </w:r>
      <w:r w:rsidR="00FC400A" w:rsidRPr="009D1282">
        <w:rPr>
          <w:rFonts w:ascii="Times New Roman" w:hAnsi="Times New Roman" w:cs="Times New Roman"/>
          <w:b/>
          <w:sz w:val="26"/>
          <w:szCs w:val="26"/>
        </w:rPr>
        <w:t xml:space="preserve"> performance for 2017 and 2018 of the sampled school </w:t>
      </w:r>
    </w:p>
    <w:tbl>
      <w:tblPr>
        <w:tblStyle w:val="TableGrid"/>
        <w:tblW w:w="0" w:type="auto"/>
        <w:tblInd w:w="288" w:type="dxa"/>
        <w:tblLook w:val="04A0" w:firstRow="1" w:lastRow="0" w:firstColumn="1" w:lastColumn="0" w:noHBand="0" w:noVBand="1"/>
      </w:tblPr>
      <w:tblGrid>
        <w:gridCol w:w="1627"/>
        <w:gridCol w:w="2243"/>
        <w:gridCol w:w="1444"/>
        <w:gridCol w:w="2283"/>
        <w:gridCol w:w="1444"/>
      </w:tblGrid>
      <w:tr w:rsidR="000041BD" w:rsidRPr="009D1282" w:rsidTr="00452E10">
        <w:tc>
          <w:tcPr>
            <w:tcW w:w="1627" w:type="dxa"/>
            <w:vMerge w:val="restart"/>
          </w:tcPr>
          <w:p w:rsidR="000041BD" w:rsidRPr="009D1282" w:rsidRDefault="000041BD"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Grade </w:t>
            </w:r>
          </w:p>
        </w:tc>
        <w:tc>
          <w:tcPr>
            <w:tcW w:w="3687" w:type="dxa"/>
            <w:gridSpan w:val="2"/>
          </w:tcPr>
          <w:p w:rsidR="000041BD" w:rsidRPr="009D1282" w:rsidRDefault="000041BD" w:rsidP="00452E10">
            <w:pPr>
              <w:pStyle w:val="NoSpacing"/>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Year 2017</w:t>
            </w:r>
          </w:p>
        </w:tc>
        <w:tc>
          <w:tcPr>
            <w:tcW w:w="3727" w:type="dxa"/>
            <w:gridSpan w:val="2"/>
          </w:tcPr>
          <w:p w:rsidR="000041BD" w:rsidRPr="009D1282" w:rsidRDefault="000041BD" w:rsidP="00452E10">
            <w:pPr>
              <w:pStyle w:val="NoSpacing"/>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Year 2018</w:t>
            </w:r>
          </w:p>
        </w:tc>
      </w:tr>
      <w:tr w:rsidR="000041BD" w:rsidRPr="009D1282" w:rsidTr="00452E10">
        <w:tc>
          <w:tcPr>
            <w:tcW w:w="1627" w:type="dxa"/>
            <w:vMerge/>
          </w:tcPr>
          <w:p w:rsidR="000041BD" w:rsidRPr="009D1282" w:rsidRDefault="000041BD" w:rsidP="009D1282">
            <w:pPr>
              <w:pStyle w:val="NoSpacing"/>
              <w:spacing w:line="360" w:lineRule="auto"/>
              <w:jc w:val="both"/>
              <w:rPr>
                <w:rFonts w:ascii="Times New Roman" w:hAnsi="Times New Roman" w:cs="Times New Roman"/>
                <w:sz w:val="26"/>
                <w:szCs w:val="26"/>
              </w:rPr>
            </w:pPr>
          </w:p>
        </w:tc>
        <w:tc>
          <w:tcPr>
            <w:tcW w:w="2243" w:type="dxa"/>
          </w:tcPr>
          <w:p w:rsidR="000041BD" w:rsidRPr="009D1282" w:rsidRDefault="00AD4379"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Number</w:t>
            </w:r>
            <w:r w:rsidR="000041BD" w:rsidRPr="009D1282">
              <w:rPr>
                <w:rFonts w:ascii="Times New Roman" w:hAnsi="Times New Roman" w:cs="Times New Roman"/>
                <w:b/>
                <w:sz w:val="26"/>
                <w:szCs w:val="26"/>
              </w:rPr>
              <w:t xml:space="preserve"> of pupils</w:t>
            </w:r>
          </w:p>
        </w:tc>
        <w:tc>
          <w:tcPr>
            <w:tcW w:w="1444" w:type="dxa"/>
          </w:tcPr>
          <w:p w:rsidR="000041BD" w:rsidRPr="009D1282" w:rsidRDefault="000041BD"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Percentage</w:t>
            </w:r>
          </w:p>
        </w:tc>
        <w:tc>
          <w:tcPr>
            <w:tcW w:w="2283" w:type="dxa"/>
          </w:tcPr>
          <w:p w:rsidR="000041BD" w:rsidRPr="009D1282" w:rsidRDefault="00AD4379"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Number</w:t>
            </w:r>
            <w:r w:rsidR="000041BD" w:rsidRPr="009D1282">
              <w:rPr>
                <w:rFonts w:ascii="Times New Roman" w:hAnsi="Times New Roman" w:cs="Times New Roman"/>
                <w:b/>
                <w:sz w:val="26"/>
                <w:szCs w:val="26"/>
              </w:rPr>
              <w:t xml:space="preserve"> of pupils</w:t>
            </w:r>
          </w:p>
        </w:tc>
        <w:tc>
          <w:tcPr>
            <w:tcW w:w="1444" w:type="dxa"/>
          </w:tcPr>
          <w:p w:rsidR="000041BD" w:rsidRPr="009D1282" w:rsidRDefault="000041BD"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Percentage</w:t>
            </w:r>
          </w:p>
        </w:tc>
      </w:tr>
      <w:tr w:rsidR="000041BD" w:rsidRPr="009D1282" w:rsidTr="00452E10">
        <w:trPr>
          <w:trHeight w:val="58"/>
        </w:trPr>
        <w:tc>
          <w:tcPr>
            <w:tcW w:w="1627"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DIV 1</w:t>
            </w:r>
          </w:p>
        </w:tc>
        <w:tc>
          <w:tcPr>
            <w:tcW w:w="224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0.0%</w:t>
            </w:r>
          </w:p>
        </w:tc>
        <w:tc>
          <w:tcPr>
            <w:tcW w:w="228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0.0</w:t>
            </w:r>
            <w:r w:rsidR="00A27FFB" w:rsidRPr="009D1282">
              <w:rPr>
                <w:rFonts w:ascii="Times New Roman" w:hAnsi="Times New Roman" w:cs="Times New Roman"/>
                <w:sz w:val="26"/>
                <w:szCs w:val="26"/>
              </w:rPr>
              <w:t>%</w:t>
            </w:r>
          </w:p>
        </w:tc>
      </w:tr>
      <w:tr w:rsidR="000041BD" w:rsidRPr="009D1282" w:rsidTr="00452E10">
        <w:tc>
          <w:tcPr>
            <w:tcW w:w="1627"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DIV II</w:t>
            </w:r>
          </w:p>
        </w:tc>
        <w:tc>
          <w:tcPr>
            <w:tcW w:w="224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74</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34.3%</w:t>
            </w:r>
          </w:p>
        </w:tc>
        <w:tc>
          <w:tcPr>
            <w:tcW w:w="228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92</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40.7</w:t>
            </w:r>
            <w:r w:rsidR="00A27FFB" w:rsidRPr="009D1282">
              <w:rPr>
                <w:rFonts w:ascii="Times New Roman" w:hAnsi="Times New Roman" w:cs="Times New Roman"/>
                <w:sz w:val="26"/>
                <w:szCs w:val="26"/>
              </w:rPr>
              <w:t>%</w:t>
            </w:r>
          </w:p>
        </w:tc>
      </w:tr>
      <w:tr w:rsidR="000041BD" w:rsidRPr="009D1282" w:rsidTr="00452E10">
        <w:tc>
          <w:tcPr>
            <w:tcW w:w="1627"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DIV III</w:t>
            </w:r>
          </w:p>
        </w:tc>
        <w:tc>
          <w:tcPr>
            <w:tcW w:w="224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58</w:t>
            </w:r>
          </w:p>
        </w:tc>
        <w:tc>
          <w:tcPr>
            <w:tcW w:w="1444" w:type="dxa"/>
          </w:tcPr>
          <w:p w:rsidR="000041BD" w:rsidRPr="009D1282" w:rsidRDefault="009D11FC"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26</w:t>
            </w:r>
            <w:r w:rsidR="000041BD" w:rsidRPr="009D1282">
              <w:rPr>
                <w:rFonts w:ascii="Times New Roman" w:hAnsi="Times New Roman" w:cs="Times New Roman"/>
                <w:sz w:val="26"/>
                <w:szCs w:val="26"/>
              </w:rPr>
              <w:t>.9</w:t>
            </w:r>
            <w:r w:rsidR="00A27FFB" w:rsidRPr="009D1282">
              <w:rPr>
                <w:rFonts w:ascii="Times New Roman" w:hAnsi="Times New Roman" w:cs="Times New Roman"/>
                <w:sz w:val="26"/>
                <w:szCs w:val="26"/>
              </w:rPr>
              <w:t>%</w:t>
            </w:r>
          </w:p>
        </w:tc>
        <w:tc>
          <w:tcPr>
            <w:tcW w:w="228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64</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28.3</w:t>
            </w:r>
            <w:r w:rsidR="00A27FFB" w:rsidRPr="009D1282">
              <w:rPr>
                <w:rFonts w:ascii="Times New Roman" w:hAnsi="Times New Roman" w:cs="Times New Roman"/>
                <w:sz w:val="26"/>
                <w:szCs w:val="26"/>
              </w:rPr>
              <w:t>%</w:t>
            </w:r>
          </w:p>
        </w:tc>
      </w:tr>
      <w:tr w:rsidR="000041BD" w:rsidRPr="009D1282" w:rsidTr="00452E10">
        <w:tc>
          <w:tcPr>
            <w:tcW w:w="1627"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DIV IV</w:t>
            </w:r>
          </w:p>
        </w:tc>
        <w:tc>
          <w:tcPr>
            <w:tcW w:w="224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37</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17.0</w:t>
            </w:r>
            <w:r w:rsidR="00A27FFB" w:rsidRPr="009D1282">
              <w:rPr>
                <w:rFonts w:ascii="Times New Roman" w:hAnsi="Times New Roman" w:cs="Times New Roman"/>
                <w:sz w:val="26"/>
                <w:szCs w:val="26"/>
              </w:rPr>
              <w:t>%</w:t>
            </w:r>
          </w:p>
        </w:tc>
        <w:tc>
          <w:tcPr>
            <w:tcW w:w="228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43</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19.1</w:t>
            </w:r>
            <w:r w:rsidR="00A27FFB" w:rsidRPr="009D1282">
              <w:rPr>
                <w:rFonts w:ascii="Times New Roman" w:hAnsi="Times New Roman" w:cs="Times New Roman"/>
                <w:sz w:val="26"/>
                <w:szCs w:val="26"/>
              </w:rPr>
              <w:t>%</w:t>
            </w:r>
          </w:p>
        </w:tc>
      </w:tr>
      <w:tr w:rsidR="000041BD" w:rsidRPr="009D1282" w:rsidTr="00452E10">
        <w:tc>
          <w:tcPr>
            <w:tcW w:w="1627"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DIV U</w:t>
            </w:r>
          </w:p>
        </w:tc>
        <w:tc>
          <w:tcPr>
            <w:tcW w:w="224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41</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19.0</w:t>
            </w:r>
            <w:r w:rsidR="00A27FFB" w:rsidRPr="009D1282">
              <w:rPr>
                <w:rFonts w:ascii="Times New Roman" w:hAnsi="Times New Roman" w:cs="Times New Roman"/>
                <w:sz w:val="26"/>
                <w:szCs w:val="26"/>
              </w:rPr>
              <w:t>%</w:t>
            </w:r>
          </w:p>
        </w:tc>
        <w:tc>
          <w:tcPr>
            <w:tcW w:w="228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24</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10.6</w:t>
            </w:r>
            <w:r w:rsidR="00A27FFB" w:rsidRPr="009D1282">
              <w:rPr>
                <w:rFonts w:ascii="Times New Roman" w:hAnsi="Times New Roman" w:cs="Times New Roman"/>
                <w:sz w:val="26"/>
                <w:szCs w:val="26"/>
              </w:rPr>
              <w:t>%</w:t>
            </w:r>
          </w:p>
        </w:tc>
      </w:tr>
      <w:tr w:rsidR="000041BD" w:rsidRPr="009D1282" w:rsidTr="00452E10">
        <w:tc>
          <w:tcPr>
            <w:tcW w:w="1627" w:type="dxa"/>
          </w:tcPr>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DIV X</w:t>
            </w:r>
          </w:p>
        </w:tc>
        <w:tc>
          <w:tcPr>
            <w:tcW w:w="224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2.8</w:t>
            </w:r>
            <w:r w:rsidR="00A27FFB" w:rsidRPr="009D1282">
              <w:rPr>
                <w:rFonts w:ascii="Times New Roman" w:hAnsi="Times New Roman" w:cs="Times New Roman"/>
                <w:sz w:val="26"/>
                <w:szCs w:val="26"/>
              </w:rPr>
              <w:t>%</w:t>
            </w:r>
          </w:p>
        </w:tc>
        <w:tc>
          <w:tcPr>
            <w:tcW w:w="2283"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w:t>
            </w:r>
          </w:p>
        </w:tc>
        <w:tc>
          <w:tcPr>
            <w:tcW w:w="1444" w:type="dxa"/>
          </w:tcPr>
          <w:p w:rsidR="000041BD" w:rsidRPr="009D1282" w:rsidRDefault="000041BD" w:rsidP="00F70C3B">
            <w:pPr>
              <w:pStyle w:val="NoSpacing"/>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1.3</w:t>
            </w:r>
            <w:r w:rsidR="00A27FFB" w:rsidRPr="009D1282">
              <w:rPr>
                <w:rFonts w:ascii="Times New Roman" w:hAnsi="Times New Roman" w:cs="Times New Roman"/>
                <w:sz w:val="26"/>
                <w:szCs w:val="26"/>
              </w:rPr>
              <w:t>%</w:t>
            </w:r>
          </w:p>
        </w:tc>
      </w:tr>
      <w:tr w:rsidR="000041BD" w:rsidRPr="009D1282" w:rsidTr="00452E10">
        <w:tc>
          <w:tcPr>
            <w:tcW w:w="1627" w:type="dxa"/>
          </w:tcPr>
          <w:p w:rsidR="000041BD" w:rsidRPr="009D1282" w:rsidRDefault="000041BD"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c>
          <w:tcPr>
            <w:tcW w:w="2243" w:type="dxa"/>
          </w:tcPr>
          <w:p w:rsidR="000041BD" w:rsidRPr="009D1282" w:rsidRDefault="000041BD" w:rsidP="00F70C3B">
            <w:pPr>
              <w:pStyle w:val="NoSpacing"/>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216</w:t>
            </w:r>
          </w:p>
        </w:tc>
        <w:tc>
          <w:tcPr>
            <w:tcW w:w="1444" w:type="dxa"/>
          </w:tcPr>
          <w:p w:rsidR="000041BD" w:rsidRPr="009D1282" w:rsidRDefault="000041BD" w:rsidP="00F70C3B">
            <w:pPr>
              <w:pStyle w:val="NoSpacing"/>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100.0%</w:t>
            </w:r>
          </w:p>
        </w:tc>
        <w:tc>
          <w:tcPr>
            <w:tcW w:w="2283" w:type="dxa"/>
          </w:tcPr>
          <w:p w:rsidR="000041BD" w:rsidRPr="009D1282" w:rsidRDefault="000041BD" w:rsidP="00F70C3B">
            <w:pPr>
              <w:pStyle w:val="NoSpacing"/>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226</w:t>
            </w:r>
          </w:p>
        </w:tc>
        <w:tc>
          <w:tcPr>
            <w:tcW w:w="1444" w:type="dxa"/>
          </w:tcPr>
          <w:p w:rsidR="000041BD" w:rsidRPr="009D1282" w:rsidRDefault="000041BD" w:rsidP="00F70C3B">
            <w:pPr>
              <w:pStyle w:val="NoSpacing"/>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100.0%</w:t>
            </w:r>
          </w:p>
        </w:tc>
      </w:tr>
    </w:tbl>
    <w:p w:rsidR="00581EC6" w:rsidRPr="009D1282" w:rsidRDefault="00520CFE"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b/>
          <w:i/>
          <w:sz w:val="26"/>
          <w:szCs w:val="26"/>
        </w:rPr>
        <w:t xml:space="preserve">   </w:t>
      </w:r>
      <w:r w:rsidR="00D72693" w:rsidRPr="009D1282">
        <w:rPr>
          <w:rFonts w:ascii="Times New Roman" w:hAnsi="Times New Roman" w:cs="Times New Roman"/>
          <w:b/>
          <w:i/>
          <w:sz w:val="26"/>
          <w:szCs w:val="26"/>
        </w:rPr>
        <w:t>Source: Primary data (2019)</w:t>
      </w:r>
    </w:p>
    <w:p w:rsidR="00581EC6" w:rsidRPr="009D1282" w:rsidRDefault="00B619FC"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From the </w:t>
      </w:r>
      <w:r w:rsidR="000041BD" w:rsidRPr="009D1282">
        <w:rPr>
          <w:rFonts w:ascii="Times New Roman" w:hAnsi="Times New Roman" w:cs="Times New Roman"/>
          <w:sz w:val="26"/>
          <w:szCs w:val="26"/>
        </w:rPr>
        <w:t>table above, results show</w:t>
      </w:r>
      <w:r w:rsidRPr="009D1282">
        <w:rPr>
          <w:rFonts w:ascii="Times New Roman" w:hAnsi="Times New Roman" w:cs="Times New Roman"/>
          <w:sz w:val="26"/>
          <w:szCs w:val="26"/>
        </w:rPr>
        <w:t xml:space="preserve"> that</w:t>
      </w:r>
      <w:r w:rsidR="000041BD" w:rsidRPr="009D1282">
        <w:rPr>
          <w:rFonts w:ascii="Times New Roman" w:hAnsi="Times New Roman" w:cs="Times New Roman"/>
          <w:sz w:val="26"/>
          <w:szCs w:val="26"/>
        </w:rPr>
        <w:t xml:space="preserve"> for the two consecutive years</w:t>
      </w:r>
      <w:r w:rsidR="007A3A4A">
        <w:rPr>
          <w:rFonts w:ascii="Times New Roman" w:hAnsi="Times New Roman" w:cs="Times New Roman"/>
          <w:sz w:val="26"/>
          <w:szCs w:val="26"/>
        </w:rPr>
        <w:t xml:space="preserve"> of 2017 and 2018, primary seven </w:t>
      </w:r>
      <w:r w:rsidR="000041BD" w:rsidRPr="009D1282">
        <w:rPr>
          <w:rFonts w:ascii="Times New Roman" w:hAnsi="Times New Roman" w:cs="Times New Roman"/>
          <w:sz w:val="26"/>
          <w:szCs w:val="26"/>
        </w:rPr>
        <w:t xml:space="preserve">pupils </w:t>
      </w:r>
      <w:r w:rsidRPr="009D1282">
        <w:rPr>
          <w:rFonts w:ascii="Times New Roman" w:hAnsi="Times New Roman" w:cs="Times New Roman"/>
          <w:sz w:val="26"/>
          <w:szCs w:val="26"/>
        </w:rPr>
        <w:t>did not get any</w:t>
      </w:r>
      <w:r w:rsidR="000041BD" w:rsidRPr="009D1282">
        <w:rPr>
          <w:rFonts w:ascii="Times New Roman" w:hAnsi="Times New Roman" w:cs="Times New Roman"/>
          <w:sz w:val="26"/>
          <w:szCs w:val="26"/>
        </w:rPr>
        <w:t xml:space="preserve"> first grade (0.0%)</w:t>
      </w:r>
      <w:r w:rsidR="008C1E14" w:rsidRPr="009D1282">
        <w:rPr>
          <w:rFonts w:ascii="Times New Roman" w:hAnsi="Times New Roman" w:cs="Times New Roman"/>
          <w:sz w:val="26"/>
          <w:szCs w:val="26"/>
        </w:rPr>
        <w:t xml:space="preserve">, </w:t>
      </w:r>
      <w:r w:rsidR="000041BD" w:rsidRPr="009D1282">
        <w:rPr>
          <w:rFonts w:ascii="Times New Roman" w:hAnsi="Times New Roman" w:cs="Times New Roman"/>
          <w:sz w:val="26"/>
          <w:szCs w:val="26"/>
        </w:rPr>
        <w:t xml:space="preserve">34.3% </w:t>
      </w:r>
      <w:r w:rsidR="008C1E14" w:rsidRPr="009D1282">
        <w:rPr>
          <w:rFonts w:ascii="Times New Roman" w:hAnsi="Times New Roman" w:cs="Times New Roman"/>
          <w:sz w:val="26"/>
          <w:szCs w:val="26"/>
        </w:rPr>
        <w:t xml:space="preserve">were </w:t>
      </w:r>
      <w:r w:rsidR="000041BD" w:rsidRPr="009D1282">
        <w:rPr>
          <w:rFonts w:ascii="Times New Roman" w:hAnsi="Times New Roman" w:cs="Times New Roman"/>
          <w:sz w:val="26"/>
          <w:szCs w:val="26"/>
        </w:rPr>
        <w:t>second grades</w:t>
      </w:r>
      <w:r w:rsidR="008C1E14" w:rsidRPr="009D1282">
        <w:rPr>
          <w:rFonts w:ascii="Times New Roman" w:hAnsi="Times New Roman" w:cs="Times New Roman"/>
          <w:sz w:val="26"/>
          <w:szCs w:val="26"/>
        </w:rPr>
        <w:t xml:space="preserve"> in </w:t>
      </w:r>
      <w:r w:rsidR="008C1E14" w:rsidRPr="009D1282">
        <w:rPr>
          <w:rFonts w:ascii="Times New Roman" w:hAnsi="Times New Roman" w:cs="Times New Roman"/>
          <w:sz w:val="26"/>
          <w:szCs w:val="26"/>
        </w:rPr>
        <w:lastRenderedPageBreak/>
        <w:t>year 2017 where</w:t>
      </w:r>
      <w:r w:rsidR="000041BD" w:rsidRPr="009D1282">
        <w:rPr>
          <w:rFonts w:ascii="Times New Roman" w:hAnsi="Times New Roman" w:cs="Times New Roman"/>
          <w:sz w:val="26"/>
          <w:szCs w:val="26"/>
        </w:rPr>
        <w:t xml:space="preserve">as in year 2018 </w:t>
      </w:r>
      <w:r w:rsidR="008C1E14" w:rsidRPr="009D1282">
        <w:rPr>
          <w:rFonts w:ascii="Times New Roman" w:hAnsi="Times New Roman" w:cs="Times New Roman"/>
          <w:sz w:val="26"/>
          <w:szCs w:val="26"/>
        </w:rPr>
        <w:t xml:space="preserve">they were </w:t>
      </w:r>
      <w:r w:rsidR="000041BD" w:rsidRPr="009D1282">
        <w:rPr>
          <w:rFonts w:ascii="Times New Roman" w:hAnsi="Times New Roman" w:cs="Times New Roman"/>
          <w:sz w:val="26"/>
          <w:szCs w:val="26"/>
        </w:rPr>
        <w:t>40.7%</w:t>
      </w:r>
      <w:r w:rsidR="008C1E14" w:rsidRPr="009D1282">
        <w:rPr>
          <w:rFonts w:ascii="Times New Roman" w:hAnsi="Times New Roman" w:cs="Times New Roman"/>
          <w:sz w:val="26"/>
          <w:szCs w:val="26"/>
        </w:rPr>
        <w:t>.</w:t>
      </w:r>
      <w:r w:rsidR="000041BD" w:rsidRPr="009D1282">
        <w:rPr>
          <w:rFonts w:ascii="Times New Roman" w:hAnsi="Times New Roman" w:cs="Times New Roman"/>
          <w:sz w:val="26"/>
          <w:szCs w:val="26"/>
        </w:rPr>
        <w:t xml:space="preserve">The third grades were 26.9% and 28.3% in years 2017 and 2018 respectively. Of the </w:t>
      </w:r>
      <w:r w:rsidR="000F3603">
        <w:rPr>
          <w:rFonts w:ascii="Times New Roman" w:hAnsi="Times New Roman" w:cs="Times New Roman"/>
          <w:sz w:val="26"/>
          <w:szCs w:val="26"/>
        </w:rPr>
        <w:t>primary seven pupils</w:t>
      </w:r>
      <w:r w:rsidR="00590754" w:rsidRPr="009D1282">
        <w:rPr>
          <w:rFonts w:ascii="Times New Roman" w:hAnsi="Times New Roman" w:cs="Times New Roman"/>
          <w:sz w:val="26"/>
          <w:szCs w:val="26"/>
        </w:rPr>
        <w:t>, 17.0</w:t>
      </w:r>
      <w:r w:rsidR="000041BD" w:rsidRPr="009D1282">
        <w:rPr>
          <w:rFonts w:ascii="Times New Roman" w:hAnsi="Times New Roman" w:cs="Times New Roman"/>
          <w:sz w:val="26"/>
          <w:szCs w:val="26"/>
        </w:rPr>
        <w:t xml:space="preserve">% got </w:t>
      </w:r>
      <w:proofErr w:type="spellStart"/>
      <w:r w:rsidR="000041BD" w:rsidRPr="009D1282">
        <w:rPr>
          <w:rFonts w:ascii="Times New Roman" w:hAnsi="Times New Roman" w:cs="Times New Roman"/>
          <w:sz w:val="26"/>
          <w:szCs w:val="26"/>
        </w:rPr>
        <w:t>forth</w:t>
      </w:r>
      <w:proofErr w:type="spellEnd"/>
      <w:r w:rsidR="000041BD" w:rsidRPr="009D1282">
        <w:rPr>
          <w:rFonts w:ascii="Times New Roman" w:hAnsi="Times New Roman" w:cs="Times New Roman"/>
          <w:sz w:val="26"/>
          <w:szCs w:val="26"/>
        </w:rPr>
        <w:t xml:space="preserve"> grades</w:t>
      </w:r>
      <w:r w:rsidR="00590754" w:rsidRPr="009D1282">
        <w:rPr>
          <w:rFonts w:ascii="Times New Roman" w:hAnsi="Times New Roman" w:cs="Times New Roman"/>
          <w:sz w:val="26"/>
          <w:szCs w:val="26"/>
        </w:rPr>
        <w:t xml:space="preserve"> in year 2017</w:t>
      </w:r>
      <w:r w:rsidR="000041BD" w:rsidRPr="009D1282">
        <w:rPr>
          <w:rFonts w:ascii="Times New Roman" w:hAnsi="Times New Roman" w:cs="Times New Roman"/>
          <w:sz w:val="26"/>
          <w:szCs w:val="26"/>
        </w:rPr>
        <w:t xml:space="preserve"> well as in year 2018 they were 19.1% </w:t>
      </w:r>
      <w:r w:rsidR="00590754" w:rsidRPr="009D1282">
        <w:rPr>
          <w:rFonts w:ascii="Times New Roman" w:hAnsi="Times New Roman" w:cs="Times New Roman"/>
          <w:sz w:val="26"/>
          <w:szCs w:val="26"/>
        </w:rPr>
        <w:t xml:space="preserve">pupils. </w:t>
      </w:r>
      <w:r w:rsidR="00FB747E" w:rsidRPr="009D1282">
        <w:rPr>
          <w:rFonts w:ascii="Times New Roman" w:hAnsi="Times New Roman" w:cs="Times New Roman"/>
          <w:sz w:val="26"/>
          <w:szCs w:val="26"/>
        </w:rPr>
        <w:t xml:space="preserve">The very </w:t>
      </w:r>
      <w:r w:rsidR="000041BD" w:rsidRPr="009D1282">
        <w:rPr>
          <w:rFonts w:ascii="Times New Roman" w:hAnsi="Times New Roman" w:cs="Times New Roman"/>
          <w:sz w:val="26"/>
          <w:szCs w:val="26"/>
        </w:rPr>
        <w:t>years experienced pupils who failed (Division “U”)</w:t>
      </w:r>
      <w:r w:rsidR="0090654F" w:rsidRPr="009D1282">
        <w:rPr>
          <w:rFonts w:ascii="Times New Roman" w:hAnsi="Times New Roman" w:cs="Times New Roman"/>
          <w:sz w:val="26"/>
          <w:szCs w:val="26"/>
        </w:rPr>
        <w:t>,</w:t>
      </w:r>
      <w:r w:rsidR="000041BD" w:rsidRPr="009D1282">
        <w:rPr>
          <w:rFonts w:ascii="Times New Roman" w:hAnsi="Times New Roman" w:cs="Times New Roman"/>
          <w:sz w:val="26"/>
          <w:szCs w:val="26"/>
        </w:rPr>
        <w:t xml:space="preserve"> for year 2017 they were 19.0% and those of year 2018 were 10.6%. Division X </w:t>
      </w:r>
      <w:r w:rsidR="00FB747E" w:rsidRPr="009D1282">
        <w:rPr>
          <w:rFonts w:ascii="Times New Roman" w:hAnsi="Times New Roman" w:cs="Times New Roman"/>
          <w:sz w:val="26"/>
          <w:szCs w:val="26"/>
        </w:rPr>
        <w:t>represents</w:t>
      </w:r>
      <w:r w:rsidR="000041BD" w:rsidRPr="009D1282">
        <w:rPr>
          <w:rFonts w:ascii="Times New Roman" w:hAnsi="Times New Roman" w:cs="Times New Roman"/>
          <w:sz w:val="26"/>
          <w:szCs w:val="26"/>
        </w:rPr>
        <w:t xml:space="preserve"> those children who registered for PLE but dropped out from school and did not sit for examinations. For year 2017 these were 2.8% while</w:t>
      </w:r>
      <w:r w:rsidR="00FB747E" w:rsidRPr="009D1282">
        <w:rPr>
          <w:rFonts w:ascii="Times New Roman" w:hAnsi="Times New Roman" w:cs="Times New Roman"/>
          <w:sz w:val="26"/>
          <w:szCs w:val="26"/>
        </w:rPr>
        <w:t>1.3</w:t>
      </w:r>
      <w:r w:rsidR="00581EC6" w:rsidRPr="009D1282">
        <w:rPr>
          <w:rFonts w:ascii="Times New Roman" w:hAnsi="Times New Roman" w:cs="Times New Roman"/>
          <w:sz w:val="26"/>
          <w:szCs w:val="26"/>
        </w:rPr>
        <w:t>% were</w:t>
      </w:r>
      <w:r w:rsidR="00FB747E" w:rsidRPr="009D1282">
        <w:rPr>
          <w:rFonts w:ascii="Times New Roman" w:hAnsi="Times New Roman" w:cs="Times New Roman"/>
          <w:sz w:val="26"/>
          <w:szCs w:val="26"/>
        </w:rPr>
        <w:t xml:space="preserve"> of year 2018.</w:t>
      </w:r>
    </w:p>
    <w:p w:rsidR="0007074D" w:rsidRDefault="0007074D" w:rsidP="009D1282">
      <w:pPr>
        <w:pStyle w:val="NoSpacing"/>
        <w:spacing w:line="360" w:lineRule="auto"/>
        <w:jc w:val="both"/>
        <w:rPr>
          <w:rFonts w:ascii="Times New Roman" w:hAnsi="Times New Roman" w:cs="Times New Roman"/>
          <w:sz w:val="26"/>
          <w:szCs w:val="26"/>
        </w:rPr>
      </w:pPr>
    </w:p>
    <w:p w:rsidR="000041BD" w:rsidRPr="009D1282" w:rsidRDefault="00405210"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0041BD" w:rsidRPr="009D1282">
        <w:rPr>
          <w:rFonts w:ascii="Times New Roman" w:hAnsi="Times New Roman" w:cs="Times New Roman"/>
          <w:sz w:val="26"/>
          <w:szCs w:val="26"/>
        </w:rPr>
        <w:t xml:space="preserve"> academic performance</w:t>
      </w:r>
      <w:r w:rsidRPr="009D1282">
        <w:rPr>
          <w:rFonts w:ascii="Times New Roman" w:hAnsi="Times New Roman" w:cs="Times New Roman"/>
          <w:sz w:val="26"/>
          <w:szCs w:val="26"/>
        </w:rPr>
        <w:t xml:space="preserve"> of the learners as per the table above is not all that good; s</w:t>
      </w:r>
      <w:r w:rsidR="000041BD" w:rsidRPr="009D1282">
        <w:rPr>
          <w:rFonts w:ascii="Times New Roman" w:hAnsi="Times New Roman" w:cs="Times New Roman"/>
          <w:sz w:val="26"/>
          <w:szCs w:val="26"/>
        </w:rPr>
        <w:t xml:space="preserve">uch pupils cannot compete to join good schools. </w:t>
      </w:r>
      <w:r w:rsidR="006A0760" w:rsidRPr="009D1282">
        <w:rPr>
          <w:rFonts w:ascii="Times New Roman" w:hAnsi="Times New Roman" w:cs="Times New Roman"/>
          <w:sz w:val="26"/>
          <w:szCs w:val="26"/>
        </w:rPr>
        <w:t xml:space="preserve">For the </w:t>
      </w:r>
      <w:r w:rsidR="000041BD" w:rsidRPr="009D1282">
        <w:rPr>
          <w:rFonts w:ascii="Times New Roman" w:hAnsi="Times New Roman" w:cs="Times New Roman"/>
          <w:sz w:val="26"/>
          <w:szCs w:val="26"/>
        </w:rPr>
        <w:t xml:space="preserve">pupils who totally failed those in division </w:t>
      </w:r>
      <w:r w:rsidR="00201364" w:rsidRPr="009D1282">
        <w:rPr>
          <w:rFonts w:ascii="Times New Roman" w:hAnsi="Times New Roman" w:cs="Times New Roman"/>
          <w:sz w:val="26"/>
          <w:szCs w:val="26"/>
        </w:rPr>
        <w:t>four (</w:t>
      </w:r>
      <w:r w:rsidR="000041BD" w:rsidRPr="009D1282">
        <w:rPr>
          <w:rFonts w:ascii="Times New Roman" w:hAnsi="Times New Roman" w:cs="Times New Roman"/>
          <w:sz w:val="26"/>
          <w:szCs w:val="26"/>
        </w:rPr>
        <w:t>19.0% + 10.6%)</w:t>
      </w:r>
      <w:r w:rsidR="00201364" w:rsidRPr="009D1282">
        <w:rPr>
          <w:rFonts w:ascii="Times New Roman" w:hAnsi="Times New Roman" w:cs="Times New Roman"/>
          <w:sz w:val="26"/>
          <w:szCs w:val="26"/>
        </w:rPr>
        <w:t>, these</w:t>
      </w:r>
      <w:r w:rsidR="000041BD" w:rsidRPr="009D1282">
        <w:rPr>
          <w:rFonts w:ascii="Times New Roman" w:hAnsi="Times New Roman" w:cs="Times New Roman"/>
          <w:sz w:val="26"/>
          <w:szCs w:val="26"/>
        </w:rPr>
        <w:t xml:space="preserve"> can never join any other higher level of educati</w:t>
      </w:r>
      <w:r w:rsidR="00F40639" w:rsidRPr="009D1282">
        <w:rPr>
          <w:rFonts w:ascii="Times New Roman" w:hAnsi="Times New Roman" w:cs="Times New Roman"/>
          <w:sz w:val="26"/>
          <w:szCs w:val="26"/>
        </w:rPr>
        <w:t xml:space="preserve">on unless they repeat the </w:t>
      </w:r>
      <w:r w:rsidR="00483BAD">
        <w:rPr>
          <w:rFonts w:ascii="Times New Roman" w:hAnsi="Times New Roman" w:cs="Times New Roman"/>
          <w:sz w:val="26"/>
          <w:szCs w:val="26"/>
        </w:rPr>
        <w:t xml:space="preserve">primary seven </w:t>
      </w:r>
      <w:r w:rsidR="00F40639" w:rsidRPr="009D1282">
        <w:rPr>
          <w:rFonts w:ascii="Times New Roman" w:hAnsi="Times New Roman" w:cs="Times New Roman"/>
          <w:sz w:val="26"/>
          <w:szCs w:val="26"/>
        </w:rPr>
        <w:t>class.</w:t>
      </w:r>
      <w:r w:rsidR="00DD4FAC" w:rsidRPr="009D1282">
        <w:rPr>
          <w:rFonts w:ascii="Times New Roman" w:hAnsi="Times New Roman" w:cs="Times New Roman"/>
          <w:sz w:val="26"/>
          <w:szCs w:val="26"/>
        </w:rPr>
        <w:t xml:space="preserve"> T</w:t>
      </w:r>
      <w:r w:rsidR="000041BD" w:rsidRPr="009D1282">
        <w:rPr>
          <w:rFonts w:ascii="Times New Roman" w:hAnsi="Times New Roman" w:cs="Times New Roman"/>
          <w:sz w:val="26"/>
          <w:szCs w:val="26"/>
        </w:rPr>
        <w:t>he study also found out that PL</w:t>
      </w:r>
      <w:r w:rsidR="00A463D2" w:rsidRPr="009D1282">
        <w:rPr>
          <w:rFonts w:ascii="Times New Roman" w:hAnsi="Times New Roman" w:cs="Times New Roman"/>
          <w:sz w:val="26"/>
          <w:szCs w:val="26"/>
        </w:rPr>
        <w:t>E performance ranking of sub countie</w:t>
      </w:r>
      <w:r w:rsidR="000041BD" w:rsidRPr="009D1282">
        <w:rPr>
          <w:rFonts w:ascii="Times New Roman" w:hAnsi="Times New Roman" w:cs="Times New Roman"/>
          <w:sz w:val="26"/>
          <w:szCs w:val="26"/>
        </w:rPr>
        <w:t>s and town c</w:t>
      </w:r>
      <w:r w:rsidR="00A463D2" w:rsidRPr="009D1282">
        <w:rPr>
          <w:rFonts w:ascii="Times New Roman" w:hAnsi="Times New Roman" w:cs="Times New Roman"/>
          <w:sz w:val="26"/>
          <w:szCs w:val="26"/>
        </w:rPr>
        <w:t>ouncils</w:t>
      </w:r>
      <w:r w:rsidR="000041BD" w:rsidRPr="009D1282">
        <w:rPr>
          <w:rFonts w:ascii="Times New Roman" w:hAnsi="Times New Roman" w:cs="Times New Roman"/>
          <w:sz w:val="26"/>
          <w:szCs w:val="26"/>
        </w:rPr>
        <w:t xml:space="preserve"> in </w:t>
      </w:r>
      <w:proofErr w:type="spellStart"/>
      <w:r w:rsidR="000041BD" w:rsidRPr="009D1282">
        <w:rPr>
          <w:rFonts w:ascii="Times New Roman" w:hAnsi="Times New Roman" w:cs="Times New Roman"/>
          <w:sz w:val="26"/>
          <w:szCs w:val="26"/>
        </w:rPr>
        <w:t>Kakumiro</w:t>
      </w:r>
      <w:proofErr w:type="spellEnd"/>
      <w:r w:rsidR="000041BD" w:rsidRPr="009D1282">
        <w:rPr>
          <w:rFonts w:ascii="Times New Roman" w:hAnsi="Times New Roman" w:cs="Times New Roman"/>
          <w:sz w:val="26"/>
          <w:szCs w:val="26"/>
        </w:rPr>
        <w:t xml:space="preserve"> District, </w:t>
      </w:r>
      <w:proofErr w:type="spellStart"/>
      <w:r w:rsidR="004868BA" w:rsidRPr="009D1282">
        <w:rPr>
          <w:rFonts w:ascii="Times New Roman" w:hAnsi="Times New Roman" w:cs="Times New Roman"/>
          <w:sz w:val="26"/>
          <w:szCs w:val="26"/>
        </w:rPr>
        <w:t>Bwanswa</w:t>
      </w:r>
      <w:proofErr w:type="spellEnd"/>
      <w:r w:rsidR="004868BA" w:rsidRPr="009D1282">
        <w:rPr>
          <w:rFonts w:ascii="Times New Roman" w:hAnsi="Times New Roman" w:cs="Times New Roman"/>
          <w:sz w:val="26"/>
          <w:szCs w:val="26"/>
        </w:rPr>
        <w:t xml:space="preserve"> </w:t>
      </w:r>
      <w:r w:rsidR="00F91F52" w:rsidRPr="009D1282">
        <w:rPr>
          <w:rFonts w:ascii="Times New Roman" w:hAnsi="Times New Roman" w:cs="Times New Roman"/>
          <w:sz w:val="26"/>
          <w:szCs w:val="26"/>
        </w:rPr>
        <w:t>Sub County</w:t>
      </w:r>
      <w:r w:rsidR="004868BA" w:rsidRPr="009D1282">
        <w:rPr>
          <w:rFonts w:ascii="Times New Roman" w:hAnsi="Times New Roman" w:cs="Times New Roman"/>
          <w:sz w:val="26"/>
          <w:szCs w:val="26"/>
        </w:rPr>
        <w:t xml:space="preserve"> </w:t>
      </w:r>
      <w:r w:rsidR="000041BD" w:rsidRPr="009D1282">
        <w:rPr>
          <w:rFonts w:ascii="Times New Roman" w:hAnsi="Times New Roman" w:cs="Times New Roman"/>
          <w:sz w:val="26"/>
          <w:szCs w:val="26"/>
        </w:rPr>
        <w:t>took the last position (13</w:t>
      </w:r>
      <w:r w:rsidR="000041BD" w:rsidRPr="009D1282">
        <w:rPr>
          <w:rFonts w:ascii="Times New Roman" w:hAnsi="Times New Roman" w:cs="Times New Roman"/>
          <w:sz w:val="26"/>
          <w:szCs w:val="26"/>
          <w:vertAlign w:val="superscript"/>
        </w:rPr>
        <w:t>th</w:t>
      </w:r>
      <w:r w:rsidR="000041BD" w:rsidRPr="009D1282">
        <w:rPr>
          <w:rFonts w:ascii="Times New Roman" w:hAnsi="Times New Roman" w:cs="Times New Roman"/>
          <w:sz w:val="26"/>
          <w:szCs w:val="26"/>
        </w:rPr>
        <w:t xml:space="preserve"> out of </w:t>
      </w:r>
      <w:r w:rsidR="004868BA" w:rsidRPr="009D1282">
        <w:rPr>
          <w:rFonts w:ascii="Times New Roman" w:hAnsi="Times New Roman" w:cs="Times New Roman"/>
          <w:sz w:val="26"/>
          <w:szCs w:val="26"/>
        </w:rPr>
        <w:t>13)</w:t>
      </w:r>
      <w:r w:rsidR="001539FE" w:rsidRPr="009D1282">
        <w:rPr>
          <w:rFonts w:ascii="Times New Roman" w:hAnsi="Times New Roman" w:cs="Times New Roman"/>
          <w:sz w:val="26"/>
          <w:szCs w:val="26"/>
        </w:rPr>
        <w:t>.</w:t>
      </w:r>
    </w:p>
    <w:p w:rsidR="000041BD" w:rsidRPr="009D1282" w:rsidRDefault="000041BD" w:rsidP="009D1282">
      <w:pPr>
        <w:pStyle w:val="NoSpacing"/>
        <w:spacing w:line="360" w:lineRule="auto"/>
        <w:jc w:val="both"/>
        <w:rPr>
          <w:rFonts w:ascii="Times New Roman" w:hAnsi="Times New Roman" w:cs="Times New Roman"/>
          <w:sz w:val="26"/>
          <w:szCs w:val="26"/>
        </w:rPr>
      </w:pPr>
    </w:p>
    <w:p w:rsidR="00C30634"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During the study, the researcher went on to find out whether feeding of learners while at school might have affected the above PLE results. This question was asked to the respondents</w:t>
      </w:r>
      <w:r w:rsidR="00C30634" w:rsidRPr="009D1282">
        <w:rPr>
          <w:rFonts w:ascii="Times New Roman" w:hAnsi="Times New Roman" w:cs="Times New Roman"/>
          <w:sz w:val="26"/>
          <w:szCs w:val="26"/>
        </w:rPr>
        <w:t>:</w:t>
      </w:r>
    </w:p>
    <w:p w:rsidR="00C30634" w:rsidRPr="009D1282" w:rsidRDefault="000041BD" w:rsidP="009D1282">
      <w:pPr>
        <w:pStyle w:val="NoSpacing"/>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Do you think school feeding of learners affected the above performance in any way?</w:t>
      </w:r>
    </w:p>
    <w:p w:rsidR="000041BD"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C30634" w:rsidRPr="009D1282">
        <w:rPr>
          <w:rFonts w:ascii="Times New Roman" w:hAnsi="Times New Roman" w:cs="Times New Roman"/>
          <w:sz w:val="26"/>
          <w:szCs w:val="26"/>
        </w:rPr>
        <w:t>Their</w:t>
      </w:r>
      <w:r w:rsidRPr="009D1282">
        <w:rPr>
          <w:rFonts w:ascii="Times New Roman" w:hAnsi="Times New Roman" w:cs="Times New Roman"/>
          <w:sz w:val="26"/>
          <w:szCs w:val="26"/>
        </w:rPr>
        <w:t xml:space="preserve"> response is presented on the chart below; </w:t>
      </w:r>
    </w:p>
    <w:p w:rsidR="00AF5C27" w:rsidRDefault="00AF5C27" w:rsidP="009D1282">
      <w:pPr>
        <w:pStyle w:val="NoSpacing"/>
        <w:spacing w:line="360" w:lineRule="auto"/>
        <w:jc w:val="both"/>
        <w:rPr>
          <w:rFonts w:ascii="Times New Roman" w:hAnsi="Times New Roman" w:cs="Times New Roman"/>
          <w:sz w:val="26"/>
          <w:szCs w:val="26"/>
        </w:rPr>
      </w:pPr>
    </w:p>
    <w:p w:rsidR="00AF5C27" w:rsidRDefault="00AF5C27" w:rsidP="009D1282">
      <w:pPr>
        <w:pStyle w:val="NoSpacing"/>
        <w:spacing w:line="360" w:lineRule="auto"/>
        <w:jc w:val="both"/>
        <w:rPr>
          <w:rFonts w:ascii="Times New Roman" w:hAnsi="Times New Roman" w:cs="Times New Roman"/>
          <w:sz w:val="26"/>
          <w:szCs w:val="26"/>
        </w:rPr>
      </w:pPr>
    </w:p>
    <w:p w:rsidR="00AF5C27" w:rsidRDefault="00AF5C27" w:rsidP="009D1282">
      <w:pPr>
        <w:pStyle w:val="NoSpacing"/>
        <w:spacing w:line="360" w:lineRule="auto"/>
        <w:jc w:val="both"/>
        <w:rPr>
          <w:rFonts w:ascii="Times New Roman" w:hAnsi="Times New Roman" w:cs="Times New Roman"/>
          <w:sz w:val="26"/>
          <w:szCs w:val="26"/>
        </w:rPr>
      </w:pPr>
    </w:p>
    <w:p w:rsidR="00AF5C27" w:rsidRDefault="00AF5C27" w:rsidP="009D1282">
      <w:pPr>
        <w:pStyle w:val="NoSpacing"/>
        <w:spacing w:line="360" w:lineRule="auto"/>
        <w:jc w:val="both"/>
        <w:rPr>
          <w:rFonts w:ascii="Times New Roman" w:hAnsi="Times New Roman" w:cs="Times New Roman"/>
          <w:sz w:val="26"/>
          <w:szCs w:val="26"/>
        </w:rPr>
      </w:pPr>
    </w:p>
    <w:p w:rsidR="007D3310" w:rsidRDefault="007D3310" w:rsidP="009D1282">
      <w:pPr>
        <w:pStyle w:val="NoSpacing"/>
        <w:spacing w:line="360" w:lineRule="auto"/>
        <w:jc w:val="both"/>
        <w:rPr>
          <w:rFonts w:ascii="Times New Roman" w:hAnsi="Times New Roman" w:cs="Times New Roman"/>
          <w:sz w:val="26"/>
          <w:szCs w:val="26"/>
        </w:rPr>
      </w:pPr>
    </w:p>
    <w:p w:rsidR="00C00E80" w:rsidRDefault="00C00E80" w:rsidP="009D1282">
      <w:pPr>
        <w:pStyle w:val="NoSpacing"/>
        <w:spacing w:line="360" w:lineRule="auto"/>
        <w:jc w:val="both"/>
        <w:rPr>
          <w:rFonts w:ascii="Times New Roman" w:hAnsi="Times New Roman" w:cs="Times New Roman"/>
          <w:sz w:val="26"/>
          <w:szCs w:val="26"/>
        </w:rPr>
      </w:pPr>
    </w:p>
    <w:p w:rsidR="00C00E80" w:rsidRPr="009D1282" w:rsidRDefault="00C00E80" w:rsidP="009D1282">
      <w:pPr>
        <w:pStyle w:val="NoSpacing"/>
        <w:spacing w:line="360" w:lineRule="auto"/>
        <w:jc w:val="both"/>
        <w:rPr>
          <w:rFonts w:ascii="Times New Roman" w:hAnsi="Times New Roman" w:cs="Times New Roman"/>
          <w:sz w:val="26"/>
          <w:szCs w:val="26"/>
        </w:rPr>
      </w:pPr>
    </w:p>
    <w:p w:rsidR="000041BD" w:rsidRPr="009D1282" w:rsidRDefault="000041BD" w:rsidP="009D1282">
      <w:pPr>
        <w:pStyle w:val="NoSpacing"/>
        <w:spacing w:line="360" w:lineRule="auto"/>
        <w:jc w:val="both"/>
        <w:rPr>
          <w:rFonts w:ascii="Times New Roman" w:hAnsi="Times New Roman" w:cs="Times New Roman"/>
          <w:sz w:val="26"/>
          <w:szCs w:val="26"/>
        </w:rPr>
      </w:pPr>
    </w:p>
    <w:p w:rsidR="00E5135B" w:rsidRPr="009D1282" w:rsidRDefault="00080FAC"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i/>
          <w:sz w:val="26"/>
          <w:szCs w:val="26"/>
        </w:rPr>
        <w:lastRenderedPageBreak/>
        <w:t xml:space="preserve"> </w:t>
      </w:r>
      <w:r w:rsidRPr="009D1282">
        <w:rPr>
          <w:rFonts w:ascii="Times New Roman" w:hAnsi="Times New Roman" w:cs="Times New Roman"/>
          <w:b/>
          <w:sz w:val="26"/>
          <w:szCs w:val="26"/>
        </w:rPr>
        <w:t>Figure 4.12</w:t>
      </w:r>
      <w:r w:rsidR="00811C81" w:rsidRPr="009D1282">
        <w:rPr>
          <w:rFonts w:ascii="Times New Roman" w:hAnsi="Times New Roman" w:cs="Times New Roman"/>
          <w:b/>
          <w:sz w:val="26"/>
          <w:szCs w:val="26"/>
        </w:rPr>
        <w:t>: Did</w:t>
      </w:r>
      <w:r w:rsidRPr="009D1282">
        <w:rPr>
          <w:rFonts w:ascii="Times New Roman" w:hAnsi="Times New Roman" w:cs="Times New Roman"/>
          <w:b/>
          <w:sz w:val="26"/>
          <w:szCs w:val="26"/>
        </w:rPr>
        <w:t xml:space="preserve"> scho</w:t>
      </w:r>
      <w:r w:rsidR="00811C81" w:rsidRPr="009D1282">
        <w:rPr>
          <w:rFonts w:ascii="Times New Roman" w:hAnsi="Times New Roman" w:cs="Times New Roman"/>
          <w:b/>
          <w:sz w:val="26"/>
          <w:szCs w:val="26"/>
        </w:rPr>
        <w:t xml:space="preserve">ol feeding affect </w:t>
      </w:r>
      <w:r w:rsidR="00563DD6" w:rsidRPr="009D1282">
        <w:rPr>
          <w:rFonts w:ascii="Times New Roman" w:hAnsi="Times New Roman" w:cs="Times New Roman"/>
          <w:b/>
          <w:sz w:val="26"/>
          <w:szCs w:val="26"/>
        </w:rPr>
        <w:t>PLE performance</w:t>
      </w:r>
      <w:r w:rsidRPr="009D1282">
        <w:rPr>
          <w:rFonts w:ascii="Times New Roman" w:hAnsi="Times New Roman" w:cs="Times New Roman"/>
          <w:b/>
          <w:sz w:val="26"/>
          <w:szCs w:val="26"/>
        </w:rPr>
        <w:t xml:space="preserve"> </w:t>
      </w:r>
      <w:r w:rsidR="00811C81" w:rsidRPr="009D1282">
        <w:rPr>
          <w:rFonts w:ascii="Times New Roman" w:hAnsi="Times New Roman" w:cs="Times New Roman"/>
          <w:b/>
          <w:sz w:val="26"/>
          <w:szCs w:val="26"/>
        </w:rPr>
        <w:t xml:space="preserve">of learners </w:t>
      </w:r>
      <w:r w:rsidRPr="009D1282">
        <w:rPr>
          <w:rFonts w:ascii="Times New Roman" w:hAnsi="Times New Roman" w:cs="Times New Roman"/>
          <w:b/>
          <w:sz w:val="26"/>
          <w:szCs w:val="26"/>
        </w:rPr>
        <w:t>in any way?</w:t>
      </w:r>
    </w:p>
    <w:p w:rsidR="00E5135B" w:rsidRPr="009D1282" w:rsidRDefault="00E5135B" w:rsidP="009D1282">
      <w:pPr>
        <w:pStyle w:val="NoSpacing"/>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Pr="009D1282">
        <w:rPr>
          <w:rFonts w:ascii="Times New Roman" w:hAnsi="Times New Roman" w:cs="Times New Roman"/>
          <w:b/>
          <w:noProof/>
          <w:sz w:val="26"/>
          <w:szCs w:val="26"/>
        </w:rPr>
        <w:drawing>
          <wp:inline distT="0" distB="0" distL="0" distR="0">
            <wp:extent cx="4572000" cy="2743200"/>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1C9C" w:rsidRPr="009D1282" w:rsidRDefault="00891C9C"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b/>
          <w:i/>
          <w:sz w:val="26"/>
          <w:szCs w:val="26"/>
        </w:rPr>
        <w:t xml:space="preserve">          Source: Primary data (2019)</w:t>
      </w:r>
    </w:p>
    <w:p w:rsidR="00E5135B" w:rsidRPr="009D1282" w:rsidRDefault="00E5135B" w:rsidP="009D1282">
      <w:pPr>
        <w:pStyle w:val="NoSpacing"/>
        <w:spacing w:line="360" w:lineRule="auto"/>
        <w:jc w:val="both"/>
        <w:rPr>
          <w:rFonts w:ascii="Times New Roman" w:hAnsi="Times New Roman" w:cs="Times New Roman"/>
          <w:b/>
          <w:sz w:val="26"/>
          <w:szCs w:val="26"/>
        </w:rPr>
      </w:pPr>
    </w:p>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Findings revealed that feeding of learners truly affected the said PLE performance</w:t>
      </w:r>
      <w:r w:rsidR="00762924" w:rsidRPr="009D1282">
        <w:rPr>
          <w:rFonts w:ascii="Times New Roman" w:hAnsi="Times New Roman" w:cs="Times New Roman"/>
          <w:sz w:val="26"/>
          <w:szCs w:val="26"/>
        </w:rPr>
        <w:t>s</w:t>
      </w:r>
      <w:r w:rsidRPr="009D1282">
        <w:rPr>
          <w:rFonts w:ascii="Times New Roman" w:hAnsi="Times New Roman" w:cs="Times New Roman"/>
          <w:sz w:val="26"/>
          <w:szCs w:val="26"/>
        </w:rPr>
        <w:t xml:space="preserve"> (94.4%)</w:t>
      </w:r>
      <w:r w:rsidR="00762924" w:rsidRPr="009D1282">
        <w:rPr>
          <w:rFonts w:ascii="Times New Roman" w:hAnsi="Times New Roman" w:cs="Times New Roman"/>
          <w:sz w:val="26"/>
          <w:szCs w:val="26"/>
        </w:rPr>
        <w:t>,</w:t>
      </w:r>
      <w:r w:rsidRPr="009D1282">
        <w:rPr>
          <w:rFonts w:ascii="Times New Roman" w:hAnsi="Times New Roman" w:cs="Times New Roman"/>
          <w:sz w:val="26"/>
          <w:szCs w:val="26"/>
        </w:rPr>
        <w:t xml:space="preserve"> only 5.6% of the respondents said that school feeding</w:t>
      </w:r>
      <w:r w:rsidR="00762924" w:rsidRPr="009D1282">
        <w:rPr>
          <w:rFonts w:ascii="Times New Roman" w:hAnsi="Times New Roman" w:cs="Times New Roman"/>
          <w:sz w:val="26"/>
          <w:szCs w:val="26"/>
        </w:rPr>
        <w:t xml:space="preserve"> of learners did not affect the</w:t>
      </w:r>
      <w:r w:rsidRPr="009D1282">
        <w:rPr>
          <w:rFonts w:ascii="Times New Roman" w:hAnsi="Times New Roman" w:cs="Times New Roman"/>
          <w:sz w:val="26"/>
          <w:szCs w:val="26"/>
        </w:rPr>
        <w:t xml:space="preserve"> </w:t>
      </w:r>
      <w:r w:rsidR="00762924" w:rsidRPr="009D1282">
        <w:rPr>
          <w:rFonts w:ascii="Times New Roman" w:hAnsi="Times New Roman" w:cs="Times New Roman"/>
          <w:sz w:val="26"/>
          <w:szCs w:val="26"/>
        </w:rPr>
        <w:t>P</w:t>
      </w:r>
      <w:r w:rsidRPr="009D1282">
        <w:rPr>
          <w:rFonts w:ascii="Times New Roman" w:hAnsi="Times New Roman" w:cs="Times New Roman"/>
          <w:sz w:val="26"/>
          <w:szCs w:val="26"/>
        </w:rPr>
        <w:t>LE performance</w:t>
      </w:r>
      <w:r w:rsidR="00762924" w:rsidRPr="009D1282">
        <w:rPr>
          <w:rFonts w:ascii="Times New Roman" w:hAnsi="Times New Roman" w:cs="Times New Roman"/>
          <w:sz w:val="26"/>
          <w:szCs w:val="26"/>
        </w:rPr>
        <w:t>s</w:t>
      </w:r>
      <w:r w:rsidRPr="009D1282">
        <w:rPr>
          <w:rFonts w:ascii="Times New Roman" w:hAnsi="Times New Roman" w:cs="Times New Roman"/>
          <w:sz w:val="26"/>
          <w:szCs w:val="26"/>
        </w:rPr>
        <w:t>. Further</w:t>
      </w:r>
      <w:r w:rsidR="00BB5D2D" w:rsidRPr="009D1282">
        <w:rPr>
          <w:rFonts w:ascii="Times New Roman" w:hAnsi="Times New Roman" w:cs="Times New Roman"/>
          <w:sz w:val="26"/>
          <w:szCs w:val="26"/>
        </w:rPr>
        <w:t>,</w:t>
      </w:r>
      <w:r w:rsidRPr="009D1282">
        <w:rPr>
          <w:rFonts w:ascii="Times New Roman" w:hAnsi="Times New Roman" w:cs="Times New Roman"/>
          <w:sz w:val="26"/>
          <w:szCs w:val="26"/>
        </w:rPr>
        <w:t xml:space="preserve"> respondents were tasked to provide explanations of how they think school feeding affected the learners’ performance. Some respondents showed that for those who </w:t>
      </w:r>
      <w:r w:rsidR="004B6D55" w:rsidRPr="009D1282">
        <w:rPr>
          <w:rFonts w:ascii="Times New Roman" w:hAnsi="Times New Roman" w:cs="Times New Roman"/>
          <w:sz w:val="26"/>
          <w:szCs w:val="26"/>
        </w:rPr>
        <w:t>experienced</w:t>
      </w:r>
      <w:r w:rsidRPr="009D1282">
        <w:rPr>
          <w:rFonts w:ascii="Times New Roman" w:hAnsi="Times New Roman" w:cs="Times New Roman"/>
          <w:sz w:val="26"/>
          <w:szCs w:val="26"/>
        </w:rPr>
        <w:t xml:space="preserve"> a good academic performance always had school meals. </w:t>
      </w:r>
      <w:r w:rsidR="00735DD8" w:rsidRPr="009D1282">
        <w:rPr>
          <w:rFonts w:ascii="Times New Roman" w:hAnsi="Times New Roman" w:cs="Times New Roman"/>
          <w:sz w:val="26"/>
          <w:szCs w:val="26"/>
        </w:rPr>
        <w:t xml:space="preserve">In support </w:t>
      </w:r>
      <w:r w:rsidR="00615C97" w:rsidRPr="009D1282">
        <w:rPr>
          <w:rFonts w:ascii="Times New Roman" w:hAnsi="Times New Roman" w:cs="Times New Roman"/>
          <w:sz w:val="26"/>
          <w:szCs w:val="26"/>
        </w:rPr>
        <w:t xml:space="preserve">of </w:t>
      </w:r>
      <w:r w:rsidR="007437D4" w:rsidRPr="009D1282">
        <w:rPr>
          <w:rFonts w:ascii="Times New Roman" w:hAnsi="Times New Roman" w:cs="Times New Roman"/>
          <w:sz w:val="26"/>
          <w:szCs w:val="26"/>
        </w:rPr>
        <w:t>this, responses</w:t>
      </w:r>
      <w:r w:rsidR="00510362" w:rsidRPr="009D1282">
        <w:rPr>
          <w:rFonts w:ascii="Times New Roman" w:hAnsi="Times New Roman" w:cs="Times New Roman"/>
          <w:sz w:val="26"/>
          <w:szCs w:val="26"/>
        </w:rPr>
        <w:t xml:space="preserve"> were</w:t>
      </w:r>
      <w:r w:rsidRPr="009D1282">
        <w:rPr>
          <w:rFonts w:ascii="Times New Roman" w:hAnsi="Times New Roman" w:cs="Times New Roman"/>
          <w:sz w:val="26"/>
          <w:szCs w:val="26"/>
        </w:rPr>
        <w:t xml:space="preserve"> not different from what respondents agreed and strongly agreed to </w:t>
      </w:r>
      <w:r w:rsidR="00871758" w:rsidRPr="009D1282">
        <w:rPr>
          <w:rFonts w:ascii="Times New Roman" w:hAnsi="Times New Roman" w:cs="Times New Roman"/>
          <w:sz w:val="26"/>
          <w:szCs w:val="26"/>
        </w:rPr>
        <w:t xml:space="preserve">in figures </w:t>
      </w:r>
      <w:r w:rsidR="00947FE0" w:rsidRPr="009D1282">
        <w:rPr>
          <w:rFonts w:ascii="Times New Roman" w:hAnsi="Times New Roman" w:cs="Times New Roman"/>
          <w:sz w:val="26"/>
          <w:szCs w:val="26"/>
        </w:rPr>
        <w:t>4.9</w:t>
      </w:r>
      <w:r w:rsidR="007437D4" w:rsidRPr="009D1282">
        <w:rPr>
          <w:rFonts w:ascii="Times New Roman" w:hAnsi="Times New Roman" w:cs="Times New Roman"/>
          <w:sz w:val="26"/>
          <w:szCs w:val="26"/>
        </w:rPr>
        <w:t>, 4.10, 4.11</w:t>
      </w:r>
      <w:r w:rsidR="00947FE0" w:rsidRPr="009D1282">
        <w:rPr>
          <w:rFonts w:ascii="Times New Roman" w:hAnsi="Times New Roman" w:cs="Times New Roman"/>
          <w:sz w:val="26"/>
          <w:szCs w:val="26"/>
        </w:rPr>
        <w:t xml:space="preserve"> and table 4.8</w:t>
      </w:r>
      <w:r w:rsidR="005B6D0C" w:rsidRPr="009D1282">
        <w:rPr>
          <w:rFonts w:ascii="Times New Roman" w:hAnsi="Times New Roman" w:cs="Times New Roman"/>
          <w:sz w:val="26"/>
          <w:szCs w:val="26"/>
        </w:rPr>
        <w:t xml:space="preserve"> of this study.</w:t>
      </w:r>
    </w:p>
    <w:p w:rsidR="005B0EB2" w:rsidRPr="009D1282" w:rsidRDefault="005B0EB2" w:rsidP="009D1282">
      <w:pPr>
        <w:pStyle w:val="NoSpacing"/>
        <w:spacing w:line="360" w:lineRule="auto"/>
        <w:jc w:val="both"/>
        <w:rPr>
          <w:rFonts w:ascii="Times New Roman" w:hAnsi="Times New Roman" w:cs="Times New Roman"/>
          <w:sz w:val="26"/>
          <w:szCs w:val="26"/>
        </w:rPr>
      </w:pPr>
    </w:p>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Other respondents and moreover the majority admitted the poor performance that pupils cannot perform well when</w:t>
      </w:r>
      <w:r w:rsidR="002640C7" w:rsidRPr="009D1282">
        <w:rPr>
          <w:rFonts w:ascii="Times New Roman" w:hAnsi="Times New Roman" w:cs="Times New Roman"/>
          <w:sz w:val="26"/>
          <w:szCs w:val="26"/>
        </w:rPr>
        <w:t xml:space="preserve"> they</w:t>
      </w:r>
      <w:r w:rsidRPr="009D1282">
        <w:rPr>
          <w:rFonts w:ascii="Times New Roman" w:hAnsi="Times New Roman" w:cs="Times New Roman"/>
          <w:sz w:val="26"/>
          <w:szCs w:val="26"/>
        </w:rPr>
        <w:t xml:space="preserve"> do not eat at school or</w:t>
      </w:r>
      <w:r w:rsidR="002332A1" w:rsidRPr="009D1282">
        <w:rPr>
          <w:rFonts w:ascii="Times New Roman" w:hAnsi="Times New Roman" w:cs="Times New Roman"/>
          <w:sz w:val="26"/>
          <w:szCs w:val="26"/>
        </w:rPr>
        <w:t xml:space="preserve"> when they</w:t>
      </w:r>
      <w:r w:rsidRPr="009D1282">
        <w:rPr>
          <w:rFonts w:ascii="Times New Roman" w:hAnsi="Times New Roman" w:cs="Times New Roman"/>
          <w:sz w:val="26"/>
          <w:szCs w:val="26"/>
        </w:rPr>
        <w:t xml:space="preserve"> eat but not as recommended. </w:t>
      </w:r>
      <w:r w:rsidR="00DA09FE" w:rsidRPr="009D1282">
        <w:rPr>
          <w:rFonts w:ascii="Times New Roman" w:hAnsi="Times New Roman" w:cs="Times New Roman"/>
          <w:sz w:val="26"/>
          <w:szCs w:val="26"/>
        </w:rPr>
        <w:t xml:space="preserve">They added that </w:t>
      </w:r>
      <w:r w:rsidR="00103993" w:rsidRPr="009D1282">
        <w:rPr>
          <w:rFonts w:ascii="Times New Roman" w:hAnsi="Times New Roman" w:cs="Times New Roman"/>
          <w:sz w:val="26"/>
          <w:szCs w:val="26"/>
        </w:rPr>
        <w:t>“those</w:t>
      </w:r>
      <w:r w:rsidRPr="009D1282">
        <w:rPr>
          <w:rFonts w:ascii="Times New Roman" w:hAnsi="Times New Roman" w:cs="Times New Roman"/>
          <w:sz w:val="26"/>
          <w:szCs w:val="26"/>
        </w:rPr>
        <w:t xml:space="preserve"> pupils who are not</w:t>
      </w:r>
      <w:r w:rsidR="00A305B3" w:rsidRPr="009D1282">
        <w:rPr>
          <w:rFonts w:ascii="Times New Roman" w:hAnsi="Times New Roman" w:cs="Times New Roman"/>
          <w:sz w:val="26"/>
          <w:szCs w:val="26"/>
        </w:rPr>
        <w:t xml:space="preserve"> provided with</w:t>
      </w:r>
      <w:r w:rsidRPr="009D1282">
        <w:rPr>
          <w:rFonts w:ascii="Times New Roman" w:hAnsi="Times New Roman" w:cs="Times New Roman"/>
          <w:sz w:val="26"/>
          <w:szCs w:val="26"/>
        </w:rPr>
        <w:t xml:space="preserve"> schools have many problems and ca</w:t>
      </w:r>
      <w:r w:rsidR="00047FEE" w:rsidRPr="009D1282">
        <w:rPr>
          <w:rFonts w:ascii="Times New Roman" w:hAnsi="Times New Roman" w:cs="Times New Roman"/>
          <w:sz w:val="26"/>
          <w:szCs w:val="26"/>
        </w:rPr>
        <w:t>nnot perform well academically</w:t>
      </w:r>
      <w:r w:rsidR="00CA76CE" w:rsidRPr="009D1282">
        <w:rPr>
          <w:rFonts w:ascii="Times New Roman" w:hAnsi="Times New Roman" w:cs="Times New Roman"/>
          <w:sz w:val="26"/>
          <w:szCs w:val="26"/>
        </w:rPr>
        <w:t>.</w:t>
      </w:r>
      <w:r w:rsidR="00047FEE" w:rsidRPr="009D1282">
        <w:rPr>
          <w:rFonts w:ascii="Times New Roman" w:hAnsi="Times New Roman" w:cs="Times New Roman"/>
          <w:sz w:val="26"/>
          <w:szCs w:val="26"/>
        </w:rPr>
        <w:t xml:space="preserve">” </w:t>
      </w:r>
      <w:r w:rsidR="001070AA" w:rsidRPr="009D1282">
        <w:rPr>
          <w:rFonts w:ascii="Times New Roman" w:hAnsi="Times New Roman" w:cs="Times New Roman"/>
          <w:sz w:val="26"/>
          <w:szCs w:val="26"/>
        </w:rPr>
        <w:t xml:space="preserve">Head teachers and teachers </w:t>
      </w:r>
      <w:r w:rsidRPr="009D1282">
        <w:rPr>
          <w:rFonts w:ascii="Times New Roman" w:hAnsi="Times New Roman" w:cs="Times New Roman"/>
          <w:sz w:val="26"/>
          <w:szCs w:val="26"/>
        </w:rPr>
        <w:t>continue</w:t>
      </w:r>
      <w:r w:rsidR="001070AA" w:rsidRPr="009D1282">
        <w:rPr>
          <w:rFonts w:ascii="Times New Roman" w:hAnsi="Times New Roman" w:cs="Times New Roman"/>
          <w:sz w:val="26"/>
          <w:szCs w:val="26"/>
        </w:rPr>
        <w:t>d to blame the</w:t>
      </w:r>
      <w:r w:rsidRPr="009D1282">
        <w:rPr>
          <w:rFonts w:ascii="Times New Roman" w:hAnsi="Times New Roman" w:cs="Times New Roman"/>
          <w:sz w:val="26"/>
          <w:szCs w:val="26"/>
        </w:rPr>
        <w:t xml:space="preserve"> parents that they do not like to contribute for school meals </w:t>
      </w:r>
      <w:r w:rsidR="00F237F5" w:rsidRPr="009D1282">
        <w:rPr>
          <w:rFonts w:ascii="Times New Roman" w:hAnsi="Times New Roman" w:cs="Times New Roman"/>
          <w:sz w:val="26"/>
          <w:szCs w:val="26"/>
        </w:rPr>
        <w:t>for</w:t>
      </w:r>
      <w:r w:rsidRPr="009D1282">
        <w:rPr>
          <w:rFonts w:ascii="Times New Roman" w:hAnsi="Times New Roman" w:cs="Times New Roman"/>
          <w:sz w:val="26"/>
          <w:szCs w:val="26"/>
        </w:rPr>
        <w:t xml:space="preserve"> their children. </w:t>
      </w:r>
    </w:p>
    <w:p w:rsidR="000041BD" w:rsidRPr="009D1282" w:rsidRDefault="000041BD" w:rsidP="009D1282">
      <w:pPr>
        <w:pStyle w:val="NoSpacing"/>
        <w:spacing w:line="360" w:lineRule="auto"/>
        <w:jc w:val="both"/>
        <w:rPr>
          <w:rFonts w:ascii="Times New Roman" w:hAnsi="Times New Roman" w:cs="Times New Roman"/>
          <w:sz w:val="26"/>
          <w:szCs w:val="26"/>
        </w:rPr>
      </w:pPr>
    </w:p>
    <w:p w:rsidR="00E54901"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One respondent said that</w:t>
      </w:r>
      <w:r w:rsidR="00E54901">
        <w:rPr>
          <w:rFonts w:ascii="Times New Roman" w:hAnsi="Times New Roman" w:cs="Times New Roman"/>
          <w:sz w:val="26"/>
          <w:szCs w:val="26"/>
        </w:rPr>
        <w:t>:</w:t>
      </w:r>
    </w:p>
    <w:p w:rsidR="00E54901" w:rsidRPr="00E54901" w:rsidRDefault="00E54901" w:rsidP="00E54901">
      <w:pPr>
        <w:pStyle w:val="NoSpacing"/>
        <w:spacing w:line="360" w:lineRule="auto"/>
        <w:ind w:left="720"/>
        <w:jc w:val="both"/>
        <w:rPr>
          <w:rFonts w:ascii="Times New Roman" w:hAnsi="Times New Roman" w:cs="Times New Roman"/>
          <w:i/>
          <w:sz w:val="26"/>
          <w:szCs w:val="26"/>
        </w:rPr>
      </w:pPr>
      <w:r w:rsidRPr="00E54901">
        <w:rPr>
          <w:rFonts w:ascii="Times New Roman" w:hAnsi="Times New Roman" w:cs="Times New Roman"/>
          <w:i/>
          <w:sz w:val="26"/>
          <w:szCs w:val="26"/>
        </w:rPr>
        <w:lastRenderedPageBreak/>
        <w:t>Sometimes</w:t>
      </w:r>
      <w:r w:rsidR="000041BD" w:rsidRPr="00E54901">
        <w:rPr>
          <w:rFonts w:ascii="Times New Roman" w:hAnsi="Times New Roman" w:cs="Times New Roman"/>
          <w:i/>
          <w:sz w:val="26"/>
          <w:szCs w:val="26"/>
        </w:rPr>
        <w:t xml:space="preserve"> children are sent to either bring maize or money in support of school meals. However on a sad note, these </w:t>
      </w:r>
      <w:r w:rsidR="00CC21A6" w:rsidRPr="00E54901">
        <w:rPr>
          <w:rFonts w:ascii="Times New Roman" w:hAnsi="Times New Roman" w:cs="Times New Roman"/>
          <w:i/>
          <w:sz w:val="26"/>
          <w:szCs w:val="26"/>
        </w:rPr>
        <w:t>children keep at home for many days</w:t>
      </w:r>
      <w:r w:rsidR="000041BD" w:rsidRPr="00E54901">
        <w:rPr>
          <w:rFonts w:ascii="Times New Roman" w:hAnsi="Times New Roman" w:cs="Times New Roman"/>
          <w:i/>
          <w:sz w:val="26"/>
          <w:szCs w:val="26"/>
        </w:rPr>
        <w:t xml:space="preserve"> and by the time they</w:t>
      </w:r>
      <w:r w:rsidR="001020F5" w:rsidRPr="00E54901">
        <w:rPr>
          <w:rFonts w:ascii="Times New Roman" w:hAnsi="Times New Roman" w:cs="Times New Roman"/>
          <w:i/>
          <w:sz w:val="26"/>
          <w:szCs w:val="26"/>
        </w:rPr>
        <w:t xml:space="preserve"> return to school </w:t>
      </w:r>
      <w:r w:rsidR="000041BD" w:rsidRPr="00E54901">
        <w:rPr>
          <w:rFonts w:ascii="Times New Roman" w:hAnsi="Times New Roman" w:cs="Times New Roman"/>
          <w:i/>
          <w:sz w:val="26"/>
          <w:szCs w:val="26"/>
        </w:rPr>
        <w:t xml:space="preserve">when many lessons have been conducted. </w:t>
      </w:r>
    </w:p>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This therefore makes such children </w:t>
      </w:r>
      <w:r w:rsidR="009C6BDD" w:rsidRPr="009D1282">
        <w:rPr>
          <w:rFonts w:ascii="Times New Roman" w:hAnsi="Times New Roman" w:cs="Times New Roman"/>
          <w:sz w:val="26"/>
          <w:szCs w:val="26"/>
        </w:rPr>
        <w:t>cover less content hence</w:t>
      </w:r>
      <w:r w:rsidRPr="009D1282">
        <w:rPr>
          <w:rFonts w:ascii="Times New Roman" w:hAnsi="Times New Roman" w:cs="Times New Roman"/>
          <w:sz w:val="26"/>
          <w:szCs w:val="26"/>
        </w:rPr>
        <w:t xml:space="preserve"> not </w:t>
      </w:r>
      <w:r w:rsidR="000D4261" w:rsidRPr="009D1282">
        <w:rPr>
          <w:rFonts w:ascii="Times New Roman" w:hAnsi="Times New Roman" w:cs="Times New Roman"/>
          <w:sz w:val="26"/>
          <w:szCs w:val="26"/>
        </w:rPr>
        <w:t>performing as</w:t>
      </w:r>
      <w:r w:rsidRPr="009D1282">
        <w:rPr>
          <w:rFonts w:ascii="Times New Roman" w:hAnsi="Times New Roman" w:cs="Times New Roman"/>
          <w:sz w:val="26"/>
          <w:szCs w:val="26"/>
        </w:rPr>
        <w:t xml:space="preserve"> expected in PLE. </w:t>
      </w:r>
    </w:p>
    <w:p w:rsidR="000041BD" w:rsidRPr="009D1282" w:rsidRDefault="006A59F8" w:rsidP="009D1282">
      <w:pPr>
        <w:pStyle w:val="Heading1"/>
        <w:spacing w:line="360" w:lineRule="auto"/>
        <w:jc w:val="both"/>
        <w:rPr>
          <w:rFonts w:ascii="Times New Roman" w:hAnsi="Times New Roman" w:cs="Times New Roman"/>
          <w:color w:val="auto"/>
          <w:sz w:val="26"/>
          <w:szCs w:val="26"/>
        </w:rPr>
      </w:pPr>
      <w:bookmarkStart w:id="129" w:name="_Toc16728460"/>
      <w:r w:rsidRPr="009D1282">
        <w:rPr>
          <w:rFonts w:ascii="Times New Roman" w:hAnsi="Times New Roman" w:cs="Times New Roman"/>
          <w:color w:val="auto"/>
          <w:sz w:val="26"/>
          <w:szCs w:val="26"/>
        </w:rPr>
        <w:t>4.6</w:t>
      </w:r>
      <w:r w:rsidR="000041BD" w:rsidRPr="009D1282">
        <w:rPr>
          <w:rFonts w:ascii="Times New Roman" w:hAnsi="Times New Roman" w:cs="Times New Roman"/>
          <w:color w:val="auto"/>
          <w:sz w:val="26"/>
          <w:szCs w:val="26"/>
        </w:rPr>
        <w:t xml:space="preserve">.6 General </w:t>
      </w:r>
      <w:r w:rsidR="006869EA" w:rsidRPr="009D1282">
        <w:rPr>
          <w:rFonts w:ascii="Times New Roman" w:hAnsi="Times New Roman" w:cs="Times New Roman"/>
          <w:color w:val="auto"/>
          <w:sz w:val="26"/>
          <w:szCs w:val="26"/>
        </w:rPr>
        <w:t xml:space="preserve">Remarks on Relationship between School Feeding and Academic </w:t>
      </w:r>
      <w:r w:rsidR="00A01C31" w:rsidRPr="009D1282">
        <w:rPr>
          <w:rFonts w:ascii="Times New Roman" w:hAnsi="Times New Roman" w:cs="Times New Roman"/>
          <w:color w:val="auto"/>
          <w:sz w:val="26"/>
          <w:szCs w:val="26"/>
        </w:rPr>
        <w:t>Performance of Pupils</w:t>
      </w:r>
      <w:bookmarkEnd w:id="129"/>
    </w:p>
    <w:p w:rsidR="000041BD" w:rsidRPr="009D1282" w:rsidRDefault="000041BD" w:rsidP="00C00E80">
      <w:pPr>
        <w:pStyle w:val="NoSpacing"/>
        <w:jc w:val="both"/>
        <w:rPr>
          <w:rFonts w:ascii="Times New Roman" w:hAnsi="Times New Roman" w:cs="Times New Roman"/>
          <w:sz w:val="26"/>
          <w:szCs w:val="26"/>
        </w:rPr>
      </w:pPr>
    </w:p>
    <w:p w:rsidR="00AF6EC8"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Conclusively respo</w:t>
      </w:r>
      <w:r w:rsidR="00AF6EC8" w:rsidRPr="009D1282">
        <w:rPr>
          <w:rFonts w:ascii="Times New Roman" w:hAnsi="Times New Roman" w:cs="Times New Roman"/>
          <w:sz w:val="26"/>
          <w:szCs w:val="26"/>
        </w:rPr>
        <w:t>ndents were asked this question:</w:t>
      </w:r>
    </w:p>
    <w:p w:rsidR="00AF6EC8" w:rsidRPr="009D1282" w:rsidRDefault="000041BD" w:rsidP="009D1282">
      <w:pPr>
        <w:pStyle w:val="NoSpacing"/>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What general remarks do you have as regards to the relationship between school feeding program and academic performance of learners in your school that you could like to communicate?</w:t>
      </w:r>
    </w:p>
    <w:p w:rsidR="00E97AAE"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Some pupils wanted to start eating food other than porridge as lunch when they </w:t>
      </w:r>
      <w:r w:rsidR="00E97AAE" w:rsidRPr="009D1282">
        <w:rPr>
          <w:rFonts w:ascii="Times New Roman" w:hAnsi="Times New Roman" w:cs="Times New Roman"/>
          <w:sz w:val="26"/>
          <w:szCs w:val="26"/>
        </w:rPr>
        <w:t>said;</w:t>
      </w:r>
    </w:p>
    <w:p w:rsidR="00E97AAE" w:rsidRPr="009D1282" w:rsidRDefault="00927793" w:rsidP="009D1282">
      <w:pPr>
        <w:pStyle w:val="NoSpacing"/>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w:t>
      </w:r>
      <w:r w:rsidR="00E97AAE" w:rsidRPr="009D1282">
        <w:rPr>
          <w:rFonts w:ascii="Times New Roman" w:hAnsi="Times New Roman" w:cs="Times New Roman"/>
          <w:i/>
          <w:sz w:val="26"/>
          <w:szCs w:val="26"/>
        </w:rPr>
        <w:t>Porridge</w:t>
      </w:r>
      <w:r w:rsidR="000041BD" w:rsidRPr="009D1282">
        <w:rPr>
          <w:rFonts w:ascii="Times New Roman" w:hAnsi="Times New Roman" w:cs="Times New Roman"/>
          <w:i/>
          <w:sz w:val="26"/>
          <w:szCs w:val="26"/>
        </w:rPr>
        <w:t xml:space="preserve"> is not enough for </w:t>
      </w:r>
      <w:r w:rsidR="00E97AAE" w:rsidRPr="009D1282">
        <w:rPr>
          <w:rFonts w:ascii="Times New Roman" w:hAnsi="Times New Roman" w:cs="Times New Roman"/>
          <w:i/>
          <w:sz w:val="26"/>
          <w:szCs w:val="26"/>
        </w:rPr>
        <w:t>lunch;</w:t>
      </w:r>
      <w:r w:rsidR="000041BD" w:rsidRPr="009D1282">
        <w:rPr>
          <w:rFonts w:ascii="Times New Roman" w:hAnsi="Times New Roman" w:cs="Times New Roman"/>
          <w:i/>
          <w:sz w:val="26"/>
          <w:szCs w:val="26"/>
        </w:rPr>
        <w:t xml:space="preserve"> we need at least food prepared at school”</w:t>
      </w:r>
    </w:p>
    <w:p w:rsidR="00801B16" w:rsidRPr="009D1282" w:rsidRDefault="00927793"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E97AAE" w:rsidRPr="009D1282">
        <w:rPr>
          <w:rFonts w:ascii="Times New Roman" w:hAnsi="Times New Roman" w:cs="Times New Roman"/>
          <w:sz w:val="26"/>
          <w:szCs w:val="26"/>
        </w:rPr>
        <w:t>Whereas</w:t>
      </w:r>
      <w:r w:rsidR="000041BD" w:rsidRPr="009D1282">
        <w:rPr>
          <w:rFonts w:ascii="Times New Roman" w:hAnsi="Times New Roman" w:cs="Times New Roman"/>
          <w:sz w:val="26"/>
          <w:szCs w:val="26"/>
        </w:rPr>
        <w:t xml:space="preserve"> there are pupils who sa</w:t>
      </w:r>
      <w:r w:rsidR="00F863B4" w:rsidRPr="009D1282">
        <w:rPr>
          <w:rFonts w:ascii="Times New Roman" w:hAnsi="Times New Roman" w:cs="Times New Roman"/>
          <w:sz w:val="26"/>
          <w:szCs w:val="26"/>
        </w:rPr>
        <w:t>id that</w:t>
      </w:r>
      <w:r w:rsidR="00801B16" w:rsidRPr="009D1282">
        <w:rPr>
          <w:rFonts w:ascii="Times New Roman" w:hAnsi="Times New Roman" w:cs="Times New Roman"/>
          <w:sz w:val="26"/>
          <w:szCs w:val="26"/>
        </w:rPr>
        <w:t>:</w:t>
      </w:r>
      <w:r w:rsidR="00F863B4" w:rsidRPr="009D1282">
        <w:rPr>
          <w:rFonts w:ascii="Times New Roman" w:hAnsi="Times New Roman" w:cs="Times New Roman"/>
          <w:sz w:val="26"/>
          <w:szCs w:val="26"/>
        </w:rPr>
        <w:t xml:space="preserve"> </w:t>
      </w:r>
    </w:p>
    <w:p w:rsidR="00801B16" w:rsidRPr="009D1282" w:rsidRDefault="00801B16" w:rsidP="009D1282">
      <w:pPr>
        <w:pStyle w:val="NoSpacing"/>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There</w:t>
      </w:r>
      <w:r w:rsidR="00F863B4" w:rsidRPr="009D1282">
        <w:rPr>
          <w:rFonts w:ascii="Times New Roman" w:hAnsi="Times New Roman" w:cs="Times New Roman"/>
          <w:i/>
          <w:sz w:val="26"/>
          <w:szCs w:val="26"/>
        </w:rPr>
        <w:t xml:space="preserve"> is food at </w:t>
      </w:r>
      <w:r w:rsidR="00197805" w:rsidRPr="009D1282">
        <w:rPr>
          <w:rFonts w:ascii="Times New Roman" w:hAnsi="Times New Roman" w:cs="Times New Roman"/>
          <w:i/>
          <w:sz w:val="26"/>
          <w:szCs w:val="26"/>
        </w:rPr>
        <w:t xml:space="preserve">home </w:t>
      </w:r>
      <w:r w:rsidR="00820394" w:rsidRPr="009D1282">
        <w:rPr>
          <w:rFonts w:ascii="Times New Roman" w:hAnsi="Times New Roman" w:cs="Times New Roman"/>
          <w:i/>
          <w:sz w:val="26"/>
          <w:szCs w:val="26"/>
        </w:rPr>
        <w:t>but</w:t>
      </w:r>
      <w:r w:rsidR="000041BD" w:rsidRPr="009D1282">
        <w:rPr>
          <w:rFonts w:ascii="Times New Roman" w:hAnsi="Times New Roman" w:cs="Times New Roman"/>
          <w:i/>
          <w:sz w:val="26"/>
          <w:szCs w:val="26"/>
        </w:rPr>
        <w:t xml:space="preserve"> </w:t>
      </w:r>
      <w:r w:rsidR="00197805" w:rsidRPr="009D1282">
        <w:rPr>
          <w:rFonts w:ascii="Times New Roman" w:hAnsi="Times New Roman" w:cs="Times New Roman"/>
          <w:i/>
          <w:sz w:val="26"/>
          <w:szCs w:val="26"/>
        </w:rPr>
        <w:t xml:space="preserve">parents </w:t>
      </w:r>
      <w:r w:rsidR="000041BD" w:rsidRPr="009D1282">
        <w:rPr>
          <w:rFonts w:ascii="Times New Roman" w:hAnsi="Times New Roman" w:cs="Times New Roman"/>
          <w:i/>
          <w:sz w:val="26"/>
          <w:szCs w:val="26"/>
        </w:rPr>
        <w:t>don’t like to give it to us</w:t>
      </w:r>
      <w:r w:rsidRPr="009D1282">
        <w:rPr>
          <w:rFonts w:ascii="Times New Roman" w:hAnsi="Times New Roman" w:cs="Times New Roman"/>
          <w:i/>
          <w:sz w:val="26"/>
          <w:szCs w:val="26"/>
        </w:rPr>
        <w:t>.</w:t>
      </w:r>
    </w:p>
    <w:p w:rsidR="00340352" w:rsidRPr="009D1282" w:rsidRDefault="000041BD" w:rsidP="009D1282">
      <w:pPr>
        <w:pStyle w:val="NoSpacing"/>
        <w:spacing w:line="360" w:lineRule="auto"/>
        <w:jc w:val="both"/>
        <w:rPr>
          <w:rFonts w:ascii="Times New Roman" w:hAnsi="Times New Roman" w:cs="Times New Roman"/>
          <w:i/>
          <w:sz w:val="26"/>
          <w:szCs w:val="26"/>
        </w:rPr>
      </w:pPr>
      <w:r w:rsidRPr="009D1282">
        <w:rPr>
          <w:rFonts w:ascii="Times New Roman" w:hAnsi="Times New Roman" w:cs="Times New Roman"/>
          <w:i/>
          <w:sz w:val="26"/>
          <w:szCs w:val="26"/>
        </w:rPr>
        <w:t xml:space="preserve"> </w:t>
      </w:r>
      <w:r w:rsidR="00570001" w:rsidRPr="009D1282">
        <w:rPr>
          <w:rFonts w:ascii="Times New Roman" w:hAnsi="Times New Roman" w:cs="Times New Roman"/>
          <w:sz w:val="26"/>
          <w:szCs w:val="26"/>
        </w:rPr>
        <w:t>Other</w:t>
      </w:r>
      <w:r w:rsidR="00C15997" w:rsidRPr="009D1282">
        <w:rPr>
          <w:rFonts w:ascii="Times New Roman" w:hAnsi="Times New Roman" w:cs="Times New Roman"/>
          <w:sz w:val="26"/>
          <w:szCs w:val="26"/>
        </w:rPr>
        <w:t xml:space="preserve"> pupils</w:t>
      </w:r>
      <w:r w:rsidRPr="009D1282">
        <w:rPr>
          <w:rFonts w:ascii="Times New Roman" w:hAnsi="Times New Roman" w:cs="Times New Roman"/>
          <w:i/>
          <w:sz w:val="26"/>
          <w:szCs w:val="26"/>
        </w:rPr>
        <w:t xml:space="preserve"> </w:t>
      </w:r>
      <w:r w:rsidR="000E0C7C" w:rsidRPr="009D1282">
        <w:rPr>
          <w:rFonts w:ascii="Times New Roman" w:hAnsi="Times New Roman" w:cs="Times New Roman"/>
          <w:sz w:val="26"/>
          <w:szCs w:val="26"/>
        </w:rPr>
        <w:t>insisted</w:t>
      </w:r>
      <w:r w:rsidRPr="009D1282">
        <w:rPr>
          <w:rFonts w:ascii="Times New Roman" w:hAnsi="Times New Roman" w:cs="Times New Roman"/>
          <w:sz w:val="26"/>
          <w:szCs w:val="26"/>
        </w:rPr>
        <w:t xml:space="preserve"> that parents </w:t>
      </w:r>
      <w:r w:rsidR="00570001" w:rsidRPr="009D1282">
        <w:rPr>
          <w:rFonts w:ascii="Times New Roman" w:hAnsi="Times New Roman" w:cs="Times New Roman"/>
          <w:sz w:val="26"/>
          <w:szCs w:val="26"/>
        </w:rPr>
        <w:t xml:space="preserve">used to </w:t>
      </w:r>
      <w:r w:rsidRPr="009D1282">
        <w:rPr>
          <w:rFonts w:ascii="Times New Roman" w:hAnsi="Times New Roman" w:cs="Times New Roman"/>
          <w:sz w:val="26"/>
          <w:szCs w:val="26"/>
        </w:rPr>
        <w:t>tell them t</w:t>
      </w:r>
      <w:r w:rsidR="00240A4C" w:rsidRPr="009D1282">
        <w:rPr>
          <w:rFonts w:ascii="Times New Roman" w:hAnsi="Times New Roman" w:cs="Times New Roman"/>
          <w:sz w:val="26"/>
          <w:szCs w:val="26"/>
        </w:rPr>
        <w:t>hat food at home</w:t>
      </w:r>
      <w:r w:rsidR="00D57CDC" w:rsidRPr="009D1282">
        <w:rPr>
          <w:rFonts w:ascii="Times New Roman" w:hAnsi="Times New Roman" w:cs="Times New Roman"/>
          <w:sz w:val="26"/>
          <w:szCs w:val="26"/>
        </w:rPr>
        <w:t xml:space="preserve"> </w:t>
      </w:r>
      <w:r w:rsidR="00A24682" w:rsidRPr="009D1282">
        <w:rPr>
          <w:rFonts w:ascii="Times New Roman" w:hAnsi="Times New Roman" w:cs="Times New Roman"/>
          <w:sz w:val="26"/>
          <w:szCs w:val="26"/>
        </w:rPr>
        <w:t>was not</w:t>
      </w:r>
      <w:r w:rsidR="00240A4C"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enough. On the side of parents, most did not have </w:t>
      </w:r>
      <w:r w:rsidR="000C4C11" w:rsidRPr="009D1282">
        <w:rPr>
          <w:rFonts w:ascii="Times New Roman" w:hAnsi="Times New Roman" w:cs="Times New Roman"/>
          <w:sz w:val="26"/>
          <w:szCs w:val="26"/>
        </w:rPr>
        <w:t>conclusive remarks</w:t>
      </w:r>
      <w:r w:rsidR="00340352"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340352" w:rsidRPr="009D1282">
        <w:rPr>
          <w:rFonts w:ascii="Times New Roman" w:hAnsi="Times New Roman" w:cs="Times New Roman"/>
          <w:sz w:val="26"/>
          <w:szCs w:val="26"/>
        </w:rPr>
        <w:t>A few said that;</w:t>
      </w:r>
      <w:r w:rsidR="00340352" w:rsidRPr="009D1282">
        <w:rPr>
          <w:rFonts w:ascii="Times New Roman" w:hAnsi="Times New Roman" w:cs="Times New Roman"/>
          <w:i/>
          <w:sz w:val="26"/>
          <w:szCs w:val="26"/>
        </w:rPr>
        <w:t xml:space="preserve"> </w:t>
      </w:r>
    </w:p>
    <w:p w:rsidR="000041BD" w:rsidRPr="009D1282" w:rsidRDefault="00340352" w:rsidP="009D1282">
      <w:pPr>
        <w:pStyle w:val="NoSpacing"/>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School</w:t>
      </w:r>
      <w:r w:rsidR="000041BD" w:rsidRPr="009D1282">
        <w:rPr>
          <w:rFonts w:ascii="Times New Roman" w:hAnsi="Times New Roman" w:cs="Times New Roman"/>
          <w:i/>
          <w:sz w:val="26"/>
          <w:szCs w:val="26"/>
        </w:rPr>
        <w:t xml:space="preserve"> meals</w:t>
      </w:r>
      <w:r w:rsidR="000C4C11" w:rsidRPr="009D1282">
        <w:rPr>
          <w:rFonts w:ascii="Times New Roman" w:hAnsi="Times New Roman" w:cs="Times New Roman"/>
          <w:i/>
          <w:sz w:val="26"/>
          <w:szCs w:val="26"/>
        </w:rPr>
        <w:t xml:space="preserve"> are good and enable</w:t>
      </w:r>
      <w:r w:rsidR="000041BD" w:rsidRPr="009D1282">
        <w:rPr>
          <w:rFonts w:ascii="Times New Roman" w:hAnsi="Times New Roman" w:cs="Times New Roman"/>
          <w:i/>
          <w:sz w:val="26"/>
          <w:szCs w:val="26"/>
        </w:rPr>
        <w:t xml:space="preserve"> pupils to study well. </w:t>
      </w:r>
    </w:p>
    <w:p w:rsidR="000041BD" w:rsidRPr="009D1282" w:rsidRDefault="000041BD" w:rsidP="009D1282">
      <w:pPr>
        <w:pStyle w:val="NoSpacing"/>
        <w:spacing w:line="360" w:lineRule="auto"/>
        <w:jc w:val="both"/>
        <w:rPr>
          <w:rFonts w:ascii="Times New Roman" w:hAnsi="Times New Roman" w:cs="Times New Roman"/>
          <w:sz w:val="26"/>
          <w:szCs w:val="26"/>
        </w:rPr>
      </w:pPr>
    </w:p>
    <w:p w:rsidR="002D4476" w:rsidRPr="009D1282" w:rsidRDefault="000041BD" w:rsidP="009D1282">
      <w:pPr>
        <w:pStyle w:val="NoSpacing"/>
        <w:spacing w:line="360" w:lineRule="auto"/>
        <w:jc w:val="both"/>
        <w:rPr>
          <w:rFonts w:ascii="Times New Roman" w:hAnsi="Times New Roman" w:cs="Times New Roman"/>
          <w:i/>
          <w:sz w:val="26"/>
          <w:szCs w:val="26"/>
        </w:rPr>
      </w:pPr>
      <w:r w:rsidRPr="009D1282">
        <w:rPr>
          <w:rFonts w:ascii="Times New Roman" w:hAnsi="Times New Roman" w:cs="Times New Roman"/>
          <w:sz w:val="26"/>
          <w:szCs w:val="26"/>
        </w:rPr>
        <w:t>There is a parent who said</w:t>
      </w:r>
      <w:r w:rsidR="002D4476"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p>
    <w:p w:rsidR="002D4476" w:rsidRPr="009D1282" w:rsidRDefault="002D4476" w:rsidP="009D1282">
      <w:pPr>
        <w:pStyle w:val="NoSpacing"/>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W</w:t>
      </w:r>
      <w:r w:rsidR="000041BD" w:rsidRPr="009D1282">
        <w:rPr>
          <w:rFonts w:ascii="Times New Roman" w:hAnsi="Times New Roman" w:cs="Times New Roman"/>
          <w:i/>
          <w:sz w:val="26"/>
          <w:szCs w:val="26"/>
        </w:rPr>
        <w:t>e also see that it is good for</w:t>
      </w:r>
      <w:r w:rsidR="00627A48" w:rsidRPr="009D1282">
        <w:rPr>
          <w:rFonts w:ascii="Times New Roman" w:hAnsi="Times New Roman" w:cs="Times New Roman"/>
          <w:i/>
          <w:sz w:val="26"/>
          <w:szCs w:val="26"/>
        </w:rPr>
        <w:t xml:space="preserve"> our children to eat at school in</w:t>
      </w:r>
      <w:r w:rsidR="000041BD" w:rsidRPr="009D1282">
        <w:rPr>
          <w:rFonts w:ascii="Times New Roman" w:hAnsi="Times New Roman" w:cs="Times New Roman"/>
          <w:i/>
          <w:sz w:val="26"/>
          <w:szCs w:val="26"/>
        </w:rPr>
        <w:t xml:space="preserve"> order for them to perform well but it is so expensive we cannot afford it</w:t>
      </w:r>
      <w:r w:rsidR="008A617C" w:rsidRPr="009D1282">
        <w:rPr>
          <w:rFonts w:ascii="Times New Roman" w:hAnsi="Times New Roman" w:cs="Times New Roman"/>
          <w:i/>
          <w:sz w:val="26"/>
          <w:szCs w:val="26"/>
        </w:rPr>
        <w:t>.</w:t>
      </w:r>
    </w:p>
    <w:p w:rsidR="00176ED6"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The other parent blamed his careless child who loses containers most times</w:t>
      </w:r>
      <w:r w:rsidR="00176ED6"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p>
    <w:p w:rsidR="00176ED6" w:rsidRPr="009D1282" w:rsidRDefault="00176ED6" w:rsidP="009D1282">
      <w:pPr>
        <w:pStyle w:val="NoSpacing"/>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When</w:t>
      </w:r>
      <w:r w:rsidR="00427236" w:rsidRPr="009D1282">
        <w:rPr>
          <w:rFonts w:ascii="Times New Roman" w:hAnsi="Times New Roman" w:cs="Times New Roman"/>
          <w:i/>
          <w:sz w:val="26"/>
          <w:szCs w:val="26"/>
        </w:rPr>
        <w:t xml:space="preserve"> you give</w:t>
      </w:r>
      <w:r w:rsidR="00227C94" w:rsidRPr="009D1282">
        <w:rPr>
          <w:rFonts w:ascii="Times New Roman" w:hAnsi="Times New Roman" w:cs="Times New Roman"/>
          <w:i/>
          <w:sz w:val="26"/>
          <w:szCs w:val="26"/>
        </w:rPr>
        <w:t xml:space="preserve"> </w:t>
      </w:r>
      <w:r w:rsidR="000041BD" w:rsidRPr="009D1282">
        <w:rPr>
          <w:rFonts w:ascii="Times New Roman" w:hAnsi="Times New Roman" w:cs="Times New Roman"/>
          <w:i/>
          <w:sz w:val="26"/>
          <w:szCs w:val="26"/>
        </w:rPr>
        <w:t>a container</w:t>
      </w:r>
      <w:r w:rsidR="00427236" w:rsidRPr="009D1282">
        <w:rPr>
          <w:rFonts w:ascii="Times New Roman" w:hAnsi="Times New Roman" w:cs="Times New Roman"/>
          <w:i/>
          <w:sz w:val="26"/>
          <w:szCs w:val="26"/>
        </w:rPr>
        <w:t xml:space="preserve"> to my child,</w:t>
      </w:r>
      <w:r w:rsidR="000041BD" w:rsidRPr="009D1282">
        <w:rPr>
          <w:rFonts w:ascii="Times New Roman" w:hAnsi="Times New Roman" w:cs="Times New Roman"/>
          <w:i/>
          <w:sz w:val="26"/>
          <w:szCs w:val="26"/>
        </w:rPr>
        <w:t xml:space="preserve"> it gets lost and teachers do not bother about it even when he reports the issue</w:t>
      </w:r>
      <w:r w:rsidRPr="009D1282">
        <w:rPr>
          <w:rFonts w:ascii="Times New Roman" w:hAnsi="Times New Roman" w:cs="Times New Roman"/>
          <w:i/>
          <w:sz w:val="26"/>
          <w:szCs w:val="26"/>
        </w:rPr>
        <w:t xml:space="preserve">. </w:t>
      </w:r>
      <w:r w:rsidR="000041BD" w:rsidRPr="009D1282">
        <w:rPr>
          <w:rFonts w:ascii="Times New Roman" w:hAnsi="Times New Roman" w:cs="Times New Roman"/>
          <w:i/>
          <w:sz w:val="26"/>
          <w:szCs w:val="26"/>
        </w:rPr>
        <w:t>So I stopped buying containers and the child does not pack food</w:t>
      </w:r>
      <w:r w:rsidR="008B3488" w:rsidRPr="009D1282">
        <w:rPr>
          <w:rFonts w:ascii="Times New Roman" w:hAnsi="Times New Roman" w:cs="Times New Roman"/>
          <w:i/>
          <w:sz w:val="26"/>
          <w:szCs w:val="26"/>
        </w:rPr>
        <w:t>,</w:t>
      </w:r>
      <w:r w:rsidR="000041BD" w:rsidRPr="009D1282">
        <w:rPr>
          <w:rFonts w:ascii="Times New Roman" w:hAnsi="Times New Roman" w:cs="Times New Roman"/>
          <w:i/>
          <w:sz w:val="26"/>
          <w:szCs w:val="26"/>
        </w:rPr>
        <w:t xml:space="preserve"> he only goes to</w:t>
      </w:r>
      <w:r w:rsidRPr="009D1282">
        <w:rPr>
          <w:rFonts w:ascii="Times New Roman" w:hAnsi="Times New Roman" w:cs="Times New Roman"/>
          <w:i/>
          <w:sz w:val="26"/>
          <w:szCs w:val="26"/>
        </w:rPr>
        <w:t xml:space="preserve"> school when he has fully eaten,</w:t>
      </w:r>
    </w:p>
    <w:p w:rsidR="00AD0962"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i/>
          <w:sz w:val="26"/>
          <w:szCs w:val="26"/>
        </w:rPr>
        <w:lastRenderedPageBreak/>
        <w:t xml:space="preserve"> </w:t>
      </w:r>
      <w:r w:rsidR="008B3488" w:rsidRPr="009D1282">
        <w:rPr>
          <w:rFonts w:ascii="Times New Roman" w:hAnsi="Times New Roman" w:cs="Times New Roman"/>
          <w:sz w:val="26"/>
          <w:szCs w:val="26"/>
        </w:rPr>
        <w:t>T</w:t>
      </w:r>
      <w:r w:rsidRPr="009D1282">
        <w:rPr>
          <w:rFonts w:ascii="Times New Roman" w:hAnsi="Times New Roman" w:cs="Times New Roman"/>
          <w:sz w:val="26"/>
          <w:szCs w:val="26"/>
        </w:rPr>
        <w:t>he researcher continued to ask this parent of how the child was performing academically and the response was</w:t>
      </w:r>
      <w:r w:rsidR="00AD0962"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p>
    <w:p w:rsidR="00AD0962" w:rsidRPr="009D1282" w:rsidRDefault="00AD0962" w:rsidP="009D1282">
      <w:pPr>
        <w:pStyle w:val="NoSpacing"/>
        <w:spacing w:line="360" w:lineRule="auto"/>
        <w:ind w:left="720"/>
        <w:jc w:val="both"/>
        <w:rPr>
          <w:rFonts w:ascii="Times New Roman" w:hAnsi="Times New Roman" w:cs="Times New Roman"/>
          <w:i/>
          <w:sz w:val="26"/>
          <w:szCs w:val="26"/>
        </w:rPr>
      </w:pPr>
      <w:r w:rsidRPr="009D1282">
        <w:rPr>
          <w:rFonts w:ascii="Times New Roman" w:hAnsi="Times New Roman" w:cs="Times New Roman"/>
          <w:i/>
          <w:sz w:val="26"/>
          <w:szCs w:val="26"/>
        </w:rPr>
        <w:t>Th</w:t>
      </w:r>
      <w:r w:rsidR="000041BD" w:rsidRPr="009D1282">
        <w:rPr>
          <w:rFonts w:ascii="Times New Roman" w:hAnsi="Times New Roman" w:cs="Times New Roman"/>
          <w:i/>
          <w:sz w:val="26"/>
          <w:szCs w:val="26"/>
        </w:rPr>
        <w:t xml:space="preserve">e </w:t>
      </w:r>
      <w:r w:rsidRPr="009D1282">
        <w:rPr>
          <w:rFonts w:ascii="Times New Roman" w:hAnsi="Times New Roman" w:cs="Times New Roman"/>
          <w:i/>
          <w:sz w:val="26"/>
          <w:szCs w:val="26"/>
        </w:rPr>
        <w:t xml:space="preserve">child </w:t>
      </w:r>
      <w:r w:rsidR="000041BD" w:rsidRPr="009D1282">
        <w:rPr>
          <w:rFonts w:ascii="Times New Roman" w:hAnsi="Times New Roman" w:cs="Times New Roman"/>
          <w:i/>
          <w:sz w:val="26"/>
          <w:szCs w:val="26"/>
        </w:rPr>
        <w:t>used to do well but these days he is so playful and has retarded</w:t>
      </w:r>
      <w:r w:rsidR="00FD577A" w:rsidRPr="009D1282">
        <w:rPr>
          <w:rFonts w:ascii="Times New Roman" w:hAnsi="Times New Roman" w:cs="Times New Roman"/>
          <w:i/>
          <w:sz w:val="26"/>
          <w:szCs w:val="26"/>
        </w:rPr>
        <w:t>.</w:t>
      </w:r>
    </w:p>
    <w:p w:rsidR="000041BD" w:rsidRPr="009D1282" w:rsidRDefault="000041BD" w:rsidP="009D1282">
      <w:pPr>
        <w:pStyle w:val="NoSpacing"/>
        <w:spacing w:line="360" w:lineRule="auto"/>
        <w:jc w:val="both"/>
        <w:rPr>
          <w:rFonts w:ascii="Times New Roman" w:hAnsi="Times New Roman" w:cs="Times New Roman"/>
          <w:i/>
          <w:sz w:val="26"/>
          <w:szCs w:val="26"/>
        </w:rPr>
      </w:pPr>
      <w:r w:rsidRPr="009D1282">
        <w:rPr>
          <w:rFonts w:ascii="Times New Roman" w:hAnsi="Times New Roman" w:cs="Times New Roman"/>
          <w:i/>
          <w:sz w:val="26"/>
          <w:szCs w:val="26"/>
        </w:rPr>
        <w:t xml:space="preserve"> </w:t>
      </w:r>
      <w:r w:rsidRPr="009D1282">
        <w:rPr>
          <w:rFonts w:ascii="Times New Roman" w:hAnsi="Times New Roman" w:cs="Times New Roman"/>
          <w:sz w:val="26"/>
          <w:szCs w:val="26"/>
        </w:rPr>
        <w:t xml:space="preserve">This also implies that there must have been an impact of school meals on the academic performance of the above child. One cannot be expected to perform well if he stays hungry at school the whole day. </w:t>
      </w:r>
    </w:p>
    <w:p w:rsidR="000041BD" w:rsidRPr="009D1282" w:rsidRDefault="000041BD" w:rsidP="009D1282">
      <w:pPr>
        <w:pStyle w:val="NoSpacing"/>
        <w:spacing w:line="360" w:lineRule="auto"/>
        <w:jc w:val="both"/>
        <w:rPr>
          <w:rFonts w:ascii="Times New Roman" w:hAnsi="Times New Roman" w:cs="Times New Roman"/>
          <w:sz w:val="26"/>
          <w:szCs w:val="26"/>
        </w:rPr>
      </w:pPr>
    </w:p>
    <w:p w:rsidR="000041BD"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There were also some parent respondents who argued that government should help them on the issue of school meals for their children. </w:t>
      </w:r>
    </w:p>
    <w:p w:rsidR="00596569" w:rsidRPr="009D1282" w:rsidRDefault="00596569" w:rsidP="009D1282">
      <w:pPr>
        <w:pStyle w:val="NoSpacing"/>
        <w:spacing w:line="360" w:lineRule="auto"/>
        <w:jc w:val="both"/>
        <w:rPr>
          <w:rFonts w:ascii="Times New Roman" w:hAnsi="Times New Roman" w:cs="Times New Roman"/>
          <w:sz w:val="26"/>
          <w:szCs w:val="26"/>
        </w:rPr>
      </w:pPr>
    </w:p>
    <w:p w:rsidR="00A428F7" w:rsidRPr="009D1282" w:rsidRDefault="000041B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Head teachers and teachers availed various remarks; (1) parents and teachers should cooperate and provide food to pupils at school since warm food maintain the health of pupils which will directly contribute to the performance of pupils</w:t>
      </w:r>
      <w:r w:rsidR="006467AC" w:rsidRPr="009D1282">
        <w:rPr>
          <w:rFonts w:ascii="Times New Roman" w:hAnsi="Times New Roman" w:cs="Times New Roman"/>
          <w:sz w:val="26"/>
          <w:szCs w:val="26"/>
        </w:rPr>
        <w:t>,</w:t>
      </w:r>
      <w:r w:rsidRPr="009D1282">
        <w:rPr>
          <w:rFonts w:ascii="Times New Roman" w:hAnsi="Times New Roman" w:cs="Times New Roman"/>
          <w:sz w:val="26"/>
          <w:szCs w:val="26"/>
        </w:rPr>
        <w:t xml:space="preserve"> (2)</w:t>
      </w:r>
      <w:r w:rsidR="00C212E4" w:rsidRPr="009D1282">
        <w:rPr>
          <w:rFonts w:ascii="Times New Roman" w:hAnsi="Times New Roman" w:cs="Times New Roman"/>
          <w:sz w:val="26"/>
          <w:szCs w:val="26"/>
        </w:rPr>
        <w:t xml:space="preserve"> </w:t>
      </w:r>
      <w:r w:rsidRPr="009D1282">
        <w:rPr>
          <w:rFonts w:ascii="Times New Roman" w:hAnsi="Times New Roman" w:cs="Times New Roman"/>
          <w:sz w:val="26"/>
          <w:szCs w:val="26"/>
        </w:rPr>
        <w:t>The school feeding program is so good but somehow is likely to fail due to involvement  of money ye</w:t>
      </w:r>
      <w:r w:rsidR="006467AC" w:rsidRPr="009D1282">
        <w:rPr>
          <w:rFonts w:ascii="Times New Roman" w:hAnsi="Times New Roman" w:cs="Times New Roman"/>
          <w:sz w:val="26"/>
          <w:szCs w:val="26"/>
        </w:rPr>
        <w:t>t other parents cannot raise it,</w:t>
      </w:r>
      <w:r w:rsidRPr="009D1282">
        <w:rPr>
          <w:rFonts w:ascii="Times New Roman" w:hAnsi="Times New Roman" w:cs="Times New Roman"/>
          <w:sz w:val="26"/>
          <w:szCs w:val="26"/>
        </w:rPr>
        <w:t xml:space="preserve"> (3) Performance and feeding at school move hand in hand, so parents who are negative about this </w:t>
      </w:r>
      <w:r w:rsidR="00280B40" w:rsidRPr="009D1282">
        <w:rPr>
          <w:rFonts w:ascii="Times New Roman" w:hAnsi="Times New Roman" w:cs="Times New Roman"/>
          <w:sz w:val="26"/>
          <w:szCs w:val="26"/>
        </w:rPr>
        <w:t>need seriou</w:t>
      </w:r>
      <w:r w:rsidRPr="009D1282">
        <w:rPr>
          <w:rFonts w:ascii="Times New Roman" w:hAnsi="Times New Roman" w:cs="Times New Roman"/>
          <w:sz w:val="26"/>
          <w:szCs w:val="26"/>
        </w:rPr>
        <w:t>s sensitization to change thei</w:t>
      </w:r>
      <w:r w:rsidR="001A71A6" w:rsidRPr="009D1282">
        <w:rPr>
          <w:rFonts w:ascii="Times New Roman" w:hAnsi="Times New Roman" w:cs="Times New Roman"/>
          <w:sz w:val="26"/>
          <w:szCs w:val="26"/>
        </w:rPr>
        <w:t xml:space="preserve">r attitude. (4) A hungry child </w:t>
      </w:r>
      <w:r w:rsidRPr="009D1282">
        <w:rPr>
          <w:rFonts w:ascii="Times New Roman" w:hAnsi="Times New Roman" w:cs="Times New Roman"/>
          <w:sz w:val="26"/>
          <w:szCs w:val="26"/>
        </w:rPr>
        <w:t xml:space="preserve">cannot learn, therefore </w:t>
      </w:r>
      <w:r w:rsidR="001A71A6" w:rsidRPr="009D1282">
        <w:rPr>
          <w:rFonts w:ascii="Times New Roman" w:hAnsi="Times New Roman" w:cs="Times New Roman"/>
          <w:sz w:val="26"/>
          <w:szCs w:val="26"/>
        </w:rPr>
        <w:t>let’s</w:t>
      </w:r>
      <w:r w:rsidRPr="009D1282">
        <w:rPr>
          <w:rFonts w:ascii="Times New Roman" w:hAnsi="Times New Roman" w:cs="Times New Roman"/>
          <w:sz w:val="26"/>
          <w:szCs w:val="26"/>
        </w:rPr>
        <w:t xml:space="preserve"> work togethe</w:t>
      </w:r>
      <w:r w:rsidR="001A71A6" w:rsidRPr="009D1282">
        <w:rPr>
          <w:rFonts w:ascii="Times New Roman" w:hAnsi="Times New Roman" w:cs="Times New Roman"/>
          <w:sz w:val="26"/>
          <w:szCs w:val="26"/>
        </w:rPr>
        <w:t>r to promote the school feeding p</w:t>
      </w:r>
      <w:r w:rsidR="00595D39" w:rsidRPr="009D1282">
        <w:rPr>
          <w:rFonts w:ascii="Times New Roman" w:hAnsi="Times New Roman" w:cs="Times New Roman"/>
          <w:sz w:val="26"/>
          <w:szCs w:val="26"/>
        </w:rPr>
        <w:t>rogram. (5) The g</w:t>
      </w:r>
      <w:r w:rsidRPr="009D1282">
        <w:rPr>
          <w:rFonts w:ascii="Times New Roman" w:hAnsi="Times New Roman" w:cs="Times New Roman"/>
          <w:sz w:val="26"/>
          <w:szCs w:val="26"/>
        </w:rPr>
        <w:t xml:space="preserve">overnment should contribute a fee to buy food and paying the cook because </w:t>
      </w:r>
      <w:r w:rsidR="00521897" w:rsidRPr="009D1282">
        <w:rPr>
          <w:rFonts w:ascii="Times New Roman" w:hAnsi="Times New Roman" w:cs="Times New Roman"/>
          <w:sz w:val="26"/>
          <w:szCs w:val="26"/>
        </w:rPr>
        <w:t>when learners are hungry, they do not concentrate. (6</w:t>
      </w:r>
      <w:r w:rsidRPr="009D1282">
        <w:rPr>
          <w:rFonts w:ascii="Times New Roman" w:hAnsi="Times New Roman" w:cs="Times New Roman"/>
          <w:sz w:val="26"/>
          <w:szCs w:val="26"/>
        </w:rPr>
        <w:t>) The learners should start getting meals prepared from school if the academic perform</w:t>
      </w:r>
      <w:r w:rsidR="002E48F0" w:rsidRPr="009D1282">
        <w:rPr>
          <w:rFonts w:ascii="Times New Roman" w:hAnsi="Times New Roman" w:cs="Times New Roman"/>
          <w:sz w:val="26"/>
          <w:szCs w:val="26"/>
        </w:rPr>
        <w:t>ance is to change positively. (7</w:t>
      </w:r>
      <w:r w:rsidRPr="009D1282">
        <w:rPr>
          <w:rFonts w:ascii="Times New Roman" w:hAnsi="Times New Roman" w:cs="Times New Roman"/>
          <w:sz w:val="26"/>
          <w:szCs w:val="26"/>
        </w:rPr>
        <w:t xml:space="preserve">) When school </w:t>
      </w:r>
      <w:r w:rsidR="003F3A4D" w:rsidRPr="009D1282">
        <w:rPr>
          <w:rFonts w:ascii="Times New Roman" w:hAnsi="Times New Roman" w:cs="Times New Roman"/>
          <w:sz w:val="26"/>
          <w:szCs w:val="26"/>
        </w:rPr>
        <w:t>meals are on standard, even the level of pupil</w:t>
      </w:r>
      <w:r w:rsidRPr="009D1282">
        <w:rPr>
          <w:rFonts w:ascii="Times New Roman" w:hAnsi="Times New Roman" w:cs="Times New Roman"/>
          <w:sz w:val="26"/>
          <w:szCs w:val="26"/>
        </w:rPr>
        <w:t>s</w:t>
      </w:r>
      <w:r w:rsidR="003F3A4D" w:rsidRPr="009D1282">
        <w:rPr>
          <w:rFonts w:ascii="Times New Roman" w:hAnsi="Times New Roman" w:cs="Times New Roman"/>
          <w:sz w:val="26"/>
          <w:szCs w:val="26"/>
        </w:rPr>
        <w:t>’</w:t>
      </w:r>
      <w:r w:rsidR="00573D99" w:rsidRPr="009D1282">
        <w:rPr>
          <w:rFonts w:ascii="Times New Roman" w:hAnsi="Times New Roman" w:cs="Times New Roman"/>
          <w:sz w:val="26"/>
          <w:szCs w:val="26"/>
        </w:rPr>
        <w:t xml:space="preserve"> performance increases. (8</w:t>
      </w:r>
      <w:r w:rsidRPr="009D1282">
        <w:rPr>
          <w:rFonts w:ascii="Times New Roman" w:hAnsi="Times New Roman" w:cs="Times New Roman"/>
          <w:sz w:val="26"/>
          <w:szCs w:val="26"/>
        </w:rPr>
        <w:t>) Getting food from school improves learners’ academic performance thus parents should sacrifice what they have f</w:t>
      </w:r>
      <w:r w:rsidR="00573D99" w:rsidRPr="009D1282">
        <w:rPr>
          <w:rFonts w:ascii="Times New Roman" w:hAnsi="Times New Roman" w:cs="Times New Roman"/>
          <w:sz w:val="26"/>
          <w:szCs w:val="26"/>
        </w:rPr>
        <w:t>or their children’s lunch. (9</w:t>
      </w:r>
      <w:r w:rsidRPr="009D1282">
        <w:rPr>
          <w:rFonts w:ascii="Times New Roman" w:hAnsi="Times New Roman" w:cs="Times New Roman"/>
          <w:sz w:val="26"/>
          <w:szCs w:val="26"/>
        </w:rPr>
        <w:t>)</w:t>
      </w:r>
      <w:r w:rsidR="00573D99" w:rsidRPr="009D1282">
        <w:rPr>
          <w:rFonts w:ascii="Times New Roman" w:hAnsi="Times New Roman" w:cs="Times New Roman"/>
          <w:sz w:val="26"/>
          <w:szCs w:val="26"/>
        </w:rPr>
        <w:t xml:space="preserve"> School feeding has created </w:t>
      </w:r>
      <w:r w:rsidR="002F4275" w:rsidRPr="009D1282">
        <w:rPr>
          <w:rFonts w:ascii="Times New Roman" w:hAnsi="Times New Roman" w:cs="Times New Roman"/>
          <w:sz w:val="26"/>
          <w:szCs w:val="26"/>
        </w:rPr>
        <w:t>a bond</w:t>
      </w:r>
      <w:r w:rsidRPr="009D1282">
        <w:rPr>
          <w:rFonts w:ascii="Times New Roman" w:hAnsi="Times New Roman" w:cs="Times New Roman"/>
          <w:sz w:val="26"/>
          <w:szCs w:val="26"/>
        </w:rPr>
        <w:t xml:space="preserve"> between parents and teachers to effectively monitor learners</w:t>
      </w:r>
      <w:r w:rsidR="00573D99" w:rsidRPr="009D1282">
        <w:rPr>
          <w:rFonts w:ascii="Times New Roman" w:hAnsi="Times New Roman" w:cs="Times New Roman"/>
          <w:sz w:val="26"/>
          <w:szCs w:val="26"/>
        </w:rPr>
        <w:t>’</w:t>
      </w:r>
      <w:r w:rsidRPr="009D1282">
        <w:rPr>
          <w:rFonts w:ascii="Times New Roman" w:hAnsi="Times New Roman" w:cs="Times New Roman"/>
          <w:sz w:val="26"/>
          <w:szCs w:val="26"/>
        </w:rPr>
        <w:t xml:space="preserve"> attendance.   </w:t>
      </w:r>
    </w:p>
    <w:p w:rsidR="00C212E4" w:rsidRPr="009D1282" w:rsidRDefault="00C212E4" w:rsidP="009D1282">
      <w:pPr>
        <w:pStyle w:val="NoSpacing"/>
        <w:spacing w:line="360" w:lineRule="auto"/>
        <w:jc w:val="both"/>
        <w:rPr>
          <w:rFonts w:ascii="Times New Roman" w:hAnsi="Times New Roman" w:cs="Times New Roman"/>
          <w:sz w:val="26"/>
          <w:szCs w:val="26"/>
        </w:rPr>
      </w:pPr>
    </w:p>
    <w:p w:rsidR="00445E46" w:rsidRPr="009D1282" w:rsidRDefault="00C212E4"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445E46"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above </w:t>
      </w:r>
      <w:r w:rsidR="00445E46" w:rsidRPr="009D1282">
        <w:rPr>
          <w:rFonts w:ascii="Times New Roman" w:hAnsi="Times New Roman" w:cs="Times New Roman"/>
          <w:sz w:val="26"/>
          <w:szCs w:val="26"/>
        </w:rPr>
        <w:t>gen</w:t>
      </w:r>
      <w:r w:rsidR="008C101B" w:rsidRPr="009D1282">
        <w:rPr>
          <w:rFonts w:ascii="Times New Roman" w:hAnsi="Times New Roman" w:cs="Times New Roman"/>
          <w:sz w:val="26"/>
          <w:szCs w:val="26"/>
        </w:rPr>
        <w:t>eral</w:t>
      </w:r>
      <w:r w:rsidRPr="009D1282">
        <w:rPr>
          <w:rFonts w:ascii="Times New Roman" w:hAnsi="Times New Roman" w:cs="Times New Roman"/>
          <w:sz w:val="26"/>
          <w:szCs w:val="26"/>
        </w:rPr>
        <w:t xml:space="preserve"> remarks indicate</w:t>
      </w:r>
      <w:r w:rsidR="00445E46" w:rsidRPr="009D1282">
        <w:rPr>
          <w:rFonts w:ascii="Times New Roman" w:hAnsi="Times New Roman" w:cs="Times New Roman"/>
          <w:sz w:val="26"/>
          <w:szCs w:val="26"/>
        </w:rPr>
        <w:t xml:space="preserve"> the </w:t>
      </w:r>
      <w:r w:rsidRPr="009D1282">
        <w:rPr>
          <w:rFonts w:ascii="Times New Roman" w:hAnsi="Times New Roman" w:cs="Times New Roman"/>
          <w:sz w:val="26"/>
          <w:szCs w:val="26"/>
        </w:rPr>
        <w:t xml:space="preserve">need of </w:t>
      </w:r>
      <w:r w:rsidR="00D3518F" w:rsidRPr="009D1282">
        <w:rPr>
          <w:rFonts w:ascii="Times New Roman" w:hAnsi="Times New Roman" w:cs="Times New Roman"/>
          <w:sz w:val="26"/>
          <w:szCs w:val="26"/>
        </w:rPr>
        <w:t xml:space="preserve">respondents </w:t>
      </w:r>
      <w:r w:rsidRPr="009D1282">
        <w:rPr>
          <w:rFonts w:ascii="Times New Roman" w:hAnsi="Times New Roman" w:cs="Times New Roman"/>
          <w:sz w:val="26"/>
          <w:szCs w:val="26"/>
        </w:rPr>
        <w:t xml:space="preserve">to </w:t>
      </w:r>
      <w:r w:rsidR="00655268" w:rsidRPr="009D1282">
        <w:rPr>
          <w:rFonts w:ascii="Times New Roman" w:hAnsi="Times New Roman" w:cs="Times New Roman"/>
          <w:sz w:val="26"/>
          <w:szCs w:val="26"/>
        </w:rPr>
        <w:t xml:space="preserve">the existence </w:t>
      </w:r>
      <w:r w:rsidR="00E94FA7" w:rsidRPr="009D1282">
        <w:rPr>
          <w:rFonts w:ascii="Times New Roman" w:hAnsi="Times New Roman" w:cs="Times New Roman"/>
          <w:sz w:val="26"/>
          <w:szCs w:val="26"/>
        </w:rPr>
        <w:t>of school</w:t>
      </w:r>
      <w:r w:rsidR="00445E46" w:rsidRPr="009D1282">
        <w:rPr>
          <w:rFonts w:ascii="Times New Roman" w:hAnsi="Times New Roman" w:cs="Times New Roman"/>
          <w:sz w:val="26"/>
          <w:szCs w:val="26"/>
        </w:rPr>
        <w:t xml:space="preserve"> meals especially those which are prepared from school appreciating their great positive impact to the</w:t>
      </w:r>
      <w:r w:rsidR="00400B96" w:rsidRPr="009D1282">
        <w:rPr>
          <w:rFonts w:ascii="Times New Roman" w:hAnsi="Times New Roman" w:cs="Times New Roman"/>
          <w:sz w:val="26"/>
          <w:szCs w:val="26"/>
        </w:rPr>
        <w:t xml:space="preserve"> learners’</w:t>
      </w:r>
      <w:r w:rsidR="00445E46" w:rsidRPr="009D1282">
        <w:rPr>
          <w:rFonts w:ascii="Times New Roman" w:hAnsi="Times New Roman" w:cs="Times New Roman"/>
          <w:sz w:val="26"/>
          <w:szCs w:val="26"/>
        </w:rPr>
        <w:t xml:space="preserve"> academic performance </w:t>
      </w:r>
      <w:r w:rsidR="004F2D54" w:rsidRPr="009D1282">
        <w:rPr>
          <w:rFonts w:ascii="Times New Roman" w:hAnsi="Times New Roman" w:cs="Times New Roman"/>
          <w:sz w:val="26"/>
          <w:szCs w:val="26"/>
        </w:rPr>
        <w:t>among other benefits</w:t>
      </w:r>
      <w:r w:rsidR="00445E46" w:rsidRPr="009D1282">
        <w:rPr>
          <w:rFonts w:ascii="Times New Roman" w:hAnsi="Times New Roman" w:cs="Times New Roman"/>
          <w:sz w:val="26"/>
          <w:szCs w:val="26"/>
        </w:rPr>
        <w:t>.</w:t>
      </w:r>
      <w:r w:rsidR="00A428F7" w:rsidRPr="009D1282">
        <w:rPr>
          <w:rFonts w:ascii="Times New Roman" w:hAnsi="Times New Roman" w:cs="Times New Roman"/>
          <w:sz w:val="26"/>
          <w:szCs w:val="26"/>
        </w:rPr>
        <w:t xml:space="preserve"> </w:t>
      </w:r>
      <w:r w:rsidR="00C44C5A" w:rsidRPr="009D1282">
        <w:rPr>
          <w:rFonts w:ascii="Times New Roman" w:hAnsi="Times New Roman" w:cs="Times New Roman"/>
          <w:sz w:val="26"/>
          <w:szCs w:val="26"/>
        </w:rPr>
        <w:t xml:space="preserve">However, the study </w:t>
      </w:r>
      <w:r w:rsidR="00CB0144" w:rsidRPr="009D1282">
        <w:rPr>
          <w:rFonts w:ascii="Times New Roman" w:hAnsi="Times New Roman" w:cs="Times New Roman"/>
          <w:sz w:val="26"/>
          <w:szCs w:val="26"/>
        </w:rPr>
        <w:lastRenderedPageBreak/>
        <w:t xml:space="preserve">realized </w:t>
      </w:r>
      <w:r w:rsidR="00C44C5A" w:rsidRPr="009D1282">
        <w:rPr>
          <w:rFonts w:ascii="Times New Roman" w:hAnsi="Times New Roman" w:cs="Times New Roman"/>
          <w:sz w:val="26"/>
          <w:szCs w:val="26"/>
        </w:rPr>
        <w:t>a hindrance towards</w:t>
      </w:r>
      <w:r w:rsidR="00CB0144" w:rsidRPr="009D1282">
        <w:rPr>
          <w:rFonts w:ascii="Times New Roman" w:hAnsi="Times New Roman" w:cs="Times New Roman"/>
          <w:sz w:val="26"/>
          <w:szCs w:val="26"/>
        </w:rPr>
        <w:t xml:space="preserve"> the effective implementation of school meals </w:t>
      </w:r>
      <w:r w:rsidR="005F5E1D" w:rsidRPr="009D1282">
        <w:rPr>
          <w:rFonts w:ascii="Times New Roman" w:hAnsi="Times New Roman" w:cs="Times New Roman"/>
          <w:sz w:val="26"/>
          <w:szCs w:val="26"/>
        </w:rPr>
        <w:t xml:space="preserve">which </w:t>
      </w:r>
      <w:r w:rsidR="00CB0144" w:rsidRPr="009D1282">
        <w:rPr>
          <w:rFonts w:ascii="Times New Roman" w:hAnsi="Times New Roman" w:cs="Times New Roman"/>
          <w:sz w:val="26"/>
          <w:szCs w:val="26"/>
        </w:rPr>
        <w:t>concerns money and probably pare</w:t>
      </w:r>
      <w:r w:rsidR="001F34CB" w:rsidRPr="009D1282">
        <w:rPr>
          <w:rFonts w:ascii="Times New Roman" w:hAnsi="Times New Roman" w:cs="Times New Roman"/>
          <w:sz w:val="26"/>
          <w:szCs w:val="26"/>
        </w:rPr>
        <w:t>nts not being sensitized enough about the issue.</w:t>
      </w:r>
      <w:r w:rsidR="00CA55E8" w:rsidRPr="009D1282">
        <w:rPr>
          <w:rFonts w:ascii="Times New Roman" w:hAnsi="Times New Roman" w:cs="Times New Roman"/>
          <w:sz w:val="26"/>
          <w:szCs w:val="26"/>
        </w:rPr>
        <w:t xml:space="preserve"> </w:t>
      </w:r>
    </w:p>
    <w:p w:rsidR="00800604" w:rsidRPr="009D1282" w:rsidRDefault="00800604" w:rsidP="009D1282">
      <w:pPr>
        <w:pStyle w:val="NoSpacing"/>
        <w:spacing w:line="360" w:lineRule="auto"/>
        <w:jc w:val="both"/>
        <w:rPr>
          <w:rFonts w:ascii="Times New Roman" w:hAnsi="Times New Roman" w:cs="Times New Roman"/>
          <w:sz w:val="26"/>
          <w:szCs w:val="26"/>
        </w:rPr>
      </w:pPr>
    </w:p>
    <w:p w:rsidR="007036F6" w:rsidRPr="009D1282" w:rsidRDefault="007036F6" w:rsidP="009D1282">
      <w:pPr>
        <w:pStyle w:val="NoSpacing"/>
        <w:spacing w:line="360" w:lineRule="auto"/>
        <w:jc w:val="both"/>
        <w:rPr>
          <w:rFonts w:ascii="Times New Roman" w:hAnsi="Times New Roman" w:cs="Times New Roman"/>
          <w:b/>
          <w:sz w:val="26"/>
          <w:szCs w:val="26"/>
        </w:rPr>
      </w:pPr>
    </w:p>
    <w:p w:rsidR="001E246D" w:rsidRPr="009D1282" w:rsidRDefault="001E246D" w:rsidP="009D1282">
      <w:pPr>
        <w:pStyle w:val="NoSpacing"/>
        <w:spacing w:line="360" w:lineRule="auto"/>
        <w:jc w:val="both"/>
        <w:rPr>
          <w:rFonts w:ascii="Times New Roman" w:hAnsi="Times New Roman" w:cs="Times New Roman"/>
          <w:b/>
          <w:sz w:val="26"/>
          <w:szCs w:val="26"/>
        </w:rPr>
      </w:pPr>
    </w:p>
    <w:p w:rsidR="001E246D" w:rsidRPr="009D1282" w:rsidRDefault="001E246D" w:rsidP="009D1282">
      <w:pPr>
        <w:pStyle w:val="NoSpacing"/>
        <w:spacing w:line="360" w:lineRule="auto"/>
        <w:jc w:val="both"/>
        <w:rPr>
          <w:rFonts w:ascii="Times New Roman" w:hAnsi="Times New Roman" w:cs="Times New Roman"/>
          <w:b/>
          <w:sz w:val="26"/>
          <w:szCs w:val="26"/>
        </w:rPr>
      </w:pPr>
    </w:p>
    <w:p w:rsidR="001E246D" w:rsidRPr="009D1282" w:rsidRDefault="001E246D" w:rsidP="009D1282">
      <w:pPr>
        <w:pStyle w:val="NoSpacing"/>
        <w:spacing w:line="360" w:lineRule="auto"/>
        <w:jc w:val="both"/>
        <w:rPr>
          <w:rFonts w:ascii="Times New Roman" w:hAnsi="Times New Roman" w:cs="Times New Roman"/>
          <w:b/>
          <w:sz w:val="26"/>
          <w:szCs w:val="26"/>
        </w:rPr>
      </w:pPr>
    </w:p>
    <w:p w:rsidR="001E246D" w:rsidRPr="009D1282" w:rsidRDefault="001E246D" w:rsidP="009D1282">
      <w:pPr>
        <w:pStyle w:val="NoSpacing"/>
        <w:spacing w:line="360" w:lineRule="auto"/>
        <w:jc w:val="both"/>
        <w:rPr>
          <w:rFonts w:ascii="Times New Roman" w:hAnsi="Times New Roman" w:cs="Times New Roman"/>
          <w:b/>
          <w:sz w:val="26"/>
          <w:szCs w:val="26"/>
        </w:rPr>
      </w:pPr>
    </w:p>
    <w:p w:rsidR="00D25F41" w:rsidRDefault="00D25F41" w:rsidP="009D1282">
      <w:pPr>
        <w:pStyle w:val="Heading1"/>
        <w:spacing w:line="360" w:lineRule="auto"/>
        <w:jc w:val="both"/>
        <w:rPr>
          <w:rFonts w:ascii="Times New Roman" w:hAnsi="Times New Roman" w:cs="Times New Roman"/>
          <w:color w:val="auto"/>
          <w:sz w:val="26"/>
          <w:szCs w:val="26"/>
        </w:rPr>
      </w:pPr>
    </w:p>
    <w:p w:rsidR="00D25F41" w:rsidRDefault="00D25F41" w:rsidP="009D1282">
      <w:pPr>
        <w:pStyle w:val="Heading1"/>
        <w:spacing w:line="360" w:lineRule="auto"/>
        <w:jc w:val="both"/>
        <w:rPr>
          <w:rFonts w:ascii="Times New Roman" w:hAnsi="Times New Roman" w:cs="Times New Roman"/>
          <w:color w:val="auto"/>
          <w:sz w:val="26"/>
          <w:szCs w:val="26"/>
        </w:rPr>
      </w:pPr>
    </w:p>
    <w:p w:rsidR="00D25F41" w:rsidRDefault="00D25F41" w:rsidP="009D1282">
      <w:pPr>
        <w:pStyle w:val="Heading1"/>
        <w:spacing w:line="360" w:lineRule="auto"/>
        <w:jc w:val="both"/>
        <w:rPr>
          <w:rFonts w:ascii="Times New Roman" w:hAnsi="Times New Roman" w:cs="Times New Roman"/>
          <w:color w:val="auto"/>
          <w:sz w:val="26"/>
          <w:szCs w:val="26"/>
        </w:rPr>
      </w:pPr>
    </w:p>
    <w:p w:rsidR="00D25F41" w:rsidRDefault="00D25F41" w:rsidP="009D1282">
      <w:pPr>
        <w:pStyle w:val="Heading1"/>
        <w:spacing w:line="360" w:lineRule="auto"/>
        <w:jc w:val="both"/>
        <w:rPr>
          <w:rFonts w:ascii="Times New Roman" w:hAnsi="Times New Roman" w:cs="Times New Roman"/>
          <w:color w:val="auto"/>
          <w:sz w:val="26"/>
          <w:szCs w:val="26"/>
        </w:rPr>
      </w:pPr>
    </w:p>
    <w:p w:rsidR="00D25F41" w:rsidRDefault="00D25F41" w:rsidP="009D1282">
      <w:pPr>
        <w:pStyle w:val="Heading1"/>
        <w:spacing w:line="360" w:lineRule="auto"/>
        <w:jc w:val="both"/>
        <w:rPr>
          <w:rFonts w:ascii="Times New Roman" w:hAnsi="Times New Roman" w:cs="Times New Roman"/>
          <w:color w:val="auto"/>
          <w:sz w:val="26"/>
          <w:szCs w:val="26"/>
        </w:rPr>
      </w:pPr>
    </w:p>
    <w:p w:rsidR="00D25F41" w:rsidRDefault="00D25F41" w:rsidP="009D1282">
      <w:pPr>
        <w:pStyle w:val="Heading1"/>
        <w:spacing w:line="360" w:lineRule="auto"/>
        <w:jc w:val="both"/>
        <w:rPr>
          <w:rFonts w:ascii="Times New Roman" w:hAnsi="Times New Roman" w:cs="Times New Roman"/>
          <w:color w:val="auto"/>
          <w:sz w:val="26"/>
          <w:szCs w:val="26"/>
        </w:rPr>
      </w:pPr>
    </w:p>
    <w:p w:rsidR="0050286D" w:rsidRDefault="0050286D" w:rsidP="0050286D"/>
    <w:p w:rsidR="0050286D" w:rsidRPr="0050286D" w:rsidRDefault="0050286D" w:rsidP="0050286D"/>
    <w:p w:rsidR="001E246D" w:rsidRPr="009D1282" w:rsidRDefault="00202B91" w:rsidP="00D25F41">
      <w:pPr>
        <w:pStyle w:val="Heading1"/>
        <w:spacing w:line="360" w:lineRule="auto"/>
        <w:jc w:val="center"/>
        <w:rPr>
          <w:rFonts w:ascii="Times New Roman" w:hAnsi="Times New Roman" w:cs="Times New Roman"/>
          <w:color w:val="auto"/>
          <w:sz w:val="26"/>
          <w:szCs w:val="26"/>
        </w:rPr>
      </w:pPr>
      <w:bookmarkStart w:id="130" w:name="_Toc16728461"/>
      <w:r w:rsidRPr="009D1282">
        <w:rPr>
          <w:rFonts w:ascii="Times New Roman" w:hAnsi="Times New Roman" w:cs="Times New Roman"/>
          <w:color w:val="auto"/>
          <w:sz w:val="26"/>
          <w:szCs w:val="26"/>
        </w:rPr>
        <w:lastRenderedPageBreak/>
        <w:t xml:space="preserve">CHAPTER </w:t>
      </w:r>
      <w:r w:rsidR="001E246D" w:rsidRPr="009D1282">
        <w:rPr>
          <w:rFonts w:ascii="Times New Roman" w:hAnsi="Times New Roman" w:cs="Times New Roman"/>
          <w:color w:val="auto"/>
          <w:sz w:val="26"/>
          <w:szCs w:val="26"/>
        </w:rPr>
        <w:t>FIVE</w:t>
      </w:r>
      <w:bookmarkEnd w:id="130"/>
    </w:p>
    <w:p w:rsidR="002676DA" w:rsidRPr="00D25F41" w:rsidRDefault="0076339D" w:rsidP="00D25F41">
      <w:pPr>
        <w:pStyle w:val="Heading1"/>
        <w:spacing w:line="360" w:lineRule="auto"/>
        <w:jc w:val="center"/>
        <w:rPr>
          <w:rFonts w:ascii="Times New Roman" w:hAnsi="Times New Roman" w:cs="Times New Roman"/>
          <w:color w:val="auto"/>
          <w:sz w:val="26"/>
          <w:szCs w:val="26"/>
        </w:rPr>
      </w:pPr>
      <w:bookmarkStart w:id="131" w:name="_Toc16728462"/>
      <w:r w:rsidRPr="009D1282">
        <w:rPr>
          <w:rFonts w:ascii="Times New Roman" w:hAnsi="Times New Roman" w:cs="Times New Roman"/>
          <w:color w:val="auto"/>
          <w:sz w:val="26"/>
          <w:szCs w:val="26"/>
        </w:rPr>
        <w:t xml:space="preserve">SUMMARY, CONCLUSIONS </w:t>
      </w:r>
      <w:r w:rsidR="001E246D" w:rsidRPr="009D1282">
        <w:rPr>
          <w:rFonts w:ascii="Times New Roman" w:hAnsi="Times New Roman" w:cs="Times New Roman"/>
          <w:color w:val="auto"/>
          <w:sz w:val="26"/>
          <w:szCs w:val="26"/>
        </w:rPr>
        <w:t>AND RECOMMENDATIONS</w:t>
      </w:r>
      <w:bookmarkEnd w:id="131"/>
    </w:p>
    <w:p w:rsidR="00F5516B" w:rsidRPr="009D1282" w:rsidRDefault="001E246D" w:rsidP="009D1282">
      <w:pPr>
        <w:pStyle w:val="Heading1"/>
        <w:spacing w:line="360" w:lineRule="auto"/>
        <w:jc w:val="both"/>
        <w:rPr>
          <w:rFonts w:ascii="Times New Roman" w:hAnsi="Times New Roman" w:cs="Times New Roman"/>
          <w:color w:val="auto"/>
          <w:sz w:val="26"/>
          <w:szCs w:val="26"/>
        </w:rPr>
      </w:pPr>
      <w:bookmarkStart w:id="132" w:name="_Toc16728463"/>
      <w:r w:rsidRPr="009D1282">
        <w:rPr>
          <w:rFonts w:ascii="Times New Roman" w:hAnsi="Times New Roman" w:cs="Times New Roman"/>
          <w:color w:val="auto"/>
          <w:sz w:val="26"/>
          <w:szCs w:val="26"/>
        </w:rPr>
        <w:t>5.0</w:t>
      </w:r>
      <w:r w:rsidR="00F5516B" w:rsidRPr="009D1282">
        <w:rPr>
          <w:rFonts w:ascii="Times New Roman" w:hAnsi="Times New Roman" w:cs="Times New Roman"/>
          <w:color w:val="auto"/>
          <w:sz w:val="26"/>
          <w:szCs w:val="26"/>
        </w:rPr>
        <w:t xml:space="preserve"> Introduction</w:t>
      </w:r>
      <w:bookmarkEnd w:id="132"/>
    </w:p>
    <w:p w:rsidR="002676DA" w:rsidRPr="009D1282" w:rsidRDefault="002676DA" w:rsidP="00ED4A90">
      <w:pPr>
        <w:spacing w:after="0" w:line="240" w:lineRule="auto"/>
        <w:jc w:val="both"/>
        <w:rPr>
          <w:rFonts w:ascii="Times New Roman" w:hAnsi="Times New Roman" w:cs="Times New Roman"/>
          <w:sz w:val="26"/>
          <w:szCs w:val="26"/>
        </w:rPr>
      </w:pPr>
    </w:p>
    <w:p w:rsidR="00132942" w:rsidRPr="009D1282" w:rsidRDefault="00DC5FA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This</w:t>
      </w:r>
      <w:r w:rsidR="00F5516B" w:rsidRPr="009D1282">
        <w:rPr>
          <w:rFonts w:ascii="Times New Roman" w:hAnsi="Times New Roman" w:cs="Times New Roman"/>
          <w:sz w:val="26"/>
          <w:szCs w:val="26"/>
        </w:rPr>
        <w:t xml:space="preserve"> chapter presents the summary of the study,</w:t>
      </w:r>
      <w:r w:rsidRPr="009D1282">
        <w:rPr>
          <w:rFonts w:ascii="Times New Roman" w:hAnsi="Times New Roman" w:cs="Times New Roman"/>
          <w:sz w:val="26"/>
          <w:szCs w:val="26"/>
        </w:rPr>
        <w:t xml:space="preserve"> </w:t>
      </w:r>
      <w:r w:rsidR="00F5516B" w:rsidRPr="009D1282">
        <w:rPr>
          <w:rFonts w:ascii="Times New Roman" w:hAnsi="Times New Roman" w:cs="Times New Roman"/>
          <w:sz w:val="26"/>
          <w:szCs w:val="26"/>
        </w:rPr>
        <w:t>conclusions,</w:t>
      </w:r>
      <w:r w:rsidRPr="009D1282">
        <w:rPr>
          <w:rFonts w:ascii="Times New Roman" w:hAnsi="Times New Roman" w:cs="Times New Roman"/>
          <w:sz w:val="26"/>
          <w:szCs w:val="26"/>
        </w:rPr>
        <w:t xml:space="preserve"> </w:t>
      </w:r>
      <w:r w:rsidR="00F5516B" w:rsidRPr="009D1282">
        <w:rPr>
          <w:rFonts w:ascii="Times New Roman" w:hAnsi="Times New Roman" w:cs="Times New Roman"/>
          <w:sz w:val="26"/>
          <w:szCs w:val="26"/>
        </w:rPr>
        <w:t>recommendations and suggestions for further research.</w:t>
      </w:r>
    </w:p>
    <w:p w:rsidR="00821505" w:rsidRPr="009D1282" w:rsidRDefault="001E246D" w:rsidP="009D1282">
      <w:pPr>
        <w:pStyle w:val="Heading1"/>
        <w:spacing w:line="360" w:lineRule="auto"/>
        <w:jc w:val="both"/>
        <w:rPr>
          <w:rFonts w:ascii="Times New Roman" w:hAnsi="Times New Roman" w:cs="Times New Roman"/>
          <w:color w:val="auto"/>
          <w:sz w:val="26"/>
          <w:szCs w:val="26"/>
        </w:rPr>
      </w:pPr>
      <w:bookmarkStart w:id="133" w:name="_Toc16728464"/>
      <w:r w:rsidRPr="009D1282">
        <w:rPr>
          <w:rFonts w:ascii="Times New Roman" w:hAnsi="Times New Roman" w:cs="Times New Roman"/>
          <w:color w:val="auto"/>
          <w:sz w:val="26"/>
          <w:szCs w:val="26"/>
        </w:rPr>
        <w:t>5.1</w:t>
      </w:r>
      <w:r w:rsidR="00DE4432" w:rsidRPr="009D1282">
        <w:rPr>
          <w:rFonts w:ascii="Times New Roman" w:hAnsi="Times New Roman" w:cs="Times New Roman"/>
          <w:color w:val="auto"/>
          <w:sz w:val="26"/>
          <w:szCs w:val="26"/>
        </w:rPr>
        <w:t xml:space="preserve"> </w:t>
      </w:r>
      <w:r w:rsidR="00821505" w:rsidRPr="009D1282">
        <w:rPr>
          <w:rFonts w:ascii="Times New Roman" w:hAnsi="Times New Roman" w:cs="Times New Roman"/>
          <w:color w:val="auto"/>
          <w:sz w:val="26"/>
          <w:szCs w:val="26"/>
        </w:rPr>
        <w:t xml:space="preserve">Summary </w:t>
      </w:r>
      <w:r w:rsidR="00EA2577" w:rsidRPr="009D1282">
        <w:rPr>
          <w:rFonts w:ascii="Times New Roman" w:hAnsi="Times New Roman" w:cs="Times New Roman"/>
          <w:color w:val="auto"/>
          <w:sz w:val="26"/>
          <w:szCs w:val="26"/>
        </w:rPr>
        <w:t>of the Study</w:t>
      </w:r>
      <w:bookmarkEnd w:id="133"/>
      <w:r w:rsidR="00EA2577" w:rsidRPr="009D1282">
        <w:rPr>
          <w:rFonts w:ascii="Times New Roman" w:hAnsi="Times New Roman" w:cs="Times New Roman"/>
          <w:color w:val="auto"/>
          <w:sz w:val="26"/>
          <w:szCs w:val="26"/>
        </w:rPr>
        <w:t xml:space="preserve">  </w:t>
      </w:r>
    </w:p>
    <w:p w:rsidR="00015C4E" w:rsidRPr="009D1282" w:rsidRDefault="00015C4E" w:rsidP="00ED4A90">
      <w:pPr>
        <w:spacing w:after="0" w:line="240" w:lineRule="auto"/>
        <w:jc w:val="both"/>
        <w:rPr>
          <w:rFonts w:ascii="Times New Roman" w:hAnsi="Times New Roman" w:cs="Times New Roman"/>
          <w:sz w:val="26"/>
          <w:szCs w:val="26"/>
        </w:rPr>
      </w:pPr>
    </w:p>
    <w:p w:rsidR="00AB2BFB" w:rsidRPr="009D1282" w:rsidRDefault="00DC5FA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821505" w:rsidRPr="009D1282">
        <w:rPr>
          <w:rFonts w:ascii="Times New Roman" w:hAnsi="Times New Roman" w:cs="Times New Roman"/>
          <w:sz w:val="26"/>
          <w:szCs w:val="26"/>
        </w:rPr>
        <w:t xml:space="preserve"> purpose of this study was to evaluate the relationship between school feeding program and academic performance of learners in rural universal primary education schools with the focus </w:t>
      </w:r>
      <w:r w:rsidR="00B73A61" w:rsidRPr="009D1282">
        <w:rPr>
          <w:rFonts w:ascii="Times New Roman" w:hAnsi="Times New Roman" w:cs="Times New Roman"/>
          <w:sz w:val="26"/>
          <w:szCs w:val="26"/>
        </w:rPr>
        <w:t xml:space="preserve">of </w:t>
      </w:r>
      <w:proofErr w:type="spellStart"/>
      <w:r w:rsidR="00B73A61" w:rsidRPr="009D1282">
        <w:rPr>
          <w:rFonts w:ascii="Times New Roman" w:hAnsi="Times New Roman" w:cs="Times New Roman"/>
          <w:sz w:val="26"/>
          <w:szCs w:val="26"/>
        </w:rPr>
        <w:t>Bwanswa</w:t>
      </w:r>
      <w:proofErr w:type="spellEnd"/>
      <w:r w:rsidR="00821505" w:rsidRPr="009D1282">
        <w:rPr>
          <w:rFonts w:ascii="Times New Roman" w:hAnsi="Times New Roman" w:cs="Times New Roman"/>
          <w:sz w:val="26"/>
          <w:szCs w:val="26"/>
        </w:rPr>
        <w:t xml:space="preserve"> Sub County in </w:t>
      </w:r>
      <w:proofErr w:type="spellStart"/>
      <w:r w:rsidR="00821505" w:rsidRPr="009D1282">
        <w:rPr>
          <w:rFonts w:ascii="Times New Roman" w:hAnsi="Times New Roman" w:cs="Times New Roman"/>
          <w:sz w:val="26"/>
          <w:szCs w:val="26"/>
        </w:rPr>
        <w:t>Kakumiro</w:t>
      </w:r>
      <w:proofErr w:type="spellEnd"/>
      <w:r w:rsidR="00821505"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district. </w:t>
      </w:r>
    </w:p>
    <w:p w:rsidR="00AB2BFB" w:rsidRPr="009D1282" w:rsidRDefault="00AB2BFB" w:rsidP="009D1282">
      <w:pPr>
        <w:pStyle w:val="NoSpacing"/>
        <w:spacing w:line="360" w:lineRule="auto"/>
        <w:jc w:val="both"/>
        <w:rPr>
          <w:rFonts w:ascii="Times New Roman" w:hAnsi="Times New Roman" w:cs="Times New Roman"/>
          <w:sz w:val="26"/>
          <w:szCs w:val="26"/>
        </w:rPr>
      </w:pPr>
    </w:p>
    <w:p w:rsidR="00AB2BFB" w:rsidRPr="009D1282" w:rsidRDefault="00DC5FA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924043" w:rsidRPr="009D1282">
        <w:rPr>
          <w:rFonts w:ascii="Times New Roman" w:hAnsi="Times New Roman" w:cs="Times New Roman"/>
          <w:sz w:val="26"/>
          <w:szCs w:val="26"/>
        </w:rPr>
        <w:t xml:space="preserve"> objectives of the study were t</w:t>
      </w:r>
      <w:r w:rsidR="00821505" w:rsidRPr="009D1282">
        <w:rPr>
          <w:rFonts w:ascii="Times New Roman" w:hAnsi="Times New Roman" w:cs="Times New Roman"/>
          <w:sz w:val="26"/>
          <w:szCs w:val="26"/>
        </w:rPr>
        <w:t>o investigate awareness and availability of indicators that help to reinforce the provision school meals in rural UPE schools</w:t>
      </w:r>
      <w:r w:rsidR="00924043" w:rsidRPr="009D1282">
        <w:rPr>
          <w:rFonts w:ascii="Times New Roman" w:hAnsi="Times New Roman" w:cs="Times New Roman"/>
          <w:sz w:val="26"/>
          <w:szCs w:val="26"/>
        </w:rPr>
        <w:t>,</w:t>
      </w:r>
      <w:r w:rsidR="00821505" w:rsidRPr="009D1282">
        <w:rPr>
          <w:rFonts w:ascii="Times New Roman" w:hAnsi="Times New Roman" w:cs="Times New Roman"/>
          <w:sz w:val="26"/>
          <w:szCs w:val="26"/>
        </w:rPr>
        <w:t xml:space="preserve"> </w:t>
      </w:r>
      <w:r w:rsidR="00924043" w:rsidRPr="009D1282">
        <w:rPr>
          <w:rFonts w:ascii="Times New Roman" w:hAnsi="Times New Roman" w:cs="Times New Roman"/>
          <w:sz w:val="26"/>
          <w:szCs w:val="26"/>
        </w:rPr>
        <w:t>t</w:t>
      </w:r>
      <w:r w:rsidR="00821505" w:rsidRPr="009D1282">
        <w:rPr>
          <w:rFonts w:ascii="Times New Roman" w:hAnsi="Times New Roman" w:cs="Times New Roman"/>
          <w:sz w:val="26"/>
          <w:szCs w:val="26"/>
        </w:rPr>
        <w:t>o establish the relationship between the nature of implementation of feeding at school and academic performance of learners in rural UPE schools</w:t>
      </w:r>
      <w:r w:rsidR="00924043" w:rsidRPr="009D1282">
        <w:rPr>
          <w:rFonts w:ascii="Times New Roman" w:hAnsi="Times New Roman" w:cs="Times New Roman"/>
          <w:sz w:val="26"/>
          <w:szCs w:val="26"/>
        </w:rPr>
        <w:t>,</w:t>
      </w:r>
      <w:r w:rsidR="00821505" w:rsidRPr="009D1282">
        <w:rPr>
          <w:rFonts w:ascii="Times New Roman" w:hAnsi="Times New Roman" w:cs="Times New Roman"/>
          <w:sz w:val="26"/>
          <w:szCs w:val="26"/>
        </w:rPr>
        <w:t xml:space="preserve"> </w:t>
      </w:r>
      <w:r w:rsidR="00924043" w:rsidRPr="009D1282">
        <w:rPr>
          <w:rFonts w:ascii="Times New Roman" w:hAnsi="Times New Roman" w:cs="Times New Roman"/>
          <w:sz w:val="26"/>
          <w:szCs w:val="26"/>
        </w:rPr>
        <w:t>t</w:t>
      </w:r>
      <w:r w:rsidR="00821505" w:rsidRPr="009D1282">
        <w:rPr>
          <w:rFonts w:ascii="Times New Roman" w:hAnsi="Times New Roman" w:cs="Times New Roman"/>
          <w:sz w:val="26"/>
          <w:szCs w:val="26"/>
        </w:rPr>
        <w:t>o determine the effects of prompt school meals on the academic performance of learners in rural UPE schools</w:t>
      </w:r>
      <w:r w:rsidR="00924043" w:rsidRPr="009D1282">
        <w:rPr>
          <w:rFonts w:ascii="Times New Roman" w:hAnsi="Times New Roman" w:cs="Times New Roman"/>
          <w:sz w:val="26"/>
          <w:szCs w:val="26"/>
        </w:rPr>
        <w:t xml:space="preserve"> and</w:t>
      </w:r>
      <w:r w:rsidR="00821505" w:rsidRPr="009D1282">
        <w:rPr>
          <w:rFonts w:ascii="Times New Roman" w:hAnsi="Times New Roman" w:cs="Times New Roman"/>
          <w:sz w:val="26"/>
          <w:szCs w:val="26"/>
        </w:rPr>
        <w:t xml:space="preserve"> </w:t>
      </w:r>
      <w:r w:rsidR="00924043" w:rsidRPr="009D1282">
        <w:rPr>
          <w:rFonts w:ascii="Times New Roman" w:hAnsi="Times New Roman" w:cs="Times New Roman"/>
          <w:sz w:val="26"/>
          <w:szCs w:val="26"/>
        </w:rPr>
        <w:t>t</w:t>
      </w:r>
      <w:r w:rsidR="00821505" w:rsidRPr="009D1282">
        <w:rPr>
          <w:rFonts w:ascii="Times New Roman" w:hAnsi="Times New Roman" w:cs="Times New Roman"/>
          <w:sz w:val="26"/>
          <w:szCs w:val="26"/>
        </w:rPr>
        <w:t xml:space="preserve">o examine ways by which parental </w:t>
      </w:r>
      <w:r w:rsidR="003B6C17" w:rsidRPr="009D1282">
        <w:rPr>
          <w:rFonts w:ascii="Times New Roman" w:hAnsi="Times New Roman" w:cs="Times New Roman"/>
          <w:sz w:val="26"/>
          <w:szCs w:val="26"/>
        </w:rPr>
        <w:t>contributions to</w:t>
      </w:r>
      <w:r w:rsidR="003502D8" w:rsidRPr="009D1282">
        <w:rPr>
          <w:rFonts w:ascii="Times New Roman" w:hAnsi="Times New Roman" w:cs="Times New Roman"/>
          <w:sz w:val="26"/>
          <w:szCs w:val="26"/>
        </w:rPr>
        <w:t xml:space="preserve"> school meals influence</w:t>
      </w:r>
      <w:r w:rsidR="00821505" w:rsidRPr="009D1282">
        <w:rPr>
          <w:rFonts w:ascii="Times New Roman" w:hAnsi="Times New Roman" w:cs="Times New Roman"/>
          <w:sz w:val="26"/>
          <w:szCs w:val="26"/>
        </w:rPr>
        <w:t xml:space="preserve"> academic performance of le</w:t>
      </w:r>
      <w:r w:rsidR="003D15E0" w:rsidRPr="009D1282">
        <w:rPr>
          <w:rFonts w:ascii="Times New Roman" w:hAnsi="Times New Roman" w:cs="Times New Roman"/>
          <w:sz w:val="26"/>
          <w:szCs w:val="26"/>
        </w:rPr>
        <w:t xml:space="preserve">arners in rural UPE schools </w:t>
      </w:r>
      <w:r w:rsidR="00821505" w:rsidRPr="009D1282">
        <w:rPr>
          <w:rFonts w:ascii="Times New Roman" w:hAnsi="Times New Roman" w:cs="Times New Roman"/>
          <w:sz w:val="26"/>
          <w:szCs w:val="26"/>
        </w:rPr>
        <w:t xml:space="preserve">in </w:t>
      </w:r>
      <w:proofErr w:type="spellStart"/>
      <w:r w:rsidR="00821505" w:rsidRPr="009D1282">
        <w:rPr>
          <w:rFonts w:ascii="Times New Roman" w:hAnsi="Times New Roman" w:cs="Times New Roman"/>
          <w:sz w:val="26"/>
          <w:szCs w:val="26"/>
        </w:rPr>
        <w:t>Bwanswa</w:t>
      </w:r>
      <w:proofErr w:type="spellEnd"/>
      <w:r w:rsidR="00821505" w:rsidRPr="009D1282">
        <w:rPr>
          <w:rFonts w:ascii="Times New Roman" w:hAnsi="Times New Roman" w:cs="Times New Roman"/>
          <w:sz w:val="26"/>
          <w:szCs w:val="26"/>
        </w:rPr>
        <w:t xml:space="preserve"> Sub County in </w:t>
      </w:r>
      <w:proofErr w:type="spellStart"/>
      <w:r w:rsidR="00821505" w:rsidRPr="009D1282">
        <w:rPr>
          <w:rFonts w:ascii="Times New Roman" w:hAnsi="Times New Roman" w:cs="Times New Roman"/>
          <w:sz w:val="26"/>
          <w:szCs w:val="26"/>
        </w:rPr>
        <w:t>Kakumiro</w:t>
      </w:r>
      <w:proofErr w:type="spellEnd"/>
      <w:r w:rsidR="00821505" w:rsidRPr="009D1282">
        <w:rPr>
          <w:rFonts w:ascii="Times New Roman" w:hAnsi="Times New Roman" w:cs="Times New Roman"/>
          <w:sz w:val="26"/>
          <w:szCs w:val="26"/>
        </w:rPr>
        <w:t xml:space="preserve"> district.</w:t>
      </w:r>
    </w:p>
    <w:p w:rsidR="00AB2BFB" w:rsidRPr="009D1282" w:rsidRDefault="00AB2BFB" w:rsidP="009D1282">
      <w:pPr>
        <w:pStyle w:val="NoSpacing"/>
        <w:spacing w:line="360" w:lineRule="auto"/>
        <w:jc w:val="both"/>
        <w:rPr>
          <w:rFonts w:ascii="Times New Roman" w:hAnsi="Times New Roman" w:cs="Times New Roman"/>
          <w:sz w:val="26"/>
          <w:szCs w:val="26"/>
        </w:rPr>
      </w:pPr>
    </w:p>
    <w:p w:rsidR="00AB2BFB" w:rsidRPr="009D1282" w:rsidRDefault="008D2AD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used a descriptive survey design </w:t>
      </w:r>
      <w:r w:rsidR="00C12420" w:rsidRPr="009D1282">
        <w:rPr>
          <w:rFonts w:ascii="Times New Roman" w:hAnsi="Times New Roman" w:cs="Times New Roman"/>
          <w:sz w:val="26"/>
          <w:szCs w:val="26"/>
        </w:rPr>
        <w:t>and</w:t>
      </w:r>
      <w:r w:rsidR="00FC3EA8" w:rsidRPr="009D1282">
        <w:rPr>
          <w:rFonts w:ascii="Times New Roman" w:hAnsi="Times New Roman" w:cs="Times New Roman"/>
          <w:sz w:val="26"/>
          <w:szCs w:val="26"/>
        </w:rPr>
        <w:t xml:space="preserve"> it</w:t>
      </w:r>
      <w:r w:rsidR="00CA1FB1" w:rsidRPr="009D1282">
        <w:rPr>
          <w:rFonts w:ascii="Times New Roman" w:hAnsi="Times New Roman" w:cs="Times New Roman"/>
          <w:sz w:val="26"/>
          <w:szCs w:val="26"/>
        </w:rPr>
        <w:t xml:space="preserve"> targeted all the nine (9) UPE schools from </w:t>
      </w:r>
      <w:proofErr w:type="spellStart"/>
      <w:r w:rsidR="00CA1FB1" w:rsidRPr="009D1282">
        <w:rPr>
          <w:rFonts w:ascii="Times New Roman" w:hAnsi="Times New Roman" w:cs="Times New Roman"/>
          <w:sz w:val="26"/>
          <w:szCs w:val="26"/>
        </w:rPr>
        <w:t>Bwanswa</w:t>
      </w:r>
      <w:proofErr w:type="spellEnd"/>
      <w:r w:rsidR="00CA1FB1" w:rsidRPr="009D1282">
        <w:rPr>
          <w:rFonts w:ascii="Times New Roman" w:hAnsi="Times New Roman" w:cs="Times New Roman"/>
          <w:sz w:val="26"/>
          <w:szCs w:val="26"/>
        </w:rPr>
        <w:t xml:space="preserve"> </w:t>
      </w:r>
      <w:r w:rsidR="00FC4349" w:rsidRPr="009D1282">
        <w:rPr>
          <w:rFonts w:ascii="Times New Roman" w:hAnsi="Times New Roman" w:cs="Times New Roman"/>
          <w:sz w:val="26"/>
          <w:szCs w:val="26"/>
        </w:rPr>
        <w:t>Sub County</w:t>
      </w:r>
      <w:r w:rsidR="00CA1FB1" w:rsidRPr="009D1282">
        <w:rPr>
          <w:rFonts w:ascii="Times New Roman" w:hAnsi="Times New Roman" w:cs="Times New Roman"/>
          <w:sz w:val="26"/>
          <w:szCs w:val="26"/>
        </w:rPr>
        <w:t xml:space="preserve"> of which </w:t>
      </w:r>
      <w:r w:rsidR="008701E5" w:rsidRPr="009D1282">
        <w:rPr>
          <w:rFonts w:ascii="Times New Roman" w:hAnsi="Times New Roman" w:cs="Times New Roman"/>
          <w:sz w:val="26"/>
          <w:szCs w:val="26"/>
        </w:rPr>
        <w:t xml:space="preserve">stratified random sampling was used to select the seven (7) sampled </w:t>
      </w:r>
      <w:r w:rsidR="00FC4349" w:rsidRPr="009D1282">
        <w:rPr>
          <w:rFonts w:ascii="Times New Roman" w:hAnsi="Times New Roman" w:cs="Times New Roman"/>
          <w:sz w:val="26"/>
          <w:szCs w:val="26"/>
        </w:rPr>
        <w:t>schools. The</w:t>
      </w:r>
      <w:r w:rsidR="002E31FE" w:rsidRPr="009D1282">
        <w:rPr>
          <w:rFonts w:ascii="Times New Roman" w:hAnsi="Times New Roman" w:cs="Times New Roman"/>
          <w:sz w:val="26"/>
          <w:szCs w:val="26"/>
        </w:rPr>
        <w:t xml:space="preserve"> respondents were 5 head teachers</w:t>
      </w:r>
      <w:r w:rsidR="00FC4349" w:rsidRPr="009D1282">
        <w:rPr>
          <w:rFonts w:ascii="Times New Roman" w:hAnsi="Times New Roman" w:cs="Times New Roman"/>
          <w:sz w:val="26"/>
          <w:szCs w:val="26"/>
        </w:rPr>
        <w:t>, 12</w:t>
      </w:r>
      <w:r w:rsidR="002E31FE" w:rsidRPr="009D1282">
        <w:rPr>
          <w:rFonts w:ascii="Times New Roman" w:hAnsi="Times New Roman" w:cs="Times New Roman"/>
          <w:sz w:val="26"/>
          <w:szCs w:val="26"/>
        </w:rPr>
        <w:t xml:space="preserve"> </w:t>
      </w:r>
      <w:r w:rsidR="00FC4349" w:rsidRPr="009D1282">
        <w:rPr>
          <w:rFonts w:ascii="Times New Roman" w:hAnsi="Times New Roman" w:cs="Times New Roman"/>
          <w:sz w:val="26"/>
          <w:szCs w:val="26"/>
        </w:rPr>
        <w:t>teachers, 90</w:t>
      </w:r>
      <w:r w:rsidR="002E31FE" w:rsidRPr="009D1282">
        <w:rPr>
          <w:rFonts w:ascii="Times New Roman" w:hAnsi="Times New Roman" w:cs="Times New Roman"/>
          <w:sz w:val="26"/>
          <w:szCs w:val="26"/>
        </w:rPr>
        <w:t xml:space="preserve"> pupils of primary </w:t>
      </w:r>
      <w:r w:rsidR="00FC4349" w:rsidRPr="009D1282">
        <w:rPr>
          <w:rFonts w:ascii="Times New Roman" w:hAnsi="Times New Roman" w:cs="Times New Roman"/>
          <w:sz w:val="26"/>
          <w:szCs w:val="26"/>
        </w:rPr>
        <w:t>seven</w:t>
      </w:r>
      <w:r w:rsidR="002E31FE" w:rsidRPr="009D1282">
        <w:rPr>
          <w:rFonts w:ascii="Times New Roman" w:hAnsi="Times New Roman" w:cs="Times New Roman"/>
          <w:sz w:val="26"/>
          <w:szCs w:val="26"/>
        </w:rPr>
        <w:t xml:space="preserve"> class and 18 parents with children in the </w:t>
      </w:r>
      <w:r w:rsidR="00CD550C">
        <w:rPr>
          <w:rFonts w:ascii="Times New Roman" w:hAnsi="Times New Roman" w:cs="Times New Roman"/>
          <w:sz w:val="26"/>
          <w:szCs w:val="26"/>
        </w:rPr>
        <w:t>primary seven</w:t>
      </w:r>
      <w:r w:rsidR="002E31FE" w:rsidRPr="009D1282">
        <w:rPr>
          <w:rFonts w:ascii="Times New Roman" w:hAnsi="Times New Roman" w:cs="Times New Roman"/>
          <w:sz w:val="26"/>
          <w:szCs w:val="26"/>
        </w:rPr>
        <w:t xml:space="preserve"> </w:t>
      </w:r>
      <w:r w:rsidR="00CD550C" w:rsidRPr="009D1282">
        <w:rPr>
          <w:rFonts w:ascii="Times New Roman" w:hAnsi="Times New Roman" w:cs="Times New Roman"/>
          <w:sz w:val="26"/>
          <w:szCs w:val="26"/>
        </w:rPr>
        <w:t>classes</w:t>
      </w:r>
      <w:r w:rsidR="00C73AC2" w:rsidRPr="009D1282">
        <w:rPr>
          <w:rFonts w:ascii="Times New Roman" w:hAnsi="Times New Roman" w:cs="Times New Roman"/>
          <w:sz w:val="26"/>
          <w:szCs w:val="26"/>
        </w:rPr>
        <w:t xml:space="preserve"> totaling to 125 respondents altogether</w:t>
      </w:r>
      <w:r w:rsidR="002E31FE" w:rsidRPr="009D1282">
        <w:rPr>
          <w:rFonts w:ascii="Times New Roman" w:hAnsi="Times New Roman" w:cs="Times New Roman"/>
          <w:sz w:val="26"/>
          <w:szCs w:val="26"/>
        </w:rPr>
        <w:t>.</w:t>
      </w:r>
      <w:r w:rsidR="00FB3F88" w:rsidRPr="009D1282">
        <w:rPr>
          <w:rFonts w:ascii="Times New Roman" w:hAnsi="Times New Roman" w:cs="Times New Roman"/>
          <w:sz w:val="26"/>
          <w:szCs w:val="26"/>
        </w:rPr>
        <w:t xml:space="preserve"> </w:t>
      </w:r>
    </w:p>
    <w:p w:rsidR="00362B13" w:rsidRPr="009D1282" w:rsidRDefault="00FB3F8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 xml:space="preserve">The data was collected by use of </w:t>
      </w:r>
      <w:r w:rsidR="00F371F0" w:rsidRPr="009D1282">
        <w:rPr>
          <w:rFonts w:ascii="Times New Roman" w:hAnsi="Times New Roman" w:cs="Times New Roman"/>
          <w:sz w:val="26"/>
          <w:szCs w:val="26"/>
        </w:rPr>
        <w:t>questionnaires, interview</w:t>
      </w:r>
      <w:r w:rsidRPr="009D1282">
        <w:rPr>
          <w:rFonts w:ascii="Times New Roman" w:hAnsi="Times New Roman" w:cs="Times New Roman"/>
          <w:sz w:val="26"/>
          <w:szCs w:val="26"/>
        </w:rPr>
        <w:t xml:space="preserve"> guides and by the use of observation checklists. Data was </w:t>
      </w:r>
      <w:r w:rsidR="00F371F0" w:rsidRPr="009D1282">
        <w:rPr>
          <w:rFonts w:ascii="Times New Roman" w:hAnsi="Times New Roman" w:cs="Times New Roman"/>
          <w:sz w:val="26"/>
          <w:szCs w:val="26"/>
        </w:rPr>
        <w:t>analyzed</w:t>
      </w:r>
      <w:r w:rsidRPr="009D1282">
        <w:rPr>
          <w:rFonts w:ascii="Times New Roman" w:hAnsi="Times New Roman" w:cs="Times New Roman"/>
          <w:sz w:val="26"/>
          <w:szCs w:val="26"/>
        </w:rPr>
        <w:t xml:space="preserve"> both qualitatively and quantitatively.</w:t>
      </w:r>
      <w:r w:rsidR="006D3E3D" w:rsidRPr="009D1282">
        <w:rPr>
          <w:rFonts w:ascii="Times New Roman" w:hAnsi="Times New Roman" w:cs="Times New Roman"/>
          <w:sz w:val="26"/>
          <w:szCs w:val="26"/>
        </w:rPr>
        <w:t xml:space="preserve"> </w:t>
      </w:r>
      <w:r w:rsidR="0042390C" w:rsidRPr="009D1282">
        <w:rPr>
          <w:rFonts w:ascii="Times New Roman" w:hAnsi="Times New Roman" w:cs="Times New Roman"/>
          <w:sz w:val="26"/>
          <w:szCs w:val="26"/>
        </w:rPr>
        <w:t>The</w:t>
      </w:r>
      <w:r w:rsidR="006D3E3D" w:rsidRPr="009D1282">
        <w:rPr>
          <w:rFonts w:ascii="Times New Roman" w:hAnsi="Times New Roman" w:cs="Times New Roman"/>
          <w:sz w:val="26"/>
          <w:szCs w:val="26"/>
        </w:rPr>
        <w:t xml:space="preserve"> major findings of the study are summarized </w:t>
      </w:r>
      <w:r w:rsidR="0042390C" w:rsidRPr="009D1282">
        <w:rPr>
          <w:rFonts w:ascii="Times New Roman" w:hAnsi="Times New Roman" w:cs="Times New Roman"/>
          <w:sz w:val="26"/>
          <w:szCs w:val="26"/>
        </w:rPr>
        <w:t>below per objective.</w:t>
      </w:r>
    </w:p>
    <w:p w:rsidR="00362B13" w:rsidRDefault="001E246D" w:rsidP="009D1282">
      <w:pPr>
        <w:pStyle w:val="Heading1"/>
        <w:spacing w:line="360" w:lineRule="auto"/>
        <w:jc w:val="both"/>
        <w:rPr>
          <w:rFonts w:ascii="Times New Roman" w:hAnsi="Times New Roman" w:cs="Times New Roman"/>
          <w:color w:val="auto"/>
          <w:sz w:val="26"/>
          <w:szCs w:val="26"/>
        </w:rPr>
      </w:pPr>
      <w:bookmarkStart w:id="134" w:name="_Toc16728465"/>
      <w:r w:rsidRPr="009D1282">
        <w:rPr>
          <w:rFonts w:ascii="Times New Roman" w:hAnsi="Times New Roman" w:cs="Times New Roman"/>
          <w:color w:val="auto"/>
          <w:sz w:val="26"/>
          <w:szCs w:val="26"/>
        </w:rPr>
        <w:t>5.2</w:t>
      </w:r>
      <w:r w:rsidR="003675F9" w:rsidRPr="009D1282">
        <w:rPr>
          <w:rFonts w:ascii="Times New Roman" w:hAnsi="Times New Roman" w:cs="Times New Roman"/>
          <w:color w:val="auto"/>
          <w:sz w:val="26"/>
          <w:szCs w:val="26"/>
        </w:rPr>
        <w:t xml:space="preserve"> </w:t>
      </w:r>
      <w:r w:rsidR="00362B13" w:rsidRPr="009D1282">
        <w:rPr>
          <w:rFonts w:ascii="Times New Roman" w:hAnsi="Times New Roman" w:cs="Times New Roman"/>
          <w:color w:val="auto"/>
          <w:sz w:val="26"/>
          <w:szCs w:val="26"/>
        </w:rPr>
        <w:t>Major Findings of the Study</w:t>
      </w:r>
      <w:bookmarkEnd w:id="134"/>
    </w:p>
    <w:p w:rsidR="00633541" w:rsidRPr="00633541" w:rsidRDefault="00633541" w:rsidP="00ED4A90">
      <w:pPr>
        <w:spacing w:after="0" w:line="240" w:lineRule="auto"/>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following are the major research findings: </w:t>
      </w:r>
    </w:p>
    <w:p w:rsidR="00A56E6E" w:rsidRPr="009D1282" w:rsidRDefault="001E246D" w:rsidP="009D1282">
      <w:pPr>
        <w:pStyle w:val="Heading1"/>
        <w:spacing w:line="360" w:lineRule="auto"/>
        <w:jc w:val="both"/>
        <w:rPr>
          <w:rFonts w:ascii="Times New Roman" w:hAnsi="Times New Roman" w:cs="Times New Roman"/>
          <w:color w:val="auto"/>
          <w:sz w:val="26"/>
          <w:szCs w:val="26"/>
        </w:rPr>
      </w:pPr>
      <w:bookmarkStart w:id="135" w:name="_Toc16728466"/>
      <w:r w:rsidRPr="009D1282">
        <w:rPr>
          <w:rFonts w:ascii="Times New Roman" w:hAnsi="Times New Roman" w:cs="Times New Roman"/>
          <w:color w:val="auto"/>
          <w:sz w:val="26"/>
          <w:szCs w:val="26"/>
        </w:rPr>
        <w:t>5.2</w:t>
      </w:r>
      <w:r w:rsidR="00840828" w:rsidRPr="009D1282">
        <w:rPr>
          <w:rFonts w:ascii="Times New Roman" w:hAnsi="Times New Roman" w:cs="Times New Roman"/>
          <w:color w:val="auto"/>
          <w:sz w:val="26"/>
          <w:szCs w:val="26"/>
        </w:rPr>
        <w:t>.1</w:t>
      </w:r>
      <w:r w:rsidR="00B90D20" w:rsidRPr="009D1282">
        <w:rPr>
          <w:rFonts w:ascii="Times New Roman" w:hAnsi="Times New Roman" w:cs="Times New Roman"/>
          <w:color w:val="auto"/>
          <w:sz w:val="26"/>
          <w:szCs w:val="26"/>
        </w:rPr>
        <w:t xml:space="preserve"> </w:t>
      </w:r>
      <w:r w:rsidR="00A56E6E" w:rsidRPr="009D1282">
        <w:rPr>
          <w:rFonts w:ascii="Times New Roman" w:hAnsi="Times New Roman" w:cs="Times New Roman"/>
          <w:color w:val="auto"/>
          <w:sz w:val="26"/>
          <w:szCs w:val="26"/>
        </w:rPr>
        <w:t>Major Findings in Regard to Objective One</w:t>
      </w:r>
      <w:bookmarkEnd w:id="135"/>
    </w:p>
    <w:p w:rsidR="00840828" w:rsidRPr="009D1282" w:rsidRDefault="00840828" w:rsidP="00ED4A90">
      <w:pPr>
        <w:pStyle w:val="NoSpacing"/>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first objective investigated awareness and availability of indicators that help to reinforce the provision of school meals in rural UPE</w:t>
      </w:r>
      <w:r w:rsidR="003D15E0" w:rsidRPr="009D1282">
        <w:rPr>
          <w:rFonts w:ascii="Times New Roman" w:hAnsi="Times New Roman" w:cs="Times New Roman"/>
          <w:sz w:val="26"/>
          <w:szCs w:val="26"/>
        </w:rPr>
        <w:t xml:space="preserve"> schools in </w:t>
      </w:r>
      <w:proofErr w:type="spellStart"/>
      <w:r w:rsidR="003D15E0" w:rsidRPr="009D1282">
        <w:rPr>
          <w:rFonts w:ascii="Times New Roman" w:hAnsi="Times New Roman" w:cs="Times New Roman"/>
          <w:sz w:val="26"/>
          <w:szCs w:val="26"/>
        </w:rPr>
        <w:t>Bwansawa</w:t>
      </w:r>
      <w:proofErr w:type="spellEnd"/>
      <w:r w:rsidR="003D15E0" w:rsidRPr="009D1282">
        <w:rPr>
          <w:rFonts w:ascii="Times New Roman" w:hAnsi="Times New Roman" w:cs="Times New Roman"/>
          <w:sz w:val="26"/>
          <w:szCs w:val="26"/>
        </w:rPr>
        <w:t xml:space="preserve"> Sub County in</w:t>
      </w:r>
      <w:r w:rsidRPr="009D1282">
        <w:rPr>
          <w:rFonts w:ascii="Times New Roman" w:hAnsi="Times New Roman" w:cs="Times New Roman"/>
          <w:sz w:val="26"/>
          <w:szCs w:val="26"/>
        </w:rPr>
        <w:t xml:space="preserve">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 </w:t>
      </w:r>
    </w:p>
    <w:p w:rsidR="00840828" w:rsidRPr="009D1282" w:rsidRDefault="00840828" w:rsidP="009D1282">
      <w:pPr>
        <w:pStyle w:val="NoSpacing"/>
        <w:spacing w:line="36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Despite being aware that pupils need to be provided school meals (94.4%)</w:t>
      </w:r>
      <w:r w:rsidR="00622725" w:rsidRPr="009D1282">
        <w:rPr>
          <w:rFonts w:ascii="Times New Roman" w:hAnsi="Times New Roman" w:cs="Times New Roman"/>
          <w:sz w:val="26"/>
          <w:szCs w:val="26"/>
        </w:rPr>
        <w:t>,</w:t>
      </w:r>
      <w:r w:rsidRPr="009D1282">
        <w:rPr>
          <w:rFonts w:ascii="Times New Roman" w:hAnsi="Times New Roman" w:cs="Times New Roman"/>
          <w:sz w:val="26"/>
          <w:szCs w:val="26"/>
        </w:rPr>
        <w:t xml:space="preserve"> 100% schools sampled had no copy of the guidelines on school feeding and nutrition intervention program in Uganda. The few </w:t>
      </w:r>
      <w:r w:rsidR="00622725" w:rsidRPr="009D1282">
        <w:rPr>
          <w:rFonts w:ascii="Times New Roman" w:hAnsi="Times New Roman" w:cs="Times New Roman"/>
          <w:sz w:val="26"/>
          <w:szCs w:val="26"/>
        </w:rPr>
        <w:t>who</w:t>
      </w:r>
      <w:r w:rsidRPr="009D1282">
        <w:rPr>
          <w:rFonts w:ascii="Times New Roman" w:hAnsi="Times New Roman" w:cs="Times New Roman"/>
          <w:sz w:val="26"/>
          <w:szCs w:val="26"/>
        </w:rPr>
        <w:t xml:space="preserve"> insisted that they had, it could not be located anywhere ther</w:t>
      </w:r>
      <w:r w:rsidR="00093123" w:rsidRPr="009D1282">
        <w:rPr>
          <w:rFonts w:ascii="Times New Roman" w:hAnsi="Times New Roman" w:cs="Times New Roman"/>
          <w:sz w:val="26"/>
          <w:szCs w:val="26"/>
        </w:rPr>
        <w:t xml:space="preserve">efore providing no evidence for </w:t>
      </w:r>
      <w:r w:rsidR="00823306" w:rsidRPr="009D1282">
        <w:rPr>
          <w:rFonts w:ascii="Times New Roman" w:hAnsi="Times New Roman" w:cs="Times New Roman"/>
          <w:sz w:val="26"/>
          <w:szCs w:val="26"/>
        </w:rPr>
        <w:t xml:space="preserve">its </w:t>
      </w:r>
      <w:r w:rsidRPr="009D1282">
        <w:rPr>
          <w:rFonts w:ascii="Times New Roman" w:hAnsi="Times New Roman" w:cs="Times New Roman"/>
          <w:sz w:val="26"/>
          <w:szCs w:val="26"/>
        </w:rPr>
        <w:t xml:space="preserve">availability. Most of the schools had school gardens (88.2%) where even 74.7% of </w:t>
      </w:r>
      <w:r w:rsidR="00093123" w:rsidRPr="009D1282">
        <w:rPr>
          <w:rFonts w:ascii="Times New Roman" w:hAnsi="Times New Roman" w:cs="Times New Roman"/>
          <w:sz w:val="26"/>
          <w:szCs w:val="26"/>
        </w:rPr>
        <w:t>the pupils directly</w:t>
      </w:r>
      <w:r w:rsidRPr="009D1282">
        <w:rPr>
          <w:rFonts w:ascii="Times New Roman" w:hAnsi="Times New Roman" w:cs="Times New Roman"/>
          <w:sz w:val="26"/>
          <w:szCs w:val="26"/>
        </w:rPr>
        <w:t xml:space="preserve"> get involved in growing of crops. </w:t>
      </w:r>
    </w:p>
    <w:p w:rsidR="00840828" w:rsidRPr="009D1282" w:rsidRDefault="00840828" w:rsidP="009D1282">
      <w:pPr>
        <w:pStyle w:val="NoSpacing"/>
        <w:spacing w:line="360" w:lineRule="auto"/>
        <w:jc w:val="both"/>
        <w:rPr>
          <w:rFonts w:ascii="Times New Roman" w:hAnsi="Times New Roman" w:cs="Times New Roman"/>
          <w:sz w:val="26"/>
          <w:szCs w:val="26"/>
        </w:rPr>
      </w:pPr>
    </w:p>
    <w:p w:rsidR="00D26A2A"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However</w:t>
      </w:r>
      <w:r w:rsidR="00497A85" w:rsidRPr="009D1282">
        <w:rPr>
          <w:rFonts w:ascii="Times New Roman" w:hAnsi="Times New Roman" w:cs="Times New Roman"/>
          <w:sz w:val="26"/>
          <w:szCs w:val="26"/>
        </w:rPr>
        <w:t>,</w:t>
      </w:r>
      <w:r w:rsidRPr="009D1282">
        <w:rPr>
          <w:rFonts w:ascii="Times New Roman" w:hAnsi="Times New Roman" w:cs="Times New Roman"/>
          <w:sz w:val="26"/>
          <w:szCs w:val="26"/>
        </w:rPr>
        <w:t xml:space="preserve"> the study noted that all food grown by pupils in school gardens was eaten by teachers not pupils. So the pupils have to try other means of getting their lunch other than the school gardens. Less than a quarter of the school has school feeding registers and storage facilities for cups. There was no evidence for existence of SFC in </w:t>
      </w:r>
      <w:r w:rsidR="00F43EF1" w:rsidRPr="009D1282">
        <w:rPr>
          <w:rFonts w:ascii="Times New Roman" w:hAnsi="Times New Roman" w:cs="Times New Roman"/>
          <w:sz w:val="26"/>
          <w:szCs w:val="26"/>
        </w:rPr>
        <w:t>schools;</w:t>
      </w:r>
      <w:r w:rsidRPr="009D1282">
        <w:rPr>
          <w:rFonts w:ascii="Times New Roman" w:hAnsi="Times New Roman" w:cs="Times New Roman"/>
          <w:sz w:val="26"/>
          <w:szCs w:val="26"/>
        </w:rPr>
        <w:t xml:space="preserve"> they only had teachers in charge of gardening and welfare. However</w:t>
      </w:r>
      <w:r w:rsidR="00506156" w:rsidRPr="009D1282">
        <w:rPr>
          <w:rFonts w:ascii="Times New Roman" w:hAnsi="Times New Roman" w:cs="Times New Roman"/>
          <w:sz w:val="26"/>
          <w:szCs w:val="26"/>
        </w:rPr>
        <w:t>,</w:t>
      </w:r>
      <w:r w:rsidRPr="009D1282">
        <w:rPr>
          <w:rFonts w:ascii="Times New Roman" w:hAnsi="Times New Roman" w:cs="Times New Roman"/>
          <w:sz w:val="26"/>
          <w:szCs w:val="26"/>
        </w:rPr>
        <w:t xml:space="preserve"> 100% schools had</w:t>
      </w:r>
      <w:r w:rsidR="00706B0F">
        <w:rPr>
          <w:rFonts w:ascii="Times New Roman" w:hAnsi="Times New Roman" w:cs="Times New Roman"/>
          <w:sz w:val="26"/>
          <w:szCs w:val="26"/>
        </w:rPr>
        <w:t xml:space="preserve"> school cooks and</w:t>
      </w:r>
      <w:r w:rsidR="00F43EF1" w:rsidRPr="009D1282">
        <w:rPr>
          <w:rFonts w:ascii="Times New Roman" w:hAnsi="Times New Roman" w:cs="Times New Roman"/>
          <w:sz w:val="26"/>
          <w:szCs w:val="26"/>
        </w:rPr>
        <w:t xml:space="preserve"> kitchen</w:t>
      </w:r>
      <w:r w:rsidR="00706B0F">
        <w:rPr>
          <w:rFonts w:ascii="Times New Roman" w:hAnsi="Times New Roman" w:cs="Times New Roman"/>
          <w:sz w:val="26"/>
          <w:szCs w:val="26"/>
        </w:rPr>
        <w:t>s</w:t>
      </w:r>
      <w:r w:rsidR="00F43EF1" w:rsidRPr="009D1282">
        <w:rPr>
          <w:rFonts w:ascii="Times New Roman" w:hAnsi="Times New Roman" w:cs="Times New Roman"/>
          <w:sz w:val="26"/>
          <w:szCs w:val="26"/>
        </w:rPr>
        <w:t xml:space="preserve"> th</w:t>
      </w:r>
      <w:r w:rsidRPr="009D1282">
        <w:rPr>
          <w:rFonts w:ascii="Times New Roman" w:hAnsi="Times New Roman" w:cs="Times New Roman"/>
          <w:sz w:val="26"/>
          <w:szCs w:val="26"/>
        </w:rPr>
        <w:t xml:space="preserve">ough substandard. Even where a school does not provide meals for pupils they had a school </w:t>
      </w:r>
      <w:r w:rsidR="00F41E41" w:rsidRPr="009D1282">
        <w:rPr>
          <w:rFonts w:ascii="Times New Roman" w:hAnsi="Times New Roman" w:cs="Times New Roman"/>
          <w:sz w:val="26"/>
          <w:szCs w:val="26"/>
        </w:rPr>
        <w:t xml:space="preserve">cook </w:t>
      </w:r>
      <w:r w:rsidRPr="009D1282">
        <w:rPr>
          <w:rFonts w:ascii="Times New Roman" w:hAnsi="Times New Roman" w:cs="Times New Roman"/>
          <w:sz w:val="26"/>
          <w:szCs w:val="26"/>
        </w:rPr>
        <w:t xml:space="preserve">and </w:t>
      </w:r>
      <w:r w:rsidR="00F41E41" w:rsidRPr="009D1282">
        <w:rPr>
          <w:rFonts w:ascii="Times New Roman" w:hAnsi="Times New Roman" w:cs="Times New Roman"/>
          <w:sz w:val="26"/>
          <w:szCs w:val="26"/>
        </w:rPr>
        <w:t xml:space="preserve">a </w:t>
      </w:r>
      <w:r w:rsidRPr="009D1282">
        <w:rPr>
          <w:rFonts w:ascii="Times New Roman" w:hAnsi="Times New Roman" w:cs="Times New Roman"/>
          <w:sz w:val="26"/>
          <w:szCs w:val="26"/>
        </w:rPr>
        <w:t xml:space="preserve">kitchen to cater for teachers’ lunch.  </w:t>
      </w:r>
    </w:p>
    <w:p w:rsidR="00794211" w:rsidRPr="009D1282" w:rsidRDefault="001E246D" w:rsidP="009D1282">
      <w:pPr>
        <w:pStyle w:val="Heading1"/>
        <w:spacing w:line="360" w:lineRule="auto"/>
        <w:jc w:val="both"/>
        <w:rPr>
          <w:rFonts w:ascii="Times New Roman" w:hAnsi="Times New Roman" w:cs="Times New Roman"/>
          <w:color w:val="auto"/>
          <w:sz w:val="26"/>
          <w:szCs w:val="26"/>
        </w:rPr>
      </w:pPr>
      <w:bookmarkStart w:id="136" w:name="_Toc16728467"/>
      <w:r w:rsidRPr="009D1282">
        <w:rPr>
          <w:rFonts w:ascii="Times New Roman" w:hAnsi="Times New Roman" w:cs="Times New Roman"/>
          <w:color w:val="auto"/>
          <w:sz w:val="26"/>
          <w:szCs w:val="26"/>
        </w:rPr>
        <w:lastRenderedPageBreak/>
        <w:t>5.2</w:t>
      </w:r>
      <w:r w:rsidR="00794211" w:rsidRPr="009D1282">
        <w:rPr>
          <w:rFonts w:ascii="Times New Roman" w:hAnsi="Times New Roman" w:cs="Times New Roman"/>
          <w:color w:val="auto"/>
          <w:sz w:val="26"/>
          <w:szCs w:val="26"/>
        </w:rPr>
        <w:t>.2 Major Findings in Regard to Objective Two</w:t>
      </w:r>
      <w:bookmarkEnd w:id="136"/>
    </w:p>
    <w:p w:rsidR="00015C4E" w:rsidRPr="009D1282" w:rsidRDefault="00015C4E" w:rsidP="00ED4A90">
      <w:pPr>
        <w:spacing w:after="0" w:line="24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second objective determined the relationship between the nature of implementation of feeding at school and academic performance of learners. The study realiz</w:t>
      </w:r>
      <w:r w:rsidR="000C085B" w:rsidRPr="009D1282">
        <w:rPr>
          <w:rFonts w:ascii="Times New Roman" w:hAnsi="Times New Roman" w:cs="Times New Roman"/>
          <w:sz w:val="26"/>
          <w:szCs w:val="26"/>
        </w:rPr>
        <w:t>ed that 78.4% of the pupils in P</w:t>
      </w:r>
      <w:r w:rsidRPr="009D1282">
        <w:rPr>
          <w:rFonts w:ascii="Times New Roman" w:hAnsi="Times New Roman" w:cs="Times New Roman"/>
          <w:sz w:val="26"/>
          <w:szCs w:val="26"/>
        </w:rPr>
        <w:t xml:space="preserve">.7 classes get </w:t>
      </w:r>
      <w:r w:rsidR="000C085B" w:rsidRPr="009D1282">
        <w:rPr>
          <w:rFonts w:ascii="Times New Roman" w:hAnsi="Times New Roman" w:cs="Times New Roman"/>
          <w:sz w:val="26"/>
          <w:szCs w:val="26"/>
        </w:rPr>
        <w:t>meals while</w:t>
      </w:r>
      <w:r w:rsidRPr="009D1282">
        <w:rPr>
          <w:rFonts w:ascii="Times New Roman" w:hAnsi="Times New Roman" w:cs="Times New Roman"/>
          <w:sz w:val="26"/>
          <w:szCs w:val="26"/>
        </w:rPr>
        <w:t xml:space="preserve"> at school and most foods eaten are cassava, porridge, potatoes, beans, </w:t>
      </w:r>
      <w:r w:rsidR="00D34E38" w:rsidRPr="009D1282">
        <w:rPr>
          <w:rFonts w:ascii="Times New Roman" w:hAnsi="Times New Roman" w:cs="Times New Roman"/>
          <w:sz w:val="26"/>
          <w:szCs w:val="26"/>
        </w:rPr>
        <w:t>and rice</w:t>
      </w:r>
      <w:r w:rsidRPr="009D1282">
        <w:rPr>
          <w:rFonts w:ascii="Times New Roman" w:hAnsi="Times New Roman" w:cs="Times New Roman"/>
          <w:sz w:val="26"/>
          <w:szCs w:val="26"/>
        </w:rPr>
        <w:t>, among others</w:t>
      </w:r>
      <w:r w:rsidR="000C085B" w:rsidRPr="009D1282">
        <w:rPr>
          <w:rFonts w:ascii="Times New Roman" w:hAnsi="Times New Roman" w:cs="Times New Roman"/>
          <w:sz w:val="26"/>
          <w:szCs w:val="26"/>
        </w:rPr>
        <w:t xml:space="preserve">. </w:t>
      </w:r>
      <w:r w:rsidRPr="009D1282">
        <w:rPr>
          <w:rFonts w:ascii="Times New Roman" w:hAnsi="Times New Roman" w:cs="Times New Roman"/>
          <w:sz w:val="26"/>
          <w:szCs w:val="26"/>
        </w:rPr>
        <w:t>75.6% of the pupils go to school with their packed food from home. However, some of the pupils eat their packed food before midday due to various reasons like not having eaten breakfast at home. Whereas some parents contribute real food in raw</w:t>
      </w:r>
      <w:r w:rsidR="00AA7944" w:rsidRPr="009D1282">
        <w:rPr>
          <w:rFonts w:ascii="Times New Roman" w:hAnsi="Times New Roman" w:cs="Times New Roman"/>
          <w:sz w:val="26"/>
          <w:szCs w:val="26"/>
        </w:rPr>
        <w:t xml:space="preserve"> form</w:t>
      </w:r>
      <w:r w:rsidRPr="009D1282">
        <w:rPr>
          <w:rFonts w:ascii="Times New Roman" w:hAnsi="Times New Roman" w:cs="Times New Roman"/>
          <w:sz w:val="26"/>
          <w:szCs w:val="26"/>
        </w:rPr>
        <w:t xml:space="preserve"> to schools (35.2%) so that their children can have lunch, 15.2% of the parents contribute money for pupils’ school meals. </w:t>
      </w:r>
    </w:p>
    <w:p w:rsidR="00840828" w:rsidRPr="009D1282" w:rsidRDefault="00840828" w:rsidP="009D1282">
      <w:pPr>
        <w:pStyle w:val="NoSpacing"/>
        <w:spacing w:line="36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revealed that </w:t>
      </w:r>
      <w:r w:rsidR="009F7648">
        <w:rPr>
          <w:rFonts w:ascii="Times New Roman" w:hAnsi="Times New Roman" w:cs="Times New Roman"/>
          <w:sz w:val="26"/>
          <w:szCs w:val="26"/>
        </w:rPr>
        <w:t xml:space="preserve">for </w:t>
      </w:r>
      <w:r w:rsidRPr="009D1282">
        <w:rPr>
          <w:rFonts w:ascii="Times New Roman" w:hAnsi="Times New Roman" w:cs="Times New Roman"/>
          <w:sz w:val="26"/>
          <w:szCs w:val="26"/>
        </w:rPr>
        <w:t xml:space="preserve">schools that prepared meals for their </w:t>
      </w:r>
      <w:r w:rsidR="00755DB9">
        <w:rPr>
          <w:rFonts w:ascii="Times New Roman" w:hAnsi="Times New Roman" w:cs="Times New Roman"/>
          <w:sz w:val="26"/>
          <w:szCs w:val="26"/>
        </w:rPr>
        <w:t>primary seven</w:t>
      </w:r>
      <w:r w:rsidRPr="009D1282">
        <w:rPr>
          <w:rFonts w:ascii="Times New Roman" w:hAnsi="Times New Roman" w:cs="Times New Roman"/>
          <w:sz w:val="26"/>
          <w:szCs w:val="26"/>
        </w:rPr>
        <w:t xml:space="preserve"> pupils</w:t>
      </w:r>
      <w:r w:rsidR="009F7648">
        <w:rPr>
          <w:rFonts w:ascii="Times New Roman" w:hAnsi="Times New Roman" w:cs="Times New Roman"/>
          <w:sz w:val="26"/>
          <w:szCs w:val="26"/>
        </w:rPr>
        <w:t>,</w:t>
      </w:r>
      <w:r w:rsidRPr="009D1282">
        <w:rPr>
          <w:rFonts w:ascii="Times New Roman" w:hAnsi="Times New Roman" w:cs="Times New Roman"/>
          <w:sz w:val="26"/>
          <w:szCs w:val="26"/>
        </w:rPr>
        <w:t xml:space="preserve"> only prepared porridge which is taken at lunch time. There </w:t>
      </w:r>
      <w:r w:rsidR="007D0670" w:rsidRPr="009D1282">
        <w:rPr>
          <w:rFonts w:ascii="Times New Roman" w:hAnsi="Times New Roman" w:cs="Times New Roman"/>
          <w:sz w:val="26"/>
          <w:szCs w:val="26"/>
        </w:rPr>
        <w:t>were</w:t>
      </w:r>
      <w:r w:rsidRPr="009D1282">
        <w:rPr>
          <w:rFonts w:ascii="Times New Roman" w:hAnsi="Times New Roman" w:cs="Times New Roman"/>
          <w:sz w:val="26"/>
          <w:szCs w:val="26"/>
        </w:rPr>
        <w:t xml:space="preserve"> no schools which prepare</w:t>
      </w:r>
      <w:r w:rsidR="009F7648">
        <w:rPr>
          <w:rFonts w:ascii="Times New Roman" w:hAnsi="Times New Roman" w:cs="Times New Roman"/>
          <w:sz w:val="26"/>
          <w:szCs w:val="26"/>
        </w:rPr>
        <w:t>d</w:t>
      </w:r>
      <w:r w:rsidRPr="009D1282">
        <w:rPr>
          <w:rFonts w:ascii="Times New Roman" w:hAnsi="Times New Roman" w:cs="Times New Roman"/>
          <w:sz w:val="26"/>
          <w:szCs w:val="26"/>
        </w:rPr>
        <w:t xml:space="preserve"> any other</w:t>
      </w:r>
      <w:r w:rsidR="007D0670" w:rsidRPr="009D1282">
        <w:rPr>
          <w:rFonts w:ascii="Times New Roman" w:hAnsi="Times New Roman" w:cs="Times New Roman"/>
          <w:sz w:val="26"/>
          <w:szCs w:val="26"/>
        </w:rPr>
        <w:t xml:space="preserve"> type </w:t>
      </w:r>
      <w:r w:rsidR="009603AF" w:rsidRPr="009D1282">
        <w:rPr>
          <w:rFonts w:ascii="Times New Roman" w:hAnsi="Times New Roman" w:cs="Times New Roman"/>
          <w:sz w:val="26"/>
          <w:szCs w:val="26"/>
        </w:rPr>
        <w:t>of food</w:t>
      </w:r>
      <w:r w:rsidRPr="009D1282">
        <w:rPr>
          <w:rFonts w:ascii="Times New Roman" w:hAnsi="Times New Roman" w:cs="Times New Roman"/>
          <w:sz w:val="26"/>
          <w:szCs w:val="26"/>
        </w:rPr>
        <w:t xml:space="preserve"> for pupils.</w:t>
      </w:r>
      <w:r w:rsidR="009603AF" w:rsidRPr="009D1282">
        <w:rPr>
          <w:rFonts w:ascii="Times New Roman" w:hAnsi="Times New Roman" w:cs="Times New Roman"/>
          <w:sz w:val="26"/>
          <w:szCs w:val="26"/>
        </w:rPr>
        <w:t xml:space="preserve"> </w:t>
      </w:r>
      <w:r w:rsidRPr="009D1282">
        <w:rPr>
          <w:rFonts w:ascii="Times New Roman" w:hAnsi="Times New Roman" w:cs="Times New Roman"/>
          <w:sz w:val="26"/>
          <w:szCs w:val="26"/>
        </w:rPr>
        <w:t>For all the sampled schools</w:t>
      </w:r>
      <w:r w:rsidR="009603AF" w:rsidRPr="009D1282">
        <w:rPr>
          <w:rFonts w:ascii="Times New Roman" w:hAnsi="Times New Roman" w:cs="Times New Roman"/>
          <w:sz w:val="26"/>
          <w:szCs w:val="26"/>
        </w:rPr>
        <w:t>,</w:t>
      </w:r>
      <w:r w:rsidRPr="009D1282">
        <w:rPr>
          <w:rFonts w:ascii="Times New Roman" w:hAnsi="Times New Roman" w:cs="Times New Roman"/>
          <w:sz w:val="26"/>
          <w:szCs w:val="26"/>
        </w:rPr>
        <w:t xml:space="preserve"> neither government nor any other donor provided school meals to these children. </w:t>
      </w:r>
    </w:p>
    <w:p w:rsidR="00840828" w:rsidRPr="009D1282" w:rsidRDefault="00840828" w:rsidP="009D1282">
      <w:pPr>
        <w:pStyle w:val="NoSpacing"/>
        <w:spacing w:line="36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observed various effects of the nature of getting school meals on the academic performance of learners especially regarding the already packed food from home. One respondent said that food is always cold and at times it goes bad blue to some germs in containers. This was very true because through observation the researcher found out that some food had nearly gone bad even before </w:t>
      </w:r>
      <w:proofErr w:type="spellStart"/>
      <w:r w:rsidRPr="009D1282">
        <w:rPr>
          <w:rFonts w:ascii="Times New Roman" w:hAnsi="Times New Roman" w:cs="Times New Roman"/>
          <w:sz w:val="26"/>
          <w:szCs w:val="26"/>
        </w:rPr>
        <w:t>mid day</w:t>
      </w:r>
      <w:proofErr w:type="spellEnd"/>
      <w:r w:rsidRPr="009D1282">
        <w:rPr>
          <w:rFonts w:ascii="Times New Roman" w:hAnsi="Times New Roman" w:cs="Times New Roman"/>
          <w:sz w:val="26"/>
          <w:szCs w:val="26"/>
        </w:rPr>
        <w:t xml:space="preserve"> when schools were visited. There was a respondent who indicated that “eating cold food leads to stomach problems and pupils are not free while in class lesson</w:t>
      </w:r>
      <w:r w:rsidR="002C6E83" w:rsidRPr="009D1282">
        <w:rPr>
          <w:rFonts w:ascii="Times New Roman" w:hAnsi="Times New Roman" w:cs="Times New Roman"/>
          <w:sz w:val="26"/>
          <w:szCs w:val="26"/>
        </w:rPr>
        <w:t>”</w:t>
      </w:r>
      <w:r w:rsidRPr="009D1282">
        <w:rPr>
          <w:rFonts w:ascii="Times New Roman" w:hAnsi="Times New Roman" w:cs="Times New Roman"/>
          <w:sz w:val="26"/>
          <w:szCs w:val="26"/>
        </w:rPr>
        <w:t>, and therefore</w:t>
      </w:r>
      <w:r w:rsidR="00505F91" w:rsidRPr="009D1282">
        <w:rPr>
          <w:rFonts w:ascii="Times New Roman" w:hAnsi="Times New Roman" w:cs="Times New Roman"/>
          <w:sz w:val="26"/>
          <w:szCs w:val="26"/>
        </w:rPr>
        <w:t>,</w:t>
      </w:r>
      <w:r w:rsidRPr="009D1282">
        <w:rPr>
          <w:rFonts w:ascii="Times New Roman" w:hAnsi="Times New Roman" w:cs="Times New Roman"/>
          <w:sz w:val="26"/>
          <w:szCs w:val="26"/>
        </w:rPr>
        <w:t xml:space="preserve"> this retards academic performance</w:t>
      </w:r>
      <w:r w:rsidR="002C6E83" w:rsidRPr="009D1282">
        <w:rPr>
          <w:rFonts w:ascii="Times New Roman" w:hAnsi="Times New Roman" w:cs="Times New Roman"/>
          <w:sz w:val="26"/>
          <w:szCs w:val="26"/>
        </w:rPr>
        <w:t>. D</w:t>
      </w:r>
      <w:r w:rsidRPr="009D1282">
        <w:rPr>
          <w:rFonts w:ascii="Times New Roman" w:hAnsi="Times New Roman" w:cs="Times New Roman"/>
          <w:sz w:val="26"/>
          <w:szCs w:val="26"/>
        </w:rPr>
        <w:t>espite few of the parents contributing money to school meals (15.2%)</w:t>
      </w:r>
      <w:r w:rsidR="002C6E83" w:rsidRPr="009D1282">
        <w:rPr>
          <w:rFonts w:ascii="Times New Roman" w:hAnsi="Times New Roman" w:cs="Times New Roman"/>
          <w:sz w:val="26"/>
          <w:szCs w:val="26"/>
        </w:rPr>
        <w:t>,</w:t>
      </w:r>
      <w:r w:rsidRPr="009D1282">
        <w:rPr>
          <w:rFonts w:ascii="Times New Roman" w:hAnsi="Times New Roman" w:cs="Times New Roman"/>
          <w:sz w:val="26"/>
          <w:szCs w:val="26"/>
        </w:rPr>
        <w:t xml:space="preserve"> the study found this method good because it gives time to learners to concentrate on their studies. In other words it re</w:t>
      </w:r>
      <w:r w:rsidR="002C6E83" w:rsidRPr="009D1282">
        <w:rPr>
          <w:rFonts w:ascii="Times New Roman" w:hAnsi="Times New Roman" w:cs="Times New Roman"/>
          <w:sz w:val="26"/>
          <w:szCs w:val="26"/>
        </w:rPr>
        <w:t>lieves</w:t>
      </w:r>
      <w:r w:rsidRPr="009D1282">
        <w:rPr>
          <w:rFonts w:ascii="Times New Roman" w:hAnsi="Times New Roman" w:cs="Times New Roman"/>
          <w:sz w:val="26"/>
          <w:szCs w:val="26"/>
        </w:rPr>
        <w:t xml:space="preserve"> the burden of preparing food, carrying it to school and taking care of it while in </w:t>
      </w:r>
      <w:r w:rsidR="007A7C21" w:rsidRPr="009D1282">
        <w:rPr>
          <w:rFonts w:ascii="Times New Roman" w:hAnsi="Times New Roman" w:cs="Times New Roman"/>
          <w:sz w:val="26"/>
          <w:szCs w:val="26"/>
        </w:rPr>
        <w:t>classroom among</w:t>
      </w:r>
      <w:r w:rsidRPr="009D1282">
        <w:rPr>
          <w:rFonts w:ascii="Times New Roman" w:hAnsi="Times New Roman" w:cs="Times New Roman"/>
          <w:sz w:val="26"/>
          <w:szCs w:val="26"/>
        </w:rPr>
        <w:t xml:space="preserve"> other condition</w:t>
      </w:r>
      <w:r w:rsidR="002C6E83" w:rsidRPr="009D1282">
        <w:rPr>
          <w:rFonts w:ascii="Times New Roman" w:hAnsi="Times New Roman" w:cs="Times New Roman"/>
          <w:sz w:val="26"/>
          <w:szCs w:val="26"/>
        </w:rPr>
        <w:t>s</w:t>
      </w:r>
      <w:r w:rsidRPr="009D1282">
        <w:rPr>
          <w:rFonts w:ascii="Times New Roman" w:hAnsi="Times New Roman" w:cs="Times New Roman"/>
          <w:sz w:val="26"/>
          <w:szCs w:val="26"/>
        </w:rPr>
        <w:t xml:space="preserve">.  </w:t>
      </w:r>
    </w:p>
    <w:p w:rsidR="00FE6BC5" w:rsidRPr="009D1282" w:rsidRDefault="00FE6BC5" w:rsidP="009D1282">
      <w:pPr>
        <w:pStyle w:val="NoSpacing"/>
        <w:spacing w:line="36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p>
    <w:p w:rsidR="00794211" w:rsidRPr="009D1282" w:rsidRDefault="001E246D" w:rsidP="009D1282">
      <w:pPr>
        <w:pStyle w:val="Heading1"/>
        <w:spacing w:line="360" w:lineRule="auto"/>
        <w:jc w:val="both"/>
        <w:rPr>
          <w:rFonts w:ascii="Times New Roman" w:hAnsi="Times New Roman" w:cs="Times New Roman"/>
          <w:color w:val="auto"/>
          <w:sz w:val="26"/>
          <w:szCs w:val="26"/>
        </w:rPr>
      </w:pPr>
      <w:bookmarkStart w:id="137" w:name="_Toc16728468"/>
      <w:r w:rsidRPr="009D1282">
        <w:rPr>
          <w:rFonts w:ascii="Times New Roman" w:hAnsi="Times New Roman" w:cs="Times New Roman"/>
          <w:color w:val="auto"/>
          <w:sz w:val="26"/>
          <w:szCs w:val="26"/>
        </w:rPr>
        <w:lastRenderedPageBreak/>
        <w:t>5.2</w:t>
      </w:r>
      <w:r w:rsidR="00794211" w:rsidRPr="009D1282">
        <w:rPr>
          <w:rFonts w:ascii="Times New Roman" w:hAnsi="Times New Roman" w:cs="Times New Roman"/>
          <w:color w:val="auto"/>
          <w:sz w:val="26"/>
          <w:szCs w:val="26"/>
        </w:rPr>
        <w:t>.3 Major Findings in Regard to Objective Three</w:t>
      </w:r>
      <w:bookmarkEnd w:id="137"/>
    </w:p>
    <w:p w:rsidR="00D35BAA" w:rsidRPr="009D1282" w:rsidRDefault="00D35BAA" w:rsidP="00ED4A90">
      <w:pPr>
        <w:spacing w:after="0" w:line="24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third objective ascertained positive effects of prompt school meals on the academic performance of learners in rural UPE schools. The study realized that </w:t>
      </w:r>
      <w:r w:rsidR="00F46552" w:rsidRPr="009D1282">
        <w:rPr>
          <w:rFonts w:ascii="Times New Roman" w:hAnsi="Times New Roman" w:cs="Times New Roman"/>
          <w:sz w:val="26"/>
          <w:szCs w:val="26"/>
        </w:rPr>
        <w:t>prompt school meals promote in-</w:t>
      </w:r>
      <w:r w:rsidRPr="009D1282">
        <w:rPr>
          <w:rFonts w:ascii="Times New Roman" w:hAnsi="Times New Roman" w:cs="Times New Roman"/>
          <w:sz w:val="26"/>
          <w:szCs w:val="26"/>
        </w:rPr>
        <w:t xml:space="preserve"> class participation towards learning activities (92%</w:t>
      </w:r>
      <w:proofErr w:type="gramStart"/>
      <w:r w:rsidR="006D6725"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improves on school and class attendance of learners (91.2%), motivate learners leading to a positive at</w:t>
      </w:r>
      <w:r w:rsidR="006D6725" w:rsidRPr="009D1282">
        <w:rPr>
          <w:rFonts w:ascii="Times New Roman" w:hAnsi="Times New Roman" w:cs="Times New Roman"/>
          <w:sz w:val="26"/>
          <w:szCs w:val="26"/>
        </w:rPr>
        <w:t xml:space="preserve">titude towards learning (99.2%), </w:t>
      </w:r>
      <w:r w:rsidRPr="009D1282">
        <w:rPr>
          <w:rFonts w:ascii="Times New Roman" w:hAnsi="Times New Roman" w:cs="Times New Roman"/>
          <w:sz w:val="26"/>
          <w:szCs w:val="26"/>
        </w:rPr>
        <w:t xml:space="preserve">and therefore also improving on academic grades of learners (80%). </w:t>
      </w:r>
    </w:p>
    <w:p w:rsidR="00840828" w:rsidRPr="009D1282" w:rsidRDefault="00840828" w:rsidP="009D1282">
      <w:pPr>
        <w:pStyle w:val="NoSpacing"/>
        <w:spacing w:line="36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Although the study respondents below 10% did not realize how good school meals are to </w:t>
      </w:r>
      <w:r w:rsidR="000E7A26" w:rsidRPr="009D1282">
        <w:rPr>
          <w:rFonts w:ascii="Times New Roman" w:hAnsi="Times New Roman" w:cs="Times New Roman"/>
          <w:sz w:val="26"/>
          <w:szCs w:val="26"/>
        </w:rPr>
        <w:t>pupils’</w:t>
      </w:r>
      <w:r w:rsidRPr="009D1282">
        <w:rPr>
          <w:rFonts w:ascii="Times New Roman" w:hAnsi="Times New Roman" w:cs="Times New Roman"/>
          <w:sz w:val="26"/>
          <w:szCs w:val="26"/>
        </w:rPr>
        <w:t xml:space="preserve"> academic performance, the study took note of the majority that really prompt school meals have a great impact to improvement of academic performance of learners</w:t>
      </w:r>
      <w:r w:rsidR="000E7A26"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Respondents also added that prompt school meals help learners to be disciplined and therefore can get class instructions well. They are in most cases free from </w:t>
      </w:r>
      <w:proofErr w:type="spellStart"/>
      <w:r w:rsidRPr="009D1282">
        <w:rPr>
          <w:rFonts w:ascii="Times New Roman" w:hAnsi="Times New Roman" w:cs="Times New Roman"/>
          <w:sz w:val="26"/>
          <w:szCs w:val="26"/>
        </w:rPr>
        <w:t>anti social</w:t>
      </w:r>
      <w:proofErr w:type="spellEnd"/>
      <w:r w:rsidRPr="009D1282">
        <w:rPr>
          <w:rFonts w:ascii="Times New Roman" w:hAnsi="Times New Roman" w:cs="Times New Roman"/>
          <w:sz w:val="26"/>
          <w:szCs w:val="26"/>
        </w:rPr>
        <w:t xml:space="preserve"> behaviors like stealing and escapism in search of what to eat. P</w:t>
      </w:r>
      <w:r w:rsidR="00E03D4E" w:rsidRPr="009D1282">
        <w:rPr>
          <w:rFonts w:ascii="Times New Roman" w:hAnsi="Times New Roman" w:cs="Times New Roman"/>
          <w:sz w:val="26"/>
          <w:szCs w:val="26"/>
        </w:rPr>
        <w:t>rompt school meals also promote</w:t>
      </w:r>
      <w:r w:rsidRPr="009D1282">
        <w:rPr>
          <w:rFonts w:ascii="Times New Roman" w:hAnsi="Times New Roman" w:cs="Times New Roman"/>
          <w:sz w:val="26"/>
          <w:szCs w:val="26"/>
        </w:rPr>
        <w:t xml:space="preserve"> good health where a healthy body makes a healthy mind.</w:t>
      </w:r>
    </w:p>
    <w:p w:rsidR="00794211" w:rsidRPr="009D1282" w:rsidRDefault="001E246D" w:rsidP="009D1282">
      <w:pPr>
        <w:pStyle w:val="Heading1"/>
        <w:spacing w:line="360" w:lineRule="auto"/>
        <w:jc w:val="both"/>
        <w:rPr>
          <w:rFonts w:ascii="Times New Roman" w:hAnsi="Times New Roman" w:cs="Times New Roman"/>
          <w:color w:val="auto"/>
          <w:sz w:val="26"/>
          <w:szCs w:val="26"/>
        </w:rPr>
      </w:pPr>
      <w:bookmarkStart w:id="138" w:name="_Toc16728469"/>
      <w:r w:rsidRPr="009D1282">
        <w:rPr>
          <w:rFonts w:ascii="Times New Roman" w:hAnsi="Times New Roman" w:cs="Times New Roman"/>
          <w:color w:val="auto"/>
          <w:sz w:val="26"/>
          <w:szCs w:val="26"/>
        </w:rPr>
        <w:t>5.2</w:t>
      </w:r>
      <w:r w:rsidR="00794211" w:rsidRPr="009D1282">
        <w:rPr>
          <w:rFonts w:ascii="Times New Roman" w:hAnsi="Times New Roman" w:cs="Times New Roman"/>
          <w:color w:val="auto"/>
          <w:sz w:val="26"/>
          <w:szCs w:val="26"/>
        </w:rPr>
        <w:t>.4 Major Findings in Regard to Objective Four</w:t>
      </w:r>
      <w:bookmarkEnd w:id="138"/>
    </w:p>
    <w:p w:rsidR="00D35BAA" w:rsidRPr="009D1282" w:rsidRDefault="00D35BAA" w:rsidP="00ED4A90">
      <w:pPr>
        <w:spacing w:after="0" w:line="24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Lastly the forth objective determined the influence of parental contribution of school meals on the academic</w:t>
      </w:r>
      <w:r w:rsidR="00CB3FF7" w:rsidRPr="009D1282">
        <w:rPr>
          <w:rFonts w:ascii="Times New Roman" w:hAnsi="Times New Roman" w:cs="Times New Roman"/>
          <w:sz w:val="26"/>
          <w:szCs w:val="26"/>
        </w:rPr>
        <w:t xml:space="preserve"> performance</w:t>
      </w:r>
      <w:r w:rsidRPr="009D1282">
        <w:rPr>
          <w:rFonts w:ascii="Times New Roman" w:hAnsi="Times New Roman" w:cs="Times New Roman"/>
          <w:sz w:val="26"/>
          <w:szCs w:val="26"/>
        </w:rPr>
        <w:t xml:space="preserve"> of learners. Findings indicated 4.7.0% of the schools having majority of their parents involved in provision of school meals to their P.7 </w:t>
      </w:r>
      <w:r w:rsidR="005F5109" w:rsidRPr="009D1282">
        <w:rPr>
          <w:rFonts w:ascii="Times New Roman" w:hAnsi="Times New Roman" w:cs="Times New Roman"/>
          <w:sz w:val="26"/>
          <w:szCs w:val="26"/>
        </w:rPr>
        <w:t>children. This</w:t>
      </w:r>
      <w:r w:rsidRPr="009D1282">
        <w:rPr>
          <w:rFonts w:ascii="Times New Roman" w:hAnsi="Times New Roman" w:cs="Times New Roman"/>
          <w:sz w:val="26"/>
          <w:szCs w:val="26"/>
        </w:rPr>
        <w:t xml:space="preserve"> means that in these very schools a few of </w:t>
      </w:r>
      <w:r w:rsidR="0069345A" w:rsidRPr="009D1282">
        <w:rPr>
          <w:rFonts w:ascii="Times New Roman" w:hAnsi="Times New Roman" w:cs="Times New Roman"/>
          <w:sz w:val="26"/>
          <w:szCs w:val="26"/>
        </w:rPr>
        <w:t>the parents are not involved thu</w:t>
      </w:r>
      <w:r w:rsidRPr="009D1282">
        <w:rPr>
          <w:rFonts w:ascii="Times New Roman" w:hAnsi="Times New Roman" w:cs="Times New Roman"/>
          <w:sz w:val="26"/>
          <w:szCs w:val="26"/>
        </w:rPr>
        <w:t xml:space="preserve">s pupils lacking what to eat at school. </w:t>
      </w:r>
      <w:r w:rsidR="005F5109" w:rsidRPr="009D1282">
        <w:rPr>
          <w:rFonts w:ascii="Times New Roman" w:hAnsi="Times New Roman" w:cs="Times New Roman"/>
          <w:sz w:val="26"/>
          <w:szCs w:val="26"/>
        </w:rPr>
        <w:t>41.2% of the schools indicate</w:t>
      </w:r>
      <w:r w:rsidRPr="009D1282">
        <w:rPr>
          <w:rFonts w:ascii="Times New Roman" w:hAnsi="Times New Roman" w:cs="Times New Roman"/>
          <w:sz w:val="26"/>
          <w:szCs w:val="26"/>
        </w:rPr>
        <w:t xml:space="preserve"> a few of the parents are involved implying majority parents in these schools are not involved. 5.9% of the schools</w:t>
      </w:r>
      <w:r w:rsidR="00DD4CAC" w:rsidRPr="009D1282">
        <w:rPr>
          <w:rFonts w:ascii="Times New Roman" w:hAnsi="Times New Roman" w:cs="Times New Roman"/>
          <w:sz w:val="26"/>
          <w:szCs w:val="26"/>
        </w:rPr>
        <w:t xml:space="preserve"> show that</w:t>
      </w:r>
      <w:r w:rsidRPr="009D1282">
        <w:rPr>
          <w:rFonts w:ascii="Times New Roman" w:hAnsi="Times New Roman" w:cs="Times New Roman"/>
          <w:sz w:val="26"/>
          <w:szCs w:val="26"/>
        </w:rPr>
        <w:t xml:space="preserve"> all parents do not bother about providing school meals to their children.</w:t>
      </w:r>
    </w:p>
    <w:p w:rsidR="00840828" w:rsidRPr="009D1282" w:rsidRDefault="00840828" w:rsidP="009D1282">
      <w:pPr>
        <w:pStyle w:val="NoSpacing"/>
        <w:spacing w:line="360" w:lineRule="auto"/>
        <w:jc w:val="both"/>
        <w:rPr>
          <w:rFonts w:ascii="Times New Roman" w:hAnsi="Times New Roman" w:cs="Times New Roman"/>
          <w:sz w:val="26"/>
          <w:szCs w:val="26"/>
        </w:rPr>
      </w:pPr>
    </w:p>
    <w:p w:rsidR="00840828" w:rsidRPr="009D1282" w:rsidRDefault="005D17ED"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Th</w:t>
      </w:r>
      <w:r w:rsidR="00CC1D02" w:rsidRPr="009D1282">
        <w:rPr>
          <w:rFonts w:ascii="Times New Roman" w:hAnsi="Times New Roman" w:cs="Times New Roman"/>
          <w:sz w:val="26"/>
          <w:szCs w:val="26"/>
        </w:rPr>
        <w:t>e study discovered that 5.9</w:t>
      </w:r>
      <w:r w:rsidR="004540FC" w:rsidRPr="009D1282">
        <w:rPr>
          <w:rFonts w:ascii="Times New Roman" w:hAnsi="Times New Roman" w:cs="Times New Roman"/>
          <w:sz w:val="26"/>
          <w:szCs w:val="26"/>
        </w:rPr>
        <w:t xml:space="preserve">% (100% - </w:t>
      </w:r>
      <w:r w:rsidR="00840828" w:rsidRPr="009D1282">
        <w:rPr>
          <w:rFonts w:ascii="Times New Roman" w:hAnsi="Times New Roman" w:cs="Times New Roman"/>
          <w:sz w:val="26"/>
          <w:szCs w:val="26"/>
        </w:rPr>
        <w:t>94.1%</w:t>
      </w:r>
      <w:r w:rsidRPr="009D1282">
        <w:rPr>
          <w:rFonts w:ascii="Times New Roman" w:hAnsi="Times New Roman" w:cs="Times New Roman"/>
          <w:sz w:val="26"/>
          <w:szCs w:val="26"/>
        </w:rPr>
        <w:t>)</w:t>
      </w:r>
      <w:r w:rsidR="00840828" w:rsidRPr="009D1282">
        <w:rPr>
          <w:rFonts w:ascii="Times New Roman" w:hAnsi="Times New Roman" w:cs="Times New Roman"/>
          <w:sz w:val="26"/>
          <w:szCs w:val="26"/>
        </w:rPr>
        <w:t xml:space="preserve"> of the schools at least had some parents who do not totally provide or get involved in providing meals to their children while at school. </w:t>
      </w:r>
    </w:p>
    <w:p w:rsidR="00085988" w:rsidRPr="009D1282" w:rsidRDefault="00085988" w:rsidP="009D1282">
      <w:pPr>
        <w:pStyle w:val="NoSpacing"/>
        <w:spacing w:line="36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Even for the parents who endeavored had their children pack food from home of which food could sometimes go bad or take porridge at lunch time which is prepared from school and still this could not sustain learning. For those parents who get involved in the provision of meals to their children</w:t>
      </w:r>
      <w:r w:rsidR="008A2F12" w:rsidRPr="009D1282">
        <w:rPr>
          <w:rFonts w:ascii="Times New Roman" w:hAnsi="Times New Roman" w:cs="Times New Roman"/>
          <w:sz w:val="26"/>
          <w:szCs w:val="26"/>
        </w:rPr>
        <w:t>,</w:t>
      </w:r>
      <w:r w:rsidRPr="009D1282">
        <w:rPr>
          <w:rFonts w:ascii="Times New Roman" w:hAnsi="Times New Roman" w:cs="Times New Roman"/>
          <w:sz w:val="26"/>
          <w:szCs w:val="26"/>
        </w:rPr>
        <w:t xml:space="preserve"> do it in various ways such as; packing food for their children, contributing maize, m</w:t>
      </w:r>
      <w:r w:rsidR="004A7616" w:rsidRPr="009D1282">
        <w:rPr>
          <w:rFonts w:ascii="Times New Roman" w:hAnsi="Times New Roman" w:cs="Times New Roman"/>
          <w:sz w:val="26"/>
          <w:szCs w:val="26"/>
        </w:rPr>
        <w:t>oney contribution for firewood,</w:t>
      </w:r>
      <w:r w:rsidR="008A2F12" w:rsidRPr="009D1282">
        <w:rPr>
          <w:rFonts w:ascii="Times New Roman" w:hAnsi="Times New Roman" w:cs="Times New Roman"/>
          <w:sz w:val="26"/>
          <w:szCs w:val="26"/>
        </w:rPr>
        <w:t xml:space="preserve"> </w:t>
      </w:r>
      <w:r w:rsidRPr="009D1282">
        <w:rPr>
          <w:rFonts w:ascii="Times New Roman" w:hAnsi="Times New Roman" w:cs="Times New Roman"/>
          <w:sz w:val="26"/>
          <w:szCs w:val="26"/>
        </w:rPr>
        <w:t>buying containers for their children.</w:t>
      </w:r>
    </w:p>
    <w:p w:rsidR="00840828" w:rsidRPr="009D1282" w:rsidRDefault="00840828" w:rsidP="009D1282">
      <w:pPr>
        <w:pStyle w:val="NoSpacing"/>
        <w:spacing w:line="36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Amidst the above efforts the study noticed challenges encountered of </w:t>
      </w:r>
      <w:r w:rsidR="00872DBF" w:rsidRPr="009D1282">
        <w:rPr>
          <w:rFonts w:ascii="Times New Roman" w:hAnsi="Times New Roman" w:cs="Times New Roman"/>
          <w:sz w:val="26"/>
          <w:szCs w:val="26"/>
        </w:rPr>
        <w:t xml:space="preserve">parents </w:t>
      </w:r>
      <w:r w:rsidRPr="009D1282">
        <w:rPr>
          <w:rFonts w:ascii="Times New Roman" w:hAnsi="Times New Roman" w:cs="Times New Roman"/>
          <w:sz w:val="26"/>
          <w:szCs w:val="26"/>
        </w:rPr>
        <w:t xml:space="preserve">that sometimes lead </w:t>
      </w:r>
      <w:r w:rsidR="00872DBF" w:rsidRPr="009D1282">
        <w:rPr>
          <w:rFonts w:ascii="Times New Roman" w:hAnsi="Times New Roman" w:cs="Times New Roman"/>
          <w:sz w:val="26"/>
          <w:szCs w:val="26"/>
        </w:rPr>
        <w:t>to the</w:t>
      </w:r>
      <w:r w:rsidRPr="009D1282">
        <w:rPr>
          <w:rFonts w:ascii="Times New Roman" w:hAnsi="Times New Roman" w:cs="Times New Roman"/>
          <w:sz w:val="26"/>
          <w:szCs w:val="26"/>
        </w:rPr>
        <w:t xml:space="preserve"> pupils going without school meals. The major ones include; lack of money (poverty) (22.9%, seasons of harvest</w:t>
      </w:r>
      <w:r w:rsidR="00445314" w:rsidRPr="009D1282">
        <w:rPr>
          <w:rFonts w:ascii="Times New Roman" w:hAnsi="Times New Roman" w:cs="Times New Roman"/>
          <w:sz w:val="26"/>
          <w:szCs w:val="26"/>
        </w:rPr>
        <w:t>s</w:t>
      </w:r>
      <w:r w:rsidRPr="009D1282">
        <w:rPr>
          <w:rFonts w:ascii="Times New Roman" w:hAnsi="Times New Roman" w:cs="Times New Roman"/>
          <w:sz w:val="26"/>
          <w:szCs w:val="26"/>
        </w:rPr>
        <w:t xml:space="preserve"> not corresponding to the time when children are at  school (14.3%) and also the rigid and careless parents who deliberately refuse to contribute for school meals irresp</w:t>
      </w:r>
      <w:r w:rsidR="006D38C0" w:rsidRPr="009D1282">
        <w:rPr>
          <w:rFonts w:ascii="Times New Roman" w:hAnsi="Times New Roman" w:cs="Times New Roman"/>
          <w:sz w:val="26"/>
          <w:szCs w:val="26"/>
        </w:rPr>
        <w:t>ective of their economic stand (11.4%).</w:t>
      </w:r>
    </w:p>
    <w:p w:rsidR="00840828" w:rsidRPr="009D1282" w:rsidRDefault="00840828" w:rsidP="009D1282">
      <w:pPr>
        <w:pStyle w:val="NoSpacing"/>
        <w:spacing w:line="360" w:lineRule="auto"/>
        <w:jc w:val="both"/>
        <w:rPr>
          <w:rFonts w:ascii="Times New Roman" w:hAnsi="Times New Roman" w:cs="Times New Roman"/>
          <w:color w:val="000000" w:themeColor="text1"/>
          <w:sz w:val="26"/>
          <w:szCs w:val="26"/>
        </w:rPr>
      </w:pPr>
    </w:p>
    <w:p w:rsidR="00840828" w:rsidRPr="0044773A" w:rsidRDefault="00080D38" w:rsidP="009D1282">
      <w:pPr>
        <w:pStyle w:val="NoSpacing"/>
        <w:spacing w:line="360" w:lineRule="auto"/>
        <w:jc w:val="both"/>
        <w:rPr>
          <w:rFonts w:ascii="Times New Roman" w:hAnsi="Times New Roman" w:cs="Times New Roman"/>
          <w:color w:val="000000" w:themeColor="text1"/>
          <w:sz w:val="26"/>
          <w:szCs w:val="26"/>
        </w:rPr>
      </w:pPr>
      <w:r w:rsidRPr="009D1282">
        <w:rPr>
          <w:rFonts w:ascii="Times New Roman" w:hAnsi="Times New Roman" w:cs="Times New Roman"/>
          <w:color w:val="000000" w:themeColor="text1"/>
          <w:sz w:val="26"/>
          <w:szCs w:val="26"/>
        </w:rPr>
        <w:t xml:space="preserve">The study </w:t>
      </w:r>
      <w:r w:rsidR="00FF70F1" w:rsidRPr="009D1282">
        <w:rPr>
          <w:rFonts w:ascii="Times New Roman" w:hAnsi="Times New Roman" w:cs="Times New Roman"/>
          <w:color w:val="000000" w:themeColor="text1"/>
          <w:sz w:val="26"/>
          <w:szCs w:val="26"/>
        </w:rPr>
        <w:t>also</w:t>
      </w:r>
      <w:r w:rsidRPr="009D1282">
        <w:rPr>
          <w:rFonts w:ascii="Times New Roman" w:hAnsi="Times New Roman" w:cs="Times New Roman"/>
          <w:color w:val="000000" w:themeColor="text1"/>
          <w:sz w:val="26"/>
          <w:szCs w:val="26"/>
        </w:rPr>
        <w:t xml:space="preserve"> found out that</w:t>
      </w:r>
      <w:r w:rsidR="00D733B6" w:rsidRPr="009D1282">
        <w:rPr>
          <w:rFonts w:ascii="Times New Roman" w:hAnsi="Times New Roman" w:cs="Times New Roman"/>
          <w:color w:val="000000" w:themeColor="text1"/>
          <w:sz w:val="26"/>
          <w:szCs w:val="26"/>
        </w:rPr>
        <w:t>,</w:t>
      </w:r>
      <w:r w:rsidR="00840828" w:rsidRPr="009D1282">
        <w:rPr>
          <w:rFonts w:ascii="Times New Roman" w:hAnsi="Times New Roman" w:cs="Times New Roman"/>
          <w:color w:val="000000" w:themeColor="text1"/>
          <w:sz w:val="26"/>
          <w:szCs w:val="26"/>
        </w:rPr>
        <w:t xml:space="preserve"> beyond </w:t>
      </w:r>
      <w:r w:rsidR="0030692B" w:rsidRPr="009D1282">
        <w:rPr>
          <w:rFonts w:ascii="Times New Roman" w:hAnsi="Times New Roman" w:cs="Times New Roman"/>
          <w:color w:val="000000" w:themeColor="text1"/>
          <w:sz w:val="26"/>
          <w:szCs w:val="26"/>
        </w:rPr>
        <w:t xml:space="preserve">average </w:t>
      </w:r>
      <w:r w:rsidR="003F68A6" w:rsidRPr="009D1282">
        <w:rPr>
          <w:rFonts w:ascii="Times New Roman" w:hAnsi="Times New Roman" w:cs="Times New Roman"/>
          <w:color w:val="000000" w:themeColor="text1"/>
          <w:sz w:val="26"/>
          <w:szCs w:val="26"/>
        </w:rPr>
        <w:t>of the parents who</w:t>
      </w:r>
      <w:r w:rsidR="00840828" w:rsidRPr="009D1282">
        <w:rPr>
          <w:rFonts w:ascii="Times New Roman" w:hAnsi="Times New Roman" w:cs="Times New Roman"/>
          <w:color w:val="000000" w:themeColor="text1"/>
          <w:sz w:val="26"/>
          <w:szCs w:val="26"/>
        </w:rPr>
        <w:t xml:space="preserve"> </w:t>
      </w:r>
      <w:r w:rsidR="003F68A6" w:rsidRPr="009D1282">
        <w:rPr>
          <w:rFonts w:ascii="Times New Roman" w:hAnsi="Times New Roman" w:cs="Times New Roman"/>
          <w:color w:val="000000" w:themeColor="text1"/>
          <w:sz w:val="26"/>
          <w:szCs w:val="26"/>
        </w:rPr>
        <w:t xml:space="preserve">make </w:t>
      </w:r>
      <w:r w:rsidR="00840828" w:rsidRPr="009D1282">
        <w:rPr>
          <w:rFonts w:ascii="Times New Roman" w:hAnsi="Times New Roman" w:cs="Times New Roman"/>
          <w:color w:val="000000" w:themeColor="text1"/>
          <w:sz w:val="26"/>
          <w:szCs w:val="26"/>
        </w:rPr>
        <w:t xml:space="preserve">contributions to school meals </w:t>
      </w:r>
      <w:r w:rsidR="003F68A6" w:rsidRPr="009D1282">
        <w:rPr>
          <w:rFonts w:ascii="Times New Roman" w:hAnsi="Times New Roman" w:cs="Times New Roman"/>
          <w:color w:val="000000" w:themeColor="text1"/>
          <w:sz w:val="26"/>
          <w:szCs w:val="26"/>
        </w:rPr>
        <w:t>helps to positively influence</w:t>
      </w:r>
      <w:r w:rsidR="00840828" w:rsidRPr="009D1282">
        <w:rPr>
          <w:rFonts w:ascii="Times New Roman" w:hAnsi="Times New Roman" w:cs="Times New Roman"/>
          <w:color w:val="000000" w:themeColor="text1"/>
          <w:sz w:val="26"/>
          <w:szCs w:val="26"/>
        </w:rPr>
        <w:t xml:space="preserve"> academic performances of </w:t>
      </w:r>
      <w:r w:rsidR="00CE5798" w:rsidRPr="009D1282">
        <w:rPr>
          <w:rFonts w:ascii="Times New Roman" w:hAnsi="Times New Roman" w:cs="Times New Roman"/>
          <w:color w:val="000000" w:themeColor="text1"/>
          <w:sz w:val="26"/>
          <w:szCs w:val="26"/>
        </w:rPr>
        <w:t>learners</w:t>
      </w:r>
      <w:r w:rsidR="00151B24" w:rsidRPr="009D1282">
        <w:rPr>
          <w:rFonts w:ascii="Times New Roman" w:hAnsi="Times New Roman" w:cs="Times New Roman"/>
          <w:color w:val="000000" w:themeColor="text1"/>
          <w:sz w:val="26"/>
          <w:szCs w:val="26"/>
        </w:rPr>
        <w:t xml:space="preserve"> in</w:t>
      </w:r>
      <w:r w:rsidR="00D477A4" w:rsidRPr="009D1282">
        <w:rPr>
          <w:rFonts w:ascii="Times New Roman" w:hAnsi="Times New Roman" w:cs="Times New Roman"/>
          <w:color w:val="000000" w:themeColor="text1"/>
          <w:sz w:val="26"/>
          <w:szCs w:val="26"/>
        </w:rPr>
        <w:t xml:space="preserve"> </w:t>
      </w:r>
      <w:r w:rsidR="00E70FD3" w:rsidRPr="009D1282">
        <w:rPr>
          <w:rFonts w:ascii="Times New Roman" w:hAnsi="Times New Roman" w:cs="Times New Roman"/>
          <w:color w:val="000000" w:themeColor="text1"/>
          <w:sz w:val="26"/>
          <w:szCs w:val="26"/>
        </w:rPr>
        <w:t>various</w:t>
      </w:r>
      <w:r w:rsidR="00151B24" w:rsidRPr="009D1282">
        <w:rPr>
          <w:rFonts w:ascii="Times New Roman" w:hAnsi="Times New Roman" w:cs="Times New Roman"/>
          <w:color w:val="000000" w:themeColor="text1"/>
          <w:sz w:val="26"/>
          <w:szCs w:val="26"/>
        </w:rPr>
        <w:t xml:space="preserve"> ways</w:t>
      </w:r>
      <w:r w:rsidR="00E70FD3" w:rsidRPr="009D1282">
        <w:rPr>
          <w:rFonts w:ascii="Times New Roman" w:hAnsi="Times New Roman" w:cs="Times New Roman"/>
          <w:color w:val="000000" w:themeColor="text1"/>
          <w:sz w:val="26"/>
          <w:szCs w:val="26"/>
        </w:rPr>
        <w:t>. These ways</w:t>
      </w:r>
      <w:r w:rsidR="00CE5798" w:rsidRPr="009D1282">
        <w:rPr>
          <w:rFonts w:ascii="Times New Roman" w:hAnsi="Times New Roman" w:cs="Times New Roman"/>
          <w:color w:val="000000" w:themeColor="text1"/>
          <w:sz w:val="26"/>
          <w:szCs w:val="26"/>
        </w:rPr>
        <w:t xml:space="preserve"> include</w:t>
      </w:r>
      <w:r w:rsidR="00840828" w:rsidRPr="009D1282">
        <w:rPr>
          <w:rFonts w:ascii="Times New Roman" w:hAnsi="Times New Roman" w:cs="Times New Roman"/>
          <w:color w:val="000000" w:themeColor="text1"/>
          <w:sz w:val="26"/>
          <w:szCs w:val="26"/>
        </w:rPr>
        <w:t>; increasing the daily attendance of pupils (76.5</w:t>
      </w:r>
      <w:r w:rsidR="00D15015" w:rsidRPr="009D1282">
        <w:rPr>
          <w:rFonts w:ascii="Times New Roman" w:hAnsi="Times New Roman" w:cs="Times New Roman"/>
          <w:color w:val="000000" w:themeColor="text1"/>
          <w:sz w:val="26"/>
          <w:szCs w:val="26"/>
        </w:rPr>
        <w:t xml:space="preserve"> %</w:t>
      </w:r>
      <w:r w:rsidR="00840828" w:rsidRPr="009D1282">
        <w:rPr>
          <w:rFonts w:ascii="Times New Roman" w:hAnsi="Times New Roman" w:cs="Times New Roman"/>
          <w:color w:val="000000" w:themeColor="text1"/>
          <w:sz w:val="26"/>
          <w:szCs w:val="26"/>
        </w:rPr>
        <w:t>), allowing active partici</w:t>
      </w:r>
      <w:r w:rsidR="004B3EDF" w:rsidRPr="009D1282">
        <w:rPr>
          <w:rFonts w:ascii="Times New Roman" w:hAnsi="Times New Roman" w:cs="Times New Roman"/>
          <w:color w:val="000000" w:themeColor="text1"/>
          <w:sz w:val="26"/>
          <w:szCs w:val="26"/>
        </w:rPr>
        <w:t>pation in class (64.7%)</w:t>
      </w:r>
      <w:r w:rsidR="00725D35" w:rsidRPr="009D1282">
        <w:rPr>
          <w:rFonts w:ascii="Times New Roman" w:hAnsi="Times New Roman" w:cs="Times New Roman"/>
          <w:color w:val="000000" w:themeColor="text1"/>
          <w:sz w:val="26"/>
          <w:szCs w:val="26"/>
        </w:rPr>
        <w:t xml:space="preserve">, </w:t>
      </w:r>
      <w:r w:rsidR="002A508E" w:rsidRPr="009D1282">
        <w:rPr>
          <w:rFonts w:ascii="Times New Roman" w:hAnsi="Times New Roman" w:cs="Times New Roman"/>
          <w:color w:val="000000" w:themeColor="text1"/>
          <w:sz w:val="26"/>
          <w:szCs w:val="26"/>
        </w:rPr>
        <w:t>and learners</w:t>
      </w:r>
      <w:r w:rsidR="00840828" w:rsidRPr="009D1282">
        <w:rPr>
          <w:rFonts w:ascii="Times New Roman" w:hAnsi="Times New Roman" w:cs="Times New Roman"/>
          <w:color w:val="000000" w:themeColor="text1"/>
          <w:sz w:val="26"/>
          <w:szCs w:val="26"/>
        </w:rPr>
        <w:t xml:space="preserve"> </w:t>
      </w:r>
      <w:r w:rsidR="00E70FD3" w:rsidRPr="009D1282">
        <w:rPr>
          <w:rFonts w:ascii="Times New Roman" w:hAnsi="Times New Roman" w:cs="Times New Roman"/>
          <w:color w:val="000000" w:themeColor="text1"/>
          <w:sz w:val="26"/>
          <w:szCs w:val="26"/>
        </w:rPr>
        <w:t>being</w:t>
      </w:r>
      <w:r w:rsidR="00840828" w:rsidRPr="009D1282">
        <w:rPr>
          <w:rFonts w:ascii="Times New Roman" w:hAnsi="Times New Roman" w:cs="Times New Roman"/>
          <w:color w:val="000000" w:themeColor="text1"/>
          <w:sz w:val="26"/>
          <w:szCs w:val="26"/>
        </w:rPr>
        <w:t xml:space="preserve"> motivated hence promoting love and a positive attitude towards education. On the other side when parents fail to contribute for school meals and learners are sent home to collect money or maize for their lunch, they miss </w:t>
      </w:r>
      <w:r w:rsidR="003675F9" w:rsidRPr="009D1282">
        <w:rPr>
          <w:rFonts w:ascii="Times New Roman" w:hAnsi="Times New Roman" w:cs="Times New Roman"/>
          <w:color w:val="000000" w:themeColor="text1"/>
          <w:sz w:val="26"/>
          <w:szCs w:val="26"/>
        </w:rPr>
        <w:t>lessons which retard</w:t>
      </w:r>
      <w:r w:rsidR="00840828" w:rsidRPr="009D1282">
        <w:rPr>
          <w:rFonts w:ascii="Times New Roman" w:hAnsi="Times New Roman" w:cs="Times New Roman"/>
          <w:color w:val="000000" w:themeColor="text1"/>
          <w:sz w:val="26"/>
          <w:szCs w:val="26"/>
        </w:rPr>
        <w:t xml:space="preserve"> their academic </w:t>
      </w:r>
      <w:r w:rsidR="00725D35" w:rsidRPr="009D1282">
        <w:rPr>
          <w:rFonts w:ascii="Times New Roman" w:hAnsi="Times New Roman" w:cs="Times New Roman"/>
          <w:color w:val="000000" w:themeColor="text1"/>
          <w:sz w:val="26"/>
          <w:szCs w:val="26"/>
        </w:rPr>
        <w:t>level</w:t>
      </w:r>
      <w:r w:rsidR="00840828" w:rsidRPr="009D1282">
        <w:rPr>
          <w:rFonts w:ascii="Times New Roman" w:hAnsi="Times New Roman" w:cs="Times New Roman"/>
          <w:color w:val="000000" w:themeColor="text1"/>
          <w:sz w:val="26"/>
          <w:szCs w:val="26"/>
        </w:rPr>
        <w:t xml:space="preserve">.     </w:t>
      </w:r>
    </w:p>
    <w:p w:rsidR="00840828" w:rsidRPr="009D1282" w:rsidRDefault="001E246D" w:rsidP="009D1282">
      <w:pPr>
        <w:pStyle w:val="Heading1"/>
        <w:spacing w:line="360" w:lineRule="auto"/>
        <w:jc w:val="both"/>
        <w:rPr>
          <w:rFonts w:ascii="Times New Roman" w:hAnsi="Times New Roman" w:cs="Times New Roman"/>
          <w:color w:val="auto"/>
          <w:sz w:val="26"/>
          <w:szCs w:val="26"/>
        </w:rPr>
      </w:pPr>
      <w:bookmarkStart w:id="139" w:name="_Toc16728470"/>
      <w:r w:rsidRPr="009D1282">
        <w:rPr>
          <w:rFonts w:ascii="Times New Roman" w:hAnsi="Times New Roman" w:cs="Times New Roman"/>
          <w:color w:val="auto"/>
          <w:sz w:val="26"/>
          <w:szCs w:val="26"/>
        </w:rPr>
        <w:t>5.3</w:t>
      </w:r>
      <w:r w:rsidR="007A5F7A" w:rsidRPr="009D1282">
        <w:rPr>
          <w:rFonts w:ascii="Times New Roman" w:hAnsi="Times New Roman" w:cs="Times New Roman"/>
          <w:color w:val="auto"/>
          <w:sz w:val="26"/>
          <w:szCs w:val="26"/>
        </w:rPr>
        <w:t xml:space="preserve">. </w:t>
      </w:r>
      <w:r w:rsidR="00840828" w:rsidRPr="009D1282">
        <w:rPr>
          <w:rFonts w:ascii="Times New Roman" w:hAnsi="Times New Roman" w:cs="Times New Roman"/>
          <w:color w:val="auto"/>
          <w:sz w:val="26"/>
          <w:szCs w:val="26"/>
        </w:rPr>
        <w:t xml:space="preserve">Conclusions </w:t>
      </w:r>
      <w:r w:rsidR="007A5F7A" w:rsidRPr="009D1282">
        <w:rPr>
          <w:rFonts w:ascii="Times New Roman" w:hAnsi="Times New Roman" w:cs="Times New Roman"/>
          <w:color w:val="auto"/>
          <w:sz w:val="26"/>
          <w:szCs w:val="26"/>
        </w:rPr>
        <w:t>of the Study</w:t>
      </w:r>
      <w:bookmarkEnd w:id="139"/>
      <w:r w:rsidR="007A5F7A" w:rsidRPr="009D1282">
        <w:rPr>
          <w:rFonts w:ascii="Times New Roman" w:hAnsi="Times New Roman" w:cs="Times New Roman"/>
          <w:color w:val="auto"/>
          <w:sz w:val="26"/>
          <w:szCs w:val="26"/>
        </w:rPr>
        <w:t xml:space="preserve"> </w:t>
      </w:r>
    </w:p>
    <w:p w:rsidR="00984433" w:rsidRPr="009D1282" w:rsidRDefault="00984433" w:rsidP="00ED4A90">
      <w:pPr>
        <w:pStyle w:val="NoSpacing"/>
        <w:jc w:val="both"/>
        <w:rPr>
          <w:rFonts w:ascii="Times New Roman" w:hAnsi="Times New Roman" w:cs="Times New Roman"/>
          <w:b/>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study</w:t>
      </w:r>
      <w:r w:rsidR="00984433" w:rsidRPr="009D1282">
        <w:rPr>
          <w:rFonts w:ascii="Times New Roman" w:hAnsi="Times New Roman" w:cs="Times New Roman"/>
          <w:sz w:val="26"/>
          <w:szCs w:val="26"/>
        </w:rPr>
        <w:t xml:space="preserve"> made the following conclusions;</w:t>
      </w:r>
      <w:r w:rsidRPr="009D1282">
        <w:rPr>
          <w:rFonts w:ascii="Times New Roman" w:hAnsi="Times New Roman" w:cs="Times New Roman"/>
          <w:sz w:val="26"/>
          <w:szCs w:val="26"/>
        </w:rPr>
        <w:t xml:space="preserve">  </w:t>
      </w: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The academ</w:t>
      </w:r>
      <w:r w:rsidR="00984433" w:rsidRPr="009D1282">
        <w:rPr>
          <w:rFonts w:ascii="Times New Roman" w:hAnsi="Times New Roman" w:cs="Times New Roman"/>
          <w:sz w:val="26"/>
          <w:szCs w:val="26"/>
        </w:rPr>
        <w:t>ic performance of learners with</w:t>
      </w:r>
      <w:r w:rsidRPr="009D1282">
        <w:rPr>
          <w:rFonts w:ascii="Times New Roman" w:hAnsi="Times New Roman" w:cs="Times New Roman"/>
          <w:sz w:val="26"/>
          <w:szCs w:val="26"/>
        </w:rPr>
        <w:t xml:space="preserve">in UPE schools </w:t>
      </w:r>
      <w:r w:rsidR="00984433" w:rsidRPr="009D1282">
        <w:rPr>
          <w:rFonts w:ascii="Times New Roman" w:hAnsi="Times New Roman" w:cs="Times New Roman"/>
          <w:sz w:val="26"/>
          <w:szCs w:val="26"/>
        </w:rPr>
        <w:t xml:space="preserve">of </w:t>
      </w:r>
      <w:proofErr w:type="spellStart"/>
      <w:r w:rsidR="00984433" w:rsidRPr="009D1282">
        <w:rPr>
          <w:rFonts w:ascii="Times New Roman" w:hAnsi="Times New Roman" w:cs="Times New Roman"/>
          <w:sz w:val="26"/>
          <w:szCs w:val="26"/>
        </w:rPr>
        <w:t>Bwanswa</w:t>
      </w:r>
      <w:proofErr w:type="spellEnd"/>
      <w:r w:rsidRPr="009D1282">
        <w:rPr>
          <w:rFonts w:ascii="Times New Roman" w:hAnsi="Times New Roman" w:cs="Times New Roman"/>
          <w:sz w:val="26"/>
          <w:szCs w:val="26"/>
        </w:rPr>
        <w:t xml:space="preserve"> Sub </w:t>
      </w:r>
      <w:r w:rsidR="00984433" w:rsidRPr="009D1282">
        <w:rPr>
          <w:rFonts w:ascii="Times New Roman" w:hAnsi="Times New Roman" w:cs="Times New Roman"/>
          <w:sz w:val="26"/>
          <w:szCs w:val="26"/>
        </w:rPr>
        <w:t>County</w:t>
      </w:r>
      <w:r w:rsidRPr="009D1282">
        <w:rPr>
          <w:rFonts w:ascii="Times New Roman" w:hAnsi="Times New Roman" w:cs="Times New Roman"/>
          <w:sz w:val="26"/>
          <w:szCs w:val="26"/>
        </w:rPr>
        <w:t xml:space="preserve"> 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 is averagely poor. This is evidenced on the PLE performance for years 2017 and 2018 (Table 4:12) where no candidate got a first </w:t>
      </w:r>
      <w:r w:rsidR="00984433" w:rsidRPr="009D1282">
        <w:rPr>
          <w:rFonts w:ascii="Times New Roman" w:hAnsi="Times New Roman" w:cs="Times New Roman"/>
          <w:sz w:val="26"/>
          <w:szCs w:val="26"/>
        </w:rPr>
        <w:t>grade, several</w:t>
      </w:r>
      <w:r w:rsidRPr="009D1282">
        <w:rPr>
          <w:rFonts w:ascii="Times New Roman" w:hAnsi="Times New Roman" w:cs="Times New Roman"/>
          <w:sz w:val="26"/>
          <w:szCs w:val="26"/>
        </w:rPr>
        <w:t xml:space="preserve"> in bad grades (Division III a</w:t>
      </w:r>
      <w:r w:rsidR="00984433" w:rsidRPr="009D1282">
        <w:rPr>
          <w:rFonts w:ascii="Times New Roman" w:hAnsi="Times New Roman" w:cs="Times New Roman"/>
          <w:sz w:val="26"/>
          <w:szCs w:val="26"/>
        </w:rPr>
        <w:t xml:space="preserve">nd IV), and still many totally </w:t>
      </w:r>
      <w:r w:rsidRPr="009D1282">
        <w:rPr>
          <w:rFonts w:ascii="Times New Roman" w:hAnsi="Times New Roman" w:cs="Times New Roman"/>
          <w:sz w:val="26"/>
          <w:szCs w:val="26"/>
        </w:rPr>
        <w:t>failing (Division U).</w:t>
      </w:r>
      <w:r w:rsidR="00BE39DA"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The study found out that performance in those schools is directly attributed to the school feeding program </w:t>
      </w:r>
    </w:p>
    <w:p w:rsidR="00840828" w:rsidRPr="009D1282" w:rsidRDefault="00840828" w:rsidP="009D1282">
      <w:pPr>
        <w:pStyle w:val="NoSpacing"/>
        <w:spacing w:line="36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The study established that rural UPE schools do not have a copy of the guidelines for school feeding and nutrition intervention program in Uganda. They therefore do not know what it entails and cannot</w:t>
      </w:r>
      <w:r w:rsidR="00A66D9E"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implement </w:t>
      </w:r>
      <w:r w:rsidR="00A66D9E" w:rsidRPr="009D1282">
        <w:rPr>
          <w:rFonts w:ascii="Times New Roman" w:hAnsi="Times New Roman" w:cs="Times New Roman"/>
          <w:sz w:val="26"/>
          <w:szCs w:val="26"/>
        </w:rPr>
        <w:t xml:space="preserve">what they </w:t>
      </w:r>
      <w:r w:rsidRPr="009D1282">
        <w:rPr>
          <w:rFonts w:ascii="Times New Roman" w:hAnsi="Times New Roman" w:cs="Times New Roman"/>
          <w:sz w:val="26"/>
          <w:szCs w:val="26"/>
        </w:rPr>
        <w:t>don’t know. There is less concern that has been taken by school stake holders in the provision of school meals. Addi</w:t>
      </w:r>
      <w:r w:rsidR="00901125" w:rsidRPr="009D1282">
        <w:rPr>
          <w:rFonts w:ascii="Times New Roman" w:hAnsi="Times New Roman" w:cs="Times New Roman"/>
          <w:sz w:val="26"/>
          <w:szCs w:val="26"/>
        </w:rPr>
        <w:t>tionally school resources like l</w:t>
      </w:r>
      <w:r w:rsidRPr="009D1282">
        <w:rPr>
          <w:rFonts w:ascii="Times New Roman" w:hAnsi="Times New Roman" w:cs="Times New Roman"/>
          <w:sz w:val="26"/>
          <w:szCs w:val="26"/>
        </w:rPr>
        <w:t xml:space="preserve">and have not been of use to support school meals for pupils despite their involvement in growing crops. </w:t>
      </w:r>
    </w:p>
    <w:p w:rsidR="00840828" w:rsidRPr="009D1282" w:rsidRDefault="00840828" w:rsidP="009D1282">
      <w:pPr>
        <w:pStyle w:val="NoSpacing"/>
        <w:spacing w:line="360" w:lineRule="auto"/>
        <w:jc w:val="both"/>
        <w:rPr>
          <w:rFonts w:ascii="Times New Roman" w:hAnsi="Times New Roman" w:cs="Times New Roman"/>
          <w:sz w:val="26"/>
          <w:szCs w:val="26"/>
        </w:rPr>
      </w:pP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study also </w:t>
      </w:r>
      <w:r w:rsidR="007E0F23" w:rsidRPr="009D1282">
        <w:rPr>
          <w:rFonts w:ascii="Times New Roman" w:hAnsi="Times New Roman" w:cs="Times New Roman"/>
          <w:sz w:val="26"/>
          <w:szCs w:val="26"/>
        </w:rPr>
        <w:t>recognized</w:t>
      </w:r>
      <w:r w:rsidRPr="009D1282">
        <w:rPr>
          <w:rFonts w:ascii="Times New Roman" w:hAnsi="Times New Roman" w:cs="Times New Roman"/>
          <w:sz w:val="26"/>
          <w:szCs w:val="26"/>
        </w:rPr>
        <w:t xml:space="preserve"> that there is a very close relationship between the nature of implementation of feeding at school and academic performance of learners. In fact findings of the study show that for the schools or pupils who endeavored having school meals, had their academic performance quite</w:t>
      </w:r>
      <w:r w:rsidR="0069252F" w:rsidRPr="009D1282">
        <w:rPr>
          <w:rFonts w:ascii="Times New Roman" w:hAnsi="Times New Roman" w:cs="Times New Roman"/>
          <w:sz w:val="26"/>
          <w:szCs w:val="26"/>
        </w:rPr>
        <w:t xml:space="preserve"> good in PLE proving that meals </w:t>
      </w:r>
      <w:r w:rsidRPr="009D1282">
        <w:rPr>
          <w:rFonts w:ascii="Times New Roman" w:hAnsi="Times New Roman" w:cs="Times New Roman"/>
          <w:sz w:val="26"/>
          <w:szCs w:val="26"/>
        </w:rPr>
        <w:t>nee</w:t>
      </w:r>
      <w:r w:rsidR="00C63C5E" w:rsidRPr="009D1282">
        <w:rPr>
          <w:rFonts w:ascii="Times New Roman" w:hAnsi="Times New Roman" w:cs="Times New Roman"/>
          <w:sz w:val="26"/>
          <w:szCs w:val="26"/>
        </w:rPr>
        <w:t>d to be provided in schools.</w:t>
      </w:r>
      <w:r w:rsidRPr="009D1282">
        <w:rPr>
          <w:rFonts w:ascii="Times New Roman" w:hAnsi="Times New Roman" w:cs="Times New Roman"/>
          <w:sz w:val="26"/>
          <w:szCs w:val="26"/>
        </w:rPr>
        <w:t xml:space="preserve"> </w:t>
      </w:r>
      <w:r w:rsidR="00B855E4" w:rsidRPr="009D1282">
        <w:rPr>
          <w:rFonts w:ascii="Times New Roman" w:hAnsi="Times New Roman" w:cs="Times New Roman"/>
          <w:sz w:val="26"/>
          <w:szCs w:val="26"/>
        </w:rPr>
        <w:t>F</w:t>
      </w:r>
      <w:r w:rsidRPr="009D1282">
        <w:rPr>
          <w:rFonts w:ascii="Times New Roman" w:hAnsi="Times New Roman" w:cs="Times New Roman"/>
          <w:sz w:val="26"/>
          <w:szCs w:val="26"/>
        </w:rPr>
        <w:t>indings revealed that most pupils go to school with packed food from home as a means of g</w:t>
      </w:r>
      <w:r w:rsidR="00554742" w:rsidRPr="009D1282">
        <w:rPr>
          <w:rFonts w:ascii="Times New Roman" w:hAnsi="Times New Roman" w:cs="Times New Roman"/>
          <w:sz w:val="26"/>
          <w:szCs w:val="26"/>
        </w:rPr>
        <w:t xml:space="preserve">etting </w:t>
      </w:r>
      <w:r w:rsidRPr="009D1282">
        <w:rPr>
          <w:rFonts w:ascii="Times New Roman" w:hAnsi="Times New Roman" w:cs="Times New Roman"/>
          <w:sz w:val="26"/>
          <w:szCs w:val="26"/>
        </w:rPr>
        <w:t xml:space="preserve">their lunch </w:t>
      </w:r>
      <w:r w:rsidR="00D02D32" w:rsidRPr="009D1282">
        <w:rPr>
          <w:rFonts w:ascii="Times New Roman" w:hAnsi="Times New Roman" w:cs="Times New Roman"/>
          <w:sz w:val="26"/>
          <w:szCs w:val="26"/>
        </w:rPr>
        <w:t xml:space="preserve">of </w:t>
      </w:r>
      <w:r w:rsidRPr="009D1282">
        <w:rPr>
          <w:rFonts w:ascii="Times New Roman" w:hAnsi="Times New Roman" w:cs="Times New Roman"/>
          <w:sz w:val="26"/>
          <w:szCs w:val="26"/>
        </w:rPr>
        <w:t>which food due to various condition</w:t>
      </w:r>
      <w:r w:rsidR="008D7661" w:rsidRPr="009D1282">
        <w:rPr>
          <w:rFonts w:ascii="Times New Roman" w:hAnsi="Times New Roman" w:cs="Times New Roman"/>
          <w:sz w:val="26"/>
          <w:szCs w:val="26"/>
        </w:rPr>
        <w:t>s becomes un</w:t>
      </w:r>
      <w:r w:rsidR="00D02D32" w:rsidRPr="009D1282">
        <w:rPr>
          <w:rFonts w:ascii="Times New Roman" w:hAnsi="Times New Roman" w:cs="Times New Roman"/>
          <w:sz w:val="26"/>
          <w:szCs w:val="26"/>
        </w:rPr>
        <w:t>favorable</w:t>
      </w:r>
      <w:r w:rsidRPr="009D1282">
        <w:rPr>
          <w:rFonts w:ascii="Times New Roman" w:hAnsi="Times New Roman" w:cs="Times New Roman"/>
          <w:sz w:val="26"/>
          <w:szCs w:val="26"/>
        </w:rPr>
        <w:t xml:space="preserve"> to both health and academic </w:t>
      </w:r>
      <w:r w:rsidR="00D02D32" w:rsidRPr="009D1282">
        <w:rPr>
          <w:rFonts w:ascii="Times New Roman" w:hAnsi="Times New Roman" w:cs="Times New Roman"/>
          <w:sz w:val="26"/>
          <w:szCs w:val="26"/>
        </w:rPr>
        <w:t>performance. No</w:t>
      </w:r>
      <w:r w:rsidRPr="009D1282">
        <w:rPr>
          <w:rFonts w:ascii="Times New Roman" w:hAnsi="Times New Roman" w:cs="Times New Roman"/>
          <w:sz w:val="26"/>
          <w:szCs w:val="26"/>
        </w:rPr>
        <w:t xml:space="preserve"> school prepared </w:t>
      </w:r>
      <w:r w:rsidR="008D7661" w:rsidRPr="009D1282">
        <w:rPr>
          <w:rFonts w:ascii="Times New Roman" w:hAnsi="Times New Roman" w:cs="Times New Roman"/>
          <w:sz w:val="26"/>
          <w:szCs w:val="26"/>
        </w:rPr>
        <w:t xml:space="preserve">any other type </w:t>
      </w:r>
      <w:r w:rsidRPr="009D1282">
        <w:rPr>
          <w:rFonts w:ascii="Times New Roman" w:hAnsi="Times New Roman" w:cs="Times New Roman"/>
          <w:sz w:val="26"/>
          <w:szCs w:val="26"/>
        </w:rPr>
        <w:t xml:space="preserve">food for children, it is only porridge regarded as lunch for a few who </w:t>
      </w:r>
      <w:r w:rsidR="008D7661" w:rsidRPr="009D1282">
        <w:rPr>
          <w:rFonts w:ascii="Times New Roman" w:hAnsi="Times New Roman" w:cs="Times New Roman"/>
          <w:sz w:val="26"/>
          <w:szCs w:val="26"/>
        </w:rPr>
        <w:t xml:space="preserve">could </w:t>
      </w:r>
      <w:r w:rsidRPr="009D1282">
        <w:rPr>
          <w:rFonts w:ascii="Times New Roman" w:hAnsi="Times New Roman" w:cs="Times New Roman"/>
          <w:sz w:val="26"/>
          <w:szCs w:val="26"/>
        </w:rPr>
        <w:t xml:space="preserve">manage.  </w:t>
      </w:r>
    </w:p>
    <w:p w:rsidR="00840828" w:rsidRPr="009D1282" w:rsidRDefault="00840828" w:rsidP="009D1282">
      <w:pPr>
        <w:pStyle w:val="NoSpacing"/>
        <w:spacing w:line="360" w:lineRule="auto"/>
        <w:jc w:val="both"/>
        <w:rPr>
          <w:rFonts w:ascii="Times New Roman" w:hAnsi="Times New Roman" w:cs="Times New Roman"/>
          <w:sz w:val="26"/>
          <w:szCs w:val="26"/>
        </w:rPr>
      </w:pPr>
    </w:p>
    <w:p w:rsidR="00840828" w:rsidRPr="009D1282" w:rsidRDefault="003A3922"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w:t>
      </w:r>
      <w:r w:rsidR="00840828" w:rsidRPr="009D1282">
        <w:rPr>
          <w:rFonts w:ascii="Times New Roman" w:hAnsi="Times New Roman" w:cs="Times New Roman"/>
          <w:sz w:val="26"/>
          <w:szCs w:val="26"/>
        </w:rPr>
        <w:t xml:space="preserve">he study ascertained that prompt school meal have several positive effects towards the improvement of the academic performance of learners. </w:t>
      </w:r>
      <w:r w:rsidR="004D5E18" w:rsidRPr="009D1282">
        <w:rPr>
          <w:rFonts w:ascii="Times New Roman" w:hAnsi="Times New Roman" w:cs="Times New Roman"/>
          <w:sz w:val="26"/>
          <w:szCs w:val="26"/>
        </w:rPr>
        <w:t>Unfortunately,</w:t>
      </w:r>
      <w:r w:rsidR="00840828" w:rsidRPr="009D1282">
        <w:rPr>
          <w:rFonts w:ascii="Times New Roman" w:hAnsi="Times New Roman" w:cs="Times New Roman"/>
          <w:sz w:val="26"/>
          <w:szCs w:val="26"/>
        </w:rPr>
        <w:t xml:space="preserve"> meals in these schools have not been so prompt and not of the required standard (porridge or cold packed food from home which would sometimes go bad). Some of the pupils would not have anything to eat at school, and for all these factors led to the poor academic performance of l</w:t>
      </w:r>
      <w:r w:rsidR="001B4B5B" w:rsidRPr="009D1282">
        <w:rPr>
          <w:rFonts w:ascii="Times New Roman" w:hAnsi="Times New Roman" w:cs="Times New Roman"/>
          <w:sz w:val="26"/>
          <w:szCs w:val="26"/>
        </w:rPr>
        <w:t>earners in Bwans3wa UPE schools,</w:t>
      </w:r>
      <w:r w:rsidR="00840828" w:rsidRPr="009D1282">
        <w:rPr>
          <w:rFonts w:ascii="Times New Roman" w:hAnsi="Times New Roman" w:cs="Times New Roman"/>
          <w:sz w:val="26"/>
          <w:szCs w:val="26"/>
        </w:rPr>
        <w:t xml:space="preserve"> </w:t>
      </w:r>
      <w:proofErr w:type="spellStart"/>
      <w:r w:rsidR="00840828" w:rsidRPr="009D1282">
        <w:rPr>
          <w:rFonts w:ascii="Times New Roman" w:hAnsi="Times New Roman" w:cs="Times New Roman"/>
          <w:sz w:val="26"/>
          <w:szCs w:val="26"/>
        </w:rPr>
        <w:t>Kakumiro</w:t>
      </w:r>
      <w:proofErr w:type="spellEnd"/>
      <w:r w:rsidR="00840828" w:rsidRPr="009D1282">
        <w:rPr>
          <w:rFonts w:ascii="Times New Roman" w:hAnsi="Times New Roman" w:cs="Times New Roman"/>
          <w:sz w:val="26"/>
          <w:szCs w:val="26"/>
        </w:rPr>
        <w:t xml:space="preserve"> District. </w:t>
      </w:r>
    </w:p>
    <w:p w:rsidR="00840828" w:rsidRPr="009D1282" w:rsidRDefault="0084082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The</w:t>
      </w:r>
      <w:r w:rsidR="00E828DB" w:rsidRPr="009D1282">
        <w:rPr>
          <w:rFonts w:ascii="Times New Roman" w:hAnsi="Times New Roman" w:cs="Times New Roman"/>
          <w:sz w:val="26"/>
          <w:szCs w:val="26"/>
        </w:rPr>
        <w:t>n the study also concluded that</w:t>
      </w:r>
      <w:r w:rsidRPr="009D1282">
        <w:rPr>
          <w:rFonts w:ascii="Times New Roman" w:hAnsi="Times New Roman" w:cs="Times New Roman"/>
          <w:sz w:val="26"/>
          <w:szCs w:val="26"/>
        </w:rPr>
        <w:t xml:space="preserve"> for improved academic </w:t>
      </w:r>
      <w:r w:rsidR="00E828DB" w:rsidRPr="009D1282">
        <w:rPr>
          <w:rFonts w:ascii="Times New Roman" w:hAnsi="Times New Roman" w:cs="Times New Roman"/>
          <w:sz w:val="26"/>
          <w:szCs w:val="26"/>
        </w:rPr>
        <w:t>performance of</w:t>
      </w:r>
      <w:r w:rsidRPr="009D1282">
        <w:rPr>
          <w:rFonts w:ascii="Times New Roman" w:hAnsi="Times New Roman" w:cs="Times New Roman"/>
          <w:sz w:val="26"/>
          <w:szCs w:val="26"/>
        </w:rPr>
        <w:t xml:space="preserve"> learners especially in the rural UPE schools</w:t>
      </w:r>
      <w:r w:rsidR="00E828DB" w:rsidRPr="009D1282">
        <w:rPr>
          <w:rFonts w:ascii="Times New Roman" w:hAnsi="Times New Roman" w:cs="Times New Roman"/>
          <w:sz w:val="26"/>
          <w:szCs w:val="26"/>
        </w:rPr>
        <w:t>,</w:t>
      </w:r>
      <w:r w:rsidRPr="009D1282">
        <w:rPr>
          <w:rFonts w:ascii="Times New Roman" w:hAnsi="Times New Roman" w:cs="Times New Roman"/>
          <w:sz w:val="26"/>
          <w:szCs w:val="26"/>
        </w:rPr>
        <w:t xml:space="preserve"> there is a great need of a direct involvement </w:t>
      </w:r>
      <w:r w:rsidR="00E828DB" w:rsidRPr="009D1282">
        <w:rPr>
          <w:rFonts w:ascii="Times New Roman" w:hAnsi="Times New Roman" w:cs="Times New Roman"/>
          <w:sz w:val="26"/>
          <w:szCs w:val="26"/>
        </w:rPr>
        <w:t xml:space="preserve">of </w:t>
      </w:r>
      <w:r w:rsidRPr="009D1282">
        <w:rPr>
          <w:rFonts w:ascii="Times New Roman" w:hAnsi="Times New Roman" w:cs="Times New Roman"/>
          <w:sz w:val="26"/>
          <w:szCs w:val="26"/>
        </w:rPr>
        <w:t xml:space="preserve">all parents in contributing towards the provision of school meals to their children. </w:t>
      </w:r>
      <w:r w:rsidR="00E828DB" w:rsidRPr="009D1282">
        <w:rPr>
          <w:rFonts w:ascii="Times New Roman" w:hAnsi="Times New Roman" w:cs="Times New Roman"/>
          <w:sz w:val="26"/>
          <w:szCs w:val="26"/>
        </w:rPr>
        <w:t xml:space="preserve">Pupils who are at school from 7 </w:t>
      </w:r>
      <w:r w:rsidRPr="009D1282">
        <w:rPr>
          <w:rFonts w:ascii="Times New Roman" w:hAnsi="Times New Roman" w:cs="Times New Roman"/>
          <w:sz w:val="26"/>
          <w:szCs w:val="26"/>
        </w:rPr>
        <w:t xml:space="preserve">am to 5 pm can never produce good academic results if they stay hungry all the day at school. </w:t>
      </w:r>
    </w:p>
    <w:p w:rsidR="002E20A8" w:rsidRDefault="001E246D" w:rsidP="009D1282">
      <w:pPr>
        <w:pStyle w:val="Heading1"/>
        <w:spacing w:line="360" w:lineRule="auto"/>
        <w:jc w:val="both"/>
        <w:rPr>
          <w:rFonts w:ascii="Times New Roman" w:hAnsi="Times New Roman" w:cs="Times New Roman"/>
          <w:color w:val="auto"/>
          <w:sz w:val="26"/>
          <w:szCs w:val="26"/>
        </w:rPr>
      </w:pPr>
      <w:bookmarkStart w:id="140" w:name="_Toc16728471"/>
      <w:r w:rsidRPr="009D1282">
        <w:rPr>
          <w:rFonts w:ascii="Times New Roman" w:hAnsi="Times New Roman" w:cs="Times New Roman"/>
          <w:color w:val="auto"/>
          <w:sz w:val="26"/>
          <w:szCs w:val="26"/>
        </w:rPr>
        <w:t>5.4</w:t>
      </w:r>
      <w:r w:rsidR="00840828" w:rsidRPr="009D1282">
        <w:rPr>
          <w:rFonts w:ascii="Times New Roman" w:hAnsi="Times New Roman" w:cs="Times New Roman"/>
          <w:color w:val="auto"/>
          <w:sz w:val="26"/>
          <w:szCs w:val="26"/>
        </w:rPr>
        <w:t xml:space="preserve"> Recommendations</w:t>
      </w:r>
      <w:bookmarkEnd w:id="140"/>
      <w:r w:rsidR="00840828" w:rsidRPr="009D1282">
        <w:rPr>
          <w:rFonts w:ascii="Times New Roman" w:hAnsi="Times New Roman" w:cs="Times New Roman"/>
          <w:color w:val="auto"/>
          <w:sz w:val="26"/>
          <w:szCs w:val="26"/>
        </w:rPr>
        <w:t xml:space="preserve"> </w:t>
      </w:r>
      <w:r w:rsidR="002E20A8" w:rsidRPr="009D1282">
        <w:rPr>
          <w:rFonts w:ascii="Times New Roman" w:hAnsi="Times New Roman" w:cs="Times New Roman"/>
          <w:color w:val="auto"/>
          <w:sz w:val="26"/>
          <w:szCs w:val="26"/>
        </w:rPr>
        <w:t xml:space="preserve">  </w:t>
      </w:r>
    </w:p>
    <w:p w:rsidR="00BC48FB" w:rsidRPr="00BC48FB" w:rsidRDefault="00BC48FB" w:rsidP="00ED4A90">
      <w:pPr>
        <w:spacing w:after="0" w:line="240" w:lineRule="auto"/>
      </w:pPr>
    </w:p>
    <w:p w:rsidR="00FE6BC5" w:rsidRPr="009D1282" w:rsidRDefault="001A0F43"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The following are the </w:t>
      </w:r>
      <w:r w:rsidR="00274094" w:rsidRPr="009D1282">
        <w:rPr>
          <w:rFonts w:ascii="Times New Roman" w:hAnsi="Times New Roman" w:cs="Times New Roman"/>
          <w:sz w:val="26"/>
          <w:szCs w:val="26"/>
        </w:rPr>
        <w:t>recommendations</w:t>
      </w:r>
      <w:r w:rsidRPr="009D1282">
        <w:rPr>
          <w:rFonts w:ascii="Times New Roman" w:hAnsi="Times New Roman" w:cs="Times New Roman"/>
          <w:sz w:val="26"/>
          <w:szCs w:val="26"/>
        </w:rPr>
        <w:t xml:space="preserve"> that the study </w:t>
      </w:r>
      <w:r w:rsidR="00B81A08" w:rsidRPr="009D1282">
        <w:rPr>
          <w:rFonts w:ascii="Times New Roman" w:hAnsi="Times New Roman" w:cs="Times New Roman"/>
          <w:sz w:val="26"/>
          <w:szCs w:val="26"/>
        </w:rPr>
        <w:t>put</w:t>
      </w:r>
      <w:r w:rsidR="000D083D" w:rsidRPr="009D1282">
        <w:rPr>
          <w:rFonts w:ascii="Times New Roman" w:hAnsi="Times New Roman" w:cs="Times New Roman"/>
          <w:sz w:val="26"/>
          <w:szCs w:val="26"/>
        </w:rPr>
        <w:t xml:space="preserve"> forward for action;</w:t>
      </w:r>
    </w:p>
    <w:p w:rsidR="0049751A" w:rsidRPr="009D1282" w:rsidRDefault="001E246D" w:rsidP="009D1282">
      <w:pPr>
        <w:pStyle w:val="Heading1"/>
        <w:spacing w:line="360" w:lineRule="auto"/>
        <w:jc w:val="both"/>
        <w:rPr>
          <w:rFonts w:ascii="Times New Roman" w:hAnsi="Times New Roman" w:cs="Times New Roman"/>
          <w:color w:val="auto"/>
          <w:sz w:val="26"/>
          <w:szCs w:val="26"/>
        </w:rPr>
      </w:pPr>
      <w:bookmarkStart w:id="141" w:name="_Toc16728472"/>
      <w:r w:rsidRPr="009D1282">
        <w:rPr>
          <w:rFonts w:ascii="Times New Roman" w:hAnsi="Times New Roman" w:cs="Times New Roman"/>
          <w:color w:val="auto"/>
          <w:sz w:val="26"/>
          <w:szCs w:val="26"/>
        </w:rPr>
        <w:t>5.4</w:t>
      </w:r>
      <w:r w:rsidR="0049751A" w:rsidRPr="009D1282">
        <w:rPr>
          <w:rFonts w:ascii="Times New Roman" w:hAnsi="Times New Roman" w:cs="Times New Roman"/>
          <w:color w:val="auto"/>
          <w:sz w:val="26"/>
          <w:szCs w:val="26"/>
        </w:rPr>
        <w:t xml:space="preserve">.1. </w:t>
      </w:r>
      <w:r w:rsidR="004968DA" w:rsidRPr="009D1282">
        <w:rPr>
          <w:rFonts w:ascii="Times New Roman" w:hAnsi="Times New Roman" w:cs="Times New Roman"/>
          <w:color w:val="auto"/>
          <w:sz w:val="26"/>
          <w:szCs w:val="26"/>
        </w:rPr>
        <w:t>Periodical Review</w:t>
      </w:r>
      <w:r w:rsidR="008D6FB0" w:rsidRPr="009D1282">
        <w:rPr>
          <w:rFonts w:ascii="Times New Roman" w:hAnsi="Times New Roman" w:cs="Times New Roman"/>
          <w:color w:val="auto"/>
          <w:sz w:val="26"/>
          <w:szCs w:val="26"/>
        </w:rPr>
        <w:t>s</w:t>
      </w:r>
      <w:r w:rsidR="004968DA" w:rsidRPr="009D1282">
        <w:rPr>
          <w:rFonts w:ascii="Times New Roman" w:hAnsi="Times New Roman" w:cs="Times New Roman"/>
          <w:color w:val="auto"/>
          <w:sz w:val="26"/>
          <w:szCs w:val="26"/>
        </w:rPr>
        <w:t xml:space="preserve"> and Sensitizations</w:t>
      </w:r>
      <w:bookmarkEnd w:id="141"/>
    </w:p>
    <w:p w:rsidR="002D10F2" w:rsidRDefault="002D10F2" w:rsidP="00ED4A90">
      <w:pPr>
        <w:pStyle w:val="NoSpacing"/>
        <w:jc w:val="both"/>
        <w:rPr>
          <w:rFonts w:ascii="Times New Roman" w:eastAsiaTheme="minorEastAsia" w:hAnsi="Times New Roman" w:cs="Times New Roman"/>
          <w:sz w:val="26"/>
          <w:szCs w:val="26"/>
        </w:rPr>
      </w:pPr>
    </w:p>
    <w:p w:rsidR="00732184" w:rsidRDefault="00B04B90"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w:t>
      </w:r>
      <w:r w:rsidR="004B3A8E" w:rsidRPr="009D1282">
        <w:rPr>
          <w:rFonts w:ascii="Times New Roman" w:hAnsi="Times New Roman" w:cs="Times New Roman"/>
          <w:sz w:val="26"/>
          <w:szCs w:val="26"/>
        </w:rPr>
        <w:t xml:space="preserve">he government of Uganda through </w:t>
      </w:r>
      <w:r w:rsidR="007F71E4" w:rsidRPr="009D1282">
        <w:rPr>
          <w:rFonts w:ascii="Times New Roman" w:hAnsi="Times New Roman" w:cs="Times New Roman"/>
          <w:sz w:val="26"/>
          <w:szCs w:val="26"/>
        </w:rPr>
        <w:t>relevant authorities</w:t>
      </w:r>
      <w:r w:rsidR="004B3A8E" w:rsidRPr="009D1282">
        <w:rPr>
          <w:rFonts w:ascii="Times New Roman" w:hAnsi="Times New Roman" w:cs="Times New Roman"/>
          <w:sz w:val="26"/>
          <w:szCs w:val="26"/>
        </w:rPr>
        <w:t xml:space="preserve"> should organize sort of workshops </w:t>
      </w:r>
      <w:r w:rsidR="003165BF" w:rsidRPr="009D1282">
        <w:rPr>
          <w:rFonts w:ascii="Times New Roman" w:hAnsi="Times New Roman" w:cs="Times New Roman"/>
          <w:sz w:val="26"/>
          <w:szCs w:val="26"/>
        </w:rPr>
        <w:t xml:space="preserve">to various stakeholders </w:t>
      </w:r>
      <w:r w:rsidR="00A123B5" w:rsidRPr="009D1282">
        <w:rPr>
          <w:rFonts w:ascii="Times New Roman" w:hAnsi="Times New Roman" w:cs="Times New Roman"/>
          <w:sz w:val="26"/>
          <w:szCs w:val="26"/>
        </w:rPr>
        <w:t>directly</w:t>
      </w:r>
      <w:r w:rsidR="003165BF" w:rsidRPr="009D1282">
        <w:rPr>
          <w:rFonts w:ascii="Times New Roman" w:hAnsi="Times New Roman" w:cs="Times New Roman"/>
          <w:sz w:val="26"/>
          <w:szCs w:val="26"/>
        </w:rPr>
        <w:t xml:space="preserve"> involved in the implementation of the sch</w:t>
      </w:r>
      <w:r w:rsidR="00A123B5" w:rsidRPr="009D1282">
        <w:rPr>
          <w:rFonts w:ascii="Times New Roman" w:hAnsi="Times New Roman" w:cs="Times New Roman"/>
          <w:sz w:val="26"/>
          <w:szCs w:val="26"/>
        </w:rPr>
        <w:t>ool feeding program such as head teachers, teachers</w:t>
      </w:r>
      <w:r w:rsidR="003165BF" w:rsidRPr="009D1282">
        <w:rPr>
          <w:rFonts w:ascii="Times New Roman" w:hAnsi="Times New Roman" w:cs="Times New Roman"/>
          <w:sz w:val="26"/>
          <w:szCs w:val="26"/>
        </w:rPr>
        <w:t xml:space="preserve"> and </w:t>
      </w:r>
      <w:r w:rsidR="00A123B5" w:rsidRPr="009D1282">
        <w:rPr>
          <w:rFonts w:ascii="Times New Roman" w:hAnsi="Times New Roman" w:cs="Times New Roman"/>
          <w:sz w:val="26"/>
          <w:szCs w:val="26"/>
        </w:rPr>
        <w:t>parents. The</w:t>
      </w:r>
      <w:r w:rsidR="003165BF" w:rsidRPr="009D1282">
        <w:rPr>
          <w:rFonts w:ascii="Times New Roman" w:hAnsi="Times New Roman" w:cs="Times New Roman"/>
          <w:sz w:val="26"/>
          <w:szCs w:val="26"/>
        </w:rPr>
        <w:t xml:space="preserve"> emphasis in </w:t>
      </w:r>
      <w:r w:rsidR="00A123B5" w:rsidRPr="009D1282">
        <w:rPr>
          <w:rFonts w:ascii="Times New Roman" w:hAnsi="Times New Roman" w:cs="Times New Roman"/>
          <w:sz w:val="26"/>
          <w:szCs w:val="26"/>
        </w:rPr>
        <w:t>these</w:t>
      </w:r>
      <w:r w:rsidR="003165BF" w:rsidRPr="009D1282">
        <w:rPr>
          <w:rFonts w:ascii="Times New Roman" w:hAnsi="Times New Roman" w:cs="Times New Roman"/>
          <w:sz w:val="26"/>
          <w:szCs w:val="26"/>
        </w:rPr>
        <w:t xml:space="preserve"> workshops should be put </w:t>
      </w:r>
      <w:r w:rsidR="007F71E4" w:rsidRPr="009D1282">
        <w:rPr>
          <w:rFonts w:ascii="Times New Roman" w:hAnsi="Times New Roman" w:cs="Times New Roman"/>
          <w:sz w:val="26"/>
          <w:szCs w:val="26"/>
        </w:rPr>
        <w:t xml:space="preserve">on </w:t>
      </w:r>
      <w:r w:rsidR="003165BF" w:rsidRPr="009D1282">
        <w:rPr>
          <w:rFonts w:ascii="Times New Roman" w:hAnsi="Times New Roman" w:cs="Times New Roman"/>
          <w:sz w:val="26"/>
          <w:szCs w:val="26"/>
        </w:rPr>
        <w:t xml:space="preserve">informing stakeholders </w:t>
      </w:r>
      <w:r w:rsidR="007F71E4" w:rsidRPr="009D1282">
        <w:rPr>
          <w:rFonts w:ascii="Times New Roman" w:hAnsi="Times New Roman" w:cs="Times New Roman"/>
          <w:sz w:val="26"/>
          <w:szCs w:val="26"/>
        </w:rPr>
        <w:t>of the</w:t>
      </w:r>
      <w:r w:rsidR="003165BF" w:rsidRPr="009D1282">
        <w:rPr>
          <w:rFonts w:ascii="Times New Roman" w:hAnsi="Times New Roman" w:cs="Times New Roman"/>
          <w:sz w:val="26"/>
          <w:szCs w:val="26"/>
        </w:rPr>
        <w:t xml:space="preserve"> </w:t>
      </w:r>
      <w:r w:rsidR="0088628C" w:rsidRPr="009D1282">
        <w:rPr>
          <w:rFonts w:ascii="Times New Roman" w:hAnsi="Times New Roman" w:cs="Times New Roman"/>
          <w:sz w:val="26"/>
          <w:szCs w:val="26"/>
        </w:rPr>
        <w:t xml:space="preserve">impacts </w:t>
      </w:r>
      <w:r w:rsidR="007F71E4" w:rsidRPr="009D1282">
        <w:rPr>
          <w:rFonts w:ascii="Times New Roman" w:hAnsi="Times New Roman" w:cs="Times New Roman"/>
          <w:sz w:val="26"/>
          <w:szCs w:val="26"/>
        </w:rPr>
        <w:t>of meals</w:t>
      </w:r>
      <w:r w:rsidR="003165BF" w:rsidRPr="009D1282">
        <w:rPr>
          <w:rFonts w:ascii="Times New Roman" w:hAnsi="Times New Roman" w:cs="Times New Roman"/>
          <w:sz w:val="26"/>
          <w:szCs w:val="26"/>
        </w:rPr>
        <w:t xml:space="preserve"> to learners while at school on various aspects of which academic performance is inclusive</w:t>
      </w:r>
      <w:r w:rsidR="00BA4A27" w:rsidRPr="009D1282">
        <w:rPr>
          <w:rFonts w:ascii="Times New Roman" w:hAnsi="Times New Roman" w:cs="Times New Roman"/>
          <w:sz w:val="26"/>
          <w:szCs w:val="26"/>
        </w:rPr>
        <w:t xml:space="preserve"> and these should be periodically </w:t>
      </w:r>
      <w:r w:rsidR="007F71E4" w:rsidRPr="009D1282">
        <w:rPr>
          <w:rFonts w:ascii="Times New Roman" w:hAnsi="Times New Roman" w:cs="Times New Roman"/>
          <w:sz w:val="26"/>
          <w:szCs w:val="26"/>
        </w:rPr>
        <w:t>reviewed. The</w:t>
      </w:r>
      <w:r w:rsidR="00D27FCA" w:rsidRPr="009D1282">
        <w:rPr>
          <w:rFonts w:ascii="Times New Roman" w:hAnsi="Times New Roman" w:cs="Times New Roman"/>
          <w:sz w:val="26"/>
          <w:szCs w:val="26"/>
        </w:rPr>
        <w:t xml:space="preserve"> standards </w:t>
      </w:r>
      <w:r w:rsidR="00290E7E" w:rsidRPr="009D1282">
        <w:rPr>
          <w:rFonts w:ascii="Times New Roman" w:hAnsi="Times New Roman" w:cs="Times New Roman"/>
          <w:sz w:val="26"/>
          <w:szCs w:val="26"/>
        </w:rPr>
        <w:t>of food that learne</w:t>
      </w:r>
      <w:r w:rsidR="007F71E4" w:rsidRPr="009D1282">
        <w:rPr>
          <w:rFonts w:ascii="Times New Roman" w:hAnsi="Times New Roman" w:cs="Times New Roman"/>
          <w:sz w:val="26"/>
          <w:szCs w:val="26"/>
        </w:rPr>
        <w:t xml:space="preserve">rs eat while at school need to </w:t>
      </w:r>
      <w:r w:rsidR="00290E7E" w:rsidRPr="009D1282">
        <w:rPr>
          <w:rFonts w:ascii="Times New Roman" w:hAnsi="Times New Roman" w:cs="Times New Roman"/>
          <w:sz w:val="26"/>
          <w:szCs w:val="26"/>
        </w:rPr>
        <w:t>clearly</w:t>
      </w:r>
      <w:r w:rsidR="007F71E4" w:rsidRPr="009D1282">
        <w:rPr>
          <w:rFonts w:ascii="Times New Roman" w:hAnsi="Times New Roman" w:cs="Times New Roman"/>
          <w:sz w:val="26"/>
          <w:szCs w:val="26"/>
        </w:rPr>
        <w:t xml:space="preserve"> be </w:t>
      </w:r>
      <w:r w:rsidR="003A392C" w:rsidRPr="009D1282">
        <w:rPr>
          <w:rFonts w:ascii="Times New Roman" w:hAnsi="Times New Roman" w:cs="Times New Roman"/>
          <w:sz w:val="26"/>
          <w:szCs w:val="26"/>
        </w:rPr>
        <w:t>addressed</w:t>
      </w:r>
      <w:r w:rsidR="00290E7E" w:rsidRPr="009D1282">
        <w:rPr>
          <w:rFonts w:ascii="Times New Roman" w:hAnsi="Times New Roman" w:cs="Times New Roman"/>
          <w:sz w:val="26"/>
          <w:szCs w:val="26"/>
        </w:rPr>
        <w:t xml:space="preserve"> to the </w:t>
      </w:r>
      <w:r w:rsidR="007F71E4" w:rsidRPr="009D1282">
        <w:rPr>
          <w:rFonts w:ascii="Times New Roman" w:hAnsi="Times New Roman" w:cs="Times New Roman"/>
          <w:sz w:val="26"/>
          <w:szCs w:val="26"/>
        </w:rPr>
        <w:t>stakeholders, cold</w:t>
      </w:r>
      <w:r w:rsidR="00396E85" w:rsidRPr="009D1282">
        <w:rPr>
          <w:rFonts w:ascii="Times New Roman" w:hAnsi="Times New Roman" w:cs="Times New Roman"/>
          <w:sz w:val="26"/>
          <w:szCs w:val="26"/>
        </w:rPr>
        <w:t xml:space="preserve"> food should be discouraged</w:t>
      </w:r>
      <w:r w:rsidR="00DA6202" w:rsidRPr="009D1282">
        <w:rPr>
          <w:rFonts w:ascii="Times New Roman" w:hAnsi="Times New Roman" w:cs="Times New Roman"/>
          <w:sz w:val="26"/>
          <w:szCs w:val="26"/>
        </w:rPr>
        <w:t>.</w:t>
      </w:r>
      <w:r w:rsidR="00290E7E" w:rsidRPr="009D1282">
        <w:rPr>
          <w:rFonts w:ascii="Times New Roman" w:hAnsi="Times New Roman" w:cs="Times New Roman"/>
          <w:sz w:val="26"/>
          <w:szCs w:val="26"/>
        </w:rPr>
        <w:t xml:space="preserve"> </w:t>
      </w:r>
      <w:r w:rsidR="007F71E4" w:rsidRPr="009D1282">
        <w:rPr>
          <w:rFonts w:ascii="Times New Roman" w:hAnsi="Times New Roman" w:cs="Times New Roman"/>
          <w:sz w:val="26"/>
          <w:szCs w:val="26"/>
        </w:rPr>
        <w:t>Similarly</w:t>
      </w:r>
      <w:r w:rsidR="001822B1" w:rsidRPr="009D1282">
        <w:rPr>
          <w:rFonts w:ascii="Times New Roman" w:hAnsi="Times New Roman" w:cs="Times New Roman"/>
          <w:sz w:val="26"/>
          <w:szCs w:val="26"/>
        </w:rPr>
        <w:t xml:space="preserve"> the government through the ministry of education should ensure that each UPE primary school is provided with a copy of the guidelines </w:t>
      </w:r>
      <w:r w:rsidR="007F71E4" w:rsidRPr="009D1282">
        <w:rPr>
          <w:rFonts w:ascii="Times New Roman" w:hAnsi="Times New Roman" w:cs="Times New Roman"/>
          <w:sz w:val="26"/>
          <w:szCs w:val="26"/>
        </w:rPr>
        <w:t>for school</w:t>
      </w:r>
      <w:r w:rsidR="001822B1" w:rsidRPr="009D1282">
        <w:rPr>
          <w:rFonts w:ascii="Times New Roman" w:hAnsi="Times New Roman" w:cs="Times New Roman"/>
          <w:sz w:val="26"/>
          <w:szCs w:val="26"/>
        </w:rPr>
        <w:t xml:space="preserve"> feeding and n</w:t>
      </w:r>
      <w:r w:rsidR="007F71E4" w:rsidRPr="009D1282">
        <w:rPr>
          <w:rFonts w:ascii="Times New Roman" w:hAnsi="Times New Roman" w:cs="Times New Roman"/>
          <w:sz w:val="26"/>
          <w:szCs w:val="26"/>
        </w:rPr>
        <w:t>utrition intervention program</w:t>
      </w:r>
      <w:r w:rsidR="001822B1" w:rsidRPr="009D1282">
        <w:rPr>
          <w:rFonts w:ascii="Times New Roman" w:hAnsi="Times New Roman" w:cs="Times New Roman"/>
          <w:sz w:val="26"/>
          <w:szCs w:val="26"/>
        </w:rPr>
        <w:t xml:space="preserve"> to act as a guide for</w:t>
      </w:r>
      <w:r w:rsidR="00880E36" w:rsidRPr="009D1282">
        <w:rPr>
          <w:rFonts w:ascii="Times New Roman" w:hAnsi="Times New Roman" w:cs="Times New Roman"/>
          <w:sz w:val="26"/>
          <w:szCs w:val="26"/>
        </w:rPr>
        <w:t xml:space="preserve"> </w:t>
      </w:r>
      <w:r w:rsidR="00072C7B" w:rsidRPr="009D1282">
        <w:rPr>
          <w:rFonts w:ascii="Times New Roman" w:hAnsi="Times New Roman" w:cs="Times New Roman"/>
          <w:sz w:val="26"/>
          <w:szCs w:val="26"/>
        </w:rPr>
        <w:t xml:space="preserve">active implementation of </w:t>
      </w:r>
      <w:r w:rsidR="001822B1" w:rsidRPr="009D1282">
        <w:rPr>
          <w:rFonts w:ascii="Times New Roman" w:hAnsi="Times New Roman" w:cs="Times New Roman"/>
          <w:sz w:val="26"/>
          <w:szCs w:val="26"/>
        </w:rPr>
        <w:t xml:space="preserve">the </w:t>
      </w:r>
      <w:r w:rsidR="00F034AE" w:rsidRPr="009D1282">
        <w:rPr>
          <w:rFonts w:ascii="Times New Roman" w:hAnsi="Times New Roman" w:cs="Times New Roman"/>
          <w:sz w:val="26"/>
          <w:szCs w:val="26"/>
        </w:rPr>
        <w:t>program. Finally</w:t>
      </w:r>
      <w:r w:rsidR="008E70E2" w:rsidRPr="009D1282">
        <w:rPr>
          <w:rFonts w:ascii="Times New Roman" w:hAnsi="Times New Roman" w:cs="Times New Roman"/>
          <w:sz w:val="26"/>
          <w:szCs w:val="26"/>
        </w:rPr>
        <w:t xml:space="preserve"> s</w:t>
      </w:r>
      <w:r w:rsidR="00587402" w:rsidRPr="009D1282">
        <w:rPr>
          <w:rFonts w:ascii="Times New Roman" w:hAnsi="Times New Roman" w:cs="Times New Roman"/>
          <w:sz w:val="26"/>
          <w:szCs w:val="26"/>
        </w:rPr>
        <w:t xml:space="preserve">ensitizations </w:t>
      </w:r>
      <w:r w:rsidR="00C2193F" w:rsidRPr="009D1282">
        <w:rPr>
          <w:rFonts w:ascii="Times New Roman" w:hAnsi="Times New Roman" w:cs="Times New Roman"/>
          <w:sz w:val="26"/>
          <w:szCs w:val="26"/>
        </w:rPr>
        <w:t xml:space="preserve">regarding the provision of school </w:t>
      </w:r>
      <w:r w:rsidR="00F95B25" w:rsidRPr="009D1282">
        <w:rPr>
          <w:rFonts w:ascii="Times New Roman" w:hAnsi="Times New Roman" w:cs="Times New Roman"/>
          <w:sz w:val="26"/>
          <w:szCs w:val="26"/>
        </w:rPr>
        <w:t xml:space="preserve">meals </w:t>
      </w:r>
      <w:r w:rsidR="00C2193F" w:rsidRPr="009D1282">
        <w:rPr>
          <w:rFonts w:ascii="Times New Roman" w:hAnsi="Times New Roman" w:cs="Times New Roman"/>
          <w:sz w:val="26"/>
          <w:szCs w:val="26"/>
        </w:rPr>
        <w:t xml:space="preserve">should </w:t>
      </w:r>
      <w:r w:rsidR="001217B7" w:rsidRPr="009D1282">
        <w:rPr>
          <w:rFonts w:ascii="Times New Roman" w:hAnsi="Times New Roman" w:cs="Times New Roman"/>
          <w:sz w:val="26"/>
          <w:szCs w:val="26"/>
        </w:rPr>
        <w:t xml:space="preserve">also </w:t>
      </w:r>
      <w:r w:rsidR="00072C7B" w:rsidRPr="009D1282">
        <w:rPr>
          <w:rFonts w:ascii="Times New Roman" w:hAnsi="Times New Roman" w:cs="Times New Roman"/>
          <w:sz w:val="26"/>
          <w:szCs w:val="26"/>
        </w:rPr>
        <w:t>be launched</w:t>
      </w:r>
      <w:r w:rsidR="005F171F" w:rsidRPr="009D1282">
        <w:rPr>
          <w:rFonts w:ascii="Times New Roman" w:hAnsi="Times New Roman" w:cs="Times New Roman"/>
          <w:sz w:val="26"/>
          <w:szCs w:val="26"/>
        </w:rPr>
        <w:t xml:space="preserve"> </w:t>
      </w:r>
      <w:r w:rsidR="003A392C" w:rsidRPr="009D1282">
        <w:rPr>
          <w:rFonts w:ascii="Times New Roman" w:hAnsi="Times New Roman" w:cs="Times New Roman"/>
          <w:sz w:val="26"/>
          <w:szCs w:val="26"/>
        </w:rPr>
        <w:t>and reinforced</w:t>
      </w:r>
      <w:r w:rsidR="00732184" w:rsidRPr="009D1282">
        <w:rPr>
          <w:rFonts w:ascii="Times New Roman" w:hAnsi="Times New Roman" w:cs="Times New Roman"/>
          <w:sz w:val="26"/>
          <w:szCs w:val="26"/>
        </w:rPr>
        <w:t xml:space="preserve"> at the community level, through activities held in collaboration with loc</w:t>
      </w:r>
      <w:r w:rsidR="001217B7" w:rsidRPr="009D1282">
        <w:rPr>
          <w:rFonts w:ascii="Times New Roman" w:hAnsi="Times New Roman" w:cs="Times New Roman"/>
          <w:sz w:val="26"/>
          <w:szCs w:val="26"/>
        </w:rPr>
        <w:t xml:space="preserve">al community groups </w:t>
      </w:r>
      <w:r w:rsidR="00732184" w:rsidRPr="009D1282">
        <w:rPr>
          <w:rFonts w:ascii="Times New Roman" w:hAnsi="Times New Roman" w:cs="Times New Roman"/>
          <w:sz w:val="26"/>
          <w:szCs w:val="26"/>
        </w:rPr>
        <w:t>including workshops, health talks, cooking competitions and newsletters.</w:t>
      </w:r>
    </w:p>
    <w:p w:rsidR="007773A3" w:rsidRPr="009D1282" w:rsidRDefault="007773A3" w:rsidP="009D1282">
      <w:pPr>
        <w:pStyle w:val="NoSpacing"/>
        <w:spacing w:line="360" w:lineRule="auto"/>
        <w:jc w:val="both"/>
        <w:rPr>
          <w:rFonts w:ascii="Times New Roman" w:hAnsi="Times New Roman" w:cs="Times New Roman"/>
          <w:sz w:val="26"/>
          <w:szCs w:val="26"/>
        </w:rPr>
      </w:pPr>
    </w:p>
    <w:p w:rsidR="0049751A" w:rsidRPr="009D1282" w:rsidRDefault="001E246D" w:rsidP="009D1282">
      <w:pPr>
        <w:pStyle w:val="Heading1"/>
        <w:spacing w:line="360" w:lineRule="auto"/>
        <w:jc w:val="both"/>
        <w:rPr>
          <w:rFonts w:ascii="Times New Roman" w:hAnsi="Times New Roman" w:cs="Times New Roman"/>
          <w:color w:val="auto"/>
          <w:sz w:val="26"/>
          <w:szCs w:val="26"/>
        </w:rPr>
      </w:pPr>
      <w:bookmarkStart w:id="142" w:name="_Toc16728473"/>
      <w:r w:rsidRPr="009D1282">
        <w:rPr>
          <w:rFonts w:ascii="Times New Roman" w:hAnsi="Times New Roman" w:cs="Times New Roman"/>
          <w:color w:val="auto"/>
          <w:sz w:val="26"/>
          <w:szCs w:val="26"/>
        </w:rPr>
        <w:lastRenderedPageBreak/>
        <w:t>5.4</w:t>
      </w:r>
      <w:r w:rsidR="0049751A" w:rsidRPr="009D1282">
        <w:rPr>
          <w:rFonts w:ascii="Times New Roman" w:hAnsi="Times New Roman" w:cs="Times New Roman"/>
          <w:color w:val="auto"/>
          <w:sz w:val="26"/>
          <w:szCs w:val="26"/>
        </w:rPr>
        <w:t xml:space="preserve">.2. </w:t>
      </w:r>
      <w:r w:rsidR="004968DA" w:rsidRPr="009D1282">
        <w:rPr>
          <w:rFonts w:ascii="Times New Roman" w:hAnsi="Times New Roman" w:cs="Times New Roman"/>
          <w:color w:val="auto"/>
          <w:sz w:val="26"/>
          <w:szCs w:val="26"/>
        </w:rPr>
        <w:t>Establishment of Functional School Feeding Committees</w:t>
      </w:r>
      <w:bookmarkEnd w:id="142"/>
    </w:p>
    <w:p w:rsidR="00656B95" w:rsidRPr="009D1282" w:rsidRDefault="00656B95" w:rsidP="00ED4A90">
      <w:pPr>
        <w:spacing w:after="0" w:line="240" w:lineRule="auto"/>
        <w:jc w:val="both"/>
        <w:rPr>
          <w:rFonts w:ascii="Times New Roman" w:hAnsi="Times New Roman" w:cs="Times New Roman"/>
          <w:sz w:val="26"/>
          <w:szCs w:val="26"/>
        </w:rPr>
      </w:pPr>
    </w:p>
    <w:p w:rsidR="00800604" w:rsidRPr="0098400C" w:rsidRDefault="003A4698"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Despite children in schools having their biological parent</w:t>
      </w:r>
      <w:r w:rsidR="00633C5D" w:rsidRPr="009D1282">
        <w:rPr>
          <w:rFonts w:ascii="Times New Roman" w:hAnsi="Times New Roman" w:cs="Times New Roman"/>
          <w:sz w:val="26"/>
          <w:szCs w:val="26"/>
        </w:rPr>
        <w:t xml:space="preserve">s and other caregivers near </w:t>
      </w:r>
      <w:r w:rsidR="009460BE" w:rsidRPr="009D1282">
        <w:rPr>
          <w:rFonts w:ascii="Times New Roman" w:hAnsi="Times New Roman" w:cs="Times New Roman"/>
          <w:sz w:val="26"/>
          <w:szCs w:val="26"/>
        </w:rPr>
        <w:t>them, we</w:t>
      </w:r>
      <w:r w:rsidR="00633C5D" w:rsidRPr="009D1282">
        <w:rPr>
          <w:rFonts w:ascii="Times New Roman" w:hAnsi="Times New Roman" w:cs="Times New Roman"/>
          <w:sz w:val="26"/>
          <w:szCs w:val="26"/>
        </w:rPr>
        <w:t xml:space="preserve"> all as citizens in various communities are also parents</w:t>
      </w:r>
      <w:r w:rsidR="00645635" w:rsidRPr="009D1282">
        <w:rPr>
          <w:rFonts w:ascii="Times New Roman" w:hAnsi="Times New Roman" w:cs="Times New Roman"/>
          <w:sz w:val="26"/>
          <w:szCs w:val="26"/>
        </w:rPr>
        <w:t xml:space="preserve"> in one way or another</w:t>
      </w:r>
      <w:r w:rsidR="00633C5D" w:rsidRPr="009D1282">
        <w:rPr>
          <w:rFonts w:ascii="Times New Roman" w:hAnsi="Times New Roman" w:cs="Times New Roman"/>
          <w:sz w:val="26"/>
          <w:szCs w:val="26"/>
        </w:rPr>
        <w:t xml:space="preserve"> of these very children and their </w:t>
      </w:r>
      <w:r w:rsidR="009460BE" w:rsidRPr="009D1282">
        <w:rPr>
          <w:rFonts w:ascii="Times New Roman" w:hAnsi="Times New Roman" w:cs="Times New Roman"/>
          <w:sz w:val="26"/>
          <w:szCs w:val="26"/>
        </w:rPr>
        <w:t>excellence</w:t>
      </w:r>
      <w:r w:rsidR="00633C5D" w:rsidRPr="009D1282">
        <w:rPr>
          <w:rFonts w:ascii="Times New Roman" w:hAnsi="Times New Roman" w:cs="Times New Roman"/>
          <w:sz w:val="26"/>
          <w:szCs w:val="26"/>
        </w:rPr>
        <w:t xml:space="preserve"> in academics benefits </w:t>
      </w:r>
      <w:r w:rsidR="00B60E88" w:rsidRPr="009D1282">
        <w:rPr>
          <w:rFonts w:ascii="Times New Roman" w:hAnsi="Times New Roman" w:cs="Times New Roman"/>
          <w:sz w:val="26"/>
          <w:szCs w:val="26"/>
        </w:rPr>
        <w:t>the entire nation.</w:t>
      </w:r>
      <w:r w:rsidR="005A628E" w:rsidRPr="009D1282">
        <w:rPr>
          <w:rFonts w:ascii="Times New Roman" w:hAnsi="Times New Roman" w:cs="Times New Roman"/>
          <w:sz w:val="26"/>
          <w:szCs w:val="26"/>
        </w:rPr>
        <w:t xml:space="preserve"> Therefore</w:t>
      </w:r>
      <w:r w:rsidR="00A76FBA" w:rsidRPr="009D1282">
        <w:rPr>
          <w:rFonts w:ascii="Times New Roman" w:hAnsi="Times New Roman" w:cs="Times New Roman"/>
          <w:sz w:val="26"/>
          <w:szCs w:val="26"/>
        </w:rPr>
        <w:t xml:space="preserve"> this study commends a combined effort of stakeholders in all fields within communities to establish </w:t>
      </w:r>
      <w:r w:rsidR="007068E2" w:rsidRPr="009D1282">
        <w:rPr>
          <w:rFonts w:ascii="Times New Roman" w:hAnsi="Times New Roman" w:cs="Times New Roman"/>
          <w:sz w:val="26"/>
          <w:szCs w:val="26"/>
        </w:rPr>
        <w:t>functional school feeding committees (SFCs) at school level,</w:t>
      </w:r>
      <w:r w:rsidR="000C525B" w:rsidRPr="009D1282">
        <w:rPr>
          <w:rFonts w:ascii="Times New Roman" w:hAnsi="Times New Roman" w:cs="Times New Roman"/>
          <w:sz w:val="26"/>
          <w:szCs w:val="26"/>
        </w:rPr>
        <w:t xml:space="preserve"> </w:t>
      </w:r>
      <w:r w:rsidR="007068E2" w:rsidRPr="009D1282">
        <w:rPr>
          <w:rFonts w:ascii="Times New Roman" w:hAnsi="Times New Roman" w:cs="Times New Roman"/>
          <w:sz w:val="26"/>
          <w:szCs w:val="26"/>
        </w:rPr>
        <w:t>sub</w:t>
      </w:r>
      <w:r w:rsidR="000C525B" w:rsidRPr="009D1282">
        <w:rPr>
          <w:rFonts w:ascii="Times New Roman" w:hAnsi="Times New Roman" w:cs="Times New Roman"/>
          <w:sz w:val="26"/>
          <w:szCs w:val="26"/>
        </w:rPr>
        <w:t xml:space="preserve"> </w:t>
      </w:r>
      <w:r w:rsidR="007068E2" w:rsidRPr="009D1282">
        <w:rPr>
          <w:rFonts w:ascii="Times New Roman" w:hAnsi="Times New Roman" w:cs="Times New Roman"/>
          <w:sz w:val="26"/>
          <w:szCs w:val="26"/>
        </w:rPr>
        <w:t xml:space="preserve">county </w:t>
      </w:r>
      <w:r w:rsidR="000C525B" w:rsidRPr="009D1282">
        <w:rPr>
          <w:rFonts w:ascii="Times New Roman" w:hAnsi="Times New Roman" w:cs="Times New Roman"/>
          <w:sz w:val="26"/>
          <w:szCs w:val="26"/>
        </w:rPr>
        <w:t>level, district</w:t>
      </w:r>
      <w:r w:rsidR="007068E2" w:rsidRPr="009D1282">
        <w:rPr>
          <w:rFonts w:ascii="Times New Roman" w:hAnsi="Times New Roman" w:cs="Times New Roman"/>
          <w:sz w:val="26"/>
          <w:szCs w:val="26"/>
        </w:rPr>
        <w:t xml:space="preserve"> and also at the national </w:t>
      </w:r>
      <w:r w:rsidR="00BC32D4" w:rsidRPr="009D1282">
        <w:rPr>
          <w:rFonts w:ascii="Times New Roman" w:hAnsi="Times New Roman" w:cs="Times New Roman"/>
          <w:sz w:val="26"/>
          <w:szCs w:val="26"/>
        </w:rPr>
        <w:t>level. For</w:t>
      </w:r>
      <w:r w:rsidR="000B4710" w:rsidRPr="009D1282">
        <w:rPr>
          <w:rFonts w:ascii="Times New Roman" w:hAnsi="Times New Roman" w:cs="Times New Roman"/>
          <w:sz w:val="26"/>
          <w:szCs w:val="26"/>
        </w:rPr>
        <w:t xml:space="preserve"> instance at the school </w:t>
      </w:r>
      <w:r w:rsidR="00BC32D4" w:rsidRPr="009D1282">
        <w:rPr>
          <w:rFonts w:ascii="Times New Roman" w:hAnsi="Times New Roman" w:cs="Times New Roman"/>
          <w:sz w:val="26"/>
          <w:szCs w:val="26"/>
        </w:rPr>
        <w:t>level, committees</w:t>
      </w:r>
      <w:r w:rsidR="000B4710" w:rsidRPr="009D1282">
        <w:rPr>
          <w:rFonts w:ascii="Times New Roman" w:hAnsi="Times New Roman" w:cs="Times New Roman"/>
          <w:sz w:val="26"/>
          <w:szCs w:val="26"/>
        </w:rPr>
        <w:t xml:space="preserve"> need to include persons like members on teaching staff,</w:t>
      </w:r>
      <w:r w:rsidR="00BC32D4" w:rsidRPr="009D1282">
        <w:rPr>
          <w:rFonts w:ascii="Times New Roman" w:hAnsi="Times New Roman" w:cs="Times New Roman"/>
          <w:sz w:val="26"/>
          <w:szCs w:val="26"/>
        </w:rPr>
        <w:t xml:space="preserve"> </w:t>
      </w:r>
      <w:r w:rsidR="000B4710" w:rsidRPr="009D1282">
        <w:rPr>
          <w:rFonts w:ascii="Times New Roman" w:hAnsi="Times New Roman" w:cs="Times New Roman"/>
          <w:sz w:val="26"/>
          <w:szCs w:val="26"/>
        </w:rPr>
        <w:t>SMC,</w:t>
      </w:r>
      <w:r w:rsidR="001D412B" w:rsidRPr="009D1282">
        <w:rPr>
          <w:rFonts w:ascii="Times New Roman" w:hAnsi="Times New Roman" w:cs="Times New Roman"/>
          <w:sz w:val="26"/>
          <w:szCs w:val="26"/>
        </w:rPr>
        <w:t xml:space="preserve"> </w:t>
      </w:r>
      <w:r w:rsidR="000B4710" w:rsidRPr="009D1282">
        <w:rPr>
          <w:rFonts w:ascii="Times New Roman" w:hAnsi="Times New Roman" w:cs="Times New Roman"/>
          <w:sz w:val="26"/>
          <w:szCs w:val="26"/>
        </w:rPr>
        <w:t>PTA,</w:t>
      </w:r>
      <w:r w:rsidR="001D412B" w:rsidRPr="009D1282">
        <w:rPr>
          <w:rFonts w:ascii="Times New Roman" w:hAnsi="Times New Roman" w:cs="Times New Roman"/>
          <w:sz w:val="26"/>
          <w:szCs w:val="26"/>
        </w:rPr>
        <w:t xml:space="preserve"> </w:t>
      </w:r>
      <w:r w:rsidR="000B4710" w:rsidRPr="009D1282">
        <w:rPr>
          <w:rFonts w:ascii="Times New Roman" w:hAnsi="Times New Roman" w:cs="Times New Roman"/>
          <w:sz w:val="26"/>
          <w:szCs w:val="26"/>
        </w:rPr>
        <w:t xml:space="preserve">members from the </w:t>
      </w:r>
      <w:r w:rsidR="003425F9" w:rsidRPr="009D1282">
        <w:rPr>
          <w:rFonts w:ascii="Times New Roman" w:hAnsi="Times New Roman" w:cs="Times New Roman"/>
          <w:sz w:val="26"/>
          <w:szCs w:val="26"/>
        </w:rPr>
        <w:t>village</w:t>
      </w:r>
      <w:r w:rsidR="000B4710" w:rsidRPr="009D1282">
        <w:rPr>
          <w:rFonts w:ascii="Times New Roman" w:hAnsi="Times New Roman" w:cs="Times New Roman"/>
          <w:sz w:val="26"/>
          <w:szCs w:val="26"/>
        </w:rPr>
        <w:t xml:space="preserve"> council</w:t>
      </w:r>
      <w:r w:rsidR="00E5029D" w:rsidRPr="009D1282">
        <w:rPr>
          <w:rFonts w:ascii="Times New Roman" w:hAnsi="Times New Roman" w:cs="Times New Roman"/>
          <w:sz w:val="26"/>
          <w:szCs w:val="26"/>
        </w:rPr>
        <w:t xml:space="preserve"> committee</w:t>
      </w:r>
      <w:r w:rsidR="003425F9" w:rsidRPr="009D1282">
        <w:rPr>
          <w:rFonts w:ascii="Times New Roman" w:hAnsi="Times New Roman" w:cs="Times New Roman"/>
          <w:sz w:val="26"/>
          <w:szCs w:val="26"/>
        </w:rPr>
        <w:t xml:space="preserve"> and</w:t>
      </w:r>
      <w:r w:rsidR="00B2609A" w:rsidRPr="009D1282">
        <w:rPr>
          <w:rFonts w:ascii="Times New Roman" w:hAnsi="Times New Roman" w:cs="Times New Roman"/>
          <w:sz w:val="26"/>
          <w:szCs w:val="26"/>
        </w:rPr>
        <w:t xml:space="preserve"> other respected</w:t>
      </w:r>
      <w:r w:rsidR="003425F9" w:rsidRPr="009D1282">
        <w:rPr>
          <w:rFonts w:ascii="Times New Roman" w:hAnsi="Times New Roman" w:cs="Times New Roman"/>
          <w:sz w:val="26"/>
          <w:szCs w:val="26"/>
        </w:rPr>
        <w:t xml:space="preserve"> local members</w:t>
      </w:r>
      <w:r w:rsidR="00B2609A" w:rsidRPr="009D1282">
        <w:rPr>
          <w:rFonts w:ascii="Times New Roman" w:hAnsi="Times New Roman" w:cs="Times New Roman"/>
          <w:sz w:val="26"/>
          <w:szCs w:val="26"/>
        </w:rPr>
        <w:t>.</w:t>
      </w:r>
      <w:r w:rsidR="00D147CC" w:rsidRPr="009D1282">
        <w:rPr>
          <w:rFonts w:ascii="Times New Roman" w:hAnsi="Times New Roman" w:cs="Times New Roman"/>
          <w:sz w:val="26"/>
          <w:szCs w:val="26"/>
        </w:rPr>
        <w:t xml:space="preserve"> T</w:t>
      </w:r>
      <w:r w:rsidR="00B10464" w:rsidRPr="009D1282">
        <w:rPr>
          <w:rFonts w:ascii="Times New Roman" w:hAnsi="Times New Roman" w:cs="Times New Roman"/>
          <w:sz w:val="26"/>
          <w:szCs w:val="26"/>
        </w:rPr>
        <w:t xml:space="preserve">he SFCs need to take role in </w:t>
      </w:r>
      <w:r w:rsidR="00C761D1" w:rsidRPr="009D1282">
        <w:rPr>
          <w:rFonts w:ascii="Times New Roman" w:hAnsi="Times New Roman" w:cs="Times New Roman"/>
          <w:sz w:val="26"/>
          <w:szCs w:val="26"/>
        </w:rPr>
        <w:t>formulation</w:t>
      </w:r>
      <w:r w:rsidR="00B10464" w:rsidRPr="009D1282">
        <w:rPr>
          <w:rFonts w:ascii="Times New Roman" w:hAnsi="Times New Roman" w:cs="Times New Roman"/>
          <w:sz w:val="26"/>
          <w:szCs w:val="26"/>
        </w:rPr>
        <w:t xml:space="preserve"> of </w:t>
      </w:r>
      <w:r w:rsidR="00367AFF" w:rsidRPr="009D1282">
        <w:rPr>
          <w:rFonts w:ascii="Times New Roman" w:hAnsi="Times New Roman" w:cs="Times New Roman"/>
          <w:sz w:val="26"/>
          <w:szCs w:val="26"/>
        </w:rPr>
        <w:t>standards regarding</w:t>
      </w:r>
      <w:r w:rsidR="00890F2B" w:rsidRPr="009D1282">
        <w:rPr>
          <w:rFonts w:ascii="Times New Roman" w:hAnsi="Times New Roman" w:cs="Times New Roman"/>
          <w:sz w:val="26"/>
          <w:szCs w:val="26"/>
        </w:rPr>
        <w:t xml:space="preserve"> the program in respect to the national </w:t>
      </w:r>
      <w:r w:rsidR="00367AFF" w:rsidRPr="009D1282">
        <w:rPr>
          <w:rFonts w:ascii="Times New Roman" w:hAnsi="Times New Roman" w:cs="Times New Roman"/>
          <w:sz w:val="26"/>
          <w:szCs w:val="26"/>
        </w:rPr>
        <w:t>guidelines. Also</w:t>
      </w:r>
      <w:r w:rsidR="00890F2B" w:rsidRPr="009D1282">
        <w:rPr>
          <w:rFonts w:ascii="Times New Roman" w:hAnsi="Times New Roman" w:cs="Times New Roman"/>
          <w:sz w:val="26"/>
          <w:szCs w:val="26"/>
        </w:rPr>
        <w:t xml:space="preserve"> to make prior planning for program </w:t>
      </w:r>
      <w:r w:rsidR="00C97004" w:rsidRPr="009D1282">
        <w:rPr>
          <w:rFonts w:ascii="Times New Roman" w:hAnsi="Times New Roman" w:cs="Times New Roman"/>
          <w:sz w:val="26"/>
          <w:szCs w:val="26"/>
        </w:rPr>
        <w:t>effectiveness,</w:t>
      </w:r>
      <w:r w:rsidR="00177CF8" w:rsidRPr="009D1282">
        <w:rPr>
          <w:rFonts w:ascii="Times New Roman" w:hAnsi="Times New Roman" w:cs="Times New Roman"/>
          <w:sz w:val="26"/>
          <w:szCs w:val="26"/>
        </w:rPr>
        <w:t xml:space="preserve"> carrying</w:t>
      </w:r>
      <w:r w:rsidR="00890F2B" w:rsidRPr="009D1282">
        <w:rPr>
          <w:rFonts w:ascii="Times New Roman" w:hAnsi="Times New Roman" w:cs="Times New Roman"/>
          <w:sz w:val="26"/>
          <w:szCs w:val="26"/>
        </w:rPr>
        <w:t xml:space="preserve"> on </w:t>
      </w:r>
      <w:r w:rsidR="00177CF8" w:rsidRPr="009D1282">
        <w:rPr>
          <w:rFonts w:ascii="Times New Roman" w:hAnsi="Times New Roman" w:cs="Times New Roman"/>
          <w:sz w:val="26"/>
          <w:szCs w:val="26"/>
        </w:rPr>
        <w:t>inspection, realizing</w:t>
      </w:r>
      <w:r w:rsidR="00890F2B" w:rsidRPr="009D1282">
        <w:rPr>
          <w:rFonts w:ascii="Times New Roman" w:hAnsi="Times New Roman" w:cs="Times New Roman"/>
          <w:sz w:val="26"/>
          <w:szCs w:val="26"/>
        </w:rPr>
        <w:t xml:space="preserve"> gaps and drawing </w:t>
      </w:r>
      <w:r w:rsidR="00177CF8" w:rsidRPr="009D1282">
        <w:rPr>
          <w:rFonts w:ascii="Times New Roman" w:hAnsi="Times New Roman" w:cs="Times New Roman"/>
          <w:sz w:val="26"/>
          <w:szCs w:val="26"/>
        </w:rPr>
        <w:t>remedies, making</w:t>
      </w:r>
      <w:r w:rsidR="00890F2B" w:rsidRPr="009D1282">
        <w:rPr>
          <w:rFonts w:ascii="Times New Roman" w:hAnsi="Times New Roman" w:cs="Times New Roman"/>
          <w:sz w:val="26"/>
          <w:szCs w:val="26"/>
        </w:rPr>
        <w:t xml:space="preserve"> reports and </w:t>
      </w:r>
      <w:r w:rsidR="00177CF8" w:rsidRPr="009D1282">
        <w:rPr>
          <w:rFonts w:ascii="Times New Roman" w:hAnsi="Times New Roman" w:cs="Times New Roman"/>
          <w:sz w:val="26"/>
          <w:szCs w:val="26"/>
        </w:rPr>
        <w:t>other</w:t>
      </w:r>
      <w:r w:rsidR="00890F2B" w:rsidRPr="009D1282">
        <w:rPr>
          <w:rFonts w:ascii="Times New Roman" w:hAnsi="Times New Roman" w:cs="Times New Roman"/>
          <w:sz w:val="26"/>
          <w:szCs w:val="26"/>
        </w:rPr>
        <w:t xml:space="preserve"> activities linking directly to schools for </w:t>
      </w:r>
      <w:r w:rsidR="00177CF8" w:rsidRPr="009D1282">
        <w:rPr>
          <w:rFonts w:ascii="Times New Roman" w:hAnsi="Times New Roman" w:cs="Times New Roman"/>
          <w:sz w:val="26"/>
          <w:szCs w:val="26"/>
        </w:rPr>
        <w:t>implementation</w:t>
      </w:r>
      <w:r w:rsidR="00890F2B" w:rsidRPr="009D1282">
        <w:rPr>
          <w:rFonts w:ascii="Times New Roman" w:hAnsi="Times New Roman" w:cs="Times New Roman"/>
          <w:sz w:val="26"/>
          <w:szCs w:val="26"/>
        </w:rPr>
        <w:t xml:space="preserve"> of the school feeding program.</w:t>
      </w:r>
    </w:p>
    <w:p w:rsidR="0049751A" w:rsidRPr="009D1282" w:rsidRDefault="001E246D" w:rsidP="009D1282">
      <w:pPr>
        <w:pStyle w:val="Heading1"/>
        <w:spacing w:line="360" w:lineRule="auto"/>
        <w:jc w:val="both"/>
        <w:rPr>
          <w:rFonts w:ascii="Times New Roman" w:hAnsi="Times New Roman" w:cs="Times New Roman"/>
          <w:color w:val="auto"/>
          <w:sz w:val="26"/>
          <w:szCs w:val="26"/>
        </w:rPr>
      </w:pPr>
      <w:bookmarkStart w:id="143" w:name="_Toc16728474"/>
      <w:r w:rsidRPr="009D1282">
        <w:rPr>
          <w:rFonts w:ascii="Times New Roman" w:hAnsi="Times New Roman" w:cs="Times New Roman"/>
          <w:color w:val="auto"/>
          <w:sz w:val="26"/>
          <w:szCs w:val="26"/>
        </w:rPr>
        <w:t>5.4</w:t>
      </w:r>
      <w:r w:rsidR="0049751A" w:rsidRPr="009D1282">
        <w:rPr>
          <w:rFonts w:ascii="Times New Roman" w:hAnsi="Times New Roman" w:cs="Times New Roman"/>
          <w:color w:val="auto"/>
          <w:sz w:val="26"/>
          <w:szCs w:val="26"/>
        </w:rPr>
        <w:t>.3</w:t>
      </w:r>
      <w:r w:rsidR="00116B88" w:rsidRPr="009D1282">
        <w:rPr>
          <w:rFonts w:ascii="Times New Roman" w:hAnsi="Times New Roman" w:cs="Times New Roman"/>
          <w:color w:val="auto"/>
          <w:sz w:val="26"/>
          <w:szCs w:val="26"/>
        </w:rPr>
        <w:t>. Utilization</w:t>
      </w:r>
      <w:r w:rsidR="004968DA" w:rsidRPr="009D1282">
        <w:rPr>
          <w:rFonts w:ascii="Times New Roman" w:hAnsi="Times New Roman" w:cs="Times New Roman"/>
          <w:color w:val="auto"/>
          <w:sz w:val="26"/>
          <w:szCs w:val="26"/>
        </w:rPr>
        <w:t xml:space="preserve"> of School Resources and Projects</w:t>
      </w:r>
      <w:bookmarkEnd w:id="143"/>
    </w:p>
    <w:p w:rsidR="004E7FB4" w:rsidRPr="009D1282" w:rsidRDefault="004E7FB4" w:rsidP="00ED4A90">
      <w:pPr>
        <w:spacing w:after="0" w:line="240" w:lineRule="auto"/>
        <w:jc w:val="both"/>
        <w:rPr>
          <w:rFonts w:ascii="Times New Roman" w:hAnsi="Times New Roman" w:cs="Times New Roman"/>
          <w:sz w:val="26"/>
          <w:szCs w:val="26"/>
        </w:rPr>
      </w:pPr>
    </w:p>
    <w:p w:rsidR="004E7FB4" w:rsidRDefault="00AA07AB"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Most of the rural UPE </w:t>
      </w:r>
      <w:r w:rsidR="0029614D" w:rsidRPr="009D1282">
        <w:rPr>
          <w:rFonts w:ascii="Times New Roman" w:hAnsi="Times New Roman" w:cs="Times New Roman"/>
          <w:sz w:val="26"/>
          <w:szCs w:val="26"/>
        </w:rPr>
        <w:t>schools have</w:t>
      </w:r>
      <w:r w:rsidRPr="009D1282">
        <w:rPr>
          <w:rFonts w:ascii="Times New Roman" w:hAnsi="Times New Roman" w:cs="Times New Roman"/>
          <w:sz w:val="26"/>
          <w:szCs w:val="26"/>
        </w:rPr>
        <w:t xml:space="preserve"> got resources in case </w:t>
      </w:r>
      <w:r w:rsidR="0029614D" w:rsidRPr="009D1282">
        <w:rPr>
          <w:rFonts w:ascii="Times New Roman" w:hAnsi="Times New Roman" w:cs="Times New Roman"/>
          <w:sz w:val="26"/>
          <w:szCs w:val="26"/>
        </w:rPr>
        <w:t>utilized</w:t>
      </w:r>
      <w:r w:rsidRPr="009D1282">
        <w:rPr>
          <w:rFonts w:ascii="Times New Roman" w:hAnsi="Times New Roman" w:cs="Times New Roman"/>
          <w:sz w:val="26"/>
          <w:szCs w:val="26"/>
        </w:rPr>
        <w:t xml:space="preserve"> well could be able to support the school </w:t>
      </w:r>
      <w:r w:rsidR="0029614D" w:rsidRPr="009D1282">
        <w:rPr>
          <w:rFonts w:ascii="Times New Roman" w:hAnsi="Times New Roman" w:cs="Times New Roman"/>
          <w:sz w:val="26"/>
          <w:szCs w:val="26"/>
        </w:rPr>
        <w:t>feeding</w:t>
      </w:r>
      <w:r w:rsidRPr="009D1282">
        <w:rPr>
          <w:rFonts w:ascii="Times New Roman" w:hAnsi="Times New Roman" w:cs="Times New Roman"/>
          <w:sz w:val="26"/>
          <w:szCs w:val="26"/>
        </w:rPr>
        <w:t xml:space="preserve"> </w:t>
      </w:r>
      <w:r w:rsidR="0029614D" w:rsidRPr="009D1282">
        <w:rPr>
          <w:rFonts w:ascii="Times New Roman" w:hAnsi="Times New Roman" w:cs="Times New Roman"/>
          <w:sz w:val="26"/>
          <w:szCs w:val="26"/>
        </w:rPr>
        <w:t>program. Land</w:t>
      </w:r>
      <w:r w:rsidR="001F23F0" w:rsidRPr="009D1282">
        <w:rPr>
          <w:rFonts w:ascii="Times New Roman" w:hAnsi="Times New Roman" w:cs="Times New Roman"/>
          <w:sz w:val="26"/>
          <w:szCs w:val="26"/>
        </w:rPr>
        <w:t xml:space="preserve"> is one of the major and initial resources that these schools </w:t>
      </w:r>
      <w:r w:rsidR="000C450A" w:rsidRPr="009D1282">
        <w:rPr>
          <w:rFonts w:ascii="Times New Roman" w:hAnsi="Times New Roman" w:cs="Times New Roman"/>
          <w:sz w:val="26"/>
          <w:szCs w:val="26"/>
        </w:rPr>
        <w:t>have, this</w:t>
      </w:r>
      <w:r w:rsidR="001F23F0" w:rsidRPr="009D1282">
        <w:rPr>
          <w:rFonts w:ascii="Times New Roman" w:hAnsi="Times New Roman" w:cs="Times New Roman"/>
          <w:sz w:val="26"/>
          <w:szCs w:val="26"/>
        </w:rPr>
        <w:t xml:space="preserve"> study recommends schools to </w:t>
      </w:r>
      <w:r w:rsidR="00DE59C7" w:rsidRPr="009D1282">
        <w:rPr>
          <w:rFonts w:ascii="Times New Roman" w:hAnsi="Times New Roman" w:cs="Times New Roman"/>
          <w:sz w:val="26"/>
          <w:szCs w:val="26"/>
        </w:rPr>
        <w:t xml:space="preserve">put effort in growing of crops </w:t>
      </w:r>
      <w:r w:rsidR="00712C82" w:rsidRPr="009D1282">
        <w:rPr>
          <w:rFonts w:ascii="Times New Roman" w:hAnsi="Times New Roman" w:cs="Times New Roman"/>
          <w:sz w:val="26"/>
          <w:szCs w:val="26"/>
        </w:rPr>
        <w:t xml:space="preserve">and </w:t>
      </w:r>
      <w:r w:rsidR="00D029D4" w:rsidRPr="009D1282">
        <w:rPr>
          <w:rFonts w:ascii="Times New Roman" w:hAnsi="Times New Roman" w:cs="Times New Roman"/>
          <w:sz w:val="26"/>
          <w:szCs w:val="26"/>
        </w:rPr>
        <w:t>setting</w:t>
      </w:r>
      <w:r w:rsidR="00712C82" w:rsidRPr="009D1282">
        <w:rPr>
          <w:rFonts w:ascii="Times New Roman" w:hAnsi="Times New Roman" w:cs="Times New Roman"/>
          <w:sz w:val="26"/>
          <w:szCs w:val="26"/>
        </w:rPr>
        <w:t xml:space="preserve"> in place other projects like </w:t>
      </w:r>
      <w:r w:rsidR="000C450A" w:rsidRPr="009D1282">
        <w:rPr>
          <w:rFonts w:ascii="Times New Roman" w:hAnsi="Times New Roman" w:cs="Times New Roman"/>
          <w:sz w:val="26"/>
          <w:szCs w:val="26"/>
        </w:rPr>
        <w:t>piggery,</w:t>
      </w:r>
      <w:r w:rsidR="003671C2" w:rsidRPr="009D1282">
        <w:rPr>
          <w:rFonts w:ascii="Times New Roman" w:hAnsi="Times New Roman" w:cs="Times New Roman"/>
          <w:sz w:val="26"/>
          <w:szCs w:val="26"/>
        </w:rPr>
        <w:t xml:space="preserve"> </w:t>
      </w:r>
      <w:r w:rsidR="00712C82" w:rsidRPr="009D1282">
        <w:rPr>
          <w:rFonts w:ascii="Times New Roman" w:hAnsi="Times New Roman" w:cs="Times New Roman"/>
          <w:sz w:val="26"/>
          <w:szCs w:val="26"/>
        </w:rPr>
        <w:t>poultry</w:t>
      </w:r>
      <w:r w:rsidR="003671C2" w:rsidRPr="009D1282">
        <w:rPr>
          <w:rFonts w:ascii="Times New Roman" w:hAnsi="Times New Roman" w:cs="Times New Roman"/>
          <w:sz w:val="26"/>
          <w:szCs w:val="26"/>
        </w:rPr>
        <w:t xml:space="preserve"> </w:t>
      </w:r>
      <w:r w:rsidR="000C450A" w:rsidRPr="009D1282">
        <w:rPr>
          <w:rFonts w:ascii="Times New Roman" w:hAnsi="Times New Roman" w:cs="Times New Roman"/>
          <w:sz w:val="26"/>
          <w:szCs w:val="26"/>
        </w:rPr>
        <w:t xml:space="preserve">to mention but a few. </w:t>
      </w:r>
      <w:r w:rsidR="00032AFF" w:rsidRPr="009D1282">
        <w:rPr>
          <w:rFonts w:ascii="Times New Roman" w:hAnsi="Times New Roman" w:cs="Times New Roman"/>
          <w:sz w:val="26"/>
          <w:szCs w:val="26"/>
        </w:rPr>
        <w:t xml:space="preserve">A creative </w:t>
      </w:r>
      <w:r w:rsidR="00B7443F" w:rsidRPr="009D1282">
        <w:rPr>
          <w:rFonts w:ascii="Times New Roman" w:hAnsi="Times New Roman" w:cs="Times New Roman"/>
          <w:sz w:val="26"/>
          <w:szCs w:val="26"/>
        </w:rPr>
        <w:t>head teacher</w:t>
      </w:r>
      <w:r w:rsidR="00032AFF" w:rsidRPr="009D1282">
        <w:rPr>
          <w:rFonts w:ascii="Times New Roman" w:hAnsi="Times New Roman" w:cs="Times New Roman"/>
          <w:sz w:val="26"/>
          <w:szCs w:val="26"/>
        </w:rPr>
        <w:t xml:space="preserve"> can even lobby to have land in these rural </w:t>
      </w:r>
      <w:r w:rsidR="00B7443F" w:rsidRPr="009D1282">
        <w:rPr>
          <w:rFonts w:ascii="Times New Roman" w:hAnsi="Times New Roman" w:cs="Times New Roman"/>
          <w:sz w:val="26"/>
          <w:szCs w:val="26"/>
        </w:rPr>
        <w:t>areas</w:t>
      </w:r>
      <w:r w:rsidR="00032AFF" w:rsidRPr="009D1282">
        <w:rPr>
          <w:rFonts w:ascii="Times New Roman" w:hAnsi="Times New Roman" w:cs="Times New Roman"/>
          <w:sz w:val="26"/>
          <w:szCs w:val="26"/>
        </w:rPr>
        <w:t xml:space="preserve"> where schools can have their gardens </w:t>
      </w:r>
      <w:r w:rsidR="00B7443F" w:rsidRPr="009D1282">
        <w:rPr>
          <w:rFonts w:ascii="Times New Roman" w:hAnsi="Times New Roman" w:cs="Times New Roman"/>
          <w:sz w:val="26"/>
          <w:szCs w:val="26"/>
        </w:rPr>
        <w:t>managed. Through</w:t>
      </w:r>
      <w:r w:rsidR="00D03368" w:rsidRPr="009D1282">
        <w:rPr>
          <w:rFonts w:ascii="Times New Roman" w:hAnsi="Times New Roman" w:cs="Times New Roman"/>
          <w:sz w:val="26"/>
          <w:szCs w:val="26"/>
        </w:rPr>
        <w:t xml:space="preserve"> the efforts of the school </w:t>
      </w:r>
      <w:r w:rsidR="00B7443F" w:rsidRPr="009D1282">
        <w:rPr>
          <w:rFonts w:ascii="Times New Roman" w:hAnsi="Times New Roman" w:cs="Times New Roman"/>
          <w:sz w:val="26"/>
          <w:szCs w:val="26"/>
        </w:rPr>
        <w:t>garden, it’s</w:t>
      </w:r>
      <w:r w:rsidR="00D03368" w:rsidRPr="009D1282">
        <w:rPr>
          <w:rFonts w:ascii="Times New Roman" w:hAnsi="Times New Roman" w:cs="Times New Roman"/>
          <w:sz w:val="26"/>
          <w:szCs w:val="26"/>
        </w:rPr>
        <w:t xml:space="preserve"> likely parents contributing just very little needs and </w:t>
      </w:r>
      <w:r w:rsidR="00B7443F" w:rsidRPr="009D1282">
        <w:rPr>
          <w:rFonts w:ascii="Times New Roman" w:hAnsi="Times New Roman" w:cs="Times New Roman"/>
          <w:sz w:val="26"/>
          <w:szCs w:val="26"/>
        </w:rPr>
        <w:t xml:space="preserve">then </w:t>
      </w:r>
      <w:r w:rsidR="00D03368" w:rsidRPr="009D1282">
        <w:rPr>
          <w:rFonts w:ascii="Times New Roman" w:hAnsi="Times New Roman" w:cs="Times New Roman"/>
          <w:sz w:val="26"/>
          <w:szCs w:val="26"/>
        </w:rPr>
        <w:t xml:space="preserve">children can be provided with school meals even not merely porridge. </w:t>
      </w:r>
    </w:p>
    <w:p w:rsidR="002F2BF3" w:rsidRDefault="002F2BF3" w:rsidP="009D1282">
      <w:pPr>
        <w:pStyle w:val="NoSpacing"/>
        <w:spacing w:line="360" w:lineRule="auto"/>
        <w:jc w:val="both"/>
        <w:rPr>
          <w:rFonts w:ascii="Times New Roman" w:hAnsi="Times New Roman" w:cs="Times New Roman"/>
          <w:sz w:val="26"/>
          <w:szCs w:val="26"/>
        </w:rPr>
      </w:pPr>
    </w:p>
    <w:p w:rsidR="002F2BF3" w:rsidRPr="009D1282" w:rsidRDefault="002F2BF3" w:rsidP="009D1282">
      <w:pPr>
        <w:pStyle w:val="NoSpacing"/>
        <w:spacing w:line="360" w:lineRule="auto"/>
        <w:jc w:val="both"/>
        <w:rPr>
          <w:rFonts w:ascii="Times New Roman" w:hAnsi="Times New Roman" w:cs="Times New Roman"/>
          <w:sz w:val="26"/>
          <w:szCs w:val="26"/>
        </w:rPr>
      </w:pPr>
    </w:p>
    <w:p w:rsidR="0049751A" w:rsidRPr="009D1282" w:rsidRDefault="001E246D" w:rsidP="009D1282">
      <w:pPr>
        <w:pStyle w:val="Heading1"/>
        <w:spacing w:line="360" w:lineRule="auto"/>
        <w:jc w:val="both"/>
        <w:rPr>
          <w:rFonts w:ascii="Times New Roman" w:hAnsi="Times New Roman" w:cs="Times New Roman"/>
          <w:color w:val="auto"/>
          <w:sz w:val="26"/>
          <w:szCs w:val="26"/>
        </w:rPr>
      </w:pPr>
      <w:bookmarkStart w:id="144" w:name="_Toc16728475"/>
      <w:r w:rsidRPr="009D1282">
        <w:rPr>
          <w:rFonts w:ascii="Times New Roman" w:hAnsi="Times New Roman" w:cs="Times New Roman"/>
          <w:color w:val="auto"/>
          <w:sz w:val="26"/>
          <w:szCs w:val="26"/>
        </w:rPr>
        <w:lastRenderedPageBreak/>
        <w:t>5.4</w:t>
      </w:r>
      <w:r w:rsidR="0049751A" w:rsidRPr="009D1282">
        <w:rPr>
          <w:rFonts w:ascii="Times New Roman" w:hAnsi="Times New Roman" w:cs="Times New Roman"/>
          <w:color w:val="auto"/>
          <w:sz w:val="26"/>
          <w:szCs w:val="26"/>
        </w:rPr>
        <w:t xml:space="preserve">.4. </w:t>
      </w:r>
      <w:r w:rsidR="00B53FE6" w:rsidRPr="009D1282">
        <w:rPr>
          <w:rFonts w:ascii="Times New Roman" w:hAnsi="Times New Roman" w:cs="Times New Roman"/>
          <w:color w:val="auto"/>
          <w:sz w:val="26"/>
          <w:szCs w:val="26"/>
        </w:rPr>
        <w:t>Government and Donor Support</w:t>
      </w:r>
      <w:bookmarkEnd w:id="144"/>
    </w:p>
    <w:p w:rsidR="004E7FB4" w:rsidRPr="009D1282" w:rsidRDefault="004E7FB4" w:rsidP="00ED4A90">
      <w:pPr>
        <w:spacing w:after="0" w:line="240" w:lineRule="auto"/>
        <w:jc w:val="both"/>
        <w:rPr>
          <w:rFonts w:ascii="Times New Roman" w:hAnsi="Times New Roman" w:cs="Times New Roman"/>
          <w:sz w:val="26"/>
          <w:szCs w:val="26"/>
        </w:rPr>
      </w:pPr>
    </w:p>
    <w:p w:rsidR="004465C4" w:rsidRPr="009D1282" w:rsidRDefault="002058EA"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It is quite expensive </w:t>
      </w:r>
      <w:r w:rsidR="00793A8D" w:rsidRPr="009D1282">
        <w:rPr>
          <w:rFonts w:ascii="Times New Roman" w:hAnsi="Times New Roman" w:cs="Times New Roman"/>
          <w:sz w:val="26"/>
          <w:szCs w:val="26"/>
        </w:rPr>
        <w:t xml:space="preserve">for parents and </w:t>
      </w:r>
      <w:r w:rsidR="001B0368" w:rsidRPr="009D1282">
        <w:rPr>
          <w:rFonts w:ascii="Times New Roman" w:hAnsi="Times New Roman" w:cs="Times New Roman"/>
          <w:sz w:val="26"/>
          <w:szCs w:val="26"/>
        </w:rPr>
        <w:t>the</w:t>
      </w:r>
      <w:r w:rsidR="00793A8D" w:rsidRPr="009D1282">
        <w:rPr>
          <w:rFonts w:ascii="Times New Roman" w:hAnsi="Times New Roman" w:cs="Times New Roman"/>
          <w:sz w:val="26"/>
          <w:szCs w:val="26"/>
        </w:rPr>
        <w:t xml:space="preserve"> school at large to sustain </w:t>
      </w:r>
      <w:r w:rsidR="00162A3A" w:rsidRPr="009D1282">
        <w:rPr>
          <w:rFonts w:ascii="Times New Roman" w:hAnsi="Times New Roman" w:cs="Times New Roman"/>
          <w:sz w:val="26"/>
          <w:szCs w:val="26"/>
        </w:rPr>
        <w:t>the school</w:t>
      </w:r>
      <w:r w:rsidR="00B57547" w:rsidRPr="009D1282">
        <w:rPr>
          <w:rFonts w:ascii="Times New Roman" w:hAnsi="Times New Roman" w:cs="Times New Roman"/>
          <w:sz w:val="26"/>
          <w:szCs w:val="26"/>
        </w:rPr>
        <w:t xml:space="preserve"> feeding program and to its </w:t>
      </w:r>
      <w:r w:rsidR="000E390B" w:rsidRPr="009D1282">
        <w:rPr>
          <w:rFonts w:ascii="Times New Roman" w:hAnsi="Times New Roman" w:cs="Times New Roman"/>
          <w:sz w:val="26"/>
          <w:szCs w:val="26"/>
        </w:rPr>
        <w:t>appropriate</w:t>
      </w:r>
      <w:r w:rsidR="00B57547" w:rsidRPr="009D1282">
        <w:rPr>
          <w:rFonts w:ascii="Times New Roman" w:hAnsi="Times New Roman" w:cs="Times New Roman"/>
          <w:sz w:val="26"/>
          <w:szCs w:val="26"/>
        </w:rPr>
        <w:t xml:space="preserve"> standards</w:t>
      </w:r>
      <w:r w:rsidR="00DA12FF" w:rsidRPr="009D1282">
        <w:rPr>
          <w:rFonts w:ascii="Times New Roman" w:hAnsi="Times New Roman" w:cs="Times New Roman"/>
          <w:sz w:val="26"/>
          <w:szCs w:val="26"/>
        </w:rPr>
        <w:t xml:space="preserve"> </w:t>
      </w:r>
      <w:r w:rsidR="00E05DF3" w:rsidRPr="009D1282">
        <w:rPr>
          <w:rFonts w:ascii="Times New Roman" w:hAnsi="Times New Roman" w:cs="Times New Roman"/>
          <w:sz w:val="26"/>
          <w:szCs w:val="26"/>
        </w:rPr>
        <w:t xml:space="preserve">due to </w:t>
      </w:r>
      <w:r w:rsidR="00162A3A" w:rsidRPr="009D1282">
        <w:rPr>
          <w:rFonts w:ascii="Times New Roman" w:hAnsi="Times New Roman" w:cs="Times New Roman"/>
          <w:sz w:val="26"/>
          <w:szCs w:val="26"/>
        </w:rPr>
        <w:t>poverty</w:t>
      </w:r>
      <w:r w:rsidR="00E05DF3" w:rsidRPr="009D1282">
        <w:rPr>
          <w:rFonts w:ascii="Times New Roman" w:hAnsi="Times New Roman" w:cs="Times New Roman"/>
          <w:sz w:val="26"/>
          <w:szCs w:val="26"/>
        </w:rPr>
        <w:t xml:space="preserve"> and </w:t>
      </w:r>
      <w:r w:rsidR="00162A3A" w:rsidRPr="009D1282">
        <w:rPr>
          <w:rFonts w:ascii="Times New Roman" w:hAnsi="Times New Roman" w:cs="Times New Roman"/>
          <w:sz w:val="26"/>
          <w:szCs w:val="26"/>
        </w:rPr>
        <w:t>unreliable</w:t>
      </w:r>
      <w:r w:rsidR="00E05DF3" w:rsidRPr="009D1282">
        <w:rPr>
          <w:rFonts w:ascii="Times New Roman" w:hAnsi="Times New Roman" w:cs="Times New Roman"/>
          <w:sz w:val="26"/>
          <w:szCs w:val="26"/>
        </w:rPr>
        <w:t xml:space="preserve"> crop harvests</w:t>
      </w:r>
      <w:r w:rsidR="00F70A26" w:rsidRPr="009D1282">
        <w:rPr>
          <w:rFonts w:ascii="Times New Roman" w:hAnsi="Times New Roman" w:cs="Times New Roman"/>
          <w:sz w:val="26"/>
          <w:szCs w:val="26"/>
        </w:rPr>
        <w:t xml:space="preserve"> of </w:t>
      </w:r>
      <w:r w:rsidR="00162A3A" w:rsidRPr="009D1282">
        <w:rPr>
          <w:rFonts w:ascii="Times New Roman" w:hAnsi="Times New Roman" w:cs="Times New Roman"/>
          <w:sz w:val="26"/>
          <w:szCs w:val="26"/>
        </w:rPr>
        <w:t>parents that</w:t>
      </w:r>
      <w:r w:rsidR="00E05DF3" w:rsidRPr="009D1282">
        <w:rPr>
          <w:rFonts w:ascii="Times New Roman" w:hAnsi="Times New Roman" w:cs="Times New Roman"/>
          <w:sz w:val="26"/>
          <w:szCs w:val="26"/>
        </w:rPr>
        <w:t xml:space="preserve"> this research took note of. </w:t>
      </w:r>
      <w:r w:rsidR="00162A3A" w:rsidRPr="009D1282">
        <w:rPr>
          <w:rFonts w:ascii="Times New Roman" w:hAnsi="Times New Roman" w:cs="Times New Roman"/>
          <w:sz w:val="26"/>
          <w:szCs w:val="26"/>
        </w:rPr>
        <w:t>T</w:t>
      </w:r>
      <w:r w:rsidR="00D02912" w:rsidRPr="009D1282">
        <w:rPr>
          <w:rFonts w:ascii="Times New Roman" w:hAnsi="Times New Roman" w:cs="Times New Roman"/>
          <w:sz w:val="26"/>
          <w:szCs w:val="26"/>
        </w:rPr>
        <w:t>his study therefore recommends government and</w:t>
      </w:r>
      <w:r w:rsidR="00290084" w:rsidRPr="009D1282">
        <w:rPr>
          <w:rFonts w:ascii="Times New Roman" w:hAnsi="Times New Roman" w:cs="Times New Roman"/>
          <w:sz w:val="26"/>
          <w:szCs w:val="26"/>
        </w:rPr>
        <w:t xml:space="preserve"> other external</w:t>
      </w:r>
      <w:r w:rsidR="00D02912" w:rsidRPr="009D1282">
        <w:rPr>
          <w:rFonts w:ascii="Times New Roman" w:hAnsi="Times New Roman" w:cs="Times New Roman"/>
          <w:sz w:val="26"/>
          <w:szCs w:val="26"/>
        </w:rPr>
        <w:t xml:space="preserve"> donors to take </w:t>
      </w:r>
      <w:r w:rsidR="001B11C0" w:rsidRPr="009D1282">
        <w:rPr>
          <w:rFonts w:ascii="Times New Roman" w:hAnsi="Times New Roman" w:cs="Times New Roman"/>
          <w:sz w:val="26"/>
          <w:szCs w:val="26"/>
        </w:rPr>
        <w:t>at least</w:t>
      </w:r>
      <w:r w:rsidR="00D02912" w:rsidRPr="009D1282">
        <w:rPr>
          <w:rFonts w:ascii="Times New Roman" w:hAnsi="Times New Roman" w:cs="Times New Roman"/>
          <w:sz w:val="26"/>
          <w:szCs w:val="26"/>
        </w:rPr>
        <w:t xml:space="preserve"> a joint </w:t>
      </w:r>
      <w:r w:rsidR="001B11C0" w:rsidRPr="009D1282">
        <w:rPr>
          <w:rFonts w:ascii="Times New Roman" w:hAnsi="Times New Roman" w:cs="Times New Roman"/>
          <w:sz w:val="26"/>
          <w:szCs w:val="26"/>
        </w:rPr>
        <w:t>responsibility</w:t>
      </w:r>
      <w:r w:rsidR="00D02912" w:rsidRPr="009D1282">
        <w:rPr>
          <w:rFonts w:ascii="Times New Roman" w:hAnsi="Times New Roman" w:cs="Times New Roman"/>
          <w:sz w:val="26"/>
          <w:szCs w:val="26"/>
        </w:rPr>
        <w:t xml:space="preserve"> in the </w:t>
      </w:r>
      <w:r w:rsidR="00290084" w:rsidRPr="009D1282">
        <w:rPr>
          <w:rFonts w:ascii="Times New Roman" w:hAnsi="Times New Roman" w:cs="Times New Roman"/>
          <w:sz w:val="26"/>
          <w:szCs w:val="26"/>
        </w:rPr>
        <w:t xml:space="preserve">provision of school meals to </w:t>
      </w:r>
      <w:r w:rsidR="001B11C0" w:rsidRPr="009D1282">
        <w:rPr>
          <w:rFonts w:ascii="Times New Roman" w:hAnsi="Times New Roman" w:cs="Times New Roman"/>
          <w:sz w:val="26"/>
          <w:szCs w:val="26"/>
        </w:rPr>
        <w:t>children. As</w:t>
      </w:r>
      <w:r w:rsidR="00216BB9" w:rsidRPr="009D1282">
        <w:rPr>
          <w:rFonts w:ascii="Times New Roman" w:hAnsi="Times New Roman" w:cs="Times New Roman"/>
          <w:sz w:val="26"/>
          <w:szCs w:val="26"/>
        </w:rPr>
        <w:t xml:space="preserve"> parents and schools</w:t>
      </w:r>
      <w:r w:rsidR="008F61A6" w:rsidRPr="009D1282">
        <w:rPr>
          <w:rFonts w:ascii="Times New Roman" w:hAnsi="Times New Roman" w:cs="Times New Roman"/>
          <w:sz w:val="26"/>
          <w:szCs w:val="26"/>
        </w:rPr>
        <w:t xml:space="preserve"> ma</w:t>
      </w:r>
      <w:r w:rsidR="00216BB9" w:rsidRPr="009D1282">
        <w:rPr>
          <w:rFonts w:ascii="Times New Roman" w:hAnsi="Times New Roman" w:cs="Times New Roman"/>
          <w:sz w:val="26"/>
          <w:szCs w:val="26"/>
        </w:rPr>
        <w:t xml:space="preserve">ke effort in their </w:t>
      </w:r>
      <w:r w:rsidR="006C13BD" w:rsidRPr="009D1282">
        <w:rPr>
          <w:rFonts w:ascii="Times New Roman" w:hAnsi="Times New Roman" w:cs="Times New Roman"/>
          <w:sz w:val="26"/>
          <w:szCs w:val="26"/>
        </w:rPr>
        <w:t xml:space="preserve">small </w:t>
      </w:r>
      <w:r w:rsidR="00216BB9" w:rsidRPr="009D1282">
        <w:rPr>
          <w:rFonts w:ascii="Times New Roman" w:hAnsi="Times New Roman" w:cs="Times New Roman"/>
          <w:sz w:val="26"/>
          <w:szCs w:val="26"/>
        </w:rPr>
        <w:t xml:space="preserve">contributions toward the school feeding </w:t>
      </w:r>
      <w:r w:rsidR="001B11C0" w:rsidRPr="009D1282">
        <w:rPr>
          <w:rFonts w:ascii="Times New Roman" w:hAnsi="Times New Roman" w:cs="Times New Roman"/>
          <w:sz w:val="26"/>
          <w:szCs w:val="26"/>
        </w:rPr>
        <w:t>program, it</w:t>
      </w:r>
      <w:r w:rsidR="008F61A6" w:rsidRPr="009D1282">
        <w:rPr>
          <w:rFonts w:ascii="Times New Roman" w:hAnsi="Times New Roman" w:cs="Times New Roman"/>
          <w:sz w:val="26"/>
          <w:szCs w:val="26"/>
        </w:rPr>
        <w:t xml:space="preserve"> would be </w:t>
      </w:r>
      <w:r w:rsidR="001B11C0" w:rsidRPr="009D1282">
        <w:rPr>
          <w:rFonts w:ascii="Times New Roman" w:hAnsi="Times New Roman" w:cs="Times New Roman"/>
          <w:sz w:val="26"/>
          <w:szCs w:val="26"/>
        </w:rPr>
        <w:t>more</w:t>
      </w:r>
      <w:r w:rsidR="008F61A6" w:rsidRPr="009D1282">
        <w:rPr>
          <w:rFonts w:ascii="Times New Roman" w:hAnsi="Times New Roman" w:cs="Times New Roman"/>
          <w:sz w:val="26"/>
          <w:szCs w:val="26"/>
        </w:rPr>
        <w:t xml:space="preserve"> effective</w:t>
      </w:r>
      <w:r w:rsidR="006C13BD" w:rsidRPr="009D1282">
        <w:rPr>
          <w:rFonts w:ascii="Times New Roman" w:hAnsi="Times New Roman" w:cs="Times New Roman"/>
          <w:sz w:val="26"/>
          <w:szCs w:val="26"/>
        </w:rPr>
        <w:t xml:space="preserve"> if schools receive a grant from government or any other donors </w:t>
      </w:r>
      <w:r w:rsidR="00987BC4" w:rsidRPr="009D1282">
        <w:rPr>
          <w:rFonts w:ascii="Times New Roman" w:hAnsi="Times New Roman" w:cs="Times New Roman"/>
          <w:sz w:val="26"/>
          <w:szCs w:val="26"/>
        </w:rPr>
        <w:t>particularly for the support</w:t>
      </w:r>
      <w:r w:rsidR="006C13BD" w:rsidRPr="009D1282">
        <w:rPr>
          <w:rFonts w:ascii="Times New Roman" w:hAnsi="Times New Roman" w:cs="Times New Roman"/>
          <w:sz w:val="26"/>
          <w:szCs w:val="26"/>
        </w:rPr>
        <w:t xml:space="preserve"> </w:t>
      </w:r>
      <w:r w:rsidR="00CF2D32" w:rsidRPr="009D1282">
        <w:rPr>
          <w:rFonts w:ascii="Times New Roman" w:hAnsi="Times New Roman" w:cs="Times New Roman"/>
          <w:sz w:val="26"/>
          <w:szCs w:val="26"/>
        </w:rPr>
        <w:t>in</w:t>
      </w:r>
      <w:r w:rsidR="006C13BD" w:rsidRPr="009D1282">
        <w:rPr>
          <w:rFonts w:ascii="Times New Roman" w:hAnsi="Times New Roman" w:cs="Times New Roman"/>
          <w:sz w:val="26"/>
          <w:szCs w:val="26"/>
        </w:rPr>
        <w:t xml:space="preserve"> the provision of the commendable school meals.</w:t>
      </w:r>
      <w:r w:rsidR="00DF3CFB" w:rsidRPr="009D1282">
        <w:rPr>
          <w:rFonts w:ascii="Times New Roman" w:hAnsi="Times New Roman" w:cs="Times New Roman"/>
          <w:sz w:val="26"/>
          <w:szCs w:val="26"/>
        </w:rPr>
        <w:t xml:space="preserve"> </w:t>
      </w:r>
    </w:p>
    <w:p w:rsidR="00B405C7" w:rsidRPr="009D1282" w:rsidRDefault="00B405C7" w:rsidP="009D1282">
      <w:pPr>
        <w:pStyle w:val="NoSpacing"/>
        <w:spacing w:line="360" w:lineRule="auto"/>
        <w:jc w:val="both"/>
        <w:rPr>
          <w:rFonts w:ascii="Times New Roman" w:hAnsi="Times New Roman" w:cs="Times New Roman"/>
          <w:sz w:val="26"/>
          <w:szCs w:val="26"/>
        </w:rPr>
      </w:pPr>
    </w:p>
    <w:p w:rsidR="00800604" w:rsidRPr="009D1282" w:rsidRDefault="00DF3CFB" w:rsidP="00744750">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 line with this recommendation</w:t>
      </w:r>
      <w:r w:rsidR="00414536" w:rsidRPr="009D1282">
        <w:rPr>
          <w:rFonts w:ascii="Times New Roman" w:hAnsi="Times New Roman" w:cs="Times New Roman"/>
          <w:sz w:val="26"/>
          <w:szCs w:val="26"/>
        </w:rPr>
        <w:t xml:space="preserve"> like for</w:t>
      </w:r>
      <w:r w:rsidR="00AC24F7" w:rsidRPr="009D1282">
        <w:rPr>
          <w:rFonts w:ascii="Times New Roman" w:hAnsi="Times New Roman" w:cs="Times New Roman"/>
          <w:sz w:val="26"/>
          <w:szCs w:val="26"/>
        </w:rPr>
        <w:t xml:space="preserve"> the case of Kenya,</w:t>
      </w:r>
      <w:r w:rsidR="00E94FFC" w:rsidRPr="009D1282">
        <w:rPr>
          <w:rFonts w:ascii="Times New Roman" w:hAnsi="Times New Roman" w:cs="Times New Roman"/>
          <w:sz w:val="26"/>
          <w:szCs w:val="26"/>
        </w:rPr>
        <w:t xml:space="preserve"> </w:t>
      </w:r>
      <w:r w:rsidR="00D75EAC" w:rsidRPr="009D1282">
        <w:rPr>
          <w:rFonts w:ascii="Times New Roman" w:hAnsi="Times New Roman" w:cs="Times New Roman"/>
          <w:sz w:val="26"/>
          <w:szCs w:val="26"/>
        </w:rPr>
        <w:t xml:space="preserve">since 1990’s providing school meals to primary school children </w:t>
      </w:r>
      <w:r w:rsidR="00B405C7" w:rsidRPr="009D1282">
        <w:rPr>
          <w:rFonts w:ascii="Times New Roman" w:hAnsi="Times New Roman" w:cs="Times New Roman"/>
          <w:sz w:val="26"/>
          <w:szCs w:val="26"/>
        </w:rPr>
        <w:t>has</w:t>
      </w:r>
      <w:r w:rsidR="00D75EAC" w:rsidRPr="009D1282">
        <w:rPr>
          <w:rFonts w:ascii="Times New Roman" w:hAnsi="Times New Roman" w:cs="Times New Roman"/>
          <w:sz w:val="26"/>
          <w:szCs w:val="26"/>
        </w:rPr>
        <w:t xml:space="preserve"> been the joint responsibility of World Food Program (WFP) and the Ministry of Education</w:t>
      </w:r>
      <w:r w:rsidR="00AC24F7" w:rsidRPr="009D1282">
        <w:rPr>
          <w:rFonts w:ascii="Times New Roman" w:hAnsi="Times New Roman" w:cs="Times New Roman"/>
          <w:sz w:val="26"/>
          <w:szCs w:val="26"/>
        </w:rPr>
        <w:t xml:space="preserve"> (</w:t>
      </w:r>
      <w:proofErr w:type="spellStart"/>
      <w:r w:rsidR="00AC24F7" w:rsidRPr="009D1282">
        <w:rPr>
          <w:rFonts w:ascii="Times New Roman" w:hAnsi="Times New Roman" w:cs="Times New Roman"/>
          <w:sz w:val="26"/>
          <w:szCs w:val="26"/>
        </w:rPr>
        <w:t>Karimi</w:t>
      </w:r>
      <w:proofErr w:type="spellEnd"/>
      <w:r w:rsidR="0014698A" w:rsidRPr="009D1282">
        <w:rPr>
          <w:rFonts w:ascii="Times New Roman" w:hAnsi="Times New Roman" w:cs="Times New Roman"/>
          <w:sz w:val="26"/>
          <w:szCs w:val="26"/>
        </w:rPr>
        <w:t>, 2018</w:t>
      </w:r>
      <w:r w:rsidR="00AC24F7" w:rsidRPr="009D1282">
        <w:rPr>
          <w:rFonts w:ascii="Times New Roman" w:hAnsi="Times New Roman" w:cs="Times New Roman"/>
          <w:sz w:val="26"/>
          <w:szCs w:val="26"/>
        </w:rPr>
        <w:t>)</w:t>
      </w:r>
      <w:r w:rsidR="00637710" w:rsidRPr="009D1282">
        <w:rPr>
          <w:rFonts w:ascii="Times New Roman" w:hAnsi="Times New Roman" w:cs="Times New Roman"/>
          <w:sz w:val="26"/>
          <w:szCs w:val="26"/>
        </w:rPr>
        <w:t>.</w:t>
      </w:r>
      <w:r w:rsidR="006D1846" w:rsidRPr="009D1282">
        <w:rPr>
          <w:rFonts w:ascii="Times New Roman" w:hAnsi="Times New Roman" w:cs="Times New Roman"/>
          <w:sz w:val="26"/>
          <w:szCs w:val="26"/>
        </w:rPr>
        <w:t xml:space="preserve"> </w:t>
      </w:r>
      <w:r w:rsidR="000F6CEC" w:rsidRPr="009D1282">
        <w:rPr>
          <w:rFonts w:ascii="Times New Roman" w:hAnsi="Times New Roman" w:cs="Times New Roman"/>
          <w:sz w:val="26"/>
          <w:szCs w:val="26"/>
        </w:rPr>
        <w:t>Later,</w:t>
      </w:r>
      <w:r w:rsidR="00D75EAC" w:rsidRPr="009D1282">
        <w:rPr>
          <w:rFonts w:ascii="Times New Roman" w:hAnsi="Times New Roman" w:cs="Times New Roman"/>
          <w:sz w:val="26"/>
          <w:szCs w:val="26"/>
        </w:rPr>
        <w:t xml:space="preserve"> the Kenyan government decided to expand its role in the implementation of school feeding programs national wide (M</w:t>
      </w:r>
      <w:r w:rsidR="002F2BF3">
        <w:rPr>
          <w:rFonts w:ascii="Times New Roman" w:hAnsi="Times New Roman" w:cs="Times New Roman"/>
          <w:sz w:val="26"/>
          <w:szCs w:val="26"/>
        </w:rPr>
        <w:t>O</w:t>
      </w:r>
      <w:r w:rsidR="00D75EAC" w:rsidRPr="009D1282">
        <w:rPr>
          <w:rFonts w:ascii="Times New Roman" w:hAnsi="Times New Roman" w:cs="Times New Roman"/>
          <w:sz w:val="26"/>
          <w:szCs w:val="26"/>
        </w:rPr>
        <w:t xml:space="preserve">E, 2003). The Ministry of Education then took a full responsibility of providing hot lunches to almost </w:t>
      </w:r>
      <w:r w:rsidR="001739AB" w:rsidRPr="009D1282">
        <w:rPr>
          <w:rFonts w:ascii="Times New Roman" w:hAnsi="Times New Roman" w:cs="Times New Roman"/>
          <w:sz w:val="26"/>
          <w:szCs w:val="26"/>
        </w:rPr>
        <w:t>two millions pupils in the arid</w:t>
      </w:r>
      <w:r w:rsidR="000655C0" w:rsidRPr="009D1282">
        <w:rPr>
          <w:rFonts w:ascii="Times New Roman" w:hAnsi="Times New Roman" w:cs="Times New Roman"/>
          <w:sz w:val="26"/>
          <w:szCs w:val="26"/>
        </w:rPr>
        <w:t>-</w:t>
      </w:r>
      <w:r w:rsidR="00D75EAC" w:rsidRPr="009D1282">
        <w:rPr>
          <w:rFonts w:ascii="Times New Roman" w:hAnsi="Times New Roman" w:cs="Times New Roman"/>
          <w:sz w:val="26"/>
          <w:szCs w:val="26"/>
        </w:rPr>
        <w:t>and semi-arid areas of the country</w:t>
      </w:r>
      <w:r w:rsidR="00CA752D" w:rsidRPr="009D1282">
        <w:rPr>
          <w:rFonts w:ascii="Times New Roman" w:hAnsi="Times New Roman" w:cs="Times New Roman"/>
          <w:sz w:val="26"/>
          <w:szCs w:val="26"/>
        </w:rPr>
        <w:t>.</w:t>
      </w:r>
    </w:p>
    <w:p w:rsidR="00633E02" w:rsidRPr="009D1282" w:rsidRDefault="001E246D" w:rsidP="009D1282">
      <w:pPr>
        <w:pStyle w:val="Heading1"/>
        <w:spacing w:line="360" w:lineRule="auto"/>
        <w:jc w:val="both"/>
        <w:rPr>
          <w:rFonts w:ascii="Times New Roman" w:hAnsi="Times New Roman" w:cs="Times New Roman"/>
          <w:color w:val="auto"/>
          <w:sz w:val="26"/>
          <w:szCs w:val="26"/>
        </w:rPr>
      </w:pPr>
      <w:bookmarkStart w:id="145" w:name="_Toc16728476"/>
      <w:r w:rsidRPr="009D1282">
        <w:rPr>
          <w:rFonts w:ascii="Times New Roman" w:hAnsi="Times New Roman" w:cs="Times New Roman"/>
          <w:color w:val="auto"/>
          <w:sz w:val="26"/>
          <w:szCs w:val="26"/>
        </w:rPr>
        <w:t>5.5</w:t>
      </w:r>
      <w:r w:rsidR="00633E02" w:rsidRPr="009D1282">
        <w:rPr>
          <w:rFonts w:ascii="Times New Roman" w:hAnsi="Times New Roman" w:cs="Times New Roman"/>
          <w:color w:val="auto"/>
          <w:sz w:val="26"/>
          <w:szCs w:val="26"/>
        </w:rPr>
        <w:t xml:space="preserve"> Suggestions for Further Research</w:t>
      </w:r>
      <w:bookmarkEnd w:id="145"/>
      <w:r w:rsidR="00633E02" w:rsidRPr="009D1282">
        <w:rPr>
          <w:rFonts w:ascii="Times New Roman" w:hAnsi="Times New Roman" w:cs="Times New Roman"/>
          <w:color w:val="auto"/>
          <w:sz w:val="26"/>
          <w:szCs w:val="26"/>
        </w:rPr>
        <w:t xml:space="preserve"> </w:t>
      </w:r>
    </w:p>
    <w:p w:rsidR="0014442F" w:rsidRPr="009D1282" w:rsidRDefault="0014442F" w:rsidP="00ED4A90">
      <w:pPr>
        <w:pStyle w:val="NoSpacing"/>
        <w:jc w:val="both"/>
        <w:rPr>
          <w:rFonts w:ascii="Times New Roman" w:eastAsiaTheme="minorEastAsia" w:hAnsi="Times New Roman" w:cs="Times New Roman"/>
          <w:sz w:val="26"/>
          <w:szCs w:val="26"/>
        </w:rPr>
      </w:pPr>
    </w:p>
    <w:p w:rsidR="00633E02" w:rsidRPr="009D1282" w:rsidRDefault="00633E02"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w:t>
      </w:r>
      <w:r w:rsidR="00152A7E" w:rsidRPr="009D1282">
        <w:rPr>
          <w:rFonts w:ascii="Times New Roman" w:hAnsi="Times New Roman" w:cs="Times New Roman"/>
          <w:sz w:val="26"/>
          <w:szCs w:val="26"/>
        </w:rPr>
        <w:t xml:space="preserve">he study suggests </w:t>
      </w:r>
      <w:r w:rsidR="00EE4361" w:rsidRPr="009D1282">
        <w:rPr>
          <w:rFonts w:ascii="Times New Roman" w:hAnsi="Times New Roman" w:cs="Times New Roman"/>
          <w:sz w:val="26"/>
          <w:szCs w:val="26"/>
        </w:rPr>
        <w:t>to undertake similar research in other parts of district and country at large since this very one was limited to rural UP</w:t>
      </w:r>
      <w:r w:rsidR="00C40D90" w:rsidRPr="009D1282">
        <w:rPr>
          <w:rFonts w:ascii="Times New Roman" w:hAnsi="Times New Roman" w:cs="Times New Roman"/>
          <w:sz w:val="26"/>
          <w:szCs w:val="26"/>
        </w:rPr>
        <w:t xml:space="preserve">E schools in </w:t>
      </w:r>
      <w:proofErr w:type="spellStart"/>
      <w:r w:rsidR="00C40D90" w:rsidRPr="009D1282">
        <w:rPr>
          <w:rFonts w:ascii="Times New Roman" w:hAnsi="Times New Roman" w:cs="Times New Roman"/>
          <w:sz w:val="26"/>
          <w:szCs w:val="26"/>
        </w:rPr>
        <w:t>Bwanswa</w:t>
      </w:r>
      <w:proofErr w:type="spellEnd"/>
      <w:r w:rsidR="00C40D90" w:rsidRPr="009D1282">
        <w:rPr>
          <w:rFonts w:ascii="Times New Roman" w:hAnsi="Times New Roman" w:cs="Times New Roman"/>
          <w:sz w:val="26"/>
          <w:szCs w:val="26"/>
        </w:rPr>
        <w:t xml:space="preserve"> Sub Count</w:t>
      </w:r>
      <w:r w:rsidR="004F54AB" w:rsidRPr="009D1282">
        <w:rPr>
          <w:rFonts w:ascii="Times New Roman" w:hAnsi="Times New Roman" w:cs="Times New Roman"/>
          <w:sz w:val="26"/>
          <w:szCs w:val="26"/>
        </w:rPr>
        <w:t>y</w:t>
      </w:r>
      <w:r w:rsidR="00C40D90" w:rsidRPr="009D1282">
        <w:rPr>
          <w:rFonts w:ascii="Times New Roman" w:hAnsi="Times New Roman" w:cs="Times New Roman"/>
          <w:sz w:val="26"/>
          <w:szCs w:val="26"/>
        </w:rPr>
        <w:t xml:space="preserve"> in</w:t>
      </w:r>
      <w:r w:rsidR="00EE4361" w:rsidRPr="009D1282">
        <w:rPr>
          <w:rFonts w:ascii="Times New Roman" w:hAnsi="Times New Roman" w:cs="Times New Roman"/>
          <w:sz w:val="26"/>
          <w:szCs w:val="26"/>
        </w:rPr>
        <w:t xml:space="preserve"> </w:t>
      </w:r>
      <w:proofErr w:type="spellStart"/>
      <w:r w:rsidR="00EE4361" w:rsidRPr="009D1282">
        <w:rPr>
          <w:rFonts w:ascii="Times New Roman" w:hAnsi="Times New Roman" w:cs="Times New Roman"/>
          <w:sz w:val="26"/>
          <w:szCs w:val="26"/>
        </w:rPr>
        <w:t>Kakumiro</w:t>
      </w:r>
      <w:proofErr w:type="spellEnd"/>
      <w:r w:rsidR="00EE4361" w:rsidRPr="009D1282">
        <w:rPr>
          <w:rFonts w:ascii="Times New Roman" w:hAnsi="Times New Roman" w:cs="Times New Roman"/>
          <w:sz w:val="26"/>
          <w:szCs w:val="26"/>
        </w:rPr>
        <w:t xml:space="preserve"> </w:t>
      </w:r>
      <w:r w:rsidR="008F41F1" w:rsidRPr="009D1282">
        <w:rPr>
          <w:rFonts w:ascii="Times New Roman" w:hAnsi="Times New Roman" w:cs="Times New Roman"/>
          <w:sz w:val="26"/>
          <w:szCs w:val="26"/>
        </w:rPr>
        <w:t>district. Also</w:t>
      </w:r>
      <w:r w:rsidR="00D44350" w:rsidRPr="009D1282">
        <w:rPr>
          <w:rFonts w:ascii="Times New Roman" w:hAnsi="Times New Roman" w:cs="Times New Roman"/>
          <w:sz w:val="26"/>
          <w:szCs w:val="26"/>
        </w:rPr>
        <w:t xml:space="preserve"> further research can be carried out </w:t>
      </w:r>
      <w:r w:rsidRPr="009D1282">
        <w:rPr>
          <w:rFonts w:ascii="Times New Roman" w:hAnsi="Times New Roman" w:cs="Times New Roman"/>
          <w:sz w:val="26"/>
          <w:szCs w:val="26"/>
        </w:rPr>
        <w:t xml:space="preserve">limited to </w:t>
      </w:r>
      <w:r w:rsidR="00B35DC8" w:rsidRPr="009D1282">
        <w:rPr>
          <w:rFonts w:ascii="Times New Roman" w:hAnsi="Times New Roman" w:cs="Times New Roman"/>
          <w:sz w:val="26"/>
          <w:szCs w:val="26"/>
        </w:rPr>
        <w:t xml:space="preserve">either </w:t>
      </w:r>
      <w:r w:rsidRPr="009D1282">
        <w:rPr>
          <w:rFonts w:ascii="Times New Roman" w:hAnsi="Times New Roman" w:cs="Times New Roman"/>
          <w:sz w:val="26"/>
          <w:szCs w:val="26"/>
        </w:rPr>
        <w:t xml:space="preserve">town UPE schools or rural /town private schools.  </w:t>
      </w:r>
    </w:p>
    <w:p w:rsidR="00633E02" w:rsidRPr="009D1282" w:rsidRDefault="00633E02" w:rsidP="009D1282">
      <w:pPr>
        <w:pStyle w:val="NoSpacing"/>
        <w:spacing w:line="360" w:lineRule="auto"/>
        <w:jc w:val="both"/>
        <w:rPr>
          <w:rFonts w:ascii="Times New Roman" w:hAnsi="Times New Roman" w:cs="Times New Roman"/>
          <w:sz w:val="26"/>
          <w:szCs w:val="26"/>
        </w:rPr>
      </w:pPr>
    </w:p>
    <w:p w:rsidR="005F1E28" w:rsidRPr="009D1282" w:rsidRDefault="00296887"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This</w:t>
      </w:r>
      <w:r w:rsidR="00633E02" w:rsidRPr="009D1282">
        <w:rPr>
          <w:rFonts w:ascii="Times New Roman" w:hAnsi="Times New Roman" w:cs="Times New Roman"/>
          <w:sz w:val="26"/>
          <w:szCs w:val="26"/>
        </w:rPr>
        <w:t xml:space="preserve"> study was limited </w:t>
      </w:r>
      <w:r w:rsidR="002C4085" w:rsidRPr="009D1282">
        <w:rPr>
          <w:rFonts w:ascii="Times New Roman" w:hAnsi="Times New Roman" w:cs="Times New Roman"/>
          <w:sz w:val="26"/>
          <w:szCs w:val="26"/>
        </w:rPr>
        <w:t xml:space="preserve">to </w:t>
      </w:r>
      <w:r w:rsidR="00633E02" w:rsidRPr="009D1282">
        <w:rPr>
          <w:rFonts w:ascii="Times New Roman" w:hAnsi="Times New Roman" w:cs="Times New Roman"/>
          <w:sz w:val="26"/>
          <w:szCs w:val="26"/>
        </w:rPr>
        <w:t xml:space="preserve">academic performance as a </w:t>
      </w:r>
      <w:proofErr w:type="spellStart"/>
      <w:r w:rsidR="00633E02" w:rsidRPr="009D1282">
        <w:rPr>
          <w:rFonts w:ascii="Times New Roman" w:hAnsi="Times New Roman" w:cs="Times New Roman"/>
          <w:sz w:val="26"/>
          <w:szCs w:val="26"/>
        </w:rPr>
        <w:t>dependant</w:t>
      </w:r>
      <w:proofErr w:type="spellEnd"/>
      <w:r w:rsidR="00633E02" w:rsidRPr="009D1282">
        <w:rPr>
          <w:rFonts w:ascii="Times New Roman" w:hAnsi="Times New Roman" w:cs="Times New Roman"/>
          <w:sz w:val="26"/>
          <w:szCs w:val="26"/>
        </w:rPr>
        <w:t xml:space="preserve"> variable. However </w:t>
      </w:r>
      <w:r w:rsidRPr="009D1282">
        <w:rPr>
          <w:rFonts w:ascii="Times New Roman" w:hAnsi="Times New Roman" w:cs="Times New Roman"/>
          <w:sz w:val="26"/>
          <w:szCs w:val="26"/>
        </w:rPr>
        <w:t xml:space="preserve">it </w:t>
      </w:r>
      <w:r w:rsidR="00633E02" w:rsidRPr="009D1282">
        <w:rPr>
          <w:rFonts w:ascii="Times New Roman" w:hAnsi="Times New Roman" w:cs="Times New Roman"/>
          <w:sz w:val="26"/>
          <w:szCs w:val="26"/>
        </w:rPr>
        <w:t xml:space="preserve">recommends that further studies should be done on other variable such as dropout rates and pupil enrolment.      </w:t>
      </w:r>
    </w:p>
    <w:p w:rsidR="00442EEC" w:rsidRPr="009D1282" w:rsidRDefault="008439EA" w:rsidP="00F11A5D">
      <w:pPr>
        <w:pStyle w:val="Heading1"/>
        <w:spacing w:line="360" w:lineRule="auto"/>
        <w:jc w:val="center"/>
        <w:rPr>
          <w:rFonts w:ascii="Times New Roman" w:hAnsi="Times New Roman" w:cs="Times New Roman"/>
          <w:color w:val="auto"/>
          <w:sz w:val="26"/>
          <w:szCs w:val="26"/>
        </w:rPr>
      </w:pPr>
      <w:bookmarkStart w:id="146" w:name="_Toc16728477"/>
      <w:r w:rsidRPr="009D1282">
        <w:rPr>
          <w:rFonts w:ascii="Times New Roman" w:hAnsi="Times New Roman" w:cs="Times New Roman"/>
          <w:color w:val="auto"/>
          <w:sz w:val="26"/>
          <w:szCs w:val="26"/>
        </w:rPr>
        <w:lastRenderedPageBreak/>
        <w:t>REFERENCES</w:t>
      </w:r>
      <w:bookmarkEnd w:id="146"/>
    </w:p>
    <w:p w:rsidR="00133A2F" w:rsidRPr="009D1282" w:rsidRDefault="00133A2F" w:rsidP="009D1282">
      <w:pPr>
        <w:spacing w:line="360" w:lineRule="auto"/>
        <w:jc w:val="both"/>
        <w:rPr>
          <w:rFonts w:ascii="Times New Roman" w:hAnsi="Times New Roman" w:cs="Times New Roman"/>
          <w:sz w:val="26"/>
          <w:szCs w:val="26"/>
        </w:rPr>
      </w:pPr>
    </w:p>
    <w:p w:rsidR="0084511D" w:rsidRPr="009D1282" w:rsidRDefault="007A2440" w:rsidP="009D1282">
      <w:pPr>
        <w:spacing w:line="360" w:lineRule="auto"/>
        <w:ind w:left="720" w:hanging="720"/>
        <w:jc w:val="both"/>
        <w:rPr>
          <w:rFonts w:ascii="Times New Roman" w:hAnsi="Times New Roman" w:cs="Times New Roman"/>
          <w:sz w:val="26"/>
          <w:szCs w:val="26"/>
        </w:rPr>
      </w:pPr>
      <w:proofErr w:type="gramStart"/>
      <w:r w:rsidRPr="009D1282">
        <w:rPr>
          <w:rFonts w:ascii="Times New Roman" w:hAnsi="Times New Roman" w:cs="Times New Roman"/>
          <w:sz w:val="26"/>
          <w:szCs w:val="26"/>
        </w:rPr>
        <w:t xml:space="preserve">Adelman, </w:t>
      </w:r>
      <w:r w:rsidR="00303373" w:rsidRPr="009D1282">
        <w:rPr>
          <w:rFonts w:ascii="Times New Roman" w:hAnsi="Times New Roman" w:cs="Times New Roman"/>
          <w:sz w:val="26"/>
          <w:szCs w:val="26"/>
        </w:rPr>
        <w:t>S.</w:t>
      </w:r>
      <w:r w:rsidRPr="009D1282">
        <w:rPr>
          <w:rFonts w:ascii="Times New Roman" w:hAnsi="Times New Roman" w:cs="Times New Roman"/>
          <w:sz w:val="26"/>
          <w:szCs w:val="26"/>
        </w:rPr>
        <w:t>; Alderman, H.</w:t>
      </w:r>
      <w:r w:rsidR="00287790" w:rsidRPr="009D1282">
        <w:rPr>
          <w:rFonts w:ascii="Times New Roman" w:hAnsi="Times New Roman" w:cs="Times New Roman"/>
          <w:sz w:val="26"/>
          <w:szCs w:val="26"/>
        </w:rPr>
        <w:t>; Gilligan, O. &amp; Lehrer, K. (2009).</w:t>
      </w:r>
      <w:proofErr w:type="gramEnd"/>
      <w:r w:rsidR="00744574"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 xml:space="preserve">The Impact of Alternative Food </w:t>
      </w:r>
      <w:r w:rsidR="0084511D" w:rsidRPr="009D1282">
        <w:rPr>
          <w:rFonts w:ascii="Times New Roman" w:hAnsi="Times New Roman" w:cs="Times New Roman"/>
          <w:i/>
          <w:sz w:val="26"/>
          <w:szCs w:val="26"/>
        </w:rPr>
        <w:t xml:space="preserve">for Education Programs on Learning Achievement and Cognitive Development in Northern Uganda: </w:t>
      </w:r>
      <w:r w:rsidR="002C450A" w:rsidRPr="009D1282">
        <w:rPr>
          <w:rFonts w:ascii="Times New Roman" w:hAnsi="Times New Roman" w:cs="Times New Roman"/>
          <w:sz w:val="26"/>
          <w:szCs w:val="26"/>
        </w:rPr>
        <w:t>Washington</w:t>
      </w:r>
      <w:r w:rsidR="005C1BDF" w:rsidRPr="009D1282">
        <w:rPr>
          <w:rFonts w:ascii="Times New Roman" w:hAnsi="Times New Roman" w:cs="Times New Roman"/>
          <w:sz w:val="26"/>
          <w:szCs w:val="26"/>
        </w:rPr>
        <w:t xml:space="preserve"> D</w:t>
      </w:r>
      <w:r w:rsidR="00362107" w:rsidRPr="009D1282">
        <w:rPr>
          <w:rFonts w:ascii="Times New Roman" w:hAnsi="Times New Roman" w:cs="Times New Roman"/>
          <w:sz w:val="26"/>
          <w:szCs w:val="26"/>
        </w:rPr>
        <w:t>.</w:t>
      </w:r>
      <w:r w:rsidR="005C1BDF" w:rsidRPr="009D1282">
        <w:rPr>
          <w:rFonts w:ascii="Times New Roman" w:hAnsi="Times New Roman" w:cs="Times New Roman"/>
          <w:sz w:val="26"/>
          <w:szCs w:val="26"/>
        </w:rPr>
        <w:t>C</w:t>
      </w:r>
      <w:r w:rsidR="00362107" w:rsidRPr="009D1282">
        <w:rPr>
          <w:rFonts w:ascii="Times New Roman" w:hAnsi="Times New Roman" w:cs="Times New Roman"/>
          <w:sz w:val="26"/>
          <w:szCs w:val="26"/>
        </w:rPr>
        <w:t>,</w:t>
      </w:r>
      <w:r w:rsidR="0099706D" w:rsidRPr="009D1282">
        <w:rPr>
          <w:rFonts w:ascii="Times New Roman" w:hAnsi="Times New Roman" w:cs="Times New Roman"/>
          <w:sz w:val="26"/>
          <w:szCs w:val="26"/>
        </w:rPr>
        <w:t xml:space="preserve"> </w:t>
      </w:r>
      <w:r w:rsidR="0084511D" w:rsidRPr="009D1282">
        <w:rPr>
          <w:rFonts w:ascii="Times New Roman" w:hAnsi="Times New Roman" w:cs="Times New Roman"/>
          <w:sz w:val="26"/>
          <w:szCs w:val="26"/>
        </w:rPr>
        <w:t>Mimeo International</w:t>
      </w:r>
      <w:r w:rsidR="0099706D" w:rsidRPr="009D1282">
        <w:rPr>
          <w:rFonts w:ascii="Times New Roman" w:hAnsi="Times New Roman" w:cs="Times New Roman"/>
          <w:sz w:val="26"/>
          <w:szCs w:val="26"/>
        </w:rPr>
        <w:t xml:space="preserve"> Food Policy Research Institute.</w:t>
      </w:r>
      <w:r w:rsidR="0084511D" w:rsidRPr="009D1282">
        <w:rPr>
          <w:rFonts w:ascii="Times New Roman" w:hAnsi="Times New Roman" w:cs="Times New Roman"/>
          <w:sz w:val="26"/>
          <w:szCs w:val="26"/>
        </w:rPr>
        <w:t xml:space="preserve"> </w:t>
      </w:r>
    </w:p>
    <w:p w:rsidR="00767232" w:rsidRPr="009D1282" w:rsidRDefault="0099706D" w:rsidP="009D1282">
      <w:pPr>
        <w:spacing w:line="360" w:lineRule="auto"/>
        <w:ind w:left="720" w:hanging="720"/>
        <w:jc w:val="both"/>
        <w:rPr>
          <w:rFonts w:ascii="Times New Roman" w:hAnsi="Times New Roman" w:cs="Times New Roman"/>
          <w:i/>
          <w:sz w:val="26"/>
          <w:szCs w:val="26"/>
        </w:rPr>
      </w:pPr>
      <w:proofErr w:type="spellStart"/>
      <w:proofErr w:type="gramStart"/>
      <w:r w:rsidRPr="009D1282">
        <w:rPr>
          <w:rFonts w:ascii="Times New Roman" w:hAnsi="Times New Roman" w:cs="Times New Roman"/>
          <w:sz w:val="26"/>
          <w:szCs w:val="26"/>
        </w:rPr>
        <w:t>Agripina</w:t>
      </w:r>
      <w:proofErr w:type="spellEnd"/>
      <w:r w:rsidRPr="009D1282">
        <w:rPr>
          <w:rFonts w:ascii="Times New Roman" w:hAnsi="Times New Roman" w:cs="Times New Roman"/>
          <w:sz w:val="26"/>
          <w:szCs w:val="26"/>
        </w:rPr>
        <w:t>,</w:t>
      </w:r>
      <w:r w:rsidR="007A2440" w:rsidRPr="009D1282">
        <w:rPr>
          <w:rFonts w:ascii="Times New Roman" w:hAnsi="Times New Roman" w:cs="Times New Roman"/>
          <w:sz w:val="26"/>
          <w:szCs w:val="26"/>
        </w:rPr>
        <w:t xml:space="preserve"> </w:t>
      </w:r>
      <w:r w:rsidRPr="009D1282">
        <w:rPr>
          <w:rFonts w:ascii="Times New Roman" w:hAnsi="Times New Roman" w:cs="Times New Roman"/>
          <w:sz w:val="26"/>
          <w:szCs w:val="26"/>
        </w:rPr>
        <w:t>M. (</w:t>
      </w:r>
      <w:r w:rsidR="00D82CF5" w:rsidRPr="009D1282">
        <w:rPr>
          <w:rFonts w:ascii="Times New Roman" w:hAnsi="Times New Roman" w:cs="Times New Roman"/>
          <w:sz w:val="26"/>
          <w:szCs w:val="26"/>
        </w:rPr>
        <w:t>2014).</w:t>
      </w:r>
      <w:proofErr w:type="gramEnd"/>
      <w:r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 xml:space="preserve">Influence of School Feeding </w:t>
      </w:r>
      <w:proofErr w:type="spellStart"/>
      <w:r w:rsidR="00287790" w:rsidRPr="009D1282">
        <w:rPr>
          <w:rFonts w:ascii="Times New Roman" w:hAnsi="Times New Roman" w:cs="Times New Roman"/>
          <w:i/>
          <w:sz w:val="26"/>
          <w:szCs w:val="26"/>
        </w:rPr>
        <w:t>Programme</w:t>
      </w:r>
      <w:proofErr w:type="spellEnd"/>
      <w:r w:rsidR="00287790" w:rsidRPr="009D1282">
        <w:rPr>
          <w:rFonts w:ascii="Times New Roman" w:hAnsi="Times New Roman" w:cs="Times New Roman"/>
          <w:i/>
          <w:sz w:val="26"/>
          <w:szCs w:val="26"/>
        </w:rPr>
        <w:t xml:space="preserve"> on Pupils Participation in</w:t>
      </w:r>
      <w:r w:rsidR="008B54D6" w:rsidRPr="009D1282">
        <w:rPr>
          <w:rFonts w:ascii="Times New Roman" w:hAnsi="Times New Roman" w:cs="Times New Roman"/>
          <w:i/>
          <w:sz w:val="26"/>
          <w:szCs w:val="26"/>
        </w:rPr>
        <w:t xml:space="preserve"> </w:t>
      </w:r>
      <w:r w:rsidR="00C72C5D" w:rsidRPr="009D1282">
        <w:rPr>
          <w:rFonts w:ascii="Times New Roman" w:hAnsi="Times New Roman" w:cs="Times New Roman"/>
          <w:i/>
          <w:sz w:val="26"/>
          <w:szCs w:val="26"/>
        </w:rPr>
        <w:t xml:space="preserve">Public Primary Schools in Flood Prone Areas of </w:t>
      </w:r>
      <w:proofErr w:type="spellStart"/>
      <w:r w:rsidR="00C72C5D" w:rsidRPr="009D1282">
        <w:rPr>
          <w:rFonts w:ascii="Times New Roman" w:hAnsi="Times New Roman" w:cs="Times New Roman"/>
          <w:i/>
          <w:sz w:val="26"/>
          <w:szCs w:val="26"/>
        </w:rPr>
        <w:t>Garsen</w:t>
      </w:r>
      <w:proofErr w:type="spellEnd"/>
      <w:r w:rsidR="00C72C5D" w:rsidRPr="009D1282">
        <w:rPr>
          <w:rFonts w:ascii="Times New Roman" w:hAnsi="Times New Roman" w:cs="Times New Roman"/>
          <w:i/>
          <w:sz w:val="26"/>
          <w:szCs w:val="26"/>
        </w:rPr>
        <w:t xml:space="preserve"> Division, </w:t>
      </w:r>
      <w:proofErr w:type="spellStart"/>
      <w:r w:rsidR="00C72C5D" w:rsidRPr="009D1282">
        <w:rPr>
          <w:rFonts w:ascii="Times New Roman" w:hAnsi="Times New Roman" w:cs="Times New Roman"/>
          <w:i/>
          <w:sz w:val="26"/>
          <w:szCs w:val="26"/>
        </w:rPr>
        <w:t>Tana</w:t>
      </w:r>
      <w:proofErr w:type="spellEnd"/>
      <w:r w:rsidR="00C72C5D" w:rsidRPr="009D1282">
        <w:rPr>
          <w:rFonts w:ascii="Times New Roman" w:hAnsi="Times New Roman" w:cs="Times New Roman"/>
          <w:i/>
          <w:sz w:val="26"/>
          <w:szCs w:val="26"/>
        </w:rPr>
        <w:t xml:space="preserve"> Delta </w:t>
      </w:r>
      <w:r w:rsidR="00767232" w:rsidRPr="009D1282">
        <w:rPr>
          <w:rFonts w:ascii="Times New Roman" w:hAnsi="Times New Roman" w:cs="Times New Roman"/>
          <w:i/>
          <w:sz w:val="26"/>
          <w:szCs w:val="26"/>
        </w:rPr>
        <w:t>District, Kenya:</w:t>
      </w:r>
      <w:r w:rsidR="008B54D6" w:rsidRPr="009D1282">
        <w:rPr>
          <w:rFonts w:ascii="Times New Roman" w:hAnsi="Times New Roman" w:cs="Times New Roman"/>
          <w:sz w:val="26"/>
          <w:szCs w:val="26"/>
        </w:rPr>
        <w:t xml:space="preserve"> Kenya,</w:t>
      </w:r>
      <w:r w:rsidR="00767232" w:rsidRPr="009D1282">
        <w:rPr>
          <w:rFonts w:ascii="Times New Roman" w:hAnsi="Times New Roman" w:cs="Times New Roman"/>
          <w:sz w:val="26"/>
          <w:szCs w:val="26"/>
        </w:rPr>
        <w:t xml:space="preserve"> University of Nairobi</w:t>
      </w:r>
      <w:r w:rsidR="00292375" w:rsidRPr="009D1282">
        <w:rPr>
          <w:rFonts w:ascii="Times New Roman" w:hAnsi="Times New Roman" w:cs="Times New Roman"/>
          <w:sz w:val="26"/>
          <w:szCs w:val="26"/>
        </w:rPr>
        <w:t>.</w:t>
      </w:r>
    </w:p>
    <w:p w:rsidR="00A240A2" w:rsidRPr="009D1282" w:rsidRDefault="00D82CF5"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Ahmed</w:t>
      </w:r>
      <w:proofErr w:type="gramStart"/>
      <w:r w:rsidRPr="009D1282">
        <w:rPr>
          <w:rFonts w:ascii="Times New Roman" w:hAnsi="Times New Roman" w:cs="Times New Roman"/>
          <w:sz w:val="26"/>
          <w:szCs w:val="26"/>
        </w:rPr>
        <w:t>,  A</w:t>
      </w:r>
      <w:proofErr w:type="gramEnd"/>
      <w:r w:rsidRPr="009D1282">
        <w:rPr>
          <w:rFonts w:ascii="Times New Roman" w:hAnsi="Times New Roman" w:cs="Times New Roman"/>
          <w:sz w:val="26"/>
          <w:szCs w:val="26"/>
        </w:rPr>
        <w:t xml:space="preserve">. </w:t>
      </w:r>
      <w:r w:rsidR="00287790" w:rsidRPr="009D1282">
        <w:rPr>
          <w:rFonts w:ascii="Times New Roman" w:hAnsi="Times New Roman" w:cs="Times New Roman"/>
          <w:sz w:val="26"/>
          <w:szCs w:val="26"/>
        </w:rPr>
        <w:t xml:space="preserve"> (2004).</w:t>
      </w:r>
      <w:r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Impact of Feeding Children in School: Evidence from Bangladesh:</w:t>
      </w:r>
      <w:r w:rsidR="00287790" w:rsidRPr="009D1282">
        <w:rPr>
          <w:rFonts w:ascii="Times New Roman" w:hAnsi="Times New Roman" w:cs="Times New Roman"/>
          <w:sz w:val="26"/>
          <w:szCs w:val="26"/>
        </w:rPr>
        <w:t xml:space="preserve"> </w:t>
      </w:r>
      <w:proofErr w:type="gramStart"/>
      <w:r w:rsidR="002C450A" w:rsidRPr="009D1282">
        <w:rPr>
          <w:rFonts w:ascii="Times New Roman" w:hAnsi="Times New Roman" w:cs="Times New Roman"/>
          <w:sz w:val="26"/>
          <w:szCs w:val="26"/>
        </w:rPr>
        <w:t xml:space="preserve">Washington </w:t>
      </w:r>
      <w:r w:rsidR="006C3E43" w:rsidRPr="009D1282">
        <w:rPr>
          <w:rFonts w:ascii="Times New Roman" w:hAnsi="Times New Roman" w:cs="Times New Roman"/>
          <w:sz w:val="26"/>
          <w:szCs w:val="26"/>
        </w:rPr>
        <w:t xml:space="preserve"> D.C</w:t>
      </w:r>
      <w:proofErr w:type="gramEnd"/>
      <w:r w:rsidR="006C3E43" w:rsidRPr="009D1282">
        <w:rPr>
          <w:rFonts w:ascii="Times New Roman" w:hAnsi="Times New Roman" w:cs="Times New Roman"/>
          <w:sz w:val="26"/>
          <w:szCs w:val="26"/>
        </w:rPr>
        <w:t xml:space="preserve">, </w:t>
      </w:r>
      <w:r w:rsidR="00270095" w:rsidRPr="009D1282">
        <w:rPr>
          <w:rFonts w:ascii="Times New Roman" w:hAnsi="Times New Roman" w:cs="Times New Roman"/>
          <w:sz w:val="26"/>
          <w:szCs w:val="26"/>
        </w:rPr>
        <w:t xml:space="preserve"> </w:t>
      </w:r>
      <w:r w:rsidR="00196A87" w:rsidRPr="009D1282">
        <w:rPr>
          <w:rFonts w:ascii="Times New Roman" w:hAnsi="Times New Roman" w:cs="Times New Roman"/>
          <w:sz w:val="26"/>
          <w:szCs w:val="26"/>
        </w:rPr>
        <w:t>International Food Po</w:t>
      </w:r>
      <w:r w:rsidR="006C3E43" w:rsidRPr="009D1282">
        <w:rPr>
          <w:rFonts w:ascii="Times New Roman" w:hAnsi="Times New Roman" w:cs="Times New Roman"/>
          <w:sz w:val="26"/>
          <w:szCs w:val="26"/>
        </w:rPr>
        <w:t>licy Research Institute.</w:t>
      </w:r>
      <w:r w:rsidR="00196A87" w:rsidRPr="009D1282">
        <w:rPr>
          <w:rFonts w:ascii="Times New Roman" w:hAnsi="Times New Roman" w:cs="Times New Roman"/>
          <w:sz w:val="26"/>
          <w:szCs w:val="26"/>
        </w:rPr>
        <w:t xml:space="preserve"> </w:t>
      </w:r>
    </w:p>
    <w:p w:rsidR="006627ED" w:rsidRPr="009D1282" w:rsidRDefault="00856AD1" w:rsidP="009D1282">
      <w:pPr>
        <w:spacing w:line="360" w:lineRule="auto"/>
        <w:ind w:left="720" w:hanging="720"/>
        <w:jc w:val="both"/>
        <w:rPr>
          <w:rFonts w:ascii="Times New Roman" w:hAnsi="Times New Roman" w:cs="Times New Roman"/>
          <w:sz w:val="26"/>
          <w:szCs w:val="26"/>
        </w:rPr>
      </w:pPr>
      <w:proofErr w:type="spellStart"/>
      <w:r w:rsidRPr="009D1282">
        <w:rPr>
          <w:rFonts w:ascii="Times New Roman" w:hAnsi="Times New Roman" w:cs="Times New Roman"/>
          <w:sz w:val="26"/>
          <w:szCs w:val="26"/>
        </w:rPr>
        <w:t>Alabi</w:t>
      </w:r>
      <w:proofErr w:type="spellEnd"/>
      <w:r w:rsidRPr="009D1282">
        <w:rPr>
          <w:rFonts w:ascii="Times New Roman" w:hAnsi="Times New Roman" w:cs="Times New Roman"/>
          <w:sz w:val="26"/>
          <w:szCs w:val="26"/>
        </w:rPr>
        <w:t xml:space="preserve">, </w:t>
      </w:r>
      <w:r w:rsidR="00287790" w:rsidRPr="009D1282">
        <w:rPr>
          <w:rFonts w:ascii="Times New Roman" w:hAnsi="Times New Roman" w:cs="Times New Roman"/>
          <w:sz w:val="26"/>
          <w:szCs w:val="26"/>
        </w:rPr>
        <w:t xml:space="preserve">A.T. (2011) </w:t>
      </w:r>
      <w:r w:rsidR="00287790" w:rsidRPr="009D1282">
        <w:rPr>
          <w:rFonts w:ascii="Times New Roman" w:hAnsi="Times New Roman" w:cs="Times New Roman"/>
          <w:i/>
          <w:sz w:val="26"/>
          <w:szCs w:val="26"/>
        </w:rPr>
        <w:t>Techniques of Data Presentation, Interpretation and Analysis:</w:t>
      </w:r>
      <w:r w:rsidR="00270095" w:rsidRPr="009D1282">
        <w:rPr>
          <w:rFonts w:ascii="Times New Roman" w:hAnsi="Times New Roman" w:cs="Times New Roman"/>
          <w:i/>
          <w:sz w:val="26"/>
          <w:szCs w:val="26"/>
        </w:rPr>
        <w:t xml:space="preserve"> </w:t>
      </w:r>
      <w:r w:rsidR="00270095" w:rsidRPr="009D1282">
        <w:rPr>
          <w:rFonts w:ascii="Times New Roman" w:hAnsi="Times New Roman" w:cs="Times New Roman"/>
          <w:sz w:val="26"/>
          <w:szCs w:val="26"/>
        </w:rPr>
        <w:t xml:space="preserve">Department of </w:t>
      </w:r>
      <w:r w:rsidR="005411F0" w:rsidRPr="009D1282">
        <w:rPr>
          <w:rFonts w:ascii="Times New Roman" w:hAnsi="Times New Roman" w:cs="Times New Roman"/>
          <w:sz w:val="26"/>
          <w:szCs w:val="26"/>
        </w:rPr>
        <w:t>Educational Management</w:t>
      </w:r>
      <w:r w:rsidR="003D1D54" w:rsidRPr="009D1282">
        <w:rPr>
          <w:rFonts w:ascii="Times New Roman" w:hAnsi="Times New Roman" w:cs="Times New Roman"/>
          <w:sz w:val="26"/>
          <w:szCs w:val="26"/>
        </w:rPr>
        <w:t>, University</w:t>
      </w:r>
      <w:r w:rsidR="006627ED" w:rsidRPr="009D1282">
        <w:rPr>
          <w:rFonts w:ascii="Times New Roman" w:hAnsi="Times New Roman" w:cs="Times New Roman"/>
          <w:sz w:val="26"/>
          <w:szCs w:val="26"/>
        </w:rPr>
        <w:t xml:space="preserve"> of Ilorin, Ilorin</w:t>
      </w:r>
    </w:p>
    <w:p w:rsidR="005C5FA9"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Alex, T.  (2017). </w:t>
      </w:r>
      <w:proofErr w:type="spellStart"/>
      <w:r w:rsidRPr="009D1282">
        <w:rPr>
          <w:rFonts w:ascii="Times New Roman" w:hAnsi="Times New Roman" w:cs="Times New Roman"/>
          <w:sz w:val="26"/>
          <w:szCs w:val="26"/>
        </w:rPr>
        <w:t>Kagadi</w:t>
      </w:r>
      <w:proofErr w:type="spellEnd"/>
      <w:r w:rsidRPr="009D1282">
        <w:rPr>
          <w:rFonts w:ascii="Times New Roman" w:hAnsi="Times New Roman" w:cs="Times New Roman"/>
          <w:i/>
          <w:sz w:val="26"/>
          <w:szCs w:val="26"/>
        </w:rPr>
        <w:t xml:space="preserve">, </w:t>
      </w:r>
      <w:proofErr w:type="spellStart"/>
      <w:r w:rsidRPr="009D1282">
        <w:rPr>
          <w:rFonts w:ascii="Times New Roman" w:hAnsi="Times New Roman" w:cs="Times New Roman"/>
          <w:i/>
          <w:sz w:val="26"/>
          <w:szCs w:val="26"/>
        </w:rPr>
        <w:t>Kakumiro</w:t>
      </w:r>
      <w:proofErr w:type="spellEnd"/>
      <w:r w:rsidRPr="009D1282">
        <w:rPr>
          <w:rFonts w:ascii="Times New Roman" w:hAnsi="Times New Roman" w:cs="Times New Roman"/>
          <w:i/>
          <w:sz w:val="26"/>
          <w:szCs w:val="26"/>
        </w:rPr>
        <w:t xml:space="preserve"> Districts Struggle to Deliver Services</w:t>
      </w:r>
      <w:r w:rsidR="00C6763B" w:rsidRPr="009D1282">
        <w:rPr>
          <w:rFonts w:ascii="Times New Roman" w:hAnsi="Times New Roman" w:cs="Times New Roman"/>
          <w:sz w:val="26"/>
          <w:szCs w:val="26"/>
        </w:rPr>
        <w:t xml:space="preserve">: </w:t>
      </w:r>
      <w:r w:rsidR="00E11274" w:rsidRPr="009D1282">
        <w:rPr>
          <w:rFonts w:ascii="Times New Roman" w:hAnsi="Times New Roman" w:cs="Times New Roman"/>
          <w:sz w:val="26"/>
          <w:szCs w:val="26"/>
        </w:rPr>
        <w:t>Kampala,</w:t>
      </w:r>
      <w:r w:rsidR="00C6763B" w:rsidRPr="009D1282">
        <w:rPr>
          <w:rFonts w:ascii="Times New Roman" w:hAnsi="Times New Roman" w:cs="Times New Roman"/>
          <w:sz w:val="26"/>
          <w:szCs w:val="26"/>
        </w:rPr>
        <w:t xml:space="preserve"> daily monitor of 27</w:t>
      </w:r>
      <w:r w:rsidR="00C6763B" w:rsidRPr="009D1282">
        <w:rPr>
          <w:rFonts w:ascii="Times New Roman" w:hAnsi="Times New Roman" w:cs="Times New Roman"/>
          <w:sz w:val="26"/>
          <w:szCs w:val="26"/>
          <w:vertAlign w:val="superscript"/>
        </w:rPr>
        <w:t>th</w:t>
      </w:r>
      <w:r w:rsidR="00C6763B" w:rsidRPr="009D1282">
        <w:rPr>
          <w:rFonts w:ascii="Times New Roman" w:hAnsi="Times New Roman" w:cs="Times New Roman"/>
          <w:sz w:val="26"/>
          <w:szCs w:val="26"/>
        </w:rPr>
        <w:t xml:space="preserve"> July 2017.</w:t>
      </w:r>
    </w:p>
    <w:p w:rsidR="00287790"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Alfred, I. (2012</w:t>
      </w:r>
      <w:r w:rsidR="0051631D"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A Case Study </w:t>
      </w:r>
      <w:r w:rsidR="004F3481" w:rsidRPr="009D1282">
        <w:rPr>
          <w:rFonts w:ascii="Times New Roman" w:hAnsi="Times New Roman" w:cs="Times New Roman"/>
          <w:i/>
          <w:sz w:val="26"/>
          <w:szCs w:val="26"/>
        </w:rPr>
        <w:t>on</w:t>
      </w:r>
      <w:r w:rsidRPr="009D1282">
        <w:rPr>
          <w:rFonts w:ascii="Times New Roman" w:hAnsi="Times New Roman" w:cs="Times New Roman"/>
          <w:i/>
          <w:sz w:val="26"/>
          <w:szCs w:val="26"/>
        </w:rPr>
        <w:t xml:space="preserve"> Namibian School Feeding Program:</w:t>
      </w:r>
      <w:r w:rsidRPr="009D1282">
        <w:rPr>
          <w:rFonts w:ascii="Times New Roman" w:hAnsi="Times New Roman" w:cs="Times New Roman"/>
          <w:sz w:val="26"/>
          <w:szCs w:val="26"/>
        </w:rPr>
        <w:t xml:space="preserve"> </w:t>
      </w:r>
      <w:r w:rsidR="008F2C54" w:rsidRPr="009D1282">
        <w:rPr>
          <w:rFonts w:ascii="Times New Roman" w:hAnsi="Times New Roman" w:cs="Times New Roman"/>
          <w:sz w:val="26"/>
          <w:szCs w:val="26"/>
        </w:rPr>
        <w:t>Namibia, Windhoek.</w:t>
      </w:r>
    </w:p>
    <w:p w:rsidR="00191F7B" w:rsidRPr="009D1282" w:rsidRDefault="00657957" w:rsidP="009D1282">
      <w:pPr>
        <w:spacing w:line="360" w:lineRule="auto"/>
        <w:ind w:left="720" w:hanging="720"/>
        <w:jc w:val="both"/>
        <w:rPr>
          <w:rFonts w:ascii="Times New Roman" w:hAnsi="Times New Roman" w:cs="Times New Roman"/>
          <w:i/>
          <w:sz w:val="26"/>
          <w:szCs w:val="26"/>
        </w:rPr>
      </w:pPr>
      <w:r w:rsidRPr="009D1282">
        <w:rPr>
          <w:rFonts w:ascii="Times New Roman" w:hAnsi="Times New Roman" w:cs="Times New Roman"/>
          <w:sz w:val="26"/>
          <w:szCs w:val="26"/>
        </w:rPr>
        <w:t>Beatrice, W.</w:t>
      </w:r>
      <w:r w:rsidR="00287790" w:rsidRPr="009D1282">
        <w:rPr>
          <w:rFonts w:ascii="Times New Roman" w:hAnsi="Times New Roman" w:cs="Times New Roman"/>
          <w:sz w:val="26"/>
          <w:szCs w:val="26"/>
        </w:rPr>
        <w:t xml:space="preserve">M. (2014). </w:t>
      </w:r>
      <w:r w:rsidR="00287790" w:rsidRPr="009D1282">
        <w:rPr>
          <w:rFonts w:ascii="Times New Roman" w:hAnsi="Times New Roman" w:cs="Times New Roman"/>
          <w:i/>
          <w:sz w:val="26"/>
          <w:szCs w:val="26"/>
        </w:rPr>
        <w:t xml:space="preserve">Challenges Facing School Feeding </w:t>
      </w:r>
      <w:proofErr w:type="spellStart"/>
      <w:r w:rsidR="00287790" w:rsidRPr="009D1282">
        <w:rPr>
          <w:rFonts w:ascii="Times New Roman" w:hAnsi="Times New Roman" w:cs="Times New Roman"/>
          <w:i/>
          <w:sz w:val="26"/>
          <w:szCs w:val="26"/>
        </w:rPr>
        <w:t>Programme</w:t>
      </w:r>
      <w:proofErr w:type="spellEnd"/>
      <w:r w:rsidR="00287790" w:rsidRPr="009D1282">
        <w:rPr>
          <w:rFonts w:ascii="Times New Roman" w:hAnsi="Times New Roman" w:cs="Times New Roman"/>
          <w:i/>
          <w:sz w:val="26"/>
          <w:szCs w:val="26"/>
        </w:rPr>
        <w:t xml:space="preserve"> in </w:t>
      </w:r>
      <w:proofErr w:type="spellStart"/>
      <w:r w:rsidR="00287790" w:rsidRPr="009D1282">
        <w:rPr>
          <w:rFonts w:ascii="Times New Roman" w:hAnsi="Times New Roman" w:cs="Times New Roman"/>
          <w:i/>
          <w:sz w:val="26"/>
          <w:szCs w:val="26"/>
        </w:rPr>
        <w:t>Isinya</w:t>
      </w:r>
      <w:proofErr w:type="spellEnd"/>
      <w:r w:rsidR="00287790" w:rsidRPr="009D1282">
        <w:rPr>
          <w:rFonts w:ascii="Times New Roman" w:hAnsi="Times New Roman" w:cs="Times New Roman"/>
          <w:i/>
          <w:sz w:val="26"/>
          <w:szCs w:val="26"/>
        </w:rPr>
        <w:t xml:space="preserve"> Division, </w:t>
      </w:r>
      <w:proofErr w:type="spellStart"/>
      <w:r w:rsidR="00674F51" w:rsidRPr="009D1282">
        <w:rPr>
          <w:rFonts w:ascii="Times New Roman" w:hAnsi="Times New Roman" w:cs="Times New Roman"/>
          <w:i/>
          <w:sz w:val="26"/>
          <w:szCs w:val="26"/>
        </w:rPr>
        <w:t>Kajiado</w:t>
      </w:r>
      <w:proofErr w:type="spellEnd"/>
      <w:r w:rsidR="00674F51" w:rsidRPr="009D1282">
        <w:rPr>
          <w:rFonts w:ascii="Times New Roman" w:hAnsi="Times New Roman" w:cs="Times New Roman"/>
          <w:i/>
          <w:sz w:val="26"/>
          <w:szCs w:val="26"/>
        </w:rPr>
        <w:t xml:space="preserve"> County:</w:t>
      </w:r>
      <w:r w:rsidR="00674F51" w:rsidRPr="009D1282">
        <w:rPr>
          <w:rFonts w:ascii="Times New Roman" w:hAnsi="Times New Roman" w:cs="Times New Roman"/>
          <w:sz w:val="26"/>
          <w:szCs w:val="26"/>
        </w:rPr>
        <w:t xml:space="preserve"> thesis for Master of Arts in </w:t>
      </w:r>
      <w:r w:rsidRPr="009D1282">
        <w:rPr>
          <w:rFonts w:ascii="Times New Roman" w:hAnsi="Times New Roman" w:cs="Times New Roman"/>
          <w:sz w:val="26"/>
          <w:szCs w:val="26"/>
        </w:rPr>
        <w:t>Gender and Development Studies,</w:t>
      </w:r>
      <w:r w:rsidR="001A1B46" w:rsidRPr="009D1282">
        <w:rPr>
          <w:rFonts w:ascii="Times New Roman" w:hAnsi="Times New Roman" w:cs="Times New Roman"/>
          <w:sz w:val="26"/>
          <w:szCs w:val="26"/>
        </w:rPr>
        <w:t xml:space="preserve"> </w:t>
      </w:r>
      <w:r w:rsidR="0051631D" w:rsidRPr="009D1282">
        <w:rPr>
          <w:rFonts w:ascii="Times New Roman" w:hAnsi="Times New Roman" w:cs="Times New Roman"/>
          <w:sz w:val="26"/>
          <w:szCs w:val="26"/>
        </w:rPr>
        <w:t xml:space="preserve">University </w:t>
      </w:r>
      <w:r w:rsidRPr="009D1282">
        <w:rPr>
          <w:rFonts w:ascii="Times New Roman" w:hAnsi="Times New Roman" w:cs="Times New Roman"/>
          <w:sz w:val="26"/>
          <w:szCs w:val="26"/>
        </w:rPr>
        <w:t>of Nairobi</w:t>
      </w:r>
      <w:r w:rsidR="00DA6D64" w:rsidRPr="009D1282">
        <w:rPr>
          <w:rFonts w:ascii="Times New Roman" w:hAnsi="Times New Roman" w:cs="Times New Roman"/>
          <w:sz w:val="26"/>
          <w:szCs w:val="26"/>
        </w:rPr>
        <w:t>.</w:t>
      </w:r>
    </w:p>
    <w:p w:rsidR="00287790"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Bennett, J. (2003). </w:t>
      </w:r>
      <w:r w:rsidRPr="009D1282">
        <w:rPr>
          <w:rFonts w:ascii="Times New Roman" w:hAnsi="Times New Roman" w:cs="Times New Roman"/>
          <w:i/>
          <w:sz w:val="26"/>
          <w:szCs w:val="26"/>
        </w:rPr>
        <w:t>Review of School Feeding Project:</w:t>
      </w:r>
      <w:r w:rsidRPr="009D1282">
        <w:rPr>
          <w:rFonts w:ascii="Times New Roman" w:hAnsi="Times New Roman" w:cs="Times New Roman"/>
          <w:sz w:val="26"/>
          <w:szCs w:val="26"/>
        </w:rPr>
        <w:t xml:space="preserve"> </w:t>
      </w:r>
      <w:r w:rsidR="00AC7BBF" w:rsidRPr="009D1282">
        <w:rPr>
          <w:rFonts w:ascii="Times New Roman" w:hAnsi="Times New Roman" w:cs="Times New Roman"/>
          <w:sz w:val="26"/>
          <w:szCs w:val="26"/>
        </w:rPr>
        <w:t>United Kingdom, D F I D.</w:t>
      </w:r>
    </w:p>
    <w:p w:rsidR="009F6523" w:rsidRPr="009D1282" w:rsidRDefault="005E7A9F" w:rsidP="009D1282">
      <w:pPr>
        <w:spacing w:line="360" w:lineRule="auto"/>
        <w:ind w:left="720" w:hanging="720"/>
        <w:jc w:val="both"/>
        <w:rPr>
          <w:rFonts w:ascii="Times New Roman" w:hAnsi="Times New Roman" w:cs="Times New Roman"/>
          <w:i/>
          <w:sz w:val="26"/>
          <w:szCs w:val="26"/>
        </w:rPr>
      </w:pPr>
      <w:proofErr w:type="gramStart"/>
      <w:r w:rsidRPr="009D1282">
        <w:rPr>
          <w:rFonts w:ascii="Times New Roman" w:hAnsi="Times New Roman" w:cs="Times New Roman"/>
          <w:sz w:val="26"/>
          <w:szCs w:val="26"/>
        </w:rPr>
        <w:t xml:space="preserve">Brenda, </w:t>
      </w:r>
      <w:r w:rsidR="00287790" w:rsidRPr="009D1282">
        <w:rPr>
          <w:rFonts w:ascii="Times New Roman" w:hAnsi="Times New Roman" w:cs="Times New Roman"/>
          <w:sz w:val="26"/>
          <w:szCs w:val="26"/>
        </w:rPr>
        <w:t>A.,</w:t>
      </w:r>
      <w:r w:rsidR="00C226DF" w:rsidRPr="009D1282">
        <w:rPr>
          <w:rFonts w:ascii="Times New Roman" w:hAnsi="Times New Roman" w:cs="Times New Roman"/>
          <w:sz w:val="26"/>
          <w:szCs w:val="26"/>
        </w:rPr>
        <w:t xml:space="preserve"> &amp;</w:t>
      </w:r>
      <w:r w:rsidR="00287790" w:rsidRPr="009D1282">
        <w:rPr>
          <w:rFonts w:ascii="Times New Roman" w:hAnsi="Times New Roman" w:cs="Times New Roman"/>
          <w:sz w:val="26"/>
          <w:szCs w:val="26"/>
        </w:rPr>
        <w:t xml:space="preserve"> John</w:t>
      </w:r>
      <w:r w:rsidRPr="009D1282">
        <w:rPr>
          <w:rFonts w:ascii="Times New Roman" w:hAnsi="Times New Roman" w:cs="Times New Roman"/>
          <w:sz w:val="26"/>
          <w:szCs w:val="26"/>
        </w:rPr>
        <w:t xml:space="preserve">, </w:t>
      </w:r>
      <w:r w:rsidR="00647DBD" w:rsidRPr="009D1282">
        <w:rPr>
          <w:rFonts w:ascii="Times New Roman" w:hAnsi="Times New Roman" w:cs="Times New Roman"/>
          <w:sz w:val="26"/>
          <w:szCs w:val="26"/>
        </w:rPr>
        <w:t>A</w:t>
      </w:r>
      <w:r w:rsidRPr="009D1282">
        <w:rPr>
          <w:rFonts w:ascii="Times New Roman" w:hAnsi="Times New Roman" w:cs="Times New Roman"/>
          <w:sz w:val="26"/>
          <w:szCs w:val="26"/>
        </w:rPr>
        <w:t>. (</w:t>
      </w:r>
      <w:r w:rsidR="00287790" w:rsidRPr="009D1282">
        <w:rPr>
          <w:rFonts w:ascii="Times New Roman" w:hAnsi="Times New Roman" w:cs="Times New Roman"/>
          <w:sz w:val="26"/>
          <w:szCs w:val="26"/>
        </w:rPr>
        <w:t>2017)</w:t>
      </w:r>
      <w:r w:rsidR="009F6523"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Parents Will Have to Pack Food, Contribute for Children’s</w:t>
      </w:r>
      <w:r w:rsidR="00FA0B86" w:rsidRPr="009D1282">
        <w:rPr>
          <w:rFonts w:ascii="Times New Roman" w:hAnsi="Times New Roman" w:cs="Times New Roman"/>
          <w:i/>
          <w:sz w:val="26"/>
          <w:szCs w:val="26"/>
        </w:rPr>
        <w:t xml:space="preserve"> </w:t>
      </w:r>
      <w:r w:rsidR="00C226DF" w:rsidRPr="009D1282">
        <w:rPr>
          <w:rFonts w:ascii="Times New Roman" w:hAnsi="Times New Roman" w:cs="Times New Roman"/>
          <w:i/>
          <w:sz w:val="26"/>
          <w:szCs w:val="26"/>
        </w:rPr>
        <w:t>Lunch:</w:t>
      </w:r>
      <w:r w:rsidR="00C226DF" w:rsidRPr="009D1282">
        <w:rPr>
          <w:rFonts w:ascii="Times New Roman" w:hAnsi="Times New Roman" w:cs="Times New Roman"/>
          <w:sz w:val="26"/>
          <w:szCs w:val="26"/>
        </w:rPr>
        <w:t xml:space="preserve"> Kampala</w:t>
      </w:r>
      <w:r w:rsidR="00FA0B86" w:rsidRPr="009D1282">
        <w:rPr>
          <w:rFonts w:ascii="Times New Roman" w:hAnsi="Times New Roman" w:cs="Times New Roman"/>
          <w:sz w:val="26"/>
          <w:szCs w:val="26"/>
        </w:rPr>
        <w:t xml:space="preserve">, </w:t>
      </w:r>
      <w:r w:rsidR="007C5CC6" w:rsidRPr="009D1282">
        <w:rPr>
          <w:rFonts w:ascii="Times New Roman" w:hAnsi="Times New Roman" w:cs="Times New Roman"/>
          <w:sz w:val="26"/>
          <w:szCs w:val="26"/>
        </w:rPr>
        <w:t>New</w:t>
      </w:r>
      <w:r w:rsidR="00FA0B86" w:rsidRPr="009D1282">
        <w:rPr>
          <w:rFonts w:ascii="Times New Roman" w:hAnsi="Times New Roman" w:cs="Times New Roman"/>
          <w:sz w:val="26"/>
          <w:szCs w:val="26"/>
        </w:rPr>
        <w:t xml:space="preserve"> </w:t>
      </w:r>
      <w:r w:rsidR="00E36B2F" w:rsidRPr="009D1282">
        <w:rPr>
          <w:rFonts w:ascii="Times New Roman" w:hAnsi="Times New Roman" w:cs="Times New Roman"/>
          <w:sz w:val="26"/>
          <w:szCs w:val="26"/>
        </w:rPr>
        <w:t>V</w:t>
      </w:r>
      <w:r w:rsidR="00FA0B86" w:rsidRPr="009D1282">
        <w:rPr>
          <w:rFonts w:ascii="Times New Roman" w:hAnsi="Times New Roman" w:cs="Times New Roman"/>
          <w:sz w:val="26"/>
          <w:szCs w:val="26"/>
        </w:rPr>
        <w:t>ision.</w:t>
      </w:r>
    </w:p>
    <w:p w:rsidR="00420F21" w:rsidRPr="009D1282" w:rsidRDefault="00287790" w:rsidP="009D1282">
      <w:pPr>
        <w:spacing w:line="360" w:lineRule="auto"/>
        <w:ind w:left="720" w:hanging="720"/>
        <w:jc w:val="both"/>
        <w:rPr>
          <w:rFonts w:ascii="Times New Roman" w:hAnsi="Times New Roman" w:cs="Times New Roman"/>
          <w:i/>
          <w:sz w:val="26"/>
          <w:szCs w:val="26"/>
        </w:rPr>
      </w:pPr>
      <w:proofErr w:type="spellStart"/>
      <w:proofErr w:type="gramStart"/>
      <w:r w:rsidRPr="009D1282">
        <w:rPr>
          <w:rFonts w:ascii="Times New Roman" w:hAnsi="Times New Roman" w:cs="Times New Roman"/>
          <w:sz w:val="26"/>
          <w:szCs w:val="26"/>
        </w:rPr>
        <w:lastRenderedPageBreak/>
        <w:t>Buttenheim</w:t>
      </w:r>
      <w:proofErr w:type="spellEnd"/>
      <w:r w:rsidRPr="009D1282">
        <w:rPr>
          <w:rFonts w:ascii="Times New Roman" w:hAnsi="Times New Roman" w:cs="Times New Roman"/>
          <w:sz w:val="26"/>
          <w:szCs w:val="26"/>
        </w:rPr>
        <w:t>, A. M.; Alderman, H</w:t>
      </w:r>
      <w:r w:rsidR="00B311D8" w:rsidRPr="009D1282">
        <w:rPr>
          <w:rFonts w:ascii="Times New Roman" w:hAnsi="Times New Roman" w:cs="Times New Roman"/>
          <w:sz w:val="26"/>
          <w:szCs w:val="26"/>
        </w:rPr>
        <w:t>., &amp; Friedman, J. A., (2011).</w:t>
      </w:r>
      <w:proofErr w:type="gramEnd"/>
      <w:r w:rsidRPr="009D1282">
        <w:rPr>
          <w:rFonts w:ascii="Times New Roman" w:hAnsi="Times New Roman" w:cs="Times New Roman"/>
          <w:sz w:val="26"/>
          <w:szCs w:val="26"/>
        </w:rPr>
        <w:t xml:space="preserve"> </w:t>
      </w:r>
      <w:r w:rsidR="00DD0087" w:rsidRPr="009D1282">
        <w:rPr>
          <w:rFonts w:ascii="Times New Roman" w:hAnsi="Times New Roman" w:cs="Times New Roman"/>
          <w:i/>
          <w:sz w:val="26"/>
          <w:szCs w:val="26"/>
        </w:rPr>
        <w:t xml:space="preserve">Impact Evaluation of School </w:t>
      </w:r>
      <w:r w:rsidR="00420F21" w:rsidRPr="009D1282">
        <w:rPr>
          <w:rFonts w:ascii="Times New Roman" w:hAnsi="Times New Roman" w:cs="Times New Roman"/>
          <w:i/>
          <w:sz w:val="26"/>
          <w:szCs w:val="26"/>
        </w:rPr>
        <w:t>Feeding Programs in Lao PDR, 2011:</w:t>
      </w:r>
      <w:r w:rsidR="00420F21" w:rsidRPr="009D1282">
        <w:rPr>
          <w:rFonts w:ascii="Times New Roman" w:hAnsi="Times New Roman" w:cs="Times New Roman"/>
          <w:sz w:val="26"/>
          <w:szCs w:val="26"/>
        </w:rPr>
        <w:t xml:space="preserve"> World Ban</w:t>
      </w:r>
      <w:r w:rsidR="00DD0087" w:rsidRPr="009D1282">
        <w:rPr>
          <w:rFonts w:ascii="Times New Roman" w:hAnsi="Times New Roman" w:cs="Times New Roman"/>
          <w:sz w:val="26"/>
          <w:szCs w:val="26"/>
        </w:rPr>
        <w:t xml:space="preserve">k Policy Research Working Paper </w:t>
      </w:r>
      <w:r w:rsidR="00420F21" w:rsidRPr="009D1282">
        <w:rPr>
          <w:rFonts w:ascii="Times New Roman" w:hAnsi="Times New Roman" w:cs="Times New Roman"/>
          <w:sz w:val="26"/>
          <w:szCs w:val="26"/>
        </w:rPr>
        <w:t>Series</w:t>
      </w:r>
      <w:r w:rsidR="000A2AA3" w:rsidRPr="009D1282">
        <w:rPr>
          <w:rFonts w:ascii="Times New Roman" w:hAnsi="Times New Roman" w:cs="Times New Roman"/>
          <w:sz w:val="26"/>
          <w:szCs w:val="26"/>
        </w:rPr>
        <w:t>, 5518</w:t>
      </w:r>
    </w:p>
    <w:p w:rsidR="00287790"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Cheng, Y.  (2006) </w:t>
      </w:r>
      <w:r w:rsidRPr="009D1282">
        <w:rPr>
          <w:rFonts w:ascii="Times New Roman" w:hAnsi="Times New Roman" w:cs="Times New Roman"/>
          <w:i/>
          <w:sz w:val="26"/>
          <w:szCs w:val="26"/>
        </w:rPr>
        <w:t>The Progress of School Feeding Service in China:</w:t>
      </w:r>
      <w:r w:rsidRPr="009D1282">
        <w:rPr>
          <w:rFonts w:ascii="Times New Roman" w:hAnsi="Times New Roman" w:cs="Times New Roman"/>
          <w:sz w:val="26"/>
          <w:szCs w:val="26"/>
        </w:rPr>
        <w:t xml:space="preserve"> </w:t>
      </w:r>
      <w:r w:rsidR="007E54B6" w:rsidRPr="009D1282">
        <w:rPr>
          <w:rFonts w:ascii="Times New Roman" w:hAnsi="Times New Roman" w:cs="Times New Roman"/>
          <w:sz w:val="26"/>
          <w:szCs w:val="26"/>
        </w:rPr>
        <w:t xml:space="preserve">Columbia, </w:t>
      </w:r>
      <w:proofErr w:type="spellStart"/>
      <w:r w:rsidR="007E54B6" w:rsidRPr="009D1282">
        <w:rPr>
          <w:rFonts w:ascii="Times New Roman" w:hAnsi="Times New Roman" w:cs="Times New Roman"/>
          <w:sz w:val="26"/>
          <w:szCs w:val="26"/>
        </w:rPr>
        <w:t>Bagota</w:t>
      </w:r>
      <w:proofErr w:type="spellEnd"/>
      <w:r w:rsidRPr="009D1282">
        <w:rPr>
          <w:rFonts w:ascii="Times New Roman" w:hAnsi="Times New Roman" w:cs="Times New Roman"/>
          <w:sz w:val="26"/>
          <w:szCs w:val="26"/>
        </w:rPr>
        <w:t>.</w:t>
      </w:r>
    </w:p>
    <w:p w:rsidR="00287790" w:rsidRPr="009D1282" w:rsidRDefault="00287790" w:rsidP="009D1282">
      <w:pPr>
        <w:spacing w:line="360" w:lineRule="auto"/>
        <w:ind w:left="720" w:hanging="720"/>
        <w:jc w:val="both"/>
        <w:rPr>
          <w:rFonts w:ascii="Times New Roman" w:hAnsi="Times New Roman" w:cs="Times New Roman"/>
          <w:sz w:val="26"/>
          <w:szCs w:val="26"/>
        </w:rPr>
      </w:pPr>
      <w:proofErr w:type="gramStart"/>
      <w:r w:rsidRPr="009D1282">
        <w:rPr>
          <w:rFonts w:ascii="Times New Roman" w:hAnsi="Times New Roman" w:cs="Times New Roman"/>
          <w:sz w:val="26"/>
          <w:szCs w:val="26"/>
        </w:rPr>
        <w:t>Christine, B. &amp; Jane, K. (2013)</w:t>
      </w:r>
      <w:r w:rsidR="00805B8F"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WFP School Feeding Evaluation:</w:t>
      </w:r>
      <w:r w:rsidRPr="009D1282">
        <w:rPr>
          <w:rFonts w:ascii="Times New Roman" w:hAnsi="Times New Roman" w:cs="Times New Roman"/>
          <w:sz w:val="26"/>
          <w:szCs w:val="26"/>
        </w:rPr>
        <w:t xml:space="preserve"> Bangladesh, Lao </w:t>
      </w:r>
      <w:r w:rsidR="008C39C6" w:rsidRPr="009D1282">
        <w:rPr>
          <w:rFonts w:ascii="Times New Roman" w:hAnsi="Times New Roman" w:cs="Times New Roman"/>
          <w:sz w:val="26"/>
          <w:szCs w:val="26"/>
        </w:rPr>
        <w:t>and Nepal</w:t>
      </w:r>
      <w:r w:rsidRPr="009D1282">
        <w:rPr>
          <w:rFonts w:ascii="Times New Roman" w:hAnsi="Times New Roman" w:cs="Times New Roman"/>
          <w:sz w:val="26"/>
          <w:szCs w:val="26"/>
        </w:rPr>
        <w:t>.</w:t>
      </w:r>
    </w:p>
    <w:p w:rsidR="002060F8" w:rsidRPr="009D1282" w:rsidRDefault="00E80950" w:rsidP="00CF41CF">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Creswell, </w:t>
      </w:r>
      <w:r w:rsidR="00CF41CF">
        <w:rPr>
          <w:rFonts w:ascii="Times New Roman" w:hAnsi="Times New Roman" w:cs="Times New Roman"/>
          <w:sz w:val="26"/>
          <w:szCs w:val="26"/>
        </w:rPr>
        <w:t xml:space="preserve">W.J. </w:t>
      </w:r>
      <w:r w:rsidR="00287790" w:rsidRPr="009D1282">
        <w:rPr>
          <w:rFonts w:ascii="Times New Roman" w:hAnsi="Times New Roman" w:cs="Times New Roman"/>
          <w:sz w:val="26"/>
          <w:szCs w:val="26"/>
        </w:rPr>
        <w:t>(2003)</w:t>
      </w:r>
      <w:r w:rsidRPr="009D1282">
        <w:rPr>
          <w:rFonts w:ascii="Times New Roman" w:hAnsi="Times New Roman" w:cs="Times New Roman"/>
          <w:sz w:val="26"/>
          <w:szCs w:val="26"/>
        </w:rPr>
        <w:t>.</w:t>
      </w:r>
      <w:r w:rsidR="00287790"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“Research Design, Qualitative, Quantitative, Mixed Approaches”:</w:t>
      </w:r>
      <w:r w:rsidR="00287790" w:rsidRPr="009D1282">
        <w:rPr>
          <w:rFonts w:ascii="Times New Roman" w:hAnsi="Times New Roman" w:cs="Times New Roman"/>
          <w:sz w:val="26"/>
          <w:szCs w:val="26"/>
        </w:rPr>
        <w:t xml:space="preserve"> </w:t>
      </w:r>
      <w:r w:rsidR="002060F8" w:rsidRPr="009D1282">
        <w:rPr>
          <w:rFonts w:ascii="Times New Roman" w:hAnsi="Times New Roman" w:cs="Times New Roman"/>
          <w:sz w:val="26"/>
          <w:szCs w:val="26"/>
        </w:rPr>
        <w:t>Second Edition p. 210</w:t>
      </w:r>
    </w:p>
    <w:p w:rsidR="009C6013" w:rsidRPr="009D1282" w:rsidRDefault="00EB27D8" w:rsidP="009D1282">
      <w:pPr>
        <w:spacing w:line="360" w:lineRule="auto"/>
        <w:ind w:left="720" w:hanging="720"/>
        <w:jc w:val="both"/>
        <w:rPr>
          <w:rFonts w:ascii="Times New Roman" w:hAnsi="Times New Roman" w:cs="Times New Roman"/>
          <w:i/>
          <w:sz w:val="26"/>
          <w:szCs w:val="26"/>
        </w:rPr>
      </w:pPr>
      <w:proofErr w:type="gramStart"/>
      <w:r w:rsidRPr="009D1282">
        <w:rPr>
          <w:rFonts w:ascii="Times New Roman" w:hAnsi="Times New Roman" w:cs="Times New Roman"/>
          <w:sz w:val="26"/>
          <w:szCs w:val="26"/>
        </w:rPr>
        <w:t xml:space="preserve">Del </w:t>
      </w:r>
      <w:proofErr w:type="spellStart"/>
      <w:r w:rsidRPr="009D1282">
        <w:rPr>
          <w:rFonts w:ascii="Times New Roman" w:hAnsi="Times New Roman" w:cs="Times New Roman"/>
          <w:sz w:val="26"/>
          <w:szCs w:val="26"/>
        </w:rPr>
        <w:t>Rosso</w:t>
      </w:r>
      <w:proofErr w:type="spellEnd"/>
      <w:r w:rsidRPr="009D1282">
        <w:rPr>
          <w:rFonts w:ascii="Times New Roman" w:hAnsi="Times New Roman" w:cs="Times New Roman"/>
          <w:sz w:val="26"/>
          <w:szCs w:val="26"/>
        </w:rPr>
        <w:t xml:space="preserve"> J. &amp; </w:t>
      </w:r>
      <w:proofErr w:type="spellStart"/>
      <w:r w:rsidRPr="009D1282">
        <w:rPr>
          <w:rFonts w:ascii="Times New Roman" w:hAnsi="Times New Roman" w:cs="Times New Roman"/>
          <w:sz w:val="26"/>
          <w:szCs w:val="26"/>
        </w:rPr>
        <w:t>Marek</w:t>
      </w:r>
      <w:proofErr w:type="spellEnd"/>
      <w:r w:rsidRPr="009D1282">
        <w:rPr>
          <w:rFonts w:ascii="Times New Roman" w:hAnsi="Times New Roman" w:cs="Times New Roman"/>
          <w:sz w:val="26"/>
          <w:szCs w:val="26"/>
        </w:rPr>
        <w:t xml:space="preserve"> T. (</w:t>
      </w:r>
      <w:r w:rsidR="00287790" w:rsidRPr="009D1282">
        <w:rPr>
          <w:rFonts w:ascii="Times New Roman" w:hAnsi="Times New Roman" w:cs="Times New Roman"/>
          <w:sz w:val="26"/>
          <w:szCs w:val="26"/>
        </w:rPr>
        <w:t>1996)</w:t>
      </w:r>
      <w:r w:rsidR="00E80950" w:rsidRPr="009D1282">
        <w:rPr>
          <w:rFonts w:ascii="Times New Roman" w:hAnsi="Times New Roman" w:cs="Times New Roman"/>
          <w:sz w:val="26"/>
          <w:szCs w:val="26"/>
        </w:rPr>
        <w:t>.</w:t>
      </w:r>
      <w:proofErr w:type="gramEnd"/>
      <w:r w:rsidR="00287790"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Class Action: Improving Schoo</w:t>
      </w:r>
      <w:r w:rsidR="00E80950" w:rsidRPr="009D1282">
        <w:rPr>
          <w:rFonts w:ascii="Times New Roman" w:hAnsi="Times New Roman" w:cs="Times New Roman"/>
          <w:i/>
          <w:sz w:val="26"/>
          <w:szCs w:val="26"/>
        </w:rPr>
        <w:t xml:space="preserve">l Performance in the Developing </w:t>
      </w:r>
      <w:r w:rsidR="009C6013" w:rsidRPr="009D1282">
        <w:rPr>
          <w:rFonts w:ascii="Times New Roman" w:hAnsi="Times New Roman" w:cs="Times New Roman"/>
          <w:i/>
          <w:sz w:val="26"/>
          <w:szCs w:val="26"/>
        </w:rPr>
        <w:t>World through Better Health and Nutrition.</w:t>
      </w:r>
      <w:r w:rsidR="009C6013" w:rsidRPr="009D1282">
        <w:rPr>
          <w:rFonts w:ascii="Times New Roman" w:hAnsi="Times New Roman" w:cs="Times New Roman"/>
          <w:sz w:val="26"/>
          <w:szCs w:val="26"/>
        </w:rPr>
        <w:t xml:space="preserve"> </w:t>
      </w:r>
      <w:r w:rsidR="009C6013" w:rsidRPr="009D1282">
        <w:rPr>
          <w:rFonts w:ascii="Times New Roman" w:hAnsi="Times New Roman" w:cs="Times New Roman"/>
          <w:i/>
          <w:sz w:val="26"/>
          <w:szCs w:val="26"/>
        </w:rPr>
        <w:t>Directions in Development:</w:t>
      </w:r>
      <w:r w:rsidR="00E80950" w:rsidRPr="009D1282">
        <w:rPr>
          <w:rFonts w:ascii="Times New Roman" w:hAnsi="Times New Roman" w:cs="Times New Roman"/>
          <w:sz w:val="26"/>
          <w:szCs w:val="26"/>
        </w:rPr>
        <w:t xml:space="preserve"> World </w:t>
      </w:r>
      <w:r w:rsidR="00F93D51" w:rsidRPr="009D1282">
        <w:rPr>
          <w:rFonts w:ascii="Times New Roman" w:hAnsi="Times New Roman" w:cs="Times New Roman"/>
          <w:sz w:val="26"/>
          <w:szCs w:val="26"/>
        </w:rPr>
        <w:t>Bank, University</w:t>
      </w:r>
      <w:r w:rsidR="009C6013" w:rsidRPr="009D1282">
        <w:rPr>
          <w:rFonts w:ascii="Times New Roman" w:hAnsi="Times New Roman" w:cs="Times New Roman"/>
          <w:sz w:val="26"/>
          <w:szCs w:val="26"/>
        </w:rPr>
        <w:t xml:space="preserve"> </w:t>
      </w:r>
      <w:r w:rsidR="00C93EC1" w:rsidRPr="009D1282">
        <w:rPr>
          <w:rFonts w:ascii="Times New Roman" w:hAnsi="Times New Roman" w:cs="Times New Roman"/>
          <w:sz w:val="26"/>
          <w:szCs w:val="26"/>
        </w:rPr>
        <w:t>of Sussex</w:t>
      </w:r>
      <w:r w:rsidR="00F93D51" w:rsidRPr="009D1282">
        <w:rPr>
          <w:rFonts w:ascii="Times New Roman" w:hAnsi="Times New Roman" w:cs="Times New Roman"/>
          <w:sz w:val="26"/>
          <w:szCs w:val="26"/>
        </w:rPr>
        <w:t>.</w:t>
      </w:r>
      <w:r w:rsidR="009C6013" w:rsidRPr="009D1282">
        <w:rPr>
          <w:rFonts w:ascii="Times New Roman" w:hAnsi="Times New Roman" w:cs="Times New Roman"/>
          <w:sz w:val="26"/>
          <w:szCs w:val="26"/>
        </w:rPr>
        <w:tab/>
      </w:r>
    </w:p>
    <w:p w:rsidR="000A1EBD" w:rsidRPr="009D1282" w:rsidRDefault="00287790" w:rsidP="009D1282">
      <w:pPr>
        <w:spacing w:line="360" w:lineRule="auto"/>
        <w:ind w:left="720" w:hanging="720"/>
        <w:jc w:val="both"/>
        <w:rPr>
          <w:rFonts w:ascii="Times New Roman" w:hAnsi="Times New Roman" w:cs="Times New Roman"/>
          <w:i/>
          <w:sz w:val="26"/>
          <w:szCs w:val="26"/>
        </w:rPr>
      </w:pPr>
      <w:proofErr w:type="spellStart"/>
      <w:proofErr w:type="gramStart"/>
      <w:r w:rsidRPr="009D1282">
        <w:rPr>
          <w:rFonts w:ascii="Times New Roman" w:hAnsi="Times New Roman" w:cs="Times New Roman"/>
          <w:sz w:val="26"/>
          <w:szCs w:val="26"/>
        </w:rPr>
        <w:t>Dheressa</w:t>
      </w:r>
      <w:proofErr w:type="spellEnd"/>
      <w:r w:rsidRPr="009D1282">
        <w:rPr>
          <w:rFonts w:ascii="Times New Roman" w:hAnsi="Times New Roman" w:cs="Times New Roman"/>
          <w:sz w:val="26"/>
          <w:szCs w:val="26"/>
        </w:rPr>
        <w:t>, D. K. (2011)</w:t>
      </w:r>
      <w:r w:rsidR="00F93D51"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Education in Focus: Impacts of School Feeding Program on School </w:t>
      </w:r>
      <w:r w:rsidR="000A1EBD" w:rsidRPr="009D1282">
        <w:rPr>
          <w:rFonts w:ascii="Times New Roman" w:hAnsi="Times New Roman" w:cs="Times New Roman"/>
          <w:i/>
          <w:sz w:val="26"/>
          <w:szCs w:val="26"/>
        </w:rPr>
        <w:t>Participation:</w:t>
      </w:r>
      <w:r w:rsidR="000A1EBD" w:rsidRPr="009D1282">
        <w:rPr>
          <w:rFonts w:ascii="Times New Roman" w:hAnsi="Times New Roman" w:cs="Times New Roman"/>
          <w:sz w:val="26"/>
          <w:szCs w:val="26"/>
        </w:rPr>
        <w:t xml:space="preserve"> A case stud</w:t>
      </w:r>
      <w:r w:rsidR="00EB27D8" w:rsidRPr="009D1282">
        <w:rPr>
          <w:rFonts w:ascii="Times New Roman" w:hAnsi="Times New Roman" w:cs="Times New Roman"/>
          <w:sz w:val="26"/>
          <w:szCs w:val="26"/>
        </w:rPr>
        <w:t xml:space="preserve">y in </w:t>
      </w:r>
      <w:proofErr w:type="spellStart"/>
      <w:r w:rsidR="00EB27D8" w:rsidRPr="009D1282">
        <w:rPr>
          <w:rFonts w:ascii="Times New Roman" w:hAnsi="Times New Roman" w:cs="Times New Roman"/>
          <w:sz w:val="26"/>
          <w:szCs w:val="26"/>
        </w:rPr>
        <w:t>Dara</w:t>
      </w:r>
      <w:proofErr w:type="spellEnd"/>
      <w:r w:rsidR="00EB27D8" w:rsidRPr="009D1282">
        <w:rPr>
          <w:rFonts w:ascii="Times New Roman" w:hAnsi="Times New Roman" w:cs="Times New Roman"/>
          <w:sz w:val="26"/>
          <w:szCs w:val="26"/>
        </w:rPr>
        <w:t xml:space="preserve"> </w:t>
      </w:r>
      <w:proofErr w:type="spellStart"/>
      <w:r w:rsidR="00EB27D8" w:rsidRPr="009D1282">
        <w:rPr>
          <w:rFonts w:ascii="Times New Roman" w:hAnsi="Times New Roman" w:cs="Times New Roman"/>
          <w:sz w:val="26"/>
          <w:szCs w:val="26"/>
        </w:rPr>
        <w:t>Woreda</w:t>
      </w:r>
      <w:proofErr w:type="spellEnd"/>
      <w:r w:rsidR="00EB27D8" w:rsidRPr="009D1282">
        <w:rPr>
          <w:rFonts w:ascii="Times New Roman" w:hAnsi="Times New Roman" w:cs="Times New Roman"/>
          <w:sz w:val="26"/>
          <w:szCs w:val="26"/>
        </w:rPr>
        <w:t xml:space="preserve"> of </w:t>
      </w:r>
      <w:proofErr w:type="spellStart"/>
      <w:r w:rsidR="00EB27D8" w:rsidRPr="009D1282">
        <w:rPr>
          <w:rFonts w:ascii="Times New Roman" w:hAnsi="Times New Roman" w:cs="Times New Roman"/>
          <w:sz w:val="26"/>
          <w:szCs w:val="26"/>
        </w:rPr>
        <w:t>Sidama</w:t>
      </w:r>
      <w:proofErr w:type="spellEnd"/>
      <w:r w:rsidR="00EB27D8" w:rsidRPr="009D1282">
        <w:rPr>
          <w:rFonts w:ascii="Times New Roman" w:hAnsi="Times New Roman" w:cs="Times New Roman"/>
          <w:sz w:val="26"/>
          <w:szCs w:val="26"/>
        </w:rPr>
        <w:t xml:space="preserve"> Zone:</w:t>
      </w:r>
      <w:r w:rsidR="000A1EBD" w:rsidRPr="009D1282">
        <w:rPr>
          <w:rFonts w:ascii="Times New Roman" w:hAnsi="Times New Roman" w:cs="Times New Roman"/>
          <w:sz w:val="26"/>
          <w:szCs w:val="26"/>
        </w:rPr>
        <w:t xml:space="preserve"> Southern Ethiopia</w:t>
      </w:r>
      <w:r w:rsidR="00EB27D8" w:rsidRPr="009D1282">
        <w:rPr>
          <w:rFonts w:ascii="Times New Roman" w:hAnsi="Times New Roman" w:cs="Times New Roman"/>
          <w:sz w:val="26"/>
          <w:szCs w:val="26"/>
        </w:rPr>
        <w:t xml:space="preserve">, </w:t>
      </w:r>
      <w:r w:rsidR="000A1EBD" w:rsidRPr="009D1282">
        <w:rPr>
          <w:rFonts w:ascii="Times New Roman" w:hAnsi="Times New Roman" w:cs="Times New Roman"/>
          <w:sz w:val="26"/>
          <w:szCs w:val="26"/>
        </w:rPr>
        <w:t>Norweg</w:t>
      </w:r>
      <w:r w:rsidR="005676E1" w:rsidRPr="009D1282">
        <w:rPr>
          <w:rFonts w:ascii="Times New Roman" w:hAnsi="Times New Roman" w:cs="Times New Roman"/>
          <w:sz w:val="26"/>
          <w:szCs w:val="26"/>
        </w:rPr>
        <w:t>ian University of Life Sciences.</w:t>
      </w:r>
    </w:p>
    <w:p w:rsidR="00F53377" w:rsidRPr="009D1282" w:rsidRDefault="00287790" w:rsidP="009D1282">
      <w:pPr>
        <w:spacing w:line="360" w:lineRule="auto"/>
        <w:ind w:left="720" w:hanging="720"/>
        <w:jc w:val="both"/>
        <w:rPr>
          <w:rFonts w:ascii="Times New Roman" w:hAnsi="Times New Roman" w:cs="Times New Roman"/>
          <w:i/>
          <w:sz w:val="26"/>
          <w:szCs w:val="26"/>
        </w:rPr>
      </w:pPr>
      <w:proofErr w:type="spellStart"/>
      <w:proofErr w:type="gramStart"/>
      <w:r w:rsidRPr="009D1282">
        <w:rPr>
          <w:rFonts w:ascii="Times New Roman" w:hAnsi="Times New Roman" w:cs="Times New Roman"/>
          <w:sz w:val="26"/>
          <w:szCs w:val="26"/>
        </w:rPr>
        <w:t>Dorcah</w:t>
      </w:r>
      <w:proofErr w:type="spellEnd"/>
      <w:r w:rsidRPr="009D1282">
        <w:rPr>
          <w:rFonts w:ascii="Times New Roman" w:hAnsi="Times New Roman" w:cs="Times New Roman"/>
          <w:sz w:val="26"/>
          <w:szCs w:val="26"/>
        </w:rPr>
        <w:t>, A. &amp; Christine, A. (2014)</w:t>
      </w:r>
      <w:r w:rsidR="00961A52"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The Challenges Facing Head teachers Role in the </w:t>
      </w:r>
    </w:p>
    <w:p w:rsidR="00F53377" w:rsidRPr="009D1282" w:rsidRDefault="004E23B5"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i/>
          <w:sz w:val="26"/>
          <w:szCs w:val="26"/>
        </w:rPr>
        <w:t xml:space="preserve">           </w:t>
      </w:r>
      <w:r w:rsidR="00F53377" w:rsidRPr="009D1282">
        <w:rPr>
          <w:rFonts w:ascii="Times New Roman" w:hAnsi="Times New Roman" w:cs="Times New Roman"/>
          <w:i/>
          <w:sz w:val="26"/>
          <w:szCs w:val="26"/>
        </w:rPr>
        <w:t>Implementation of the School Feeding Program in Public Primary Schools:</w:t>
      </w:r>
      <w:r w:rsidR="00F53377" w:rsidRPr="009D1282">
        <w:rPr>
          <w:rFonts w:ascii="Times New Roman" w:hAnsi="Times New Roman" w:cs="Times New Roman"/>
          <w:sz w:val="26"/>
          <w:szCs w:val="26"/>
        </w:rPr>
        <w:t xml:space="preserve"> </w:t>
      </w:r>
      <w:r w:rsidRPr="009D1282">
        <w:rPr>
          <w:rFonts w:ascii="Times New Roman" w:hAnsi="Times New Roman" w:cs="Times New Roman"/>
          <w:sz w:val="26"/>
          <w:szCs w:val="26"/>
        </w:rPr>
        <w:t>Nairobi, The</w:t>
      </w:r>
      <w:r w:rsidR="00F53377" w:rsidRPr="009D1282">
        <w:rPr>
          <w:rFonts w:ascii="Times New Roman" w:hAnsi="Times New Roman" w:cs="Times New Roman"/>
          <w:sz w:val="26"/>
          <w:szCs w:val="26"/>
        </w:rPr>
        <w:t xml:space="preserve"> international journal for in</w:t>
      </w:r>
      <w:r w:rsidR="00F16D41" w:rsidRPr="009D1282">
        <w:rPr>
          <w:rFonts w:ascii="Times New Roman" w:hAnsi="Times New Roman" w:cs="Times New Roman"/>
          <w:sz w:val="26"/>
          <w:szCs w:val="26"/>
        </w:rPr>
        <w:t>novation education and research.</w:t>
      </w:r>
    </w:p>
    <w:p w:rsidR="00587151" w:rsidRPr="009D1282" w:rsidRDefault="00287790" w:rsidP="009D1282">
      <w:pPr>
        <w:spacing w:line="360" w:lineRule="auto"/>
        <w:ind w:left="720" w:hanging="720"/>
        <w:jc w:val="both"/>
        <w:rPr>
          <w:rFonts w:ascii="Times New Roman" w:hAnsi="Times New Roman" w:cs="Times New Roman"/>
          <w:i/>
          <w:sz w:val="26"/>
          <w:szCs w:val="26"/>
        </w:rPr>
      </w:pPr>
      <w:proofErr w:type="gramStart"/>
      <w:r w:rsidRPr="009D1282">
        <w:rPr>
          <w:rFonts w:ascii="Times New Roman" w:hAnsi="Times New Roman" w:cs="Times New Roman"/>
          <w:sz w:val="26"/>
          <w:szCs w:val="26"/>
        </w:rPr>
        <w:t xml:space="preserve">Drake, L.; </w:t>
      </w:r>
      <w:proofErr w:type="spellStart"/>
      <w:r w:rsidRPr="009D1282">
        <w:rPr>
          <w:rFonts w:ascii="Times New Roman" w:hAnsi="Times New Roman" w:cs="Times New Roman"/>
          <w:sz w:val="26"/>
          <w:szCs w:val="26"/>
        </w:rPr>
        <w:t>Woolnough</w:t>
      </w:r>
      <w:proofErr w:type="spellEnd"/>
      <w:r w:rsidRPr="009D1282">
        <w:rPr>
          <w:rFonts w:ascii="Times New Roman" w:hAnsi="Times New Roman" w:cs="Times New Roman"/>
          <w:sz w:val="26"/>
          <w:szCs w:val="26"/>
        </w:rPr>
        <w:t xml:space="preserve">, A.; </w:t>
      </w:r>
      <w:proofErr w:type="spellStart"/>
      <w:r w:rsidRPr="009D1282">
        <w:rPr>
          <w:rFonts w:ascii="Times New Roman" w:hAnsi="Times New Roman" w:cs="Times New Roman"/>
          <w:sz w:val="26"/>
          <w:szCs w:val="26"/>
        </w:rPr>
        <w:t>Burbano</w:t>
      </w:r>
      <w:proofErr w:type="spellEnd"/>
      <w:r w:rsidRPr="009D1282">
        <w:rPr>
          <w:rFonts w:ascii="Times New Roman" w:hAnsi="Times New Roman" w:cs="Times New Roman"/>
          <w:sz w:val="26"/>
          <w:szCs w:val="26"/>
        </w:rPr>
        <w:t>, &amp; C.; Bundy, D. (2016)</w:t>
      </w:r>
      <w:r w:rsidR="004B0CAC"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Global School Source Book: </w:t>
      </w:r>
      <w:r w:rsidR="00587151" w:rsidRPr="009D1282">
        <w:rPr>
          <w:rFonts w:ascii="Times New Roman" w:hAnsi="Times New Roman" w:cs="Times New Roman"/>
          <w:i/>
          <w:sz w:val="26"/>
          <w:szCs w:val="26"/>
        </w:rPr>
        <w:t xml:space="preserve">Lessons from 14 Countries: </w:t>
      </w:r>
      <w:r w:rsidR="00587151" w:rsidRPr="009D1282">
        <w:rPr>
          <w:rFonts w:ascii="Times New Roman" w:hAnsi="Times New Roman" w:cs="Times New Roman"/>
          <w:sz w:val="26"/>
          <w:szCs w:val="26"/>
        </w:rPr>
        <w:t>PCD, Imperial College Press</w:t>
      </w:r>
    </w:p>
    <w:p w:rsidR="00287790" w:rsidRPr="009D1282" w:rsidRDefault="00287790" w:rsidP="009D1282">
      <w:pPr>
        <w:spacing w:line="360" w:lineRule="auto"/>
        <w:ind w:left="720" w:hanging="720"/>
        <w:jc w:val="both"/>
        <w:rPr>
          <w:rFonts w:ascii="Times New Roman" w:hAnsi="Times New Roman" w:cs="Times New Roman"/>
          <w:sz w:val="26"/>
          <w:szCs w:val="26"/>
        </w:rPr>
      </w:pPr>
      <w:proofErr w:type="spellStart"/>
      <w:r w:rsidRPr="009D1282">
        <w:rPr>
          <w:rFonts w:ascii="Times New Roman" w:hAnsi="Times New Roman" w:cs="Times New Roman"/>
          <w:sz w:val="26"/>
          <w:szCs w:val="26"/>
        </w:rPr>
        <w:t>Durosaro</w:t>
      </w:r>
      <w:proofErr w:type="spellEnd"/>
      <w:r w:rsidRPr="009D1282">
        <w:rPr>
          <w:rFonts w:ascii="Times New Roman" w:hAnsi="Times New Roman" w:cs="Times New Roman"/>
          <w:sz w:val="26"/>
          <w:szCs w:val="26"/>
        </w:rPr>
        <w:t xml:space="preserve">, D.O. (1997). </w:t>
      </w:r>
      <w:r w:rsidRPr="009D1282">
        <w:rPr>
          <w:rFonts w:ascii="Times New Roman" w:hAnsi="Times New Roman" w:cs="Times New Roman"/>
          <w:i/>
          <w:sz w:val="26"/>
          <w:szCs w:val="26"/>
        </w:rPr>
        <w:t>Statistical Needs for Educational Planning In Nigeria:</w:t>
      </w:r>
      <w:r w:rsidRPr="009D1282">
        <w:rPr>
          <w:rFonts w:ascii="Times New Roman" w:hAnsi="Times New Roman" w:cs="Times New Roman"/>
          <w:sz w:val="26"/>
          <w:szCs w:val="26"/>
        </w:rPr>
        <w:t xml:space="preserve"> Ibadan, </w:t>
      </w:r>
    </w:p>
    <w:p w:rsidR="00587151" w:rsidRPr="009D1282" w:rsidRDefault="00587151"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1A1B46" w:rsidRPr="009D1282">
        <w:rPr>
          <w:rFonts w:ascii="Times New Roman" w:hAnsi="Times New Roman" w:cs="Times New Roman"/>
          <w:sz w:val="26"/>
          <w:szCs w:val="26"/>
        </w:rPr>
        <w:t xml:space="preserve"> </w:t>
      </w:r>
      <w:proofErr w:type="spellStart"/>
      <w:proofErr w:type="gramStart"/>
      <w:r w:rsidRPr="009D1282">
        <w:rPr>
          <w:rFonts w:ascii="Times New Roman" w:hAnsi="Times New Roman" w:cs="Times New Roman"/>
          <w:sz w:val="26"/>
          <w:szCs w:val="26"/>
        </w:rPr>
        <w:t>Reginalson</w:t>
      </w:r>
      <w:proofErr w:type="spellEnd"/>
      <w:r w:rsidRPr="009D1282">
        <w:rPr>
          <w:rFonts w:ascii="Times New Roman" w:hAnsi="Times New Roman" w:cs="Times New Roman"/>
          <w:sz w:val="26"/>
          <w:szCs w:val="26"/>
        </w:rPr>
        <w:t>.</w:t>
      </w:r>
      <w:proofErr w:type="gramEnd"/>
    </w:p>
    <w:p w:rsidR="00587151" w:rsidRPr="009D1282" w:rsidRDefault="00287790" w:rsidP="009D1282">
      <w:pPr>
        <w:spacing w:line="360" w:lineRule="auto"/>
        <w:ind w:left="720" w:hanging="720"/>
        <w:jc w:val="both"/>
        <w:rPr>
          <w:rFonts w:ascii="Times New Roman" w:hAnsi="Times New Roman" w:cs="Times New Roman"/>
          <w:i/>
          <w:sz w:val="26"/>
          <w:szCs w:val="26"/>
        </w:rPr>
      </w:pPr>
      <w:proofErr w:type="spellStart"/>
      <w:r w:rsidRPr="009D1282">
        <w:rPr>
          <w:rFonts w:ascii="Times New Roman" w:hAnsi="Times New Roman" w:cs="Times New Roman"/>
          <w:sz w:val="26"/>
          <w:szCs w:val="26"/>
        </w:rPr>
        <w:t>Farzan</w:t>
      </w:r>
      <w:proofErr w:type="spellEnd"/>
      <w:r w:rsidRPr="009D1282">
        <w:rPr>
          <w:rFonts w:ascii="Times New Roman" w:hAnsi="Times New Roman" w:cs="Times New Roman"/>
          <w:sz w:val="26"/>
          <w:szCs w:val="26"/>
        </w:rPr>
        <w:t>, A. (2007)</w:t>
      </w:r>
      <w:r w:rsidR="00D75EAC"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The Impact of School Meals </w:t>
      </w:r>
      <w:r w:rsidR="00FC7A17" w:rsidRPr="009D1282">
        <w:rPr>
          <w:rFonts w:ascii="Times New Roman" w:hAnsi="Times New Roman" w:cs="Times New Roman"/>
          <w:i/>
          <w:sz w:val="26"/>
          <w:szCs w:val="26"/>
        </w:rPr>
        <w:t>on</w:t>
      </w:r>
      <w:r w:rsidRPr="009D1282">
        <w:rPr>
          <w:rFonts w:ascii="Times New Roman" w:hAnsi="Times New Roman" w:cs="Times New Roman"/>
          <w:i/>
          <w:sz w:val="26"/>
          <w:szCs w:val="26"/>
        </w:rPr>
        <w:t xml:space="preserve"> School Participation; Evidence </w:t>
      </w:r>
      <w:r w:rsidR="00FC7A17" w:rsidRPr="009D1282">
        <w:rPr>
          <w:rFonts w:ascii="Times New Roman" w:hAnsi="Times New Roman" w:cs="Times New Roman"/>
          <w:i/>
          <w:sz w:val="26"/>
          <w:szCs w:val="26"/>
        </w:rPr>
        <w:t>from</w:t>
      </w:r>
      <w:r w:rsidRPr="009D1282">
        <w:rPr>
          <w:rFonts w:ascii="Times New Roman" w:hAnsi="Times New Roman" w:cs="Times New Roman"/>
          <w:i/>
          <w:sz w:val="26"/>
          <w:szCs w:val="26"/>
        </w:rPr>
        <w:t xml:space="preserve"> Rural </w:t>
      </w:r>
      <w:r w:rsidR="00587151" w:rsidRPr="009D1282">
        <w:rPr>
          <w:rFonts w:ascii="Times New Roman" w:hAnsi="Times New Roman" w:cs="Times New Roman"/>
          <w:i/>
          <w:sz w:val="26"/>
          <w:szCs w:val="26"/>
        </w:rPr>
        <w:t>India:</w:t>
      </w:r>
      <w:r w:rsidR="00FC7A17" w:rsidRPr="009D1282">
        <w:rPr>
          <w:rFonts w:ascii="Times New Roman" w:hAnsi="Times New Roman" w:cs="Times New Roman"/>
          <w:i/>
          <w:sz w:val="26"/>
          <w:szCs w:val="26"/>
        </w:rPr>
        <w:t xml:space="preserve"> </w:t>
      </w:r>
      <w:r w:rsidR="00FC7A17" w:rsidRPr="009D1282">
        <w:rPr>
          <w:rFonts w:ascii="Times New Roman" w:hAnsi="Times New Roman" w:cs="Times New Roman"/>
          <w:sz w:val="26"/>
          <w:szCs w:val="26"/>
        </w:rPr>
        <w:t>India,</w:t>
      </w:r>
      <w:r w:rsidR="00587151" w:rsidRPr="009D1282">
        <w:rPr>
          <w:rFonts w:ascii="Times New Roman" w:hAnsi="Times New Roman" w:cs="Times New Roman"/>
          <w:sz w:val="26"/>
          <w:szCs w:val="26"/>
        </w:rPr>
        <w:t xml:space="preserve"> Syracuse University</w:t>
      </w:r>
      <w:r w:rsidR="00FC7A17" w:rsidRPr="009D1282">
        <w:rPr>
          <w:rFonts w:ascii="Times New Roman" w:hAnsi="Times New Roman" w:cs="Times New Roman"/>
          <w:sz w:val="26"/>
          <w:szCs w:val="26"/>
        </w:rPr>
        <w:t>.</w:t>
      </w:r>
    </w:p>
    <w:p w:rsidR="006071BB" w:rsidRPr="009D1282" w:rsidRDefault="00287790" w:rsidP="009D1282">
      <w:pPr>
        <w:spacing w:line="360" w:lineRule="auto"/>
        <w:ind w:left="720" w:hanging="720"/>
        <w:jc w:val="both"/>
        <w:rPr>
          <w:rFonts w:ascii="Times New Roman" w:hAnsi="Times New Roman" w:cs="Times New Roman"/>
          <w:i/>
          <w:sz w:val="26"/>
          <w:szCs w:val="26"/>
        </w:rPr>
      </w:pPr>
      <w:proofErr w:type="spellStart"/>
      <w:r w:rsidRPr="009D1282">
        <w:rPr>
          <w:rFonts w:ascii="Times New Roman" w:hAnsi="Times New Roman" w:cs="Times New Roman"/>
          <w:sz w:val="26"/>
          <w:szCs w:val="26"/>
        </w:rPr>
        <w:lastRenderedPageBreak/>
        <w:t>Fetterman</w:t>
      </w:r>
      <w:proofErr w:type="spellEnd"/>
      <w:r w:rsidRPr="009D1282">
        <w:rPr>
          <w:rFonts w:ascii="Times New Roman" w:hAnsi="Times New Roman" w:cs="Times New Roman"/>
          <w:sz w:val="26"/>
          <w:szCs w:val="26"/>
        </w:rPr>
        <w:t xml:space="preserve">, D.M. (1989). </w:t>
      </w:r>
      <w:r w:rsidRPr="009D1282">
        <w:rPr>
          <w:rFonts w:ascii="Times New Roman" w:hAnsi="Times New Roman" w:cs="Times New Roman"/>
          <w:i/>
          <w:sz w:val="26"/>
          <w:szCs w:val="26"/>
        </w:rPr>
        <w:t>Ethnography: Step by Step. Applied</w:t>
      </w:r>
      <w:r w:rsidR="00E01C27" w:rsidRPr="009D1282">
        <w:rPr>
          <w:rFonts w:ascii="Times New Roman" w:hAnsi="Times New Roman" w:cs="Times New Roman"/>
          <w:i/>
          <w:sz w:val="26"/>
          <w:szCs w:val="26"/>
        </w:rPr>
        <w:t xml:space="preserve"> Social Research Methods Series </w:t>
      </w:r>
      <w:r w:rsidR="006071BB" w:rsidRPr="009D1282">
        <w:rPr>
          <w:rFonts w:ascii="Times New Roman" w:hAnsi="Times New Roman" w:cs="Times New Roman"/>
          <w:i/>
          <w:sz w:val="26"/>
          <w:szCs w:val="26"/>
        </w:rPr>
        <w:t xml:space="preserve">Vol. 7: </w:t>
      </w:r>
      <w:r w:rsidR="006071BB" w:rsidRPr="009D1282">
        <w:rPr>
          <w:rFonts w:ascii="Times New Roman" w:hAnsi="Times New Roman" w:cs="Times New Roman"/>
          <w:sz w:val="26"/>
          <w:szCs w:val="26"/>
        </w:rPr>
        <w:t xml:space="preserve"> Newbury Park, CA Sage</w:t>
      </w:r>
    </w:p>
    <w:p w:rsidR="006071BB" w:rsidRPr="009D1282" w:rsidRDefault="00287790" w:rsidP="009D1282">
      <w:pPr>
        <w:spacing w:line="360" w:lineRule="auto"/>
        <w:ind w:left="720" w:hanging="720"/>
        <w:jc w:val="both"/>
        <w:rPr>
          <w:rFonts w:ascii="Times New Roman" w:hAnsi="Times New Roman" w:cs="Times New Roman"/>
          <w:i/>
          <w:sz w:val="26"/>
          <w:szCs w:val="26"/>
        </w:rPr>
      </w:pPr>
      <w:proofErr w:type="spellStart"/>
      <w:proofErr w:type="gramStart"/>
      <w:r w:rsidRPr="009D1282">
        <w:rPr>
          <w:rFonts w:ascii="Times New Roman" w:hAnsi="Times New Roman" w:cs="Times New Roman"/>
          <w:sz w:val="26"/>
          <w:szCs w:val="26"/>
        </w:rPr>
        <w:t>Finan</w:t>
      </w:r>
      <w:proofErr w:type="spellEnd"/>
      <w:r w:rsidRPr="009D1282">
        <w:rPr>
          <w:rFonts w:ascii="Times New Roman" w:hAnsi="Times New Roman" w:cs="Times New Roman"/>
          <w:sz w:val="26"/>
          <w:szCs w:val="26"/>
        </w:rPr>
        <w:t>, T. (2010).</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Impact Evaluation of School Feeding P</w:t>
      </w:r>
      <w:r w:rsidR="00B348BE" w:rsidRPr="009D1282">
        <w:rPr>
          <w:rFonts w:ascii="Times New Roman" w:hAnsi="Times New Roman" w:cs="Times New Roman"/>
          <w:i/>
          <w:sz w:val="26"/>
          <w:szCs w:val="26"/>
        </w:rPr>
        <w:t xml:space="preserve">rograms in Kenya (1999-2008): A </w:t>
      </w:r>
      <w:r w:rsidR="006071BB" w:rsidRPr="009D1282">
        <w:rPr>
          <w:rFonts w:ascii="Times New Roman" w:hAnsi="Times New Roman" w:cs="Times New Roman"/>
          <w:i/>
          <w:sz w:val="26"/>
          <w:szCs w:val="26"/>
        </w:rPr>
        <w:t xml:space="preserve">Mixed-Methods Approach: </w:t>
      </w:r>
      <w:r w:rsidR="006071BB" w:rsidRPr="009D1282">
        <w:rPr>
          <w:rFonts w:ascii="Times New Roman" w:hAnsi="Times New Roman" w:cs="Times New Roman"/>
          <w:sz w:val="26"/>
          <w:szCs w:val="26"/>
        </w:rPr>
        <w:t>World Food Program,</w:t>
      </w:r>
      <w:r w:rsidR="006071BB" w:rsidRPr="009D1282">
        <w:rPr>
          <w:rFonts w:ascii="Times New Roman" w:hAnsi="Times New Roman" w:cs="Times New Roman"/>
          <w:i/>
          <w:sz w:val="26"/>
          <w:szCs w:val="26"/>
        </w:rPr>
        <w:t xml:space="preserve"> </w:t>
      </w:r>
      <w:r w:rsidR="006071BB" w:rsidRPr="009D1282">
        <w:rPr>
          <w:rFonts w:ascii="Times New Roman" w:hAnsi="Times New Roman" w:cs="Times New Roman"/>
          <w:sz w:val="26"/>
          <w:szCs w:val="26"/>
        </w:rPr>
        <w:t>Rome.</w:t>
      </w:r>
    </w:p>
    <w:p w:rsidR="00287790"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Frederick, D. (2015)</w:t>
      </w:r>
      <w:r w:rsidR="00022B13"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Effects of NFP on Pupils’ Enrolment, Attendance and Retention</w:t>
      </w:r>
      <w:r w:rsidRPr="009D1282">
        <w:rPr>
          <w:rFonts w:ascii="Times New Roman" w:hAnsi="Times New Roman" w:cs="Times New Roman"/>
          <w:sz w:val="26"/>
          <w:szCs w:val="26"/>
        </w:rPr>
        <w:t>: Ghana</w:t>
      </w:r>
    </w:p>
    <w:p w:rsidR="00A72831" w:rsidRPr="009D1282" w:rsidRDefault="00287790" w:rsidP="009D1282">
      <w:pPr>
        <w:spacing w:line="360" w:lineRule="auto"/>
        <w:ind w:left="720" w:hanging="720"/>
        <w:jc w:val="both"/>
        <w:rPr>
          <w:rFonts w:ascii="Times New Roman" w:hAnsi="Times New Roman" w:cs="Times New Roman"/>
          <w:i/>
          <w:sz w:val="26"/>
          <w:szCs w:val="26"/>
        </w:rPr>
      </w:pPr>
      <w:proofErr w:type="spellStart"/>
      <w:proofErr w:type="gramStart"/>
      <w:r w:rsidRPr="009D1282">
        <w:rPr>
          <w:rFonts w:ascii="Times New Roman" w:hAnsi="Times New Roman" w:cs="Times New Roman"/>
          <w:sz w:val="26"/>
          <w:szCs w:val="26"/>
        </w:rPr>
        <w:t>Gelli</w:t>
      </w:r>
      <w:proofErr w:type="spellEnd"/>
      <w:r w:rsidRPr="009D1282">
        <w:rPr>
          <w:rFonts w:ascii="Times New Roman" w:hAnsi="Times New Roman" w:cs="Times New Roman"/>
          <w:sz w:val="26"/>
          <w:szCs w:val="26"/>
        </w:rPr>
        <w:t xml:space="preserve">, A.; Meir, U. &amp; </w:t>
      </w:r>
      <w:proofErr w:type="spellStart"/>
      <w:r w:rsidRPr="009D1282">
        <w:rPr>
          <w:rFonts w:ascii="Times New Roman" w:hAnsi="Times New Roman" w:cs="Times New Roman"/>
          <w:sz w:val="26"/>
          <w:szCs w:val="26"/>
        </w:rPr>
        <w:t>Espejo</w:t>
      </w:r>
      <w:proofErr w:type="spellEnd"/>
      <w:r w:rsidRPr="009D1282">
        <w:rPr>
          <w:rFonts w:ascii="Times New Roman" w:hAnsi="Times New Roman" w:cs="Times New Roman"/>
          <w:sz w:val="26"/>
          <w:szCs w:val="26"/>
        </w:rPr>
        <w:t>, F. (2007)</w:t>
      </w:r>
      <w:r w:rsidR="00142F93"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Does Provision of</w:t>
      </w:r>
      <w:r w:rsidR="00142F93" w:rsidRPr="009D1282">
        <w:rPr>
          <w:rFonts w:ascii="Times New Roman" w:hAnsi="Times New Roman" w:cs="Times New Roman"/>
          <w:i/>
          <w:sz w:val="26"/>
          <w:szCs w:val="26"/>
        </w:rPr>
        <w:t xml:space="preserve"> Food in School Increase Girls ‟</w:t>
      </w:r>
      <w:r w:rsidR="00A72831" w:rsidRPr="009D1282">
        <w:rPr>
          <w:rFonts w:ascii="Times New Roman" w:hAnsi="Times New Roman" w:cs="Times New Roman"/>
          <w:i/>
          <w:sz w:val="26"/>
          <w:szCs w:val="26"/>
        </w:rPr>
        <w:t>Enrolment? Evidence from Schools in Sub-Saharan Africa:</w:t>
      </w:r>
      <w:r w:rsidR="00A72831" w:rsidRPr="009D1282">
        <w:rPr>
          <w:rFonts w:ascii="Times New Roman" w:hAnsi="Times New Roman" w:cs="Times New Roman"/>
          <w:sz w:val="26"/>
          <w:szCs w:val="26"/>
        </w:rPr>
        <w:t xml:space="preserve"> Food and Nutrition </w:t>
      </w:r>
    </w:p>
    <w:p w:rsidR="00A72831" w:rsidRPr="009D1282" w:rsidRDefault="00A72831"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              Bulletin, vol. 28, no. 2, United Nations University.</w:t>
      </w:r>
    </w:p>
    <w:p w:rsidR="00012F60" w:rsidRPr="009D1282" w:rsidRDefault="00287790" w:rsidP="009D1282">
      <w:pPr>
        <w:spacing w:line="360" w:lineRule="auto"/>
        <w:ind w:left="720" w:hanging="720"/>
        <w:jc w:val="both"/>
        <w:rPr>
          <w:rFonts w:ascii="Times New Roman" w:hAnsi="Times New Roman" w:cs="Times New Roman"/>
          <w:i/>
          <w:sz w:val="26"/>
          <w:szCs w:val="26"/>
        </w:rPr>
      </w:pPr>
      <w:r w:rsidRPr="009D1282">
        <w:rPr>
          <w:rFonts w:ascii="Times New Roman" w:hAnsi="Times New Roman" w:cs="Times New Roman"/>
          <w:sz w:val="26"/>
          <w:szCs w:val="26"/>
        </w:rPr>
        <w:t>Gillespie, A. H. (1981)</w:t>
      </w:r>
      <w:r w:rsidR="00135345"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Division of Nutritional Sciences; In the Journal of Nutritional Education </w:t>
      </w:r>
      <w:r w:rsidR="00012F60" w:rsidRPr="009D1282">
        <w:rPr>
          <w:rFonts w:ascii="Times New Roman" w:hAnsi="Times New Roman" w:cs="Times New Roman"/>
          <w:i/>
          <w:sz w:val="26"/>
          <w:szCs w:val="26"/>
        </w:rPr>
        <w:t>and Behavior:</w:t>
      </w:r>
      <w:r w:rsidR="00012F60" w:rsidRPr="009D1282">
        <w:rPr>
          <w:rFonts w:ascii="Times New Roman" w:hAnsi="Times New Roman" w:cs="Times New Roman"/>
          <w:sz w:val="26"/>
          <w:szCs w:val="26"/>
        </w:rPr>
        <w:t xml:space="preserve"> Ithaca New York</w:t>
      </w:r>
      <w:r w:rsidR="00CC7446" w:rsidRPr="009D1282">
        <w:rPr>
          <w:rFonts w:ascii="Times New Roman" w:hAnsi="Times New Roman" w:cs="Times New Roman"/>
          <w:sz w:val="26"/>
          <w:szCs w:val="26"/>
        </w:rPr>
        <w:t>, Cornell University.</w:t>
      </w:r>
    </w:p>
    <w:p w:rsidR="00721432" w:rsidRPr="009D1282" w:rsidRDefault="00135345" w:rsidP="009D1282">
      <w:pPr>
        <w:spacing w:line="360" w:lineRule="auto"/>
        <w:ind w:left="720" w:hanging="720"/>
        <w:jc w:val="both"/>
        <w:rPr>
          <w:rFonts w:ascii="Times New Roman" w:hAnsi="Times New Roman" w:cs="Times New Roman"/>
          <w:sz w:val="26"/>
          <w:szCs w:val="26"/>
        </w:rPr>
      </w:pPr>
      <w:proofErr w:type="gramStart"/>
      <w:r w:rsidRPr="009D1282">
        <w:rPr>
          <w:rFonts w:ascii="Times New Roman" w:hAnsi="Times New Roman" w:cs="Times New Roman"/>
          <w:sz w:val="26"/>
          <w:szCs w:val="26"/>
        </w:rPr>
        <w:t>Grantham, S.M.; Chang, S. &amp; Walker, S.</w:t>
      </w:r>
      <w:r w:rsidR="00287790" w:rsidRPr="009D1282">
        <w:rPr>
          <w:rFonts w:ascii="Times New Roman" w:hAnsi="Times New Roman" w:cs="Times New Roman"/>
          <w:sz w:val="26"/>
          <w:szCs w:val="26"/>
        </w:rPr>
        <w:t>P. (1998)</w:t>
      </w:r>
      <w:r w:rsidRPr="009D1282">
        <w:rPr>
          <w:rFonts w:ascii="Times New Roman" w:hAnsi="Times New Roman" w:cs="Times New Roman"/>
          <w:sz w:val="26"/>
          <w:szCs w:val="26"/>
        </w:rPr>
        <w:t>.</w:t>
      </w:r>
      <w:proofErr w:type="gramEnd"/>
      <w:r w:rsidR="00287790"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Evaluat</w:t>
      </w:r>
      <w:r w:rsidRPr="009D1282">
        <w:rPr>
          <w:rFonts w:ascii="Times New Roman" w:hAnsi="Times New Roman" w:cs="Times New Roman"/>
          <w:i/>
          <w:sz w:val="26"/>
          <w:szCs w:val="26"/>
        </w:rPr>
        <w:t>ion of School Feeding Programs:</w:t>
      </w:r>
      <w:r w:rsidR="008E16F5" w:rsidRPr="009D1282">
        <w:rPr>
          <w:rFonts w:ascii="Times New Roman" w:hAnsi="Times New Roman" w:cs="Times New Roman"/>
          <w:i/>
          <w:sz w:val="26"/>
          <w:szCs w:val="26"/>
        </w:rPr>
        <w:t xml:space="preserve"> </w:t>
      </w:r>
      <w:r w:rsidR="00012F60" w:rsidRPr="009D1282">
        <w:rPr>
          <w:rFonts w:ascii="Times New Roman" w:hAnsi="Times New Roman" w:cs="Times New Roman"/>
          <w:sz w:val="26"/>
          <w:szCs w:val="26"/>
        </w:rPr>
        <w:t>Jamaican</w:t>
      </w:r>
      <w:r w:rsidR="008515B6" w:rsidRPr="009D1282">
        <w:rPr>
          <w:rFonts w:ascii="Times New Roman" w:hAnsi="Times New Roman" w:cs="Times New Roman"/>
          <w:i/>
          <w:sz w:val="26"/>
          <w:szCs w:val="26"/>
        </w:rPr>
        <w:t>,</w:t>
      </w:r>
      <w:r w:rsidR="00012F60" w:rsidRPr="009D1282">
        <w:rPr>
          <w:rFonts w:ascii="Times New Roman" w:hAnsi="Times New Roman" w:cs="Times New Roman"/>
          <w:sz w:val="26"/>
          <w:szCs w:val="26"/>
        </w:rPr>
        <w:t xml:space="preserve"> American Journal of Clinical Nutrition</w:t>
      </w:r>
      <w:r w:rsidR="008515B6" w:rsidRPr="009D1282">
        <w:rPr>
          <w:rFonts w:ascii="Times New Roman" w:hAnsi="Times New Roman" w:cs="Times New Roman"/>
          <w:sz w:val="26"/>
          <w:szCs w:val="26"/>
        </w:rPr>
        <w:t xml:space="preserve">. </w:t>
      </w:r>
      <w:r w:rsidR="00012F60" w:rsidRPr="009D1282">
        <w:rPr>
          <w:rFonts w:ascii="Times New Roman" w:hAnsi="Times New Roman" w:cs="Times New Roman"/>
          <w:sz w:val="26"/>
          <w:szCs w:val="26"/>
        </w:rPr>
        <w:t xml:space="preserve"> </w:t>
      </w:r>
    </w:p>
    <w:p w:rsidR="00287790" w:rsidRPr="009D1282" w:rsidRDefault="00287790" w:rsidP="009D1282">
      <w:pPr>
        <w:spacing w:line="360" w:lineRule="auto"/>
        <w:ind w:left="720" w:hanging="720"/>
        <w:jc w:val="both"/>
        <w:rPr>
          <w:rFonts w:ascii="Times New Roman" w:hAnsi="Times New Roman" w:cs="Times New Roman"/>
          <w:i/>
          <w:sz w:val="26"/>
          <w:szCs w:val="26"/>
        </w:rPr>
      </w:pPr>
      <w:r w:rsidRPr="009D1282">
        <w:rPr>
          <w:rFonts w:ascii="Times New Roman" w:hAnsi="Times New Roman" w:cs="Times New Roman"/>
          <w:sz w:val="26"/>
          <w:szCs w:val="26"/>
        </w:rPr>
        <w:t>Hawkins, J.N. &amp; Jacob, W.J</w:t>
      </w:r>
      <w:proofErr w:type="gramStart"/>
      <w:r w:rsidR="00342DB1" w:rsidRPr="009D1282">
        <w:rPr>
          <w:rFonts w:ascii="Times New Roman" w:hAnsi="Times New Roman" w:cs="Times New Roman"/>
          <w:sz w:val="26"/>
          <w:szCs w:val="26"/>
        </w:rPr>
        <w:t>.</w:t>
      </w:r>
      <w:r w:rsidR="00147E59" w:rsidRPr="009D1282">
        <w:rPr>
          <w:rFonts w:ascii="Times New Roman" w:hAnsi="Times New Roman" w:cs="Times New Roman"/>
          <w:sz w:val="26"/>
          <w:szCs w:val="26"/>
        </w:rPr>
        <w:t>(</w:t>
      </w:r>
      <w:proofErr w:type="gramEnd"/>
      <w:r w:rsidR="00147E59" w:rsidRPr="009D1282">
        <w:rPr>
          <w:rFonts w:ascii="Times New Roman" w:hAnsi="Times New Roman" w:cs="Times New Roman"/>
          <w:sz w:val="26"/>
          <w:szCs w:val="26"/>
        </w:rPr>
        <w:t xml:space="preserve">2011). </w:t>
      </w:r>
      <w:r w:rsidRPr="009D1282">
        <w:rPr>
          <w:rFonts w:ascii="Times New Roman" w:hAnsi="Times New Roman" w:cs="Times New Roman"/>
          <w:i/>
          <w:sz w:val="26"/>
          <w:szCs w:val="26"/>
        </w:rPr>
        <w:t xml:space="preserve">Policy Debates In Comparative International And </w:t>
      </w:r>
    </w:p>
    <w:p w:rsidR="00721432" w:rsidRPr="009D1282" w:rsidRDefault="00721432"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i/>
          <w:sz w:val="26"/>
          <w:szCs w:val="26"/>
        </w:rPr>
        <w:t xml:space="preserve">              Development Education: </w:t>
      </w:r>
      <w:r w:rsidR="00147E59" w:rsidRPr="009D1282">
        <w:rPr>
          <w:rFonts w:ascii="Times New Roman" w:hAnsi="Times New Roman" w:cs="Times New Roman"/>
          <w:sz w:val="26"/>
          <w:szCs w:val="26"/>
        </w:rPr>
        <w:t>New York, Palgrave Macmillan.</w:t>
      </w:r>
    </w:p>
    <w:p w:rsidR="00FC1C6A" w:rsidRPr="009D1282" w:rsidRDefault="00287790" w:rsidP="009D1282">
      <w:pPr>
        <w:spacing w:line="360" w:lineRule="auto"/>
        <w:ind w:left="720" w:hanging="720"/>
        <w:jc w:val="both"/>
        <w:rPr>
          <w:rFonts w:ascii="Times New Roman" w:hAnsi="Times New Roman" w:cs="Times New Roman"/>
          <w:sz w:val="26"/>
          <w:szCs w:val="26"/>
        </w:rPr>
      </w:pPr>
      <w:proofErr w:type="gramStart"/>
      <w:r w:rsidRPr="009D1282">
        <w:rPr>
          <w:rFonts w:ascii="Times New Roman" w:hAnsi="Times New Roman" w:cs="Times New Roman"/>
          <w:sz w:val="26"/>
          <w:szCs w:val="26"/>
        </w:rPr>
        <w:t>He, F. (2009)</w:t>
      </w:r>
      <w:r w:rsidR="00796284"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School Feeding Programs and Enrollment: </w:t>
      </w:r>
      <w:r w:rsidR="00392383" w:rsidRPr="009D1282">
        <w:rPr>
          <w:rFonts w:ascii="Times New Roman" w:hAnsi="Times New Roman" w:cs="Times New Roman"/>
          <w:sz w:val="26"/>
          <w:szCs w:val="26"/>
        </w:rPr>
        <w:t>Sri Lank, CRS</w:t>
      </w:r>
      <w:r w:rsidRPr="009D1282">
        <w:rPr>
          <w:rFonts w:ascii="Times New Roman" w:hAnsi="Times New Roman" w:cs="Times New Roman"/>
          <w:sz w:val="26"/>
          <w:szCs w:val="26"/>
        </w:rPr>
        <w:t xml:space="preserve"> </w:t>
      </w:r>
      <w:r w:rsidR="00FC1C6A" w:rsidRPr="009D1282">
        <w:rPr>
          <w:rFonts w:ascii="Times New Roman" w:hAnsi="Times New Roman" w:cs="Times New Roman"/>
          <w:sz w:val="26"/>
          <w:szCs w:val="26"/>
        </w:rPr>
        <w:t>Baltimore</w:t>
      </w:r>
      <w:r w:rsidR="00392383" w:rsidRPr="009D1282">
        <w:rPr>
          <w:rFonts w:ascii="Times New Roman" w:hAnsi="Times New Roman" w:cs="Times New Roman"/>
          <w:sz w:val="26"/>
          <w:szCs w:val="26"/>
        </w:rPr>
        <w:t>.</w:t>
      </w:r>
    </w:p>
    <w:p w:rsidR="00287790"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Herbert, J.W. (1980)</w:t>
      </w:r>
      <w:r w:rsidR="001478A1"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A Psychological Theory of Educational Productivity:</w:t>
      </w:r>
      <w:r w:rsidRPr="009D1282">
        <w:rPr>
          <w:rFonts w:ascii="Times New Roman" w:hAnsi="Times New Roman" w:cs="Times New Roman"/>
          <w:sz w:val="26"/>
          <w:szCs w:val="26"/>
        </w:rPr>
        <w:t xml:space="preserve"> Stanford </w:t>
      </w:r>
      <w:r w:rsidR="00764A84" w:rsidRPr="009D1282">
        <w:rPr>
          <w:rFonts w:ascii="Times New Roman" w:hAnsi="Times New Roman" w:cs="Times New Roman"/>
          <w:sz w:val="26"/>
          <w:szCs w:val="26"/>
        </w:rPr>
        <w:t>University</w:t>
      </w:r>
      <w:r w:rsidRPr="009D1282">
        <w:rPr>
          <w:rFonts w:ascii="Times New Roman" w:hAnsi="Times New Roman" w:cs="Times New Roman"/>
          <w:sz w:val="26"/>
          <w:szCs w:val="26"/>
        </w:rPr>
        <w:t>.</w:t>
      </w:r>
    </w:p>
    <w:p w:rsidR="00FC1C6A" w:rsidRPr="009D1282" w:rsidRDefault="00287790" w:rsidP="009D1282">
      <w:pPr>
        <w:spacing w:line="360" w:lineRule="auto"/>
        <w:ind w:left="720" w:hanging="720"/>
        <w:jc w:val="both"/>
        <w:rPr>
          <w:rFonts w:ascii="Times New Roman" w:hAnsi="Times New Roman" w:cs="Times New Roman"/>
          <w:i/>
          <w:sz w:val="26"/>
          <w:szCs w:val="26"/>
        </w:rPr>
      </w:pPr>
      <w:r w:rsidRPr="009D1282">
        <w:rPr>
          <w:rFonts w:ascii="Times New Roman" w:hAnsi="Times New Roman" w:cs="Times New Roman"/>
          <w:sz w:val="26"/>
          <w:szCs w:val="26"/>
        </w:rPr>
        <w:t xml:space="preserve">Jacoby, E. &amp; S. </w:t>
      </w:r>
      <w:proofErr w:type="spellStart"/>
      <w:r w:rsidRPr="009D1282">
        <w:rPr>
          <w:rFonts w:ascii="Times New Roman" w:hAnsi="Times New Roman" w:cs="Times New Roman"/>
          <w:sz w:val="26"/>
          <w:szCs w:val="26"/>
        </w:rPr>
        <w:t>Cueto</w:t>
      </w:r>
      <w:proofErr w:type="spellEnd"/>
      <w:r w:rsidRPr="009D1282">
        <w:rPr>
          <w:rFonts w:ascii="Times New Roman" w:hAnsi="Times New Roman" w:cs="Times New Roman"/>
          <w:sz w:val="26"/>
          <w:szCs w:val="26"/>
        </w:rPr>
        <w:t xml:space="preserve"> (1996). </w:t>
      </w:r>
      <w:r w:rsidRPr="009D1282">
        <w:rPr>
          <w:rFonts w:ascii="Times New Roman" w:hAnsi="Times New Roman" w:cs="Times New Roman"/>
          <w:i/>
          <w:sz w:val="26"/>
          <w:szCs w:val="26"/>
        </w:rPr>
        <w:t xml:space="preserve">Benefits of a School Breakfast Program among Andean Children </w:t>
      </w:r>
      <w:r w:rsidR="00FC1C6A" w:rsidRPr="009D1282">
        <w:rPr>
          <w:rFonts w:ascii="Times New Roman" w:hAnsi="Times New Roman" w:cs="Times New Roman"/>
          <w:i/>
          <w:sz w:val="26"/>
          <w:szCs w:val="26"/>
        </w:rPr>
        <w:t xml:space="preserve">In </w:t>
      </w:r>
      <w:proofErr w:type="spellStart"/>
      <w:r w:rsidR="00FC1C6A" w:rsidRPr="009D1282">
        <w:rPr>
          <w:rFonts w:ascii="Times New Roman" w:hAnsi="Times New Roman" w:cs="Times New Roman"/>
          <w:i/>
          <w:sz w:val="26"/>
          <w:szCs w:val="26"/>
        </w:rPr>
        <w:t>Huaraz</w:t>
      </w:r>
      <w:proofErr w:type="spellEnd"/>
      <w:r w:rsidR="00FC1C6A" w:rsidRPr="009D1282">
        <w:rPr>
          <w:rFonts w:ascii="Times New Roman" w:hAnsi="Times New Roman" w:cs="Times New Roman"/>
          <w:i/>
          <w:sz w:val="26"/>
          <w:szCs w:val="26"/>
        </w:rPr>
        <w:t>, Peru:</w:t>
      </w:r>
      <w:r w:rsidR="00FC1C6A" w:rsidRPr="009D1282">
        <w:rPr>
          <w:rFonts w:ascii="Times New Roman" w:hAnsi="Times New Roman" w:cs="Times New Roman"/>
          <w:sz w:val="26"/>
          <w:szCs w:val="26"/>
        </w:rPr>
        <w:t xml:space="preserve"> Food and Nutrition Bulletin 17(1): 54–64.</w:t>
      </w:r>
    </w:p>
    <w:p w:rsidR="00287790" w:rsidRPr="009D1282" w:rsidRDefault="00EB60AE"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Kent, G. </w:t>
      </w:r>
      <w:r w:rsidR="00287790" w:rsidRPr="009D1282">
        <w:rPr>
          <w:rFonts w:ascii="Times New Roman" w:hAnsi="Times New Roman" w:cs="Times New Roman"/>
          <w:sz w:val="26"/>
          <w:szCs w:val="26"/>
        </w:rPr>
        <w:t>(2008).</w:t>
      </w:r>
      <w:r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Global Obligations for the Rights to Food:</w:t>
      </w:r>
      <w:r w:rsidR="00287790" w:rsidRPr="009D1282">
        <w:rPr>
          <w:rFonts w:ascii="Times New Roman" w:hAnsi="Times New Roman" w:cs="Times New Roman"/>
          <w:sz w:val="26"/>
          <w:szCs w:val="26"/>
        </w:rPr>
        <w:t xml:space="preserve"> Lanham, Maryland </w:t>
      </w:r>
      <w:proofErr w:type="spellStart"/>
      <w:r w:rsidR="00287790" w:rsidRPr="009D1282">
        <w:rPr>
          <w:rFonts w:ascii="Times New Roman" w:hAnsi="Times New Roman" w:cs="Times New Roman"/>
          <w:sz w:val="26"/>
          <w:szCs w:val="26"/>
        </w:rPr>
        <w:t>Rowman</w:t>
      </w:r>
      <w:proofErr w:type="spellEnd"/>
      <w:r w:rsidR="00287790" w:rsidRPr="009D1282">
        <w:rPr>
          <w:rFonts w:ascii="Times New Roman" w:hAnsi="Times New Roman" w:cs="Times New Roman"/>
          <w:sz w:val="26"/>
          <w:szCs w:val="26"/>
        </w:rPr>
        <w:t>.</w:t>
      </w:r>
    </w:p>
    <w:p w:rsidR="00832D15" w:rsidRPr="009D1282" w:rsidRDefault="00287790" w:rsidP="009D1282">
      <w:pPr>
        <w:spacing w:line="360" w:lineRule="auto"/>
        <w:ind w:left="720" w:hanging="720"/>
        <w:jc w:val="both"/>
        <w:rPr>
          <w:rFonts w:ascii="Times New Roman" w:hAnsi="Times New Roman" w:cs="Times New Roman"/>
          <w:i/>
          <w:sz w:val="26"/>
          <w:szCs w:val="26"/>
        </w:rPr>
      </w:pPr>
      <w:proofErr w:type="spellStart"/>
      <w:r w:rsidRPr="009D1282">
        <w:rPr>
          <w:rFonts w:ascii="Times New Roman" w:hAnsi="Times New Roman" w:cs="Times New Roman"/>
          <w:sz w:val="26"/>
          <w:szCs w:val="26"/>
        </w:rPr>
        <w:lastRenderedPageBreak/>
        <w:t>Levinger</w:t>
      </w:r>
      <w:proofErr w:type="spellEnd"/>
      <w:r w:rsidRPr="009D1282">
        <w:rPr>
          <w:rFonts w:ascii="Times New Roman" w:hAnsi="Times New Roman" w:cs="Times New Roman"/>
          <w:sz w:val="26"/>
          <w:szCs w:val="26"/>
        </w:rPr>
        <w:t xml:space="preserve">, B. (2004). </w:t>
      </w:r>
      <w:r w:rsidRPr="009D1282">
        <w:rPr>
          <w:rFonts w:ascii="Times New Roman" w:hAnsi="Times New Roman" w:cs="Times New Roman"/>
          <w:i/>
          <w:sz w:val="26"/>
          <w:szCs w:val="26"/>
        </w:rPr>
        <w:t xml:space="preserve">School Feeding </w:t>
      </w:r>
      <w:proofErr w:type="spellStart"/>
      <w:r w:rsidRPr="009D1282">
        <w:rPr>
          <w:rFonts w:ascii="Times New Roman" w:hAnsi="Times New Roman" w:cs="Times New Roman"/>
          <w:i/>
          <w:sz w:val="26"/>
          <w:szCs w:val="26"/>
        </w:rPr>
        <w:t>Prgrammes</w:t>
      </w:r>
      <w:proofErr w:type="spellEnd"/>
      <w:r w:rsidRPr="009D1282">
        <w:rPr>
          <w:rFonts w:ascii="Times New Roman" w:hAnsi="Times New Roman" w:cs="Times New Roman"/>
          <w:i/>
          <w:sz w:val="26"/>
          <w:szCs w:val="26"/>
        </w:rPr>
        <w:t xml:space="preserve"> in Developing Countries: An Analysis of Actual </w:t>
      </w:r>
      <w:r w:rsidR="00832D15" w:rsidRPr="009D1282">
        <w:rPr>
          <w:rFonts w:ascii="Times New Roman" w:hAnsi="Times New Roman" w:cs="Times New Roman"/>
          <w:i/>
          <w:sz w:val="26"/>
          <w:szCs w:val="26"/>
        </w:rPr>
        <w:t>and Potential Impact:</w:t>
      </w:r>
      <w:r w:rsidR="00832D15" w:rsidRPr="009D1282">
        <w:rPr>
          <w:rFonts w:ascii="Times New Roman" w:hAnsi="Times New Roman" w:cs="Times New Roman"/>
          <w:sz w:val="26"/>
          <w:szCs w:val="26"/>
        </w:rPr>
        <w:t xml:space="preserve"> </w:t>
      </w:r>
      <w:r w:rsidR="00272234" w:rsidRPr="009D1282">
        <w:rPr>
          <w:rFonts w:ascii="Times New Roman" w:hAnsi="Times New Roman" w:cs="Times New Roman"/>
          <w:sz w:val="26"/>
          <w:szCs w:val="26"/>
        </w:rPr>
        <w:t>Washington D.C, USAID.</w:t>
      </w:r>
      <w:r w:rsidR="00832D15" w:rsidRPr="009D1282">
        <w:rPr>
          <w:rFonts w:ascii="Times New Roman" w:hAnsi="Times New Roman" w:cs="Times New Roman"/>
          <w:sz w:val="26"/>
          <w:szCs w:val="26"/>
        </w:rPr>
        <w:t xml:space="preserve"> </w:t>
      </w:r>
    </w:p>
    <w:p w:rsidR="00AF1BB5" w:rsidRPr="009D1282" w:rsidRDefault="00763672" w:rsidP="009D1282">
      <w:pPr>
        <w:spacing w:line="360" w:lineRule="auto"/>
        <w:ind w:left="720" w:hanging="720"/>
        <w:jc w:val="both"/>
        <w:rPr>
          <w:rFonts w:ascii="Times New Roman" w:hAnsi="Times New Roman" w:cs="Times New Roman"/>
          <w:i/>
          <w:sz w:val="26"/>
          <w:szCs w:val="26"/>
        </w:rPr>
      </w:pPr>
      <w:proofErr w:type="spellStart"/>
      <w:r w:rsidRPr="009D1282">
        <w:rPr>
          <w:rFonts w:ascii="Times New Roman" w:hAnsi="Times New Roman" w:cs="Times New Roman"/>
          <w:sz w:val="26"/>
          <w:szCs w:val="26"/>
        </w:rPr>
        <w:t>Levinger</w:t>
      </w:r>
      <w:proofErr w:type="spellEnd"/>
      <w:r w:rsidRPr="009D1282">
        <w:rPr>
          <w:rFonts w:ascii="Times New Roman" w:hAnsi="Times New Roman" w:cs="Times New Roman"/>
          <w:sz w:val="26"/>
          <w:szCs w:val="26"/>
        </w:rPr>
        <w:t>, B. (2005).</w:t>
      </w:r>
      <w:r w:rsidR="00287790"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School Feeding, School Reform, and Food Security, Connecting the Dots:</w:t>
      </w:r>
      <w:r w:rsidRPr="009D1282">
        <w:rPr>
          <w:rFonts w:ascii="Times New Roman" w:hAnsi="Times New Roman" w:cs="Times New Roman"/>
          <w:i/>
          <w:sz w:val="26"/>
          <w:szCs w:val="26"/>
        </w:rPr>
        <w:t xml:space="preserve"> </w:t>
      </w:r>
      <w:r w:rsidR="00AF1BB5" w:rsidRPr="009D1282">
        <w:rPr>
          <w:rFonts w:ascii="Times New Roman" w:hAnsi="Times New Roman" w:cs="Times New Roman"/>
          <w:sz w:val="26"/>
          <w:szCs w:val="26"/>
        </w:rPr>
        <w:t>Food and Nutrition Bulletin, vol. 26 no. 2 (supplement 2), The United Nations University.</w:t>
      </w:r>
    </w:p>
    <w:p w:rsidR="00AF1BB5" w:rsidRPr="009D1282" w:rsidRDefault="00D92D07" w:rsidP="009D1282">
      <w:pPr>
        <w:spacing w:line="360" w:lineRule="auto"/>
        <w:ind w:left="720" w:hanging="720"/>
        <w:jc w:val="both"/>
        <w:rPr>
          <w:rFonts w:ascii="Times New Roman" w:hAnsi="Times New Roman" w:cs="Times New Roman"/>
          <w:i/>
          <w:sz w:val="26"/>
          <w:szCs w:val="26"/>
        </w:rPr>
      </w:pPr>
      <w:proofErr w:type="spellStart"/>
      <w:r w:rsidRPr="009D1282">
        <w:rPr>
          <w:rFonts w:ascii="Times New Roman" w:hAnsi="Times New Roman" w:cs="Times New Roman"/>
          <w:sz w:val="26"/>
          <w:szCs w:val="26"/>
        </w:rPr>
        <w:t>Machocho</w:t>
      </w:r>
      <w:proofErr w:type="spellEnd"/>
      <w:r w:rsidRPr="009D1282">
        <w:rPr>
          <w:rFonts w:ascii="Times New Roman" w:hAnsi="Times New Roman" w:cs="Times New Roman"/>
          <w:sz w:val="26"/>
          <w:szCs w:val="26"/>
        </w:rPr>
        <w:t>, W.</w:t>
      </w:r>
      <w:r w:rsidR="00B6775B" w:rsidRPr="009D1282">
        <w:rPr>
          <w:rFonts w:ascii="Times New Roman" w:hAnsi="Times New Roman" w:cs="Times New Roman"/>
          <w:sz w:val="26"/>
          <w:szCs w:val="26"/>
        </w:rPr>
        <w:t>W. (2011).</w:t>
      </w:r>
      <w:r w:rsidR="00287790"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A Project Report on Manageme</w:t>
      </w:r>
      <w:r w:rsidR="00AE28EE" w:rsidRPr="009D1282">
        <w:rPr>
          <w:rFonts w:ascii="Times New Roman" w:hAnsi="Times New Roman" w:cs="Times New Roman"/>
          <w:i/>
          <w:sz w:val="26"/>
          <w:szCs w:val="26"/>
        </w:rPr>
        <w:t xml:space="preserve">nt of Home Grown School Feeding </w:t>
      </w:r>
      <w:proofErr w:type="spellStart"/>
      <w:r w:rsidR="00AF1BB5" w:rsidRPr="009D1282">
        <w:rPr>
          <w:rFonts w:ascii="Times New Roman" w:hAnsi="Times New Roman" w:cs="Times New Roman"/>
          <w:i/>
          <w:sz w:val="26"/>
          <w:szCs w:val="26"/>
        </w:rPr>
        <w:t>Programme</w:t>
      </w:r>
      <w:proofErr w:type="spellEnd"/>
      <w:r w:rsidR="00AF1BB5" w:rsidRPr="009D1282">
        <w:rPr>
          <w:rFonts w:ascii="Times New Roman" w:hAnsi="Times New Roman" w:cs="Times New Roman"/>
          <w:i/>
          <w:sz w:val="26"/>
          <w:szCs w:val="26"/>
        </w:rPr>
        <w:t xml:space="preserve"> and its Implications on Access and Retention in Primary Schools:</w:t>
      </w:r>
      <w:r w:rsidR="002A7D8F" w:rsidRPr="009D1282">
        <w:rPr>
          <w:rFonts w:ascii="Times New Roman" w:hAnsi="Times New Roman" w:cs="Times New Roman"/>
          <w:sz w:val="26"/>
          <w:szCs w:val="26"/>
        </w:rPr>
        <w:t xml:space="preserve"> Nairobi, </w:t>
      </w:r>
      <w:r w:rsidR="00AF1BB5" w:rsidRPr="009D1282">
        <w:rPr>
          <w:rFonts w:ascii="Times New Roman" w:hAnsi="Times New Roman" w:cs="Times New Roman"/>
          <w:sz w:val="26"/>
          <w:szCs w:val="26"/>
        </w:rPr>
        <w:t>Kenyatta University</w:t>
      </w:r>
      <w:r w:rsidR="002A7D8F" w:rsidRPr="009D1282">
        <w:rPr>
          <w:rFonts w:ascii="Times New Roman" w:hAnsi="Times New Roman" w:cs="Times New Roman"/>
          <w:sz w:val="26"/>
          <w:szCs w:val="26"/>
        </w:rPr>
        <w:t>.</w:t>
      </w:r>
    </w:p>
    <w:p w:rsidR="00F929DA"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Martin, K. (2018). </w:t>
      </w:r>
      <w:r w:rsidRPr="009D1282">
        <w:rPr>
          <w:rFonts w:ascii="Times New Roman" w:hAnsi="Times New Roman" w:cs="Times New Roman"/>
          <w:i/>
          <w:sz w:val="26"/>
          <w:szCs w:val="26"/>
        </w:rPr>
        <w:t xml:space="preserve">A Major Milestone in Kenya School Meals Program: </w:t>
      </w:r>
      <w:r w:rsidR="00406237" w:rsidRPr="009D1282">
        <w:rPr>
          <w:rFonts w:ascii="Times New Roman" w:hAnsi="Times New Roman" w:cs="Times New Roman"/>
          <w:sz w:val="26"/>
          <w:szCs w:val="26"/>
        </w:rPr>
        <w:t>Nairobi, Kenyatta University</w:t>
      </w:r>
      <w:r w:rsidRPr="009D1282">
        <w:rPr>
          <w:rFonts w:ascii="Times New Roman" w:hAnsi="Times New Roman" w:cs="Times New Roman"/>
          <w:sz w:val="26"/>
          <w:szCs w:val="26"/>
        </w:rPr>
        <w:t>.</w:t>
      </w:r>
    </w:p>
    <w:p w:rsidR="00F929DA" w:rsidRPr="009D1282" w:rsidRDefault="00287790" w:rsidP="009D1282">
      <w:pPr>
        <w:spacing w:line="360" w:lineRule="auto"/>
        <w:ind w:left="720" w:hanging="720"/>
        <w:jc w:val="both"/>
        <w:rPr>
          <w:rFonts w:ascii="Times New Roman" w:hAnsi="Times New Roman" w:cs="Times New Roman"/>
          <w:i/>
          <w:sz w:val="26"/>
          <w:szCs w:val="26"/>
        </w:rPr>
      </w:pPr>
      <w:r w:rsidRPr="009D1282">
        <w:rPr>
          <w:rFonts w:ascii="Times New Roman" w:hAnsi="Times New Roman" w:cs="Times New Roman"/>
          <w:sz w:val="26"/>
          <w:szCs w:val="26"/>
        </w:rPr>
        <w:t xml:space="preserve">Mary, K. (2017). </w:t>
      </w:r>
      <w:r w:rsidRPr="009D1282">
        <w:rPr>
          <w:rFonts w:ascii="Times New Roman" w:hAnsi="Times New Roman" w:cs="Times New Roman"/>
          <w:i/>
          <w:sz w:val="26"/>
          <w:szCs w:val="26"/>
        </w:rPr>
        <w:t xml:space="preserve">Analysis Report for </w:t>
      </w:r>
      <w:proofErr w:type="spellStart"/>
      <w:r w:rsidRPr="009D1282">
        <w:rPr>
          <w:rFonts w:ascii="Times New Roman" w:hAnsi="Times New Roman" w:cs="Times New Roman"/>
          <w:i/>
          <w:sz w:val="26"/>
          <w:szCs w:val="26"/>
        </w:rPr>
        <w:t>Kakumiro</w:t>
      </w:r>
      <w:proofErr w:type="spellEnd"/>
      <w:r w:rsidRPr="009D1282">
        <w:rPr>
          <w:rFonts w:ascii="Times New Roman" w:hAnsi="Times New Roman" w:cs="Times New Roman"/>
          <w:i/>
          <w:sz w:val="26"/>
          <w:szCs w:val="26"/>
        </w:rPr>
        <w:t xml:space="preserve"> District Prim</w:t>
      </w:r>
      <w:r w:rsidR="00DE37BE" w:rsidRPr="009D1282">
        <w:rPr>
          <w:rFonts w:ascii="Times New Roman" w:hAnsi="Times New Roman" w:cs="Times New Roman"/>
          <w:i/>
          <w:sz w:val="26"/>
          <w:szCs w:val="26"/>
        </w:rPr>
        <w:t xml:space="preserve">ary Leaving Examination Results </w:t>
      </w:r>
      <w:r w:rsidR="00F929DA" w:rsidRPr="009D1282">
        <w:rPr>
          <w:rFonts w:ascii="Times New Roman" w:hAnsi="Times New Roman" w:cs="Times New Roman"/>
          <w:i/>
          <w:sz w:val="26"/>
          <w:szCs w:val="26"/>
        </w:rPr>
        <w:t>for the year 2017:</w:t>
      </w:r>
      <w:r w:rsidR="00D628DB" w:rsidRPr="009D1282">
        <w:rPr>
          <w:rFonts w:ascii="Times New Roman" w:hAnsi="Times New Roman" w:cs="Times New Roman"/>
          <w:sz w:val="26"/>
          <w:szCs w:val="26"/>
        </w:rPr>
        <w:t xml:space="preserve"> </w:t>
      </w:r>
      <w:proofErr w:type="spellStart"/>
      <w:r w:rsidR="00D628DB" w:rsidRPr="009D1282">
        <w:rPr>
          <w:rFonts w:ascii="Times New Roman" w:hAnsi="Times New Roman" w:cs="Times New Roman"/>
          <w:sz w:val="26"/>
          <w:szCs w:val="26"/>
        </w:rPr>
        <w:t>Kakumiro</w:t>
      </w:r>
      <w:proofErr w:type="spellEnd"/>
      <w:r w:rsidR="00D628DB" w:rsidRPr="009D1282">
        <w:rPr>
          <w:rFonts w:ascii="Times New Roman" w:hAnsi="Times New Roman" w:cs="Times New Roman"/>
          <w:sz w:val="26"/>
          <w:szCs w:val="26"/>
        </w:rPr>
        <w:t xml:space="preserve"> District,</w:t>
      </w:r>
      <w:r w:rsidR="00F929DA" w:rsidRPr="009D1282">
        <w:rPr>
          <w:rFonts w:ascii="Times New Roman" w:hAnsi="Times New Roman" w:cs="Times New Roman"/>
          <w:i/>
          <w:sz w:val="26"/>
          <w:szCs w:val="26"/>
        </w:rPr>
        <w:t xml:space="preserve"> </w:t>
      </w:r>
      <w:r w:rsidR="00F929DA" w:rsidRPr="009D1282">
        <w:rPr>
          <w:rFonts w:ascii="Times New Roman" w:hAnsi="Times New Roman" w:cs="Times New Roman"/>
          <w:sz w:val="26"/>
          <w:szCs w:val="26"/>
        </w:rPr>
        <w:t>Office of the Education and Sports Department</w:t>
      </w:r>
      <w:r w:rsidR="00EC6F38" w:rsidRPr="009D1282">
        <w:rPr>
          <w:rFonts w:ascii="Times New Roman" w:hAnsi="Times New Roman" w:cs="Times New Roman"/>
          <w:sz w:val="26"/>
          <w:szCs w:val="26"/>
        </w:rPr>
        <w:t>.</w:t>
      </w:r>
    </w:p>
    <w:p w:rsidR="00287790"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Maslow, A. (1943)</w:t>
      </w:r>
      <w:r w:rsidR="00170594"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Maslow’s Hierarchy of Needs:</w:t>
      </w:r>
      <w:r w:rsidRPr="009D1282">
        <w:rPr>
          <w:rFonts w:ascii="Times New Roman" w:hAnsi="Times New Roman" w:cs="Times New Roman"/>
          <w:sz w:val="26"/>
          <w:szCs w:val="26"/>
        </w:rPr>
        <w:t xml:space="preserve"> </w:t>
      </w:r>
      <w:r w:rsidR="00745316" w:rsidRPr="009D1282">
        <w:rPr>
          <w:rFonts w:ascii="Times New Roman" w:hAnsi="Times New Roman" w:cs="Times New Roman"/>
          <w:sz w:val="26"/>
          <w:szCs w:val="26"/>
        </w:rPr>
        <w:t>New York, Harper.</w:t>
      </w:r>
    </w:p>
    <w:p w:rsidR="00287790"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Maslow, A. (1954)</w:t>
      </w:r>
      <w:r w:rsidR="00170594"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Motivation and Personality: </w:t>
      </w:r>
      <w:r w:rsidR="00745316" w:rsidRPr="009D1282">
        <w:rPr>
          <w:rFonts w:ascii="Times New Roman" w:hAnsi="Times New Roman" w:cs="Times New Roman"/>
          <w:sz w:val="26"/>
          <w:szCs w:val="26"/>
        </w:rPr>
        <w:t>New York, Harper.</w:t>
      </w:r>
    </w:p>
    <w:p w:rsidR="00287790"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Maslow, A.H. (1970)</w:t>
      </w:r>
      <w:r w:rsidR="00CF42F7"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Motivation and Personality (2</w:t>
      </w:r>
      <w:r w:rsidRPr="009D1282">
        <w:rPr>
          <w:rFonts w:ascii="Times New Roman" w:hAnsi="Times New Roman" w:cs="Times New Roman"/>
          <w:i/>
          <w:sz w:val="26"/>
          <w:szCs w:val="26"/>
          <w:vertAlign w:val="superscript"/>
        </w:rPr>
        <w:t>nd</w:t>
      </w:r>
      <w:r w:rsidRPr="009D1282">
        <w:rPr>
          <w:rFonts w:ascii="Times New Roman" w:hAnsi="Times New Roman" w:cs="Times New Roman"/>
          <w:i/>
          <w:sz w:val="26"/>
          <w:szCs w:val="26"/>
        </w:rPr>
        <w:t xml:space="preserve"> Ed):</w:t>
      </w:r>
      <w:r w:rsidR="00412C67" w:rsidRPr="009D1282">
        <w:rPr>
          <w:rFonts w:ascii="Times New Roman" w:hAnsi="Times New Roman" w:cs="Times New Roman"/>
          <w:sz w:val="26"/>
          <w:szCs w:val="26"/>
        </w:rPr>
        <w:t xml:space="preserve"> New York,</w:t>
      </w:r>
      <w:r w:rsidRPr="009D1282">
        <w:rPr>
          <w:rFonts w:ascii="Times New Roman" w:hAnsi="Times New Roman" w:cs="Times New Roman"/>
          <w:i/>
          <w:sz w:val="26"/>
          <w:szCs w:val="26"/>
        </w:rPr>
        <w:t xml:space="preserve"> </w:t>
      </w:r>
      <w:r w:rsidR="006467DF" w:rsidRPr="009D1282">
        <w:rPr>
          <w:rFonts w:ascii="Times New Roman" w:hAnsi="Times New Roman" w:cs="Times New Roman"/>
          <w:sz w:val="26"/>
          <w:szCs w:val="26"/>
        </w:rPr>
        <w:t>Harper and Row</w:t>
      </w:r>
      <w:r w:rsidRPr="009D1282">
        <w:rPr>
          <w:rFonts w:ascii="Times New Roman" w:hAnsi="Times New Roman" w:cs="Times New Roman"/>
          <w:sz w:val="26"/>
          <w:szCs w:val="26"/>
        </w:rPr>
        <w:t>.</w:t>
      </w:r>
    </w:p>
    <w:p w:rsidR="00D52FED"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Michael, L. et al, (2017)</w:t>
      </w:r>
      <w:r w:rsidR="001D4A9E" w:rsidRPr="009D1282">
        <w:rPr>
          <w:rFonts w:ascii="Times New Roman" w:hAnsi="Times New Roman" w:cs="Times New Roman"/>
          <w:sz w:val="26"/>
          <w:szCs w:val="26"/>
        </w:rPr>
        <w:t>.</w:t>
      </w:r>
      <w:r w:rsidRPr="009D1282">
        <w:rPr>
          <w:rFonts w:ascii="Times New Roman" w:hAnsi="Times New Roman" w:cs="Times New Roman"/>
          <w:sz w:val="26"/>
          <w:szCs w:val="26"/>
        </w:rPr>
        <w:t xml:space="preserve"> How</w:t>
      </w:r>
      <w:r w:rsidRPr="009D1282">
        <w:rPr>
          <w:rFonts w:ascii="Times New Roman" w:hAnsi="Times New Roman" w:cs="Times New Roman"/>
          <w:i/>
          <w:sz w:val="26"/>
          <w:szCs w:val="26"/>
        </w:rPr>
        <w:t xml:space="preserve"> Quality </w:t>
      </w:r>
      <w:proofErr w:type="gramStart"/>
      <w:r w:rsidRPr="009D1282">
        <w:rPr>
          <w:rFonts w:ascii="Times New Roman" w:hAnsi="Times New Roman" w:cs="Times New Roman"/>
          <w:i/>
          <w:sz w:val="26"/>
          <w:szCs w:val="26"/>
        </w:rPr>
        <w:t>Of</w:t>
      </w:r>
      <w:proofErr w:type="gramEnd"/>
      <w:r w:rsidRPr="009D1282">
        <w:rPr>
          <w:rFonts w:ascii="Times New Roman" w:hAnsi="Times New Roman" w:cs="Times New Roman"/>
          <w:i/>
          <w:sz w:val="26"/>
          <w:szCs w:val="26"/>
        </w:rPr>
        <w:t xml:space="preserve"> School Lunch Affects Students Academic Performance:</w:t>
      </w:r>
      <w:r w:rsidRPr="009D1282">
        <w:rPr>
          <w:rFonts w:ascii="Times New Roman" w:hAnsi="Times New Roman" w:cs="Times New Roman"/>
          <w:sz w:val="26"/>
          <w:szCs w:val="26"/>
        </w:rPr>
        <w:t xml:space="preserve"> </w:t>
      </w:r>
      <w:r w:rsidR="00D52FED" w:rsidRPr="009D1282">
        <w:rPr>
          <w:rFonts w:ascii="Times New Roman" w:hAnsi="Times New Roman" w:cs="Times New Roman"/>
          <w:sz w:val="26"/>
          <w:szCs w:val="26"/>
        </w:rPr>
        <w:t xml:space="preserve"> USA</w:t>
      </w:r>
    </w:p>
    <w:p w:rsidR="00D52FED"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Miles, M.B., &amp; </w:t>
      </w:r>
      <w:proofErr w:type="spellStart"/>
      <w:r w:rsidRPr="009D1282">
        <w:rPr>
          <w:rFonts w:ascii="Times New Roman" w:hAnsi="Times New Roman" w:cs="Times New Roman"/>
          <w:sz w:val="26"/>
          <w:szCs w:val="26"/>
        </w:rPr>
        <w:t>Huberman</w:t>
      </w:r>
      <w:proofErr w:type="spellEnd"/>
      <w:r w:rsidRPr="009D1282">
        <w:rPr>
          <w:rFonts w:ascii="Times New Roman" w:hAnsi="Times New Roman" w:cs="Times New Roman"/>
          <w:sz w:val="26"/>
          <w:szCs w:val="26"/>
        </w:rPr>
        <w:t xml:space="preserve">, A.M. (1994) </w:t>
      </w:r>
      <w:r w:rsidRPr="009D1282">
        <w:rPr>
          <w:rFonts w:ascii="Times New Roman" w:hAnsi="Times New Roman" w:cs="Times New Roman"/>
          <w:i/>
          <w:sz w:val="26"/>
          <w:szCs w:val="26"/>
        </w:rPr>
        <w:t>Qualitative Data Analysis, 2nd Ed:</w:t>
      </w:r>
      <w:r w:rsidR="00E659DD" w:rsidRPr="009D1282">
        <w:rPr>
          <w:rFonts w:ascii="Times New Roman" w:hAnsi="Times New Roman" w:cs="Times New Roman"/>
          <w:sz w:val="26"/>
          <w:szCs w:val="26"/>
        </w:rPr>
        <w:t xml:space="preserve"> Newbury Park, CA </w:t>
      </w:r>
      <w:r w:rsidR="00D52FED" w:rsidRPr="009D1282">
        <w:rPr>
          <w:rFonts w:ascii="Times New Roman" w:hAnsi="Times New Roman" w:cs="Times New Roman"/>
          <w:sz w:val="26"/>
          <w:szCs w:val="26"/>
        </w:rPr>
        <w:t>Sage.</w:t>
      </w:r>
    </w:p>
    <w:p w:rsidR="00D52FED" w:rsidRPr="009D1282" w:rsidRDefault="00287790" w:rsidP="009D1282">
      <w:pPr>
        <w:spacing w:line="360" w:lineRule="auto"/>
        <w:ind w:left="720" w:hanging="720"/>
        <w:jc w:val="both"/>
        <w:rPr>
          <w:rFonts w:ascii="Times New Roman" w:hAnsi="Times New Roman" w:cs="Times New Roman"/>
          <w:i/>
          <w:sz w:val="26"/>
          <w:szCs w:val="26"/>
        </w:rPr>
      </w:pPr>
      <w:proofErr w:type="gramStart"/>
      <w:r w:rsidRPr="009D1282">
        <w:rPr>
          <w:rFonts w:ascii="Times New Roman" w:hAnsi="Times New Roman" w:cs="Times New Roman"/>
          <w:sz w:val="26"/>
          <w:szCs w:val="26"/>
        </w:rPr>
        <w:t>MOES, (1998)</w:t>
      </w:r>
      <w:r w:rsidR="00695B4A"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Guidelines on Policy, Roles and Stakeholders in the Implementation of Univers</w:t>
      </w:r>
      <w:r w:rsidR="00695B4A" w:rsidRPr="009D1282">
        <w:rPr>
          <w:rFonts w:ascii="Times New Roman" w:hAnsi="Times New Roman" w:cs="Times New Roman"/>
          <w:i/>
          <w:sz w:val="26"/>
          <w:szCs w:val="26"/>
        </w:rPr>
        <w:t xml:space="preserve">al </w:t>
      </w:r>
      <w:r w:rsidR="00D52FED" w:rsidRPr="009D1282">
        <w:rPr>
          <w:rFonts w:ascii="Times New Roman" w:hAnsi="Times New Roman" w:cs="Times New Roman"/>
          <w:i/>
          <w:sz w:val="26"/>
          <w:szCs w:val="26"/>
        </w:rPr>
        <w:t>Primary Education:</w:t>
      </w:r>
      <w:r w:rsidR="00D52FED" w:rsidRPr="009D1282">
        <w:rPr>
          <w:rFonts w:ascii="Times New Roman" w:hAnsi="Times New Roman" w:cs="Times New Roman"/>
          <w:sz w:val="26"/>
          <w:szCs w:val="26"/>
        </w:rPr>
        <w:t xml:space="preserve"> Kampala, </w:t>
      </w:r>
      <w:r w:rsidR="00695B4A" w:rsidRPr="009D1282">
        <w:rPr>
          <w:rFonts w:ascii="Times New Roman" w:hAnsi="Times New Roman" w:cs="Times New Roman"/>
          <w:sz w:val="26"/>
          <w:szCs w:val="26"/>
        </w:rPr>
        <w:t>MOES</w:t>
      </w:r>
      <w:r w:rsidR="003744A9" w:rsidRPr="009D1282">
        <w:rPr>
          <w:rFonts w:ascii="Times New Roman" w:hAnsi="Times New Roman" w:cs="Times New Roman"/>
          <w:sz w:val="26"/>
          <w:szCs w:val="26"/>
        </w:rPr>
        <w:t>.</w:t>
      </w:r>
    </w:p>
    <w:p w:rsidR="00D52FED" w:rsidRPr="009D1282" w:rsidRDefault="00287790" w:rsidP="009D1282">
      <w:pPr>
        <w:spacing w:line="360" w:lineRule="auto"/>
        <w:ind w:left="720" w:hanging="720"/>
        <w:jc w:val="both"/>
        <w:rPr>
          <w:rFonts w:ascii="Times New Roman" w:hAnsi="Times New Roman" w:cs="Times New Roman"/>
          <w:sz w:val="26"/>
          <w:szCs w:val="26"/>
        </w:rPr>
      </w:pPr>
      <w:proofErr w:type="spellStart"/>
      <w:proofErr w:type="gramStart"/>
      <w:r w:rsidRPr="009D1282">
        <w:rPr>
          <w:rFonts w:ascii="Times New Roman" w:hAnsi="Times New Roman" w:cs="Times New Roman"/>
          <w:sz w:val="26"/>
          <w:szCs w:val="26"/>
        </w:rPr>
        <w:t>Mugenda</w:t>
      </w:r>
      <w:proofErr w:type="spellEnd"/>
      <w:r w:rsidRPr="009D1282">
        <w:rPr>
          <w:rFonts w:ascii="Times New Roman" w:hAnsi="Times New Roman" w:cs="Times New Roman"/>
          <w:sz w:val="26"/>
          <w:szCs w:val="26"/>
        </w:rPr>
        <w:t xml:space="preserve"> O.M &amp; </w:t>
      </w:r>
      <w:proofErr w:type="spellStart"/>
      <w:r w:rsidRPr="009D1282">
        <w:rPr>
          <w:rFonts w:ascii="Times New Roman" w:hAnsi="Times New Roman" w:cs="Times New Roman"/>
          <w:sz w:val="26"/>
          <w:szCs w:val="26"/>
        </w:rPr>
        <w:t>Mugenda</w:t>
      </w:r>
      <w:proofErr w:type="spellEnd"/>
      <w:r w:rsidRPr="009D1282">
        <w:rPr>
          <w:rFonts w:ascii="Times New Roman" w:hAnsi="Times New Roman" w:cs="Times New Roman"/>
          <w:sz w:val="26"/>
          <w:szCs w:val="26"/>
        </w:rPr>
        <w:t xml:space="preserve"> S. (2003)</w:t>
      </w:r>
      <w:r w:rsidR="003744A9"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Research Methods, Qualitative and Quantitative:</w:t>
      </w:r>
      <w:r w:rsidR="00B87484" w:rsidRPr="009D1282">
        <w:rPr>
          <w:rFonts w:ascii="Times New Roman" w:hAnsi="Times New Roman" w:cs="Times New Roman"/>
          <w:sz w:val="26"/>
          <w:szCs w:val="26"/>
        </w:rPr>
        <w:t xml:space="preserve"> Nairobi,</w:t>
      </w:r>
      <w:r w:rsidRPr="009D1282">
        <w:rPr>
          <w:rFonts w:ascii="Times New Roman" w:hAnsi="Times New Roman" w:cs="Times New Roman"/>
          <w:sz w:val="26"/>
          <w:szCs w:val="26"/>
        </w:rPr>
        <w:t xml:space="preserve"> African</w:t>
      </w:r>
      <w:r w:rsidR="00537524" w:rsidRPr="009D1282">
        <w:rPr>
          <w:rFonts w:ascii="Times New Roman" w:hAnsi="Times New Roman" w:cs="Times New Roman"/>
          <w:sz w:val="26"/>
          <w:szCs w:val="26"/>
        </w:rPr>
        <w:t xml:space="preserve"> </w:t>
      </w:r>
      <w:r w:rsidR="00D52FED" w:rsidRPr="009D1282">
        <w:rPr>
          <w:rFonts w:ascii="Times New Roman" w:hAnsi="Times New Roman" w:cs="Times New Roman"/>
          <w:sz w:val="26"/>
          <w:szCs w:val="26"/>
        </w:rPr>
        <w:t>Centre of Technolog</w:t>
      </w:r>
      <w:r w:rsidR="00B87484" w:rsidRPr="009D1282">
        <w:rPr>
          <w:rFonts w:ascii="Times New Roman" w:hAnsi="Times New Roman" w:cs="Times New Roman"/>
          <w:sz w:val="26"/>
          <w:szCs w:val="26"/>
        </w:rPr>
        <w:t>y Studies.</w:t>
      </w:r>
      <w:r w:rsidR="00B24966" w:rsidRPr="009D1282">
        <w:rPr>
          <w:rFonts w:ascii="Times New Roman" w:hAnsi="Times New Roman" w:cs="Times New Roman"/>
          <w:sz w:val="26"/>
          <w:szCs w:val="26"/>
        </w:rPr>
        <w:t xml:space="preserve"> </w:t>
      </w:r>
    </w:p>
    <w:p w:rsidR="00287790" w:rsidRPr="009D1282" w:rsidRDefault="00287790" w:rsidP="009D1282">
      <w:pPr>
        <w:spacing w:line="360" w:lineRule="auto"/>
        <w:ind w:left="720" w:hanging="720"/>
        <w:jc w:val="both"/>
        <w:rPr>
          <w:rFonts w:ascii="Times New Roman" w:hAnsi="Times New Roman" w:cs="Times New Roman"/>
          <w:i/>
          <w:sz w:val="26"/>
          <w:szCs w:val="26"/>
        </w:rPr>
      </w:pPr>
      <w:proofErr w:type="gramStart"/>
      <w:r w:rsidRPr="009D1282">
        <w:rPr>
          <w:rFonts w:ascii="Times New Roman" w:hAnsi="Times New Roman" w:cs="Times New Roman"/>
          <w:sz w:val="26"/>
          <w:szCs w:val="26"/>
        </w:rPr>
        <w:lastRenderedPageBreak/>
        <w:t xml:space="preserve">Nishimura, M. &amp; </w:t>
      </w:r>
      <w:proofErr w:type="spellStart"/>
      <w:r w:rsidRPr="009D1282">
        <w:rPr>
          <w:rFonts w:ascii="Times New Roman" w:hAnsi="Times New Roman" w:cs="Times New Roman"/>
          <w:sz w:val="26"/>
          <w:szCs w:val="26"/>
        </w:rPr>
        <w:t>Byamugisha</w:t>
      </w:r>
      <w:proofErr w:type="spellEnd"/>
      <w:r w:rsidRPr="009D1282">
        <w:rPr>
          <w:rFonts w:ascii="Times New Roman" w:hAnsi="Times New Roman" w:cs="Times New Roman"/>
          <w:sz w:val="26"/>
          <w:szCs w:val="26"/>
        </w:rPr>
        <w:t>, A. (2011)</w:t>
      </w:r>
      <w:r w:rsidR="005A6289"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proofErr w:type="gramStart"/>
      <w:r w:rsidRPr="009D1282">
        <w:rPr>
          <w:rFonts w:ascii="Times New Roman" w:hAnsi="Times New Roman" w:cs="Times New Roman"/>
          <w:i/>
          <w:sz w:val="26"/>
          <w:szCs w:val="26"/>
        </w:rPr>
        <w:t>The Challenges of UPE Policy in Sub Saharan Africa</w:t>
      </w:r>
      <w:r w:rsidR="0093756D" w:rsidRPr="009D1282">
        <w:rPr>
          <w:rFonts w:ascii="Times New Roman" w:hAnsi="Times New Roman" w:cs="Times New Roman"/>
          <w:i/>
          <w:sz w:val="26"/>
          <w:szCs w:val="26"/>
        </w:rPr>
        <w:t>.</w:t>
      </w:r>
      <w:proofErr w:type="gramEnd"/>
    </w:p>
    <w:p w:rsidR="00B24966" w:rsidRPr="009D1282" w:rsidRDefault="0028779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Patton, M.Q. (1990). </w:t>
      </w:r>
      <w:r w:rsidRPr="009D1282">
        <w:rPr>
          <w:rFonts w:ascii="Times New Roman" w:hAnsi="Times New Roman" w:cs="Times New Roman"/>
          <w:i/>
          <w:sz w:val="26"/>
          <w:szCs w:val="26"/>
        </w:rPr>
        <w:t xml:space="preserve">Qualitative Evaluation and Research Method, 2nd Ed: </w:t>
      </w:r>
      <w:r w:rsidR="0093756D" w:rsidRPr="009D1282">
        <w:rPr>
          <w:rFonts w:ascii="Times New Roman" w:hAnsi="Times New Roman" w:cs="Times New Roman"/>
          <w:sz w:val="26"/>
          <w:szCs w:val="26"/>
        </w:rPr>
        <w:t xml:space="preserve">Newbury Park, CA </w:t>
      </w:r>
      <w:r w:rsidR="00B24966" w:rsidRPr="009D1282">
        <w:rPr>
          <w:rFonts w:ascii="Times New Roman" w:hAnsi="Times New Roman" w:cs="Times New Roman"/>
          <w:sz w:val="26"/>
          <w:szCs w:val="26"/>
        </w:rPr>
        <w:t>Sage.</w:t>
      </w:r>
    </w:p>
    <w:p w:rsidR="00B24966" w:rsidRPr="009D1282" w:rsidRDefault="00CF78C0" w:rsidP="009D1282">
      <w:pPr>
        <w:spacing w:line="360" w:lineRule="auto"/>
        <w:ind w:left="720" w:hanging="720"/>
        <w:jc w:val="both"/>
        <w:rPr>
          <w:rFonts w:ascii="Times New Roman" w:hAnsi="Times New Roman" w:cs="Times New Roman"/>
          <w:i/>
          <w:sz w:val="26"/>
          <w:szCs w:val="26"/>
        </w:rPr>
      </w:pPr>
      <w:proofErr w:type="gramStart"/>
      <w:r w:rsidRPr="009D1282">
        <w:rPr>
          <w:rFonts w:ascii="Times New Roman" w:hAnsi="Times New Roman" w:cs="Times New Roman"/>
          <w:sz w:val="26"/>
          <w:szCs w:val="26"/>
        </w:rPr>
        <w:t>Powell, C.A. &amp; Walker, S.</w:t>
      </w:r>
      <w:r w:rsidR="00287790" w:rsidRPr="009D1282">
        <w:rPr>
          <w:rFonts w:ascii="Times New Roman" w:hAnsi="Times New Roman" w:cs="Times New Roman"/>
          <w:sz w:val="26"/>
          <w:szCs w:val="26"/>
        </w:rPr>
        <w:t>P. (1998</w:t>
      </w:r>
      <w:r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 xml:space="preserve">Nutrition and Education: A Randomized Trial of the Effects </w:t>
      </w:r>
      <w:r w:rsidR="00B24966" w:rsidRPr="009D1282">
        <w:rPr>
          <w:rFonts w:ascii="Times New Roman" w:hAnsi="Times New Roman" w:cs="Times New Roman"/>
          <w:i/>
          <w:sz w:val="26"/>
          <w:szCs w:val="26"/>
        </w:rPr>
        <w:t>of Breakfast in Rural Primary School Children:</w:t>
      </w:r>
      <w:r w:rsidR="00B24966" w:rsidRPr="009D1282">
        <w:rPr>
          <w:rFonts w:ascii="Times New Roman" w:hAnsi="Times New Roman" w:cs="Times New Roman"/>
          <w:sz w:val="26"/>
          <w:szCs w:val="26"/>
        </w:rPr>
        <w:t xml:space="preserve"> </w:t>
      </w:r>
      <w:r w:rsidR="00DB5ED5" w:rsidRPr="009D1282">
        <w:rPr>
          <w:rFonts w:ascii="Times New Roman" w:hAnsi="Times New Roman" w:cs="Times New Roman"/>
          <w:sz w:val="26"/>
          <w:szCs w:val="26"/>
        </w:rPr>
        <w:t>Jamaica,</w:t>
      </w:r>
      <w:r w:rsidR="00D96812" w:rsidRPr="009D1282">
        <w:rPr>
          <w:rFonts w:ascii="Times New Roman" w:hAnsi="Times New Roman" w:cs="Times New Roman"/>
          <w:sz w:val="26"/>
          <w:szCs w:val="26"/>
        </w:rPr>
        <w:t xml:space="preserve"> American Journal of Clinical</w:t>
      </w:r>
      <w:r w:rsidR="00B24966" w:rsidRPr="009D1282">
        <w:rPr>
          <w:rFonts w:ascii="Times New Roman" w:hAnsi="Times New Roman" w:cs="Times New Roman"/>
          <w:sz w:val="26"/>
          <w:szCs w:val="26"/>
        </w:rPr>
        <w:t xml:space="preserve"> </w:t>
      </w:r>
      <w:r w:rsidR="00DB5ED5" w:rsidRPr="009D1282">
        <w:rPr>
          <w:rFonts w:ascii="Times New Roman" w:hAnsi="Times New Roman" w:cs="Times New Roman"/>
          <w:sz w:val="26"/>
          <w:szCs w:val="26"/>
        </w:rPr>
        <w:t>Nutrition.</w:t>
      </w:r>
      <w:r w:rsidR="00B24966" w:rsidRPr="009D1282">
        <w:rPr>
          <w:rFonts w:ascii="Times New Roman" w:hAnsi="Times New Roman" w:cs="Times New Roman"/>
          <w:sz w:val="26"/>
          <w:szCs w:val="26"/>
        </w:rPr>
        <w:t xml:space="preserve">     </w:t>
      </w:r>
    </w:p>
    <w:p w:rsidR="000177A1" w:rsidRPr="009D1282" w:rsidRDefault="0054205B" w:rsidP="009D1282">
      <w:pPr>
        <w:spacing w:line="360" w:lineRule="auto"/>
        <w:ind w:left="720" w:hanging="720"/>
        <w:jc w:val="both"/>
        <w:rPr>
          <w:rFonts w:ascii="Times New Roman" w:hAnsi="Times New Roman" w:cs="Times New Roman"/>
          <w:i/>
          <w:sz w:val="26"/>
          <w:szCs w:val="26"/>
        </w:rPr>
      </w:pPr>
      <w:proofErr w:type="gramStart"/>
      <w:r w:rsidRPr="009D1282">
        <w:rPr>
          <w:rFonts w:ascii="Times New Roman" w:hAnsi="Times New Roman" w:cs="Times New Roman"/>
          <w:sz w:val="26"/>
          <w:szCs w:val="26"/>
        </w:rPr>
        <w:t>Thomas, W. (2000).</w:t>
      </w:r>
      <w:proofErr w:type="gramEnd"/>
      <w:r w:rsidR="00287790" w:rsidRPr="009D1282">
        <w:rPr>
          <w:rFonts w:ascii="Times New Roman" w:hAnsi="Times New Roman" w:cs="Times New Roman"/>
          <w:sz w:val="26"/>
          <w:szCs w:val="26"/>
        </w:rPr>
        <w:t xml:space="preserve"> </w:t>
      </w:r>
      <w:r w:rsidR="00287790" w:rsidRPr="009D1282">
        <w:rPr>
          <w:rFonts w:ascii="Times New Roman" w:hAnsi="Times New Roman" w:cs="Times New Roman"/>
          <w:i/>
          <w:sz w:val="26"/>
          <w:szCs w:val="26"/>
        </w:rPr>
        <w:t xml:space="preserve">Globalization of Education Policies: Extent of External Influences on </w:t>
      </w:r>
      <w:r w:rsidR="000177A1" w:rsidRPr="009D1282">
        <w:rPr>
          <w:rFonts w:ascii="Times New Roman" w:hAnsi="Times New Roman" w:cs="Times New Roman"/>
          <w:i/>
          <w:sz w:val="26"/>
          <w:szCs w:val="26"/>
        </w:rPr>
        <w:t>Contemporary Universal Primary Education Policies in New Guinea:</w:t>
      </w:r>
      <w:r w:rsidR="0026091E" w:rsidRPr="009D1282">
        <w:rPr>
          <w:rFonts w:ascii="Times New Roman" w:hAnsi="Times New Roman" w:cs="Times New Roman"/>
          <w:sz w:val="26"/>
          <w:szCs w:val="26"/>
        </w:rPr>
        <w:t xml:space="preserve"> University of </w:t>
      </w:r>
      <w:r w:rsidR="000177A1" w:rsidRPr="009D1282">
        <w:rPr>
          <w:rFonts w:ascii="Times New Roman" w:hAnsi="Times New Roman" w:cs="Times New Roman"/>
          <w:sz w:val="26"/>
          <w:szCs w:val="26"/>
        </w:rPr>
        <w:t>Papua, New Guinea Press</w:t>
      </w:r>
      <w:r w:rsidRPr="009D1282">
        <w:rPr>
          <w:rFonts w:ascii="Times New Roman" w:hAnsi="Times New Roman" w:cs="Times New Roman"/>
          <w:sz w:val="26"/>
          <w:szCs w:val="26"/>
        </w:rPr>
        <w:t>.</w:t>
      </w:r>
      <w:r w:rsidR="000177A1" w:rsidRPr="009D1282">
        <w:rPr>
          <w:rFonts w:ascii="Times New Roman" w:hAnsi="Times New Roman" w:cs="Times New Roman"/>
          <w:sz w:val="26"/>
          <w:szCs w:val="26"/>
        </w:rPr>
        <w:t xml:space="preserve"> </w:t>
      </w:r>
    </w:p>
    <w:p w:rsidR="00F6709F" w:rsidRPr="009D1282" w:rsidRDefault="00287790" w:rsidP="009D1282">
      <w:pPr>
        <w:spacing w:line="360" w:lineRule="auto"/>
        <w:ind w:left="720" w:hanging="720"/>
        <w:jc w:val="both"/>
        <w:rPr>
          <w:rFonts w:ascii="Times New Roman" w:hAnsi="Times New Roman" w:cs="Times New Roman"/>
          <w:sz w:val="26"/>
          <w:szCs w:val="26"/>
        </w:rPr>
      </w:pPr>
      <w:proofErr w:type="spellStart"/>
      <w:proofErr w:type="gramStart"/>
      <w:r w:rsidRPr="009D1282">
        <w:rPr>
          <w:rFonts w:ascii="Times New Roman" w:hAnsi="Times New Roman" w:cs="Times New Roman"/>
          <w:sz w:val="26"/>
          <w:szCs w:val="26"/>
        </w:rPr>
        <w:t>Woodhard</w:t>
      </w:r>
      <w:proofErr w:type="spellEnd"/>
      <w:r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(1998). </w:t>
      </w:r>
      <w:r w:rsidRPr="009D1282">
        <w:rPr>
          <w:rFonts w:ascii="Times New Roman" w:hAnsi="Times New Roman" w:cs="Times New Roman"/>
          <w:i/>
          <w:sz w:val="26"/>
          <w:szCs w:val="26"/>
        </w:rPr>
        <w:t>Education for Development: An Analysis of Investment Choices:</w:t>
      </w:r>
      <w:r w:rsidR="00F6709F" w:rsidRPr="009D1282">
        <w:rPr>
          <w:rFonts w:ascii="Times New Roman" w:hAnsi="Times New Roman" w:cs="Times New Roman"/>
          <w:sz w:val="26"/>
          <w:szCs w:val="26"/>
        </w:rPr>
        <w:t xml:space="preserve"> Washington D.C,</w:t>
      </w:r>
      <w:r w:rsidRPr="009D1282">
        <w:rPr>
          <w:rFonts w:ascii="Times New Roman" w:hAnsi="Times New Roman" w:cs="Times New Roman"/>
          <w:sz w:val="26"/>
          <w:szCs w:val="26"/>
        </w:rPr>
        <w:t xml:space="preserve"> World </w:t>
      </w:r>
      <w:r w:rsidR="000805EC" w:rsidRPr="009D1282">
        <w:rPr>
          <w:rFonts w:ascii="Times New Roman" w:hAnsi="Times New Roman" w:cs="Times New Roman"/>
          <w:sz w:val="26"/>
          <w:szCs w:val="26"/>
        </w:rPr>
        <w:t xml:space="preserve">Bank. </w:t>
      </w:r>
    </w:p>
    <w:p w:rsidR="009D78BC" w:rsidRPr="009D1282" w:rsidRDefault="004A16EC" w:rsidP="009D1282">
      <w:pPr>
        <w:spacing w:line="360" w:lineRule="auto"/>
        <w:ind w:left="720" w:hanging="720"/>
        <w:jc w:val="both"/>
        <w:rPr>
          <w:rFonts w:ascii="Times New Roman" w:hAnsi="Times New Roman" w:cs="Times New Roman"/>
          <w:sz w:val="26"/>
          <w:szCs w:val="26"/>
        </w:rPr>
      </w:pPr>
      <w:proofErr w:type="gramStart"/>
      <w:r w:rsidRPr="009D1282">
        <w:rPr>
          <w:rFonts w:ascii="Times New Roman" w:hAnsi="Times New Roman" w:cs="Times New Roman"/>
          <w:sz w:val="26"/>
          <w:szCs w:val="26"/>
        </w:rPr>
        <w:t>World Bank, (2006).</w:t>
      </w:r>
      <w:proofErr w:type="gramEnd"/>
      <w:r w:rsidR="00287790" w:rsidRPr="009D1282">
        <w:rPr>
          <w:rFonts w:ascii="Times New Roman" w:hAnsi="Times New Roman" w:cs="Times New Roman"/>
          <w:sz w:val="26"/>
          <w:szCs w:val="26"/>
        </w:rPr>
        <w:t xml:space="preserve"> </w:t>
      </w:r>
      <w:proofErr w:type="gramStart"/>
      <w:r w:rsidR="00287790" w:rsidRPr="009D1282">
        <w:rPr>
          <w:rFonts w:ascii="Times New Roman" w:hAnsi="Times New Roman" w:cs="Times New Roman"/>
          <w:i/>
          <w:sz w:val="26"/>
          <w:szCs w:val="26"/>
        </w:rPr>
        <w:t>Repositioning Nutrition as Central to Development:</w:t>
      </w:r>
      <w:r w:rsidRPr="009D1282">
        <w:rPr>
          <w:rFonts w:ascii="Times New Roman" w:hAnsi="Times New Roman" w:cs="Times New Roman"/>
          <w:sz w:val="26"/>
          <w:szCs w:val="26"/>
        </w:rPr>
        <w:t xml:space="preserve"> Washington </w:t>
      </w:r>
      <w:r w:rsidR="00287790" w:rsidRPr="009D1282">
        <w:rPr>
          <w:rFonts w:ascii="Times New Roman" w:hAnsi="Times New Roman" w:cs="Times New Roman"/>
          <w:sz w:val="26"/>
          <w:szCs w:val="26"/>
        </w:rPr>
        <w:t>D.C</w:t>
      </w:r>
      <w:r w:rsidRPr="009D1282">
        <w:rPr>
          <w:rFonts w:ascii="Times New Roman" w:hAnsi="Times New Roman" w:cs="Times New Roman"/>
          <w:sz w:val="26"/>
          <w:szCs w:val="26"/>
        </w:rPr>
        <w:t>, World</w:t>
      </w:r>
      <w:r w:rsidR="009D78BC" w:rsidRPr="009D1282">
        <w:rPr>
          <w:rFonts w:ascii="Times New Roman" w:hAnsi="Times New Roman" w:cs="Times New Roman"/>
          <w:sz w:val="26"/>
          <w:szCs w:val="26"/>
        </w:rPr>
        <w:t xml:space="preserve"> Bank.</w:t>
      </w:r>
      <w:proofErr w:type="gramEnd"/>
    </w:p>
    <w:p w:rsidR="004F3200" w:rsidRPr="009D1282" w:rsidRDefault="004F320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Alfred, I. (2012). “The Namibian School Feeding </w:t>
      </w:r>
      <w:proofErr w:type="spellStart"/>
      <w:r w:rsidRPr="009D1282">
        <w:rPr>
          <w:rFonts w:ascii="Times New Roman" w:hAnsi="Times New Roman" w:cs="Times New Roman"/>
          <w:sz w:val="26"/>
          <w:szCs w:val="26"/>
        </w:rPr>
        <w:t>Programme</w:t>
      </w:r>
      <w:proofErr w:type="spellEnd"/>
      <w:r w:rsidRPr="009D1282">
        <w:rPr>
          <w:rFonts w:ascii="Times New Roman" w:hAnsi="Times New Roman" w:cs="Times New Roman"/>
          <w:sz w:val="26"/>
          <w:szCs w:val="26"/>
        </w:rPr>
        <w:t xml:space="preserve">” Accessed from internet on  </w:t>
      </w:r>
    </w:p>
    <w:p w:rsidR="0080604A" w:rsidRPr="009D1282" w:rsidRDefault="0080604A"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             </w:t>
      </w:r>
      <w:hyperlink r:id="rId22" w:history="1">
        <w:r w:rsidRPr="009D1282">
          <w:rPr>
            <w:rStyle w:val="Hyperlink"/>
            <w:rFonts w:ascii="Times New Roman" w:hAnsi="Times New Roman" w:cs="Times New Roman"/>
            <w:color w:val="auto"/>
            <w:sz w:val="26"/>
            <w:szCs w:val="26"/>
          </w:rPr>
          <w:t>https://documents.wfp.org</w:t>
        </w:r>
      </w:hyperlink>
      <w:r w:rsidRPr="009D1282">
        <w:rPr>
          <w:rFonts w:ascii="Times New Roman" w:hAnsi="Times New Roman" w:cs="Times New Roman"/>
          <w:sz w:val="26"/>
          <w:szCs w:val="26"/>
        </w:rPr>
        <w:t xml:space="preserve"> on 5/07/2019 at 2:25 pm</w:t>
      </w:r>
    </w:p>
    <w:p w:rsidR="004F3200" w:rsidRPr="009D1282" w:rsidRDefault="004F320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Andrew, S. (2018). “</w:t>
      </w:r>
      <w:r w:rsidRPr="009D1282">
        <w:rPr>
          <w:rFonts w:ascii="Times New Roman" w:hAnsi="Times New Roman" w:cs="Times New Roman"/>
          <w:i/>
          <w:sz w:val="26"/>
          <w:szCs w:val="26"/>
        </w:rPr>
        <w:t>Uganda Marks African Day of School Feeding”</w:t>
      </w:r>
      <w:r w:rsidRPr="009D1282">
        <w:rPr>
          <w:rFonts w:ascii="Times New Roman" w:hAnsi="Times New Roman" w:cs="Times New Roman"/>
          <w:sz w:val="26"/>
          <w:szCs w:val="26"/>
        </w:rPr>
        <w:t xml:space="preserve"> Accessed from new vision </w:t>
      </w:r>
    </w:p>
    <w:p w:rsidR="00C823C7" w:rsidRPr="009D1282" w:rsidRDefault="00C823C7"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 xml:space="preserve">             </w:t>
      </w:r>
      <w:proofErr w:type="gramStart"/>
      <w:r w:rsidRPr="009D1282">
        <w:rPr>
          <w:rFonts w:ascii="Times New Roman" w:hAnsi="Times New Roman" w:cs="Times New Roman"/>
          <w:sz w:val="26"/>
          <w:szCs w:val="26"/>
        </w:rPr>
        <w:t>of</w:t>
      </w:r>
      <w:proofErr w:type="gramEnd"/>
      <w:r w:rsidRPr="009D1282">
        <w:rPr>
          <w:rFonts w:ascii="Times New Roman" w:hAnsi="Times New Roman" w:cs="Times New Roman"/>
          <w:sz w:val="26"/>
          <w:szCs w:val="26"/>
        </w:rPr>
        <w:t xml:space="preserve"> 1</w:t>
      </w:r>
      <w:r w:rsidRPr="009D1282">
        <w:rPr>
          <w:rFonts w:ascii="Times New Roman" w:hAnsi="Times New Roman" w:cs="Times New Roman"/>
          <w:sz w:val="26"/>
          <w:szCs w:val="26"/>
          <w:vertAlign w:val="superscript"/>
        </w:rPr>
        <w:t>st</w:t>
      </w:r>
      <w:r w:rsidRPr="009D1282">
        <w:rPr>
          <w:rFonts w:ascii="Times New Roman" w:hAnsi="Times New Roman" w:cs="Times New Roman"/>
          <w:sz w:val="26"/>
          <w:szCs w:val="26"/>
        </w:rPr>
        <w:t xml:space="preserve"> March 2018 at  </w:t>
      </w:r>
      <w:hyperlink r:id="rId23" w:history="1">
        <w:r w:rsidRPr="009D1282">
          <w:rPr>
            <w:rStyle w:val="Hyperlink"/>
            <w:rFonts w:ascii="Times New Roman" w:hAnsi="Times New Roman" w:cs="Times New Roman"/>
            <w:color w:val="auto"/>
            <w:sz w:val="26"/>
            <w:szCs w:val="26"/>
          </w:rPr>
          <w:t>https://www.newvision.co.ug</w:t>
        </w:r>
      </w:hyperlink>
      <w:r w:rsidRPr="009D1282">
        <w:rPr>
          <w:rFonts w:ascii="Times New Roman" w:hAnsi="Times New Roman" w:cs="Times New Roman"/>
          <w:sz w:val="26"/>
          <w:szCs w:val="26"/>
        </w:rPr>
        <w:t xml:space="preserve"> on 6/07/2019 at 10:12 am</w:t>
      </w:r>
    </w:p>
    <w:p w:rsidR="00C823C7" w:rsidRPr="009D1282" w:rsidRDefault="004F320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Daily Monitor (2018)</w:t>
      </w:r>
      <w:r w:rsidR="00994462"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School Feeding </w:t>
      </w:r>
      <w:proofErr w:type="spellStart"/>
      <w:r w:rsidRPr="009D1282">
        <w:rPr>
          <w:rFonts w:ascii="Times New Roman" w:hAnsi="Times New Roman" w:cs="Times New Roman"/>
          <w:i/>
          <w:sz w:val="26"/>
          <w:szCs w:val="26"/>
        </w:rPr>
        <w:t>Programmes</w:t>
      </w:r>
      <w:proofErr w:type="spellEnd"/>
      <w:r w:rsidRPr="009D1282">
        <w:rPr>
          <w:rFonts w:ascii="Times New Roman" w:hAnsi="Times New Roman" w:cs="Times New Roman"/>
          <w:i/>
          <w:sz w:val="26"/>
          <w:szCs w:val="26"/>
        </w:rPr>
        <w:t xml:space="preserve"> Divides Teachers and Parents:</w:t>
      </w:r>
      <w:r w:rsidR="00E5727A" w:rsidRPr="009D1282">
        <w:rPr>
          <w:rFonts w:ascii="Times New Roman" w:hAnsi="Times New Roman" w:cs="Times New Roman"/>
          <w:sz w:val="26"/>
          <w:szCs w:val="26"/>
        </w:rPr>
        <w:t xml:space="preserve"> Accessed</w:t>
      </w:r>
      <w:r w:rsidR="00C823C7" w:rsidRPr="009D1282">
        <w:rPr>
          <w:rFonts w:ascii="Times New Roman" w:hAnsi="Times New Roman" w:cs="Times New Roman"/>
          <w:sz w:val="26"/>
          <w:szCs w:val="26"/>
        </w:rPr>
        <w:t xml:space="preserve"> from daily monitor of Wednesday September 19, 2018 </w:t>
      </w:r>
      <w:proofErr w:type="gramStart"/>
      <w:r w:rsidR="00C823C7" w:rsidRPr="009D1282">
        <w:rPr>
          <w:rFonts w:ascii="Times New Roman" w:hAnsi="Times New Roman" w:cs="Times New Roman"/>
          <w:sz w:val="26"/>
          <w:szCs w:val="26"/>
        </w:rPr>
        <w:t xml:space="preserve">on  </w:t>
      </w:r>
      <w:proofErr w:type="gramEnd"/>
      <w:r w:rsidR="007F5E60">
        <w:fldChar w:fldCharType="begin"/>
      </w:r>
      <w:r w:rsidR="007F5E60">
        <w:instrText xml:space="preserve"> HYPERLINK "https://www.monitor.co.ug" </w:instrText>
      </w:r>
      <w:r w:rsidR="007F5E60">
        <w:fldChar w:fldCharType="separate"/>
      </w:r>
      <w:r w:rsidR="00C823C7" w:rsidRPr="009D1282">
        <w:rPr>
          <w:rStyle w:val="Hyperlink"/>
          <w:rFonts w:ascii="Times New Roman" w:hAnsi="Times New Roman" w:cs="Times New Roman"/>
          <w:color w:val="auto"/>
          <w:sz w:val="26"/>
          <w:szCs w:val="26"/>
        </w:rPr>
        <w:t>https://www.monitor.co.ug</w:t>
      </w:r>
      <w:r w:rsidR="007F5E60">
        <w:rPr>
          <w:rStyle w:val="Hyperlink"/>
          <w:rFonts w:ascii="Times New Roman" w:hAnsi="Times New Roman" w:cs="Times New Roman"/>
          <w:color w:val="auto"/>
          <w:sz w:val="26"/>
          <w:szCs w:val="26"/>
        </w:rPr>
        <w:fldChar w:fldCharType="end"/>
      </w:r>
      <w:r w:rsidR="00C823C7" w:rsidRPr="009D1282">
        <w:rPr>
          <w:rFonts w:ascii="Times New Roman" w:hAnsi="Times New Roman" w:cs="Times New Roman"/>
          <w:sz w:val="26"/>
          <w:szCs w:val="26"/>
        </w:rPr>
        <w:t xml:space="preserve"> on 6/07/2019 at 6:18 am</w:t>
      </w:r>
    </w:p>
    <w:p w:rsidR="0025177C" w:rsidRPr="009D1282" w:rsidRDefault="004F3200" w:rsidP="009D1282">
      <w:pPr>
        <w:spacing w:line="360" w:lineRule="auto"/>
        <w:ind w:left="720" w:hanging="720"/>
        <w:jc w:val="both"/>
        <w:rPr>
          <w:rFonts w:ascii="Times New Roman" w:hAnsi="Times New Roman" w:cs="Times New Roman"/>
          <w:sz w:val="26"/>
          <w:szCs w:val="26"/>
        </w:rPr>
      </w:pPr>
      <w:proofErr w:type="spellStart"/>
      <w:proofErr w:type="gramStart"/>
      <w:r w:rsidRPr="009D1282">
        <w:rPr>
          <w:rFonts w:ascii="Times New Roman" w:hAnsi="Times New Roman" w:cs="Times New Roman"/>
          <w:sz w:val="26"/>
          <w:szCs w:val="26"/>
        </w:rPr>
        <w:t>Helmenstine</w:t>
      </w:r>
      <w:proofErr w:type="spellEnd"/>
      <w:r w:rsidRPr="009D1282">
        <w:rPr>
          <w:rFonts w:ascii="Times New Roman" w:hAnsi="Times New Roman" w:cs="Times New Roman"/>
          <w:sz w:val="26"/>
          <w:szCs w:val="26"/>
        </w:rPr>
        <w:t>, T. (2018)</w:t>
      </w:r>
      <w:r w:rsidR="00994462"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Difference between Independent and Dependent variable:</w:t>
      </w:r>
      <w:r w:rsidRPr="009D1282">
        <w:rPr>
          <w:rFonts w:ascii="Times New Roman" w:hAnsi="Times New Roman" w:cs="Times New Roman"/>
          <w:sz w:val="26"/>
          <w:szCs w:val="26"/>
        </w:rPr>
        <w:t xml:space="preserve"> Accessed from</w:t>
      </w:r>
      <w:r w:rsidR="00E5727A" w:rsidRPr="009D1282">
        <w:rPr>
          <w:rFonts w:ascii="Times New Roman" w:hAnsi="Times New Roman" w:cs="Times New Roman"/>
          <w:sz w:val="26"/>
          <w:szCs w:val="26"/>
        </w:rPr>
        <w:t xml:space="preserve"> </w:t>
      </w:r>
      <w:hyperlink r:id="rId24" w:history="1">
        <w:r w:rsidR="0025177C" w:rsidRPr="009D1282">
          <w:rPr>
            <w:rStyle w:val="Hyperlink"/>
            <w:rFonts w:ascii="Times New Roman" w:hAnsi="Times New Roman" w:cs="Times New Roman"/>
            <w:color w:val="auto"/>
            <w:sz w:val="26"/>
            <w:szCs w:val="26"/>
          </w:rPr>
          <w:t>https://www.thoughtco.com</w:t>
        </w:r>
      </w:hyperlink>
      <w:r w:rsidR="0025177C" w:rsidRPr="009D1282">
        <w:rPr>
          <w:rFonts w:ascii="Times New Roman" w:hAnsi="Times New Roman" w:cs="Times New Roman"/>
          <w:sz w:val="26"/>
          <w:szCs w:val="26"/>
        </w:rPr>
        <w:t xml:space="preserve"> on 16/6/2019 at 8:27am</w:t>
      </w:r>
    </w:p>
    <w:p w:rsidR="00262730" w:rsidRPr="009D1282" w:rsidRDefault="004F3200" w:rsidP="009D1282">
      <w:pPr>
        <w:spacing w:line="360" w:lineRule="auto"/>
        <w:ind w:left="720" w:hanging="720"/>
        <w:jc w:val="both"/>
        <w:rPr>
          <w:rFonts w:ascii="Times New Roman" w:hAnsi="Times New Roman" w:cs="Times New Roman"/>
          <w:i/>
          <w:sz w:val="26"/>
          <w:szCs w:val="26"/>
        </w:rPr>
      </w:pPr>
      <w:r w:rsidRPr="009D1282">
        <w:rPr>
          <w:rFonts w:ascii="Times New Roman" w:hAnsi="Times New Roman" w:cs="Times New Roman"/>
          <w:sz w:val="26"/>
          <w:szCs w:val="26"/>
        </w:rPr>
        <w:lastRenderedPageBreak/>
        <w:t>Italian Journal of Pediatrics (2018) “</w:t>
      </w:r>
      <w:r w:rsidRPr="009D1282">
        <w:rPr>
          <w:rFonts w:ascii="Times New Roman" w:hAnsi="Times New Roman" w:cs="Times New Roman"/>
          <w:i/>
          <w:sz w:val="26"/>
          <w:szCs w:val="26"/>
        </w:rPr>
        <w:t xml:space="preserve">School Feeding Program has Resulted in Improved Dietary </w:t>
      </w:r>
      <w:r w:rsidR="0025177C" w:rsidRPr="009D1282">
        <w:rPr>
          <w:rFonts w:ascii="Times New Roman" w:hAnsi="Times New Roman" w:cs="Times New Roman"/>
          <w:i/>
          <w:sz w:val="26"/>
          <w:szCs w:val="26"/>
        </w:rPr>
        <w:t>Diversity Nutritional Status and Class Attendance of School Children”</w:t>
      </w:r>
      <w:r w:rsidR="0025177C" w:rsidRPr="009D1282">
        <w:rPr>
          <w:rFonts w:ascii="Times New Roman" w:hAnsi="Times New Roman" w:cs="Times New Roman"/>
          <w:sz w:val="26"/>
          <w:szCs w:val="26"/>
        </w:rPr>
        <w:t xml:space="preserve"> published</w:t>
      </w:r>
      <w:r w:rsidR="00CD1584" w:rsidRPr="009D1282">
        <w:rPr>
          <w:rFonts w:ascii="Times New Roman" w:hAnsi="Times New Roman" w:cs="Times New Roman"/>
          <w:sz w:val="26"/>
          <w:szCs w:val="26"/>
        </w:rPr>
        <w:t xml:space="preserve"> </w:t>
      </w:r>
      <w:r w:rsidR="0025177C" w:rsidRPr="009D1282">
        <w:rPr>
          <w:rFonts w:ascii="Times New Roman" w:hAnsi="Times New Roman" w:cs="Times New Roman"/>
          <w:sz w:val="26"/>
          <w:szCs w:val="26"/>
        </w:rPr>
        <w:t xml:space="preserve">on line from </w:t>
      </w:r>
      <w:hyperlink r:id="rId25" w:history="1">
        <w:r w:rsidR="0025177C" w:rsidRPr="009D1282">
          <w:rPr>
            <w:rStyle w:val="Hyperlink"/>
            <w:rFonts w:ascii="Times New Roman" w:hAnsi="Times New Roman" w:cs="Times New Roman"/>
            <w:color w:val="auto"/>
            <w:sz w:val="26"/>
            <w:szCs w:val="26"/>
          </w:rPr>
          <w:t>https://doi.org/10.1186/s13052-018-0449-1</w:t>
        </w:r>
      </w:hyperlink>
      <w:r w:rsidR="0025177C" w:rsidRPr="009D1282">
        <w:rPr>
          <w:rFonts w:ascii="Times New Roman" w:hAnsi="Times New Roman" w:cs="Times New Roman"/>
          <w:sz w:val="26"/>
          <w:szCs w:val="26"/>
        </w:rPr>
        <w:t xml:space="preserve">    </w:t>
      </w:r>
    </w:p>
    <w:p w:rsidR="004F3200" w:rsidRPr="009D1282" w:rsidRDefault="004F320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w:t>
      </w:r>
      <w:proofErr w:type="spellStart"/>
      <w:r w:rsidRPr="009D1282">
        <w:rPr>
          <w:rFonts w:ascii="Times New Roman" w:hAnsi="Times New Roman" w:cs="Times New Roman"/>
          <w:i/>
          <w:sz w:val="26"/>
          <w:szCs w:val="26"/>
        </w:rPr>
        <w:t>Kakumiro</w:t>
      </w:r>
      <w:proofErr w:type="spellEnd"/>
      <w:r w:rsidRPr="009D1282">
        <w:rPr>
          <w:rFonts w:ascii="Times New Roman" w:hAnsi="Times New Roman" w:cs="Times New Roman"/>
          <w:i/>
          <w:sz w:val="26"/>
          <w:szCs w:val="26"/>
        </w:rPr>
        <w:t xml:space="preserve"> district”</w:t>
      </w:r>
      <w:r w:rsidRPr="009D1282">
        <w:rPr>
          <w:rFonts w:ascii="Times New Roman" w:hAnsi="Times New Roman" w:cs="Times New Roman"/>
          <w:sz w:val="26"/>
          <w:szCs w:val="26"/>
        </w:rPr>
        <w:t xml:space="preserve"> Accessed from </w:t>
      </w:r>
      <w:hyperlink r:id="rId26" w:history="1">
        <w:r w:rsidRPr="009D1282">
          <w:rPr>
            <w:rStyle w:val="Hyperlink"/>
            <w:rFonts w:ascii="Times New Roman" w:hAnsi="Times New Roman" w:cs="Times New Roman"/>
            <w:color w:val="auto"/>
            <w:sz w:val="26"/>
            <w:szCs w:val="26"/>
          </w:rPr>
          <w:t>https://en.m.wikipedia.org</w:t>
        </w:r>
      </w:hyperlink>
      <w:r w:rsidRPr="009D1282">
        <w:rPr>
          <w:rFonts w:ascii="Times New Roman" w:hAnsi="Times New Roman" w:cs="Times New Roman"/>
          <w:sz w:val="26"/>
          <w:szCs w:val="26"/>
        </w:rPr>
        <w:t xml:space="preserve"> on30th June 2019 at 11:55am</w:t>
      </w:r>
    </w:p>
    <w:p w:rsidR="004F7E10" w:rsidRPr="009D1282" w:rsidRDefault="004F320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Mike, A. (2017)</w:t>
      </w:r>
      <w:r w:rsidR="00994462"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The SAGE Encyclopedia of Communication Research Methods: </w:t>
      </w:r>
      <w:r w:rsidRPr="009D1282">
        <w:rPr>
          <w:rFonts w:ascii="Times New Roman" w:hAnsi="Times New Roman" w:cs="Times New Roman"/>
          <w:sz w:val="26"/>
          <w:szCs w:val="26"/>
        </w:rPr>
        <w:t>Accessed from</w:t>
      </w:r>
      <w:r w:rsidR="004F7E10" w:rsidRPr="009D1282">
        <w:rPr>
          <w:rFonts w:ascii="Times New Roman" w:hAnsi="Times New Roman" w:cs="Times New Roman"/>
          <w:sz w:val="26"/>
          <w:szCs w:val="26"/>
        </w:rPr>
        <w:t xml:space="preserve"> internet on https://dx.doi.org /   on 16/6/2019 at 3:10 pm</w:t>
      </w:r>
      <w:r w:rsidR="00062593" w:rsidRPr="009D1282">
        <w:rPr>
          <w:rFonts w:ascii="Times New Roman" w:hAnsi="Times New Roman" w:cs="Times New Roman"/>
          <w:sz w:val="26"/>
          <w:szCs w:val="26"/>
        </w:rPr>
        <w:t>.</w:t>
      </w:r>
    </w:p>
    <w:p w:rsidR="004F7E10" w:rsidRPr="009D1282" w:rsidRDefault="004F3200"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sz w:val="26"/>
          <w:szCs w:val="26"/>
        </w:rPr>
        <w:t>Paul, J. L</w:t>
      </w:r>
      <w:r w:rsidR="00994462" w:rsidRPr="009D1282">
        <w:rPr>
          <w:rFonts w:ascii="Times New Roman" w:hAnsi="Times New Roman" w:cs="Times New Roman"/>
          <w:sz w:val="26"/>
          <w:szCs w:val="26"/>
        </w:rPr>
        <w:t>. (2008</w:t>
      </w:r>
      <w:r w:rsidRPr="009D1282">
        <w:rPr>
          <w:rFonts w:ascii="Times New Roman" w:hAnsi="Times New Roman" w:cs="Times New Roman"/>
          <w:sz w:val="26"/>
          <w:szCs w:val="26"/>
        </w:rPr>
        <w:t>)</w:t>
      </w:r>
      <w:r w:rsidR="00994462"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Quality Control in Encyclopedia o Survey Research </w:t>
      </w:r>
      <w:r w:rsidR="00062593" w:rsidRPr="009D1282">
        <w:rPr>
          <w:rFonts w:ascii="Times New Roman" w:hAnsi="Times New Roman" w:cs="Times New Roman"/>
          <w:i/>
          <w:sz w:val="26"/>
          <w:szCs w:val="26"/>
        </w:rPr>
        <w:t>Methods</w:t>
      </w:r>
      <w:r w:rsidR="00062593" w:rsidRPr="009D1282">
        <w:rPr>
          <w:rFonts w:ascii="Times New Roman" w:hAnsi="Times New Roman" w:cs="Times New Roman"/>
          <w:sz w:val="26"/>
          <w:szCs w:val="26"/>
        </w:rPr>
        <w:t>:</w:t>
      </w:r>
      <w:r w:rsidR="00994462" w:rsidRPr="009D1282">
        <w:rPr>
          <w:rFonts w:ascii="Times New Roman" w:hAnsi="Times New Roman" w:cs="Times New Roman"/>
          <w:sz w:val="26"/>
          <w:szCs w:val="26"/>
        </w:rPr>
        <w:t xml:space="preserve"> Accessed from</w:t>
      </w:r>
      <w:r w:rsidR="004F7E10" w:rsidRPr="009D1282">
        <w:rPr>
          <w:rFonts w:ascii="Times New Roman" w:hAnsi="Times New Roman" w:cs="Times New Roman"/>
          <w:sz w:val="26"/>
          <w:szCs w:val="26"/>
        </w:rPr>
        <w:t xml:space="preserve"> internet on ht</w:t>
      </w:r>
      <w:r w:rsidRPr="009D1282">
        <w:rPr>
          <w:rFonts w:ascii="Times New Roman" w:hAnsi="Times New Roman" w:cs="Times New Roman"/>
          <w:sz w:val="26"/>
          <w:szCs w:val="26"/>
        </w:rPr>
        <w:t>tp://dx.doi.org/10.4135/9781412963947.n422</w:t>
      </w:r>
      <w:r w:rsidR="00062593" w:rsidRPr="009D1282">
        <w:rPr>
          <w:rFonts w:ascii="Times New Roman" w:hAnsi="Times New Roman" w:cs="Times New Roman"/>
          <w:sz w:val="26"/>
          <w:szCs w:val="26"/>
        </w:rPr>
        <w:t>.</w:t>
      </w:r>
    </w:p>
    <w:p w:rsidR="004F3200" w:rsidRPr="009D1282" w:rsidRDefault="004F3200" w:rsidP="009D1282">
      <w:pPr>
        <w:spacing w:line="360" w:lineRule="auto"/>
        <w:ind w:left="720" w:hanging="720"/>
        <w:jc w:val="both"/>
        <w:rPr>
          <w:rFonts w:ascii="Times New Roman" w:hAnsi="Times New Roman" w:cs="Times New Roman"/>
          <w:i/>
          <w:sz w:val="26"/>
          <w:szCs w:val="26"/>
        </w:rPr>
      </w:pPr>
      <w:r w:rsidRPr="009D1282">
        <w:rPr>
          <w:rFonts w:ascii="Times New Roman" w:hAnsi="Times New Roman" w:cs="Times New Roman"/>
          <w:sz w:val="26"/>
          <w:szCs w:val="26"/>
        </w:rPr>
        <w:t>Suzan, E.W. (2011)</w:t>
      </w:r>
      <w:r w:rsidR="00592C15"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 xml:space="preserve">What is the Difference between Qualitative and </w:t>
      </w:r>
      <w:proofErr w:type="gramStart"/>
      <w:r w:rsidRPr="009D1282">
        <w:rPr>
          <w:rFonts w:ascii="Times New Roman" w:hAnsi="Times New Roman" w:cs="Times New Roman"/>
          <w:i/>
          <w:sz w:val="26"/>
          <w:szCs w:val="26"/>
        </w:rPr>
        <w:t>Quantitative</w:t>
      </w:r>
      <w:proofErr w:type="gramEnd"/>
      <w:r w:rsidR="00A0396A" w:rsidRPr="009D1282">
        <w:rPr>
          <w:rFonts w:ascii="Times New Roman" w:hAnsi="Times New Roman" w:cs="Times New Roman"/>
          <w:i/>
          <w:sz w:val="26"/>
          <w:szCs w:val="26"/>
        </w:rPr>
        <w:t xml:space="preserve">            </w:t>
      </w:r>
    </w:p>
    <w:p w:rsidR="00DD47FC" w:rsidRPr="009D1282" w:rsidRDefault="00DD47FC" w:rsidP="009D1282">
      <w:pPr>
        <w:spacing w:line="360" w:lineRule="auto"/>
        <w:ind w:left="720" w:hanging="720"/>
        <w:jc w:val="both"/>
        <w:rPr>
          <w:rFonts w:ascii="Times New Roman" w:hAnsi="Times New Roman" w:cs="Times New Roman"/>
          <w:sz w:val="26"/>
          <w:szCs w:val="26"/>
        </w:rPr>
      </w:pPr>
      <w:r w:rsidRPr="009D1282">
        <w:rPr>
          <w:rFonts w:ascii="Times New Roman" w:hAnsi="Times New Roman" w:cs="Times New Roman"/>
          <w:i/>
          <w:sz w:val="26"/>
          <w:szCs w:val="26"/>
        </w:rPr>
        <w:t xml:space="preserve">            </w:t>
      </w:r>
      <w:proofErr w:type="gramStart"/>
      <w:r w:rsidRPr="009D1282">
        <w:rPr>
          <w:rFonts w:ascii="Times New Roman" w:hAnsi="Times New Roman" w:cs="Times New Roman"/>
          <w:i/>
          <w:sz w:val="26"/>
          <w:szCs w:val="26"/>
        </w:rPr>
        <w:t>Research?”</w:t>
      </w:r>
      <w:proofErr w:type="gramEnd"/>
      <w:r w:rsidR="00041988" w:rsidRPr="009D1282">
        <w:rPr>
          <w:rFonts w:ascii="Times New Roman" w:hAnsi="Times New Roman" w:cs="Times New Roman"/>
          <w:sz w:val="26"/>
          <w:szCs w:val="26"/>
        </w:rPr>
        <w:t xml:space="preserve"> </w:t>
      </w:r>
      <w:proofErr w:type="gramStart"/>
      <w:r w:rsidRPr="009D1282">
        <w:rPr>
          <w:rFonts w:ascii="Times New Roman" w:hAnsi="Times New Roman" w:cs="Times New Roman"/>
          <w:sz w:val="26"/>
          <w:szCs w:val="26"/>
        </w:rPr>
        <w:t xml:space="preserve">Accessed from </w:t>
      </w:r>
      <w:hyperlink r:id="rId27" w:history="1">
        <w:r w:rsidRPr="009D1282">
          <w:rPr>
            <w:rStyle w:val="Hyperlink"/>
            <w:rFonts w:ascii="Times New Roman" w:hAnsi="Times New Roman" w:cs="Times New Roman"/>
            <w:color w:val="auto"/>
            <w:sz w:val="26"/>
            <w:szCs w:val="26"/>
          </w:rPr>
          <w:t>http://wwwsnapsurveys.com/.../</w:t>
        </w:r>
      </w:hyperlink>
      <w:r w:rsidRPr="009D1282">
        <w:rPr>
          <w:rFonts w:ascii="Times New Roman" w:hAnsi="Times New Roman" w:cs="Times New Roman"/>
          <w:sz w:val="26"/>
          <w:szCs w:val="26"/>
        </w:rPr>
        <w:t xml:space="preserve"> what-is-the on 6/6/2019</w:t>
      </w:r>
      <w:r w:rsidRPr="009D1282">
        <w:rPr>
          <w:rFonts w:ascii="Times New Roman" w:hAnsi="Times New Roman" w:cs="Times New Roman"/>
          <w:i/>
          <w:sz w:val="26"/>
          <w:szCs w:val="26"/>
        </w:rPr>
        <w:t xml:space="preserve"> </w:t>
      </w:r>
      <w:r w:rsidRPr="009D1282">
        <w:rPr>
          <w:rFonts w:ascii="Times New Roman" w:hAnsi="Times New Roman" w:cs="Times New Roman"/>
          <w:sz w:val="26"/>
          <w:szCs w:val="26"/>
        </w:rPr>
        <w:t>at 9:58am</w:t>
      </w:r>
      <w:r w:rsidR="002131CD" w:rsidRPr="009D1282">
        <w:rPr>
          <w:rFonts w:ascii="Times New Roman" w:hAnsi="Times New Roman" w:cs="Times New Roman"/>
          <w:sz w:val="26"/>
          <w:szCs w:val="26"/>
        </w:rPr>
        <w:t>.</w:t>
      </w:r>
      <w:proofErr w:type="gramEnd"/>
    </w:p>
    <w:p w:rsidR="00310714" w:rsidRPr="009D1282" w:rsidRDefault="004F3200" w:rsidP="009D1282">
      <w:pPr>
        <w:spacing w:line="360" w:lineRule="auto"/>
        <w:ind w:left="720" w:hanging="720"/>
        <w:jc w:val="both"/>
        <w:rPr>
          <w:rFonts w:ascii="Times New Roman" w:hAnsi="Times New Roman" w:cs="Times New Roman"/>
          <w:sz w:val="26"/>
          <w:szCs w:val="26"/>
        </w:rPr>
      </w:pPr>
      <w:proofErr w:type="gramStart"/>
      <w:r w:rsidRPr="009D1282">
        <w:rPr>
          <w:rFonts w:ascii="Times New Roman" w:hAnsi="Times New Roman" w:cs="Times New Roman"/>
          <w:sz w:val="26"/>
          <w:szCs w:val="26"/>
        </w:rPr>
        <w:t>UNICEF, (2005)</w:t>
      </w:r>
      <w:r w:rsidR="00592C15"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 xml:space="preserve"> </w:t>
      </w:r>
      <w:r w:rsidRPr="009D1282">
        <w:rPr>
          <w:rFonts w:ascii="Times New Roman" w:hAnsi="Times New Roman" w:cs="Times New Roman"/>
          <w:i/>
          <w:sz w:val="26"/>
          <w:szCs w:val="26"/>
        </w:rPr>
        <w:t>Regional Disparities Threaten Progress towards Education for All in Kenya:</w:t>
      </w:r>
      <w:r w:rsidR="00A97ED9" w:rsidRPr="009D1282">
        <w:rPr>
          <w:rFonts w:ascii="Times New Roman" w:hAnsi="Times New Roman" w:cs="Times New Roman"/>
          <w:sz w:val="26"/>
          <w:szCs w:val="26"/>
        </w:rPr>
        <w:t xml:space="preserve"> </w:t>
      </w:r>
      <w:r w:rsidR="00DB4CDF" w:rsidRPr="009D1282">
        <w:rPr>
          <w:rFonts w:ascii="Times New Roman" w:hAnsi="Times New Roman" w:cs="Times New Roman"/>
          <w:sz w:val="26"/>
          <w:szCs w:val="26"/>
        </w:rPr>
        <w:t>Retrieved January 3, 2013 from</w:t>
      </w:r>
      <w:r w:rsidR="006616CC" w:rsidRPr="009D1282">
        <w:rPr>
          <w:rFonts w:ascii="Times New Roman" w:hAnsi="Times New Roman" w:cs="Times New Roman"/>
          <w:sz w:val="26"/>
          <w:szCs w:val="26"/>
        </w:rPr>
        <w:t xml:space="preserve"> </w:t>
      </w:r>
      <w:hyperlink r:id="rId28" w:history="1">
        <w:r w:rsidR="006616CC" w:rsidRPr="009D1282">
          <w:rPr>
            <w:rStyle w:val="Hyperlink"/>
            <w:rFonts w:ascii="Times New Roman" w:hAnsi="Times New Roman" w:cs="Times New Roman"/>
            <w:color w:val="auto"/>
            <w:sz w:val="26"/>
            <w:szCs w:val="26"/>
          </w:rPr>
          <w:t>http://www.unicef.org/infobycountry/kenya_newsline.html at 10:35</w:t>
        </w:r>
      </w:hyperlink>
      <w:r w:rsidR="006616CC" w:rsidRPr="009D1282">
        <w:rPr>
          <w:rFonts w:ascii="Times New Roman" w:hAnsi="Times New Roman" w:cs="Times New Roman"/>
          <w:sz w:val="26"/>
          <w:szCs w:val="26"/>
        </w:rPr>
        <w:t xml:space="preserve"> am</w:t>
      </w:r>
      <w:r w:rsidR="00DB4CDF" w:rsidRPr="009D1282">
        <w:rPr>
          <w:rFonts w:ascii="Times New Roman" w:hAnsi="Times New Roman" w:cs="Times New Roman"/>
          <w:sz w:val="26"/>
          <w:szCs w:val="26"/>
        </w:rPr>
        <w:t>.</w:t>
      </w:r>
      <w:bookmarkStart w:id="147" w:name="_Toc459974765"/>
      <w:bookmarkStart w:id="148" w:name="_Toc459974860"/>
      <w:bookmarkStart w:id="149" w:name="_Toc459978115"/>
      <w:bookmarkStart w:id="150" w:name="_Toc19183344"/>
    </w:p>
    <w:p w:rsidR="00E40791" w:rsidRDefault="00E40791" w:rsidP="009D1282">
      <w:pPr>
        <w:pStyle w:val="Heading1"/>
        <w:spacing w:line="360" w:lineRule="auto"/>
        <w:jc w:val="both"/>
        <w:rPr>
          <w:rFonts w:ascii="Times New Roman" w:hAnsi="Times New Roman" w:cs="Times New Roman"/>
          <w:color w:val="auto"/>
          <w:sz w:val="26"/>
          <w:szCs w:val="26"/>
        </w:rPr>
      </w:pPr>
    </w:p>
    <w:p w:rsidR="00E40791" w:rsidRDefault="00E40791" w:rsidP="009D1282">
      <w:pPr>
        <w:pStyle w:val="Heading1"/>
        <w:spacing w:line="360" w:lineRule="auto"/>
        <w:jc w:val="both"/>
        <w:rPr>
          <w:rFonts w:ascii="Times New Roman" w:hAnsi="Times New Roman" w:cs="Times New Roman"/>
          <w:color w:val="auto"/>
          <w:sz w:val="26"/>
          <w:szCs w:val="26"/>
        </w:rPr>
      </w:pPr>
    </w:p>
    <w:p w:rsidR="00E40791" w:rsidRDefault="00E40791" w:rsidP="00E40791"/>
    <w:p w:rsidR="00E40791" w:rsidRDefault="00E40791" w:rsidP="00E40791"/>
    <w:p w:rsidR="00E40791" w:rsidRPr="00E40791" w:rsidRDefault="00E40791" w:rsidP="00E40791"/>
    <w:p w:rsidR="008E72BB" w:rsidRPr="009D1282" w:rsidRDefault="008E72BB" w:rsidP="00E40791">
      <w:pPr>
        <w:pStyle w:val="Heading1"/>
        <w:spacing w:line="360" w:lineRule="auto"/>
        <w:jc w:val="center"/>
        <w:rPr>
          <w:rFonts w:ascii="Times New Roman" w:hAnsi="Times New Roman" w:cs="Times New Roman"/>
          <w:color w:val="auto"/>
          <w:sz w:val="26"/>
          <w:szCs w:val="26"/>
        </w:rPr>
      </w:pPr>
      <w:bookmarkStart w:id="151" w:name="_Toc16728478"/>
      <w:r w:rsidRPr="009D1282">
        <w:rPr>
          <w:rFonts w:ascii="Times New Roman" w:hAnsi="Times New Roman" w:cs="Times New Roman"/>
          <w:color w:val="auto"/>
          <w:sz w:val="26"/>
          <w:szCs w:val="26"/>
        </w:rPr>
        <w:lastRenderedPageBreak/>
        <w:t>APPENDICES</w:t>
      </w:r>
      <w:bookmarkEnd w:id="147"/>
      <w:bookmarkEnd w:id="148"/>
      <w:bookmarkEnd w:id="149"/>
      <w:bookmarkEnd w:id="150"/>
      <w:bookmarkEnd w:id="151"/>
    </w:p>
    <w:p w:rsidR="00E2004E" w:rsidRPr="009D1282" w:rsidRDefault="00FD67A8" w:rsidP="009D1282">
      <w:pPr>
        <w:pStyle w:val="Heading1"/>
        <w:spacing w:line="360" w:lineRule="auto"/>
        <w:jc w:val="both"/>
        <w:rPr>
          <w:rFonts w:ascii="Times New Roman" w:hAnsi="Times New Roman" w:cs="Times New Roman"/>
          <w:color w:val="auto"/>
          <w:sz w:val="26"/>
          <w:szCs w:val="26"/>
        </w:rPr>
      </w:pPr>
      <w:bookmarkStart w:id="152" w:name="_Toc16728479"/>
      <w:r w:rsidRPr="009D1282">
        <w:rPr>
          <w:rFonts w:ascii="Times New Roman" w:hAnsi="Times New Roman" w:cs="Times New Roman"/>
          <w:color w:val="auto"/>
          <w:sz w:val="26"/>
          <w:szCs w:val="26"/>
        </w:rPr>
        <w:t>Appendix</w:t>
      </w:r>
      <w:r w:rsidR="00E2004E" w:rsidRPr="009D1282">
        <w:rPr>
          <w:rFonts w:ascii="Times New Roman" w:hAnsi="Times New Roman" w:cs="Times New Roman"/>
          <w:color w:val="auto"/>
          <w:sz w:val="26"/>
          <w:szCs w:val="26"/>
        </w:rPr>
        <w:t xml:space="preserve"> I: Letter of Introduction</w:t>
      </w:r>
      <w:r w:rsidR="00293C65" w:rsidRPr="009D1282">
        <w:rPr>
          <w:rFonts w:ascii="Times New Roman" w:hAnsi="Times New Roman" w:cs="Times New Roman"/>
          <w:color w:val="auto"/>
          <w:sz w:val="26"/>
          <w:szCs w:val="26"/>
        </w:rPr>
        <w:t xml:space="preserve"> </w:t>
      </w:r>
      <w:r w:rsidR="004A53B6" w:rsidRPr="009D1282">
        <w:rPr>
          <w:rFonts w:ascii="Times New Roman" w:hAnsi="Times New Roman" w:cs="Times New Roman"/>
          <w:color w:val="auto"/>
          <w:sz w:val="26"/>
          <w:szCs w:val="26"/>
        </w:rPr>
        <w:t xml:space="preserve">to </w:t>
      </w:r>
      <w:r w:rsidR="00F52878" w:rsidRPr="009D1282">
        <w:rPr>
          <w:rFonts w:ascii="Times New Roman" w:hAnsi="Times New Roman" w:cs="Times New Roman"/>
          <w:color w:val="auto"/>
          <w:sz w:val="26"/>
          <w:szCs w:val="26"/>
        </w:rPr>
        <w:t>R</w:t>
      </w:r>
      <w:r w:rsidR="004A53B6" w:rsidRPr="009D1282">
        <w:rPr>
          <w:rFonts w:ascii="Times New Roman" w:hAnsi="Times New Roman" w:cs="Times New Roman"/>
          <w:color w:val="auto"/>
          <w:sz w:val="26"/>
          <w:szCs w:val="26"/>
        </w:rPr>
        <w:t>espondents</w:t>
      </w:r>
      <w:bookmarkEnd w:id="152"/>
    </w:p>
    <w:p w:rsidR="00000315" w:rsidRPr="009D1282" w:rsidRDefault="004C0342" w:rsidP="009D1282">
      <w:pPr>
        <w:pStyle w:val="NoSpacing"/>
        <w:spacing w:line="360" w:lineRule="auto"/>
        <w:ind w:left="216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000315" w:rsidRPr="009D1282">
        <w:rPr>
          <w:rFonts w:ascii="Times New Roman" w:hAnsi="Times New Roman" w:cs="Times New Roman"/>
          <w:sz w:val="26"/>
          <w:szCs w:val="26"/>
        </w:rPr>
        <w:t>SSENYONGA WILSON</w:t>
      </w:r>
    </w:p>
    <w:p w:rsidR="00C46FAF" w:rsidRPr="009D1282" w:rsidRDefault="00800604" w:rsidP="009D1282">
      <w:pPr>
        <w:pStyle w:val="NoSpacing"/>
        <w:spacing w:line="360" w:lineRule="auto"/>
        <w:ind w:left="2160" w:firstLine="720"/>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4C0342">
        <w:rPr>
          <w:rFonts w:ascii="Times New Roman" w:hAnsi="Times New Roman" w:cs="Times New Roman"/>
          <w:sz w:val="26"/>
          <w:szCs w:val="26"/>
        </w:rPr>
        <w:t xml:space="preserve">                                                    </w:t>
      </w:r>
      <w:r w:rsidR="00C46FAF" w:rsidRPr="009D1282">
        <w:rPr>
          <w:rFonts w:ascii="Times New Roman" w:hAnsi="Times New Roman" w:cs="Times New Roman"/>
          <w:sz w:val="26"/>
          <w:szCs w:val="26"/>
        </w:rPr>
        <w:t>NKUMBA UNIVERSITY</w:t>
      </w:r>
    </w:p>
    <w:p w:rsidR="00C46FAF" w:rsidRPr="009D1282" w:rsidRDefault="00DE7F54"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4C0342">
        <w:rPr>
          <w:rFonts w:ascii="Times New Roman" w:hAnsi="Times New Roman" w:cs="Times New Roman"/>
          <w:sz w:val="26"/>
          <w:szCs w:val="26"/>
        </w:rPr>
        <w:t xml:space="preserve">                        </w:t>
      </w:r>
      <w:r w:rsidR="00C46FAF" w:rsidRPr="009D1282">
        <w:rPr>
          <w:rFonts w:ascii="Times New Roman" w:hAnsi="Times New Roman" w:cs="Times New Roman"/>
          <w:sz w:val="26"/>
          <w:szCs w:val="26"/>
        </w:rPr>
        <w:t>ENTEBBE, UGANDA</w:t>
      </w:r>
      <w:r w:rsidR="002124A1" w:rsidRPr="009D1282">
        <w:rPr>
          <w:rFonts w:ascii="Times New Roman" w:hAnsi="Times New Roman" w:cs="Times New Roman"/>
          <w:sz w:val="26"/>
          <w:szCs w:val="26"/>
        </w:rPr>
        <w:t>.</w:t>
      </w:r>
    </w:p>
    <w:p w:rsidR="00C141E1" w:rsidRPr="009D1282" w:rsidRDefault="00C141E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Dear Respondent, </w:t>
      </w:r>
    </w:p>
    <w:p w:rsidR="004A27F5" w:rsidRPr="009D1282" w:rsidRDefault="00C141E1"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RE: INTRODUCTION AS A RESEARCH STUDENT</w:t>
      </w:r>
    </w:p>
    <w:p w:rsidR="009264DC" w:rsidRPr="009D1282" w:rsidRDefault="00CB7DC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 am a student undertaking a</w:t>
      </w:r>
      <w:r w:rsidR="002A583E" w:rsidRPr="009D1282">
        <w:rPr>
          <w:rFonts w:ascii="Times New Roman" w:hAnsi="Times New Roman" w:cs="Times New Roman"/>
          <w:sz w:val="26"/>
          <w:szCs w:val="26"/>
        </w:rPr>
        <w:t xml:space="preserve"> postgraduate course </w:t>
      </w:r>
      <w:r w:rsidR="00D95A79" w:rsidRPr="009D1282">
        <w:rPr>
          <w:rFonts w:ascii="Times New Roman" w:hAnsi="Times New Roman" w:cs="Times New Roman"/>
          <w:sz w:val="26"/>
          <w:szCs w:val="26"/>
        </w:rPr>
        <w:t xml:space="preserve">at </w:t>
      </w:r>
      <w:proofErr w:type="spellStart"/>
      <w:r w:rsidR="00D95A79" w:rsidRPr="009D1282">
        <w:rPr>
          <w:rFonts w:ascii="Times New Roman" w:hAnsi="Times New Roman" w:cs="Times New Roman"/>
          <w:sz w:val="26"/>
          <w:szCs w:val="26"/>
        </w:rPr>
        <w:t>Nkumba</w:t>
      </w:r>
      <w:proofErr w:type="spellEnd"/>
      <w:r w:rsidR="00D95A79" w:rsidRPr="009D1282">
        <w:rPr>
          <w:rFonts w:ascii="Times New Roman" w:hAnsi="Times New Roman" w:cs="Times New Roman"/>
          <w:sz w:val="26"/>
          <w:szCs w:val="26"/>
        </w:rPr>
        <w:t xml:space="preserve"> University</w:t>
      </w:r>
      <w:r w:rsidRPr="009D1282">
        <w:rPr>
          <w:rFonts w:ascii="Times New Roman" w:hAnsi="Times New Roman" w:cs="Times New Roman"/>
          <w:sz w:val="26"/>
          <w:szCs w:val="26"/>
        </w:rPr>
        <w:t xml:space="preserve"> </w:t>
      </w:r>
      <w:r w:rsidR="00151F92" w:rsidRPr="009D1282">
        <w:rPr>
          <w:rFonts w:ascii="Times New Roman" w:hAnsi="Times New Roman" w:cs="Times New Roman"/>
          <w:sz w:val="26"/>
          <w:szCs w:val="26"/>
        </w:rPr>
        <w:t xml:space="preserve">of </w:t>
      </w:r>
      <w:r w:rsidR="00D95A79" w:rsidRPr="009D1282">
        <w:rPr>
          <w:rFonts w:ascii="Times New Roman" w:hAnsi="Times New Roman" w:cs="Times New Roman"/>
          <w:sz w:val="26"/>
          <w:szCs w:val="26"/>
        </w:rPr>
        <w:t>Entebbe, Uganda</w:t>
      </w:r>
      <w:r w:rsidRPr="009D1282">
        <w:rPr>
          <w:rFonts w:ascii="Times New Roman" w:hAnsi="Times New Roman" w:cs="Times New Roman"/>
          <w:sz w:val="26"/>
          <w:szCs w:val="26"/>
        </w:rPr>
        <w:t xml:space="preserve">. I am currently carrying out a research on </w:t>
      </w:r>
      <w:r w:rsidRPr="009D1282">
        <w:rPr>
          <w:rFonts w:ascii="Times New Roman" w:hAnsi="Times New Roman" w:cs="Times New Roman"/>
          <w:b/>
          <w:sz w:val="26"/>
          <w:szCs w:val="26"/>
        </w:rPr>
        <w:t>“</w:t>
      </w:r>
      <w:r w:rsidR="002124A1" w:rsidRPr="009D1282">
        <w:rPr>
          <w:rFonts w:ascii="Times New Roman" w:hAnsi="Times New Roman" w:cs="Times New Roman"/>
          <w:b/>
          <w:sz w:val="26"/>
          <w:szCs w:val="26"/>
        </w:rPr>
        <w:t>S</w:t>
      </w:r>
      <w:r w:rsidR="0018115F" w:rsidRPr="009D1282">
        <w:rPr>
          <w:rFonts w:ascii="Times New Roman" w:hAnsi="Times New Roman" w:cs="Times New Roman"/>
          <w:b/>
          <w:sz w:val="26"/>
          <w:szCs w:val="26"/>
        </w:rPr>
        <w:t xml:space="preserve">chool </w:t>
      </w:r>
      <w:r w:rsidR="00003521" w:rsidRPr="009D1282">
        <w:rPr>
          <w:rFonts w:ascii="Times New Roman" w:hAnsi="Times New Roman" w:cs="Times New Roman"/>
          <w:b/>
          <w:sz w:val="26"/>
          <w:szCs w:val="26"/>
        </w:rPr>
        <w:t xml:space="preserve">Feeding Program </w:t>
      </w:r>
      <w:r w:rsidR="00B86207" w:rsidRPr="009D1282">
        <w:rPr>
          <w:rFonts w:ascii="Times New Roman" w:hAnsi="Times New Roman" w:cs="Times New Roman"/>
          <w:b/>
          <w:sz w:val="26"/>
          <w:szCs w:val="26"/>
        </w:rPr>
        <w:t>and</w:t>
      </w:r>
      <w:r w:rsidR="0018115F" w:rsidRPr="009D1282">
        <w:rPr>
          <w:rFonts w:ascii="Times New Roman" w:hAnsi="Times New Roman" w:cs="Times New Roman"/>
          <w:b/>
          <w:sz w:val="26"/>
          <w:szCs w:val="26"/>
        </w:rPr>
        <w:t xml:space="preserve"> academic performance in rural </w:t>
      </w:r>
      <w:r w:rsidR="00003521" w:rsidRPr="009D1282">
        <w:rPr>
          <w:rFonts w:ascii="Times New Roman" w:hAnsi="Times New Roman" w:cs="Times New Roman"/>
          <w:b/>
          <w:sz w:val="26"/>
          <w:szCs w:val="26"/>
        </w:rPr>
        <w:t xml:space="preserve">Universal Primary Education </w:t>
      </w:r>
      <w:r w:rsidR="002124A1" w:rsidRPr="009D1282">
        <w:rPr>
          <w:rFonts w:ascii="Times New Roman" w:hAnsi="Times New Roman" w:cs="Times New Roman"/>
          <w:b/>
          <w:sz w:val="26"/>
          <w:szCs w:val="26"/>
        </w:rPr>
        <w:t xml:space="preserve">schools in </w:t>
      </w:r>
      <w:proofErr w:type="spellStart"/>
      <w:r w:rsidR="002124A1" w:rsidRPr="009D1282">
        <w:rPr>
          <w:rFonts w:ascii="Times New Roman" w:hAnsi="Times New Roman" w:cs="Times New Roman"/>
          <w:b/>
          <w:sz w:val="26"/>
          <w:szCs w:val="26"/>
        </w:rPr>
        <w:t>Bwanswa</w:t>
      </w:r>
      <w:proofErr w:type="spellEnd"/>
      <w:r w:rsidR="002124A1" w:rsidRPr="009D1282">
        <w:rPr>
          <w:rFonts w:ascii="Times New Roman" w:hAnsi="Times New Roman" w:cs="Times New Roman"/>
          <w:b/>
          <w:sz w:val="26"/>
          <w:szCs w:val="26"/>
        </w:rPr>
        <w:t xml:space="preserve"> Sub </w:t>
      </w:r>
      <w:r w:rsidR="00B86207" w:rsidRPr="009D1282">
        <w:rPr>
          <w:rFonts w:ascii="Times New Roman" w:hAnsi="Times New Roman" w:cs="Times New Roman"/>
          <w:b/>
          <w:sz w:val="26"/>
          <w:szCs w:val="26"/>
        </w:rPr>
        <w:t>County</w:t>
      </w:r>
      <w:r w:rsidR="002A0213" w:rsidRPr="009D1282">
        <w:rPr>
          <w:rFonts w:ascii="Times New Roman" w:hAnsi="Times New Roman" w:cs="Times New Roman"/>
          <w:b/>
          <w:sz w:val="26"/>
          <w:szCs w:val="26"/>
        </w:rPr>
        <w:t xml:space="preserve"> in </w:t>
      </w:r>
      <w:proofErr w:type="spellStart"/>
      <w:r w:rsidR="00B86207" w:rsidRPr="009D1282">
        <w:rPr>
          <w:rFonts w:ascii="Times New Roman" w:hAnsi="Times New Roman" w:cs="Times New Roman"/>
          <w:b/>
          <w:sz w:val="26"/>
          <w:szCs w:val="26"/>
        </w:rPr>
        <w:t>K</w:t>
      </w:r>
      <w:r w:rsidR="0018115F" w:rsidRPr="009D1282">
        <w:rPr>
          <w:rFonts w:ascii="Times New Roman" w:hAnsi="Times New Roman" w:cs="Times New Roman"/>
          <w:b/>
          <w:sz w:val="26"/>
          <w:szCs w:val="26"/>
        </w:rPr>
        <w:t>akumiro</w:t>
      </w:r>
      <w:proofErr w:type="spellEnd"/>
      <w:r w:rsidR="0018115F" w:rsidRPr="009D1282">
        <w:rPr>
          <w:rFonts w:ascii="Times New Roman" w:hAnsi="Times New Roman" w:cs="Times New Roman"/>
          <w:b/>
          <w:sz w:val="26"/>
          <w:szCs w:val="26"/>
        </w:rPr>
        <w:t xml:space="preserve"> </w:t>
      </w:r>
      <w:r w:rsidR="00B86207" w:rsidRPr="009D1282">
        <w:rPr>
          <w:rFonts w:ascii="Times New Roman" w:hAnsi="Times New Roman" w:cs="Times New Roman"/>
          <w:b/>
          <w:sz w:val="26"/>
          <w:szCs w:val="26"/>
        </w:rPr>
        <w:t>D</w:t>
      </w:r>
      <w:r w:rsidR="00267C91" w:rsidRPr="009D1282">
        <w:rPr>
          <w:rFonts w:ascii="Times New Roman" w:hAnsi="Times New Roman" w:cs="Times New Roman"/>
          <w:b/>
          <w:sz w:val="26"/>
          <w:szCs w:val="26"/>
        </w:rPr>
        <w:t>istrict</w:t>
      </w:r>
      <w:r w:rsidRPr="009D1282">
        <w:rPr>
          <w:rFonts w:ascii="Times New Roman" w:hAnsi="Times New Roman" w:cs="Times New Roman"/>
          <w:b/>
          <w:sz w:val="26"/>
          <w:szCs w:val="26"/>
        </w:rPr>
        <w:t>.”</w:t>
      </w:r>
      <w:r w:rsidRPr="009D1282">
        <w:rPr>
          <w:rFonts w:ascii="Times New Roman" w:hAnsi="Times New Roman" w:cs="Times New Roman"/>
          <w:sz w:val="26"/>
          <w:szCs w:val="26"/>
        </w:rPr>
        <w:t xml:space="preserve"> </w:t>
      </w:r>
      <w:r w:rsidR="002E747E"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This is a partial requirement to complete my </w:t>
      </w:r>
      <w:r w:rsidR="002E747E" w:rsidRPr="009D1282">
        <w:rPr>
          <w:rFonts w:ascii="Times New Roman" w:hAnsi="Times New Roman" w:cs="Times New Roman"/>
          <w:sz w:val="26"/>
          <w:szCs w:val="26"/>
        </w:rPr>
        <w:t xml:space="preserve">degree of Master of </w:t>
      </w:r>
      <w:r w:rsidR="0061066C" w:rsidRPr="009D1282">
        <w:rPr>
          <w:rFonts w:ascii="Times New Roman" w:hAnsi="Times New Roman" w:cs="Times New Roman"/>
          <w:sz w:val="26"/>
          <w:szCs w:val="26"/>
        </w:rPr>
        <w:t>Arts in</w:t>
      </w:r>
      <w:r w:rsidR="002E747E" w:rsidRPr="009D1282">
        <w:rPr>
          <w:rFonts w:ascii="Times New Roman" w:hAnsi="Times New Roman" w:cs="Times New Roman"/>
          <w:sz w:val="26"/>
          <w:szCs w:val="26"/>
        </w:rPr>
        <w:t xml:space="preserve"> </w:t>
      </w:r>
      <w:r w:rsidR="0061066C" w:rsidRPr="009D1282">
        <w:rPr>
          <w:rFonts w:ascii="Times New Roman" w:hAnsi="Times New Roman" w:cs="Times New Roman"/>
          <w:sz w:val="26"/>
          <w:szCs w:val="26"/>
        </w:rPr>
        <w:t>Education management</w:t>
      </w:r>
      <w:r w:rsidR="002E747E" w:rsidRPr="009D1282">
        <w:rPr>
          <w:rFonts w:ascii="Times New Roman" w:hAnsi="Times New Roman" w:cs="Times New Roman"/>
          <w:sz w:val="26"/>
          <w:szCs w:val="26"/>
        </w:rPr>
        <w:t xml:space="preserve"> and planning at </w:t>
      </w:r>
      <w:proofErr w:type="spellStart"/>
      <w:r w:rsidR="002E747E" w:rsidRPr="009D1282">
        <w:rPr>
          <w:rFonts w:ascii="Times New Roman" w:hAnsi="Times New Roman" w:cs="Times New Roman"/>
          <w:sz w:val="26"/>
          <w:szCs w:val="26"/>
        </w:rPr>
        <w:t>Nkumba</w:t>
      </w:r>
      <w:proofErr w:type="spellEnd"/>
      <w:r w:rsidR="002E747E" w:rsidRPr="009D1282">
        <w:rPr>
          <w:rFonts w:ascii="Times New Roman" w:hAnsi="Times New Roman" w:cs="Times New Roman"/>
          <w:sz w:val="26"/>
          <w:szCs w:val="26"/>
        </w:rPr>
        <w:t xml:space="preserve"> </w:t>
      </w:r>
      <w:r w:rsidR="0061066C" w:rsidRPr="009D1282">
        <w:rPr>
          <w:rFonts w:ascii="Times New Roman" w:hAnsi="Times New Roman" w:cs="Times New Roman"/>
          <w:sz w:val="26"/>
          <w:szCs w:val="26"/>
        </w:rPr>
        <w:t xml:space="preserve">University. </w:t>
      </w:r>
      <w:r w:rsidRPr="009D1282">
        <w:rPr>
          <w:rFonts w:ascii="Times New Roman" w:hAnsi="Times New Roman" w:cs="Times New Roman"/>
          <w:sz w:val="26"/>
          <w:szCs w:val="26"/>
        </w:rPr>
        <w:t xml:space="preserve">I am glad to inform you that you have been selected among a list of others to form part of this </w:t>
      </w:r>
      <w:r w:rsidR="009264DC" w:rsidRPr="009D1282">
        <w:rPr>
          <w:rFonts w:ascii="Times New Roman" w:hAnsi="Times New Roman" w:cs="Times New Roman"/>
          <w:sz w:val="26"/>
          <w:szCs w:val="26"/>
        </w:rPr>
        <w:t>study. And for this reason I would appreciate if you would kindly spare a few minutes of your tim</w:t>
      </w:r>
      <w:r w:rsidR="00A948AB" w:rsidRPr="009D1282">
        <w:rPr>
          <w:rFonts w:ascii="Times New Roman" w:hAnsi="Times New Roman" w:cs="Times New Roman"/>
          <w:sz w:val="26"/>
          <w:szCs w:val="26"/>
        </w:rPr>
        <w:t>e to respond to a few questions</w:t>
      </w:r>
      <w:r w:rsidR="00F71688" w:rsidRPr="009D1282">
        <w:rPr>
          <w:rFonts w:ascii="Times New Roman" w:hAnsi="Times New Roman" w:cs="Times New Roman"/>
          <w:sz w:val="26"/>
          <w:szCs w:val="26"/>
        </w:rPr>
        <w:t xml:space="preserve"> that are to be posed to you</w:t>
      </w:r>
      <w:r w:rsidR="007901A6" w:rsidRPr="009D1282">
        <w:rPr>
          <w:rFonts w:ascii="Times New Roman" w:hAnsi="Times New Roman" w:cs="Times New Roman"/>
          <w:sz w:val="26"/>
          <w:szCs w:val="26"/>
        </w:rPr>
        <w:t xml:space="preserve">. </w:t>
      </w:r>
    </w:p>
    <w:p w:rsidR="00D80933" w:rsidRPr="009D1282" w:rsidRDefault="00CB7DC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My supervisor and I assure you that the information you give will be treated with strict and utmost confidenc</w:t>
      </w:r>
      <w:r w:rsidR="00D80933" w:rsidRPr="009D1282">
        <w:rPr>
          <w:rFonts w:ascii="Times New Roman" w:hAnsi="Times New Roman" w:cs="Times New Roman"/>
          <w:sz w:val="26"/>
          <w:szCs w:val="26"/>
        </w:rPr>
        <w:t xml:space="preserve">e </w:t>
      </w:r>
      <w:r w:rsidR="006D5F41" w:rsidRPr="009D1282">
        <w:rPr>
          <w:rFonts w:ascii="Times New Roman" w:hAnsi="Times New Roman" w:cs="Times New Roman"/>
          <w:sz w:val="26"/>
          <w:szCs w:val="26"/>
        </w:rPr>
        <w:t xml:space="preserve">and in no instance will your </w:t>
      </w:r>
      <w:r w:rsidR="00295A9A" w:rsidRPr="009D1282">
        <w:rPr>
          <w:rFonts w:ascii="Times New Roman" w:hAnsi="Times New Roman" w:cs="Times New Roman"/>
          <w:sz w:val="26"/>
          <w:szCs w:val="26"/>
        </w:rPr>
        <w:t>name or</w:t>
      </w:r>
      <w:r w:rsidR="00D80933" w:rsidRPr="009D1282">
        <w:rPr>
          <w:rFonts w:ascii="Times New Roman" w:hAnsi="Times New Roman" w:cs="Times New Roman"/>
          <w:sz w:val="26"/>
          <w:szCs w:val="26"/>
        </w:rPr>
        <w:t xml:space="preserve"> school </w:t>
      </w:r>
      <w:r w:rsidR="006D5F41" w:rsidRPr="009D1282">
        <w:rPr>
          <w:rFonts w:ascii="Times New Roman" w:hAnsi="Times New Roman" w:cs="Times New Roman"/>
          <w:sz w:val="26"/>
          <w:szCs w:val="26"/>
        </w:rPr>
        <w:t>be mentioned in this research. In addition, the information will not be used for any other purpose other than for this research.</w:t>
      </w:r>
    </w:p>
    <w:p w:rsidR="00295A9A" w:rsidRPr="009D1282" w:rsidRDefault="00295A9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 shall be very grateful for your active </w:t>
      </w:r>
      <w:r w:rsidR="00B424A1" w:rsidRPr="009D1282">
        <w:rPr>
          <w:rFonts w:ascii="Times New Roman" w:hAnsi="Times New Roman" w:cs="Times New Roman"/>
          <w:sz w:val="26"/>
          <w:szCs w:val="26"/>
        </w:rPr>
        <w:t>participation</w:t>
      </w:r>
    </w:p>
    <w:p w:rsidR="00C66E05" w:rsidRPr="009D1282" w:rsidRDefault="006D5F4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Thank you in advance. </w:t>
      </w:r>
    </w:p>
    <w:p w:rsidR="00C66E05" w:rsidRPr="009D1282" w:rsidRDefault="006D5F4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__________________________</w:t>
      </w:r>
      <w:r w:rsidR="0082194C" w:rsidRPr="009D1282">
        <w:rPr>
          <w:rFonts w:ascii="Times New Roman" w:hAnsi="Times New Roman" w:cs="Times New Roman"/>
          <w:sz w:val="26"/>
          <w:szCs w:val="26"/>
        </w:rPr>
        <w:t xml:space="preserve">                         </w:t>
      </w:r>
      <w:r w:rsidR="00C66E05" w:rsidRPr="009D1282">
        <w:rPr>
          <w:rFonts w:ascii="Times New Roman" w:hAnsi="Times New Roman" w:cs="Times New Roman"/>
          <w:sz w:val="26"/>
          <w:szCs w:val="26"/>
        </w:rPr>
        <w:t xml:space="preserve">         </w:t>
      </w:r>
      <w:r w:rsidRPr="009D1282">
        <w:rPr>
          <w:rFonts w:ascii="Times New Roman" w:hAnsi="Times New Roman" w:cs="Times New Roman"/>
          <w:sz w:val="26"/>
          <w:szCs w:val="26"/>
        </w:rPr>
        <w:t>________________</w:t>
      </w:r>
    </w:p>
    <w:p w:rsidR="00BC4365" w:rsidRPr="009D1282" w:rsidRDefault="00AE027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SSENYONGA WILSON</w:t>
      </w:r>
      <w:r w:rsidR="003B67EA" w:rsidRPr="009D1282">
        <w:rPr>
          <w:rFonts w:ascii="Times New Roman" w:hAnsi="Times New Roman" w:cs="Times New Roman"/>
          <w:sz w:val="26"/>
          <w:szCs w:val="26"/>
        </w:rPr>
        <w:t xml:space="preserve">           </w:t>
      </w:r>
      <w:r w:rsidR="0088683A">
        <w:rPr>
          <w:rFonts w:ascii="Times New Roman" w:hAnsi="Times New Roman" w:cs="Times New Roman"/>
          <w:sz w:val="26"/>
          <w:szCs w:val="26"/>
        </w:rPr>
        <w:t xml:space="preserve">                           </w:t>
      </w:r>
      <w:r w:rsidR="003B67EA" w:rsidRPr="009D1282">
        <w:rPr>
          <w:rFonts w:ascii="Times New Roman" w:hAnsi="Times New Roman" w:cs="Times New Roman"/>
          <w:sz w:val="26"/>
          <w:szCs w:val="26"/>
        </w:rPr>
        <w:t>DR.BUKIRWA JOYCE SSESANGA</w:t>
      </w:r>
    </w:p>
    <w:p w:rsidR="0095734E" w:rsidRPr="009D1282" w:rsidRDefault="003B67E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6D5F41" w:rsidRPr="009D1282">
        <w:rPr>
          <w:rFonts w:ascii="Times New Roman" w:hAnsi="Times New Roman" w:cs="Times New Roman"/>
          <w:sz w:val="26"/>
          <w:szCs w:val="26"/>
        </w:rPr>
        <w:t xml:space="preserve"> </w:t>
      </w:r>
      <w:r w:rsidR="00AE027A" w:rsidRPr="009D1282">
        <w:rPr>
          <w:rFonts w:ascii="Times New Roman" w:hAnsi="Times New Roman" w:cs="Times New Roman"/>
          <w:sz w:val="26"/>
          <w:szCs w:val="26"/>
        </w:rPr>
        <w:t>(</w:t>
      </w:r>
      <w:r w:rsidR="0082194C" w:rsidRPr="009D1282">
        <w:rPr>
          <w:rFonts w:ascii="Times New Roman" w:hAnsi="Times New Roman" w:cs="Times New Roman"/>
          <w:sz w:val="26"/>
          <w:szCs w:val="26"/>
        </w:rPr>
        <w:t xml:space="preserve">Student)                                                           </w:t>
      </w:r>
      <w:r w:rsidR="00BC4365" w:rsidRPr="009D1282">
        <w:rPr>
          <w:rFonts w:ascii="Times New Roman" w:hAnsi="Times New Roman" w:cs="Times New Roman"/>
          <w:sz w:val="26"/>
          <w:szCs w:val="26"/>
        </w:rPr>
        <w:t xml:space="preserve">        </w:t>
      </w:r>
      <w:r w:rsidR="00260FA9" w:rsidRPr="009D1282">
        <w:rPr>
          <w:rFonts w:ascii="Times New Roman" w:hAnsi="Times New Roman" w:cs="Times New Roman"/>
          <w:sz w:val="26"/>
          <w:szCs w:val="26"/>
        </w:rPr>
        <w:t xml:space="preserve">     </w:t>
      </w:r>
      <w:r w:rsidR="006D5F41" w:rsidRPr="009D1282">
        <w:rPr>
          <w:rFonts w:ascii="Times New Roman" w:hAnsi="Times New Roman" w:cs="Times New Roman"/>
          <w:sz w:val="26"/>
          <w:szCs w:val="26"/>
        </w:rPr>
        <w:t xml:space="preserve">Supervisor </w:t>
      </w:r>
    </w:p>
    <w:p w:rsidR="003E3B6F" w:rsidRPr="009D1282" w:rsidRDefault="00FD67A8" w:rsidP="009D1282">
      <w:pPr>
        <w:pStyle w:val="Heading1"/>
        <w:spacing w:line="360" w:lineRule="auto"/>
        <w:jc w:val="both"/>
        <w:rPr>
          <w:rFonts w:ascii="Times New Roman" w:hAnsi="Times New Roman" w:cs="Times New Roman"/>
          <w:color w:val="auto"/>
          <w:sz w:val="26"/>
          <w:szCs w:val="26"/>
        </w:rPr>
      </w:pPr>
      <w:bookmarkStart w:id="153" w:name="_Toc459978117"/>
      <w:bookmarkStart w:id="154" w:name="_Toc19183345"/>
      <w:bookmarkStart w:id="155" w:name="_Toc16728480"/>
      <w:r w:rsidRPr="009D1282">
        <w:rPr>
          <w:rFonts w:ascii="Times New Roman" w:hAnsi="Times New Roman" w:cs="Times New Roman"/>
          <w:color w:val="auto"/>
          <w:sz w:val="26"/>
          <w:szCs w:val="26"/>
        </w:rPr>
        <w:lastRenderedPageBreak/>
        <w:t>Appendix</w:t>
      </w:r>
      <w:r w:rsidR="003E3B6F" w:rsidRPr="009D1282">
        <w:rPr>
          <w:rFonts w:ascii="Times New Roman" w:hAnsi="Times New Roman" w:cs="Times New Roman"/>
          <w:color w:val="auto"/>
          <w:sz w:val="26"/>
          <w:szCs w:val="26"/>
        </w:rPr>
        <w:t xml:space="preserve"> </w:t>
      </w:r>
      <w:bookmarkStart w:id="156" w:name="_Toc459974769"/>
      <w:bookmarkStart w:id="157" w:name="_Toc459974864"/>
      <w:r w:rsidR="000A485D" w:rsidRPr="009D1282">
        <w:rPr>
          <w:rFonts w:ascii="Times New Roman" w:hAnsi="Times New Roman" w:cs="Times New Roman"/>
          <w:color w:val="auto"/>
          <w:sz w:val="26"/>
          <w:szCs w:val="26"/>
        </w:rPr>
        <w:t>II:</w:t>
      </w:r>
      <w:r w:rsidR="003E3B6F" w:rsidRPr="009D1282">
        <w:rPr>
          <w:rFonts w:ascii="Times New Roman" w:hAnsi="Times New Roman" w:cs="Times New Roman"/>
          <w:color w:val="auto"/>
          <w:sz w:val="26"/>
          <w:szCs w:val="26"/>
        </w:rPr>
        <w:t xml:space="preserve">  </w:t>
      </w:r>
      <w:r w:rsidR="000A485D" w:rsidRPr="009D1282">
        <w:rPr>
          <w:rFonts w:ascii="Times New Roman" w:hAnsi="Times New Roman" w:cs="Times New Roman"/>
          <w:color w:val="auto"/>
          <w:sz w:val="26"/>
          <w:szCs w:val="26"/>
        </w:rPr>
        <w:t xml:space="preserve">Questionnaire for the </w:t>
      </w:r>
      <w:bookmarkEnd w:id="153"/>
      <w:bookmarkEnd w:id="156"/>
      <w:bookmarkEnd w:id="157"/>
      <w:r w:rsidR="009E0DFB" w:rsidRPr="009D1282">
        <w:rPr>
          <w:rFonts w:ascii="Times New Roman" w:hAnsi="Times New Roman" w:cs="Times New Roman"/>
          <w:color w:val="auto"/>
          <w:sz w:val="26"/>
          <w:szCs w:val="26"/>
        </w:rPr>
        <w:t>H</w:t>
      </w:r>
      <w:r w:rsidR="000A485D" w:rsidRPr="009D1282">
        <w:rPr>
          <w:rFonts w:ascii="Times New Roman" w:hAnsi="Times New Roman" w:cs="Times New Roman"/>
          <w:color w:val="auto"/>
          <w:sz w:val="26"/>
          <w:szCs w:val="26"/>
        </w:rPr>
        <w:t>ead teacher</w:t>
      </w:r>
      <w:r w:rsidR="000B2A5B" w:rsidRPr="009D1282">
        <w:rPr>
          <w:rFonts w:ascii="Times New Roman" w:hAnsi="Times New Roman" w:cs="Times New Roman"/>
          <w:color w:val="auto"/>
          <w:sz w:val="26"/>
          <w:szCs w:val="26"/>
        </w:rPr>
        <w:t>s</w:t>
      </w:r>
      <w:bookmarkEnd w:id="154"/>
      <w:bookmarkEnd w:id="155"/>
    </w:p>
    <w:p w:rsidR="000B2A5B" w:rsidRPr="009D1282" w:rsidRDefault="000B2A5B" w:rsidP="0088683A">
      <w:pPr>
        <w:spacing w:after="0" w:line="360" w:lineRule="auto"/>
        <w:jc w:val="both"/>
        <w:rPr>
          <w:rFonts w:ascii="Times New Roman" w:hAnsi="Times New Roman" w:cs="Times New Roman"/>
          <w:sz w:val="26"/>
          <w:szCs w:val="26"/>
        </w:rPr>
      </w:pPr>
    </w:p>
    <w:p w:rsidR="00242769" w:rsidRPr="009D1282" w:rsidRDefault="003E3B6F" w:rsidP="0088683A">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Dear </w:t>
      </w:r>
      <w:r w:rsidR="001B58A1" w:rsidRPr="009D1282">
        <w:rPr>
          <w:rFonts w:ascii="Times New Roman" w:hAnsi="Times New Roman" w:cs="Times New Roman"/>
          <w:sz w:val="26"/>
          <w:szCs w:val="26"/>
        </w:rPr>
        <w:t>head teacher</w:t>
      </w:r>
      <w:r w:rsidR="001A7C43" w:rsidRPr="009D1282">
        <w:rPr>
          <w:rFonts w:ascii="Times New Roman" w:hAnsi="Times New Roman" w:cs="Times New Roman"/>
          <w:sz w:val="26"/>
          <w:szCs w:val="26"/>
        </w:rPr>
        <w:t>,</w:t>
      </w:r>
    </w:p>
    <w:p w:rsidR="00242769" w:rsidRPr="009D1282" w:rsidRDefault="00242769"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Introduction</w:t>
      </w:r>
    </w:p>
    <w:p w:rsidR="008D0792" w:rsidRPr="009D1282" w:rsidRDefault="00A44C55"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This</w:t>
      </w:r>
      <w:r w:rsidR="00242769" w:rsidRPr="009D1282">
        <w:rPr>
          <w:rFonts w:ascii="Times New Roman" w:hAnsi="Times New Roman" w:cs="Times New Roman"/>
          <w:sz w:val="26"/>
          <w:szCs w:val="26"/>
        </w:rPr>
        <w:t xml:space="preserve"> </w:t>
      </w:r>
      <w:r w:rsidRPr="009D1282">
        <w:rPr>
          <w:rFonts w:ascii="Times New Roman" w:hAnsi="Times New Roman" w:cs="Times New Roman"/>
          <w:sz w:val="26"/>
          <w:szCs w:val="26"/>
        </w:rPr>
        <w:t>questionnaire</w:t>
      </w:r>
      <w:r w:rsidR="00242769" w:rsidRPr="009D1282">
        <w:rPr>
          <w:rFonts w:ascii="Times New Roman" w:hAnsi="Times New Roman" w:cs="Times New Roman"/>
          <w:sz w:val="26"/>
          <w:szCs w:val="26"/>
        </w:rPr>
        <w:t xml:space="preserve"> is </w:t>
      </w:r>
      <w:r w:rsidRPr="009D1282">
        <w:rPr>
          <w:rFonts w:ascii="Times New Roman" w:hAnsi="Times New Roman" w:cs="Times New Roman"/>
          <w:sz w:val="26"/>
          <w:szCs w:val="26"/>
        </w:rPr>
        <w:t>designed</w:t>
      </w:r>
      <w:r w:rsidR="00242769" w:rsidRPr="009D1282">
        <w:rPr>
          <w:rFonts w:ascii="Times New Roman" w:hAnsi="Times New Roman" w:cs="Times New Roman"/>
          <w:sz w:val="26"/>
          <w:szCs w:val="26"/>
        </w:rPr>
        <w:t xml:space="preserve"> for the purpose of studying the r</w:t>
      </w:r>
      <w:r w:rsidR="005F033E" w:rsidRPr="009D1282">
        <w:rPr>
          <w:rFonts w:ascii="Times New Roman" w:hAnsi="Times New Roman" w:cs="Times New Roman"/>
          <w:sz w:val="26"/>
          <w:szCs w:val="26"/>
        </w:rPr>
        <w:t>elationship</w:t>
      </w:r>
      <w:r w:rsidR="004D319D" w:rsidRPr="009D1282">
        <w:rPr>
          <w:rFonts w:ascii="Times New Roman" w:hAnsi="Times New Roman" w:cs="Times New Roman"/>
          <w:sz w:val="26"/>
          <w:szCs w:val="26"/>
        </w:rPr>
        <w:t xml:space="preserve"> of school feeding </w:t>
      </w:r>
      <w:r w:rsidRPr="009D1282">
        <w:rPr>
          <w:rFonts w:ascii="Times New Roman" w:hAnsi="Times New Roman" w:cs="Times New Roman"/>
          <w:sz w:val="26"/>
          <w:szCs w:val="26"/>
        </w:rPr>
        <w:t>p</w:t>
      </w:r>
      <w:r w:rsidR="006333AC" w:rsidRPr="009D1282">
        <w:rPr>
          <w:rFonts w:ascii="Times New Roman" w:hAnsi="Times New Roman" w:cs="Times New Roman"/>
          <w:sz w:val="26"/>
          <w:szCs w:val="26"/>
        </w:rPr>
        <w:t xml:space="preserve">rogram and academic performance of learners </w:t>
      </w:r>
      <w:r w:rsidR="00C909A1" w:rsidRPr="009D1282">
        <w:rPr>
          <w:rFonts w:ascii="Times New Roman" w:hAnsi="Times New Roman" w:cs="Times New Roman"/>
          <w:sz w:val="26"/>
          <w:szCs w:val="26"/>
        </w:rPr>
        <w:t xml:space="preserve">in </w:t>
      </w:r>
      <w:proofErr w:type="spellStart"/>
      <w:r w:rsidR="00C909A1" w:rsidRPr="009D1282">
        <w:rPr>
          <w:rFonts w:ascii="Times New Roman" w:hAnsi="Times New Roman" w:cs="Times New Roman"/>
          <w:sz w:val="26"/>
          <w:szCs w:val="26"/>
        </w:rPr>
        <w:t>Bwanswa</w:t>
      </w:r>
      <w:proofErr w:type="spellEnd"/>
      <w:r w:rsidR="006333AC" w:rsidRPr="009D1282">
        <w:rPr>
          <w:rFonts w:ascii="Times New Roman" w:hAnsi="Times New Roman" w:cs="Times New Roman"/>
          <w:sz w:val="26"/>
          <w:szCs w:val="26"/>
        </w:rPr>
        <w:t xml:space="preserve"> </w:t>
      </w:r>
      <w:r w:rsidR="00C909A1" w:rsidRPr="009D1282">
        <w:rPr>
          <w:rFonts w:ascii="Times New Roman" w:hAnsi="Times New Roman" w:cs="Times New Roman"/>
          <w:sz w:val="26"/>
          <w:szCs w:val="26"/>
        </w:rPr>
        <w:t>Sub County</w:t>
      </w:r>
      <w:r w:rsidR="006333AC" w:rsidRPr="009D1282">
        <w:rPr>
          <w:rFonts w:ascii="Times New Roman" w:hAnsi="Times New Roman" w:cs="Times New Roman"/>
          <w:sz w:val="26"/>
          <w:szCs w:val="26"/>
        </w:rPr>
        <w:t xml:space="preserve"> in </w:t>
      </w:r>
      <w:proofErr w:type="spellStart"/>
      <w:r w:rsidR="006333AC" w:rsidRPr="009D1282">
        <w:rPr>
          <w:rFonts w:ascii="Times New Roman" w:hAnsi="Times New Roman" w:cs="Times New Roman"/>
          <w:sz w:val="26"/>
          <w:szCs w:val="26"/>
        </w:rPr>
        <w:t>Kakumiro</w:t>
      </w:r>
      <w:proofErr w:type="spellEnd"/>
      <w:r w:rsidR="006333AC" w:rsidRPr="009D1282">
        <w:rPr>
          <w:rFonts w:ascii="Times New Roman" w:hAnsi="Times New Roman" w:cs="Times New Roman"/>
          <w:sz w:val="26"/>
          <w:szCs w:val="26"/>
        </w:rPr>
        <w:t xml:space="preserve"> </w:t>
      </w:r>
      <w:r w:rsidRPr="009D1282">
        <w:rPr>
          <w:rFonts w:ascii="Times New Roman" w:hAnsi="Times New Roman" w:cs="Times New Roman"/>
          <w:sz w:val="26"/>
          <w:szCs w:val="26"/>
        </w:rPr>
        <w:t>district.</w:t>
      </w:r>
    </w:p>
    <w:p w:rsidR="008D0792" w:rsidRPr="009D1282" w:rsidRDefault="003E3B6F"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8D0792" w:rsidRPr="009D1282">
        <w:rPr>
          <w:rFonts w:ascii="Times New Roman" w:hAnsi="Times New Roman" w:cs="Times New Roman"/>
          <w:sz w:val="26"/>
          <w:szCs w:val="26"/>
        </w:rPr>
        <w:t>You are requested to complete this questionnaire .The information you will provide is intended for academic purposes and therefore be assured that the information you will  give will be treated with utmost confidentiality.</w:t>
      </w:r>
    </w:p>
    <w:p w:rsidR="00694A2D" w:rsidRPr="009D1282" w:rsidRDefault="00E1321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Please respond to the items given as honestly and accurately as possible. Please read each statement carefully and tick (√) </w:t>
      </w:r>
      <w:r w:rsidR="008D0792" w:rsidRPr="009D1282">
        <w:rPr>
          <w:rFonts w:ascii="Times New Roman" w:hAnsi="Times New Roman" w:cs="Times New Roman"/>
          <w:sz w:val="26"/>
          <w:szCs w:val="26"/>
        </w:rPr>
        <w:t>against the appropriate answer or f</w:t>
      </w:r>
      <w:r w:rsidRPr="009D1282">
        <w:rPr>
          <w:rFonts w:ascii="Times New Roman" w:hAnsi="Times New Roman" w:cs="Times New Roman"/>
          <w:sz w:val="26"/>
          <w:szCs w:val="26"/>
        </w:rPr>
        <w:t xml:space="preserve">ill in the blank spaces with correct information. </w:t>
      </w:r>
    </w:p>
    <w:p w:rsidR="00694A2D" w:rsidRPr="009D1282" w:rsidRDefault="00DC0C4E"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PART A</w:t>
      </w:r>
      <w:r w:rsidR="00E13218" w:rsidRPr="009D1282">
        <w:rPr>
          <w:rFonts w:ascii="Times New Roman" w:hAnsi="Times New Roman" w:cs="Times New Roman"/>
          <w:b/>
          <w:sz w:val="26"/>
          <w:szCs w:val="26"/>
        </w:rPr>
        <w:t xml:space="preserve">: </w:t>
      </w:r>
      <w:r w:rsidRPr="009D1282">
        <w:rPr>
          <w:rFonts w:ascii="Times New Roman" w:hAnsi="Times New Roman" w:cs="Times New Roman"/>
          <w:b/>
          <w:sz w:val="26"/>
          <w:szCs w:val="26"/>
        </w:rPr>
        <w:t>BACKGROUND INFORMATION</w:t>
      </w:r>
    </w:p>
    <w:p w:rsidR="00FD2F48" w:rsidRPr="009D1282" w:rsidRDefault="007F5E60" w:rsidP="009D1282">
      <w:pPr>
        <w:spacing w:line="360" w:lineRule="auto"/>
        <w:jc w:val="both"/>
        <w:rPr>
          <w:rFonts w:ascii="Times New Roman" w:hAnsi="Times New Roman" w:cs="Times New Roman"/>
          <w:b/>
          <w:sz w:val="26"/>
          <w:szCs w:val="26"/>
        </w:rPr>
      </w:pPr>
      <w:r>
        <w:rPr>
          <w:rFonts w:ascii="Times New Roman" w:hAnsi="Times New Roman" w:cs="Times New Roman"/>
          <w:noProof/>
          <w:sz w:val="26"/>
          <w:szCs w:val="26"/>
        </w:rPr>
        <w:pict>
          <v:rect id="_x0000_s1297" style="position:absolute;left:0;text-align:left;margin-left:210.55pt;margin-top:.9pt;width:18.5pt;height:14pt;z-index:251932672"/>
        </w:pict>
      </w:r>
      <w:r>
        <w:rPr>
          <w:rFonts w:ascii="Times New Roman" w:hAnsi="Times New Roman" w:cs="Times New Roman"/>
          <w:noProof/>
          <w:sz w:val="26"/>
          <w:szCs w:val="26"/>
        </w:rPr>
        <w:pict>
          <v:rect id="_x0000_s1296" style="position:absolute;left:0;text-align:left;margin-left:389.3pt;margin-top:.9pt;width:18.5pt;height:14pt;z-index:251931648"/>
        </w:pict>
      </w:r>
      <w:r w:rsidR="00E13218" w:rsidRPr="009D1282">
        <w:rPr>
          <w:rFonts w:ascii="Times New Roman" w:hAnsi="Times New Roman" w:cs="Times New Roman"/>
          <w:sz w:val="26"/>
          <w:szCs w:val="26"/>
        </w:rPr>
        <w:t xml:space="preserve"> 1. </w:t>
      </w:r>
      <w:proofErr w:type="gramStart"/>
      <w:r w:rsidR="00451FB8" w:rsidRPr="009D1282">
        <w:rPr>
          <w:rFonts w:ascii="Times New Roman" w:hAnsi="Times New Roman" w:cs="Times New Roman"/>
          <w:sz w:val="26"/>
          <w:szCs w:val="26"/>
        </w:rPr>
        <w:t>a</w:t>
      </w:r>
      <w:proofErr w:type="gramEnd"/>
      <w:r w:rsidR="00451FB8" w:rsidRPr="009D1282">
        <w:rPr>
          <w:rFonts w:ascii="Times New Roman" w:hAnsi="Times New Roman" w:cs="Times New Roman"/>
          <w:sz w:val="26"/>
          <w:szCs w:val="26"/>
        </w:rPr>
        <w:t xml:space="preserve">) </w:t>
      </w:r>
      <w:r w:rsidR="00E13218" w:rsidRPr="009D1282">
        <w:rPr>
          <w:rFonts w:ascii="Times New Roman" w:hAnsi="Times New Roman" w:cs="Times New Roman"/>
          <w:sz w:val="26"/>
          <w:szCs w:val="26"/>
        </w:rPr>
        <w:t>What is your gender?</w:t>
      </w:r>
      <w:r w:rsidR="002D6848">
        <w:rPr>
          <w:rFonts w:ascii="Times New Roman" w:hAnsi="Times New Roman" w:cs="Times New Roman"/>
          <w:sz w:val="26"/>
          <w:szCs w:val="26"/>
        </w:rPr>
        <w:t xml:space="preserve">          </w:t>
      </w:r>
      <w:r w:rsidR="00FD2F48" w:rsidRPr="009D1282">
        <w:rPr>
          <w:rFonts w:ascii="Times New Roman" w:hAnsi="Times New Roman" w:cs="Times New Roman"/>
          <w:sz w:val="26"/>
          <w:szCs w:val="26"/>
        </w:rPr>
        <w:t xml:space="preserve">Male                                           Female                   </w:t>
      </w:r>
    </w:p>
    <w:p w:rsidR="00451FB8" w:rsidRPr="009D1282" w:rsidRDefault="00451FB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b)   How old are you?  ……………………………………………………………..</w:t>
      </w:r>
    </w:p>
    <w:p w:rsidR="00B235DE" w:rsidRPr="009D1282" w:rsidRDefault="004D319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2. </w:t>
      </w:r>
      <w:proofErr w:type="gramStart"/>
      <w:r w:rsidRPr="009D1282">
        <w:rPr>
          <w:rFonts w:ascii="Times New Roman" w:hAnsi="Times New Roman" w:cs="Times New Roman"/>
          <w:sz w:val="26"/>
          <w:szCs w:val="26"/>
        </w:rPr>
        <w:t>a</w:t>
      </w:r>
      <w:proofErr w:type="gramEnd"/>
      <w:r w:rsidR="007B56B8" w:rsidRPr="009D1282">
        <w:rPr>
          <w:rFonts w:ascii="Times New Roman" w:hAnsi="Times New Roman" w:cs="Times New Roman"/>
          <w:sz w:val="26"/>
          <w:szCs w:val="26"/>
        </w:rPr>
        <w:t xml:space="preserve">) </w:t>
      </w:r>
      <w:r w:rsidR="00E13218" w:rsidRPr="009D1282">
        <w:rPr>
          <w:rFonts w:ascii="Times New Roman" w:hAnsi="Times New Roman" w:cs="Times New Roman"/>
          <w:sz w:val="26"/>
          <w:szCs w:val="26"/>
        </w:rPr>
        <w:t xml:space="preserve"> What is your highest</w:t>
      </w:r>
      <w:r w:rsidR="00FD2F48" w:rsidRPr="009D1282">
        <w:rPr>
          <w:rFonts w:ascii="Times New Roman" w:hAnsi="Times New Roman" w:cs="Times New Roman"/>
          <w:sz w:val="26"/>
          <w:szCs w:val="26"/>
        </w:rPr>
        <w:t xml:space="preserve"> professional level</w:t>
      </w:r>
      <w:r w:rsidR="00E13218" w:rsidRPr="009D1282">
        <w:rPr>
          <w:rFonts w:ascii="Times New Roman" w:hAnsi="Times New Roman" w:cs="Times New Roman"/>
          <w:sz w:val="26"/>
          <w:szCs w:val="26"/>
        </w:rPr>
        <w:t xml:space="preserve"> of education? </w:t>
      </w:r>
    </w:p>
    <w:p w:rsidR="00B235DE"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03" style="position:absolute;left:0;text-align:left;margin-left:174.6pt;margin-top:.15pt;width:18.5pt;height:14pt;z-index:251936768"/>
        </w:pict>
      </w:r>
      <w:r>
        <w:rPr>
          <w:rFonts w:ascii="Times New Roman" w:hAnsi="Times New Roman" w:cs="Times New Roman"/>
          <w:noProof/>
          <w:sz w:val="26"/>
          <w:szCs w:val="26"/>
        </w:rPr>
        <w:pict>
          <v:rect id="_x0000_s1305" style="position:absolute;left:0;text-align:left;margin-left:429.8pt;margin-top:.15pt;width:18.5pt;height:14pt;z-index:251938816"/>
        </w:pict>
      </w:r>
      <w:r>
        <w:rPr>
          <w:rFonts w:ascii="Times New Roman" w:hAnsi="Times New Roman" w:cs="Times New Roman"/>
          <w:noProof/>
          <w:sz w:val="26"/>
          <w:szCs w:val="26"/>
        </w:rPr>
        <w:pict>
          <v:rect id="_x0000_s1304" style="position:absolute;left:0;text-align:left;margin-left:286.45pt;margin-top:.15pt;width:18.5pt;height:14pt;z-index:251937792"/>
        </w:pict>
      </w:r>
      <w:r>
        <w:rPr>
          <w:rFonts w:ascii="Times New Roman" w:hAnsi="Times New Roman" w:cs="Times New Roman"/>
          <w:noProof/>
          <w:sz w:val="26"/>
          <w:szCs w:val="26"/>
        </w:rPr>
        <w:pict>
          <v:rect id="_x0000_s1302" style="position:absolute;left:0;text-align:left;margin-left:46.1pt;margin-top:.15pt;width:18.5pt;height:14pt;z-index:251935744"/>
        </w:pict>
      </w:r>
      <w:proofErr w:type="spellStart"/>
      <w:r w:rsidR="002E3C9D" w:rsidRPr="009D1282">
        <w:rPr>
          <w:rFonts w:ascii="Times New Roman" w:hAnsi="Times New Roman" w:cs="Times New Roman"/>
          <w:sz w:val="26"/>
          <w:szCs w:val="26"/>
        </w:rPr>
        <w:t>M</w:t>
      </w:r>
      <w:r w:rsidR="00B235DE" w:rsidRPr="009D1282">
        <w:rPr>
          <w:rFonts w:ascii="Times New Roman" w:hAnsi="Times New Roman" w:cs="Times New Roman"/>
          <w:sz w:val="26"/>
          <w:szCs w:val="26"/>
        </w:rPr>
        <w:t>asters</w:t>
      </w:r>
      <w:proofErr w:type="spellEnd"/>
      <w:r w:rsidR="00B235DE" w:rsidRPr="009D1282">
        <w:rPr>
          <w:rFonts w:ascii="Times New Roman" w:hAnsi="Times New Roman" w:cs="Times New Roman"/>
          <w:sz w:val="26"/>
          <w:szCs w:val="26"/>
        </w:rPr>
        <w:t xml:space="preserve">          </w:t>
      </w:r>
      <w:r w:rsidR="002E3C9D" w:rsidRPr="009D1282">
        <w:rPr>
          <w:rFonts w:ascii="Times New Roman" w:hAnsi="Times New Roman" w:cs="Times New Roman"/>
          <w:sz w:val="26"/>
          <w:szCs w:val="26"/>
        </w:rPr>
        <w:t xml:space="preserve">    </w:t>
      </w:r>
      <w:r w:rsidR="00B235DE" w:rsidRPr="009D1282">
        <w:rPr>
          <w:rFonts w:ascii="Times New Roman" w:hAnsi="Times New Roman" w:cs="Times New Roman"/>
          <w:sz w:val="26"/>
          <w:szCs w:val="26"/>
        </w:rPr>
        <w:t xml:space="preserve"> </w:t>
      </w:r>
      <w:r w:rsidR="004623A6" w:rsidRPr="009D1282">
        <w:rPr>
          <w:rFonts w:ascii="Times New Roman" w:hAnsi="Times New Roman" w:cs="Times New Roman"/>
          <w:sz w:val="26"/>
          <w:szCs w:val="26"/>
        </w:rPr>
        <w:t xml:space="preserve">          </w:t>
      </w:r>
      <w:r w:rsidR="002E3C9D" w:rsidRPr="009D1282">
        <w:rPr>
          <w:rFonts w:ascii="Times New Roman" w:hAnsi="Times New Roman" w:cs="Times New Roman"/>
          <w:sz w:val="26"/>
          <w:szCs w:val="26"/>
        </w:rPr>
        <w:t xml:space="preserve"> Degree    </w:t>
      </w:r>
      <w:r w:rsidR="002D6848">
        <w:rPr>
          <w:rFonts w:ascii="Times New Roman" w:hAnsi="Times New Roman" w:cs="Times New Roman"/>
          <w:sz w:val="26"/>
          <w:szCs w:val="26"/>
        </w:rPr>
        <w:t xml:space="preserve">                  </w:t>
      </w:r>
      <w:r w:rsidR="002E3C9D" w:rsidRPr="009D1282">
        <w:rPr>
          <w:rFonts w:ascii="Times New Roman" w:hAnsi="Times New Roman" w:cs="Times New Roman"/>
          <w:sz w:val="26"/>
          <w:szCs w:val="26"/>
        </w:rPr>
        <w:t>Dipl</w:t>
      </w:r>
      <w:r w:rsidR="002D6848">
        <w:rPr>
          <w:rFonts w:ascii="Times New Roman" w:hAnsi="Times New Roman" w:cs="Times New Roman"/>
          <w:sz w:val="26"/>
          <w:szCs w:val="26"/>
        </w:rPr>
        <w:t xml:space="preserve">oma                  </w:t>
      </w:r>
      <w:r w:rsidR="00B37C26" w:rsidRPr="009D1282">
        <w:rPr>
          <w:rFonts w:ascii="Times New Roman" w:hAnsi="Times New Roman" w:cs="Times New Roman"/>
          <w:sz w:val="26"/>
          <w:szCs w:val="26"/>
        </w:rPr>
        <w:t>GIII Certificate</w:t>
      </w:r>
      <w:r w:rsidR="002E3C9D" w:rsidRPr="009D1282">
        <w:rPr>
          <w:rFonts w:ascii="Times New Roman" w:hAnsi="Times New Roman" w:cs="Times New Roman"/>
          <w:sz w:val="26"/>
          <w:szCs w:val="26"/>
        </w:rPr>
        <w:t xml:space="preserve">       </w:t>
      </w:r>
    </w:p>
    <w:p w:rsidR="00040C71" w:rsidRPr="009D1282" w:rsidRDefault="007B56B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b) </w:t>
      </w:r>
      <w:r w:rsidR="00040C71" w:rsidRPr="009D1282">
        <w:rPr>
          <w:rFonts w:ascii="Times New Roman" w:hAnsi="Times New Roman" w:cs="Times New Roman"/>
          <w:sz w:val="26"/>
          <w:szCs w:val="26"/>
        </w:rPr>
        <w:t>Any other qualificati</w:t>
      </w:r>
      <w:r w:rsidR="004623A6" w:rsidRPr="009D1282">
        <w:rPr>
          <w:rFonts w:ascii="Times New Roman" w:hAnsi="Times New Roman" w:cs="Times New Roman"/>
          <w:sz w:val="26"/>
          <w:szCs w:val="26"/>
        </w:rPr>
        <w:t>on, specify…………………………</w:t>
      </w:r>
      <w:r w:rsidR="002E4F94">
        <w:rPr>
          <w:rFonts w:ascii="Times New Roman" w:hAnsi="Times New Roman" w:cs="Times New Roman"/>
          <w:sz w:val="26"/>
          <w:szCs w:val="26"/>
        </w:rPr>
        <w:t>………………………</w:t>
      </w:r>
      <w:r w:rsidR="00BE7A3B" w:rsidRPr="009D1282">
        <w:rPr>
          <w:rFonts w:ascii="Times New Roman" w:hAnsi="Times New Roman" w:cs="Times New Roman"/>
          <w:sz w:val="26"/>
          <w:szCs w:val="26"/>
        </w:rPr>
        <w:t>…</w:t>
      </w:r>
    </w:p>
    <w:p w:rsidR="007B56B8" w:rsidRPr="009D1282" w:rsidRDefault="007B56B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3. For how long have you been working as a head teacher?</w:t>
      </w:r>
    </w:p>
    <w:p w:rsidR="00097AA7"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09" style="position:absolute;left:0;text-align:left;margin-left:398.8pt;margin-top:1.25pt;width:18.5pt;height:14pt;z-index:251942912"/>
        </w:pict>
      </w:r>
      <w:r>
        <w:rPr>
          <w:rFonts w:ascii="Times New Roman" w:hAnsi="Times New Roman" w:cs="Times New Roman"/>
          <w:noProof/>
          <w:sz w:val="26"/>
          <w:szCs w:val="26"/>
        </w:rPr>
        <w:pict>
          <v:rect id="_x0000_s1310" style="position:absolute;left:0;text-align:left;margin-left:224.8pt;margin-top:1.25pt;width:18.5pt;height:14pt;z-index:251943936"/>
        </w:pict>
      </w:r>
      <w:r>
        <w:rPr>
          <w:rFonts w:ascii="Times New Roman" w:hAnsi="Times New Roman" w:cs="Times New Roman"/>
          <w:noProof/>
          <w:sz w:val="26"/>
          <w:szCs w:val="26"/>
        </w:rPr>
        <w:pict>
          <v:rect id="_x0000_s1311" style="position:absolute;left:0;text-align:left;margin-left:91.85pt;margin-top:1.25pt;width:18.5pt;height:14pt;z-index:251944960"/>
        </w:pict>
      </w:r>
      <w:r w:rsidR="00FF6627">
        <w:rPr>
          <w:rFonts w:ascii="Times New Roman" w:hAnsi="Times New Roman" w:cs="Times New Roman"/>
          <w:sz w:val="26"/>
          <w:szCs w:val="26"/>
        </w:rPr>
        <w:t xml:space="preserve">        </w:t>
      </w:r>
      <w:r w:rsidR="00097AA7" w:rsidRPr="009D1282">
        <w:rPr>
          <w:rFonts w:ascii="Times New Roman" w:hAnsi="Times New Roman" w:cs="Times New Roman"/>
          <w:sz w:val="26"/>
          <w:szCs w:val="26"/>
        </w:rPr>
        <w:t xml:space="preserve">1 </w:t>
      </w:r>
      <w:r w:rsidR="00FF6627">
        <w:rPr>
          <w:rFonts w:ascii="Times New Roman" w:hAnsi="Times New Roman" w:cs="Times New Roman"/>
          <w:sz w:val="26"/>
          <w:szCs w:val="26"/>
        </w:rPr>
        <w:t xml:space="preserve">-5 years                      </w:t>
      </w:r>
      <w:r w:rsidR="004623A6" w:rsidRPr="009D1282">
        <w:rPr>
          <w:rFonts w:ascii="Times New Roman" w:hAnsi="Times New Roman" w:cs="Times New Roman"/>
          <w:sz w:val="26"/>
          <w:szCs w:val="26"/>
        </w:rPr>
        <w:t xml:space="preserve">  </w:t>
      </w:r>
      <w:r w:rsidR="00097AA7" w:rsidRPr="009D1282">
        <w:rPr>
          <w:rFonts w:ascii="Times New Roman" w:hAnsi="Times New Roman" w:cs="Times New Roman"/>
          <w:sz w:val="26"/>
          <w:szCs w:val="26"/>
        </w:rPr>
        <w:t xml:space="preserve"> 6-10 years                  </w:t>
      </w:r>
      <w:r w:rsidR="00BE7A3B" w:rsidRPr="009D1282">
        <w:rPr>
          <w:rFonts w:ascii="Times New Roman" w:hAnsi="Times New Roman" w:cs="Times New Roman"/>
          <w:sz w:val="26"/>
          <w:szCs w:val="26"/>
        </w:rPr>
        <w:t xml:space="preserve">            </w:t>
      </w:r>
      <w:r w:rsidR="00FF6627">
        <w:rPr>
          <w:rFonts w:ascii="Times New Roman" w:hAnsi="Times New Roman" w:cs="Times New Roman"/>
          <w:sz w:val="26"/>
          <w:szCs w:val="26"/>
        </w:rPr>
        <w:t xml:space="preserve">     </w:t>
      </w:r>
      <w:r w:rsidR="00097AA7" w:rsidRPr="009D1282">
        <w:rPr>
          <w:rFonts w:ascii="Times New Roman" w:hAnsi="Times New Roman" w:cs="Times New Roman"/>
          <w:sz w:val="26"/>
          <w:szCs w:val="26"/>
        </w:rPr>
        <w:t xml:space="preserve">10-15years  </w:t>
      </w:r>
    </w:p>
    <w:p w:rsidR="00097AA7" w:rsidRPr="009D1282" w:rsidRDefault="007F5E60" w:rsidP="009D1282">
      <w:pPr>
        <w:tabs>
          <w:tab w:val="left" w:pos="7785"/>
        </w:tabs>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08" style="position:absolute;left:0;text-align:left;margin-left:99.25pt;margin-top:1.05pt;width:18.5pt;height:14pt;z-index:251941888"/>
        </w:pict>
      </w:r>
      <w:r>
        <w:rPr>
          <w:rFonts w:ascii="Times New Roman" w:hAnsi="Times New Roman" w:cs="Times New Roman"/>
          <w:noProof/>
          <w:sz w:val="26"/>
          <w:szCs w:val="26"/>
        </w:rPr>
        <w:pict>
          <v:rect id="_x0000_s1307" style="position:absolute;left:0;text-align:left;margin-left:291.05pt;margin-top:1.05pt;width:18.5pt;height:14pt;z-index:251940864"/>
        </w:pict>
      </w:r>
      <w:r w:rsidR="00FF6627">
        <w:rPr>
          <w:rFonts w:ascii="Times New Roman" w:hAnsi="Times New Roman" w:cs="Times New Roman"/>
          <w:sz w:val="26"/>
          <w:szCs w:val="26"/>
        </w:rPr>
        <w:t xml:space="preserve">        </w:t>
      </w:r>
      <w:r w:rsidR="00097AA7" w:rsidRPr="009D1282">
        <w:rPr>
          <w:rFonts w:ascii="Times New Roman" w:hAnsi="Times New Roman" w:cs="Times New Roman"/>
          <w:sz w:val="26"/>
          <w:szCs w:val="26"/>
        </w:rPr>
        <w:t xml:space="preserve">16-20years                       </w:t>
      </w:r>
      <w:r w:rsidR="00FF6627">
        <w:rPr>
          <w:rFonts w:ascii="Times New Roman" w:hAnsi="Times New Roman" w:cs="Times New Roman"/>
          <w:sz w:val="26"/>
          <w:szCs w:val="26"/>
        </w:rPr>
        <w:t xml:space="preserve">               </w:t>
      </w:r>
      <w:r w:rsidR="00097AA7" w:rsidRPr="009D1282">
        <w:rPr>
          <w:rFonts w:ascii="Times New Roman" w:hAnsi="Times New Roman" w:cs="Times New Roman"/>
          <w:sz w:val="26"/>
          <w:szCs w:val="26"/>
        </w:rPr>
        <w:t>above 20years</w:t>
      </w:r>
      <w:r w:rsidR="00097AA7" w:rsidRPr="009D1282">
        <w:rPr>
          <w:rFonts w:ascii="Times New Roman" w:hAnsi="Times New Roman" w:cs="Times New Roman"/>
          <w:sz w:val="26"/>
          <w:szCs w:val="26"/>
        </w:rPr>
        <w:tab/>
      </w:r>
    </w:p>
    <w:p w:rsidR="00097AA7" w:rsidRPr="009D1282" w:rsidRDefault="00097AA7" w:rsidP="009D1282">
      <w:pPr>
        <w:tabs>
          <w:tab w:val="left" w:pos="7785"/>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 xml:space="preserve">4. </w:t>
      </w:r>
      <w:proofErr w:type="gramStart"/>
      <w:r w:rsidR="004D319D" w:rsidRPr="009D1282">
        <w:rPr>
          <w:rFonts w:ascii="Times New Roman" w:hAnsi="Times New Roman" w:cs="Times New Roman"/>
          <w:sz w:val="26"/>
          <w:szCs w:val="26"/>
        </w:rPr>
        <w:t>a</w:t>
      </w:r>
      <w:proofErr w:type="gramEnd"/>
      <w:r w:rsidR="004D319D" w:rsidRPr="009D1282">
        <w:rPr>
          <w:rFonts w:ascii="Times New Roman" w:hAnsi="Times New Roman" w:cs="Times New Roman"/>
          <w:sz w:val="26"/>
          <w:szCs w:val="26"/>
        </w:rPr>
        <w:t>)</w:t>
      </w:r>
      <w:r w:rsidR="009946F7" w:rsidRPr="009D1282">
        <w:rPr>
          <w:rFonts w:ascii="Times New Roman" w:hAnsi="Times New Roman" w:cs="Times New Roman"/>
          <w:sz w:val="26"/>
          <w:szCs w:val="26"/>
        </w:rPr>
        <w:t xml:space="preserve"> </w:t>
      </w:r>
      <w:r w:rsidRPr="009D1282">
        <w:rPr>
          <w:rFonts w:ascii="Times New Roman" w:hAnsi="Times New Roman" w:cs="Times New Roman"/>
          <w:sz w:val="26"/>
          <w:szCs w:val="26"/>
        </w:rPr>
        <w:t>How many teache</w:t>
      </w:r>
      <w:r w:rsidR="00BE7A3B" w:rsidRPr="009D1282">
        <w:rPr>
          <w:rFonts w:ascii="Times New Roman" w:hAnsi="Times New Roman" w:cs="Times New Roman"/>
          <w:sz w:val="26"/>
          <w:szCs w:val="26"/>
        </w:rPr>
        <w:t xml:space="preserve">rs do you have in this school? Males……… </w:t>
      </w:r>
      <w:r w:rsidR="004623A6" w:rsidRPr="009D1282">
        <w:rPr>
          <w:rFonts w:ascii="Times New Roman" w:hAnsi="Times New Roman" w:cs="Times New Roman"/>
          <w:sz w:val="26"/>
          <w:szCs w:val="26"/>
        </w:rPr>
        <w:t>Females……</w:t>
      </w:r>
      <w:r w:rsidR="00BE7A3B" w:rsidRPr="009D1282">
        <w:rPr>
          <w:rFonts w:ascii="Times New Roman" w:hAnsi="Times New Roman" w:cs="Times New Roman"/>
          <w:sz w:val="26"/>
          <w:szCs w:val="26"/>
        </w:rPr>
        <w:t xml:space="preserve">   Total……</w:t>
      </w:r>
    </w:p>
    <w:p w:rsidR="009946F7" w:rsidRPr="009D1282" w:rsidRDefault="009946F7" w:rsidP="009D1282">
      <w:pPr>
        <w:tabs>
          <w:tab w:val="left" w:pos="7785"/>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b) </w:t>
      </w:r>
      <w:r w:rsidR="00B25CB5" w:rsidRPr="009D1282">
        <w:rPr>
          <w:rFonts w:ascii="Times New Roman" w:hAnsi="Times New Roman" w:cs="Times New Roman"/>
          <w:sz w:val="26"/>
          <w:szCs w:val="26"/>
        </w:rPr>
        <w:t xml:space="preserve">How many pupils do you have in the P.7 </w:t>
      </w:r>
      <w:r w:rsidR="005D0EB6" w:rsidRPr="009D1282">
        <w:rPr>
          <w:rFonts w:ascii="Times New Roman" w:hAnsi="Times New Roman" w:cs="Times New Roman"/>
          <w:sz w:val="26"/>
          <w:szCs w:val="26"/>
        </w:rPr>
        <w:t xml:space="preserve">class? </w:t>
      </w:r>
      <w:r w:rsidR="00B25CB5" w:rsidRPr="009D1282">
        <w:rPr>
          <w:rFonts w:ascii="Times New Roman" w:hAnsi="Times New Roman" w:cs="Times New Roman"/>
          <w:sz w:val="26"/>
          <w:szCs w:val="26"/>
        </w:rPr>
        <w:t>…………………………………</w:t>
      </w:r>
      <w:r w:rsidR="00EA1AB1">
        <w:rPr>
          <w:rFonts w:ascii="Times New Roman" w:hAnsi="Times New Roman" w:cs="Times New Roman"/>
          <w:sz w:val="26"/>
          <w:szCs w:val="26"/>
        </w:rPr>
        <w:t>…</w:t>
      </w:r>
      <w:r w:rsidR="00B25CB5" w:rsidRPr="009D1282">
        <w:rPr>
          <w:rFonts w:ascii="Times New Roman" w:hAnsi="Times New Roman" w:cs="Times New Roman"/>
          <w:sz w:val="26"/>
          <w:szCs w:val="26"/>
        </w:rPr>
        <w:t>.</w:t>
      </w:r>
    </w:p>
    <w:p w:rsidR="0061554F" w:rsidRPr="009D1282" w:rsidRDefault="0061554F" w:rsidP="009D1282">
      <w:pPr>
        <w:tabs>
          <w:tab w:val="left" w:pos="7785"/>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c) What is your</w:t>
      </w:r>
      <w:r w:rsidR="00EA1AB1">
        <w:rPr>
          <w:rFonts w:ascii="Times New Roman" w:hAnsi="Times New Roman" w:cs="Times New Roman"/>
          <w:sz w:val="26"/>
          <w:szCs w:val="26"/>
        </w:rPr>
        <w:t xml:space="preserve"> school enrolment of pupils?</w:t>
      </w:r>
      <w:r w:rsidRPr="009D1282">
        <w:rPr>
          <w:rFonts w:ascii="Times New Roman" w:hAnsi="Times New Roman" w:cs="Times New Roman"/>
          <w:sz w:val="26"/>
          <w:szCs w:val="26"/>
        </w:rPr>
        <w:t xml:space="preserve"> </w:t>
      </w:r>
      <w:r w:rsidR="00EA1AB1">
        <w:rPr>
          <w:rFonts w:ascii="Times New Roman" w:hAnsi="Times New Roman" w:cs="Times New Roman"/>
          <w:sz w:val="26"/>
          <w:szCs w:val="26"/>
        </w:rPr>
        <w:t xml:space="preserve">Boys ………  Girls……..   </w:t>
      </w:r>
      <w:r w:rsidR="000370DA" w:rsidRPr="009D1282">
        <w:rPr>
          <w:rFonts w:ascii="Times New Roman" w:hAnsi="Times New Roman" w:cs="Times New Roman"/>
          <w:sz w:val="26"/>
          <w:szCs w:val="26"/>
        </w:rPr>
        <w:t>Total…….…</w:t>
      </w:r>
    </w:p>
    <w:p w:rsidR="00045267" w:rsidRPr="009D1282" w:rsidRDefault="00DC0C4E"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PART B: </w:t>
      </w:r>
      <w:r w:rsidR="00045267" w:rsidRPr="009D1282">
        <w:rPr>
          <w:rFonts w:ascii="Times New Roman" w:hAnsi="Times New Roman" w:cs="Times New Roman"/>
          <w:b/>
          <w:sz w:val="26"/>
          <w:szCs w:val="26"/>
        </w:rPr>
        <w:t xml:space="preserve">AWARENESS AND AVAILABILITY OF INDICATORS THAT HELP TO       REINFORCE THE PROVISION SCHOOL MEALS. </w:t>
      </w:r>
    </w:p>
    <w:p w:rsidR="00045267" w:rsidRPr="009D1282" w:rsidRDefault="0069121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5. </w:t>
      </w:r>
      <w:proofErr w:type="gramStart"/>
      <w:r w:rsidR="00096182" w:rsidRPr="009D1282">
        <w:rPr>
          <w:rFonts w:ascii="Times New Roman" w:hAnsi="Times New Roman" w:cs="Times New Roman"/>
          <w:sz w:val="26"/>
          <w:szCs w:val="26"/>
        </w:rPr>
        <w:t>a</w:t>
      </w:r>
      <w:proofErr w:type="gramEnd"/>
      <w:r w:rsidR="00096182" w:rsidRPr="009D1282">
        <w:rPr>
          <w:rFonts w:ascii="Times New Roman" w:hAnsi="Times New Roman" w:cs="Times New Roman"/>
          <w:sz w:val="26"/>
          <w:szCs w:val="26"/>
        </w:rPr>
        <w:t xml:space="preserve">) </w:t>
      </w:r>
      <w:r w:rsidR="00333A2C" w:rsidRPr="009D1282">
        <w:rPr>
          <w:rFonts w:ascii="Times New Roman" w:hAnsi="Times New Roman" w:cs="Times New Roman"/>
          <w:sz w:val="26"/>
          <w:szCs w:val="26"/>
        </w:rPr>
        <w:t>A</w:t>
      </w:r>
      <w:r w:rsidR="00096182" w:rsidRPr="009D1282">
        <w:rPr>
          <w:rFonts w:ascii="Times New Roman" w:hAnsi="Times New Roman" w:cs="Times New Roman"/>
          <w:sz w:val="26"/>
          <w:szCs w:val="26"/>
        </w:rPr>
        <w:t xml:space="preserve">re you aware that </w:t>
      </w:r>
      <w:r w:rsidR="0060745B" w:rsidRPr="009D1282">
        <w:rPr>
          <w:rFonts w:ascii="Times New Roman" w:hAnsi="Times New Roman" w:cs="Times New Roman"/>
          <w:sz w:val="26"/>
          <w:szCs w:val="26"/>
        </w:rPr>
        <w:t>children in</w:t>
      </w:r>
      <w:r w:rsidRPr="009D1282">
        <w:rPr>
          <w:rFonts w:ascii="Times New Roman" w:hAnsi="Times New Roman" w:cs="Times New Roman"/>
          <w:sz w:val="26"/>
          <w:szCs w:val="26"/>
        </w:rPr>
        <w:t xml:space="preserve"> UPE </w:t>
      </w:r>
      <w:r w:rsidR="0060745B" w:rsidRPr="009D1282">
        <w:rPr>
          <w:rFonts w:ascii="Times New Roman" w:hAnsi="Times New Roman" w:cs="Times New Roman"/>
          <w:sz w:val="26"/>
          <w:szCs w:val="26"/>
        </w:rPr>
        <w:t>schools need to have meals while at school?</w:t>
      </w:r>
    </w:p>
    <w:p w:rsidR="0060745B"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13" style="position:absolute;left:0;text-align:left;margin-left:47pt;margin-top:.75pt;width:18.5pt;height:14pt;z-index:251945984"/>
        </w:pict>
      </w:r>
      <w:r>
        <w:rPr>
          <w:rFonts w:ascii="Times New Roman" w:hAnsi="Times New Roman" w:cs="Times New Roman"/>
          <w:noProof/>
          <w:sz w:val="26"/>
          <w:szCs w:val="26"/>
        </w:rPr>
        <w:pict>
          <v:rect id="_x0000_s1315" style="position:absolute;left:0;text-align:left;margin-left:174.05pt;margin-top:.75pt;width:18.5pt;height:14pt;z-index:251948032"/>
        </w:pict>
      </w:r>
      <w:r>
        <w:rPr>
          <w:rFonts w:ascii="Times New Roman" w:hAnsi="Times New Roman" w:cs="Times New Roman"/>
          <w:noProof/>
          <w:sz w:val="26"/>
          <w:szCs w:val="26"/>
        </w:rPr>
        <w:pict>
          <v:rect id="_x0000_s1319" style="position:absolute;left:0;text-align:left;margin-left:380.5pt;margin-top:.75pt;width:18.5pt;height:14pt;z-index:251951104"/>
        </w:pict>
      </w:r>
      <w:r w:rsidR="0060745B" w:rsidRPr="009D1282">
        <w:rPr>
          <w:rFonts w:ascii="Times New Roman" w:hAnsi="Times New Roman" w:cs="Times New Roman"/>
          <w:sz w:val="26"/>
          <w:szCs w:val="26"/>
        </w:rPr>
        <w:t xml:space="preserve">  </w:t>
      </w:r>
      <w:r w:rsidR="00E45E5E">
        <w:rPr>
          <w:rFonts w:ascii="Times New Roman" w:hAnsi="Times New Roman" w:cs="Times New Roman"/>
          <w:sz w:val="26"/>
          <w:szCs w:val="26"/>
        </w:rPr>
        <w:t xml:space="preserve">  </w:t>
      </w:r>
      <w:r w:rsidR="0060745B" w:rsidRPr="009D1282">
        <w:rPr>
          <w:rFonts w:ascii="Times New Roman" w:hAnsi="Times New Roman" w:cs="Times New Roman"/>
          <w:sz w:val="26"/>
          <w:szCs w:val="26"/>
        </w:rPr>
        <w:t xml:space="preserve"> No       </w:t>
      </w:r>
      <w:r w:rsidR="00C8009E" w:rsidRPr="009D1282">
        <w:rPr>
          <w:rFonts w:ascii="Times New Roman" w:hAnsi="Times New Roman" w:cs="Times New Roman"/>
          <w:sz w:val="26"/>
          <w:szCs w:val="26"/>
        </w:rPr>
        <w:t xml:space="preserve">        </w:t>
      </w:r>
      <w:r w:rsidR="00E45E5E">
        <w:rPr>
          <w:rFonts w:ascii="Times New Roman" w:hAnsi="Times New Roman" w:cs="Times New Roman"/>
          <w:sz w:val="26"/>
          <w:szCs w:val="26"/>
        </w:rPr>
        <w:t xml:space="preserve">                    </w:t>
      </w:r>
      <w:r w:rsidR="00C8009E" w:rsidRPr="009D1282">
        <w:rPr>
          <w:rFonts w:ascii="Times New Roman" w:hAnsi="Times New Roman" w:cs="Times New Roman"/>
          <w:sz w:val="26"/>
          <w:szCs w:val="26"/>
        </w:rPr>
        <w:t xml:space="preserve"> Y</w:t>
      </w:r>
      <w:r w:rsidR="0060745B" w:rsidRPr="009D1282">
        <w:rPr>
          <w:rFonts w:ascii="Times New Roman" w:hAnsi="Times New Roman" w:cs="Times New Roman"/>
          <w:sz w:val="26"/>
          <w:szCs w:val="26"/>
        </w:rPr>
        <w:t xml:space="preserve">es  </w:t>
      </w:r>
      <w:r w:rsidR="00C8009E" w:rsidRPr="009D1282">
        <w:rPr>
          <w:rFonts w:ascii="Times New Roman" w:hAnsi="Times New Roman" w:cs="Times New Roman"/>
          <w:sz w:val="26"/>
          <w:szCs w:val="26"/>
        </w:rPr>
        <w:t xml:space="preserve">                                            </w:t>
      </w:r>
      <w:r w:rsidR="0060745B" w:rsidRPr="009D1282">
        <w:rPr>
          <w:rFonts w:ascii="Times New Roman" w:hAnsi="Times New Roman" w:cs="Times New Roman"/>
          <w:sz w:val="26"/>
          <w:szCs w:val="26"/>
        </w:rPr>
        <w:t xml:space="preserve">   </w:t>
      </w:r>
      <w:r w:rsidR="00C8009E" w:rsidRPr="009D1282">
        <w:rPr>
          <w:rFonts w:ascii="Times New Roman" w:hAnsi="Times New Roman" w:cs="Times New Roman"/>
          <w:sz w:val="26"/>
          <w:szCs w:val="26"/>
        </w:rPr>
        <w:t>N</w:t>
      </w:r>
      <w:r w:rsidR="002819AF" w:rsidRPr="009D1282">
        <w:rPr>
          <w:rFonts w:ascii="Times New Roman" w:hAnsi="Times New Roman" w:cs="Times New Roman"/>
          <w:sz w:val="26"/>
          <w:szCs w:val="26"/>
        </w:rPr>
        <w:t xml:space="preserve">ot sure </w:t>
      </w:r>
    </w:p>
    <w:p w:rsidR="00096182"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18" style="position:absolute;left:0;text-align:left;margin-left:305.8pt;margin-top:22.05pt;width:18.5pt;height:14pt;z-index:251950080"/>
        </w:pict>
      </w:r>
      <w:r>
        <w:rPr>
          <w:rFonts w:ascii="Times New Roman" w:hAnsi="Times New Roman" w:cs="Times New Roman"/>
          <w:noProof/>
          <w:sz w:val="26"/>
          <w:szCs w:val="26"/>
        </w:rPr>
        <w:pict>
          <v:rect id="_x0000_s1316" style="position:absolute;left:0;text-align:left;margin-left:438.45pt;margin-top:22.05pt;width:18.5pt;height:14pt;z-index:251949056"/>
        </w:pict>
      </w:r>
      <w:r>
        <w:rPr>
          <w:rFonts w:ascii="Times New Roman" w:hAnsi="Times New Roman" w:cs="Times New Roman"/>
          <w:noProof/>
          <w:sz w:val="26"/>
          <w:szCs w:val="26"/>
        </w:rPr>
        <w:pict>
          <v:rect id="_x0000_s1314" style="position:absolute;left:0;text-align:left;margin-left:209.35pt;margin-top:22.05pt;width:18.5pt;height:14pt;z-index:251947008"/>
        </w:pict>
      </w:r>
      <w:r w:rsidR="00096182" w:rsidRPr="009D1282">
        <w:rPr>
          <w:rFonts w:ascii="Times New Roman" w:hAnsi="Times New Roman" w:cs="Times New Roman"/>
          <w:sz w:val="26"/>
          <w:szCs w:val="26"/>
        </w:rPr>
        <w:t>b)</w:t>
      </w:r>
      <w:r w:rsidR="002819AF" w:rsidRPr="009D1282">
        <w:rPr>
          <w:rFonts w:ascii="Times New Roman" w:hAnsi="Times New Roman" w:cs="Times New Roman"/>
          <w:sz w:val="26"/>
          <w:szCs w:val="26"/>
        </w:rPr>
        <w:t xml:space="preserve"> </w:t>
      </w:r>
      <w:r w:rsidR="00D37250" w:rsidRPr="009D1282">
        <w:rPr>
          <w:rFonts w:ascii="Times New Roman" w:hAnsi="Times New Roman" w:cs="Times New Roman"/>
          <w:sz w:val="26"/>
          <w:szCs w:val="26"/>
        </w:rPr>
        <w:t>Does</w:t>
      </w:r>
      <w:r w:rsidR="002819AF" w:rsidRPr="009D1282">
        <w:rPr>
          <w:rFonts w:ascii="Times New Roman" w:hAnsi="Times New Roman" w:cs="Times New Roman"/>
          <w:sz w:val="26"/>
          <w:szCs w:val="26"/>
        </w:rPr>
        <w:t xml:space="preserve"> this school have a copy of the guidelines on school feeding and nutrition intervention program in Uganda</w:t>
      </w:r>
      <w:r w:rsidR="00847F58" w:rsidRPr="009D1282">
        <w:rPr>
          <w:rFonts w:ascii="Times New Roman" w:hAnsi="Times New Roman" w:cs="Times New Roman"/>
          <w:sz w:val="26"/>
          <w:szCs w:val="26"/>
        </w:rPr>
        <w:t xml:space="preserve">? </w:t>
      </w:r>
      <w:r w:rsidR="00C8009E" w:rsidRPr="009D1282">
        <w:rPr>
          <w:rFonts w:ascii="Times New Roman" w:hAnsi="Times New Roman" w:cs="Times New Roman"/>
          <w:sz w:val="26"/>
          <w:szCs w:val="26"/>
        </w:rPr>
        <w:t xml:space="preserve"> </w:t>
      </w:r>
      <w:r w:rsidR="00E45E5E">
        <w:rPr>
          <w:rFonts w:ascii="Times New Roman" w:hAnsi="Times New Roman" w:cs="Times New Roman"/>
          <w:sz w:val="26"/>
          <w:szCs w:val="26"/>
        </w:rPr>
        <w:t xml:space="preserve"> </w:t>
      </w:r>
      <w:r w:rsidR="00C8009E" w:rsidRPr="009D1282">
        <w:rPr>
          <w:rFonts w:ascii="Times New Roman" w:hAnsi="Times New Roman" w:cs="Times New Roman"/>
          <w:sz w:val="26"/>
          <w:szCs w:val="26"/>
        </w:rPr>
        <w:t>N</w:t>
      </w:r>
      <w:r w:rsidR="00E45E5E">
        <w:rPr>
          <w:rFonts w:ascii="Times New Roman" w:hAnsi="Times New Roman" w:cs="Times New Roman"/>
          <w:sz w:val="26"/>
          <w:szCs w:val="26"/>
        </w:rPr>
        <w:t xml:space="preserve">o                        </w:t>
      </w:r>
      <w:r w:rsidR="00C8009E" w:rsidRPr="009D1282">
        <w:rPr>
          <w:rFonts w:ascii="Times New Roman" w:hAnsi="Times New Roman" w:cs="Times New Roman"/>
          <w:sz w:val="26"/>
          <w:szCs w:val="26"/>
        </w:rPr>
        <w:t xml:space="preserve">Yes     </w:t>
      </w:r>
      <w:r w:rsidR="00E45E5E">
        <w:rPr>
          <w:rFonts w:ascii="Times New Roman" w:hAnsi="Times New Roman" w:cs="Times New Roman"/>
          <w:sz w:val="26"/>
          <w:szCs w:val="26"/>
        </w:rPr>
        <w:t xml:space="preserve">            </w:t>
      </w:r>
      <w:r w:rsidR="00C8009E" w:rsidRPr="009D1282">
        <w:rPr>
          <w:rFonts w:ascii="Times New Roman" w:hAnsi="Times New Roman" w:cs="Times New Roman"/>
          <w:sz w:val="26"/>
          <w:szCs w:val="26"/>
        </w:rPr>
        <w:t xml:space="preserve">   </w:t>
      </w:r>
      <w:r w:rsidR="00E45E5E">
        <w:rPr>
          <w:rFonts w:ascii="Times New Roman" w:hAnsi="Times New Roman" w:cs="Times New Roman"/>
          <w:sz w:val="26"/>
          <w:szCs w:val="26"/>
        </w:rPr>
        <w:t xml:space="preserve">       </w:t>
      </w:r>
      <w:r w:rsidR="00C8009E" w:rsidRPr="009D1282">
        <w:rPr>
          <w:rFonts w:ascii="Times New Roman" w:hAnsi="Times New Roman" w:cs="Times New Roman"/>
          <w:sz w:val="26"/>
          <w:szCs w:val="26"/>
        </w:rPr>
        <w:t xml:space="preserve"> Not sure</w:t>
      </w:r>
    </w:p>
    <w:p w:rsidR="00D125A7" w:rsidRPr="009D1282" w:rsidRDefault="00675F4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6. </w:t>
      </w:r>
      <w:proofErr w:type="gramStart"/>
      <w:r w:rsidR="00DC6E09" w:rsidRPr="009D1282">
        <w:rPr>
          <w:rFonts w:ascii="Times New Roman" w:hAnsi="Times New Roman" w:cs="Times New Roman"/>
          <w:sz w:val="26"/>
          <w:szCs w:val="26"/>
        </w:rPr>
        <w:t>a</w:t>
      </w:r>
      <w:proofErr w:type="gramEnd"/>
      <w:r w:rsidR="00DC6E09" w:rsidRPr="009D1282">
        <w:rPr>
          <w:rFonts w:ascii="Times New Roman" w:hAnsi="Times New Roman" w:cs="Times New Roman"/>
          <w:sz w:val="26"/>
          <w:szCs w:val="26"/>
        </w:rPr>
        <w:t xml:space="preserve">) </w:t>
      </w:r>
      <w:r w:rsidRPr="009D1282">
        <w:rPr>
          <w:rFonts w:ascii="Times New Roman" w:hAnsi="Times New Roman" w:cs="Times New Roman"/>
          <w:sz w:val="26"/>
          <w:szCs w:val="26"/>
        </w:rPr>
        <w:t xml:space="preserve">Which of the following do you have and are functional in your </w:t>
      </w:r>
      <w:r w:rsidR="00793E0F" w:rsidRPr="009D1282">
        <w:rPr>
          <w:rFonts w:ascii="Times New Roman" w:hAnsi="Times New Roman" w:cs="Times New Roman"/>
          <w:sz w:val="26"/>
          <w:szCs w:val="26"/>
        </w:rPr>
        <w:t xml:space="preserve">school? </w:t>
      </w:r>
      <w:r w:rsidR="001C7511" w:rsidRPr="009D1282">
        <w:rPr>
          <w:rFonts w:ascii="Times New Roman" w:hAnsi="Times New Roman" w:cs="Times New Roman"/>
          <w:sz w:val="26"/>
          <w:szCs w:val="26"/>
        </w:rPr>
        <w:t xml:space="preserve">Tick only </w:t>
      </w:r>
      <w:r w:rsidR="00B34522" w:rsidRPr="009D1282">
        <w:rPr>
          <w:rFonts w:ascii="Times New Roman" w:hAnsi="Times New Roman" w:cs="Times New Roman"/>
          <w:sz w:val="26"/>
          <w:szCs w:val="26"/>
        </w:rPr>
        <w:t>what you</w:t>
      </w:r>
      <w:r w:rsidR="00793E0F" w:rsidRPr="009D1282">
        <w:rPr>
          <w:rFonts w:ascii="Times New Roman" w:hAnsi="Times New Roman" w:cs="Times New Roman"/>
          <w:sz w:val="26"/>
          <w:szCs w:val="26"/>
        </w:rPr>
        <w:t xml:space="preserve"> have </w:t>
      </w:r>
    </w:p>
    <w:p w:rsidR="00945A82"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20" style="position:absolute;left:0;text-align:left;margin-left:103.25pt;margin-top:.55pt;width:18.5pt;height:14pt;z-index:251952128"/>
        </w:pict>
      </w:r>
      <w:r>
        <w:rPr>
          <w:rFonts w:ascii="Times New Roman" w:hAnsi="Times New Roman" w:cs="Times New Roman"/>
          <w:noProof/>
          <w:sz w:val="26"/>
          <w:szCs w:val="26"/>
        </w:rPr>
        <w:pict>
          <v:rect id="_x0000_s1325" style="position:absolute;left:0;text-align:left;margin-left:447.25pt;margin-top:.55pt;width:18.5pt;height:14pt;z-index:251956224"/>
        </w:pict>
      </w:r>
      <w:r w:rsidR="007760F3" w:rsidRPr="009D1282">
        <w:rPr>
          <w:rFonts w:ascii="Times New Roman" w:hAnsi="Times New Roman" w:cs="Times New Roman"/>
          <w:sz w:val="26"/>
          <w:szCs w:val="26"/>
        </w:rPr>
        <w:t xml:space="preserve"> </w:t>
      </w:r>
      <w:r w:rsidR="00945A82" w:rsidRPr="009D1282">
        <w:rPr>
          <w:rFonts w:ascii="Times New Roman" w:hAnsi="Times New Roman" w:cs="Times New Roman"/>
          <w:sz w:val="26"/>
          <w:szCs w:val="26"/>
        </w:rPr>
        <w:t xml:space="preserve"> School gardens    </w:t>
      </w:r>
      <w:r w:rsidR="007760F3" w:rsidRPr="009D1282">
        <w:rPr>
          <w:rFonts w:ascii="Times New Roman" w:hAnsi="Times New Roman" w:cs="Times New Roman"/>
          <w:sz w:val="26"/>
          <w:szCs w:val="26"/>
        </w:rPr>
        <w:t xml:space="preserve">  </w:t>
      </w:r>
      <w:r w:rsidR="00E45E5E">
        <w:rPr>
          <w:rFonts w:ascii="Times New Roman" w:hAnsi="Times New Roman" w:cs="Times New Roman"/>
          <w:sz w:val="26"/>
          <w:szCs w:val="26"/>
        </w:rPr>
        <w:t xml:space="preserve">                     </w:t>
      </w:r>
      <w:r w:rsidR="00945A82" w:rsidRPr="009D1282">
        <w:rPr>
          <w:rFonts w:ascii="Times New Roman" w:hAnsi="Times New Roman" w:cs="Times New Roman"/>
          <w:sz w:val="26"/>
          <w:szCs w:val="26"/>
        </w:rPr>
        <w:t>S</w:t>
      </w:r>
      <w:r w:rsidR="0052378C" w:rsidRPr="009D1282">
        <w:rPr>
          <w:rFonts w:ascii="Times New Roman" w:hAnsi="Times New Roman" w:cs="Times New Roman"/>
          <w:sz w:val="26"/>
          <w:szCs w:val="26"/>
        </w:rPr>
        <w:t>torage faci</w:t>
      </w:r>
      <w:r w:rsidR="00945A82" w:rsidRPr="009D1282">
        <w:rPr>
          <w:rFonts w:ascii="Times New Roman" w:hAnsi="Times New Roman" w:cs="Times New Roman"/>
          <w:sz w:val="26"/>
          <w:szCs w:val="26"/>
        </w:rPr>
        <w:t>lity for pupils’ utensils (plates or cups)</w:t>
      </w:r>
      <w:r w:rsidR="0052378C" w:rsidRPr="009D1282">
        <w:rPr>
          <w:rFonts w:ascii="Times New Roman" w:hAnsi="Times New Roman" w:cs="Times New Roman"/>
          <w:sz w:val="26"/>
          <w:szCs w:val="26"/>
        </w:rPr>
        <w:t xml:space="preserve">  </w:t>
      </w:r>
    </w:p>
    <w:p w:rsidR="0052378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24" style="position:absolute;left:0;text-align:left;margin-left:386.7pt;margin-top:2.35pt;width:18.5pt;height:14pt;z-index:251955200"/>
        </w:pict>
      </w:r>
      <w:r>
        <w:rPr>
          <w:rFonts w:ascii="Times New Roman" w:hAnsi="Times New Roman" w:cs="Times New Roman"/>
          <w:noProof/>
          <w:sz w:val="26"/>
          <w:szCs w:val="26"/>
        </w:rPr>
        <w:pict>
          <v:rect id="_x0000_s1323" style="position:absolute;left:0;text-align:left;margin-left:184.05pt;margin-top:2.35pt;width:18.5pt;height:14pt;z-index:251954176"/>
        </w:pict>
      </w:r>
      <w:r w:rsidR="007760F3" w:rsidRPr="009D1282">
        <w:rPr>
          <w:rFonts w:ascii="Times New Roman" w:hAnsi="Times New Roman" w:cs="Times New Roman"/>
          <w:sz w:val="26"/>
          <w:szCs w:val="26"/>
        </w:rPr>
        <w:t xml:space="preserve"> </w:t>
      </w:r>
      <w:r w:rsidR="00945A82" w:rsidRPr="009D1282">
        <w:rPr>
          <w:rFonts w:ascii="Times New Roman" w:hAnsi="Times New Roman" w:cs="Times New Roman"/>
          <w:sz w:val="26"/>
          <w:szCs w:val="26"/>
        </w:rPr>
        <w:t xml:space="preserve">School </w:t>
      </w:r>
      <w:r w:rsidR="00FB1A9D" w:rsidRPr="009D1282">
        <w:rPr>
          <w:rFonts w:ascii="Times New Roman" w:hAnsi="Times New Roman" w:cs="Times New Roman"/>
          <w:sz w:val="26"/>
          <w:szCs w:val="26"/>
        </w:rPr>
        <w:t>F</w:t>
      </w:r>
      <w:r w:rsidR="00945A82" w:rsidRPr="009D1282">
        <w:rPr>
          <w:rFonts w:ascii="Times New Roman" w:hAnsi="Times New Roman" w:cs="Times New Roman"/>
          <w:sz w:val="26"/>
          <w:szCs w:val="26"/>
        </w:rPr>
        <w:t xml:space="preserve">ood </w:t>
      </w:r>
      <w:r w:rsidR="00FB1A9D" w:rsidRPr="009D1282">
        <w:rPr>
          <w:rFonts w:ascii="Times New Roman" w:hAnsi="Times New Roman" w:cs="Times New Roman"/>
          <w:sz w:val="26"/>
          <w:szCs w:val="26"/>
        </w:rPr>
        <w:t>C</w:t>
      </w:r>
      <w:r w:rsidR="00945A82" w:rsidRPr="009D1282">
        <w:rPr>
          <w:rFonts w:ascii="Times New Roman" w:hAnsi="Times New Roman" w:cs="Times New Roman"/>
          <w:sz w:val="26"/>
          <w:szCs w:val="26"/>
        </w:rPr>
        <w:t xml:space="preserve">ommittees (SFC)   </w:t>
      </w:r>
      <w:r w:rsidR="007760F3" w:rsidRPr="009D1282">
        <w:rPr>
          <w:rFonts w:ascii="Times New Roman" w:hAnsi="Times New Roman" w:cs="Times New Roman"/>
          <w:sz w:val="26"/>
          <w:szCs w:val="26"/>
        </w:rPr>
        <w:t xml:space="preserve">             </w:t>
      </w:r>
      <w:r w:rsidR="00E45E5E">
        <w:rPr>
          <w:rFonts w:ascii="Times New Roman" w:hAnsi="Times New Roman" w:cs="Times New Roman"/>
          <w:sz w:val="26"/>
          <w:szCs w:val="26"/>
        </w:rPr>
        <w:t xml:space="preserve">        </w:t>
      </w:r>
      <w:r w:rsidR="00945A82" w:rsidRPr="009D1282">
        <w:rPr>
          <w:rFonts w:ascii="Times New Roman" w:hAnsi="Times New Roman" w:cs="Times New Roman"/>
          <w:sz w:val="26"/>
          <w:szCs w:val="26"/>
        </w:rPr>
        <w:t xml:space="preserve"> School feeding register</w:t>
      </w:r>
    </w:p>
    <w:p w:rsidR="00045267" w:rsidRPr="009D1282" w:rsidRDefault="00D125A7"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 Does the school have school land where pup</w:t>
      </w:r>
      <w:r w:rsidR="00E45E5E">
        <w:rPr>
          <w:rFonts w:ascii="Times New Roman" w:hAnsi="Times New Roman" w:cs="Times New Roman"/>
          <w:sz w:val="26"/>
          <w:szCs w:val="26"/>
        </w:rPr>
        <w:t>ils can grow crop?  …………………….</w:t>
      </w:r>
    </w:p>
    <w:p w:rsidR="00D125A7" w:rsidRPr="009D1282" w:rsidRDefault="00D125A7"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If yes, how big could</w:t>
      </w:r>
      <w:r w:rsidR="005E454A">
        <w:rPr>
          <w:rFonts w:ascii="Times New Roman" w:hAnsi="Times New Roman" w:cs="Times New Roman"/>
          <w:sz w:val="26"/>
          <w:szCs w:val="26"/>
        </w:rPr>
        <w:t xml:space="preserve"> it be……………………………………………………………….</w:t>
      </w:r>
    </w:p>
    <w:p w:rsidR="00045267" w:rsidRPr="009D1282" w:rsidRDefault="008666C2" w:rsidP="009D1282">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PART C: </w:t>
      </w:r>
      <w:r w:rsidR="002402D5" w:rsidRPr="009D1282">
        <w:rPr>
          <w:rFonts w:ascii="Times New Roman" w:hAnsi="Times New Roman" w:cs="Times New Roman"/>
          <w:b/>
          <w:sz w:val="26"/>
          <w:szCs w:val="26"/>
        </w:rPr>
        <w:t>THE RELATIONSHIP BETWEEN THE NATURE OF IMPLEMENTATION OF FEEDING AT SCHOOL AND ACADEMIC PERFORMANCE OF LEARNERS</w:t>
      </w:r>
    </w:p>
    <w:p w:rsidR="00135C43"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28" style="position:absolute;left:0;text-align:left;margin-left:273.7pt;margin-top:1.75pt;width:18.5pt;height:14pt;z-index:251959296"/>
        </w:pict>
      </w:r>
      <w:r>
        <w:rPr>
          <w:rFonts w:ascii="Times New Roman" w:hAnsi="Times New Roman" w:cs="Times New Roman"/>
          <w:noProof/>
          <w:sz w:val="26"/>
          <w:szCs w:val="26"/>
        </w:rPr>
        <w:pict>
          <v:rect id="_x0000_s1326" style="position:absolute;left:0;text-align:left;margin-left:438.45pt;margin-top:1.75pt;width:18.5pt;height:14pt;z-index:251957248"/>
        </w:pict>
      </w:r>
      <w:r>
        <w:rPr>
          <w:rFonts w:ascii="Times New Roman" w:hAnsi="Times New Roman" w:cs="Times New Roman"/>
          <w:noProof/>
          <w:sz w:val="26"/>
          <w:szCs w:val="26"/>
        </w:rPr>
        <w:pict>
          <v:rect id="_x0000_s1327" style="position:absolute;left:0;text-align:left;margin-left:334.25pt;margin-top:1.75pt;width:18.5pt;height:14pt;z-index:251958272"/>
        </w:pict>
      </w:r>
      <w:proofErr w:type="gramStart"/>
      <w:r w:rsidR="00A42EAD" w:rsidRPr="009D1282">
        <w:rPr>
          <w:rFonts w:ascii="Times New Roman" w:hAnsi="Times New Roman" w:cs="Times New Roman"/>
          <w:sz w:val="26"/>
          <w:szCs w:val="26"/>
        </w:rPr>
        <w:t>7.</w:t>
      </w:r>
      <w:r w:rsidR="00135C43" w:rsidRPr="009D1282">
        <w:rPr>
          <w:rFonts w:ascii="Times New Roman" w:hAnsi="Times New Roman" w:cs="Times New Roman"/>
          <w:sz w:val="26"/>
          <w:szCs w:val="26"/>
        </w:rPr>
        <w:t>a</w:t>
      </w:r>
      <w:proofErr w:type="gramEnd"/>
      <w:r w:rsidR="00135C43" w:rsidRPr="009D1282">
        <w:rPr>
          <w:rFonts w:ascii="Times New Roman" w:hAnsi="Times New Roman" w:cs="Times New Roman"/>
          <w:sz w:val="26"/>
          <w:szCs w:val="26"/>
        </w:rPr>
        <w:t xml:space="preserve">) </w:t>
      </w:r>
      <w:r w:rsidR="00877C01" w:rsidRPr="009D1282">
        <w:rPr>
          <w:rFonts w:ascii="Times New Roman" w:hAnsi="Times New Roman" w:cs="Times New Roman"/>
          <w:sz w:val="26"/>
          <w:szCs w:val="26"/>
        </w:rPr>
        <w:t>D</w:t>
      </w:r>
      <w:r w:rsidR="00135C43" w:rsidRPr="009D1282">
        <w:rPr>
          <w:rFonts w:ascii="Times New Roman" w:hAnsi="Times New Roman" w:cs="Times New Roman"/>
          <w:sz w:val="26"/>
          <w:szCs w:val="26"/>
        </w:rPr>
        <w:t xml:space="preserve">o </w:t>
      </w:r>
      <w:r w:rsidR="00877C01" w:rsidRPr="009D1282">
        <w:rPr>
          <w:rFonts w:ascii="Times New Roman" w:hAnsi="Times New Roman" w:cs="Times New Roman"/>
          <w:sz w:val="26"/>
          <w:szCs w:val="26"/>
        </w:rPr>
        <w:t>your</w:t>
      </w:r>
      <w:r w:rsidR="00BC1C75" w:rsidRPr="009D1282">
        <w:rPr>
          <w:rFonts w:ascii="Times New Roman" w:hAnsi="Times New Roman" w:cs="Times New Roman"/>
          <w:sz w:val="26"/>
          <w:szCs w:val="26"/>
        </w:rPr>
        <w:t xml:space="preserve"> pupils </w:t>
      </w:r>
      <w:r w:rsidR="00135C43" w:rsidRPr="009D1282">
        <w:rPr>
          <w:rFonts w:ascii="Times New Roman" w:hAnsi="Times New Roman" w:cs="Times New Roman"/>
          <w:sz w:val="26"/>
          <w:szCs w:val="26"/>
        </w:rPr>
        <w:t xml:space="preserve"> get meals while at school?   </w:t>
      </w:r>
      <w:r w:rsidR="00A435C3" w:rsidRPr="009D1282">
        <w:rPr>
          <w:rFonts w:ascii="Times New Roman" w:hAnsi="Times New Roman" w:cs="Times New Roman"/>
          <w:sz w:val="26"/>
          <w:szCs w:val="26"/>
        </w:rPr>
        <w:t>No</w:t>
      </w:r>
      <w:r w:rsidR="008666C2">
        <w:rPr>
          <w:rFonts w:ascii="Times New Roman" w:hAnsi="Times New Roman" w:cs="Times New Roman"/>
          <w:sz w:val="26"/>
          <w:szCs w:val="26"/>
        </w:rPr>
        <w:t xml:space="preserve">            </w:t>
      </w:r>
      <w:r w:rsidR="00135C43" w:rsidRPr="009D1282">
        <w:rPr>
          <w:rFonts w:ascii="Times New Roman" w:hAnsi="Times New Roman" w:cs="Times New Roman"/>
          <w:sz w:val="26"/>
          <w:szCs w:val="26"/>
        </w:rPr>
        <w:t xml:space="preserve">Yes  </w:t>
      </w:r>
      <w:r w:rsidR="008666C2">
        <w:rPr>
          <w:rFonts w:ascii="Times New Roman" w:hAnsi="Times New Roman" w:cs="Times New Roman"/>
          <w:sz w:val="26"/>
          <w:szCs w:val="26"/>
        </w:rPr>
        <w:t xml:space="preserve">            </w:t>
      </w:r>
      <w:r w:rsidR="00A435C3" w:rsidRPr="009D1282">
        <w:rPr>
          <w:rFonts w:ascii="Times New Roman" w:hAnsi="Times New Roman" w:cs="Times New Roman"/>
          <w:sz w:val="26"/>
          <w:szCs w:val="26"/>
        </w:rPr>
        <w:t>Sometimes</w:t>
      </w:r>
    </w:p>
    <w:p w:rsidR="00A42EAD" w:rsidRPr="009D1282" w:rsidRDefault="00135C4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r w:rsidR="00766814" w:rsidRPr="009D1282">
        <w:rPr>
          <w:rFonts w:ascii="Times New Roman" w:hAnsi="Times New Roman" w:cs="Times New Roman"/>
          <w:sz w:val="26"/>
          <w:szCs w:val="26"/>
        </w:rPr>
        <w:t xml:space="preserve">b) Are your P.7 pupils </w:t>
      </w:r>
      <w:r w:rsidR="00604F02" w:rsidRPr="009D1282">
        <w:rPr>
          <w:rFonts w:ascii="Times New Roman" w:hAnsi="Times New Roman" w:cs="Times New Roman"/>
          <w:sz w:val="26"/>
          <w:szCs w:val="26"/>
        </w:rPr>
        <w:t>in boarding section or d</w:t>
      </w:r>
      <w:r w:rsidR="00766814" w:rsidRPr="009D1282">
        <w:rPr>
          <w:rFonts w:ascii="Times New Roman" w:hAnsi="Times New Roman" w:cs="Times New Roman"/>
          <w:sz w:val="26"/>
          <w:szCs w:val="26"/>
        </w:rPr>
        <w:t>ay section?</w:t>
      </w:r>
      <w:r w:rsidR="009B2933">
        <w:rPr>
          <w:rFonts w:ascii="Times New Roman" w:hAnsi="Times New Roman" w:cs="Times New Roman"/>
          <w:sz w:val="26"/>
          <w:szCs w:val="26"/>
        </w:rPr>
        <w:t xml:space="preserve"> ……………………………</w:t>
      </w:r>
    </w:p>
    <w:p w:rsidR="005035B9" w:rsidRPr="009D1282" w:rsidRDefault="008229B4"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c)</w:t>
      </w:r>
      <w:r w:rsidR="005035B9" w:rsidRPr="009D1282">
        <w:rPr>
          <w:rFonts w:ascii="Times New Roman" w:hAnsi="Times New Roman" w:cs="Times New Roman"/>
          <w:sz w:val="26"/>
          <w:szCs w:val="26"/>
        </w:rPr>
        <w:t xml:space="preserve"> Which of these meals do they get while at school?</w:t>
      </w:r>
    </w:p>
    <w:p w:rsidR="008229B4"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pict>
          <v:rect id="_x0000_s1330" style="position:absolute;left:0;text-align:left;margin-left:420pt;margin-top:1.8pt;width:18.5pt;height:14pt;z-index:251960320"/>
        </w:pict>
      </w:r>
      <w:r>
        <w:rPr>
          <w:rFonts w:ascii="Times New Roman" w:hAnsi="Times New Roman" w:cs="Times New Roman"/>
          <w:noProof/>
          <w:sz w:val="26"/>
          <w:szCs w:val="26"/>
        </w:rPr>
        <w:pict>
          <v:rect id="_x0000_s1331" style="position:absolute;left:0;text-align:left;margin-left:71.25pt;margin-top:1.8pt;width:18.5pt;height:14pt;z-index:251961344"/>
        </w:pict>
      </w:r>
      <w:r>
        <w:rPr>
          <w:rFonts w:ascii="Times New Roman" w:hAnsi="Times New Roman" w:cs="Times New Roman"/>
          <w:noProof/>
          <w:sz w:val="26"/>
          <w:szCs w:val="26"/>
        </w:rPr>
        <w:pict>
          <v:rect id="_x0000_s1332" style="position:absolute;left:0;text-align:left;margin-left:228.25pt;margin-top:1.8pt;width:18.5pt;height:14pt;z-index:251962368"/>
        </w:pict>
      </w:r>
      <w:r w:rsidR="005035B9" w:rsidRPr="009D1282">
        <w:rPr>
          <w:rFonts w:ascii="Times New Roman" w:hAnsi="Times New Roman" w:cs="Times New Roman"/>
          <w:sz w:val="26"/>
          <w:szCs w:val="26"/>
        </w:rPr>
        <w:t xml:space="preserve">Breakfast                 </w:t>
      </w:r>
      <w:r w:rsidR="00B01FD3">
        <w:rPr>
          <w:rFonts w:ascii="Times New Roman" w:hAnsi="Times New Roman" w:cs="Times New Roman"/>
          <w:sz w:val="26"/>
          <w:szCs w:val="26"/>
        </w:rPr>
        <w:t xml:space="preserve">                       </w:t>
      </w:r>
      <w:r w:rsidR="005035B9" w:rsidRPr="009D1282">
        <w:rPr>
          <w:rFonts w:ascii="Times New Roman" w:hAnsi="Times New Roman" w:cs="Times New Roman"/>
          <w:sz w:val="26"/>
          <w:szCs w:val="26"/>
        </w:rPr>
        <w:t xml:space="preserve">Lunch           </w:t>
      </w:r>
      <w:r w:rsidR="00B01FD3">
        <w:rPr>
          <w:rFonts w:ascii="Times New Roman" w:hAnsi="Times New Roman" w:cs="Times New Roman"/>
          <w:sz w:val="26"/>
          <w:szCs w:val="26"/>
        </w:rPr>
        <w:t xml:space="preserve">                        </w:t>
      </w:r>
      <w:r w:rsidR="005035B9" w:rsidRPr="009D1282">
        <w:rPr>
          <w:rFonts w:ascii="Times New Roman" w:hAnsi="Times New Roman" w:cs="Times New Roman"/>
          <w:sz w:val="26"/>
          <w:szCs w:val="26"/>
        </w:rPr>
        <w:t xml:space="preserve">     </w:t>
      </w:r>
      <w:r w:rsidR="00B01FD3" w:rsidRPr="009D1282">
        <w:rPr>
          <w:rFonts w:ascii="Times New Roman" w:hAnsi="Times New Roman" w:cs="Times New Roman"/>
          <w:sz w:val="26"/>
          <w:szCs w:val="26"/>
        </w:rPr>
        <w:t>none</w:t>
      </w:r>
      <w:r w:rsidR="005035B9" w:rsidRPr="009D1282">
        <w:rPr>
          <w:rFonts w:ascii="Times New Roman" w:hAnsi="Times New Roman" w:cs="Times New Roman"/>
          <w:sz w:val="26"/>
          <w:szCs w:val="26"/>
        </w:rPr>
        <w:t xml:space="preserve"> of them</w:t>
      </w:r>
    </w:p>
    <w:p w:rsidR="00966D3B" w:rsidRPr="009D1282" w:rsidRDefault="009A2A09"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8. </w:t>
      </w:r>
      <w:proofErr w:type="gramStart"/>
      <w:r w:rsidRPr="009D1282">
        <w:rPr>
          <w:rFonts w:ascii="Times New Roman" w:hAnsi="Times New Roman" w:cs="Times New Roman"/>
          <w:sz w:val="26"/>
          <w:szCs w:val="26"/>
        </w:rPr>
        <w:t>a</w:t>
      </w:r>
      <w:proofErr w:type="gramEnd"/>
      <w:r w:rsidR="00036905" w:rsidRPr="009D1282">
        <w:rPr>
          <w:rFonts w:ascii="Times New Roman" w:hAnsi="Times New Roman" w:cs="Times New Roman"/>
          <w:sz w:val="26"/>
          <w:szCs w:val="26"/>
        </w:rPr>
        <w:t>)</w:t>
      </w:r>
      <w:r w:rsidR="00FB35DA" w:rsidRPr="009D1282">
        <w:rPr>
          <w:rFonts w:ascii="Times New Roman" w:hAnsi="Times New Roman" w:cs="Times New Roman"/>
          <w:sz w:val="26"/>
          <w:szCs w:val="26"/>
        </w:rPr>
        <w:t xml:space="preserve"> </w:t>
      </w:r>
      <w:r w:rsidR="0091104D" w:rsidRPr="009D1282">
        <w:rPr>
          <w:rFonts w:ascii="Times New Roman" w:hAnsi="Times New Roman" w:cs="Times New Roman"/>
          <w:sz w:val="26"/>
          <w:szCs w:val="26"/>
        </w:rPr>
        <w:t>How do these P</w:t>
      </w:r>
      <w:r w:rsidR="00FB35DA" w:rsidRPr="009D1282">
        <w:rPr>
          <w:rFonts w:ascii="Times New Roman" w:hAnsi="Times New Roman" w:cs="Times New Roman"/>
          <w:sz w:val="26"/>
          <w:szCs w:val="26"/>
        </w:rPr>
        <w:t>.7 pupils manage to get their meals while at school?</w:t>
      </w:r>
    </w:p>
    <w:p w:rsidR="005923F3"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33" style="position:absolute;left:0;text-align:left;margin-left:401.5pt;margin-top:32.3pt;width:18.5pt;height:14pt;z-index:251963392"/>
        </w:pict>
      </w:r>
      <w:r>
        <w:rPr>
          <w:rFonts w:ascii="Times New Roman" w:hAnsi="Times New Roman" w:cs="Times New Roman"/>
          <w:noProof/>
          <w:sz w:val="26"/>
          <w:szCs w:val="26"/>
        </w:rPr>
        <w:pict>
          <v:rect id="_x0000_s1334" style="position:absolute;left:0;text-align:left;margin-left:267.65pt;margin-top:.35pt;width:18.5pt;height:14pt;z-index:251964416"/>
        </w:pict>
      </w:r>
      <w:r w:rsidR="00B9455C" w:rsidRPr="009D1282">
        <w:rPr>
          <w:rFonts w:ascii="Times New Roman" w:hAnsi="Times New Roman" w:cs="Times New Roman"/>
          <w:sz w:val="26"/>
          <w:szCs w:val="26"/>
        </w:rPr>
        <w:t>Pupils</w:t>
      </w:r>
      <w:r w:rsidR="00B56A06" w:rsidRPr="009D1282">
        <w:rPr>
          <w:rFonts w:ascii="Times New Roman" w:hAnsi="Times New Roman" w:cs="Times New Roman"/>
          <w:sz w:val="26"/>
          <w:szCs w:val="26"/>
        </w:rPr>
        <w:t xml:space="preserve"> come with already prepared packed food</w:t>
      </w:r>
    </w:p>
    <w:p w:rsidR="00B56A06" w:rsidRPr="009D1282" w:rsidRDefault="00B945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Parents</w:t>
      </w:r>
      <w:r w:rsidR="00F2518C" w:rsidRPr="009D1282">
        <w:rPr>
          <w:rFonts w:ascii="Times New Roman" w:hAnsi="Times New Roman" w:cs="Times New Roman"/>
          <w:sz w:val="26"/>
          <w:szCs w:val="26"/>
        </w:rPr>
        <w:t xml:space="preserve"> contribute money, we buy food and then and prepare from</w:t>
      </w:r>
      <w:r w:rsidR="00B56A06" w:rsidRPr="009D1282">
        <w:rPr>
          <w:rFonts w:ascii="Times New Roman" w:hAnsi="Times New Roman" w:cs="Times New Roman"/>
          <w:sz w:val="26"/>
          <w:szCs w:val="26"/>
        </w:rPr>
        <w:t xml:space="preserve"> school</w:t>
      </w:r>
    </w:p>
    <w:p w:rsidR="005923F3"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37" style="position:absolute;left:0;text-align:left;margin-left:378.6pt;margin-top:-.1pt;width:18.5pt;height:14pt;z-index:251968512"/>
        </w:pict>
      </w:r>
      <w:r w:rsidR="005923F3" w:rsidRPr="009D1282">
        <w:rPr>
          <w:rFonts w:ascii="Times New Roman" w:hAnsi="Times New Roman" w:cs="Times New Roman"/>
          <w:sz w:val="26"/>
          <w:szCs w:val="26"/>
        </w:rPr>
        <w:t>Parents contribute</w:t>
      </w:r>
      <w:r w:rsidR="00365155" w:rsidRPr="009D1282">
        <w:rPr>
          <w:rFonts w:ascii="Times New Roman" w:hAnsi="Times New Roman" w:cs="Times New Roman"/>
          <w:sz w:val="26"/>
          <w:szCs w:val="26"/>
        </w:rPr>
        <w:t xml:space="preserve"> real food (in raw form) then we prepare </w:t>
      </w:r>
      <w:r w:rsidR="005923F3" w:rsidRPr="009D1282">
        <w:rPr>
          <w:rFonts w:ascii="Times New Roman" w:hAnsi="Times New Roman" w:cs="Times New Roman"/>
          <w:sz w:val="26"/>
          <w:szCs w:val="26"/>
        </w:rPr>
        <w:t>from school</w:t>
      </w:r>
    </w:p>
    <w:p w:rsidR="00345C2B"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36" style="position:absolute;left:0;text-align:left;margin-left:186.25pt;margin-top:1.1pt;width:18.5pt;height:14pt;z-index:251966464"/>
        </w:pict>
      </w:r>
      <w:r w:rsidR="00B9455C" w:rsidRPr="009D1282">
        <w:rPr>
          <w:rFonts w:ascii="Times New Roman" w:hAnsi="Times New Roman" w:cs="Times New Roman"/>
          <w:sz w:val="26"/>
          <w:szCs w:val="26"/>
        </w:rPr>
        <w:t>Food</w:t>
      </w:r>
      <w:r w:rsidR="00345C2B" w:rsidRPr="009D1282">
        <w:rPr>
          <w:rFonts w:ascii="Times New Roman" w:hAnsi="Times New Roman" w:cs="Times New Roman"/>
          <w:sz w:val="26"/>
          <w:szCs w:val="26"/>
        </w:rPr>
        <w:t xml:space="preserve"> is got from the school garden</w:t>
      </w:r>
    </w:p>
    <w:p w:rsidR="00345C2B"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35" style="position:absolute;left:0;text-align:left;margin-left:328.3pt;margin-top:.45pt;width:18.5pt;height:14pt;z-index:251965440"/>
        </w:pict>
      </w:r>
      <w:r w:rsidR="00B9455C" w:rsidRPr="009D1282">
        <w:rPr>
          <w:rFonts w:ascii="Times New Roman" w:hAnsi="Times New Roman" w:cs="Times New Roman"/>
          <w:sz w:val="26"/>
          <w:szCs w:val="26"/>
        </w:rPr>
        <w:t>We have</w:t>
      </w:r>
      <w:r w:rsidR="00485086" w:rsidRPr="009D1282">
        <w:rPr>
          <w:rFonts w:ascii="Times New Roman" w:hAnsi="Times New Roman" w:cs="Times New Roman"/>
          <w:sz w:val="26"/>
          <w:szCs w:val="26"/>
        </w:rPr>
        <w:t xml:space="preserve"> donors who support school meals for our</w:t>
      </w:r>
      <w:r w:rsidR="007E72A2" w:rsidRPr="009D1282">
        <w:rPr>
          <w:rFonts w:ascii="Times New Roman" w:hAnsi="Times New Roman" w:cs="Times New Roman"/>
          <w:sz w:val="26"/>
          <w:szCs w:val="26"/>
        </w:rPr>
        <w:t xml:space="preserve"> </w:t>
      </w:r>
      <w:r w:rsidR="0091104D" w:rsidRPr="009D1282">
        <w:rPr>
          <w:rFonts w:ascii="Times New Roman" w:hAnsi="Times New Roman" w:cs="Times New Roman"/>
          <w:sz w:val="26"/>
          <w:szCs w:val="26"/>
        </w:rPr>
        <w:t>P</w:t>
      </w:r>
      <w:r w:rsidR="007E72A2" w:rsidRPr="009D1282">
        <w:rPr>
          <w:rFonts w:ascii="Times New Roman" w:hAnsi="Times New Roman" w:cs="Times New Roman"/>
          <w:sz w:val="26"/>
          <w:szCs w:val="26"/>
        </w:rPr>
        <w:t xml:space="preserve">.7 pupils </w:t>
      </w:r>
    </w:p>
    <w:p w:rsidR="004440D6" w:rsidRPr="009D1282" w:rsidRDefault="00036905"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w:t>
      </w:r>
      <w:r w:rsidR="00DD1D04" w:rsidRPr="009D1282">
        <w:rPr>
          <w:rFonts w:ascii="Times New Roman" w:hAnsi="Times New Roman" w:cs="Times New Roman"/>
          <w:sz w:val="26"/>
          <w:szCs w:val="26"/>
        </w:rPr>
        <w:t xml:space="preserve"> In your</w:t>
      </w:r>
      <w:r w:rsidR="002645B1" w:rsidRPr="009D1282">
        <w:rPr>
          <w:rFonts w:ascii="Times New Roman" w:hAnsi="Times New Roman" w:cs="Times New Roman"/>
          <w:sz w:val="26"/>
          <w:szCs w:val="26"/>
        </w:rPr>
        <w:t xml:space="preserve"> </w:t>
      </w:r>
      <w:r w:rsidR="002824CE" w:rsidRPr="009D1282">
        <w:rPr>
          <w:rFonts w:ascii="Times New Roman" w:hAnsi="Times New Roman" w:cs="Times New Roman"/>
          <w:sz w:val="26"/>
          <w:szCs w:val="26"/>
        </w:rPr>
        <w:t>opinion</w:t>
      </w:r>
      <w:r w:rsidR="00FE0497" w:rsidRPr="009D1282">
        <w:rPr>
          <w:rFonts w:ascii="Times New Roman" w:hAnsi="Times New Roman" w:cs="Times New Roman"/>
          <w:sz w:val="26"/>
          <w:szCs w:val="26"/>
        </w:rPr>
        <w:t xml:space="preserve"> basing</w:t>
      </w:r>
      <w:r w:rsidR="002645B1" w:rsidRPr="009D1282">
        <w:rPr>
          <w:rFonts w:ascii="Times New Roman" w:hAnsi="Times New Roman" w:cs="Times New Roman"/>
          <w:sz w:val="26"/>
          <w:szCs w:val="26"/>
        </w:rPr>
        <w:t xml:space="preserve"> on the nature of getting school meals that you have selected </w:t>
      </w:r>
      <w:r w:rsidR="00FE0497" w:rsidRPr="009D1282">
        <w:rPr>
          <w:rFonts w:ascii="Times New Roman" w:hAnsi="Times New Roman" w:cs="Times New Roman"/>
          <w:sz w:val="26"/>
          <w:szCs w:val="26"/>
        </w:rPr>
        <w:t>above, what</w:t>
      </w:r>
      <w:r w:rsidR="009556EE" w:rsidRPr="009D1282">
        <w:rPr>
          <w:rFonts w:ascii="Times New Roman" w:hAnsi="Times New Roman" w:cs="Times New Roman"/>
          <w:sz w:val="26"/>
          <w:szCs w:val="26"/>
        </w:rPr>
        <w:t xml:space="preserve"> </w:t>
      </w:r>
      <w:r w:rsidR="00BB5084" w:rsidRPr="009D1282">
        <w:rPr>
          <w:rFonts w:ascii="Times New Roman" w:hAnsi="Times New Roman" w:cs="Times New Roman"/>
          <w:sz w:val="26"/>
          <w:szCs w:val="26"/>
        </w:rPr>
        <w:t>effect (</w:t>
      </w:r>
      <w:r w:rsidR="00FE0497" w:rsidRPr="009D1282">
        <w:rPr>
          <w:rFonts w:ascii="Times New Roman" w:hAnsi="Times New Roman" w:cs="Times New Roman"/>
          <w:sz w:val="26"/>
          <w:szCs w:val="26"/>
        </w:rPr>
        <w:t xml:space="preserve">negative or </w:t>
      </w:r>
      <w:r w:rsidR="00BB5084" w:rsidRPr="009D1282">
        <w:rPr>
          <w:rFonts w:ascii="Times New Roman" w:hAnsi="Times New Roman" w:cs="Times New Roman"/>
          <w:sz w:val="26"/>
          <w:szCs w:val="26"/>
        </w:rPr>
        <w:t>positive)</w:t>
      </w:r>
      <w:r w:rsidR="009556EE" w:rsidRPr="009D1282">
        <w:rPr>
          <w:rFonts w:ascii="Times New Roman" w:hAnsi="Times New Roman" w:cs="Times New Roman"/>
          <w:sz w:val="26"/>
          <w:szCs w:val="26"/>
        </w:rPr>
        <w:t xml:space="preserve"> does it have on</w:t>
      </w:r>
      <w:r w:rsidR="00E739B2" w:rsidRPr="009D1282">
        <w:rPr>
          <w:rFonts w:ascii="Times New Roman" w:hAnsi="Times New Roman" w:cs="Times New Roman"/>
          <w:sz w:val="26"/>
          <w:szCs w:val="26"/>
        </w:rPr>
        <w:t xml:space="preserve"> the academic performance of </w:t>
      </w:r>
      <w:r w:rsidR="00847E7F" w:rsidRPr="009D1282">
        <w:rPr>
          <w:rFonts w:ascii="Times New Roman" w:hAnsi="Times New Roman" w:cs="Times New Roman"/>
          <w:sz w:val="26"/>
          <w:szCs w:val="26"/>
        </w:rPr>
        <w:t>your learners</w:t>
      </w:r>
      <w:r w:rsidR="009556EE" w:rsidRPr="009D1282">
        <w:rPr>
          <w:rFonts w:ascii="Times New Roman" w:hAnsi="Times New Roman" w:cs="Times New Roman"/>
          <w:sz w:val="26"/>
          <w:szCs w:val="26"/>
        </w:rPr>
        <w:t>?</w:t>
      </w:r>
      <w:r w:rsidR="00D919D8" w:rsidRPr="009D1282">
        <w:rPr>
          <w:rFonts w:ascii="Times New Roman" w:hAnsi="Times New Roman" w:cs="Times New Roman"/>
          <w:sz w:val="26"/>
          <w:szCs w:val="26"/>
        </w:rPr>
        <w:t xml:space="preserve"> </w:t>
      </w:r>
    </w:p>
    <w:p w:rsidR="009A313E" w:rsidRDefault="00336CD4"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r w:rsidR="009A313E">
        <w:rPr>
          <w:rFonts w:ascii="Times New Roman" w:hAnsi="Times New Roman" w:cs="Times New Roman"/>
          <w:sz w:val="26"/>
          <w:szCs w:val="26"/>
        </w:rPr>
        <w:t>…</w:t>
      </w:r>
    </w:p>
    <w:p w:rsidR="00560CE4" w:rsidRDefault="00560CE4" w:rsidP="009D1282">
      <w:pPr>
        <w:spacing w:line="360" w:lineRule="auto"/>
        <w:jc w:val="both"/>
        <w:rPr>
          <w:rFonts w:ascii="Times New Roman" w:hAnsi="Times New Roman" w:cs="Times New Roman"/>
          <w:sz w:val="26"/>
          <w:szCs w:val="26"/>
        </w:rPr>
      </w:pPr>
      <w:r>
        <w:rPr>
          <w:rFonts w:ascii="Times New Roman" w:hAnsi="Times New Roman" w:cs="Times New Roman"/>
          <w:sz w:val="26"/>
          <w:szCs w:val="26"/>
        </w:rPr>
        <w:t>………………………………………………………………………………………………</w:t>
      </w:r>
    </w:p>
    <w:p w:rsidR="00045267" w:rsidRPr="009D1282" w:rsidRDefault="00FB5404"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PART D: </w:t>
      </w:r>
      <w:r w:rsidR="002402D5" w:rsidRPr="009D1282">
        <w:rPr>
          <w:rFonts w:ascii="Times New Roman" w:hAnsi="Times New Roman" w:cs="Times New Roman"/>
          <w:b/>
          <w:sz w:val="26"/>
          <w:szCs w:val="26"/>
        </w:rPr>
        <w:t>THE EFFECTS OF PROMPT SCHOOL MEALS ON THE ACADEMIC PERFORMANCE OF LEARNERS</w:t>
      </w:r>
    </w:p>
    <w:p w:rsidR="00066618" w:rsidRPr="009D1282" w:rsidRDefault="00A5141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9. </w:t>
      </w:r>
      <w:proofErr w:type="gramStart"/>
      <w:r w:rsidRPr="009D1282">
        <w:rPr>
          <w:rFonts w:ascii="Times New Roman" w:hAnsi="Times New Roman" w:cs="Times New Roman"/>
          <w:sz w:val="26"/>
          <w:szCs w:val="26"/>
        </w:rPr>
        <w:t>a</w:t>
      </w:r>
      <w:proofErr w:type="gramEnd"/>
      <w:r w:rsidR="00146ADC" w:rsidRPr="009D1282">
        <w:rPr>
          <w:rFonts w:ascii="Times New Roman" w:hAnsi="Times New Roman" w:cs="Times New Roman"/>
          <w:sz w:val="26"/>
          <w:szCs w:val="26"/>
        </w:rPr>
        <w:t>)</w:t>
      </w:r>
      <w:r w:rsidR="00085B2D" w:rsidRPr="009D1282">
        <w:rPr>
          <w:rFonts w:ascii="Times New Roman" w:hAnsi="Times New Roman" w:cs="Times New Roman"/>
          <w:sz w:val="26"/>
          <w:szCs w:val="26"/>
        </w:rPr>
        <w:t xml:space="preserve"> </w:t>
      </w:r>
      <w:r w:rsidR="00886C20" w:rsidRPr="009D1282">
        <w:rPr>
          <w:rFonts w:ascii="Times New Roman" w:hAnsi="Times New Roman" w:cs="Times New Roman"/>
          <w:sz w:val="26"/>
          <w:szCs w:val="26"/>
        </w:rPr>
        <w:t>The</w:t>
      </w:r>
      <w:r w:rsidR="00085B2D" w:rsidRPr="009D1282">
        <w:rPr>
          <w:rFonts w:ascii="Times New Roman" w:hAnsi="Times New Roman" w:cs="Times New Roman"/>
          <w:sz w:val="26"/>
          <w:szCs w:val="26"/>
        </w:rPr>
        <w:t xml:space="preserve"> table below</w:t>
      </w:r>
      <w:r w:rsidR="004968CC" w:rsidRPr="009D1282">
        <w:rPr>
          <w:rFonts w:ascii="Times New Roman" w:hAnsi="Times New Roman" w:cs="Times New Roman"/>
          <w:sz w:val="26"/>
          <w:szCs w:val="26"/>
        </w:rPr>
        <w:t xml:space="preserve"> has statements which show the positive effects of</w:t>
      </w:r>
      <w:r w:rsidR="00085B2D" w:rsidRPr="009D1282">
        <w:rPr>
          <w:rFonts w:ascii="Times New Roman" w:hAnsi="Times New Roman" w:cs="Times New Roman"/>
          <w:sz w:val="26"/>
          <w:szCs w:val="26"/>
        </w:rPr>
        <w:t xml:space="preserve"> </w:t>
      </w:r>
      <w:r w:rsidR="000061ED" w:rsidRPr="009D1282">
        <w:rPr>
          <w:rFonts w:ascii="Times New Roman" w:hAnsi="Times New Roman" w:cs="Times New Roman"/>
          <w:sz w:val="26"/>
          <w:szCs w:val="26"/>
        </w:rPr>
        <w:t xml:space="preserve">prompt </w:t>
      </w:r>
      <w:r w:rsidR="00085B2D" w:rsidRPr="009D1282">
        <w:rPr>
          <w:rFonts w:ascii="Times New Roman" w:hAnsi="Times New Roman" w:cs="Times New Roman"/>
          <w:sz w:val="26"/>
          <w:szCs w:val="26"/>
        </w:rPr>
        <w:t xml:space="preserve">school meals on the academic performance of </w:t>
      </w:r>
      <w:r w:rsidR="004968CC" w:rsidRPr="009D1282">
        <w:rPr>
          <w:rFonts w:ascii="Times New Roman" w:hAnsi="Times New Roman" w:cs="Times New Roman"/>
          <w:sz w:val="26"/>
          <w:szCs w:val="26"/>
        </w:rPr>
        <w:t>learners. Please</w:t>
      </w:r>
      <w:r w:rsidR="000061ED" w:rsidRPr="009D1282">
        <w:rPr>
          <w:rFonts w:ascii="Times New Roman" w:hAnsi="Times New Roman" w:cs="Times New Roman"/>
          <w:sz w:val="26"/>
          <w:szCs w:val="26"/>
        </w:rPr>
        <w:t xml:space="preserve"> indicate with a tick your level of agreement using the following </w:t>
      </w:r>
      <w:r w:rsidR="004968CC" w:rsidRPr="009D1282">
        <w:rPr>
          <w:rFonts w:ascii="Times New Roman" w:hAnsi="Times New Roman" w:cs="Times New Roman"/>
          <w:sz w:val="26"/>
          <w:szCs w:val="26"/>
        </w:rPr>
        <w:t>choices</w:t>
      </w:r>
      <w:r w:rsidR="000061ED" w:rsidRPr="009D1282">
        <w:rPr>
          <w:rFonts w:ascii="Times New Roman" w:hAnsi="Times New Roman" w:cs="Times New Roman"/>
          <w:sz w:val="26"/>
          <w:szCs w:val="26"/>
        </w:rPr>
        <w:t>;</w:t>
      </w:r>
    </w:p>
    <w:p w:rsidR="00811B04" w:rsidRDefault="00E82727"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 Strongly</w:t>
      </w:r>
      <w:r w:rsidR="00811B04" w:rsidRPr="009D1282">
        <w:rPr>
          <w:rFonts w:ascii="Times New Roman" w:hAnsi="Times New Roman" w:cs="Times New Roman"/>
          <w:sz w:val="26"/>
          <w:szCs w:val="26"/>
        </w:rPr>
        <w:t xml:space="preserve"> </w:t>
      </w:r>
      <w:r w:rsidRPr="009D1282">
        <w:rPr>
          <w:rFonts w:ascii="Times New Roman" w:hAnsi="Times New Roman" w:cs="Times New Roman"/>
          <w:sz w:val="26"/>
          <w:szCs w:val="26"/>
        </w:rPr>
        <w:t>A</w:t>
      </w:r>
      <w:r w:rsidR="00811B04" w:rsidRPr="009D1282">
        <w:rPr>
          <w:rFonts w:ascii="Times New Roman" w:hAnsi="Times New Roman" w:cs="Times New Roman"/>
          <w:sz w:val="26"/>
          <w:szCs w:val="26"/>
        </w:rPr>
        <w:t>gree</w:t>
      </w:r>
      <w:r w:rsidRPr="009D1282">
        <w:rPr>
          <w:rFonts w:ascii="Times New Roman" w:hAnsi="Times New Roman" w:cs="Times New Roman"/>
          <w:sz w:val="26"/>
          <w:szCs w:val="26"/>
        </w:rPr>
        <w:t xml:space="preserve"> (SA)</w:t>
      </w:r>
      <w:r w:rsidR="00811B04" w:rsidRPr="009D1282">
        <w:rPr>
          <w:rFonts w:ascii="Times New Roman" w:hAnsi="Times New Roman" w:cs="Times New Roman"/>
          <w:sz w:val="26"/>
          <w:szCs w:val="26"/>
        </w:rPr>
        <w:t xml:space="preserve">   </w:t>
      </w:r>
      <w:r w:rsidR="00950539" w:rsidRPr="009D1282">
        <w:rPr>
          <w:rFonts w:ascii="Times New Roman" w:hAnsi="Times New Roman" w:cs="Times New Roman"/>
          <w:sz w:val="26"/>
          <w:szCs w:val="26"/>
        </w:rPr>
        <w:t xml:space="preserve">    2. Agree (A)             </w:t>
      </w:r>
      <w:r w:rsidR="00811B04" w:rsidRPr="009D1282">
        <w:rPr>
          <w:rFonts w:ascii="Times New Roman" w:hAnsi="Times New Roman" w:cs="Times New Roman"/>
          <w:sz w:val="26"/>
          <w:szCs w:val="26"/>
        </w:rPr>
        <w:t>3.</w:t>
      </w:r>
      <w:r w:rsidR="00950539" w:rsidRPr="009D1282">
        <w:rPr>
          <w:rFonts w:ascii="Times New Roman" w:hAnsi="Times New Roman" w:cs="Times New Roman"/>
          <w:sz w:val="26"/>
          <w:szCs w:val="26"/>
        </w:rPr>
        <w:t xml:space="preserve"> </w:t>
      </w:r>
      <w:r w:rsidR="00811B04" w:rsidRPr="009D1282">
        <w:rPr>
          <w:rFonts w:ascii="Times New Roman" w:hAnsi="Times New Roman" w:cs="Times New Roman"/>
          <w:sz w:val="26"/>
          <w:szCs w:val="26"/>
        </w:rPr>
        <w:t xml:space="preserve">Not </w:t>
      </w:r>
      <w:r w:rsidRPr="009D1282">
        <w:rPr>
          <w:rFonts w:ascii="Times New Roman" w:hAnsi="Times New Roman" w:cs="Times New Roman"/>
          <w:sz w:val="26"/>
          <w:szCs w:val="26"/>
        </w:rPr>
        <w:t>Sure (NS)</w:t>
      </w:r>
      <w:r w:rsidR="00950539" w:rsidRPr="009D1282">
        <w:rPr>
          <w:rFonts w:ascii="Times New Roman" w:hAnsi="Times New Roman" w:cs="Times New Roman"/>
          <w:sz w:val="26"/>
          <w:szCs w:val="26"/>
        </w:rPr>
        <w:t xml:space="preserve">                      4. Disagree (D)</w:t>
      </w:r>
    </w:p>
    <w:p w:rsidR="008866B4" w:rsidRDefault="008866B4" w:rsidP="009D1282">
      <w:pPr>
        <w:spacing w:line="360" w:lineRule="auto"/>
        <w:jc w:val="both"/>
        <w:rPr>
          <w:rFonts w:ascii="Times New Roman" w:hAnsi="Times New Roman" w:cs="Times New Roman"/>
          <w:sz w:val="26"/>
          <w:szCs w:val="26"/>
        </w:rPr>
      </w:pPr>
    </w:p>
    <w:p w:rsidR="008866B4" w:rsidRPr="009D1282" w:rsidRDefault="008866B4" w:rsidP="009D1282">
      <w:pPr>
        <w:spacing w:line="36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418"/>
        <w:gridCol w:w="1080"/>
        <w:gridCol w:w="990"/>
        <w:gridCol w:w="990"/>
        <w:gridCol w:w="1098"/>
      </w:tblGrid>
      <w:tr w:rsidR="006869E7" w:rsidRPr="009D1282" w:rsidTr="0050087F">
        <w:tc>
          <w:tcPr>
            <w:tcW w:w="5418" w:type="dxa"/>
          </w:tcPr>
          <w:p w:rsidR="006869E7" w:rsidRPr="00BB3393" w:rsidRDefault="00FC4CD9" w:rsidP="009D1282">
            <w:pPr>
              <w:spacing w:line="360" w:lineRule="auto"/>
              <w:jc w:val="both"/>
              <w:rPr>
                <w:rFonts w:ascii="Times New Roman" w:hAnsi="Times New Roman" w:cs="Times New Roman"/>
                <w:b/>
                <w:sz w:val="26"/>
                <w:szCs w:val="26"/>
              </w:rPr>
            </w:pPr>
            <w:r w:rsidRPr="00BB3393">
              <w:rPr>
                <w:rFonts w:ascii="Times New Roman" w:hAnsi="Times New Roman" w:cs="Times New Roman"/>
                <w:b/>
                <w:sz w:val="26"/>
                <w:szCs w:val="26"/>
              </w:rPr>
              <w:lastRenderedPageBreak/>
              <w:t>Statements</w:t>
            </w:r>
          </w:p>
        </w:tc>
        <w:tc>
          <w:tcPr>
            <w:tcW w:w="1080" w:type="dxa"/>
          </w:tcPr>
          <w:p w:rsidR="006869E7" w:rsidRPr="00BB3393" w:rsidRDefault="004B76AB" w:rsidP="009D1282">
            <w:pPr>
              <w:spacing w:line="360" w:lineRule="auto"/>
              <w:jc w:val="both"/>
              <w:rPr>
                <w:rFonts w:ascii="Times New Roman" w:hAnsi="Times New Roman" w:cs="Times New Roman"/>
                <w:b/>
                <w:sz w:val="26"/>
                <w:szCs w:val="26"/>
              </w:rPr>
            </w:pPr>
            <w:r w:rsidRPr="00BB3393">
              <w:rPr>
                <w:rFonts w:ascii="Times New Roman" w:hAnsi="Times New Roman" w:cs="Times New Roman"/>
                <w:b/>
                <w:sz w:val="26"/>
                <w:szCs w:val="26"/>
              </w:rPr>
              <w:t xml:space="preserve">1. </w:t>
            </w:r>
            <w:r w:rsidR="00665006" w:rsidRPr="00BB3393">
              <w:rPr>
                <w:rFonts w:ascii="Times New Roman" w:hAnsi="Times New Roman" w:cs="Times New Roman"/>
                <w:b/>
                <w:sz w:val="26"/>
                <w:szCs w:val="26"/>
              </w:rPr>
              <w:t xml:space="preserve"> </w:t>
            </w:r>
            <w:r w:rsidRPr="00BB3393">
              <w:rPr>
                <w:rFonts w:ascii="Times New Roman" w:hAnsi="Times New Roman" w:cs="Times New Roman"/>
                <w:b/>
                <w:sz w:val="26"/>
                <w:szCs w:val="26"/>
              </w:rPr>
              <w:t xml:space="preserve">(SA)       </w:t>
            </w:r>
          </w:p>
        </w:tc>
        <w:tc>
          <w:tcPr>
            <w:tcW w:w="990" w:type="dxa"/>
          </w:tcPr>
          <w:p w:rsidR="006869E7" w:rsidRPr="00BB3393" w:rsidRDefault="004B76AB" w:rsidP="009D1282">
            <w:pPr>
              <w:spacing w:line="360" w:lineRule="auto"/>
              <w:jc w:val="both"/>
              <w:rPr>
                <w:rFonts w:ascii="Times New Roman" w:hAnsi="Times New Roman" w:cs="Times New Roman"/>
                <w:b/>
                <w:sz w:val="26"/>
                <w:szCs w:val="26"/>
              </w:rPr>
            </w:pPr>
            <w:r w:rsidRPr="00BB3393">
              <w:rPr>
                <w:rFonts w:ascii="Times New Roman" w:hAnsi="Times New Roman" w:cs="Times New Roman"/>
                <w:b/>
                <w:sz w:val="26"/>
                <w:szCs w:val="26"/>
              </w:rPr>
              <w:t xml:space="preserve">  2. (A)             </w:t>
            </w:r>
          </w:p>
        </w:tc>
        <w:tc>
          <w:tcPr>
            <w:tcW w:w="990" w:type="dxa"/>
          </w:tcPr>
          <w:p w:rsidR="006869E7" w:rsidRPr="00BB3393" w:rsidRDefault="004B76AB" w:rsidP="009D1282">
            <w:pPr>
              <w:spacing w:line="360" w:lineRule="auto"/>
              <w:jc w:val="both"/>
              <w:rPr>
                <w:rFonts w:ascii="Times New Roman" w:hAnsi="Times New Roman" w:cs="Times New Roman"/>
                <w:b/>
                <w:sz w:val="26"/>
                <w:szCs w:val="26"/>
              </w:rPr>
            </w:pPr>
            <w:r w:rsidRPr="00BB3393">
              <w:rPr>
                <w:rFonts w:ascii="Times New Roman" w:hAnsi="Times New Roman" w:cs="Times New Roman"/>
                <w:b/>
                <w:sz w:val="26"/>
                <w:szCs w:val="26"/>
              </w:rPr>
              <w:t xml:space="preserve">3. (NS)                      </w:t>
            </w:r>
          </w:p>
        </w:tc>
        <w:tc>
          <w:tcPr>
            <w:tcW w:w="1098" w:type="dxa"/>
          </w:tcPr>
          <w:p w:rsidR="006869E7" w:rsidRPr="00BB3393" w:rsidRDefault="0050087F" w:rsidP="009D1282">
            <w:pPr>
              <w:spacing w:line="360" w:lineRule="auto"/>
              <w:jc w:val="both"/>
              <w:rPr>
                <w:rFonts w:ascii="Times New Roman" w:hAnsi="Times New Roman" w:cs="Times New Roman"/>
                <w:b/>
                <w:sz w:val="26"/>
                <w:szCs w:val="26"/>
              </w:rPr>
            </w:pPr>
            <w:r w:rsidRPr="00BB3393">
              <w:rPr>
                <w:rFonts w:ascii="Times New Roman" w:hAnsi="Times New Roman" w:cs="Times New Roman"/>
                <w:b/>
                <w:sz w:val="26"/>
                <w:szCs w:val="26"/>
              </w:rPr>
              <w:t xml:space="preserve"> </w:t>
            </w:r>
            <w:r w:rsidR="00456910" w:rsidRPr="00BB3393">
              <w:rPr>
                <w:rFonts w:ascii="Times New Roman" w:hAnsi="Times New Roman" w:cs="Times New Roman"/>
                <w:b/>
                <w:sz w:val="26"/>
                <w:szCs w:val="26"/>
              </w:rPr>
              <w:t>4.</w:t>
            </w:r>
            <w:r w:rsidR="00AE40A9" w:rsidRPr="00BB3393">
              <w:rPr>
                <w:rFonts w:ascii="Times New Roman" w:hAnsi="Times New Roman" w:cs="Times New Roman"/>
                <w:b/>
                <w:sz w:val="26"/>
                <w:szCs w:val="26"/>
              </w:rPr>
              <w:t xml:space="preserve">  </w:t>
            </w:r>
            <w:r w:rsidR="004B76AB" w:rsidRPr="00BB3393">
              <w:rPr>
                <w:rFonts w:ascii="Times New Roman" w:hAnsi="Times New Roman" w:cs="Times New Roman"/>
                <w:b/>
                <w:sz w:val="26"/>
                <w:szCs w:val="26"/>
              </w:rPr>
              <w:t>(D)</w:t>
            </w:r>
          </w:p>
        </w:tc>
      </w:tr>
      <w:tr w:rsidR="006869E7" w:rsidRPr="009D1282" w:rsidTr="0050087F">
        <w:tc>
          <w:tcPr>
            <w:tcW w:w="5418" w:type="dxa"/>
          </w:tcPr>
          <w:p w:rsidR="006869E7" w:rsidRPr="009D1282" w:rsidRDefault="0073664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Promotes </w:t>
            </w:r>
            <w:r w:rsidR="003F09AB" w:rsidRPr="009D1282">
              <w:rPr>
                <w:rFonts w:ascii="Times New Roman" w:hAnsi="Times New Roman" w:cs="Times New Roman"/>
                <w:sz w:val="26"/>
                <w:szCs w:val="26"/>
              </w:rPr>
              <w:t>in-class participation in the learning activities</w:t>
            </w:r>
          </w:p>
        </w:tc>
        <w:tc>
          <w:tcPr>
            <w:tcW w:w="1080" w:type="dxa"/>
          </w:tcPr>
          <w:p w:rsidR="006869E7" w:rsidRPr="009D1282" w:rsidRDefault="006869E7" w:rsidP="009D1282">
            <w:pPr>
              <w:spacing w:line="360" w:lineRule="auto"/>
              <w:jc w:val="both"/>
              <w:rPr>
                <w:rFonts w:ascii="Times New Roman" w:hAnsi="Times New Roman" w:cs="Times New Roman"/>
                <w:sz w:val="26"/>
                <w:szCs w:val="26"/>
              </w:rPr>
            </w:pPr>
          </w:p>
        </w:tc>
        <w:tc>
          <w:tcPr>
            <w:tcW w:w="990" w:type="dxa"/>
          </w:tcPr>
          <w:p w:rsidR="006869E7" w:rsidRPr="009D1282" w:rsidRDefault="006869E7" w:rsidP="009D1282">
            <w:pPr>
              <w:spacing w:line="360" w:lineRule="auto"/>
              <w:jc w:val="both"/>
              <w:rPr>
                <w:rFonts w:ascii="Times New Roman" w:hAnsi="Times New Roman" w:cs="Times New Roman"/>
                <w:sz w:val="26"/>
                <w:szCs w:val="26"/>
              </w:rPr>
            </w:pPr>
          </w:p>
        </w:tc>
        <w:tc>
          <w:tcPr>
            <w:tcW w:w="990" w:type="dxa"/>
          </w:tcPr>
          <w:p w:rsidR="006869E7" w:rsidRPr="009D1282" w:rsidRDefault="006869E7" w:rsidP="009D1282">
            <w:pPr>
              <w:spacing w:line="360" w:lineRule="auto"/>
              <w:jc w:val="both"/>
              <w:rPr>
                <w:rFonts w:ascii="Times New Roman" w:hAnsi="Times New Roman" w:cs="Times New Roman"/>
                <w:sz w:val="26"/>
                <w:szCs w:val="26"/>
              </w:rPr>
            </w:pPr>
          </w:p>
        </w:tc>
        <w:tc>
          <w:tcPr>
            <w:tcW w:w="1098" w:type="dxa"/>
          </w:tcPr>
          <w:p w:rsidR="006869E7" w:rsidRPr="009D1282" w:rsidRDefault="006869E7" w:rsidP="009D1282">
            <w:pPr>
              <w:spacing w:line="360" w:lineRule="auto"/>
              <w:jc w:val="both"/>
              <w:rPr>
                <w:rFonts w:ascii="Times New Roman" w:hAnsi="Times New Roman" w:cs="Times New Roman"/>
                <w:sz w:val="26"/>
                <w:szCs w:val="26"/>
              </w:rPr>
            </w:pPr>
          </w:p>
        </w:tc>
      </w:tr>
      <w:tr w:rsidR="006869E7" w:rsidRPr="009D1282" w:rsidTr="0050087F">
        <w:tc>
          <w:tcPr>
            <w:tcW w:w="5418" w:type="dxa"/>
          </w:tcPr>
          <w:p w:rsidR="006869E7" w:rsidRPr="009D1282" w:rsidRDefault="005C0D45"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Improves on </w:t>
            </w:r>
            <w:r w:rsidR="00B3269C" w:rsidRPr="009D1282">
              <w:rPr>
                <w:rFonts w:ascii="Times New Roman" w:hAnsi="Times New Roman" w:cs="Times New Roman"/>
                <w:sz w:val="26"/>
                <w:szCs w:val="26"/>
              </w:rPr>
              <w:t>school and class attendance</w:t>
            </w:r>
          </w:p>
          <w:p w:rsidR="006452E1" w:rsidRPr="009D1282" w:rsidRDefault="006452E1" w:rsidP="009D1282">
            <w:pPr>
              <w:spacing w:line="360" w:lineRule="auto"/>
              <w:jc w:val="both"/>
              <w:rPr>
                <w:rFonts w:ascii="Times New Roman" w:hAnsi="Times New Roman" w:cs="Times New Roman"/>
                <w:sz w:val="26"/>
                <w:szCs w:val="26"/>
              </w:rPr>
            </w:pPr>
          </w:p>
        </w:tc>
        <w:tc>
          <w:tcPr>
            <w:tcW w:w="1080" w:type="dxa"/>
          </w:tcPr>
          <w:p w:rsidR="006869E7" w:rsidRPr="009D1282" w:rsidRDefault="006869E7" w:rsidP="009D1282">
            <w:pPr>
              <w:spacing w:line="360" w:lineRule="auto"/>
              <w:jc w:val="both"/>
              <w:rPr>
                <w:rFonts w:ascii="Times New Roman" w:hAnsi="Times New Roman" w:cs="Times New Roman"/>
                <w:sz w:val="26"/>
                <w:szCs w:val="26"/>
              </w:rPr>
            </w:pPr>
          </w:p>
        </w:tc>
        <w:tc>
          <w:tcPr>
            <w:tcW w:w="990" w:type="dxa"/>
          </w:tcPr>
          <w:p w:rsidR="006869E7" w:rsidRPr="009D1282" w:rsidRDefault="006869E7" w:rsidP="009D1282">
            <w:pPr>
              <w:spacing w:line="360" w:lineRule="auto"/>
              <w:jc w:val="both"/>
              <w:rPr>
                <w:rFonts w:ascii="Times New Roman" w:hAnsi="Times New Roman" w:cs="Times New Roman"/>
                <w:sz w:val="26"/>
                <w:szCs w:val="26"/>
              </w:rPr>
            </w:pPr>
          </w:p>
        </w:tc>
        <w:tc>
          <w:tcPr>
            <w:tcW w:w="990" w:type="dxa"/>
          </w:tcPr>
          <w:p w:rsidR="006869E7" w:rsidRPr="009D1282" w:rsidRDefault="006869E7" w:rsidP="009D1282">
            <w:pPr>
              <w:spacing w:line="360" w:lineRule="auto"/>
              <w:jc w:val="both"/>
              <w:rPr>
                <w:rFonts w:ascii="Times New Roman" w:hAnsi="Times New Roman" w:cs="Times New Roman"/>
                <w:sz w:val="26"/>
                <w:szCs w:val="26"/>
              </w:rPr>
            </w:pPr>
          </w:p>
        </w:tc>
        <w:tc>
          <w:tcPr>
            <w:tcW w:w="1098" w:type="dxa"/>
          </w:tcPr>
          <w:p w:rsidR="006869E7" w:rsidRPr="009D1282" w:rsidRDefault="006869E7" w:rsidP="009D1282">
            <w:pPr>
              <w:spacing w:line="360" w:lineRule="auto"/>
              <w:jc w:val="both"/>
              <w:rPr>
                <w:rFonts w:ascii="Times New Roman" w:hAnsi="Times New Roman" w:cs="Times New Roman"/>
                <w:sz w:val="26"/>
                <w:szCs w:val="26"/>
              </w:rPr>
            </w:pPr>
          </w:p>
        </w:tc>
      </w:tr>
      <w:tr w:rsidR="006869E7" w:rsidRPr="009D1282" w:rsidTr="0050087F">
        <w:tc>
          <w:tcPr>
            <w:tcW w:w="5418" w:type="dxa"/>
          </w:tcPr>
          <w:p w:rsidR="006869E7" w:rsidRPr="009D1282" w:rsidRDefault="00D6768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Motivates learners </w:t>
            </w:r>
            <w:r w:rsidR="005C4C5C" w:rsidRPr="009D1282">
              <w:rPr>
                <w:rFonts w:ascii="Times New Roman" w:hAnsi="Times New Roman" w:cs="Times New Roman"/>
                <w:sz w:val="26"/>
                <w:szCs w:val="26"/>
              </w:rPr>
              <w:t>and</w:t>
            </w:r>
            <w:r w:rsidR="00D57B2B" w:rsidRPr="009D1282">
              <w:rPr>
                <w:rFonts w:ascii="Times New Roman" w:hAnsi="Times New Roman" w:cs="Times New Roman"/>
                <w:sz w:val="26"/>
                <w:szCs w:val="26"/>
              </w:rPr>
              <w:t xml:space="preserve"> builds a </w:t>
            </w:r>
            <w:r w:rsidR="0050087F" w:rsidRPr="009D1282">
              <w:rPr>
                <w:rFonts w:ascii="Times New Roman" w:hAnsi="Times New Roman" w:cs="Times New Roman"/>
                <w:sz w:val="26"/>
                <w:szCs w:val="26"/>
              </w:rPr>
              <w:t>positive</w:t>
            </w:r>
            <w:r w:rsidR="005C4C5C" w:rsidRPr="009D1282">
              <w:rPr>
                <w:rFonts w:ascii="Times New Roman" w:hAnsi="Times New Roman" w:cs="Times New Roman"/>
                <w:sz w:val="26"/>
                <w:szCs w:val="26"/>
              </w:rPr>
              <w:t xml:space="preserve"> attitude towards learning</w:t>
            </w:r>
          </w:p>
        </w:tc>
        <w:tc>
          <w:tcPr>
            <w:tcW w:w="1080" w:type="dxa"/>
          </w:tcPr>
          <w:p w:rsidR="006869E7" w:rsidRPr="009D1282" w:rsidRDefault="006869E7" w:rsidP="009D1282">
            <w:pPr>
              <w:spacing w:line="360" w:lineRule="auto"/>
              <w:jc w:val="both"/>
              <w:rPr>
                <w:rFonts w:ascii="Times New Roman" w:hAnsi="Times New Roman" w:cs="Times New Roman"/>
                <w:sz w:val="26"/>
                <w:szCs w:val="26"/>
              </w:rPr>
            </w:pPr>
          </w:p>
        </w:tc>
        <w:tc>
          <w:tcPr>
            <w:tcW w:w="990" w:type="dxa"/>
          </w:tcPr>
          <w:p w:rsidR="006869E7" w:rsidRPr="009D1282" w:rsidRDefault="006869E7" w:rsidP="009D1282">
            <w:pPr>
              <w:spacing w:line="360" w:lineRule="auto"/>
              <w:jc w:val="both"/>
              <w:rPr>
                <w:rFonts w:ascii="Times New Roman" w:hAnsi="Times New Roman" w:cs="Times New Roman"/>
                <w:sz w:val="26"/>
                <w:szCs w:val="26"/>
              </w:rPr>
            </w:pPr>
          </w:p>
        </w:tc>
        <w:tc>
          <w:tcPr>
            <w:tcW w:w="990" w:type="dxa"/>
          </w:tcPr>
          <w:p w:rsidR="006869E7" w:rsidRPr="009D1282" w:rsidRDefault="006869E7" w:rsidP="009D1282">
            <w:pPr>
              <w:spacing w:line="360" w:lineRule="auto"/>
              <w:jc w:val="both"/>
              <w:rPr>
                <w:rFonts w:ascii="Times New Roman" w:hAnsi="Times New Roman" w:cs="Times New Roman"/>
                <w:sz w:val="26"/>
                <w:szCs w:val="26"/>
              </w:rPr>
            </w:pPr>
          </w:p>
        </w:tc>
        <w:tc>
          <w:tcPr>
            <w:tcW w:w="1098" w:type="dxa"/>
          </w:tcPr>
          <w:p w:rsidR="006869E7" w:rsidRPr="009D1282" w:rsidRDefault="006869E7" w:rsidP="009D1282">
            <w:pPr>
              <w:spacing w:line="360" w:lineRule="auto"/>
              <w:jc w:val="both"/>
              <w:rPr>
                <w:rFonts w:ascii="Times New Roman" w:hAnsi="Times New Roman" w:cs="Times New Roman"/>
                <w:sz w:val="26"/>
                <w:szCs w:val="26"/>
              </w:rPr>
            </w:pPr>
          </w:p>
        </w:tc>
      </w:tr>
      <w:tr w:rsidR="006869E7" w:rsidRPr="009D1282" w:rsidTr="0050087F">
        <w:tc>
          <w:tcPr>
            <w:tcW w:w="5418" w:type="dxa"/>
          </w:tcPr>
          <w:p w:rsidR="006869E7" w:rsidRPr="009D1282" w:rsidRDefault="000B11A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Improves on academic grades of learners</w:t>
            </w:r>
          </w:p>
          <w:p w:rsidR="006452E1" w:rsidRPr="009D1282" w:rsidRDefault="006452E1" w:rsidP="009D1282">
            <w:pPr>
              <w:spacing w:line="360" w:lineRule="auto"/>
              <w:jc w:val="both"/>
              <w:rPr>
                <w:rFonts w:ascii="Times New Roman" w:hAnsi="Times New Roman" w:cs="Times New Roman"/>
                <w:sz w:val="26"/>
                <w:szCs w:val="26"/>
              </w:rPr>
            </w:pPr>
          </w:p>
        </w:tc>
        <w:tc>
          <w:tcPr>
            <w:tcW w:w="1080" w:type="dxa"/>
          </w:tcPr>
          <w:p w:rsidR="006869E7" w:rsidRPr="009D1282" w:rsidRDefault="006869E7" w:rsidP="009D1282">
            <w:pPr>
              <w:spacing w:line="360" w:lineRule="auto"/>
              <w:jc w:val="both"/>
              <w:rPr>
                <w:rFonts w:ascii="Times New Roman" w:hAnsi="Times New Roman" w:cs="Times New Roman"/>
                <w:sz w:val="26"/>
                <w:szCs w:val="26"/>
              </w:rPr>
            </w:pPr>
          </w:p>
        </w:tc>
        <w:tc>
          <w:tcPr>
            <w:tcW w:w="990" w:type="dxa"/>
          </w:tcPr>
          <w:p w:rsidR="006869E7" w:rsidRPr="009D1282" w:rsidRDefault="006869E7" w:rsidP="009D1282">
            <w:pPr>
              <w:spacing w:line="360" w:lineRule="auto"/>
              <w:jc w:val="both"/>
              <w:rPr>
                <w:rFonts w:ascii="Times New Roman" w:hAnsi="Times New Roman" w:cs="Times New Roman"/>
                <w:sz w:val="26"/>
                <w:szCs w:val="26"/>
              </w:rPr>
            </w:pPr>
          </w:p>
        </w:tc>
        <w:tc>
          <w:tcPr>
            <w:tcW w:w="990" w:type="dxa"/>
          </w:tcPr>
          <w:p w:rsidR="006869E7" w:rsidRPr="009D1282" w:rsidRDefault="006869E7" w:rsidP="009D1282">
            <w:pPr>
              <w:spacing w:line="360" w:lineRule="auto"/>
              <w:jc w:val="both"/>
              <w:rPr>
                <w:rFonts w:ascii="Times New Roman" w:hAnsi="Times New Roman" w:cs="Times New Roman"/>
                <w:sz w:val="26"/>
                <w:szCs w:val="26"/>
              </w:rPr>
            </w:pPr>
          </w:p>
        </w:tc>
        <w:tc>
          <w:tcPr>
            <w:tcW w:w="1098" w:type="dxa"/>
          </w:tcPr>
          <w:p w:rsidR="006869E7" w:rsidRPr="009D1282" w:rsidRDefault="006869E7" w:rsidP="009D1282">
            <w:pPr>
              <w:spacing w:line="360" w:lineRule="auto"/>
              <w:jc w:val="both"/>
              <w:rPr>
                <w:rFonts w:ascii="Times New Roman" w:hAnsi="Times New Roman" w:cs="Times New Roman"/>
                <w:sz w:val="26"/>
                <w:szCs w:val="26"/>
              </w:rPr>
            </w:pPr>
          </w:p>
        </w:tc>
      </w:tr>
    </w:tbl>
    <w:p w:rsidR="0050087F" w:rsidRPr="009D1282" w:rsidRDefault="0050087F" w:rsidP="009D1282">
      <w:pPr>
        <w:spacing w:line="360" w:lineRule="auto"/>
        <w:jc w:val="both"/>
        <w:rPr>
          <w:rFonts w:ascii="Times New Roman" w:hAnsi="Times New Roman" w:cs="Times New Roman"/>
          <w:sz w:val="26"/>
          <w:szCs w:val="26"/>
        </w:rPr>
      </w:pPr>
    </w:p>
    <w:p w:rsidR="000753C0" w:rsidRDefault="00A62B89"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b) Any other </w:t>
      </w:r>
      <w:r w:rsidR="00406A45" w:rsidRPr="009D1282">
        <w:rPr>
          <w:rFonts w:ascii="Times New Roman" w:hAnsi="Times New Roman" w:cs="Times New Roman"/>
          <w:sz w:val="26"/>
          <w:szCs w:val="26"/>
        </w:rPr>
        <w:t xml:space="preserve">effects of </w:t>
      </w:r>
      <w:r w:rsidR="005A7FF3" w:rsidRPr="009D1282">
        <w:rPr>
          <w:rFonts w:ascii="Times New Roman" w:hAnsi="Times New Roman" w:cs="Times New Roman"/>
          <w:sz w:val="26"/>
          <w:szCs w:val="26"/>
        </w:rPr>
        <w:t xml:space="preserve">prompt </w:t>
      </w:r>
      <w:r w:rsidR="00406A45" w:rsidRPr="009D1282">
        <w:rPr>
          <w:rFonts w:ascii="Times New Roman" w:hAnsi="Times New Roman" w:cs="Times New Roman"/>
          <w:sz w:val="26"/>
          <w:szCs w:val="26"/>
        </w:rPr>
        <w:t>school meals</w:t>
      </w:r>
      <w:r w:rsidRPr="009D1282">
        <w:rPr>
          <w:rFonts w:ascii="Times New Roman" w:hAnsi="Times New Roman" w:cs="Times New Roman"/>
          <w:sz w:val="26"/>
          <w:szCs w:val="26"/>
        </w:rPr>
        <w:t>, please expl</w:t>
      </w:r>
      <w:r w:rsidR="005A7FF3" w:rsidRPr="009D1282">
        <w:rPr>
          <w:rFonts w:ascii="Times New Roman" w:hAnsi="Times New Roman" w:cs="Times New Roman"/>
          <w:sz w:val="26"/>
          <w:szCs w:val="26"/>
        </w:rPr>
        <w:t>ain</w:t>
      </w:r>
    </w:p>
    <w:p w:rsidR="00A62B89" w:rsidRDefault="005A7FF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r w:rsidR="00D83C41" w:rsidRPr="009D1282">
        <w:rPr>
          <w:rFonts w:ascii="Times New Roman" w:hAnsi="Times New Roman" w:cs="Times New Roman"/>
          <w:sz w:val="26"/>
          <w:szCs w:val="26"/>
        </w:rPr>
        <w:t>...</w:t>
      </w:r>
      <w:r w:rsidR="00A62B89" w:rsidRPr="009D1282">
        <w:rPr>
          <w:rFonts w:ascii="Times New Roman" w:hAnsi="Times New Roman" w:cs="Times New Roman"/>
          <w:sz w:val="26"/>
          <w:szCs w:val="26"/>
        </w:rPr>
        <w:t>………………………………………………………</w:t>
      </w:r>
    </w:p>
    <w:p w:rsidR="001D682A" w:rsidRPr="009D1282" w:rsidRDefault="001D682A" w:rsidP="009D1282">
      <w:pPr>
        <w:spacing w:line="360" w:lineRule="auto"/>
        <w:jc w:val="both"/>
        <w:rPr>
          <w:rFonts w:ascii="Times New Roman" w:hAnsi="Times New Roman" w:cs="Times New Roman"/>
          <w:sz w:val="26"/>
          <w:szCs w:val="26"/>
        </w:rPr>
      </w:pPr>
      <w:r>
        <w:rPr>
          <w:rFonts w:ascii="Times New Roman" w:hAnsi="Times New Roman" w:cs="Times New Roman"/>
          <w:sz w:val="26"/>
          <w:szCs w:val="26"/>
        </w:rPr>
        <w:t>…………</w:t>
      </w:r>
      <w:r w:rsidR="000753C0">
        <w:rPr>
          <w:rFonts w:ascii="Times New Roman" w:hAnsi="Times New Roman" w:cs="Times New Roman"/>
          <w:sz w:val="26"/>
          <w:szCs w:val="26"/>
        </w:rPr>
        <w:t>..</w:t>
      </w:r>
      <w:r>
        <w:rPr>
          <w:rFonts w:ascii="Times New Roman" w:hAnsi="Times New Roman" w:cs="Times New Roman"/>
          <w:sz w:val="26"/>
          <w:szCs w:val="26"/>
        </w:rPr>
        <w:t>………………………………………………………………………………….</w:t>
      </w:r>
    </w:p>
    <w:p w:rsidR="00695B56" w:rsidRPr="009D1282" w:rsidRDefault="00FB5404"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PART E: </w:t>
      </w:r>
      <w:r w:rsidR="002402D5" w:rsidRPr="009D1282">
        <w:rPr>
          <w:rFonts w:ascii="Times New Roman" w:hAnsi="Times New Roman" w:cs="Times New Roman"/>
          <w:b/>
          <w:sz w:val="26"/>
          <w:szCs w:val="26"/>
        </w:rPr>
        <w:t>INFLUENCE OF PARENTAL CONTRIBUTION TO SCHOOL MEALS ON ACADEMIC PERFORMANCE OF LEARNERS</w:t>
      </w:r>
    </w:p>
    <w:p w:rsidR="009B164E" w:rsidRPr="009D1282" w:rsidRDefault="009B164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10</w:t>
      </w:r>
      <w:proofErr w:type="gramStart"/>
      <w:r w:rsidR="00097EBE" w:rsidRPr="009D1282">
        <w:rPr>
          <w:rFonts w:ascii="Times New Roman" w:hAnsi="Times New Roman" w:cs="Times New Roman"/>
          <w:sz w:val="26"/>
          <w:szCs w:val="26"/>
        </w:rPr>
        <w:t>.</w:t>
      </w:r>
      <w:r w:rsidR="00EB3A92" w:rsidRPr="009D1282">
        <w:rPr>
          <w:rFonts w:ascii="Times New Roman" w:hAnsi="Times New Roman" w:cs="Times New Roman"/>
          <w:sz w:val="26"/>
          <w:szCs w:val="26"/>
        </w:rPr>
        <w:t>a</w:t>
      </w:r>
      <w:proofErr w:type="gramEnd"/>
      <w:r w:rsidR="00EB3A92" w:rsidRPr="009D1282">
        <w:rPr>
          <w:rFonts w:ascii="Times New Roman" w:hAnsi="Times New Roman" w:cs="Times New Roman"/>
          <w:sz w:val="26"/>
          <w:szCs w:val="26"/>
        </w:rPr>
        <w:t xml:space="preserve">) </w:t>
      </w:r>
      <w:r w:rsidR="00097EBE" w:rsidRPr="009D1282">
        <w:rPr>
          <w:rFonts w:ascii="Times New Roman" w:hAnsi="Times New Roman" w:cs="Times New Roman"/>
          <w:sz w:val="26"/>
          <w:szCs w:val="26"/>
        </w:rPr>
        <w:t xml:space="preserve"> Do</w:t>
      </w:r>
      <w:r w:rsidR="00731290" w:rsidRPr="009D1282">
        <w:rPr>
          <w:rFonts w:ascii="Times New Roman" w:hAnsi="Times New Roman" w:cs="Times New Roman"/>
          <w:sz w:val="26"/>
          <w:szCs w:val="26"/>
        </w:rPr>
        <w:t xml:space="preserve"> </w:t>
      </w:r>
      <w:r w:rsidR="00097EBE" w:rsidRPr="009D1282">
        <w:rPr>
          <w:rFonts w:ascii="Times New Roman" w:hAnsi="Times New Roman" w:cs="Times New Roman"/>
          <w:sz w:val="26"/>
          <w:szCs w:val="26"/>
        </w:rPr>
        <w:t>parents</w:t>
      </w:r>
      <w:r w:rsidR="00731290" w:rsidRPr="009D1282">
        <w:rPr>
          <w:rFonts w:ascii="Times New Roman" w:hAnsi="Times New Roman" w:cs="Times New Roman"/>
          <w:sz w:val="26"/>
          <w:szCs w:val="26"/>
        </w:rPr>
        <w:t xml:space="preserve"> support the impl</w:t>
      </w:r>
      <w:r w:rsidR="00257CFE" w:rsidRPr="009D1282">
        <w:rPr>
          <w:rFonts w:ascii="Times New Roman" w:hAnsi="Times New Roman" w:cs="Times New Roman"/>
          <w:sz w:val="26"/>
          <w:szCs w:val="26"/>
        </w:rPr>
        <w:t>ementation</w:t>
      </w:r>
      <w:r w:rsidR="00731290" w:rsidRPr="009D1282">
        <w:rPr>
          <w:rFonts w:ascii="Times New Roman" w:hAnsi="Times New Roman" w:cs="Times New Roman"/>
          <w:sz w:val="26"/>
          <w:szCs w:val="26"/>
        </w:rPr>
        <w:t xml:space="preserve"> of school feeding in for your p.7 pupils?</w:t>
      </w:r>
      <w:r w:rsidR="00C204EE" w:rsidRPr="009D1282">
        <w:rPr>
          <w:rFonts w:ascii="Times New Roman" w:hAnsi="Times New Roman" w:cs="Times New Roman"/>
          <w:sz w:val="26"/>
          <w:szCs w:val="26"/>
        </w:rPr>
        <w:t xml:space="preserve"> </w:t>
      </w:r>
    </w:p>
    <w:p w:rsidR="009B164E"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42" style="position:absolute;left:0;text-align:left;margin-left:436.35pt;margin-top:.1pt;width:18.5pt;height:14pt;z-index:251972608"/>
        </w:pict>
      </w:r>
      <w:r>
        <w:rPr>
          <w:rFonts w:ascii="Times New Roman" w:hAnsi="Times New Roman" w:cs="Times New Roman"/>
          <w:noProof/>
          <w:sz w:val="26"/>
          <w:szCs w:val="26"/>
        </w:rPr>
        <w:pict>
          <v:rect id="_x0000_s1341" style="position:absolute;left:0;text-align:left;margin-left:321.45pt;margin-top:.1pt;width:18.5pt;height:14pt;z-index:251971584"/>
        </w:pict>
      </w:r>
      <w:r>
        <w:rPr>
          <w:rFonts w:ascii="Times New Roman" w:hAnsi="Times New Roman" w:cs="Times New Roman"/>
          <w:noProof/>
          <w:sz w:val="26"/>
          <w:szCs w:val="26"/>
        </w:rPr>
        <w:pict>
          <v:rect id="_x0000_s1340" style="position:absolute;left:0;text-align:left;margin-left:211.35pt;margin-top:.1pt;width:18.5pt;height:14pt;z-index:251970560"/>
        </w:pict>
      </w:r>
      <w:r>
        <w:rPr>
          <w:rFonts w:ascii="Times New Roman" w:hAnsi="Times New Roman" w:cs="Times New Roman"/>
          <w:noProof/>
          <w:sz w:val="26"/>
          <w:szCs w:val="26"/>
        </w:rPr>
        <w:pict>
          <v:rect id="_x0000_s1339" style="position:absolute;left:0;text-align:left;margin-left:78.3pt;margin-top:.1pt;width:18.5pt;height:14pt;z-index:251969536"/>
        </w:pict>
      </w:r>
      <w:proofErr w:type="gramStart"/>
      <w:r w:rsidR="00C204EE" w:rsidRPr="009D1282">
        <w:rPr>
          <w:rFonts w:ascii="Times New Roman" w:hAnsi="Times New Roman" w:cs="Times New Roman"/>
          <w:sz w:val="26"/>
          <w:szCs w:val="26"/>
        </w:rPr>
        <w:t>a</w:t>
      </w:r>
      <w:proofErr w:type="gramEnd"/>
      <w:r w:rsidR="00C204EE" w:rsidRPr="009D1282">
        <w:rPr>
          <w:rFonts w:ascii="Times New Roman" w:hAnsi="Times New Roman" w:cs="Times New Roman"/>
          <w:sz w:val="26"/>
          <w:szCs w:val="26"/>
        </w:rPr>
        <w:t xml:space="preserve"> few of them </w:t>
      </w:r>
      <w:r w:rsidR="00097EBE" w:rsidRPr="009D1282">
        <w:rPr>
          <w:rFonts w:ascii="Times New Roman" w:hAnsi="Times New Roman" w:cs="Times New Roman"/>
          <w:sz w:val="26"/>
          <w:szCs w:val="26"/>
        </w:rPr>
        <w:t xml:space="preserve">         </w:t>
      </w:r>
      <w:r w:rsidR="00C204EE" w:rsidRPr="009D1282">
        <w:rPr>
          <w:rFonts w:ascii="Times New Roman" w:hAnsi="Times New Roman" w:cs="Times New Roman"/>
          <w:sz w:val="26"/>
          <w:szCs w:val="26"/>
        </w:rPr>
        <w:t xml:space="preserve">  </w:t>
      </w:r>
      <w:r w:rsidR="007040E9">
        <w:rPr>
          <w:rFonts w:ascii="Times New Roman" w:hAnsi="Times New Roman" w:cs="Times New Roman"/>
          <w:sz w:val="26"/>
          <w:szCs w:val="26"/>
        </w:rPr>
        <w:t xml:space="preserve">  </w:t>
      </w:r>
      <w:r w:rsidR="00097EBE" w:rsidRPr="009D1282">
        <w:rPr>
          <w:rFonts w:ascii="Times New Roman" w:hAnsi="Times New Roman" w:cs="Times New Roman"/>
          <w:sz w:val="26"/>
          <w:szCs w:val="26"/>
        </w:rPr>
        <w:t>ma</w:t>
      </w:r>
      <w:r w:rsidR="007040E9">
        <w:rPr>
          <w:rFonts w:ascii="Times New Roman" w:hAnsi="Times New Roman" w:cs="Times New Roman"/>
          <w:sz w:val="26"/>
          <w:szCs w:val="26"/>
        </w:rPr>
        <w:t xml:space="preserve">jority of them                 </w:t>
      </w:r>
      <w:r w:rsidR="00C204EE" w:rsidRPr="009D1282">
        <w:rPr>
          <w:rFonts w:ascii="Times New Roman" w:hAnsi="Times New Roman" w:cs="Times New Roman"/>
          <w:sz w:val="26"/>
          <w:szCs w:val="26"/>
        </w:rPr>
        <w:t>all of them</w:t>
      </w:r>
      <w:r w:rsidR="00257CFE" w:rsidRPr="009D1282">
        <w:rPr>
          <w:rFonts w:ascii="Times New Roman" w:hAnsi="Times New Roman" w:cs="Times New Roman"/>
          <w:sz w:val="26"/>
          <w:szCs w:val="26"/>
        </w:rPr>
        <w:t xml:space="preserve">  </w:t>
      </w:r>
      <w:r w:rsidR="007040E9">
        <w:rPr>
          <w:rFonts w:ascii="Times New Roman" w:hAnsi="Times New Roman" w:cs="Times New Roman"/>
          <w:sz w:val="26"/>
          <w:szCs w:val="26"/>
        </w:rPr>
        <w:t xml:space="preserve">            </w:t>
      </w:r>
      <w:r w:rsidR="00C204EE" w:rsidRPr="009D1282">
        <w:rPr>
          <w:rFonts w:ascii="Times New Roman" w:hAnsi="Times New Roman" w:cs="Times New Roman"/>
          <w:sz w:val="26"/>
          <w:szCs w:val="26"/>
        </w:rPr>
        <w:t xml:space="preserve">none of them   </w:t>
      </w:r>
    </w:p>
    <w:p w:rsidR="009B164E" w:rsidRPr="009D1282" w:rsidRDefault="00EB3A9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b) </w:t>
      </w:r>
      <w:r w:rsidR="00B95875" w:rsidRPr="009D1282">
        <w:rPr>
          <w:rFonts w:ascii="Times New Roman" w:hAnsi="Times New Roman" w:cs="Times New Roman"/>
          <w:sz w:val="26"/>
          <w:szCs w:val="26"/>
        </w:rPr>
        <w:t>In</w:t>
      </w:r>
      <w:r w:rsidRPr="009D1282">
        <w:rPr>
          <w:rFonts w:ascii="Times New Roman" w:hAnsi="Times New Roman" w:cs="Times New Roman"/>
          <w:sz w:val="26"/>
          <w:szCs w:val="26"/>
        </w:rPr>
        <w:t xml:space="preserve"> which ways do those </w:t>
      </w:r>
      <w:r w:rsidR="00885BFB" w:rsidRPr="009D1282">
        <w:rPr>
          <w:rFonts w:ascii="Times New Roman" w:hAnsi="Times New Roman" w:cs="Times New Roman"/>
          <w:sz w:val="26"/>
          <w:szCs w:val="26"/>
        </w:rPr>
        <w:t>parents contribute</w:t>
      </w:r>
      <w:r w:rsidR="00B95875" w:rsidRPr="009D1282">
        <w:rPr>
          <w:rFonts w:ascii="Times New Roman" w:hAnsi="Times New Roman" w:cs="Times New Roman"/>
          <w:sz w:val="26"/>
          <w:szCs w:val="26"/>
        </w:rPr>
        <w:t xml:space="preserve"> towards school </w:t>
      </w:r>
      <w:r w:rsidR="00885BFB" w:rsidRPr="009D1282">
        <w:rPr>
          <w:rFonts w:ascii="Times New Roman" w:hAnsi="Times New Roman" w:cs="Times New Roman"/>
          <w:sz w:val="26"/>
          <w:szCs w:val="26"/>
        </w:rPr>
        <w:t>meals?</w:t>
      </w:r>
    </w:p>
    <w:p w:rsidR="00B32FB3" w:rsidRPr="009D1282" w:rsidRDefault="00B32FB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w:t>
      </w:r>
      <w:r w:rsidR="007040E9">
        <w:rPr>
          <w:rFonts w:ascii="Times New Roman" w:hAnsi="Times New Roman" w:cs="Times New Roman"/>
          <w:sz w:val="26"/>
          <w:szCs w:val="26"/>
        </w:rPr>
        <w:t>…………………………………………………………………………</w:t>
      </w:r>
    </w:p>
    <w:p w:rsidR="00B32FB3" w:rsidRPr="009D1282" w:rsidRDefault="00B32FB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ii)</w:t>
      </w:r>
      <w:r w:rsidR="00A755E8" w:rsidRPr="009D1282">
        <w:rPr>
          <w:rFonts w:ascii="Times New Roman" w:hAnsi="Times New Roman" w:cs="Times New Roman"/>
          <w:sz w:val="26"/>
          <w:szCs w:val="26"/>
        </w:rPr>
        <w:t>………………</w:t>
      </w:r>
      <w:r w:rsidR="007040E9">
        <w:rPr>
          <w:rFonts w:ascii="Times New Roman" w:hAnsi="Times New Roman" w:cs="Times New Roman"/>
          <w:sz w:val="26"/>
          <w:szCs w:val="26"/>
        </w:rPr>
        <w:t>………………………………………………………………………….</w:t>
      </w:r>
    </w:p>
    <w:p w:rsidR="009B164E" w:rsidRPr="009D1282" w:rsidRDefault="00A755E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11</w:t>
      </w:r>
      <w:r w:rsidR="006A2973" w:rsidRPr="009D1282">
        <w:rPr>
          <w:rFonts w:ascii="Times New Roman" w:hAnsi="Times New Roman" w:cs="Times New Roman"/>
          <w:sz w:val="26"/>
          <w:szCs w:val="26"/>
        </w:rPr>
        <w:t>. Give ways in which parental contributions to school meals influence academic performance of learners</w:t>
      </w:r>
      <w:r w:rsidR="008A6B78" w:rsidRPr="009D1282">
        <w:rPr>
          <w:rFonts w:ascii="Times New Roman" w:hAnsi="Times New Roman" w:cs="Times New Roman"/>
          <w:sz w:val="26"/>
          <w:szCs w:val="26"/>
        </w:rPr>
        <w:t>.</w:t>
      </w:r>
    </w:p>
    <w:p w:rsidR="00FE4030" w:rsidRDefault="008A6B7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w:t>
      </w:r>
      <w:r w:rsidR="00CC777A" w:rsidRPr="009D1282">
        <w:rPr>
          <w:rFonts w:ascii="Times New Roman" w:hAnsi="Times New Roman" w:cs="Times New Roman"/>
          <w:sz w:val="26"/>
          <w:szCs w:val="26"/>
        </w:rPr>
        <w:t>…</w:t>
      </w:r>
      <w:r w:rsidR="00FE4030">
        <w:rPr>
          <w:rFonts w:ascii="Times New Roman" w:hAnsi="Times New Roman" w:cs="Times New Roman"/>
          <w:sz w:val="26"/>
          <w:szCs w:val="26"/>
        </w:rPr>
        <w:t>………………………………………………………………………………</w:t>
      </w:r>
    </w:p>
    <w:p w:rsidR="008A6B78" w:rsidRPr="009D1282" w:rsidRDefault="008A6B7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ii)……………………………………………………………………………………………</w:t>
      </w:r>
    </w:p>
    <w:p w:rsidR="008A6B78" w:rsidRPr="009D1282" w:rsidRDefault="008A6B7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iii)…………………………………………………………………………………………</w:t>
      </w:r>
      <w:r w:rsidR="00FE4030">
        <w:rPr>
          <w:rFonts w:ascii="Times New Roman" w:hAnsi="Times New Roman" w:cs="Times New Roman"/>
          <w:sz w:val="26"/>
          <w:szCs w:val="26"/>
        </w:rPr>
        <w:t>.</w:t>
      </w:r>
    </w:p>
    <w:p w:rsidR="008A6B78" w:rsidRPr="009D1282" w:rsidRDefault="009204B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12</w:t>
      </w:r>
      <w:r w:rsidR="003C2B85" w:rsidRPr="009D1282">
        <w:rPr>
          <w:rFonts w:ascii="Times New Roman" w:hAnsi="Times New Roman" w:cs="Times New Roman"/>
          <w:sz w:val="26"/>
          <w:szCs w:val="26"/>
        </w:rPr>
        <w:t xml:space="preserve">. </w:t>
      </w:r>
      <w:proofErr w:type="gramStart"/>
      <w:r w:rsidR="003C2B85" w:rsidRPr="009D1282">
        <w:rPr>
          <w:rFonts w:ascii="Times New Roman" w:hAnsi="Times New Roman" w:cs="Times New Roman"/>
          <w:sz w:val="26"/>
          <w:szCs w:val="26"/>
        </w:rPr>
        <w:t>a</w:t>
      </w:r>
      <w:r w:rsidR="00AE192F" w:rsidRPr="009D1282">
        <w:rPr>
          <w:rFonts w:ascii="Times New Roman" w:hAnsi="Times New Roman" w:cs="Times New Roman"/>
          <w:sz w:val="26"/>
          <w:szCs w:val="26"/>
        </w:rPr>
        <w:t>)</w:t>
      </w:r>
      <w:proofErr w:type="gramEnd"/>
      <w:r w:rsidRPr="009D1282">
        <w:rPr>
          <w:rFonts w:ascii="Times New Roman" w:hAnsi="Times New Roman" w:cs="Times New Roman"/>
          <w:sz w:val="26"/>
          <w:szCs w:val="26"/>
        </w:rPr>
        <w:t>What are the challenges encountered by the parents</w:t>
      </w:r>
      <w:r w:rsidR="00AE192F" w:rsidRPr="009D1282">
        <w:rPr>
          <w:rFonts w:ascii="Times New Roman" w:hAnsi="Times New Roman" w:cs="Times New Roman"/>
          <w:sz w:val="26"/>
          <w:szCs w:val="26"/>
        </w:rPr>
        <w:t xml:space="preserve"> in contributing for the school feeding program?</w:t>
      </w:r>
    </w:p>
    <w:p w:rsidR="00A55EAA" w:rsidRDefault="00A55EAA"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r w:rsidR="008543A3">
        <w:rPr>
          <w:rFonts w:ascii="Times New Roman" w:hAnsi="Times New Roman" w:cs="Times New Roman"/>
          <w:sz w:val="26"/>
          <w:szCs w:val="26"/>
        </w:rPr>
        <w:t>……………………………………………………………………</w:t>
      </w:r>
    </w:p>
    <w:p w:rsidR="009C348D" w:rsidRPr="009D1282" w:rsidRDefault="009C348D" w:rsidP="009D1282">
      <w:pPr>
        <w:spacing w:line="360" w:lineRule="auto"/>
        <w:jc w:val="both"/>
        <w:rPr>
          <w:rFonts w:ascii="Times New Roman" w:hAnsi="Times New Roman" w:cs="Times New Roman"/>
          <w:sz w:val="26"/>
          <w:szCs w:val="26"/>
        </w:rPr>
      </w:pPr>
      <w:r>
        <w:rPr>
          <w:rFonts w:ascii="Times New Roman" w:hAnsi="Times New Roman" w:cs="Times New Roman"/>
          <w:sz w:val="26"/>
          <w:szCs w:val="26"/>
        </w:rPr>
        <w:t>…………………………………………………………………………………………….</w:t>
      </w:r>
    </w:p>
    <w:p w:rsidR="00A959B2" w:rsidRPr="009D1282" w:rsidRDefault="006F16C9"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b) </w:t>
      </w:r>
      <w:r w:rsidR="00F333DD" w:rsidRPr="009D1282">
        <w:rPr>
          <w:rFonts w:ascii="Times New Roman" w:hAnsi="Times New Roman" w:cs="Times New Roman"/>
          <w:sz w:val="26"/>
          <w:szCs w:val="26"/>
        </w:rPr>
        <w:t xml:space="preserve">What general remarks do you have as regards </w:t>
      </w:r>
      <w:r w:rsidRPr="009D1282">
        <w:rPr>
          <w:rFonts w:ascii="Times New Roman" w:hAnsi="Times New Roman" w:cs="Times New Roman"/>
          <w:sz w:val="26"/>
          <w:szCs w:val="26"/>
        </w:rPr>
        <w:t xml:space="preserve">the relationship between </w:t>
      </w:r>
      <w:r w:rsidR="002F2363" w:rsidRPr="009D1282">
        <w:rPr>
          <w:rFonts w:ascii="Times New Roman" w:hAnsi="Times New Roman" w:cs="Times New Roman"/>
          <w:sz w:val="26"/>
          <w:szCs w:val="26"/>
        </w:rPr>
        <w:t xml:space="preserve">school </w:t>
      </w:r>
      <w:r w:rsidR="003F742C" w:rsidRPr="009D1282">
        <w:rPr>
          <w:rFonts w:ascii="Times New Roman" w:hAnsi="Times New Roman" w:cs="Times New Roman"/>
          <w:sz w:val="26"/>
          <w:szCs w:val="26"/>
        </w:rPr>
        <w:t>feeding</w:t>
      </w:r>
      <w:r w:rsidR="002F2363" w:rsidRPr="009D1282">
        <w:rPr>
          <w:rFonts w:ascii="Times New Roman" w:hAnsi="Times New Roman" w:cs="Times New Roman"/>
          <w:sz w:val="26"/>
          <w:szCs w:val="26"/>
        </w:rPr>
        <w:t xml:space="preserve"> program and academic </w:t>
      </w:r>
      <w:r w:rsidR="003F742C" w:rsidRPr="009D1282">
        <w:rPr>
          <w:rFonts w:ascii="Times New Roman" w:hAnsi="Times New Roman" w:cs="Times New Roman"/>
          <w:sz w:val="26"/>
          <w:szCs w:val="26"/>
        </w:rPr>
        <w:t>performance</w:t>
      </w:r>
      <w:r w:rsidR="002F2363" w:rsidRPr="009D1282">
        <w:rPr>
          <w:rFonts w:ascii="Times New Roman" w:hAnsi="Times New Roman" w:cs="Times New Roman"/>
          <w:sz w:val="26"/>
          <w:szCs w:val="26"/>
        </w:rPr>
        <w:t xml:space="preserve"> of </w:t>
      </w:r>
      <w:r w:rsidR="00F333DD" w:rsidRPr="009D1282">
        <w:rPr>
          <w:rFonts w:ascii="Times New Roman" w:hAnsi="Times New Roman" w:cs="Times New Roman"/>
          <w:sz w:val="26"/>
          <w:szCs w:val="26"/>
        </w:rPr>
        <w:t xml:space="preserve">learners in your </w:t>
      </w:r>
      <w:r w:rsidR="003F21E8" w:rsidRPr="009D1282">
        <w:rPr>
          <w:rFonts w:ascii="Times New Roman" w:hAnsi="Times New Roman" w:cs="Times New Roman"/>
          <w:sz w:val="26"/>
          <w:szCs w:val="26"/>
        </w:rPr>
        <w:t>school that</w:t>
      </w:r>
      <w:r w:rsidRPr="009D1282">
        <w:rPr>
          <w:rFonts w:ascii="Times New Roman" w:hAnsi="Times New Roman" w:cs="Times New Roman"/>
          <w:sz w:val="26"/>
          <w:szCs w:val="26"/>
        </w:rPr>
        <w:t xml:space="preserve"> you could like to communicate</w:t>
      </w:r>
      <w:r w:rsidR="002F2363" w:rsidRPr="009D1282">
        <w:rPr>
          <w:rFonts w:ascii="Times New Roman" w:hAnsi="Times New Roman" w:cs="Times New Roman"/>
          <w:sz w:val="26"/>
          <w:szCs w:val="26"/>
        </w:rPr>
        <w:t>?</w:t>
      </w:r>
    </w:p>
    <w:p w:rsidR="00D2194A" w:rsidRDefault="00AD762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r w:rsidR="005D2C2C" w:rsidRPr="009D1282">
        <w:rPr>
          <w:rFonts w:ascii="Times New Roman" w:hAnsi="Times New Roman" w:cs="Times New Roman"/>
          <w:sz w:val="26"/>
          <w:szCs w:val="26"/>
        </w:rPr>
        <w:t>...</w:t>
      </w:r>
      <w:r w:rsidRPr="009D1282">
        <w:rPr>
          <w:rFonts w:ascii="Times New Roman" w:hAnsi="Times New Roman" w:cs="Times New Roman"/>
          <w:sz w:val="26"/>
          <w:szCs w:val="26"/>
        </w:rPr>
        <w:t>...........................................................................................</w:t>
      </w:r>
      <w:r w:rsidR="008543A3">
        <w:rPr>
          <w:rFonts w:ascii="Times New Roman" w:hAnsi="Times New Roman" w:cs="Times New Roman"/>
          <w:sz w:val="26"/>
          <w:szCs w:val="26"/>
        </w:rPr>
        <w:t>....................</w:t>
      </w:r>
    </w:p>
    <w:p w:rsidR="009C348D" w:rsidRPr="009D1282" w:rsidRDefault="009C348D" w:rsidP="009D1282">
      <w:pPr>
        <w:spacing w:line="360" w:lineRule="auto"/>
        <w:jc w:val="both"/>
        <w:rPr>
          <w:rFonts w:ascii="Times New Roman" w:hAnsi="Times New Roman" w:cs="Times New Roman"/>
          <w:sz w:val="26"/>
          <w:szCs w:val="26"/>
        </w:rPr>
      </w:pPr>
      <w:r>
        <w:rPr>
          <w:rFonts w:ascii="Times New Roman" w:hAnsi="Times New Roman" w:cs="Times New Roman"/>
          <w:sz w:val="26"/>
          <w:szCs w:val="26"/>
        </w:rPr>
        <w:t>………………………………………………………………………………………………</w:t>
      </w:r>
    </w:p>
    <w:p w:rsidR="001D682A" w:rsidRDefault="001D682A" w:rsidP="008543A3">
      <w:pPr>
        <w:spacing w:line="360" w:lineRule="auto"/>
        <w:jc w:val="center"/>
        <w:rPr>
          <w:rFonts w:ascii="Times New Roman" w:hAnsi="Times New Roman" w:cs="Times New Roman"/>
          <w:b/>
          <w:sz w:val="26"/>
          <w:szCs w:val="26"/>
        </w:rPr>
      </w:pPr>
    </w:p>
    <w:p w:rsidR="009C348D" w:rsidRDefault="009C348D" w:rsidP="008543A3">
      <w:pPr>
        <w:spacing w:line="360" w:lineRule="auto"/>
        <w:jc w:val="center"/>
        <w:rPr>
          <w:rFonts w:ascii="Times New Roman" w:hAnsi="Times New Roman" w:cs="Times New Roman"/>
          <w:b/>
          <w:sz w:val="26"/>
          <w:szCs w:val="26"/>
        </w:rPr>
      </w:pPr>
    </w:p>
    <w:p w:rsidR="003E3B6F" w:rsidRDefault="003E3B6F" w:rsidP="008543A3">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“Thanks for your cooperation, God bless you abundantly”</w:t>
      </w:r>
    </w:p>
    <w:p w:rsidR="001D682A" w:rsidRDefault="001D682A" w:rsidP="008543A3">
      <w:pPr>
        <w:spacing w:line="360" w:lineRule="auto"/>
        <w:jc w:val="center"/>
        <w:rPr>
          <w:rFonts w:ascii="Times New Roman" w:hAnsi="Times New Roman" w:cs="Times New Roman"/>
          <w:b/>
          <w:sz w:val="26"/>
          <w:szCs w:val="26"/>
        </w:rPr>
      </w:pPr>
    </w:p>
    <w:p w:rsidR="001D682A" w:rsidRDefault="001D682A" w:rsidP="008543A3">
      <w:pPr>
        <w:spacing w:line="360" w:lineRule="auto"/>
        <w:jc w:val="center"/>
        <w:rPr>
          <w:rFonts w:ascii="Times New Roman" w:hAnsi="Times New Roman" w:cs="Times New Roman"/>
          <w:b/>
          <w:sz w:val="26"/>
          <w:szCs w:val="26"/>
        </w:rPr>
      </w:pPr>
    </w:p>
    <w:p w:rsidR="001D682A" w:rsidRDefault="001D682A" w:rsidP="008543A3">
      <w:pPr>
        <w:spacing w:line="360" w:lineRule="auto"/>
        <w:jc w:val="center"/>
        <w:rPr>
          <w:rFonts w:ascii="Times New Roman" w:hAnsi="Times New Roman" w:cs="Times New Roman"/>
          <w:b/>
          <w:sz w:val="26"/>
          <w:szCs w:val="26"/>
        </w:rPr>
      </w:pPr>
    </w:p>
    <w:p w:rsidR="001D682A" w:rsidRDefault="001D682A" w:rsidP="008543A3">
      <w:pPr>
        <w:spacing w:line="360" w:lineRule="auto"/>
        <w:jc w:val="center"/>
        <w:rPr>
          <w:rFonts w:ascii="Times New Roman" w:hAnsi="Times New Roman" w:cs="Times New Roman"/>
          <w:b/>
          <w:sz w:val="26"/>
          <w:szCs w:val="26"/>
        </w:rPr>
      </w:pPr>
    </w:p>
    <w:p w:rsidR="001D682A" w:rsidRPr="009D1282" w:rsidRDefault="001D682A" w:rsidP="008866B4">
      <w:pPr>
        <w:spacing w:line="360" w:lineRule="auto"/>
        <w:rPr>
          <w:rFonts w:ascii="Times New Roman" w:hAnsi="Times New Roman" w:cs="Times New Roman"/>
          <w:sz w:val="26"/>
          <w:szCs w:val="26"/>
        </w:rPr>
      </w:pPr>
    </w:p>
    <w:p w:rsidR="002B3A5C" w:rsidRPr="009D1282" w:rsidRDefault="00FD67A8" w:rsidP="009D1282">
      <w:pPr>
        <w:pStyle w:val="Heading1"/>
        <w:spacing w:line="360" w:lineRule="auto"/>
        <w:jc w:val="both"/>
        <w:rPr>
          <w:rFonts w:ascii="Times New Roman" w:hAnsi="Times New Roman" w:cs="Times New Roman"/>
          <w:color w:val="auto"/>
          <w:sz w:val="26"/>
          <w:szCs w:val="26"/>
        </w:rPr>
      </w:pPr>
      <w:bookmarkStart w:id="158" w:name="_Toc19183346"/>
      <w:bookmarkStart w:id="159" w:name="_Toc16728481"/>
      <w:r w:rsidRPr="009D1282">
        <w:rPr>
          <w:rFonts w:ascii="Times New Roman" w:hAnsi="Times New Roman" w:cs="Times New Roman"/>
          <w:color w:val="auto"/>
          <w:sz w:val="26"/>
          <w:szCs w:val="26"/>
        </w:rPr>
        <w:lastRenderedPageBreak/>
        <w:t>Appendix</w:t>
      </w:r>
      <w:r w:rsidR="002B3A5C" w:rsidRPr="009D1282">
        <w:rPr>
          <w:rFonts w:ascii="Times New Roman" w:hAnsi="Times New Roman" w:cs="Times New Roman"/>
          <w:color w:val="auto"/>
          <w:sz w:val="26"/>
          <w:szCs w:val="26"/>
        </w:rPr>
        <w:t xml:space="preserve"> I</w:t>
      </w:r>
      <w:r w:rsidR="00F73BB3" w:rsidRPr="009D1282">
        <w:rPr>
          <w:rFonts w:ascii="Times New Roman" w:hAnsi="Times New Roman" w:cs="Times New Roman"/>
          <w:color w:val="auto"/>
          <w:sz w:val="26"/>
          <w:szCs w:val="26"/>
        </w:rPr>
        <w:t>II</w:t>
      </w:r>
      <w:r w:rsidR="002B3A5C" w:rsidRPr="009D1282">
        <w:rPr>
          <w:rFonts w:ascii="Times New Roman" w:hAnsi="Times New Roman" w:cs="Times New Roman"/>
          <w:color w:val="auto"/>
          <w:sz w:val="26"/>
          <w:szCs w:val="26"/>
        </w:rPr>
        <w:t>:  Q</w:t>
      </w:r>
      <w:r w:rsidR="00695B56" w:rsidRPr="009D1282">
        <w:rPr>
          <w:rFonts w:ascii="Times New Roman" w:hAnsi="Times New Roman" w:cs="Times New Roman"/>
          <w:color w:val="auto"/>
          <w:sz w:val="26"/>
          <w:szCs w:val="26"/>
        </w:rPr>
        <w:t xml:space="preserve">uestionnaire for the </w:t>
      </w:r>
      <w:r w:rsidR="009E0DFB" w:rsidRPr="009D1282">
        <w:rPr>
          <w:rFonts w:ascii="Times New Roman" w:hAnsi="Times New Roman" w:cs="Times New Roman"/>
          <w:color w:val="auto"/>
          <w:sz w:val="26"/>
          <w:szCs w:val="26"/>
        </w:rPr>
        <w:t>T</w:t>
      </w:r>
      <w:r w:rsidR="00695B56" w:rsidRPr="009D1282">
        <w:rPr>
          <w:rFonts w:ascii="Times New Roman" w:hAnsi="Times New Roman" w:cs="Times New Roman"/>
          <w:color w:val="auto"/>
          <w:sz w:val="26"/>
          <w:szCs w:val="26"/>
        </w:rPr>
        <w:t>eachers</w:t>
      </w:r>
      <w:bookmarkEnd w:id="158"/>
      <w:bookmarkEnd w:id="159"/>
      <w:r w:rsidR="0047406D" w:rsidRPr="009D1282">
        <w:rPr>
          <w:rFonts w:ascii="Times New Roman" w:hAnsi="Times New Roman" w:cs="Times New Roman"/>
          <w:color w:val="auto"/>
          <w:sz w:val="26"/>
          <w:szCs w:val="26"/>
        </w:rPr>
        <w:tab/>
      </w:r>
    </w:p>
    <w:p w:rsidR="0047406D" w:rsidRPr="009D1282" w:rsidRDefault="0047406D" w:rsidP="009F70B9">
      <w:pPr>
        <w:spacing w:after="0" w:line="360" w:lineRule="auto"/>
        <w:jc w:val="both"/>
        <w:rPr>
          <w:rFonts w:ascii="Times New Roman" w:hAnsi="Times New Roman" w:cs="Times New Roman"/>
          <w:sz w:val="26"/>
          <w:szCs w:val="26"/>
        </w:rPr>
      </w:pPr>
    </w:p>
    <w:p w:rsidR="002B3A5C" w:rsidRPr="009D1282" w:rsidRDefault="002B3A5C" w:rsidP="009F70B9">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Dear </w:t>
      </w:r>
      <w:r w:rsidR="00CC4992" w:rsidRPr="009D1282">
        <w:rPr>
          <w:rFonts w:ascii="Times New Roman" w:hAnsi="Times New Roman" w:cs="Times New Roman"/>
          <w:sz w:val="26"/>
          <w:szCs w:val="26"/>
        </w:rPr>
        <w:t>teacher,</w:t>
      </w:r>
    </w:p>
    <w:p w:rsidR="000A31B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Introduction</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This questionnaire is designed for the purpose of studying the </w:t>
      </w:r>
      <w:r w:rsidR="005F033E" w:rsidRPr="009D1282">
        <w:rPr>
          <w:rFonts w:ascii="Times New Roman" w:hAnsi="Times New Roman" w:cs="Times New Roman"/>
          <w:sz w:val="26"/>
          <w:szCs w:val="26"/>
        </w:rPr>
        <w:t xml:space="preserve">relationship of school </w:t>
      </w:r>
      <w:r w:rsidR="005C23F2" w:rsidRPr="009D1282">
        <w:rPr>
          <w:rFonts w:ascii="Times New Roman" w:hAnsi="Times New Roman" w:cs="Times New Roman"/>
          <w:sz w:val="26"/>
          <w:szCs w:val="26"/>
        </w:rPr>
        <w:t>feeding program</w:t>
      </w:r>
      <w:r w:rsidRPr="009D1282">
        <w:rPr>
          <w:rFonts w:ascii="Times New Roman" w:hAnsi="Times New Roman" w:cs="Times New Roman"/>
          <w:sz w:val="26"/>
          <w:szCs w:val="26"/>
        </w:rPr>
        <w:t xml:space="preserve"> and acade</w:t>
      </w:r>
      <w:r w:rsidR="009F70B9">
        <w:rPr>
          <w:rFonts w:ascii="Times New Roman" w:hAnsi="Times New Roman" w:cs="Times New Roman"/>
          <w:sz w:val="26"/>
          <w:szCs w:val="26"/>
        </w:rPr>
        <w:t xml:space="preserve">mic performance of learners </w:t>
      </w:r>
      <w:r w:rsidRPr="009D1282">
        <w:rPr>
          <w:rFonts w:ascii="Times New Roman" w:hAnsi="Times New Roman" w:cs="Times New Roman"/>
          <w:sz w:val="26"/>
          <w:szCs w:val="26"/>
        </w:rPr>
        <w:t xml:space="preserve">in </w:t>
      </w:r>
      <w:proofErr w:type="spellStart"/>
      <w:r w:rsidRPr="009D1282">
        <w:rPr>
          <w:rFonts w:ascii="Times New Roman" w:hAnsi="Times New Roman" w:cs="Times New Roman"/>
          <w:sz w:val="26"/>
          <w:szCs w:val="26"/>
        </w:rPr>
        <w:t>Bwanswa</w:t>
      </w:r>
      <w:proofErr w:type="spellEnd"/>
      <w:r w:rsidRPr="009D1282">
        <w:rPr>
          <w:rFonts w:ascii="Times New Roman" w:hAnsi="Times New Roman" w:cs="Times New Roman"/>
          <w:sz w:val="26"/>
          <w:szCs w:val="26"/>
        </w:rPr>
        <w:t xml:space="preserve"> Sub County in </w:t>
      </w:r>
      <w:proofErr w:type="spellStart"/>
      <w:r w:rsidRPr="009D1282">
        <w:rPr>
          <w:rFonts w:ascii="Times New Roman" w:hAnsi="Times New Roman" w:cs="Times New Roman"/>
          <w:sz w:val="26"/>
          <w:szCs w:val="26"/>
        </w:rPr>
        <w:t>Kakumiro</w:t>
      </w:r>
      <w:proofErr w:type="spellEnd"/>
      <w:r w:rsidRPr="009D1282">
        <w:rPr>
          <w:rFonts w:ascii="Times New Roman" w:hAnsi="Times New Roman" w:cs="Times New Roman"/>
          <w:sz w:val="26"/>
          <w:szCs w:val="26"/>
        </w:rPr>
        <w:t xml:space="preserve"> district.</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You are requested to complete this questionnaire .The information you will provide is intended for academic purposes and therefore be assured that the information you will  give will be treated with utmost confidentiality.</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Please respond to the items given as honestly and accurately as possible. Please read each statement carefully and tick (√) against the appropriate answer or fill in the blank spaces with correct information. </w:t>
      </w:r>
    </w:p>
    <w:p w:rsidR="002B3A5C" w:rsidRPr="009D1282" w:rsidRDefault="002B3A5C"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PART A: BACKGROUND INFORMATION</w:t>
      </w:r>
    </w:p>
    <w:p w:rsidR="002B3A5C" w:rsidRPr="009D1282" w:rsidRDefault="007F5E60" w:rsidP="009D1282">
      <w:pPr>
        <w:spacing w:line="360" w:lineRule="auto"/>
        <w:jc w:val="both"/>
        <w:rPr>
          <w:rFonts w:ascii="Times New Roman" w:hAnsi="Times New Roman" w:cs="Times New Roman"/>
          <w:b/>
          <w:sz w:val="26"/>
          <w:szCs w:val="26"/>
        </w:rPr>
      </w:pPr>
      <w:r>
        <w:rPr>
          <w:rFonts w:ascii="Times New Roman" w:hAnsi="Times New Roman" w:cs="Times New Roman"/>
          <w:noProof/>
          <w:sz w:val="26"/>
          <w:szCs w:val="26"/>
        </w:rPr>
        <w:pict>
          <v:rect id="_x0000_s1344" style="position:absolute;left:0;text-align:left;margin-left:384.45pt;margin-top:.9pt;width:18.5pt;height:14pt;z-index:251974656"/>
        </w:pict>
      </w:r>
      <w:r>
        <w:rPr>
          <w:rFonts w:ascii="Times New Roman" w:hAnsi="Times New Roman" w:cs="Times New Roman"/>
          <w:noProof/>
          <w:sz w:val="26"/>
          <w:szCs w:val="26"/>
        </w:rPr>
        <w:pict>
          <v:rect id="_x0000_s1345" style="position:absolute;left:0;text-align:left;margin-left:211.9pt;margin-top:.9pt;width:18.5pt;height:14pt;z-index:251975680"/>
        </w:pict>
      </w:r>
      <w:r w:rsidR="002B3A5C" w:rsidRPr="009D1282">
        <w:rPr>
          <w:rFonts w:ascii="Times New Roman" w:hAnsi="Times New Roman" w:cs="Times New Roman"/>
          <w:sz w:val="26"/>
          <w:szCs w:val="26"/>
        </w:rPr>
        <w:t xml:space="preserve"> 1. </w:t>
      </w:r>
      <w:proofErr w:type="gramStart"/>
      <w:r w:rsidR="002B3A5C" w:rsidRPr="009D1282">
        <w:rPr>
          <w:rFonts w:ascii="Times New Roman" w:hAnsi="Times New Roman" w:cs="Times New Roman"/>
          <w:sz w:val="26"/>
          <w:szCs w:val="26"/>
        </w:rPr>
        <w:t>a</w:t>
      </w:r>
      <w:proofErr w:type="gramEnd"/>
      <w:r w:rsidR="002B3A5C" w:rsidRPr="009D1282">
        <w:rPr>
          <w:rFonts w:ascii="Times New Roman" w:hAnsi="Times New Roman" w:cs="Times New Roman"/>
          <w:sz w:val="26"/>
          <w:szCs w:val="26"/>
        </w:rPr>
        <w:t xml:space="preserve">) What </w:t>
      </w:r>
      <w:r w:rsidR="00A5763C">
        <w:rPr>
          <w:rFonts w:ascii="Times New Roman" w:hAnsi="Times New Roman" w:cs="Times New Roman"/>
          <w:sz w:val="26"/>
          <w:szCs w:val="26"/>
        </w:rPr>
        <w:t xml:space="preserve">is your gender?        </w:t>
      </w:r>
      <w:r w:rsidR="002B3A5C" w:rsidRPr="009D1282">
        <w:rPr>
          <w:rFonts w:ascii="Times New Roman" w:hAnsi="Times New Roman" w:cs="Times New Roman"/>
          <w:sz w:val="26"/>
          <w:szCs w:val="26"/>
        </w:rPr>
        <w:t xml:space="preserve">  Male          </w:t>
      </w:r>
      <w:r w:rsidR="00A5763C">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 Female                   </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b)   How old are you?  ……………………………………………………………..</w:t>
      </w:r>
    </w:p>
    <w:p w:rsidR="00C94311" w:rsidRPr="009D1282" w:rsidRDefault="002B3A5C" w:rsidP="009D1282">
      <w:pPr>
        <w:spacing w:line="360" w:lineRule="auto"/>
        <w:jc w:val="both"/>
        <w:rPr>
          <w:rFonts w:ascii="Times New Roman" w:hAnsi="Times New Roman" w:cs="Times New Roman"/>
          <w:sz w:val="26"/>
          <w:szCs w:val="26"/>
        </w:rPr>
      </w:pPr>
      <w:proofErr w:type="gramStart"/>
      <w:r w:rsidRPr="009D1282">
        <w:rPr>
          <w:rFonts w:ascii="Times New Roman" w:hAnsi="Times New Roman" w:cs="Times New Roman"/>
          <w:sz w:val="26"/>
          <w:szCs w:val="26"/>
        </w:rPr>
        <w:t>2.a</w:t>
      </w:r>
      <w:proofErr w:type="gramEnd"/>
      <w:r w:rsidRPr="009D1282">
        <w:rPr>
          <w:rFonts w:ascii="Times New Roman" w:hAnsi="Times New Roman" w:cs="Times New Roman"/>
          <w:sz w:val="26"/>
          <w:szCs w:val="26"/>
        </w:rPr>
        <w:t>)  What is your highest professional level of education?</w:t>
      </w:r>
    </w:p>
    <w:p w:rsidR="002B3A5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81" style="position:absolute;left:0;text-align:left;margin-left:342.95pt;margin-top:.15pt;width:18.5pt;height:14pt;z-index:252012544"/>
        </w:pict>
      </w:r>
      <w:r>
        <w:rPr>
          <w:rFonts w:ascii="Times New Roman" w:hAnsi="Times New Roman" w:cs="Times New Roman"/>
          <w:noProof/>
          <w:sz w:val="26"/>
          <w:szCs w:val="26"/>
        </w:rPr>
        <w:pict>
          <v:rect id="_x0000_s1349" style="position:absolute;left:0;text-align:left;margin-left:265.85pt;margin-top:.15pt;width:18.5pt;height:14pt;z-index:251979776"/>
        </w:pict>
      </w:r>
      <w:r>
        <w:rPr>
          <w:rFonts w:ascii="Times New Roman" w:hAnsi="Times New Roman" w:cs="Times New Roman"/>
          <w:noProof/>
          <w:sz w:val="26"/>
          <w:szCs w:val="26"/>
        </w:rPr>
        <w:pict>
          <v:rect id="_x0000_s1348" style="position:absolute;left:0;text-align:left;margin-left:147.3pt;margin-top:.15pt;width:18.5pt;height:14pt;z-index:251978752"/>
        </w:pict>
      </w:r>
      <w:r>
        <w:rPr>
          <w:rFonts w:ascii="Times New Roman" w:hAnsi="Times New Roman" w:cs="Times New Roman"/>
          <w:noProof/>
          <w:sz w:val="26"/>
          <w:szCs w:val="26"/>
        </w:rPr>
        <w:pict>
          <v:rect id="_x0000_s1347" style="position:absolute;left:0;text-align:left;margin-left:53.05pt;margin-top:.15pt;width:18.5pt;height:14pt;z-index:251977728"/>
        </w:pict>
      </w:r>
      <w:r>
        <w:rPr>
          <w:rFonts w:ascii="Times New Roman" w:hAnsi="Times New Roman" w:cs="Times New Roman"/>
          <w:noProof/>
          <w:sz w:val="26"/>
          <w:szCs w:val="26"/>
        </w:rPr>
        <w:pict>
          <v:rect id="_x0000_s1346" style="position:absolute;left:0;text-align:left;margin-left:429.8pt;margin-top:.15pt;width:18.5pt;height:14pt;z-index:251976704"/>
        </w:pict>
      </w:r>
      <w:r w:rsidR="00C94311" w:rsidRPr="009D1282">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Degree    </w:t>
      </w:r>
      <w:r w:rsidR="007551E4">
        <w:rPr>
          <w:rFonts w:ascii="Times New Roman" w:hAnsi="Times New Roman" w:cs="Times New Roman"/>
          <w:sz w:val="26"/>
          <w:szCs w:val="26"/>
        </w:rPr>
        <w:t xml:space="preserve">          </w:t>
      </w:r>
      <w:r w:rsidR="002B3A5C" w:rsidRPr="009D1282">
        <w:rPr>
          <w:rFonts w:ascii="Times New Roman" w:hAnsi="Times New Roman" w:cs="Times New Roman"/>
          <w:sz w:val="26"/>
          <w:szCs w:val="26"/>
        </w:rPr>
        <w:t>Diplo</w:t>
      </w:r>
      <w:r w:rsidR="007551E4">
        <w:rPr>
          <w:rFonts w:ascii="Times New Roman" w:hAnsi="Times New Roman" w:cs="Times New Roman"/>
          <w:sz w:val="26"/>
          <w:szCs w:val="26"/>
        </w:rPr>
        <w:t xml:space="preserve">ma             </w:t>
      </w:r>
      <w:r w:rsidR="00C94311" w:rsidRPr="009D1282">
        <w:rPr>
          <w:rFonts w:ascii="Times New Roman" w:hAnsi="Times New Roman" w:cs="Times New Roman"/>
          <w:sz w:val="26"/>
          <w:szCs w:val="26"/>
        </w:rPr>
        <w:t>GIII Certificate</w:t>
      </w:r>
      <w:r w:rsidR="002B3A5C" w:rsidRPr="009D1282">
        <w:rPr>
          <w:rFonts w:ascii="Times New Roman" w:hAnsi="Times New Roman" w:cs="Times New Roman"/>
          <w:sz w:val="26"/>
          <w:szCs w:val="26"/>
        </w:rPr>
        <w:t xml:space="preserve">       </w:t>
      </w:r>
      <w:r w:rsidR="007551E4">
        <w:rPr>
          <w:rFonts w:ascii="Times New Roman" w:hAnsi="Times New Roman" w:cs="Times New Roman"/>
          <w:sz w:val="26"/>
          <w:szCs w:val="26"/>
        </w:rPr>
        <w:t xml:space="preserve">   </w:t>
      </w:r>
      <w:r w:rsidR="00C94311" w:rsidRPr="009D1282">
        <w:rPr>
          <w:rFonts w:ascii="Times New Roman" w:hAnsi="Times New Roman" w:cs="Times New Roman"/>
          <w:sz w:val="26"/>
          <w:szCs w:val="26"/>
        </w:rPr>
        <w:t xml:space="preserve">‘A’ level        </w:t>
      </w:r>
      <w:r w:rsidR="007551E4">
        <w:rPr>
          <w:rFonts w:ascii="Times New Roman" w:hAnsi="Times New Roman" w:cs="Times New Roman"/>
          <w:sz w:val="26"/>
          <w:szCs w:val="26"/>
        </w:rPr>
        <w:t xml:space="preserve">    </w:t>
      </w:r>
      <w:r w:rsidR="00C94311" w:rsidRPr="009D1282">
        <w:rPr>
          <w:rFonts w:ascii="Times New Roman" w:hAnsi="Times New Roman" w:cs="Times New Roman"/>
          <w:sz w:val="26"/>
          <w:szCs w:val="26"/>
        </w:rPr>
        <w:t>‘O’ level</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 Any other qualification, specify……………………</w:t>
      </w:r>
      <w:r w:rsidR="007551E4">
        <w:rPr>
          <w:rFonts w:ascii="Times New Roman" w:hAnsi="Times New Roman" w:cs="Times New Roman"/>
          <w:sz w:val="26"/>
          <w:szCs w:val="26"/>
        </w:rPr>
        <w:t>…………………………………</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3. For how long have you been working as </w:t>
      </w:r>
      <w:r w:rsidR="00F21768" w:rsidRPr="009D1282">
        <w:rPr>
          <w:rFonts w:ascii="Times New Roman" w:hAnsi="Times New Roman" w:cs="Times New Roman"/>
          <w:sz w:val="26"/>
          <w:szCs w:val="26"/>
        </w:rPr>
        <w:t>a teacher</w:t>
      </w:r>
      <w:r w:rsidRPr="009D1282">
        <w:rPr>
          <w:rFonts w:ascii="Times New Roman" w:hAnsi="Times New Roman" w:cs="Times New Roman"/>
          <w:sz w:val="26"/>
          <w:szCs w:val="26"/>
        </w:rPr>
        <w:t>?</w:t>
      </w:r>
    </w:p>
    <w:p w:rsidR="002B3A5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52" style="position:absolute;left:0;text-align:left;margin-left:402.95pt;margin-top:1.25pt;width:18.5pt;height:14pt;z-index:251982848"/>
        </w:pict>
      </w:r>
      <w:r>
        <w:rPr>
          <w:rFonts w:ascii="Times New Roman" w:hAnsi="Times New Roman" w:cs="Times New Roman"/>
          <w:noProof/>
          <w:sz w:val="26"/>
          <w:szCs w:val="26"/>
        </w:rPr>
        <w:pict>
          <v:rect id="_x0000_s1353" style="position:absolute;left:0;text-align:left;margin-left:230.4pt;margin-top:1.25pt;width:18.5pt;height:14pt;z-index:251983872"/>
        </w:pict>
      </w:r>
      <w:r>
        <w:rPr>
          <w:rFonts w:ascii="Times New Roman" w:hAnsi="Times New Roman" w:cs="Times New Roman"/>
          <w:noProof/>
          <w:sz w:val="26"/>
          <w:szCs w:val="26"/>
        </w:rPr>
        <w:pict>
          <v:rect id="_x0000_s1354" style="position:absolute;left:0;text-align:left;margin-left:65.85pt;margin-top:1.25pt;width:18.5pt;height:14pt;z-index:251984896"/>
        </w:pict>
      </w:r>
      <w:r w:rsidR="002B3A5C" w:rsidRPr="009D1282">
        <w:rPr>
          <w:rFonts w:ascii="Times New Roman" w:hAnsi="Times New Roman" w:cs="Times New Roman"/>
          <w:sz w:val="26"/>
          <w:szCs w:val="26"/>
        </w:rPr>
        <w:t xml:space="preserve">1 -5 years                       </w:t>
      </w:r>
      <w:r w:rsidR="00152A5F">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6-10 years               </w:t>
      </w:r>
      <w:r w:rsidR="00152A5F">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10-15years  </w:t>
      </w:r>
    </w:p>
    <w:p w:rsidR="002B3A5C" w:rsidRPr="009D1282" w:rsidRDefault="007F5E60" w:rsidP="009D1282">
      <w:pPr>
        <w:tabs>
          <w:tab w:val="left" w:pos="7785"/>
        </w:tabs>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50" style="position:absolute;left:0;text-align:left;margin-left:252.8pt;margin-top:1.05pt;width:18.5pt;height:14pt;z-index:251980800"/>
        </w:pict>
      </w:r>
      <w:r>
        <w:rPr>
          <w:rFonts w:ascii="Times New Roman" w:hAnsi="Times New Roman" w:cs="Times New Roman"/>
          <w:noProof/>
          <w:sz w:val="26"/>
          <w:szCs w:val="26"/>
        </w:rPr>
        <w:pict>
          <v:rect id="_x0000_s1351" style="position:absolute;left:0;text-align:left;margin-left:65.85pt;margin-top:1.05pt;width:18.5pt;height:14pt;z-index:251981824"/>
        </w:pict>
      </w:r>
      <w:r w:rsidR="002B3A5C" w:rsidRPr="009D1282">
        <w:rPr>
          <w:rFonts w:ascii="Times New Roman" w:hAnsi="Times New Roman" w:cs="Times New Roman"/>
          <w:sz w:val="26"/>
          <w:szCs w:val="26"/>
        </w:rPr>
        <w:t xml:space="preserve">16-20years                 </w:t>
      </w:r>
      <w:r w:rsidR="00152A5F">
        <w:rPr>
          <w:rFonts w:ascii="Times New Roman" w:hAnsi="Times New Roman" w:cs="Times New Roman"/>
          <w:sz w:val="26"/>
          <w:szCs w:val="26"/>
        </w:rPr>
        <w:t xml:space="preserve">                </w:t>
      </w:r>
      <w:r w:rsidR="002B3A5C" w:rsidRPr="009D1282">
        <w:rPr>
          <w:rFonts w:ascii="Times New Roman" w:hAnsi="Times New Roman" w:cs="Times New Roman"/>
          <w:sz w:val="26"/>
          <w:szCs w:val="26"/>
        </w:rPr>
        <w:t>above 20years</w:t>
      </w:r>
      <w:r w:rsidR="002B3A5C" w:rsidRPr="009D1282">
        <w:rPr>
          <w:rFonts w:ascii="Times New Roman" w:hAnsi="Times New Roman" w:cs="Times New Roman"/>
          <w:sz w:val="26"/>
          <w:szCs w:val="26"/>
        </w:rPr>
        <w:tab/>
      </w:r>
    </w:p>
    <w:p w:rsidR="00BC1E5B" w:rsidRPr="00831CCA" w:rsidRDefault="002B3A5C" w:rsidP="00831CCA">
      <w:pPr>
        <w:tabs>
          <w:tab w:val="left" w:pos="7785"/>
        </w:tabs>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4. How many pupils </w:t>
      </w:r>
      <w:r w:rsidR="00834692" w:rsidRPr="009D1282">
        <w:rPr>
          <w:rFonts w:ascii="Times New Roman" w:hAnsi="Times New Roman" w:cs="Times New Roman"/>
          <w:sz w:val="26"/>
          <w:szCs w:val="26"/>
        </w:rPr>
        <w:t>are in</w:t>
      </w:r>
      <w:r w:rsidR="004623A6" w:rsidRPr="009D1282">
        <w:rPr>
          <w:rFonts w:ascii="Times New Roman" w:hAnsi="Times New Roman" w:cs="Times New Roman"/>
          <w:sz w:val="26"/>
          <w:szCs w:val="26"/>
        </w:rPr>
        <w:t xml:space="preserve"> the P.7 class? </w:t>
      </w:r>
      <w:r w:rsidR="00D85027">
        <w:rPr>
          <w:rFonts w:ascii="Times New Roman" w:hAnsi="Times New Roman" w:cs="Times New Roman"/>
          <w:sz w:val="26"/>
          <w:szCs w:val="26"/>
        </w:rPr>
        <w:t>Males……</w:t>
      </w:r>
      <w:r w:rsidR="00C81CA1" w:rsidRPr="009D1282">
        <w:rPr>
          <w:rFonts w:ascii="Times New Roman" w:hAnsi="Times New Roman" w:cs="Times New Roman"/>
          <w:sz w:val="26"/>
          <w:szCs w:val="26"/>
        </w:rPr>
        <w:t xml:space="preserve">   Fe</w:t>
      </w:r>
      <w:r w:rsidR="00D85027">
        <w:rPr>
          <w:rFonts w:ascii="Times New Roman" w:hAnsi="Times New Roman" w:cs="Times New Roman"/>
          <w:sz w:val="26"/>
          <w:szCs w:val="26"/>
        </w:rPr>
        <w:t xml:space="preserve">males……….  </w:t>
      </w:r>
      <w:r w:rsidR="00E673E9" w:rsidRPr="009D1282">
        <w:rPr>
          <w:rFonts w:ascii="Times New Roman" w:hAnsi="Times New Roman" w:cs="Times New Roman"/>
          <w:sz w:val="26"/>
          <w:szCs w:val="26"/>
        </w:rPr>
        <w:t xml:space="preserve"> Total…………</w:t>
      </w:r>
    </w:p>
    <w:p w:rsidR="002B3A5C" w:rsidRPr="009D1282" w:rsidRDefault="002B3A5C"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lastRenderedPageBreak/>
        <w:t xml:space="preserve">PART B: AWARENESS AND AVAILABILITY OF INDICATORS THAT HELP TO       REINFORCE THE PROVISION SCHOOL MEALS. </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5. </w:t>
      </w:r>
      <w:proofErr w:type="gramStart"/>
      <w:r w:rsidRPr="009D1282">
        <w:rPr>
          <w:rFonts w:ascii="Times New Roman" w:hAnsi="Times New Roman" w:cs="Times New Roman"/>
          <w:sz w:val="26"/>
          <w:szCs w:val="26"/>
        </w:rPr>
        <w:t>a</w:t>
      </w:r>
      <w:proofErr w:type="gramEnd"/>
      <w:r w:rsidRPr="009D1282">
        <w:rPr>
          <w:rFonts w:ascii="Times New Roman" w:hAnsi="Times New Roman" w:cs="Times New Roman"/>
          <w:sz w:val="26"/>
          <w:szCs w:val="26"/>
        </w:rPr>
        <w:t>) Are you aware that children in UPE schools need to have meals while at school?</w:t>
      </w:r>
    </w:p>
    <w:p w:rsidR="002B3A5C" w:rsidRPr="009D1282" w:rsidRDefault="007F5E60" w:rsidP="009D1282">
      <w:pPr>
        <w:pStyle w:val="NoSpacing"/>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55" style="position:absolute;left:0;text-align:left;margin-left:71.9pt;margin-top:.75pt;width:18.5pt;height:14pt;z-index:251985920"/>
        </w:pict>
      </w:r>
      <w:r>
        <w:rPr>
          <w:rFonts w:ascii="Times New Roman" w:hAnsi="Times New Roman" w:cs="Times New Roman"/>
          <w:noProof/>
          <w:sz w:val="26"/>
          <w:szCs w:val="26"/>
        </w:rPr>
        <w:pict>
          <v:rect id="_x0000_s1357" style="position:absolute;left:0;text-align:left;margin-left:198.25pt;margin-top:.75pt;width:18.5pt;height:14pt;z-index:251987968"/>
        </w:pict>
      </w:r>
      <w:r>
        <w:rPr>
          <w:rFonts w:ascii="Times New Roman" w:hAnsi="Times New Roman" w:cs="Times New Roman"/>
          <w:noProof/>
          <w:sz w:val="26"/>
          <w:szCs w:val="26"/>
        </w:rPr>
        <w:pict>
          <v:rect id="_x0000_s1360" style="position:absolute;left:0;text-align:left;margin-left:380.5pt;margin-top:.75pt;width:18.5pt;height:14pt;z-index:251991040"/>
        </w:pict>
      </w:r>
      <w:r w:rsidR="002B3A5C" w:rsidRPr="009D1282">
        <w:rPr>
          <w:rFonts w:ascii="Times New Roman" w:hAnsi="Times New Roman" w:cs="Times New Roman"/>
          <w:sz w:val="26"/>
          <w:szCs w:val="26"/>
        </w:rPr>
        <w:t xml:space="preserve">   </w:t>
      </w:r>
      <w:r w:rsidR="00E069BD">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No                </w:t>
      </w:r>
      <w:r w:rsidR="00E069BD">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Yes               </w:t>
      </w:r>
      <w:r w:rsidR="00E069BD">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  Not sure </w:t>
      </w:r>
    </w:p>
    <w:p w:rsidR="002B3A5C" w:rsidRPr="009D1282" w:rsidRDefault="002B3A5C"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b) </w:t>
      </w:r>
      <w:r w:rsidR="001916F9" w:rsidRPr="009D1282">
        <w:rPr>
          <w:rFonts w:ascii="Times New Roman" w:hAnsi="Times New Roman" w:cs="Times New Roman"/>
          <w:sz w:val="26"/>
          <w:szCs w:val="26"/>
        </w:rPr>
        <w:t>What time on daily average do the P.7 pupils of this school arrive at school and then depart</w:t>
      </w:r>
      <w:r w:rsidR="00F54785">
        <w:rPr>
          <w:rFonts w:ascii="Times New Roman" w:hAnsi="Times New Roman" w:cs="Times New Roman"/>
          <w:sz w:val="26"/>
          <w:szCs w:val="26"/>
        </w:rPr>
        <w:t xml:space="preserve"> from school?   </w:t>
      </w:r>
      <w:r w:rsidR="001916F9" w:rsidRPr="009D1282">
        <w:rPr>
          <w:rFonts w:ascii="Times New Roman" w:hAnsi="Times New Roman" w:cs="Times New Roman"/>
          <w:sz w:val="26"/>
          <w:szCs w:val="26"/>
        </w:rPr>
        <w:t>Arrival time</w:t>
      </w:r>
      <w:r w:rsidR="00F54785">
        <w:rPr>
          <w:rFonts w:ascii="Times New Roman" w:hAnsi="Times New Roman" w:cs="Times New Roman"/>
          <w:sz w:val="26"/>
          <w:szCs w:val="26"/>
        </w:rPr>
        <w:t>……………..…</w:t>
      </w:r>
      <w:r w:rsidR="001916F9" w:rsidRPr="009D1282">
        <w:rPr>
          <w:rFonts w:ascii="Times New Roman" w:hAnsi="Times New Roman" w:cs="Times New Roman"/>
          <w:sz w:val="26"/>
          <w:szCs w:val="26"/>
        </w:rPr>
        <w:t xml:space="preserve">   </w:t>
      </w:r>
      <w:r w:rsidR="00F54785">
        <w:rPr>
          <w:rFonts w:ascii="Times New Roman" w:hAnsi="Times New Roman" w:cs="Times New Roman"/>
          <w:sz w:val="26"/>
          <w:szCs w:val="26"/>
        </w:rPr>
        <w:t>Departure time………………</w:t>
      </w:r>
      <w:r w:rsidR="001916F9" w:rsidRPr="009D1282">
        <w:rPr>
          <w:rFonts w:ascii="Times New Roman" w:hAnsi="Times New Roman" w:cs="Times New Roman"/>
          <w:sz w:val="26"/>
          <w:szCs w:val="26"/>
        </w:rPr>
        <w:t>…</w:t>
      </w:r>
      <w:r w:rsidR="00F54785">
        <w:rPr>
          <w:rFonts w:ascii="Times New Roman" w:hAnsi="Times New Roman" w:cs="Times New Roman"/>
          <w:sz w:val="26"/>
          <w:szCs w:val="26"/>
        </w:rPr>
        <w:t>….</w:t>
      </w:r>
    </w:p>
    <w:p w:rsidR="002B3A5C" w:rsidRPr="009D1282" w:rsidRDefault="002B3A5C"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6. </w:t>
      </w:r>
      <w:proofErr w:type="gramStart"/>
      <w:r w:rsidRPr="009D1282">
        <w:rPr>
          <w:rFonts w:ascii="Times New Roman" w:hAnsi="Times New Roman" w:cs="Times New Roman"/>
          <w:sz w:val="26"/>
          <w:szCs w:val="26"/>
        </w:rPr>
        <w:t>a</w:t>
      </w:r>
      <w:proofErr w:type="gramEnd"/>
      <w:r w:rsidRPr="009D1282">
        <w:rPr>
          <w:rFonts w:ascii="Times New Roman" w:hAnsi="Times New Roman" w:cs="Times New Roman"/>
          <w:sz w:val="26"/>
          <w:szCs w:val="26"/>
        </w:rPr>
        <w:t>) Which of the following do you</w:t>
      </w:r>
      <w:r w:rsidR="00D15AA3" w:rsidRPr="009D1282">
        <w:rPr>
          <w:rFonts w:ascii="Times New Roman" w:hAnsi="Times New Roman" w:cs="Times New Roman"/>
          <w:sz w:val="26"/>
          <w:szCs w:val="26"/>
        </w:rPr>
        <w:t xml:space="preserve"> have and are functional in this</w:t>
      </w:r>
      <w:r w:rsidRPr="009D1282">
        <w:rPr>
          <w:rFonts w:ascii="Times New Roman" w:hAnsi="Times New Roman" w:cs="Times New Roman"/>
          <w:sz w:val="26"/>
          <w:szCs w:val="26"/>
        </w:rPr>
        <w:t xml:space="preserve"> school? Tick only </w:t>
      </w:r>
      <w:r w:rsidR="005A713D">
        <w:rPr>
          <w:rFonts w:ascii="Times New Roman" w:hAnsi="Times New Roman" w:cs="Times New Roman"/>
          <w:sz w:val="26"/>
          <w:szCs w:val="26"/>
        </w:rPr>
        <w:t xml:space="preserve">   </w:t>
      </w:r>
      <w:r w:rsidR="00D15AA3" w:rsidRPr="009D1282">
        <w:rPr>
          <w:rFonts w:ascii="Times New Roman" w:hAnsi="Times New Roman" w:cs="Times New Roman"/>
          <w:sz w:val="26"/>
          <w:szCs w:val="26"/>
        </w:rPr>
        <w:t>what you</w:t>
      </w:r>
      <w:r w:rsidRPr="009D1282">
        <w:rPr>
          <w:rFonts w:ascii="Times New Roman" w:hAnsi="Times New Roman" w:cs="Times New Roman"/>
          <w:sz w:val="26"/>
          <w:szCs w:val="26"/>
        </w:rPr>
        <w:t xml:space="preserve"> have </w:t>
      </w:r>
    </w:p>
    <w:p w:rsidR="002B3A5C" w:rsidRPr="009D1282" w:rsidRDefault="007F5E60" w:rsidP="009D1282">
      <w:pPr>
        <w:pStyle w:val="NoSpacing"/>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64" style="position:absolute;left:0;text-align:left;margin-left:438.5pt;margin-top:.55pt;width:18.5pt;height:14pt;z-index:251995136"/>
        </w:pict>
      </w:r>
      <w:r>
        <w:rPr>
          <w:rFonts w:ascii="Times New Roman" w:hAnsi="Times New Roman" w:cs="Times New Roman"/>
          <w:noProof/>
          <w:sz w:val="26"/>
          <w:szCs w:val="26"/>
        </w:rPr>
        <w:pict>
          <v:rect id="_x0000_s1361" style="position:absolute;left:0;text-align:left;margin-left:109.25pt;margin-top:.55pt;width:18.5pt;height:14pt;z-index:251992064"/>
        </w:pict>
      </w:r>
      <w:r w:rsidR="002B3A5C" w:rsidRPr="009D1282">
        <w:rPr>
          <w:rFonts w:ascii="Times New Roman" w:hAnsi="Times New Roman" w:cs="Times New Roman"/>
          <w:sz w:val="26"/>
          <w:szCs w:val="26"/>
        </w:rPr>
        <w:t xml:space="preserve">School gardens     </w:t>
      </w:r>
      <w:r w:rsidR="005A713D">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  Storage facility for pupils’ utensils (plates or cups)  </w:t>
      </w:r>
    </w:p>
    <w:p w:rsidR="002B3A5C" w:rsidRPr="009D1282" w:rsidRDefault="007F5E60" w:rsidP="009D1282">
      <w:pPr>
        <w:pStyle w:val="NoSpacing"/>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63" style="position:absolute;left:0;text-align:left;margin-left:420pt;margin-top:.45pt;width:18.5pt;height:14pt;z-index:251994112"/>
        </w:pict>
      </w:r>
      <w:r>
        <w:rPr>
          <w:rFonts w:ascii="Times New Roman" w:hAnsi="Times New Roman" w:cs="Times New Roman"/>
          <w:noProof/>
          <w:sz w:val="26"/>
          <w:szCs w:val="26"/>
        </w:rPr>
        <w:pict>
          <v:rect id="_x0000_s1362" style="position:absolute;left:0;text-align:left;margin-left:179.75pt;margin-top:.45pt;width:18.5pt;height:14pt;z-index:251993088"/>
        </w:pict>
      </w:r>
      <w:r w:rsidR="002B3A5C" w:rsidRPr="009D1282">
        <w:rPr>
          <w:rFonts w:ascii="Times New Roman" w:hAnsi="Times New Roman" w:cs="Times New Roman"/>
          <w:sz w:val="26"/>
          <w:szCs w:val="26"/>
        </w:rPr>
        <w:t xml:space="preserve"> School </w:t>
      </w:r>
      <w:r w:rsidR="00E40525" w:rsidRPr="009D1282">
        <w:rPr>
          <w:rFonts w:ascii="Times New Roman" w:hAnsi="Times New Roman" w:cs="Times New Roman"/>
          <w:sz w:val="26"/>
          <w:szCs w:val="26"/>
        </w:rPr>
        <w:t>F</w:t>
      </w:r>
      <w:r w:rsidR="002B3A5C" w:rsidRPr="009D1282">
        <w:rPr>
          <w:rFonts w:ascii="Times New Roman" w:hAnsi="Times New Roman" w:cs="Times New Roman"/>
          <w:sz w:val="26"/>
          <w:szCs w:val="26"/>
        </w:rPr>
        <w:t xml:space="preserve">ood </w:t>
      </w:r>
      <w:r w:rsidR="00E40525" w:rsidRPr="009D1282">
        <w:rPr>
          <w:rFonts w:ascii="Times New Roman" w:hAnsi="Times New Roman" w:cs="Times New Roman"/>
          <w:sz w:val="26"/>
          <w:szCs w:val="26"/>
        </w:rPr>
        <w:t>C</w:t>
      </w:r>
      <w:r w:rsidR="002B3A5C" w:rsidRPr="009D1282">
        <w:rPr>
          <w:rFonts w:ascii="Times New Roman" w:hAnsi="Times New Roman" w:cs="Times New Roman"/>
          <w:sz w:val="26"/>
          <w:szCs w:val="26"/>
        </w:rPr>
        <w:t>ommittees (SFC)                                    School feeding register</w:t>
      </w:r>
    </w:p>
    <w:p w:rsidR="002B3A5C" w:rsidRPr="009D1282" w:rsidRDefault="002B3A5C"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w:t>
      </w:r>
      <w:r w:rsidR="00F91626" w:rsidRPr="009D1282">
        <w:rPr>
          <w:rFonts w:ascii="Times New Roman" w:hAnsi="Times New Roman" w:cs="Times New Roman"/>
          <w:sz w:val="26"/>
          <w:szCs w:val="26"/>
        </w:rPr>
        <w:t xml:space="preserve"> Are pupils involved in growing of crops in</w:t>
      </w:r>
      <w:r w:rsidR="005A713D">
        <w:rPr>
          <w:rFonts w:ascii="Times New Roman" w:hAnsi="Times New Roman" w:cs="Times New Roman"/>
          <w:sz w:val="26"/>
          <w:szCs w:val="26"/>
        </w:rPr>
        <w:t xml:space="preserve"> the school garden? ………………………</w:t>
      </w:r>
    </w:p>
    <w:p w:rsidR="00F91626" w:rsidRPr="009D1282" w:rsidRDefault="00F91626" w:rsidP="009D1282">
      <w:pPr>
        <w:pStyle w:val="NoSpacing"/>
        <w:spacing w:line="360" w:lineRule="auto"/>
        <w:jc w:val="both"/>
        <w:rPr>
          <w:rFonts w:ascii="Times New Roman" w:hAnsi="Times New Roman" w:cs="Times New Roman"/>
          <w:sz w:val="26"/>
          <w:szCs w:val="26"/>
        </w:rPr>
      </w:pPr>
      <w:proofErr w:type="gramStart"/>
      <w:r w:rsidRPr="009D1282">
        <w:rPr>
          <w:rFonts w:ascii="Times New Roman" w:hAnsi="Times New Roman" w:cs="Times New Roman"/>
          <w:sz w:val="26"/>
          <w:szCs w:val="26"/>
        </w:rPr>
        <w:t>c)</w:t>
      </w:r>
      <w:proofErr w:type="gramEnd"/>
      <w:r w:rsidRPr="009D1282">
        <w:rPr>
          <w:rFonts w:ascii="Times New Roman" w:hAnsi="Times New Roman" w:cs="Times New Roman"/>
          <w:sz w:val="26"/>
          <w:szCs w:val="26"/>
        </w:rPr>
        <w:t>In which ways is the food they grow utilized?...............................................</w:t>
      </w:r>
      <w:r w:rsidR="00687BB8">
        <w:rPr>
          <w:rFonts w:ascii="Times New Roman" w:hAnsi="Times New Roman" w:cs="Times New Roman"/>
          <w:sz w:val="26"/>
          <w:szCs w:val="26"/>
        </w:rPr>
        <w:t>...................</w:t>
      </w:r>
    </w:p>
    <w:p w:rsidR="00F91626" w:rsidRDefault="00F91626" w:rsidP="009D1282">
      <w:pPr>
        <w:pStyle w:val="NoSpacing"/>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r w:rsidR="00070756">
        <w:rPr>
          <w:rFonts w:ascii="Times New Roman" w:hAnsi="Times New Roman" w:cs="Times New Roman"/>
          <w:sz w:val="26"/>
          <w:szCs w:val="26"/>
        </w:rPr>
        <w:t>………………………………………………………………….</w:t>
      </w:r>
    </w:p>
    <w:p w:rsidR="00744499" w:rsidRDefault="00744499" w:rsidP="009D1282">
      <w:pPr>
        <w:spacing w:line="360" w:lineRule="auto"/>
        <w:jc w:val="both"/>
        <w:rPr>
          <w:rFonts w:ascii="Times New Roman" w:eastAsiaTheme="minorHAnsi" w:hAnsi="Times New Roman" w:cs="Times New Roman"/>
          <w:sz w:val="26"/>
          <w:szCs w:val="26"/>
        </w:rPr>
      </w:pPr>
    </w:p>
    <w:p w:rsidR="002B3A5C" w:rsidRPr="009D1282" w:rsidRDefault="004D7653" w:rsidP="009D1282">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PART C: </w:t>
      </w:r>
      <w:r w:rsidR="002B3A5C" w:rsidRPr="009D1282">
        <w:rPr>
          <w:rFonts w:ascii="Times New Roman" w:hAnsi="Times New Roman" w:cs="Times New Roman"/>
          <w:b/>
          <w:sz w:val="26"/>
          <w:szCs w:val="26"/>
        </w:rPr>
        <w:t>THE RELATIONSHIP BETWEEN THE NATURE OF IMPLEMENTATION OF FEEDING AT SCHOOL AND ACADEMIC PERFORMANCE OF LEARNERS</w:t>
      </w:r>
    </w:p>
    <w:p w:rsidR="002B3A5C" w:rsidRPr="009D1282" w:rsidRDefault="00C321F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7. </w:t>
      </w:r>
      <w:proofErr w:type="gramStart"/>
      <w:r w:rsidRPr="009D1282">
        <w:rPr>
          <w:rFonts w:ascii="Times New Roman" w:hAnsi="Times New Roman" w:cs="Times New Roman"/>
          <w:sz w:val="26"/>
          <w:szCs w:val="26"/>
        </w:rPr>
        <w:t>a</w:t>
      </w:r>
      <w:proofErr w:type="gramEnd"/>
      <w:r w:rsidR="002B3A5C" w:rsidRPr="009D1282">
        <w:rPr>
          <w:rFonts w:ascii="Times New Roman" w:hAnsi="Times New Roman" w:cs="Times New Roman"/>
          <w:sz w:val="26"/>
          <w:szCs w:val="26"/>
        </w:rPr>
        <w:t xml:space="preserve">) </w:t>
      </w:r>
      <w:r w:rsidR="00225E74" w:rsidRPr="009D1282">
        <w:rPr>
          <w:rFonts w:ascii="Times New Roman" w:hAnsi="Times New Roman" w:cs="Times New Roman"/>
          <w:sz w:val="26"/>
          <w:szCs w:val="26"/>
        </w:rPr>
        <w:t>Are your P.7 pupils in boarding sectio</w:t>
      </w:r>
      <w:r w:rsidR="004D7653">
        <w:rPr>
          <w:rFonts w:ascii="Times New Roman" w:hAnsi="Times New Roman" w:cs="Times New Roman"/>
          <w:sz w:val="26"/>
          <w:szCs w:val="26"/>
        </w:rPr>
        <w:t>n or day section? ……………………………</w:t>
      </w:r>
    </w:p>
    <w:p w:rsidR="002B3A5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67" style="position:absolute;left:0;text-align:left;margin-left:438.5pt;margin-top:.85pt;width:18.5pt;height:14pt;z-index:251998208"/>
        </w:pict>
      </w:r>
      <w:r>
        <w:rPr>
          <w:rFonts w:ascii="Times New Roman" w:hAnsi="Times New Roman" w:cs="Times New Roman"/>
          <w:noProof/>
          <w:sz w:val="26"/>
          <w:szCs w:val="26"/>
        </w:rPr>
        <w:pict>
          <v:rect id="_x0000_s1365" style="position:absolute;left:0;text-align:left;margin-left:332.75pt;margin-top:.85pt;width:18.5pt;height:14pt;z-index:251996160"/>
        </w:pict>
      </w:r>
      <w:r>
        <w:rPr>
          <w:rFonts w:ascii="Times New Roman" w:hAnsi="Times New Roman" w:cs="Times New Roman"/>
          <w:noProof/>
          <w:sz w:val="26"/>
          <w:szCs w:val="26"/>
        </w:rPr>
        <w:pict>
          <v:rect id="_x0000_s1366" style="position:absolute;left:0;text-align:left;margin-left:268.05pt;margin-top:.85pt;width:18.5pt;height:14pt;z-index:251997184"/>
        </w:pict>
      </w:r>
      <w:r w:rsidR="002B3A5C" w:rsidRPr="009D1282">
        <w:rPr>
          <w:rFonts w:ascii="Times New Roman" w:hAnsi="Times New Roman" w:cs="Times New Roman"/>
          <w:sz w:val="26"/>
          <w:szCs w:val="26"/>
        </w:rPr>
        <w:t xml:space="preserve"> b) </w:t>
      </w:r>
      <w:r w:rsidR="00225E74" w:rsidRPr="009D1282">
        <w:rPr>
          <w:rFonts w:ascii="Times New Roman" w:hAnsi="Times New Roman" w:cs="Times New Roman"/>
          <w:sz w:val="26"/>
          <w:szCs w:val="26"/>
        </w:rPr>
        <w:t>Do your pupi</w:t>
      </w:r>
      <w:r w:rsidR="00820169" w:rsidRPr="009D1282">
        <w:rPr>
          <w:rFonts w:ascii="Times New Roman" w:hAnsi="Times New Roman" w:cs="Times New Roman"/>
          <w:sz w:val="26"/>
          <w:szCs w:val="26"/>
        </w:rPr>
        <w:t xml:space="preserve">ls get meals while at school?   No               Yes              </w:t>
      </w:r>
      <w:r w:rsidR="00225E74" w:rsidRPr="009D1282">
        <w:rPr>
          <w:rFonts w:ascii="Times New Roman" w:hAnsi="Times New Roman" w:cs="Times New Roman"/>
          <w:sz w:val="26"/>
          <w:szCs w:val="26"/>
        </w:rPr>
        <w:t>Sometimes</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c) Which of these meals do they get while at school?</w:t>
      </w:r>
    </w:p>
    <w:p w:rsidR="002B3A5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68" style="position:absolute;left:0;text-align:left;margin-left:412.2pt;margin-top:1.8pt;width:18.5pt;height:14pt;z-index:251999232"/>
        </w:pict>
      </w:r>
      <w:r>
        <w:rPr>
          <w:rFonts w:ascii="Times New Roman" w:hAnsi="Times New Roman" w:cs="Times New Roman"/>
          <w:noProof/>
          <w:sz w:val="26"/>
          <w:szCs w:val="26"/>
        </w:rPr>
        <w:pict>
          <v:rect id="_x0000_s1370" style="position:absolute;left:0;text-align:left;margin-left:206.1pt;margin-top:1.8pt;width:18.5pt;height:14pt;z-index:252001280"/>
        </w:pict>
      </w:r>
      <w:r>
        <w:rPr>
          <w:rFonts w:ascii="Times New Roman" w:hAnsi="Times New Roman" w:cs="Times New Roman"/>
          <w:noProof/>
          <w:sz w:val="26"/>
          <w:szCs w:val="26"/>
        </w:rPr>
        <w:pict>
          <v:rect id="_x0000_s1369" style="position:absolute;left:0;text-align:left;margin-left:79.75pt;margin-top:1.8pt;width:18.5pt;height:14pt;z-index:252000256"/>
        </w:pict>
      </w:r>
      <w:r w:rsidR="00CF6815">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Breakfast                            Lunch               </w:t>
      </w:r>
      <w:r w:rsidR="00CF6815">
        <w:rPr>
          <w:rFonts w:ascii="Times New Roman" w:hAnsi="Times New Roman" w:cs="Times New Roman"/>
          <w:sz w:val="26"/>
          <w:szCs w:val="26"/>
        </w:rPr>
        <w:t xml:space="preserve">                           </w:t>
      </w:r>
      <w:r w:rsidR="002B3A5C" w:rsidRPr="009D1282">
        <w:rPr>
          <w:rFonts w:ascii="Times New Roman" w:hAnsi="Times New Roman" w:cs="Times New Roman"/>
          <w:sz w:val="26"/>
          <w:szCs w:val="26"/>
        </w:rPr>
        <w:t xml:space="preserve"> </w:t>
      </w:r>
      <w:r w:rsidR="00CF6815" w:rsidRPr="009D1282">
        <w:rPr>
          <w:rFonts w:ascii="Times New Roman" w:hAnsi="Times New Roman" w:cs="Times New Roman"/>
          <w:sz w:val="26"/>
          <w:szCs w:val="26"/>
        </w:rPr>
        <w:t>none</w:t>
      </w:r>
      <w:r w:rsidR="002B3A5C" w:rsidRPr="009D1282">
        <w:rPr>
          <w:rFonts w:ascii="Times New Roman" w:hAnsi="Times New Roman" w:cs="Times New Roman"/>
          <w:sz w:val="26"/>
          <w:szCs w:val="26"/>
        </w:rPr>
        <w:t xml:space="preserve"> of them</w:t>
      </w:r>
    </w:p>
    <w:p w:rsidR="007B63BD" w:rsidRPr="009D1282" w:rsidRDefault="00E0629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8. </w:t>
      </w:r>
      <w:proofErr w:type="gramStart"/>
      <w:r w:rsidR="002D0B93" w:rsidRPr="009D1282">
        <w:rPr>
          <w:rFonts w:ascii="Times New Roman" w:hAnsi="Times New Roman" w:cs="Times New Roman"/>
          <w:sz w:val="26"/>
          <w:szCs w:val="26"/>
        </w:rPr>
        <w:t>a</w:t>
      </w:r>
      <w:proofErr w:type="gramEnd"/>
      <w:r w:rsidR="002D0B93" w:rsidRPr="009D1282">
        <w:rPr>
          <w:rFonts w:ascii="Times New Roman" w:hAnsi="Times New Roman" w:cs="Times New Roman"/>
          <w:sz w:val="26"/>
          <w:szCs w:val="26"/>
        </w:rPr>
        <w:t xml:space="preserve">) </w:t>
      </w:r>
      <w:r w:rsidRPr="009D1282">
        <w:rPr>
          <w:rFonts w:ascii="Times New Roman" w:hAnsi="Times New Roman" w:cs="Times New Roman"/>
          <w:sz w:val="26"/>
          <w:szCs w:val="26"/>
        </w:rPr>
        <w:t>If</w:t>
      </w:r>
      <w:r w:rsidR="007B63BD" w:rsidRPr="009D1282">
        <w:rPr>
          <w:rFonts w:ascii="Times New Roman" w:hAnsi="Times New Roman" w:cs="Times New Roman"/>
          <w:sz w:val="26"/>
          <w:szCs w:val="26"/>
        </w:rPr>
        <w:t xml:space="preserve"> P.7 pupils get meals at </w:t>
      </w:r>
      <w:r w:rsidRPr="009D1282">
        <w:rPr>
          <w:rFonts w:ascii="Times New Roman" w:hAnsi="Times New Roman" w:cs="Times New Roman"/>
          <w:sz w:val="26"/>
          <w:szCs w:val="26"/>
        </w:rPr>
        <w:t>school, list</w:t>
      </w:r>
      <w:r w:rsidR="007B63BD" w:rsidRPr="009D1282">
        <w:rPr>
          <w:rFonts w:ascii="Times New Roman" w:hAnsi="Times New Roman" w:cs="Times New Roman"/>
          <w:sz w:val="26"/>
          <w:szCs w:val="26"/>
        </w:rPr>
        <w:t xml:space="preserve"> examples of the foods they usually eat.</w:t>
      </w:r>
    </w:p>
    <w:p w:rsidR="00E0629E" w:rsidRDefault="00E0629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r w:rsidR="00CF6815">
        <w:rPr>
          <w:rFonts w:ascii="Times New Roman" w:hAnsi="Times New Roman" w:cs="Times New Roman"/>
          <w:sz w:val="26"/>
          <w:szCs w:val="26"/>
        </w:rPr>
        <w:t>...................</w:t>
      </w:r>
    </w:p>
    <w:p w:rsidR="00FC2198" w:rsidRPr="009D1282" w:rsidRDefault="00FC2198" w:rsidP="009D1282">
      <w:pPr>
        <w:spacing w:line="360" w:lineRule="auto"/>
        <w:jc w:val="both"/>
        <w:rPr>
          <w:rFonts w:ascii="Times New Roman" w:hAnsi="Times New Roman" w:cs="Times New Roman"/>
          <w:sz w:val="26"/>
          <w:szCs w:val="26"/>
        </w:rPr>
      </w:pPr>
      <w:r>
        <w:rPr>
          <w:rFonts w:ascii="Times New Roman" w:hAnsi="Times New Roman" w:cs="Times New Roman"/>
          <w:sz w:val="26"/>
          <w:szCs w:val="26"/>
        </w:rPr>
        <w:t>………………………………………………………………………………………………</w:t>
      </w:r>
    </w:p>
    <w:p w:rsidR="002D0B93" w:rsidRPr="009D1282" w:rsidRDefault="002D0B9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b)</w:t>
      </w:r>
      <w:r w:rsidR="00C94A82" w:rsidRPr="009D1282">
        <w:rPr>
          <w:rFonts w:ascii="Times New Roman" w:hAnsi="Times New Roman" w:cs="Times New Roman"/>
          <w:sz w:val="26"/>
          <w:szCs w:val="26"/>
        </w:rPr>
        <w:t xml:space="preserve">  What fraction of P.7 pupils on daily average get what to eat while at school?</w:t>
      </w:r>
    </w:p>
    <w:p w:rsidR="000C354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84" style="position:absolute;left:0;text-align:left;margin-left:247pt;margin-top:1.75pt;width:18.5pt;height:14pt;z-index:252015616"/>
        </w:pict>
      </w:r>
      <w:r>
        <w:rPr>
          <w:rFonts w:ascii="Times New Roman" w:hAnsi="Times New Roman" w:cs="Times New Roman"/>
          <w:noProof/>
          <w:sz w:val="26"/>
          <w:szCs w:val="26"/>
        </w:rPr>
        <w:pict>
          <v:rect id="_x0000_s1385" style="position:absolute;left:0;text-align:left;margin-left:132.4pt;margin-top:1.75pt;width:18.5pt;height:14pt;z-index:252016640"/>
        </w:pict>
      </w:r>
      <w:r>
        <w:rPr>
          <w:rFonts w:ascii="Times New Roman" w:hAnsi="Times New Roman" w:cs="Times New Roman"/>
          <w:noProof/>
          <w:sz w:val="26"/>
          <w:szCs w:val="26"/>
        </w:rPr>
        <w:pict>
          <v:rect id="_x0000_s1386" style="position:absolute;left:0;text-align:left;margin-left:50.4pt;margin-top:1.75pt;width:18.5pt;height:14pt;z-index:252017664"/>
        </w:pict>
      </w:r>
      <w:r>
        <w:rPr>
          <w:rFonts w:ascii="Times New Roman" w:hAnsi="Times New Roman" w:cs="Times New Roman"/>
          <w:noProof/>
          <w:sz w:val="26"/>
          <w:szCs w:val="26"/>
        </w:rPr>
        <w:pict>
          <v:rect id="_x0000_s1382" style="position:absolute;left:0;text-align:left;margin-left:428.75pt;margin-top:1.75pt;width:18.5pt;height:14pt;z-index:252013568"/>
        </w:pict>
      </w:r>
      <w:r>
        <w:rPr>
          <w:rFonts w:ascii="Times New Roman" w:hAnsi="Times New Roman" w:cs="Times New Roman"/>
          <w:noProof/>
          <w:sz w:val="26"/>
          <w:szCs w:val="26"/>
        </w:rPr>
        <w:pict>
          <v:rect id="_x0000_s1383" style="position:absolute;left:0;text-align:left;margin-left:351.25pt;margin-top:1.75pt;width:18.5pt;height:14pt;z-index:252014592"/>
        </w:pict>
      </w:r>
      <w:proofErr w:type="gramStart"/>
      <w:r w:rsidR="000C354C" w:rsidRPr="009D1282">
        <w:rPr>
          <w:rFonts w:ascii="Times New Roman" w:hAnsi="Times New Roman" w:cs="Times New Roman"/>
          <w:sz w:val="26"/>
          <w:szCs w:val="26"/>
        </w:rPr>
        <w:t>a</w:t>
      </w:r>
      <w:proofErr w:type="gramEnd"/>
      <w:r w:rsidR="000C354C" w:rsidRPr="009D1282">
        <w:rPr>
          <w:rFonts w:ascii="Times New Roman" w:hAnsi="Times New Roman" w:cs="Times New Roman"/>
          <w:sz w:val="26"/>
          <w:szCs w:val="26"/>
        </w:rPr>
        <w:t xml:space="preserve"> quarter </w:t>
      </w:r>
      <w:r w:rsidR="00743FE8" w:rsidRPr="009D1282">
        <w:rPr>
          <w:rFonts w:ascii="Times New Roman" w:hAnsi="Times New Roman" w:cs="Times New Roman"/>
          <w:sz w:val="26"/>
          <w:szCs w:val="26"/>
        </w:rPr>
        <w:t xml:space="preserve">             </w:t>
      </w:r>
      <w:r w:rsidR="000C354C" w:rsidRPr="009D1282">
        <w:rPr>
          <w:rFonts w:ascii="Times New Roman" w:hAnsi="Times New Roman" w:cs="Times New Roman"/>
          <w:sz w:val="26"/>
          <w:szCs w:val="26"/>
        </w:rPr>
        <w:t xml:space="preserve">a half </w:t>
      </w:r>
      <w:r w:rsidR="00952436">
        <w:rPr>
          <w:rFonts w:ascii="Times New Roman" w:hAnsi="Times New Roman" w:cs="Times New Roman"/>
          <w:sz w:val="26"/>
          <w:szCs w:val="26"/>
        </w:rPr>
        <w:t xml:space="preserve">              </w:t>
      </w:r>
      <w:r w:rsidR="000C354C" w:rsidRPr="009D1282">
        <w:rPr>
          <w:rFonts w:ascii="Times New Roman" w:hAnsi="Times New Roman" w:cs="Times New Roman"/>
          <w:sz w:val="26"/>
          <w:szCs w:val="26"/>
        </w:rPr>
        <w:t xml:space="preserve">three quarters  </w:t>
      </w:r>
      <w:r w:rsidR="00952436">
        <w:rPr>
          <w:rFonts w:ascii="Times New Roman" w:hAnsi="Times New Roman" w:cs="Times New Roman"/>
          <w:sz w:val="26"/>
          <w:szCs w:val="26"/>
        </w:rPr>
        <w:t xml:space="preserve">            </w:t>
      </w:r>
      <w:r w:rsidR="000C354C" w:rsidRPr="009D1282">
        <w:rPr>
          <w:rFonts w:ascii="Times New Roman" w:hAnsi="Times New Roman" w:cs="Times New Roman"/>
          <w:sz w:val="26"/>
          <w:szCs w:val="26"/>
        </w:rPr>
        <w:t>all the class</w:t>
      </w:r>
      <w:r w:rsidR="00952436">
        <w:rPr>
          <w:rFonts w:ascii="Times New Roman" w:hAnsi="Times New Roman" w:cs="Times New Roman"/>
          <w:sz w:val="26"/>
          <w:szCs w:val="26"/>
        </w:rPr>
        <w:t xml:space="preserve">              </w:t>
      </w:r>
      <w:r w:rsidR="000C354C" w:rsidRPr="009D1282">
        <w:rPr>
          <w:rFonts w:ascii="Times New Roman" w:hAnsi="Times New Roman" w:cs="Times New Roman"/>
          <w:sz w:val="26"/>
          <w:szCs w:val="26"/>
        </w:rPr>
        <w:t xml:space="preserve"> non</w:t>
      </w:r>
      <w:r w:rsidR="00743FE8" w:rsidRPr="009D1282">
        <w:rPr>
          <w:rFonts w:ascii="Times New Roman" w:hAnsi="Times New Roman" w:cs="Times New Roman"/>
          <w:sz w:val="26"/>
          <w:szCs w:val="26"/>
        </w:rPr>
        <w:t xml:space="preserve">e </w:t>
      </w:r>
    </w:p>
    <w:p w:rsidR="002B3A5C" w:rsidRPr="009D1282" w:rsidRDefault="00C321F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9. </w:t>
      </w:r>
      <w:proofErr w:type="gramStart"/>
      <w:r w:rsidRPr="009D1282">
        <w:rPr>
          <w:rFonts w:ascii="Times New Roman" w:hAnsi="Times New Roman" w:cs="Times New Roman"/>
          <w:sz w:val="26"/>
          <w:szCs w:val="26"/>
        </w:rPr>
        <w:t>a</w:t>
      </w:r>
      <w:proofErr w:type="gramEnd"/>
      <w:r w:rsidR="002B3A5C" w:rsidRPr="009D1282">
        <w:rPr>
          <w:rFonts w:ascii="Times New Roman" w:hAnsi="Times New Roman" w:cs="Times New Roman"/>
          <w:sz w:val="26"/>
          <w:szCs w:val="26"/>
        </w:rPr>
        <w:t>) How do these P.7 pupils manage to get their meals while at school?</w:t>
      </w:r>
    </w:p>
    <w:p w:rsidR="002B3A5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72" style="position:absolute;left:0;text-align:left;margin-left:258.75pt;margin-top:.35pt;width:18.5pt;height:14pt;z-index:252003328"/>
        </w:pict>
      </w:r>
      <w:r w:rsidR="002B3A5C" w:rsidRPr="009D1282">
        <w:rPr>
          <w:rFonts w:ascii="Times New Roman" w:hAnsi="Times New Roman" w:cs="Times New Roman"/>
          <w:sz w:val="26"/>
          <w:szCs w:val="26"/>
        </w:rPr>
        <w:t>Pupils come with already prepared packed food</w:t>
      </w:r>
    </w:p>
    <w:p w:rsidR="002B3A5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71" style="position:absolute;left:0;text-align:left;margin-left:392.45pt;margin-top:-.1pt;width:18.5pt;height:14pt;z-index:252002304"/>
        </w:pict>
      </w:r>
      <w:r w:rsidR="002B3A5C" w:rsidRPr="009D1282">
        <w:rPr>
          <w:rFonts w:ascii="Times New Roman" w:hAnsi="Times New Roman" w:cs="Times New Roman"/>
          <w:sz w:val="26"/>
          <w:szCs w:val="26"/>
        </w:rPr>
        <w:t>Parents contribute money, we buy food and then and prepare from school</w:t>
      </w:r>
    </w:p>
    <w:p w:rsidR="002B3A5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75" style="position:absolute;left:0;text-align:left;margin-left:377.95pt;margin-top:-.1pt;width:18.5pt;height:14pt;z-index:252006400"/>
        </w:pict>
      </w:r>
      <w:r w:rsidR="002B3A5C" w:rsidRPr="009D1282">
        <w:rPr>
          <w:rFonts w:ascii="Times New Roman" w:hAnsi="Times New Roman" w:cs="Times New Roman"/>
          <w:sz w:val="26"/>
          <w:szCs w:val="26"/>
        </w:rPr>
        <w:t>Parents contribute real food (in raw form) then we prepare from school</w:t>
      </w:r>
    </w:p>
    <w:p w:rsidR="002B3A5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73" style="position:absolute;left:0;text-align:left;margin-left:328.25pt;margin-top:31.95pt;width:18.5pt;height:14pt;z-index:252004352"/>
        </w:pict>
      </w:r>
      <w:r>
        <w:rPr>
          <w:rFonts w:ascii="Times New Roman" w:hAnsi="Times New Roman" w:cs="Times New Roman"/>
          <w:noProof/>
          <w:sz w:val="26"/>
          <w:szCs w:val="26"/>
        </w:rPr>
        <w:pict>
          <v:rect id="_x0000_s1374" style="position:absolute;left:0;text-align:left;margin-left:186.25pt;margin-top:1.1pt;width:18.5pt;height:14pt;z-index:252005376"/>
        </w:pict>
      </w:r>
      <w:r w:rsidR="002B3A5C" w:rsidRPr="009D1282">
        <w:rPr>
          <w:rFonts w:ascii="Times New Roman" w:hAnsi="Times New Roman" w:cs="Times New Roman"/>
          <w:sz w:val="26"/>
          <w:szCs w:val="26"/>
        </w:rPr>
        <w:t>Food is got from the school garden</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We have donors who support school meals for our P.7 pupils </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b) In your opinion basing on the nature of getting school meals that you have selected above, what effect (negative or positive) does it have on the academic performance of your learners? </w:t>
      </w:r>
    </w:p>
    <w:p w:rsidR="002B3A5C"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p>
    <w:p w:rsidR="006E62D5" w:rsidRPr="009D1282" w:rsidRDefault="006E62D5" w:rsidP="009D1282">
      <w:pPr>
        <w:spacing w:line="360" w:lineRule="auto"/>
        <w:jc w:val="both"/>
        <w:rPr>
          <w:rFonts w:ascii="Times New Roman" w:hAnsi="Times New Roman" w:cs="Times New Roman"/>
          <w:sz w:val="26"/>
          <w:szCs w:val="26"/>
        </w:rPr>
      </w:pPr>
      <w:r>
        <w:rPr>
          <w:rFonts w:ascii="Times New Roman" w:hAnsi="Times New Roman" w:cs="Times New Roman"/>
          <w:sz w:val="26"/>
          <w:szCs w:val="26"/>
        </w:rPr>
        <w:t>………………………………………………………………………………………………</w:t>
      </w:r>
    </w:p>
    <w:p w:rsidR="002B3A5C" w:rsidRPr="009D1282" w:rsidRDefault="002B3A5C"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PART D: THE EFFECTS OF PROMPT SCHOOL MEALS ON THE ACADEMIC PERFORMANCE OF LEARNERS</w:t>
      </w:r>
    </w:p>
    <w:p w:rsidR="002B3A5C" w:rsidRPr="009D1282" w:rsidRDefault="0059447F"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10</w:t>
      </w:r>
      <w:proofErr w:type="gramStart"/>
      <w:r w:rsidR="002B3A5C" w:rsidRPr="009D1282">
        <w:rPr>
          <w:rFonts w:ascii="Times New Roman" w:hAnsi="Times New Roman" w:cs="Times New Roman"/>
          <w:sz w:val="26"/>
          <w:szCs w:val="26"/>
        </w:rPr>
        <w:t>.a</w:t>
      </w:r>
      <w:proofErr w:type="gramEnd"/>
      <w:r w:rsidR="002B3A5C" w:rsidRPr="009D1282">
        <w:rPr>
          <w:rFonts w:ascii="Times New Roman" w:hAnsi="Times New Roman" w:cs="Times New Roman"/>
          <w:sz w:val="26"/>
          <w:szCs w:val="26"/>
        </w:rPr>
        <w:t>) The table below has statements which show the positive effects of prompt school meals on the academic performance of learners. Please indicate with a tick your level of agreement using the following choices;</w:t>
      </w:r>
    </w:p>
    <w:p w:rsidR="002B3A5C"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 Strongly Agree (SA)       2. Agree (A)             3. Not Sure (NS)                      4. Disagree (D)</w:t>
      </w:r>
    </w:p>
    <w:p w:rsidR="006E62D5" w:rsidRDefault="006E62D5" w:rsidP="009D1282">
      <w:pPr>
        <w:spacing w:line="360" w:lineRule="auto"/>
        <w:jc w:val="both"/>
        <w:rPr>
          <w:rFonts w:ascii="Times New Roman" w:hAnsi="Times New Roman" w:cs="Times New Roman"/>
          <w:sz w:val="26"/>
          <w:szCs w:val="26"/>
        </w:rPr>
      </w:pPr>
    </w:p>
    <w:p w:rsidR="006E62D5" w:rsidRPr="009D1282" w:rsidRDefault="006E62D5" w:rsidP="009D1282">
      <w:pPr>
        <w:spacing w:line="36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418"/>
        <w:gridCol w:w="1080"/>
        <w:gridCol w:w="990"/>
        <w:gridCol w:w="990"/>
        <w:gridCol w:w="1098"/>
      </w:tblGrid>
      <w:tr w:rsidR="002B3A5C" w:rsidRPr="009D1282" w:rsidTr="005F033E">
        <w:tc>
          <w:tcPr>
            <w:tcW w:w="5418" w:type="dxa"/>
          </w:tcPr>
          <w:p w:rsidR="002B3A5C" w:rsidRPr="00DC5A67" w:rsidRDefault="002B3A5C" w:rsidP="009D1282">
            <w:pPr>
              <w:spacing w:line="360" w:lineRule="auto"/>
              <w:jc w:val="both"/>
              <w:rPr>
                <w:rFonts w:ascii="Times New Roman" w:hAnsi="Times New Roman" w:cs="Times New Roman"/>
                <w:b/>
                <w:sz w:val="26"/>
                <w:szCs w:val="26"/>
              </w:rPr>
            </w:pPr>
            <w:r w:rsidRPr="00DC5A67">
              <w:rPr>
                <w:rFonts w:ascii="Times New Roman" w:hAnsi="Times New Roman" w:cs="Times New Roman"/>
                <w:b/>
                <w:sz w:val="26"/>
                <w:szCs w:val="26"/>
              </w:rPr>
              <w:t>Statements</w:t>
            </w:r>
          </w:p>
        </w:tc>
        <w:tc>
          <w:tcPr>
            <w:tcW w:w="1080" w:type="dxa"/>
          </w:tcPr>
          <w:p w:rsidR="002B3A5C" w:rsidRPr="00DC5A67" w:rsidRDefault="00744499" w:rsidP="009D1282">
            <w:pPr>
              <w:spacing w:line="360" w:lineRule="auto"/>
              <w:jc w:val="both"/>
              <w:rPr>
                <w:rFonts w:ascii="Times New Roman" w:hAnsi="Times New Roman" w:cs="Times New Roman"/>
                <w:b/>
                <w:sz w:val="26"/>
                <w:szCs w:val="26"/>
              </w:rPr>
            </w:pPr>
            <w:r w:rsidRPr="00DC5A67">
              <w:rPr>
                <w:rFonts w:ascii="Times New Roman" w:hAnsi="Times New Roman" w:cs="Times New Roman"/>
                <w:b/>
                <w:sz w:val="26"/>
                <w:szCs w:val="26"/>
              </w:rPr>
              <w:t xml:space="preserve">1.  </w:t>
            </w:r>
            <w:r w:rsidR="002B3A5C" w:rsidRPr="00DC5A67">
              <w:rPr>
                <w:rFonts w:ascii="Times New Roman" w:hAnsi="Times New Roman" w:cs="Times New Roman"/>
                <w:b/>
                <w:sz w:val="26"/>
                <w:szCs w:val="26"/>
              </w:rPr>
              <w:t xml:space="preserve">(SA)       </w:t>
            </w:r>
          </w:p>
        </w:tc>
        <w:tc>
          <w:tcPr>
            <w:tcW w:w="990" w:type="dxa"/>
          </w:tcPr>
          <w:p w:rsidR="002B3A5C" w:rsidRPr="00DC5A67" w:rsidRDefault="002B3A5C" w:rsidP="009D1282">
            <w:pPr>
              <w:spacing w:line="360" w:lineRule="auto"/>
              <w:jc w:val="both"/>
              <w:rPr>
                <w:rFonts w:ascii="Times New Roman" w:hAnsi="Times New Roman" w:cs="Times New Roman"/>
                <w:b/>
                <w:sz w:val="26"/>
                <w:szCs w:val="26"/>
              </w:rPr>
            </w:pPr>
            <w:r w:rsidRPr="00DC5A67">
              <w:rPr>
                <w:rFonts w:ascii="Times New Roman" w:hAnsi="Times New Roman" w:cs="Times New Roman"/>
                <w:b/>
                <w:sz w:val="26"/>
                <w:szCs w:val="26"/>
              </w:rPr>
              <w:t xml:space="preserve">  2. (A)             </w:t>
            </w:r>
          </w:p>
        </w:tc>
        <w:tc>
          <w:tcPr>
            <w:tcW w:w="990" w:type="dxa"/>
          </w:tcPr>
          <w:p w:rsidR="002B3A5C" w:rsidRPr="00DC5A67" w:rsidRDefault="002B3A5C" w:rsidP="009D1282">
            <w:pPr>
              <w:spacing w:line="360" w:lineRule="auto"/>
              <w:jc w:val="both"/>
              <w:rPr>
                <w:rFonts w:ascii="Times New Roman" w:hAnsi="Times New Roman" w:cs="Times New Roman"/>
                <w:b/>
                <w:sz w:val="26"/>
                <w:szCs w:val="26"/>
              </w:rPr>
            </w:pPr>
            <w:r w:rsidRPr="00DC5A67">
              <w:rPr>
                <w:rFonts w:ascii="Times New Roman" w:hAnsi="Times New Roman" w:cs="Times New Roman"/>
                <w:b/>
                <w:sz w:val="26"/>
                <w:szCs w:val="26"/>
              </w:rPr>
              <w:t xml:space="preserve">3. (NS)                      </w:t>
            </w:r>
          </w:p>
        </w:tc>
        <w:tc>
          <w:tcPr>
            <w:tcW w:w="1098" w:type="dxa"/>
          </w:tcPr>
          <w:p w:rsidR="002B3A5C" w:rsidRPr="00DC5A67" w:rsidRDefault="002B3A5C" w:rsidP="009D1282">
            <w:pPr>
              <w:spacing w:line="360" w:lineRule="auto"/>
              <w:jc w:val="both"/>
              <w:rPr>
                <w:rFonts w:ascii="Times New Roman" w:hAnsi="Times New Roman" w:cs="Times New Roman"/>
                <w:b/>
                <w:sz w:val="26"/>
                <w:szCs w:val="26"/>
              </w:rPr>
            </w:pPr>
            <w:r w:rsidRPr="00DC5A67">
              <w:rPr>
                <w:rFonts w:ascii="Times New Roman" w:hAnsi="Times New Roman" w:cs="Times New Roman"/>
                <w:b/>
                <w:sz w:val="26"/>
                <w:szCs w:val="26"/>
              </w:rPr>
              <w:t xml:space="preserve"> 4.  (D)</w:t>
            </w:r>
          </w:p>
        </w:tc>
      </w:tr>
      <w:tr w:rsidR="002B3A5C" w:rsidRPr="009D1282" w:rsidTr="005F033E">
        <w:tc>
          <w:tcPr>
            <w:tcW w:w="5418" w:type="dxa"/>
          </w:tcPr>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Promotes in-class participation in the learning activities</w:t>
            </w:r>
          </w:p>
        </w:tc>
        <w:tc>
          <w:tcPr>
            <w:tcW w:w="1080" w:type="dxa"/>
          </w:tcPr>
          <w:p w:rsidR="002B3A5C" w:rsidRPr="009D1282" w:rsidRDefault="002B3A5C" w:rsidP="009D1282">
            <w:pPr>
              <w:spacing w:line="360" w:lineRule="auto"/>
              <w:jc w:val="both"/>
              <w:rPr>
                <w:rFonts w:ascii="Times New Roman" w:hAnsi="Times New Roman" w:cs="Times New Roman"/>
                <w:sz w:val="26"/>
                <w:szCs w:val="26"/>
              </w:rPr>
            </w:pPr>
          </w:p>
        </w:tc>
        <w:tc>
          <w:tcPr>
            <w:tcW w:w="990" w:type="dxa"/>
          </w:tcPr>
          <w:p w:rsidR="002B3A5C" w:rsidRPr="009D1282" w:rsidRDefault="002B3A5C" w:rsidP="009D1282">
            <w:pPr>
              <w:spacing w:line="360" w:lineRule="auto"/>
              <w:jc w:val="both"/>
              <w:rPr>
                <w:rFonts w:ascii="Times New Roman" w:hAnsi="Times New Roman" w:cs="Times New Roman"/>
                <w:sz w:val="26"/>
                <w:szCs w:val="26"/>
              </w:rPr>
            </w:pPr>
          </w:p>
        </w:tc>
        <w:tc>
          <w:tcPr>
            <w:tcW w:w="990" w:type="dxa"/>
          </w:tcPr>
          <w:p w:rsidR="002B3A5C" w:rsidRPr="009D1282" w:rsidRDefault="002B3A5C" w:rsidP="009D1282">
            <w:pPr>
              <w:spacing w:line="360" w:lineRule="auto"/>
              <w:jc w:val="both"/>
              <w:rPr>
                <w:rFonts w:ascii="Times New Roman" w:hAnsi="Times New Roman" w:cs="Times New Roman"/>
                <w:sz w:val="26"/>
                <w:szCs w:val="26"/>
              </w:rPr>
            </w:pPr>
          </w:p>
        </w:tc>
        <w:tc>
          <w:tcPr>
            <w:tcW w:w="1098" w:type="dxa"/>
          </w:tcPr>
          <w:p w:rsidR="002B3A5C" w:rsidRPr="009D1282" w:rsidRDefault="002B3A5C" w:rsidP="009D1282">
            <w:pPr>
              <w:spacing w:line="360" w:lineRule="auto"/>
              <w:jc w:val="both"/>
              <w:rPr>
                <w:rFonts w:ascii="Times New Roman" w:hAnsi="Times New Roman" w:cs="Times New Roman"/>
                <w:sz w:val="26"/>
                <w:szCs w:val="26"/>
              </w:rPr>
            </w:pPr>
          </w:p>
        </w:tc>
      </w:tr>
      <w:tr w:rsidR="002B3A5C" w:rsidRPr="009D1282" w:rsidTr="005F033E">
        <w:tc>
          <w:tcPr>
            <w:tcW w:w="5418" w:type="dxa"/>
          </w:tcPr>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Improves on school and class attendance</w:t>
            </w:r>
          </w:p>
          <w:p w:rsidR="002B3A5C" w:rsidRPr="009D1282" w:rsidRDefault="002B3A5C" w:rsidP="009D1282">
            <w:pPr>
              <w:spacing w:line="360" w:lineRule="auto"/>
              <w:jc w:val="both"/>
              <w:rPr>
                <w:rFonts w:ascii="Times New Roman" w:hAnsi="Times New Roman" w:cs="Times New Roman"/>
                <w:sz w:val="26"/>
                <w:szCs w:val="26"/>
              </w:rPr>
            </w:pPr>
          </w:p>
        </w:tc>
        <w:tc>
          <w:tcPr>
            <w:tcW w:w="1080" w:type="dxa"/>
          </w:tcPr>
          <w:p w:rsidR="002B3A5C" w:rsidRPr="009D1282" w:rsidRDefault="002B3A5C" w:rsidP="009D1282">
            <w:pPr>
              <w:spacing w:line="360" w:lineRule="auto"/>
              <w:jc w:val="both"/>
              <w:rPr>
                <w:rFonts w:ascii="Times New Roman" w:hAnsi="Times New Roman" w:cs="Times New Roman"/>
                <w:sz w:val="26"/>
                <w:szCs w:val="26"/>
              </w:rPr>
            </w:pPr>
          </w:p>
        </w:tc>
        <w:tc>
          <w:tcPr>
            <w:tcW w:w="990" w:type="dxa"/>
          </w:tcPr>
          <w:p w:rsidR="002B3A5C" w:rsidRPr="009D1282" w:rsidRDefault="002B3A5C" w:rsidP="009D1282">
            <w:pPr>
              <w:spacing w:line="360" w:lineRule="auto"/>
              <w:jc w:val="both"/>
              <w:rPr>
                <w:rFonts w:ascii="Times New Roman" w:hAnsi="Times New Roman" w:cs="Times New Roman"/>
                <w:sz w:val="26"/>
                <w:szCs w:val="26"/>
              </w:rPr>
            </w:pPr>
          </w:p>
        </w:tc>
        <w:tc>
          <w:tcPr>
            <w:tcW w:w="990" w:type="dxa"/>
          </w:tcPr>
          <w:p w:rsidR="002B3A5C" w:rsidRPr="009D1282" w:rsidRDefault="002B3A5C" w:rsidP="009D1282">
            <w:pPr>
              <w:spacing w:line="360" w:lineRule="auto"/>
              <w:jc w:val="both"/>
              <w:rPr>
                <w:rFonts w:ascii="Times New Roman" w:hAnsi="Times New Roman" w:cs="Times New Roman"/>
                <w:sz w:val="26"/>
                <w:szCs w:val="26"/>
              </w:rPr>
            </w:pPr>
          </w:p>
        </w:tc>
        <w:tc>
          <w:tcPr>
            <w:tcW w:w="1098" w:type="dxa"/>
          </w:tcPr>
          <w:p w:rsidR="002B3A5C" w:rsidRPr="009D1282" w:rsidRDefault="002B3A5C" w:rsidP="009D1282">
            <w:pPr>
              <w:spacing w:line="360" w:lineRule="auto"/>
              <w:jc w:val="both"/>
              <w:rPr>
                <w:rFonts w:ascii="Times New Roman" w:hAnsi="Times New Roman" w:cs="Times New Roman"/>
                <w:sz w:val="26"/>
                <w:szCs w:val="26"/>
              </w:rPr>
            </w:pPr>
          </w:p>
        </w:tc>
      </w:tr>
      <w:tr w:rsidR="002B3A5C" w:rsidRPr="009D1282" w:rsidTr="005F033E">
        <w:tc>
          <w:tcPr>
            <w:tcW w:w="5418" w:type="dxa"/>
          </w:tcPr>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Motivates learners and builds a positive attitude towards learning</w:t>
            </w:r>
          </w:p>
        </w:tc>
        <w:tc>
          <w:tcPr>
            <w:tcW w:w="1080" w:type="dxa"/>
          </w:tcPr>
          <w:p w:rsidR="002B3A5C" w:rsidRPr="009D1282" w:rsidRDefault="002B3A5C" w:rsidP="009D1282">
            <w:pPr>
              <w:spacing w:line="360" w:lineRule="auto"/>
              <w:jc w:val="both"/>
              <w:rPr>
                <w:rFonts w:ascii="Times New Roman" w:hAnsi="Times New Roman" w:cs="Times New Roman"/>
                <w:sz w:val="26"/>
                <w:szCs w:val="26"/>
              </w:rPr>
            </w:pPr>
          </w:p>
        </w:tc>
        <w:tc>
          <w:tcPr>
            <w:tcW w:w="990" w:type="dxa"/>
          </w:tcPr>
          <w:p w:rsidR="002B3A5C" w:rsidRPr="009D1282" w:rsidRDefault="002B3A5C" w:rsidP="009D1282">
            <w:pPr>
              <w:spacing w:line="360" w:lineRule="auto"/>
              <w:jc w:val="both"/>
              <w:rPr>
                <w:rFonts w:ascii="Times New Roman" w:hAnsi="Times New Roman" w:cs="Times New Roman"/>
                <w:sz w:val="26"/>
                <w:szCs w:val="26"/>
              </w:rPr>
            </w:pPr>
          </w:p>
        </w:tc>
        <w:tc>
          <w:tcPr>
            <w:tcW w:w="990" w:type="dxa"/>
          </w:tcPr>
          <w:p w:rsidR="002B3A5C" w:rsidRPr="009D1282" w:rsidRDefault="002B3A5C" w:rsidP="009D1282">
            <w:pPr>
              <w:spacing w:line="360" w:lineRule="auto"/>
              <w:jc w:val="both"/>
              <w:rPr>
                <w:rFonts w:ascii="Times New Roman" w:hAnsi="Times New Roman" w:cs="Times New Roman"/>
                <w:sz w:val="26"/>
                <w:szCs w:val="26"/>
              </w:rPr>
            </w:pPr>
          </w:p>
        </w:tc>
        <w:tc>
          <w:tcPr>
            <w:tcW w:w="1098" w:type="dxa"/>
          </w:tcPr>
          <w:p w:rsidR="002B3A5C" w:rsidRPr="009D1282" w:rsidRDefault="002B3A5C" w:rsidP="009D1282">
            <w:pPr>
              <w:spacing w:line="360" w:lineRule="auto"/>
              <w:jc w:val="both"/>
              <w:rPr>
                <w:rFonts w:ascii="Times New Roman" w:hAnsi="Times New Roman" w:cs="Times New Roman"/>
                <w:sz w:val="26"/>
                <w:szCs w:val="26"/>
              </w:rPr>
            </w:pPr>
          </w:p>
        </w:tc>
      </w:tr>
      <w:tr w:rsidR="002B3A5C" w:rsidRPr="009D1282" w:rsidTr="005F033E">
        <w:tc>
          <w:tcPr>
            <w:tcW w:w="5418" w:type="dxa"/>
          </w:tcPr>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Improves on academic grades of learners</w:t>
            </w:r>
          </w:p>
          <w:p w:rsidR="002B3A5C" w:rsidRPr="009D1282" w:rsidRDefault="002B3A5C" w:rsidP="009D1282">
            <w:pPr>
              <w:spacing w:line="360" w:lineRule="auto"/>
              <w:jc w:val="both"/>
              <w:rPr>
                <w:rFonts w:ascii="Times New Roman" w:hAnsi="Times New Roman" w:cs="Times New Roman"/>
                <w:sz w:val="26"/>
                <w:szCs w:val="26"/>
              </w:rPr>
            </w:pPr>
          </w:p>
        </w:tc>
        <w:tc>
          <w:tcPr>
            <w:tcW w:w="1080" w:type="dxa"/>
          </w:tcPr>
          <w:p w:rsidR="002B3A5C" w:rsidRPr="009D1282" w:rsidRDefault="002B3A5C" w:rsidP="009D1282">
            <w:pPr>
              <w:spacing w:line="360" w:lineRule="auto"/>
              <w:jc w:val="both"/>
              <w:rPr>
                <w:rFonts w:ascii="Times New Roman" w:hAnsi="Times New Roman" w:cs="Times New Roman"/>
                <w:sz w:val="26"/>
                <w:szCs w:val="26"/>
              </w:rPr>
            </w:pPr>
          </w:p>
        </w:tc>
        <w:tc>
          <w:tcPr>
            <w:tcW w:w="990" w:type="dxa"/>
          </w:tcPr>
          <w:p w:rsidR="002B3A5C" w:rsidRPr="009D1282" w:rsidRDefault="002B3A5C" w:rsidP="009D1282">
            <w:pPr>
              <w:spacing w:line="360" w:lineRule="auto"/>
              <w:jc w:val="both"/>
              <w:rPr>
                <w:rFonts w:ascii="Times New Roman" w:hAnsi="Times New Roman" w:cs="Times New Roman"/>
                <w:sz w:val="26"/>
                <w:szCs w:val="26"/>
              </w:rPr>
            </w:pPr>
          </w:p>
        </w:tc>
        <w:tc>
          <w:tcPr>
            <w:tcW w:w="990" w:type="dxa"/>
          </w:tcPr>
          <w:p w:rsidR="002B3A5C" w:rsidRPr="009D1282" w:rsidRDefault="002B3A5C" w:rsidP="009D1282">
            <w:pPr>
              <w:spacing w:line="360" w:lineRule="auto"/>
              <w:jc w:val="both"/>
              <w:rPr>
                <w:rFonts w:ascii="Times New Roman" w:hAnsi="Times New Roman" w:cs="Times New Roman"/>
                <w:sz w:val="26"/>
                <w:szCs w:val="26"/>
              </w:rPr>
            </w:pPr>
          </w:p>
        </w:tc>
        <w:tc>
          <w:tcPr>
            <w:tcW w:w="1098" w:type="dxa"/>
          </w:tcPr>
          <w:p w:rsidR="002B3A5C" w:rsidRPr="009D1282" w:rsidRDefault="002B3A5C" w:rsidP="009D1282">
            <w:pPr>
              <w:spacing w:line="360" w:lineRule="auto"/>
              <w:jc w:val="both"/>
              <w:rPr>
                <w:rFonts w:ascii="Times New Roman" w:hAnsi="Times New Roman" w:cs="Times New Roman"/>
                <w:sz w:val="26"/>
                <w:szCs w:val="26"/>
              </w:rPr>
            </w:pPr>
          </w:p>
        </w:tc>
      </w:tr>
    </w:tbl>
    <w:p w:rsidR="00BC1E5B" w:rsidRPr="009D1282" w:rsidRDefault="00BC1E5B" w:rsidP="009D1282">
      <w:pPr>
        <w:spacing w:line="360" w:lineRule="auto"/>
        <w:jc w:val="both"/>
        <w:rPr>
          <w:rFonts w:ascii="Times New Roman" w:hAnsi="Times New Roman" w:cs="Times New Roman"/>
          <w:sz w:val="26"/>
          <w:szCs w:val="26"/>
        </w:rPr>
      </w:pPr>
    </w:p>
    <w:p w:rsidR="000753C0"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b) </w:t>
      </w:r>
      <w:r w:rsidR="005A7FF3" w:rsidRPr="009D1282">
        <w:rPr>
          <w:rFonts w:ascii="Times New Roman" w:hAnsi="Times New Roman" w:cs="Times New Roman"/>
          <w:sz w:val="26"/>
          <w:szCs w:val="26"/>
        </w:rPr>
        <w:t>Any other effects of prom</w:t>
      </w:r>
      <w:r w:rsidR="000753C0">
        <w:rPr>
          <w:rFonts w:ascii="Times New Roman" w:hAnsi="Times New Roman" w:cs="Times New Roman"/>
          <w:sz w:val="26"/>
          <w:szCs w:val="26"/>
        </w:rPr>
        <w:t>pt school meals, please explain</w:t>
      </w:r>
    </w:p>
    <w:p w:rsidR="002B3A5C" w:rsidRPr="009D1282" w:rsidRDefault="005A7FF3"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r w:rsidR="002B3A5C" w:rsidRPr="009D1282">
        <w:rPr>
          <w:rFonts w:ascii="Times New Roman" w:hAnsi="Times New Roman" w:cs="Times New Roman"/>
          <w:sz w:val="26"/>
          <w:szCs w:val="26"/>
        </w:rPr>
        <w:t>............…………………</w:t>
      </w:r>
      <w:r w:rsidR="000753C0">
        <w:rPr>
          <w:rFonts w:ascii="Times New Roman" w:hAnsi="Times New Roman" w:cs="Times New Roman"/>
          <w:sz w:val="26"/>
          <w:szCs w:val="26"/>
        </w:rPr>
        <w:t>……………………………………</w:t>
      </w:r>
    </w:p>
    <w:p w:rsidR="0059447F" w:rsidRPr="009D1282" w:rsidRDefault="002B3A5C"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PART E: INFLUENCE OF PARENTAL CONTRIBUTION TO SCHOOL MEALS ON ACADEMIC PERFORMANCE OF LEARNERS</w:t>
      </w:r>
    </w:p>
    <w:p w:rsidR="002B3A5C" w:rsidRPr="009D1282" w:rsidRDefault="0059447F"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11</w:t>
      </w:r>
      <w:proofErr w:type="gramStart"/>
      <w:r w:rsidR="002B3A5C" w:rsidRPr="009D1282">
        <w:rPr>
          <w:rFonts w:ascii="Times New Roman" w:hAnsi="Times New Roman" w:cs="Times New Roman"/>
          <w:sz w:val="26"/>
          <w:szCs w:val="26"/>
        </w:rPr>
        <w:t>.a</w:t>
      </w:r>
      <w:proofErr w:type="gramEnd"/>
      <w:r w:rsidR="002B3A5C" w:rsidRPr="009D1282">
        <w:rPr>
          <w:rFonts w:ascii="Times New Roman" w:hAnsi="Times New Roman" w:cs="Times New Roman"/>
          <w:sz w:val="26"/>
          <w:szCs w:val="26"/>
        </w:rPr>
        <w:t xml:space="preserve">)  Do parents support the implementation of school feeding in for your p.7 pupils? </w:t>
      </w:r>
    </w:p>
    <w:p w:rsidR="002B3A5C"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rect id="_x0000_s1379" style="position:absolute;left:0;text-align:left;margin-left:421.85pt;margin-top:1.5pt;width:18.5pt;height:14pt;z-index:252010496"/>
        </w:pict>
      </w:r>
      <w:r>
        <w:rPr>
          <w:rFonts w:ascii="Times New Roman" w:hAnsi="Times New Roman" w:cs="Times New Roman"/>
          <w:noProof/>
          <w:sz w:val="26"/>
          <w:szCs w:val="26"/>
        </w:rPr>
        <w:pict>
          <v:rect id="_x0000_s1378" style="position:absolute;left:0;text-align:left;margin-left:309.45pt;margin-top:1.5pt;width:18.5pt;height:14pt;z-index:252009472"/>
        </w:pict>
      </w:r>
      <w:r>
        <w:rPr>
          <w:rFonts w:ascii="Times New Roman" w:hAnsi="Times New Roman" w:cs="Times New Roman"/>
          <w:noProof/>
          <w:sz w:val="26"/>
          <w:szCs w:val="26"/>
        </w:rPr>
        <w:pict>
          <v:rect id="_x0000_s1377" style="position:absolute;left:0;text-align:left;margin-left:208.6pt;margin-top:1.5pt;width:18.5pt;height:14pt;z-index:252008448"/>
        </w:pict>
      </w:r>
      <w:r>
        <w:rPr>
          <w:rFonts w:ascii="Times New Roman" w:hAnsi="Times New Roman" w:cs="Times New Roman"/>
          <w:noProof/>
          <w:sz w:val="26"/>
          <w:szCs w:val="26"/>
        </w:rPr>
        <w:pict>
          <v:rect id="_x0000_s1376" style="position:absolute;left:0;text-align:left;margin-left:77.6pt;margin-top:1.5pt;width:18.5pt;height:14pt;z-index:252007424"/>
        </w:pict>
      </w:r>
      <w:proofErr w:type="gramStart"/>
      <w:r w:rsidR="000753C0">
        <w:rPr>
          <w:rFonts w:ascii="Times New Roman" w:hAnsi="Times New Roman" w:cs="Times New Roman"/>
          <w:sz w:val="26"/>
          <w:szCs w:val="26"/>
        </w:rPr>
        <w:t>a</w:t>
      </w:r>
      <w:proofErr w:type="gramEnd"/>
      <w:r w:rsidR="000753C0">
        <w:rPr>
          <w:rFonts w:ascii="Times New Roman" w:hAnsi="Times New Roman" w:cs="Times New Roman"/>
          <w:sz w:val="26"/>
          <w:szCs w:val="26"/>
        </w:rPr>
        <w:t xml:space="preserve"> few of them            </w:t>
      </w:r>
      <w:r w:rsidR="002B3A5C" w:rsidRPr="009D1282">
        <w:rPr>
          <w:rFonts w:ascii="Times New Roman" w:hAnsi="Times New Roman" w:cs="Times New Roman"/>
          <w:sz w:val="26"/>
          <w:szCs w:val="26"/>
        </w:rPr>
        <w:t xml:space="preserve"> ma</w:t>
      </w:r>
      <w:r w:rsidR="000753C0">
        <w:rPr>
          <w:rFonts w:ascii="Times New Roman" w:hAnsi="Times New Roman" w:cs="Times New Roman"/>
          <w:sz w:val="26"/>
          <w:szCs w:val="26"/>
        </w:rPr>
        <w:t xml:space="preserve">jority of them              </w:t>
      </w:r>
      <w:r w:rsidR="002B3A5C" w:rsidRPr="009D1282">
        <w:rPr>
          <w:rFonts w:ascii="Times New Roman" w:hAnsi="Times New Roman" w:cs="Times New Roman"/>
          <w:sz w:val="26"/>
          <w:szCs w:val="26"/>
        </w:rPr>
        <w:t>all</w:t>
      </w:r>
      <w:r w:rsidR="000753C0">
        <w:rPr>
          <w:rFonts w:ascii="Times New Roman" w:hAnsi="Times New Roman" w:cs="Times New Roman"/>
          <w:sz w:val="26"/>
          <w:szCs w:val="26"/>
        </w:rPr>
        <w:t xml:space="preserve"> of them             </w:t>
      </w:r>
      <w:r w:rsidR="002B3A5C" w:rsidRPr="009D1282">
        <w:rPr>
          <w:rFonts w:ascii="Times New Roman" w:hAnsi="Times New Roman" w:cs="Times New Roman"/>
          <w:sz w:val="26"/>
          <w:szCs w:val="26"/>
        </w:rPr>
        <w:t xml:space="preserve"> none of them   </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 In which ways do those parents contribute towards school meals?</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w:t>
      </w:r>
      <w:r w:rsidR="004C0E91">
        <w:rPr>
          <w:rFonts w:ascii="Times New Roman" w:hAnsi="Times New Roman" w:cs="Times New Roman"/>
          <w:sz w:val="26"/>
          <w:szCs w:val="26"/>
        </w:rPr>
        <w:t>………………………………………………………………………….</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ii)………………</w:t>
      </w:r>
      <w:r w:rsidR="004C0E91">
        <w:rPr>
          <w:rFonts w:ascii="Times New Roman" w:hAnsi="Times New Roman" w:cs="Times New Roman"/>
          <w:sz w:val="26"/>
          <w:szCs w:val="26"/>
        </w:rPr>
        <w:t>……………………………………………………………………………</w:t>
      </w:r>
    </w:p>
    <w:p w:rsidR="002B3A5C" w:rsidRPr="009D1282" w:rsidRDefault="00381BF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12</w:t>
      </w:r>
      <w:r w:rsidR="002B3A5C" w:rsidRPr="009D1282">
        <w:rPr>
          <w:rFonts w:ascii="Times New Roman" w:hAnsi="Times New Roman" w:cs="Times New Roman"/>
          <w:sz w:val="26"/>
          <w:szCs w:val="26"/>
        </w:rPr>
        <w:t>. Give ways in which parental contributions to school meals influence academic performance of learners.</w:t>
      </w:r>
    </w:p>
    <w:p w:rsidR="000F4CE4"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w:t>
      </w:r>
      <w:r w:rsidR="000F4CE4">
        <w:rPr>
          <w:rFonts w:ascii="Times New Roman" w:hAnsi="Times New Roman" w:cs="Times New Roman"/>
          <w:sz w:val="26"/>
          <w:szCs w:val="26"/>
        </w:rPr>
        <w:t>…………………………………………………………………………</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ii)……………………………………………………………………………………………</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iii)…………………………………………………………………………………………</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12</w:t>
      </w:r>
      <w:proofErr w:type="gramStart"/>
      <w:r w:rsidRPr="009D1282">
        <w:rPr>
          <w:rFonts w:ascii="Times New Roman" w:hAnsi="Times New Roman" w:cs="Times New Roman"/>
          <w:sz w:val="26"/>
          <w:szCs w:val="26"/>
        </w:rPr>
        <w:t>.a</w:t>
      </w:r>
      <w:proofErr w:type="gramEnd"/>
      <w:r w:rsidRPr="009D1282">
        <w:rPr>
          <w:rFonts w:ascii="Times New Roman" w:hAnsi="Times New Roman" w:cs="Times New Roman"/>
          <w:sz w:val="26"/>
          <w:szCs w:val="26"/>
        </w:rPr>
        <w:t>)What are the challenges encountered by the parents in contributing for the school feeding program?</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 What general remarks do you have as regards the relationship between school feeding program and academic performance of learners in your school that you could like to communicate?</w:t>
      </w:r>
    </w:p>
    <w:p w:rsidR="002B3A5C" w:rsidRPr="009D1282" w:rsidRDefault="002B3A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w:t>
      </w:r>
      <w:r w:rsidR="00025030">
        <w:rPr>
          <w:rFonts w:ascii="Times New Roman" w:hAnsi="Times New Roman" w:cs="Times New Roman"/>
          <w:sz w:val="26"/>
          <w:szCs w:val="26"/>
        </w:rPr>
        <w:t>...........................................................................................................................</w:t>
      </w:r>
    </w:p>
    <w:p w:rsidR="002B3A5C" w:rsidRDefault="002B3A5C" w:rsidP="009D1282">
      <w:pPr>
        <w:spacing w:line="360" w:lineRule="auto"/>
        <w:jc w:val="both"/>
        <w:rPr>
          <w:rFonts w:ascii="Times New Roman" w:hAnsi="Times New Roman" w:cs="Times New Roman"/>
          <w:sz w:val="26"/>
          <w:szCs w:val="26"/>
        </w:rPr>
      </w:pPr>
    </w:p>
    <w:p w:rsidR="00025030" w:rsidRPr="009D1282" w:rsidRDefault="00025030" w:rsidP="009D1282">
      <w:pPr>
        <w:spacing w:line="360" w:lineRule="auto"/>
        <w:jc w:val="both"/>
        <w:rPr>
          <w:rFonts w:ascii="Times New Roman" w:hAnsi="Times New Roman" w:cs="Times New Roman"/>
          <w:sz w:val="26"/>
          <w:szCs w:val="26"/>
        </w:rPr>
      </w:pPr>
    </w:p>
    <w:p w:rsidR="002B3A5C" w:rsidRPr="009D1282" w:rsidRDefault="002B3A5C" w:rsidP="00025030">
      <w:pPr>
        <w:spacing w:line="360" w:lineRule="auto"/>
        <w:jc w:val="center"/>
        <w:rPr>
          <w:rFonts w:ascii="Times New Roman" w:hAnsi="Times New Roman" w:cs="Times New Roman"/>
          <w:sz w:val="26"/>
          <w:szCs w:val="26"/>
        </w:rPr>
      </w:pPr>
      <w:r w:rsidRPr="009D1282">
        <w:rPr>
          <w:rFonts w:ascii="Times New Roman" w:hAnsi="Times New Roman" w:cs="Times New Roman"/>
          <w:b/>
          <w:sz w:val="26"/>
          <w:szCs w:val="26"/>
        </w:rPr>
        <w:t>“Thanks for your cooperation, God bless you abundantly”</w:t>
      </w:r>
    </w:p>
    <w:p w:rsidR="008D28B2" w:rsidRDefault="008D28B2" w:rsidP="009D1282">
      <w:pPr>
        <w:pStyle w:val="Heading1"/>
        <w:spacing w:line="360" w:lineRule="auto"/>
        <w:jc w:val="both"/>
        <w:rPr>
          <w:rFonts w:ascii="Times New Roman" w:hAnsi="Times New Roman" w:cs="Times New Roman"/>
          <w:color w:val="auto"/>
          <w:sz w:val="26"/>
          <w:szCs w:val="26"/>
        </w:rPr>
      </w:pPr>
      <w:bookmarkStart w:id="160" w:name="_Toc459974770"/>
      <w:bookmarkStart w:id="161" w:name="_Toc459974865"/>
      <w:bookmarkStart w:id="162" w:name="_Toc19183347"/>
      <w:bookmarkStart w:id="163" w:name="_Toc459978118"/>
    </w:p>
    <w:p w:rsidR="008D28B2" w:rsidRDefault="008D28B2" w:rsidP="009D1282">
      <w:pPr>
        <w:pStyle w:val="Heading1"/>
        <w:spacing w:line="360" w:lineRule="auto"/>
        <w:jc w:val="both"/>
        <w:rPr>
          <w:rFonts w:ascii="Times New Roman" w:hAnsi="Times New Roman" w:cs="Times New Roman"/>
          <w:color w:val="auto"/>
          <w:sz w:val="26"/>
          <w:szCs w:val="26"/>
        </w:rPr>
      </w:pPr>
    </w:p>
    <w:p w:rsidR="008D28B2" w:rsidRDefault="008D28B2" w:rsidP="009D1282">
      <w:pPr>
        <w:pStyle w:val="Heading1"/>
        <w:spacing w:line="360" w:lineRule="auto"/>
        <w:jc w:val="both"/>
        <w:rPr>
          <w:rFonts w:ascii="Times New Roman" w:hAnsi="Times New Roman" w:cs="Times New Roman"/>
          <w:color w:val="auto"/>
          <w:sz w:val="26"/>
          <w:szCs w:val="26"/>
        </w:rPr>
      </w:pPr>
    </w:p>
    <w:p w:rsidR="001426A4" w:rsidRDefault="001426A4" w:rsidP="001426A4"/>
    <w:p w:rsidR="001426A4" w:rsidRPr="001426A4" w:rsidRDefault="001426A4" w:rsidP="001426A4"/>
    <w:p w:rsidR="00464593" w:rsidRPr="009D1282" w:rsidRDefault="00FD67A8" w:rsidP="009D1282">
      <w:pPr>
        <w:pStyle w:val="Heading1"/>
        <w:spacing w:line="360" w:lineRule="auto"/>
        <w:jc w:val="both"/>
        <w:rPr>
          <w:rFonts w:ascii="Times New Roman" w:hAnsi="Times New Roman" w:cs="Times New Roman"/>
          <w:color w:val="auto"/>
          <w:sz w:val="26"/>
          <w:szCs w:val="26"/>
        </w:rPr>
      </w:pPr>
      <w:bookmarkStart w:id="164" w:name="_Toc16728482"/>
      <w:r w:rsidRPr="009D1282">
        <w:rPr>
          <w:rFonts w:ascii="Times New Roman" w:hAnsi="Times New Roman" w:cs="Times New Roman"/>
          <w:color w:val="auto"/>
          <w:sz w:val="26"/>
          <w:szCs w:val="26"/>
        </w:rPr>
        <w:lastRenderedPageBreak/>
        <w:t>Appendix</w:t>
      </w:r>
      <w:r w:rsidR="00464593" w:rsidRPr="009D1282">
        <w:rPr>
          <w:rFonts w:ascii="Times New Roman" w:hAnsi="Times New Roman" w:cs="Times New Roman"/>
          <w:color w:val="auto"/>
          <w:sz w:val="26"/>
          <w:szCs w:val="26"/>
        </w:rPr>
        <w:t xml:space="preserve"> I</w:t>
      </w:r>
      <w:bookmarkStart w:id="165" w:name="_Toc459974771"/>
      <w:bookmarkStart w:id="166" w:name="_Toc459974866"/>
      <w:bookmarkEnd w:id="160"/>
      <w:bookmarkEnd w:id="161"/>
      <w:r w:rsidR="009C4552" w:rsidRPr="009D1282">
        <w:rPr>
          <w:rFonts w:ascii="Times New Roman" w:hAnsi="Times New Roman" w:cs="Times New Roman"/>
          <w:color w:val="auto"/>
          <w:sz w:val="26"/>
          <w:szCs w:val="26"/>
        </w:rPr>
        <w:t>V</w:t>
      </w:r>
      <w:r w:rsidR="00464593" w:rsidRPr="009D1282">
        <w:rPr>
          <w:rFonts w:ascii="Times New Roman" w:hAnsi="Times New Roman" w:cs="Times New Roman"/>
          <w:color w:val="auto"/>
          <w:sz w:val="26"/>
          <w:szCs w:val="26"/>
        </w:rPr>
        <w:t>: I</w:t>
      </w:r>
      <w:r w:rsidR="00ED1CC3" w:rsidRPr="009D1282">
        <w:rPr>
          <w:rFonts w:ascii="Times New Roman" w:hAnsi="Times New Roman" w:cs="Times New Roman"/>
          <w:color w:val="auto"/>
          <w:sz w:val="26"/>
          <w:szCs w:val="26"/>
        </w:rPr>
        <w:t xml:space="preserve">nterview </w:t>
      </w:r>
      <w:r w:rsidR="009E0DFB" w:rsidRPr="009D1282">
        <w:rPr>
          <w:rFonts w:ascii="Times New Roman" w:hAnsi="Times New Roman" w:cs="Times New Roman"/>
          <w:color w:val="auto"/>
          <w:sz w:val="26"/>
          <w:szCs w:val="26"/>
        </w:rPr>
        <w:t>G</w:t>
      </w:r>
      <w:r w:rsidR="00ED1CC3" w:rsidRPr="009D1282">
        <w:rPr>
          <w:rFonts w:ascii="Times New Roman" w:hAnsi="Times New Roman" w:cs="Times New Roman"/>
          <w:color w:val="auto"/>
          <w:sz w:val="26"/>
          <w:szCs w:val="26"/>
        </w:rPr>
        <w:t>uide</w:t>
      </w:r>
      <w:bookmarkEnd w:id="162"/>
      <w:r w:rsidR="00ED1CC3" w:rsidRPr="009D1282">
        <w:rPr>
          <w:rFonts w:ascii="Times New Roman" w:hAnsi="Times New Roman" w:cs="Times New Roman"/>
          <w:color w:val="auto"/>
          <w:sz w:val="26"/>
          <w:szCs w:val="26"/>
        </w:rPr>
        <w:t xml:space="preserve"> </w:t>
      </w:r>
      <w:bookmarkEnd w:id="163"/>
      <w:bookmarkEnd w:id="165"/>
      <w:bookmarkEnd w:id="166"/>
      <w:r w:rsidR="00DB1931" w:rsidRPr="009D1282">
        <w:rPr>
          <w:rFonts w:ascii="Times New Roman" w:hAnsi="Times New Roman" w:cs="Times New Roman"/>
          <w:color w:val="auto"/>
          <w:sz w:val="26"/>
          <w:szCs w:val="26"/>
        </w:rPr>
        <w:t>for all Respondents</w:t>
      </w:r>
      <w:bookmarkEnd w:id="164"/>
    </w:p>
    <w:p w:rsidR="00914F21" w:rsidRPr="009D1282" w:rsidRDefault="00914F21" w:rsidP="009D1282">
      <w:pPr>
        <w:spacing w:after="0" w:line="360" w:lineRule="auto"/>
        <w:jc w:val="both"/>
        <w:rPr>
          <w:rFonts w:ascii="Times New Roman" w:hAnsi="Times New Roman" w:cs="Times New Roman"/>
          <w:sz w:val="26"/>
          <w:szCs w:val="26"/>
        </w:rPr>
      </w:pPr>
    </w:p>
    <w:p w:rsidR="00545162" w:rsidRPr="009D1282" w:rsidRDefault="00BF2F9A" w:rsidP="009D1282">
      <w:pPr>
        <w:spacing w:after="0" w:line="360" w:lineRule="auto"/>
        <w:jc w:val="both"/>
        <w:rPr>
          <w:rFonts w:ascii="Times New Roman" w:hAnsi="Times New Roman" w:cs="Times New Roman"/>
          <w:sz w:val="26"/>
          <w:szCs w:val="26"/>
        </w:rPr>
      </w:pPr>
      <w:r w:rsidRPr="009D1282">
        <w:rPr>
          <w:rFonts w:ascii="Times New Roman" w:hAnsi="Times New Roman" w:cs="Times New Roman"/>
          <w:sz w:val="26"/>
          <w:szCs w:val="26"/>
        </w:rPr>
        <w:t>The</w:t>
      </w:r>
      <w:r w:rsidR="00545162" w:rsidRPr="009D1282">
        <w:rPr>
          <w:rFonts w:ascii="Times New Roman" w:hAnsi="Times New Roman" w:cs="Times New Roman"/>
          <w:sz w:val="26"/>
          <w:szCs w:val="26"/>
        </w:rPr>
        <w:t xml:space="preserve"> following questions </w:t>
      </w:r>
      <w:r w:rsidR="00397B96" w:rsidRPr="009D1282">
        <w:rPr>
          <w:rFonts w:ascii="Times New Roman" w:hAnsi="Times New Roman" w:cs="Times New Roman"/>
          <w:sz w:val="26"/>
          <w:szCs w:val="26"/>
        </w:rPr>
        <w:t xml:space="preserve">shall </w:t>
      </w:r>
      <w:r w:rsidR="00C20007" w:rsidRPr="009D1282">
        <w:rPr>
          <w:rFonts w:ascii="Times New Roman" w:hAnsi="Times New Roman" w:cs="Times New Roman"/>
          <w:sz w:val="26"/>
          <w:szCs w:val="26"/>
        </w:rPr>
        <w:t>be used</w:t>
      </w:r>
      <w:r w:rsidR="00545162" w:rsidRPr="009D1282">
        <w:rPr>
          <w:rFonts w:ascii="Times New Roman" w:hAnsi="Times New Roman" w:cs="Times New Roman"/>
          <w:sz w:val="26"/>
          <w:szCs w:val="26"/>
        </w:rPr>
        <w:t xml:space="preserve"> to guide the researcher during interviewing sessions with </w:t>
      </w:r>
      <w:r w:rsidR="002F2A54" w:rsidRPr="009D1282">
        <w:rPr>
          <w:rFonts w:ascii="Times New Roman" w:hAnsi="Times New Roman" w:cs="Times New Roman"/>
          <w:sz w:val="26"/>
          <w:szCs w:val="26"/>
        </w:rPr>
        <w:t>the head</w:t>
      </w:r>
      <w:r w:rsidRPr="009D1282">
        <w:rPr>
          <w:rFonts w:ascii="Times New Roman" w:hAnsi="Times New Roman" w:cs="Times New Roman"/>
          <w:sz w:val="26"/>
          <w:szCs w:val="26"/>
        </w:rPr>
        <w:t xml:space="preserve"> </w:t>
      </w:r>
      <w:r w:rsidR="002F2A54" w:rsidRPr="009D1282">
        <w:rPr>
          <w:rFonts w:ascii="Times New Roman" w:hAnsi="Times New Roman" w:cs="Times New Roman"/>
          <w:sz w:val="26"/>
          <w:szCs w:val="26"/>
        </w:rPr>
        <w:t>teacher</w:t>
      </w:r>
      <w:r w:rsidR="00397B96" w:rsidRPr="009D1282">
        <w:rPr>
          <w:rFonts w:ascii="Times New Roman" w:hAnsi="Times New Roman" w:cs="Times New Roman"/>
          <w:sz w:val="26"/>
          <w:szCs w:val="26"/>
        </w:rPr>
        <w:t>s</w:t>
      </w:r>
      <w:r w:rsidR="002F2A54" w:rsidRPr="009D1282">
        <w:rPr>
          <w:rFonts w:ascii="Times New Roman" w:hAnsi="Times New Roman" w:cs="Times New Roman"/>
          <w:sz w:val="26"/>
          <w:szCs w:val="26"/>
        </w:rPr>
        <w:t>,</w:t>
      </w:r>
      <w:r w:rsidRPr="009D1282">
        <w:rPr>
          <w:rFonts w:ascii="Times New Roman" w:hAnsi="Times New Roman" w:cs="Times New Roman"/>
          <w:sz w:val="26"/>
          <w:szCs w:val="26"/>
        </w:rPr>
        <w:t xml:space="preserve"> </w:t>
      </w:r>
      <w:r w:rsidR="002F2A54" w:rsidRPr="009D1282">
        <w:rPr>
          <w:rFonts w:ascii="Times New Roman" w:hAnsi="Times New Roman" w:cs="Times New Roman"/>
          <w:sz w:val="26"/>
          <w:szCs w:val="26"/>
        </w:rPr>
        <w:t>teachers,</w:t>
      </w:r>
      <w:r w:rsidRPr="009D1282">
        <w:rPr>
          <w:rFonts w:ascii="Times New Roman" w:hAnsi="Times New Roman" w:cs="Times New Roman"/>
          <w:sz w:val="26"/>
          <w:szCs w:val="26"/>
        </w:rPr>
        <w:t xml:space="preserve"> </w:t>
      </w:r>
      <w:r w:rsidR="002F2A54" w:rsidRPr="009D1282">
        <w:rPr>
          <w:rFonts w:ascii="Times New Roman" w:hAnsi="Times New Roman" w:cs="Times New Roman"/>
          <w:sz w:val="26"/>
          <w:szCs w:val="26"/>
        </w:rPr>
        <w:t xml:space="preserve">parents and </w:t>
      </w:r>
      <w:r w:rsidR="00B62B03" w:rsidRPr="009D1282">
        <w:rPr>
          <w:rFonts w:ascii="Times New Roman" w:hAnsi="Times New Roman" w:cs="Times New Roman"/>
          <w:sz w:val="26"/>
          <w:szCs w:val="26"/>
        </w:rPr>
        <w:t>primary seven</w:t>
      </w:r>
      <w:r w:rsidR="002F2A54" w:rsidRPr="009D1282">
        <w:rPr>
          <w:rFonts w:ascii="Times New Roman" w:hAnsi="Times New Roman" w:cs="Times New Roman"/>
          <w:sz w:val="26"/>
          <w:szCs w:val="26"/>
        </w:rPr>
        <w:t xml:space="preserve"> pupils</w:t>
      </w:r>
      <w:r w:rsidR="00B62B03" w:rsidRPr="009D1282">
        <w:rPr>
          <w:rFonts w:ascii="Times New Roman" w:hAnsi="Times New Roman" w:cs="Times New Roman"/>
          <w:sz w:val="26"/>
          <w:szCs w:val="26"/>
        </w:rPr>
        <w:t>.</w:t>
      </w:r>
    </w:p>
    <w:p w:rsidR="00923729" w:rsidRPr="009D1282" w:rsidRDefault="00923729" w:rsidP="009D1282">
      <w:pPr>
        <w:spacing w:after="0" w:line="360" w:lineRule="auto"/>
        <w:jc w:val="both"/>
        <w:rPr>
          <w:rFonts w:ascii="Times New Roman" w:hAnsi="Times New Roman" w:cs="Times New Roman"/>
          <w:sz w:val="26"/>
          <w:szCs w:val="26"/>
        </w:rPr>
      </w:pPr>
    </w:p>
    <w:p w:rsidR="00DB1931" w:rsidRPr="009D1282" w:rsidRDefault="00DB1931" w:rsidP="009D1282">
      <w:pPr>
        <w:spacing w:after="0"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A.</w:t>
      </w:r>
      <w:r w:rsidR="00923729" w:rsidRPr="009D1282">
        <w:rPr>
          <w:rFonts w:ascii="Times New Roman" w:hAnsi="Times New Roman" w:cs="Times New Roman"/>
          <w:b/>
          <w:sz w:val="26"/>
          <w:szCs w:val="26"/>
        </w:rPr>
        <w:t xml:space="preserve"> </w:t>
      </w:r>
      <w:r w:rsidR="007905C0" w:rsidRPr="009D1282">
        <w:rPr>
          <w:rFonts w:ascii="Times New Roman" w:hAnsi="Times New Roman" w:cs="Times New Roman"/>
          <w:b/>
          <w:sz w:val="26"/>
          <w:szCs w:val="26"/>
        </w:rPr>
        <w:t xml:space="preserve"> </w:t>
      </w:r>
      <w:r w:rsidR="00923729" w:rsidRPr="009D1282">
        <w:rPr>
          <w:rFonts w:ascii="Times New Roman" w:hAnsi="Times New Roman" w:cs="Times New Roman"/>
          <w:b/>
          <w:sz w:val="26"/>
          <w:szCs w:val="26"/>
        </w:rPr>
        <w:t>A guide to the</w:t>
      </w:r>
      <w:r w:rsidRPr="009D1282">
        <w:rPr>
          <w:rFonts w:ascii="Times New Roman" w:hAnsi="Times New Roman" w:cs="Times New Roman"/>
          <w:b/>
          <w:sz w:val="26"/>
          <w:szCs w:val="26"/>
        </w:rPr>
        <w:t xml:space="preserve"> </w:t>
      </w:r>
      <w:r w:rsidR="00A3524A" w:rsidRPr="009D1282">
        <w:rPr>
          <w:rFonts w:ascii="Times New Roman" w:hAnsi="Times New Roman" w:cs="Times New Roman"/>
          <w:b/>
          <w:sz w:val="26"/>
          <w:szCs w:val="26"/>
        </w:rPr>
        <w:t>Head Teachers and Teachers</w:t>
      </w:r>
    </w:p>
    <w:p w:rsidR="007D2E04" w:rsidRPr="009D1282" w:rsidRDefault="00FC15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1. </w:t>
      </w:r>
      <w:proofErr w:type="gramStart"/>
      <w:r w:rsidRPr="009D1282">
        <w:rPr>
          <w:rFonts w:ascii="Times New Roman" w:hAnsi="Times New Roman" w:cs="Times New Roman"/>
          <w:sz w:val="26"/>
          <w:szCs w:val="26"/>
        </w:rPr>
        <w:t>a</w:t>
      </w:r>
      <w:proofErr w:type="gramEnd"/>
      <w:r w:rsidR="00721AFE" w:rsidRPr="009D1282">
        <w:rPr>
          <w:rFonts w:ascii="Times New Roman" w:hAnsi="Times New Roman" w:cs="Times New Roman"/>
          <w:sz w:val="26"/>
          <w:szCs w:val="26"/>
        </w:rPr>
        <w:t>)</w:t>
      </w:r>
      <w:r w:rsidR="00FE7579" w:rsidRPr="009D1282">
        <w:rPr>
          <w:rFonts w:ascii="Times New Roman" w:hAnsi="Times New Roman" w:cs="Times New Roman"/>
          <w:sz w:val="26"/>
          <w:szCs w:val="26"/>
        </w:rPr>
        <w:t xml:space="preserve"> </w:t>
      </w:r>
      <w:r w:rsidR="007D2E04" w:rsidRPr="009D1282">
        <w:rPr>
          <w:rFonts w:ascii="Times New Roman" w:hAnsi="Times New Roman" w:cs="Times New Roman"/>
          <w:sz w:val="26"/>
          <w:szCs w:val="26"/>
        </w:rPr>
        <w:t>What was the overall performance of this school in P.L.E  for the last three years?</w:t>
      </w:r>
    </w:p>
    <w:p w:rsidR="007D2E04" w:rsidRPr="009D1282" w:rsidRDefault="00FC15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 Do</w:t>
      </w:r>
      <w:r w:rsidR="006B0B70" w:rsidRPr="009D1282">
        <w:rPr>
          <w:rFonts w:ascii="Times New Roman" w:hAnsi="Times New Roman" w:cs="Times New Roman"/>
          <w:sz w:val="26"/>
          <w:szCs w:val="26"/>
        </w:rPr>
        <w:t xml:space="preserve"> you think school feeding of </w:t>
      </w:r>
      <w:r w:rsidR="00723F92" w:rsidRPr="009D1282">
        <w:rPr>
          <w:rFonts w:ascii="Times New Roman" w:hAnsi="Times New Roman" w:cs="Times New Roman"/>
          <w:sz w:val="26"/>
          <w:szCs w:val="26"/>
        </w:rPr>
        <w:t>learners affected</w:t>
      </w:r>
      <w:r w:rsidR="00142DEF" w:rsidRPr="009D1282">
        <w:rPr>
          <w:rFonts w:ascii="Times New Roman" w:hAnsi="Times New Roman" w:cs="Times New Roman"/>
          <w:sz w:val="26"/>
          <w:szCs w:val="26"/>
        </w:rPr>
        <w:t xml:space="preserve"> the above performance in any way?</w:t>
      </w:r>
    </w:p>
    <w:p w:rsidR="007A5A10" w:rsidRPr="009D1282" w:rsidRDefault="00FC15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c) Please</w:t>
      </w:r>
      <w:r w:rsidR="00723F92" w:rsidRPr="009D1282">
        <w:rPr>
          <w:rFonts w:ascii="Times New Roman" w:hAnsi="Times New Roman" w:cs="Times New Roman"/>
          <w:sz w:val="26"/>
          <w:szCs w:val="26"/>
        </w:rPr>
        <w:t xml:space="preserve"> explain in </w:t>
      </w:r>
      <w:r w:rsidR="00D224B0" w:rsidRPr="009D1282">
        <w:rPr>
          <w:rFonts w:ascii="Times New Roman" w:hAnsi="Times New Roman" w:cs="Times New Roman"/>
          <w:sz w:val="26"/>
          <w:szCs w:val="26"/>
        </w:rPr>
        <w:t>detai</w:t>
      </w:r>
      <w:r w:rsidR="00142DEF" w:rsidRPr="009D1282">
        <w:rPr>
          <w:rFonts w:ascii="Times New Roman" w:hAnsi="Times New Roman" w:cs="Times New Roman"/>
          <w:sz w:val="26"/>
          <w:szCs w:val="26"/>
        </w:rPr>
        <w:t>l how you think school feeding affected learners performance.</w:t>
      </w:r>
    </w:p>
    <w:p w:rsidR="00660AB5" w:rsidRPr="009D1282" w:rsidRDefault="00660AB5"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d) </w:t>
      </w:r>
      <w:r w:rsidR="006F0630" w:rsidRPr="009D1282">
        <w:rPr>
          <w:rFonts w:ascii="Times New Roman" w:hAnsi="Times New Roman" w:cs="Times New Roman"/>
          <w:sz w:val="26"/>
          <w:szCs w:val="26"/>
        </w:rPr>
        <w:t>Do</w:t>
      </w:r>
      <w:r w:rsidRPr="009D1282">
        <w:rPr>
          <w:rFonts w:ascii="Times New Roman" w:hAnsi="Times New Roman" w:cs="Times New Roman"/>
          <w:sz w:val="26"/>
          <w:szCs w:val="26"/>
        </w:rPr>
        <w:t xml:space="preserve"> you have a school cook?</w:t>
      </w:r>
    </w:p>
    <w:p w:rsidR="00A3524A" w:rsidRPr="009D1282" w:rsidRDefault="00A3524A"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B.</w:t>
      </w:r>
      <w:r w:rsidR="00B317B8" w:rsidRPr="009D1282">
        <w:rPr>
          <w:rFonts w:ascii="Times New Roman" w:hAnsi="Times New Roman" w:cs="Times New Roman"/>
          <w:b/>
          <w:sz w:val="26"/>
          <w:szCs w:val="26"/>
        </w:rPr>
        <w:t xml:space="preserve"> A guide to the</w:t>
      </w:r>
      <w:r w:rsidRPr="009D1282">
        <w:rPr>
          <w:rFonts w:ascii="Times New Roman" w:hAnsi="Times New Roman" w:cs="Times New Roman"/>
          <w:b/>
          <w:sz w:val="26"/>
          <w:szCs w:val="26"/>
        </w:rPr>
        <w:t xml:space="preserve"> Parents </w:t>
      </w:r>
    </w:p>
    <w:p w:rsidR="00E254CD" w:rsidRPr="009D1282" w:rsidRDefault="00FC155C"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2. </w:t>
      </w:r>
      <w:proofErr w:type="gramStart"/>
      <w:r w:rsidRPr="009D1282">
        <w:rPr>
          <w:rFonts w:ascii="Times New Roman" w:hAnsi="Times New Roman" w:cs="Times New Roman"/>
          <w:sz w:val="26"/>
          <w:szCs w:val="26"/>
        </w:rPr>
        <w:t>a</w:t>
      </w:r>
      <w:proofErr w:type="gramEnd"/>
      <w:r w:rsidR="00AE5191" w:rsidRPr="009D1282">
        <w:rPr>
          <w:rFonts w:ascii="Times New Roman" w:hAnsi="Times New Roman" w:cs="Times New Roman"/>
          <w:sz w:val="26"/>
          <w:szCs w:val="26"/>
        </w:rPr>
        <w:t>)</w:t>
      </w:r>
      <w:r w:rsidR="004B2D51" w:rsidRPr="009D1282">
        <w:rPr>
          <w:rFonts w:ascii="Times New Roman" w:hAnsi="Times New Roman" w:cs="Times New Roman"/>
          <w:sz w:val="26"/>
          <w:szCs w:val="26"/>
        </w:rPr>
        <w:t xml:space="preserve"> </w:t>
      </w:r>
      <w:r w:rsidR="00412DB2" w:rsidRPr="009D1282">
        <w:rPr>
          <w:rFonts w:ascii="Times New Roman" w:hAnsi="Times New Roman" w:cs="Times New Roman"/>
          <w:sz w:val="26"/>
          <w:szCs w:val="26"/>
        </w:rPr>
        <w:t>Does you</w:t>
      </w:r>
      <w:r w:rsidR="006F0630" w:rsidRPr="009D1282">
        <w:rPr>
          <w:rFonts w:ascii="Times New Roman" w:hAnsi="Times New Roman" w:cs="Times New Roman"/>
          <w:sz w:val="26"/>
          <w:szCs w:val="26"/>
        </w:rPr>
        <w:t>r child eat when he or she is a</w:t>
      </w:r>
      <w:r w:rsidR="00412DB2" w:rsidRPr="009D1282">
        <w:rPr>
          <w:rFonts w:ascii="Times New Roman" w:hAnsi="Times New Roman" w:cs="Times New Roman"/>
          <w:sz w:val="26"/>
          <w:szCs w:val="26"/>
        </w:rPr>
        <w:t>t school?</w:t>
      </w:r>
    </w:p>
    <w:p w:rsidR="00412DB2" w:rsidRPr="009D1282" w:rsidRDefault="00AE519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b) </w:t>
      </w:r>
      <w:r w:rsidR="00FC155C" w:rsidRPr="009D1282">
        <w:rPr>
          <w:rFonts w:ascii="Times New Roman" w:hAnsi="Times New Roman" w:cs="Times New Roman"/>
          <w:sz w:val="26"/>
          <w:szCs w:val="26"/>
        </w:rPr>
        <w:t>In</w:t>
      </w:r>
      <w:r w:rsidR="00130E48" w:rsidRPr="009D1282">
        <w:rPr>
          <w:rFonts w:ascii="Times New Roman" w:hAnsi="Times New Roman" w:cs="Times New Roman"/>
          <w:sz w:val="26"/>
          <w:szCs w:val="26"/>
        </w:rPr>
        <w:t xml:space="preserve"> which ways does </w:t>
      </w:r>
      <w:r w:rsidR="006F0630" w:rsidRPr="009D1282">
        <w:rPr>
          <w:rFonts w:ascii="Times New Roman" w:hAnsi="Times New Roman" w:cs="Times New Roman"/>
          <w:sz w:val="26"/>
          <w:szCs w:val="26"/>
        </w:rPr>
        <w:t>your</w:t>
      </w:r>
      <w:r w:rsidR="00130E48" w:rsidRPr="009D1282">
        <w:rPr>
          <w:rFonts w:ascii="Times New Roman" w:hAnsi="Times New Roman" w:cs="Times New Roman"/>
          <w:sz w:val="26"/>
          <w:szCs w:val="26"/>
        </w:rPr>
        <w:t xml:space="preserve"> child get food while at school?</w:t>
      </w:r>
      <w:r w:rsidR="00FC5554" w:rsidRPr="009D1282">
        <w:rPr>
          <w:rFonts w:ascii="Times New Roman" w:hAnsi="Times New Roman" w:cs="Times New Roman"/>
          <w:sz w:val="26"/>
          <w:szCs w:val="26"/>
        </w:rPr>
        <w:t xml:space="preserve"> </w:t>
      </w:r>
      <w:r w:rsidR="006F0630" w:rsidRPr="009D1282">
        <w:rPr>
          <w:rFonts w:ascii="Times New Roman" w:hAnsi="Times New Roman" w:cs="Times New Roman"/>
          <w:sz w:val="26"/>
          <w:szCs w:val="26"/>
        </w:rPr>
        <w:t>Please</w:t>
      </w:r>
      <w:r w:rsidR="00130E48" w:rsidRPr="009D1282">
        <w:rPr>
          <w:rFonts w:ascii="Times New Roman" w:hAnsi="Times New Roman" w:cs="Times New Roman"/>
          <w:sz w:val="26"/>
          <w:szCs w:val="26"/>
        </w:rPr>
        <w:t xml:space="preserve"> explain</w:t>
      </w:r>
    </w:p>
    <w:p w:rsidR="00465BF6" w:rsidRPr="009D1282" w:rsidRDefault="00465BF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c)</w:t>
      </w:r>
      <w:r w:rsidR="00200F0D" w:rsidRPr="009D1282">
        <w:rPr>
          <w:rFonts w:ascii="Times New Roman" w:hAnsi="Times New Roman" w:cs="Times New Roman"/>
          <w:sz w:val="26"/>
          <w:szCs w:val="26"/>
        </w:rPr>
        <w:t xml:space="preserve"> </w:t>
      </w:r>
      <w:r w:rsidR="00FC155C" w:rsidRPr="009D1282">
        <w:rPr>
          <w:rFonts w:ascii="Times New Roman" w:hAnsi="Times New Roman" w:cs="Times New Roman"/>
          <w:sz w:val="26"/>
          <w:szCs w:val="26"/>
        </w:rPr>
        <w:t>What</w:t>
      </w:r>
      <w:r w:rsidR="00200F0D" w:rsidRPr="009D1282">
        <w:rPr>
          <w:rFonts w:ascii="Times New Roman" w:hAnsi="Times New Roman" w:cs="Times New Roman"/>
          <w:sz w:val="26"/>
          <w:szCs w:val="26"/>
        </w:rPr>
        <w:t xml:space="preserve"> are some of the benefits your child can get when he</w:t>
      </w:r>
      <w:r w:rsidR="0004282E" w:rsidRPr="009D1282">
        <w:rPr>
          <w:rFonts w:ascii="Times New Roman" w:hAnsi="Times New Roman" w:cs="Times New Roman"/>
          <w:sz w:val="26"/>
          <w:szCs w:val="26"/>
        </w:rPr>
        <w:t xml:space="preserve"> </w:t>
      </w:r>
      <w:r w:rsidR="00E543D7" w:rsidRPr="009D1282">
        <w:rPr>
          <w:rFonts w:ascii="Times New Roman" w:hAnsi="Times New Roman" w:cs="Times New Roman"/>
          <w:sz w:val="26"/>
          <w:szCs w:val="26"/>
        </w:rPr>
        <w:t xml:space="preserve">or </w:t>
      </w:r>
      <w:r w:rsidR="006F0630" w:rsidRPr="009D1282">
        <w:rPr>
          <w:rFonts w:ascii="Times New Roman" w:hAnsi="Times New Roman" w:cs="Times New Roman"/>
          <w:sz w:val="26"/>
          <w:szCs w:val="26"/>
        </w:rPr>
        <w:t>she gets</w:t>
      </w:r>
      <w:r w:rsidR="00200F0D" w:rsidRPr="009D1282">
        <w:rPr>
          <w:rFonts w:ascii="Times New Roman" w:hAnsi="Times New Roman" w:cs="Times New Roman"/>
          <w:sz w:val="26"/>
          <w:szCs w:val="26"/>
        </w:rPr>
        <w:t xml:space="preserve"> meals when at </w:t>
      </w:r>
      <w:r w:rsidR="006F0630" w:rsidRPr="009D1282">
        <w:rPr>
          <w:rFonts w:ascii="Times New Roman" w:hAnsi="Times New Roman" w:cs="Times New Roman"/>
          <w:sz w:val="26"/>
          <w:szCs w:val="26"/>
        </w:rPr>
        <w:t>school?</w:t>
      </w:r>
    </w:p>
    <w:p w:rsidR="00BB6530" w:rsidRPr="009D1282" w:rsidRDefault="00A04B34"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d) </w:t>
      </w:r>
      <w:r w:rsidR="00FC155C" w:rsidRPr="009D1282">
        <w:rPr>
          <w:rFonts w:ascii="Times New Roman" w:hAnsi="Times New Roman" w:cs="Times New Roman"/>
          <w:sz w:val="26"/>
          <w:szCs w:val="26"/>
        </w:rPr>
        <w:t>Do</w:t>
      </w:r>
      <w:r w:rsidR="004C68EB" w:rsidRPr="009D1282">
        <w:rPr>
          <w:rFonts w:ascii="Times New Roman" w:hAnsi="Times New Roman" w:cs="Times New Roman"/>
          <w:sz w:val="26"/>
          <w:szCs w:val="26"/>
        </w:rPr>
        <w:t xml:space="preserve"> you think </w:t>
      </w:r>
      <w:r w:rsidR="00175A03" w:rsidRPr="009D1282">
        <w:rPr>
          <w:rFonts w:ascii="Times New Roman" w:hAnsi="Times New Roman" w:cs="Times New Roman"/>
          <w:sz w:val="26"/>
          <w:szCs w:val="26"/>
        </w:rPr>
        <w:t xml:space="preserve">your child getting </w:t>
      </w:r>
      <w:r w:rsidR="00C928AA" w:rsidRPr="009D1282">
        <w:rPr>
          <w:rFonts w:ascii="Times New Roman" w:hAnsi="Times New Roman" w:cs="Times New Roman"/>
          <w:sz w:val="26"/>
          <w:szCs w:val="26"/>
        </w:rPr>
        <w:t>school</w:t>
      </w:r>
      <w:r w:rsidR="00175A03" w:rsidRPr="009D1282">
        <w:rPr>
          <w:rFonts w:ascii="Times New Roman" w:hAnsi="Times New Roman" w:cs="Times New Roman"/>
          <w:sz w:val="26"/>
          <w:szCs w:val="26"/>
        </w:rPr>
        <w:t xml:space="preserve"> </w:t>
      </w:r>
      <w:r w:rsidR="006F0630" w:rsidRPr="009D1282">
        <w:rPr>
          <w:rFonts w:ascii="Times New Roman" w:hAnsi="Times New Roman" w:cs="Times New Roman"/>
          <w:sz w:val="26"/>
          <w:szCs w:val="26"/>
        </w:rPr>
        <w:t>meals can</w:t>
      </w:r>
      <w:r w:rsidR="00C928AA" w:rsidRPr="009D1282">
        <w:rPr>
          <w:rFonts w:ascii="Times New Roman" w:hAnsi="Times New Roman" w:cs="Times New Roman"/>
          <w:sz w:val="26"/>
          <w:szCs w:val="26"/>
        </w:rPr>
        <w:t xml:space="preserve"> improve on his or her academic performance? </w:t>
      </w:r>
      <w:r w:rsidR="006F0630" w:rsidRPr="009D1282">
        <w:rPr>
          <w:rFonts w:ascii="Times New Roman" w:hAnsi="Times New Roman" w:cs="Times New Roman"/>
          <w:sz w:val="26"/>
          <w:szCs w:val="26"/>
        </w:rPr>
        <w:t>If</w:t>
      </w:r>
      <w:r w:rsidR="00C928AA" w:rsidRPr="009D1282">
        <w:rPr>
          <w:rFonts w:ascii="Times New Roman" w:hAnsi="Times New Roman" w:cs="Times New Roman"/>
          <w:sz w:val="26"/>
          <w:szCs w:val="26"/>
        </w:rPr>
        <w:t xml:space="preserve"> </w:t>
      </w:r>
      <w:r w:rsidR="006F0630" w:rsidRPr="009D1282">
        <w:rPr>
          <w:rFonts w:ascii="Times New Roman" w:hAnsi="Times New Roman" w:cs="Times New Roman"/>
          <w:sz w:val="26"/>
          <w:szCs w:val="26"/>
        </w:rPr>
        <w:t>yes explain</w:t>
      </w:r>
      <w:r w:rsidR="00C928AA" w:rsidRPr="009D1282">
        <w:rPr>
          <w:rFonts w:ascii="Times New Roman" w:hAnsi="Times New Roman" w:cs="Times New Roman"/>
          <w:sz w:val="26"/>
          <w:szCs w:val="26"/>
        </w:rPr>
        <w:t xml:space="preserve"> how</w:t>
      </w:r>
    </w:p>
    <w:p w:rsidR="00DC23FE" w:rsidRPr="009D1282" w:rsidRDefault="00DC216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e) </w:t>
      </w:r>
      <w:r w:rsidR="00FC155C" w:rsidRPr="009D1282">
        <w:rPr>
          <w:rFonts w:ascii="Times New Roman" w:hAnsi="Times New Roman" w:cs="Times New Roman"/>
          <w:sz w:val="26"/>
          <w:szCs w:val="26"/>
        </w:rPr>
        <w:t>What</w:t>
      </w:r>
      <w:r w:rsidRPr="009D1282">
        <w:rPr>
          <w:rFonts w:ascii="Times New Roman" w:hAnsi="Times New Roman" w:cs="Times New Roman"/>
          <w:sz w:val="26"/>
          <w:szCs w:val="26"/>
        </w:rPr>
        <w:t xml:space="preserve"> challenges do you face </w:t>
      </w:r>
      <w:r w:rsidR="006F0630" w:rsidRPr="009D1282">
        <w:rPr>
          <w:rFonts w:ascii="Times New Roman" w:hAnsi="Times New Roman" w:cs="Times New Roman"/>
          <w:sz w:val="26"/>
          <w:szCs w:val="26"/>
        </w:rPr>
        <w:t xml:space="preserve">that are associated with </w:t>
      </w:r>
      <w:r w:rsidRPr="009D1282">
        <w:rPr>
          <w:rFonts w:ascii="Times New Roman" w:hAnsi="Times New Roman" w:cs="Times New Roman"/>
          <w:sz w:val="26"/>
          <w:szCs w:val="26"/>
        </w:rPr>
        <w:t>the provision of school meals for your child</w:t>
      </w:r>
      <w:r w:rsidR="006F0630" w:rsidRPr="009D1282">
        <w:rPr>
          <w:rFonts w:ascii="Times New Roman" w:hAnsi="Times New Roman" w:cs="Times New Roman"/>
          <w:sz w:val="26"/>
          <w:szCs w:val="26"/>
        </w:rPr>
        <w:t>?</w:t>
      </w:r>
    </w:p>
    <w:p w:rsidR="00A3524A" w:rsidRPr="009D1282" w:rsidRDefault="00A3524A"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C. </w:t>
      </w:r>
      <w:r w:rsidR="0038726F" w:rsidRPr="009D1282">
        <w:rPr>
          <w:rFonts w:ascii="Times New Roman" w:hAnsi="Times New Roman" w:cs="Times New Roman"/>
          <w:b/>
          <w:sz w:val="26"/>
          <w:szCs w:val="26"/>
        </w:rPr>
        <w:t xml:space="preserve"> A guide to the </w:t>
      </w:r>
      <w:r w:rsidRPr="009D1282">
        <w:rPr>
          <w:rFonts w:ascii="Times New Roman" w:hAnsi="Times New Roman" w:cs="Times New Roman"/>
          <w:b/>
          <w:sz w:val="26"/>
          <w:szCs w:val="26"/>
        </w:rPr>
        <w:t>Primary Seven</w:t>
      </w:r>
      <w:r w:rsidR="0038726F" w:rsidRPr="009D1282">
        <w:rPr>
          <w:rFonts w:ascii="Times New Roman" w:hAnsi="Times New Roman" w:cs="Times New Roman"/>
          <w:b/>
          <w:sz w:val="26"/>
          <w:szCs w:val="26"/>
        </w:rPr>
        <w:t xml:space="preserve"> Pupils</w:t>
      </w:r>
    </w:p>
    <w:p w:rsidR="00965135" w:rsidRPr="009D1282" w:rsidRDefault="006F063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3. </w:t>
      </w:r>
      <w:proofErr w:type="gramStart"/>
      <w:r w:rsidRPr="009D1282">
        <w:rPr>
          <w:rFonts w:ascii="Times New Roman" w:hAnsi="Times New Roman" w:cs="Times New Roman"/>
          <w:sz w:val="26"/>
          <w:szCs w:val="26"/>
        </w:rPr>
        <w:t>a</w:t>
      </w:r>
      <w:proofErr w:type="gramEnd"/>
      <w:r w:rsidR="001F4ADF" w:rsidRPr="009D1282">
        <w:rPr>
          <w:rFonts w:ascii="Times New Roman" w:hAnsi="Times New Roman" w:cs="Times New Roman"/>
          <w:sz w:val="26"/>
          <w:szCs w:val="26"/>
        </w:rPr>
        <w:t xml:space="preserve">) </w:t>
      </w:r>
      <w:r w:rsidRPr="009D1282">
        <w:rPr>
          <w:rFonts w:ascii="Times New Roman" w:hAnsi="Times New Roman" w:cs="Times New Roman"/>
          <w:sz w:val="26"/>
          <w:szCs w:val="26"/>
        </w:rPr>
        <w:t>T</w:t>
      </w:r>
      <w:r w:rsidR="00965135" w:rsidRPr="009D1282">
        <w:rPr>
          <w:rFonts w:ascii="Times New Roman" w:hAnsi="Times New Roman" w:cs="Times New Roman"/>
          <w:sz w:val="26"/>
          <w:szCs w:val="26"/>
        </w:rPr>
        <w:t xml:space="preserve">he </w:t>
      </w:r>
      <w:r w:rsidRPr="009D1282">
        <w:rPr>
          <w:rFonts w:ascii="Times New Roman" w:hAnsi="Times New Roman" w:cs="Times New Roman"/>
          <w:sz w:val="26"/>
          <w:szCs w:val="26"/>
        </w:rPr>
        <w:t>pupils, at</w:t>
      </w:r>
      <w:r w:rsidR="00965135" w:rsidRPr="009D1282">
        <w:rPr>
          <w:rFonts w:ascii="Times New Roman" w:hAnsi="Times New Roman" w:cs="Times New Roman"/>
          <w:sz w:val="26"/>
          <w:szCs w:val="26"/>
        </w:rPr>
        <w:t xml:space="preserve"> what time do you arrive at school? </w:t>
      </w:r>
      <w:r w:rsidRPr="009D1282">
        <w:rPr>
          <w:rFonts w:ascii="Times New Roman" w:hAnsi="Times New Roman" w:cs="Times New Roman"/>
          <w:sz w:val="26"/>
          <w:szCs w:val="26"/>
        </w:rPr>
        <w:t>At</w:t>
      </w:r>
      <w:r w:rsidR="00965135" w:rsidRPr="009D1282">
        <w:rPr>
          <w:rFonts w:ascii="Times New Roman" w:hAnsi="Times New Roman" w:cs="Times New Roman"/>
          <w:sz w:val="26"/>
          <w:szCs w:val="26"/>
        </w:rPr>
        <w:t xml:space="preserve"> what time do you leave school for home?</w:t>
      </w:r>
    </w:p>
    <w:p w:rsidR="00BF2F9A" w:rsidRPr="009D1282" w:rsidRDefault="00F63EE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lastRenderedPageBreak/>
        <w:t>b)</w:t>
      </w:r>
      <w:r w:rsidR="006F0630" w:rsidRPr="009D1282">
        <w:rPr>
          <w:rFonts w:ascii="Times New Roman" w:hAnsi="Times New Roman" w:cs="Times New Roman"/>
          <w:sz w:val="26"/>
          <w:szCs w:val="26"/>
        </w:rPr>
        <w:t xml:space="preserve"> How</w:t>
      </w:r>
      <w:r w:rsidR="00FA5C6F" w:rsidRPr="009D1282">
        <w:rPr>
          <w:rFonts w:ascii="Times New Roman" w:hAnsi="Times New Roman" w:cs="Times New Roman"/>
          <w:sz w:val="26"/>
          <w:szCs w:val="26"/>
        </w:rPr>
        <w:t xml:space="preserve"> many of you do</w:t>
      </w:r>
      <w:r w:rsidR="001F4ADF" w:rsidRPr="009D1282">
        <w:rPr>
          <w:rFonts w:ascii="Times New Roman" w:hAnsi="Times New Roman" w:cs="Times New Roman"/>
          <w:sz w:val="26"/>
          <w:szCs w:val="26"/>
        </w:rPr>
        <w:t xml:space="preserve"> eat when you are here at school?</w:t>
      </w:r>
      <w:r w:rsidR="00965135" w:rsidRPr="009D1282">
        <w:rPr>
          <w:rFonts w:ascii="Times New Roman" w:hAnsi="Times New Roman" w:cs="Times New Roman"/>
          <w:sz w:val="26"/>
          <w:szCs w:val="26"/>
        </w:rPr>
        <w:t xml:space="preserve">  </w:t>
      </w:r>
      <w:proofErr w:type="gramStart"/>
      <w:r w:rsidR="006F0630" w:rsidRPr="009D1282">
        <w:rPr>
          <w:rFonts w:ascii="Times New Roman" w:hAnsi="Times New Roman" w:cs="Times New Roman"/>
          <w:sz w:val="26"/>
          <w:szCs w:val="26"/>
        </w:rPr>
        <w:t>breakfast</w:t>
      </w:r>
      <w:proofErr w:type="gramEnd"/>
      <w:r w:rsidR="00965135" w:rsidRPr="009D1282">
        <w:rPr>
          <w:rFonts w:ascii="Times New Roman" w:hAnsi="Times New Roman" w:cs="Times New Roman"/>
          <w:sz w:val="26"/>
          <w:szCs w:val="26"/>
        </w:rPr>
        <w:t xml:space="preserve"> or lunch?</w:t>
      </w:r>
      <w:r w:rsidR="00C94D32" w:rsidRPr="009D1282">
        <w:rPr>
          <w:rFonts w:ascii="Times New Roman" w:hAnsi="Times New Roman" w:cs="Times New Roman"/>
          <w:sz w:val="26"/>
          <w:szCs w:val="26"/>
        </w:rPr>
        <w:t xml:space="preserve"> </w:t>
      </w:r>
      <w:r w:rsidR="006F0630" w:rsidRPr="009D1282">
        <w:rPr>
          <w:rFonts w:ascii="Times New Roman" w:hAnsi="Times New Roman" w:cs="Times New Roman"/>
          <w:sz w:val="26"/>
          <w:szCs w:val="26"/>
        </w:rPr>
        <w:t>Which</w:t>
      </w:r>
      <w:r w:rsidR="00C94D32" w:rsidRPr="009D1282">
        <w:rPr>
          <w:rFonts w:ascii="Times New Roman" w:hAnsi="Times New Roman" w:cs="Times New Roman"/>
          <w:sz w:val="26"/>
          <w:szCs w:val="26"/>
        </w:rPr>
        <w:t xml:space="preserve"> foods commonly?</w:t>
      </w:r>
    </w:p>
    <w:p w:rsidR="00923BD7" w:rsidRPr="009D1282" w:rsidRDefault="00923BD7"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c)</w:t>
      </w:r>
      <w:r w:rsidR="006F0630" w:rsidRPr="009D1282">
        <w:rPr>
          <w:rFonts w:ascii="Times New Roman" w:hAnsi="Times New Roman" w:cs="Times New Roman"/>
          <w:sz w:val="26"/>
          <w:szCs w:val="26"/>
        </w:rPr>
        <w:t xml:space="preserve"> How</w:t>
      </w:r>
      <w:r w:rsidR="00530CFB" w:rsidRPr="009D1282">
        <w:rPr>
          <w:rFonts w:ascii="Times New Roman" w:hAnsi="Times New Roman" w:cs="Times New Roman"/>
          <w:sz w:val="26"/>
          <w:szCs w:val="26"/>
        </w:rPr>
        <w:t xml:space="preserve"> do you get the food that you eat when you are here at school?</w:t>
      </w:r>
    </w:p>
    <w:p w:rsidR="00721AFE" w:rsidRPr="009D1282" w:rsidRDefault="009B0818"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d)</w:t>
      </w:r>
      <w:r w:rsidR="00595FCC" w:rsidRPr="009D1282">
        <w:rPr>
          <w:rFonts w:ascii="Times New Roman" w:hAnsi="Times New Roman" w:cs="Times New Roman"/>
          <w:sz w:val="26"/>
          <w:szCs w:val="26"/>
        </w:rPr>
        <w:t xml:space="preserve"> When</w:t>
      </w:r>
      <w:r w:rsidRPr="009D1282">
        <w:rPr>
          <w:rFonts w:ascii="Times New Roman" w:hAnsi="Times New Roman" w:cs="Times New Roman"/>
          <w:sz w:val="26"/>
          <w:szCs w:val="26"/>
        </w:rPr>
        <w:t xml:space="preserve"> you get school </w:t>
      </w:r>
      <w:r w:rsidR="00595FCC" w:rsidRPr="009D1282">
        <w:rPr>
          <w:rFonts w:ascii="Times New Roman" w:hAnsi="Times New Roman" w:cs="Times New Roman"/>
          <w:sz w:val="26"/>
          <w:szCs w:val="26"/>
        </w:rPr>
        <w:t>meals, can</w:t>
      </w:r>
      <w:r w:rsidRPr="009D1282">
        <w:rPr>
          <w:rFonts w:ascii="Times New Roman" w:hAnsi="Times New Roman" w:cs="Times New Roman"/>
          <w:sz w:val="26"/>
          <w:szCs w:val="26"/>
        </w:rPr>
        <w:t xml:space="preserve"> it help you to improve on your academic performance? If yes explain </w:t>
      </w:r>
      <w:r w:rsidR="00595FCC" w:rsidRPr="009D1282">
        <w:rPr>
          <w:rFonts w:ascii="Times New Roman" w:hAnsi="Times New Roman" w:cs="Times New Roman"/>
          <w:sz w:val="26"/>
          <w:szCs w:val="26"/>
        </w:rPr>
        <w:t>how, if</w:t>
      </w:r>
      <w:r w:rsidRPr="009D1282">
        <w:rPr>
          <w:rFonts w:ascii="Times New Roman" w:hAnsi="Times New Roman" w:cs="Times New Roman"/>
          <w:sz w:val="26"/>
          <w:szCs w:val="26"/>
        </w:rPr>
        <w:t xml:space="preserve"> no why?</w:t>
      </w:r>
    </w:p>
    <w:p w:rsidR="0078430B" w:rsidRDefault="0078430B"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e) </w:t>
      </w:r>
      <w:r w:rsidR="00595FCC" w:rsidRPr="009D1282">
        <w:rPr>
          <w:rFonts w:ascii="Times New Roman" w:hAnsi="Times New Roman" w:cs="Times New Roman"/>
          <w:sz w:val="26"/>
          <w:szCs w:val="26"/>
        </w:rPr>
        <w:t>Do</w:t>
      </w:r>
      <w:r w:rsidRPr="009D1282">
        <w:rPr>
          <w:rFonts w:ascii="Times New Roman" w:hAnsi="Times New Roman" w:cs="Times New Roman"/>
          <w:sz w:val="26"/>
          <w:szCs w:val="26"/>
        </w:rPr>
        <w:t xml:space="preserve"> you get involved in growing crops in the </w:t>
      </w:r>
      <w:r w:rsidR="00595FCC" w:rsidRPr="009D1282">
        <w:rPr>
          <w:rFonts w:ascii="Times New Roman" w:hAnsi="Times New Roman" w:cs="Times New Roman"/>
          <w:sz w:val="26"/>
          <w:szCs w:val="26"/>
        </w:rPr>
        <w:t>school</w:t>
      </w:r>
      <w:r w:rsidRPr="009D1282">
        <w:rPr>
          <w:rFonts w:ascii="Times New Roman" w:hAnsi="Times New Roman" w:cs="Times New Roman"/>
          <w:sz w:val="26"/>
          <w:szCs w:val="26"/>
        </w:rPr>
        <w:t xml:space="preserve"> garden? </w:t>
      </w:r>
      <w:r w:rsidR="00595FCC" w:rsidRPr="009D1282">
        <w:rPr>
          <w:rFonts w:ascii="Times New Roman" w:hAnsi="Times New Roman" w:cs="Times New Roman"/>
          <w:sz w:val="26"/>
          <w:szCs w:val="26"/>
        </w:rPr>
        <w:t>How</w:t>
      </w:r>
      <w:r w:rsidRPr="009D1282">
        <w:rPr>
          <w:rFonts w:ascii="Times New Roman" w:hAnsi="Times New Roman" w:cs="Times New Roman"/>
          <w:sz w:val="26"/>
          <w:szCs w:val="26"/>
        </w:rPr>
        <w:t xml:space="preserve"> is the food you grow utilized?</w:t>
      </w:r>
    </w:p>
    <w:p w:rsidR="008D28B2" w:rsidRPr="009D1282" w:rsidRDefault="008D28B2" w:rsidP="009D1282">
      <w:pPr>
        <w:spacing w:line="360" w:lineRule="auto"/>
        <w:jc w:val="both"/>
        <w:rPr>
          <w:rFonts w:ascii="Times New Roman" w:hAnsi="Times New Roman" w:cs="Times New Roman"/>
          <w:sz w:val="26"/>
          <w:szCs w:val="26"/>
        </w:rPr>
      </w:pPr>
    </w:p>
    <w:p w:rsidR="008D28B2" w:rsidRDefault="00480572" w:rsidP="00827388">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“Thanks for your cooperation, God bless you abundantly”</w:t>
      </w:r>
      <w:bookmarkStart w:id="167" w:name="_Toc19183348"/>
    </w:p>
    <w:p w:rsidR="00827388" w:rsidRDefault="00827388" w:rsidP="00827388">
      <w:pPr>
        <w:spacing w:line="360" w:lineRule="auto"/>
        <w:jc w:val="center"/>
        <w:rPr>
          <w:rFonts w:ascii="Times New Roman" w:hAnsi="Times New Roman" w:cs="Times New Roman"/>
          <w:b/>
          <w:sz w:val="26"/>
          <w:szCs w:val="26"/>
        </w:rPr>
      </w:pPr>
    </w:p>
    <w:p w:rsidR="00827388" w:rsidRDefault="00827388" w:rsidP="00827388">
      <w:pPr>
        <w:spacing w:line="360" w:lineRule="auto"/>
        <w:jc w:val="center"/>
        <w:rPr>
          <w:rFonts w:ascii="Times New Roman" w:hAnsi="Times New Roman" w:cs="Times New Roman"/>
          <w:b/>
          <w:sz w:val="26"/>
          <w:szCs w:val="26"/>
        </w:rPr>
      </w:pPr>
    </w:p>
    <w:p w:rsidR="00827388" w:rsidRDefault="00827388" w:rsidP="00827388">
      <w:pPr>
        <w:spacing w:line="360" w:lineRule="auto"/>
        <w:jc w:val="center"/>
        <w:rPr>
          <w:rFonts w:ascii="Times New Roman" w:hAnsi="Times New Roman" w:cs="Times New Roman"/>
          <w:b/>
          <w:sz w:val="26"/>
          <w:szCs w:val="26"/>
        </w:rPr>
      </w:pPr>
    </w:p>
    <w:p w:rsidR="00827388" w:rsidRDefault="00827388" w:rsidP="00827388">
      <w:pPr>
        <w:spacing w:line="360" w:lineRule="auto"/>
        <w:jc w:val="center"/>
        <w:rPr>
          <w:rFonts w:ascii="Times New Roman" w:hAnsi="Times New Roman" w:cs="Times New Roman"/>
          <w:b/>
          <w:sz w:val="26"/>
          <w:szCs w:val="26"/>
        </w:rPr>
      </w:pPr>
    </w:p>
    <w:p w:rsidR="00827388" w:rsidRDefault="00827388" w:rsidP="00827388">
      <w:pPr>
        <w:spacing w:line="360" w:lineRule="auto"/>
        <w:jc w:val="center"/>
        <w:rPr>
          <w:rFonts w:ascii="Times New Roman" w:hAnsi="Times New Roman" w:cs="Times New Roman"/>
          <w:b/>
          <w:sz w:val="26"/>
          <w:szCs w:val="26"/>
        </w:rPr>
      </w:pPr>
    </w:p>
    <w:p w:rsidR="00827388" w:rsidRDefault="00827388" w:rsidP="00827388">
      <w:pPr>
        <w:spacing w:line="360" w:lineRule="auto"/>
        <w:jc w:val="center"/>
        <w:rPr>
          <w:rFonts w:ascii="Times New Roman" w:hAnsi="Times New Roman" w:cs="Times New Roman"/>
          <w:b/>
          <w:sz w:val="26"/>
          <w:szCs w:val="26"/>
        </w:rPr>
      </w:pPr>
    </w:p>
    <w:p w:rsidR="00827388" w:rsidRDefault="00827388" w:rsidP="00827388">
      <w:pPr>
        <w:spacing w:line="360" w:lineRule="auto"/>
        <w:jc w:val="center"/>
        <w:rPr>
          <w:rFonts w:ascii="Times New Roman" w:hAnsi="Times New Roman" w:cs="Times New Roman"/>
          <w:b/>
          <w:sz w:val="26"/>
          <w:szCs w:val="26"/>
        </w:rPr>
      </w:pPr>
    </w:p>
    <w:p w:rsidR="00827388" w:rsidRDefault="00827388" w:rsidP="00827388">
      <w:pPr>
        <w:spacing w:line="360" w:lineRule="auto"/>
        <w:jc w:val="center"/>
        <w:rPr>
          <w:rFonts w:ascii="Times New Roman" w:hAnsi="Times New Roman" w:cs="Times New Roman"/>
          <w:b/>
          <w:sz w:val="26"/>
          <w:szCs w:val="26"/>
        </w:rPr>
      </w:pPr>
    </w:p>
    <w:p w:rsidR="00827388" w:rsidRDefault="00827388" w:rsidP="00827388">
      <w:pPr>
        <w:spacing w:line="360" w:lineRule="auto"/>
        <w:jc w:val="center"/>
        <w:rPr>
          <w:rFonts w:ascii="Times New Roman" w:hAnsi="Times New Roman" w:cs="Times New Roman"/>
          <w:b/>
          <w:sz w:val="26"/>
          <w:szCs w:val="26"/>
        </w:rPr>
      </w:pPr>
    </w:p>
    <w:p w:rsidR="00827388" w:rsidRDefault="00827388" w:rsidP="00827388">
      <w:pPr>
        <w:spacing w:line="360" w:lineRule="auto"/>
        <w:jc w:val="center"/>
        <w:rPr>
          <w:rFonts w:ascii="Times New Roman" w:hAnsi="Times New Roman" w:cs="Times New Roman"/>
          <w:sz w:val="26"/>
          <w:szCs w:val="26"/>
        </w:rPr>
      </w:pPr>
    </w:p>
    <w:p w:rsidR="00827388" w:rsidRDefault="00827388" w:rsidP="00827388">
      <w:pPr>
        <w:spacing w:line="360" w:lineRule="auto"/>
        <w:jc w:val="center"/>
        <w:rPr>
          <w:rFonts w:ascii="Times New Roman" w:hAnsi="Times New Roman" w:cs="Times New Roman"/>
          <w:sz w:val="26"/>
          <w:szCs w:val="26"/>
        </w:rPr>
      </w:pPr>
    </w:p>
    <w:p w:rsidR="002E7681" w:rsidRPr="009D1282" w:rsidRDefault="00FD67A8" w:rsidP="009D1282">
      <w:pPr>
        <w:pStyle w:val="Heading1"/>
        <w:spacing w:line="360" w:lineRule="auto"/>
        <w:jc w:val="both"/>
        <w:rPr>
          <w:rFonts w:ascii="Times New Roman" w:hAnsi="Times New Roman" w:cs="Times New Roman"/>
          <w:color w:val="auto"/>
          <w:sz w:val="26"/>
          <w:szCs w:val="26"/>
        </w:rPr>
      </w:pPr>
      <w:bookmarkStart w:id="168" w:name="_Toc16728483"/>
      <w:r w:rsidRPr="009D1282">
        <w:rPr>
          <w:rFonts w:ascii="Times New Roman" w:hAnsi="Times New Roman" w:cs="Times New Roman"/>
          <w:color w:val="auto"/>
          <w:sz w:val="26"/>
          <w:szCs w:val="26"/>
        </w:rPr>
        <w:lastRenderedPageBreak/>
        <w:t>Appendix</w:t>
      </w:r>
      <w:r w:rsidR="00A92AD5" w:rsidRPr="009D1282">
        <w:rPr>
          <w:rFonts w:ascii="Times New Roman" w:hAnsi="Times New Roman" w:cs="Times New Roman"/>
          <w:color w:val="auto"/>
          <w:sz w:val="26"/>
          <w:szCs w:val="26"/>
        </w:rPr>
        <w:t xml:space="preserve"> V</w:t>
      </w:r>
      <w:r w:rsidR="002E7681" w:rsidRPr="009D1282">
        <w:rPr>
          <w:rFonts w:ascii="Times New Roman" w:hAnsi="Times New Roman" w:cs="Times New Roman"/>
          <w:color w:val="auto"/>
          <w:sz w:val="26"/>
          <w:szCs w:val="26"/>
        </w:rPr>
        <w:t>: O</w:t>
      </w:r>
      <w:r w:rsidR="00C60FB6" w:rsidRPr="009D1282">
        <w:rPr>
          <w:rFonts w:ascii="Times New Roman" w:hAnsi="Times New Roman" w:cs="Times New Roman"/>
          <w:color w:val="auto"/>
          <w:sz w:val="26"/>
          <w:szCs w:val="26"/>
        </w:rPr>
        <w:t>bservation</w:t>
      </w:r>
      <w:r w:rsidR="002E7681" w:rsidRPr="009D1282">
        <w:rPr>
          <w:rFonts w:ascii="Times New Roman" w:hAnsi="Times New Roman" w:cs="Times New Roman"/>
          <w:color w:val="auto"/>
          <w:sz w:val="26"/>
          <w:szCs w:val="26"/>
        </w:rPr>
        <w:t xml:space="preserve"> C</w:t>
      </w:r>
      <w:r w:rsidR="00C60FB6" w:rsidRPr="009D1282">
        <w:rPr>
          <w:rFonts w:ascii="Times New Roman" w:hAnsi="Times New Roman" w:cs="Times New Roman"/>
          <w:color w:val="auto"/>
          <w:sz w:val="26"/>
          <w:szCs w:val="26"/>
        </w:rPr>
        <w:t>hecklist</w:t>
      </w:r>
      <w:bookmarkEnd w:id="167"/>
      <w:bookmarkEnd w:id="168"/>
      <w:r w:rsidR="00C60FB6" w:rsidRPr="009D1282">
        <w:rPr>
          <w:rFonts w:ascii="Times New Roman" w:hAnsi="Times New Roman" w:cs="Times New Roman"/>
          <w:color w:val="auto"/>
          <w:sz w:val="26"/>
          <w:szCs w:val="26"/>
        </w:rPr>
        <w:t xml:space="preserve"> </w:t>
      </w:r>
    </w:p>
    <w:p w:rsidR="00D44063" w:rsidRPr="009D1282" w:rsidRDefault="00D44063" w:rsidP="009D1282">
      <w:pPr>
        <w:spacing w:line="36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3348"/>
        <w:gridCol w:w="1800"/>
        <w:gridCol w:w="1710"/>
        <w:gridCol w:w="2718"/>
      </w:tblGrid>
      <w:tr w:rsidR="008436FF" w:rsidRPr="009D1282" w:rsidTr="00C5164E">
        <w:tc>
          <w:tcPr>
            <w:tcW w:w="3348" w:type="dxa"/>
          </w:tcPr>
          <w:p w:rsidR="008436FF" w:rsidRPr="009D1282" w:rsidRDefault="00590BD1"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 </w:t>
            </w:r>
            <w:r w:rsidR="00C20007" w:rsidRPr="009D1282">
              <w:rPr>
                <w:rFonts w:ascii="Times New Roman" w:hAnsi="Times New Roman" w:cs="Times New Roman"/>
                <w:b/>
                <w:sz w:val="26"/>
                <w:szCs w:val="26"/>
              </w:rPr>
              <w:t>observe</w:t>
            </w:r>
          </w:p>
        </w:tc>
        <w:tc>
          <w:tcPr>
            <w:tcW w:w="1800" w:type="dxa"/>
          </w:tcPr>
          <w:p w:rsidR="008436FF" w:rsidRPr="009D1282" w:rsidRDefault="00480572"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A</w:t>
            </w:r>
            <w:r w:rsidR="008436FF" w:rsidRPr="009D1282">
              <w:rPr>
                <w:rFonts w:ascii="Times New Roman" w:hAnsi="Times New Roman" w:cs="Times New Roman"/>
                <w:b/>
                <w:sz w:val="26"/>
                <w:szCs w:val="26"/>
              </w:rPr>
              <w:t>vailability</w:t>
            </w:r>
          </w:p>
        </w:tc>
        <w:tc>
          <w:tcPr>
            <w:tcW w:w="1710" w:type="dxa"/>
          </w:tcPr>
          <w:p w:rsidR="008436FF" w:rsidRPr="009D1282" w:rsidRDefault="008436FF"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Not available</w:t>
            </w:r>
          </w:p>
        </w:tc>
        <w:tc>
          <w:tcPr>
            <w:tcW w:w="2718" w:type="dxa"/>
          </w:tcPr>
          <w:p w:rsidR="008436FF" w:rsidRPr="009D1282" w:rsidRDefault="008436FF"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Other remarks</w:t>
            </w:r>
          </w:p>
          <w:p w:rsidR="00D44063" w:rsidRPr="009D1282" w:rsidRDefault="00D44063" w:rsidP="009D1282">
            <w:pPr>
              <w:spacing w:line="360" w:lineRule="auto"/>
              <w:jc w:val="both"/>
              <w:rPr>
                <w:rFonts w:ascii="Times New Roman" w:hAnsi="Times New Roman" w:cs="Times New Roman"/>
                <w:b/>
                <w:sz w:val="26"/>
                <w:szCs w:val="26"/>
              </w:rPr>
            </w:pPr>
          </w:p>
        </w:tc>
      </w:tr>
      <w:tr w:rsidR="008436FF" w:rsidRPr="009D1282" w:rsidTr="00C5164E">
        <w:tc>
          <w:tcPr>
            <w:tcW w:w="3348" w:type="dxa"/>
          </w:tcPr>
          <w:p w:rsidR="008436FF" w:rsidRPr="009D1282" w:rsidRDefault="007816A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Number of P 7 pupils </w:t>
            </w:r>
          </w:p>
        </w:tc>
        <w:tc>
          <w:tcPr>
            <w:tcW w:w="1800" w:type="dxa"/>
          </w:tcPr>
          <w:p w:rsidR="008436FF" w:rsidRPr="009D1282" w:rsidRDefault="008436FF" w:rsidP="009D1282">
            <w:pPr>
              <w:spacing w:line="360" w:lineRule="auto"/>
              <w:jc w:val="both"/>
              <w:rPr>
                <w:rFonts w:ascii="Times New Roman" w:hAnsi="Times New Roman" w:cs="Times New Roman"/>
                <w:sz w:val="26"/>
                <w:szCs w:val="26"/>
              </w:rPr>
            </w:pPr>
          </w:p>
        </w:tc>
        <w:tc>
          <w:tcPr>
            <w:tcW w:w="1710" w:type="dxa"/>
          </w:tcPr>
          <w:p w:rsidR="008436FF" w:rsidRPr="009D1282" w:rsidRDefault="008436FF" w:rsidP="009D1282">
            <w:pPr>
              <w:spacing w:line="360" w:lineRule="auto"/>
              <w:jc w:val="both"/>
              <w:rPr>
                <w:rFonts w:ascii="Times New Roman" w:hAnsi="Times New Roman" w:cs="Times New Roman"/>
                <w:sz w:val="26"/>
                <w:szCs w:val="26"/>
              </w:rPr>
            </w:pPr>
          </w:p>
        </w:tc>
        <w:tc>
          <w:tcPr>
            <w:tcW w:w="2718" w:type="dxa"/>
          </w:tcPr>
          <w:p w:rsidR="008436FF" w:rsidRPr="009D1282" w:rsidRDefault="008436FF" w:rsidP="009D1282">
            <w:pPr>
              <w:spacing w:line="360" w:lineRule="auto"/>
              <w:jc w:val="both"/>
              <w:rPr>
                <w:rFonts w:ascii="Times New Roman" w:hAnsi="Times New Roman" w:cs="Times New Roman"/>
                <w:sz w:val="26"/>
                <w:szCs w:val="26"/>
              </w:rPr>
            </w:pPr>
          </w:p>
          <w:p w:rsidR="00D44063" w:rsidRPr="009D1282" w:rsidRDefault="00D44063" w:rsidP="009D1282">
            <w:pPr>
              <w:spacing w:line="360" w:lineRule="auto"/>
              <w:jc w:val="both"/>
              <w:rPr>
                <w:rFonts w:ascii="Times New Roman" w:hAnsi="Times New Roman" w:cs="Times New Roman"/>
                <w:sz w:val="26"/>
                <w:szCs w:val="26"/>
              </w:rPr>
            </w:pPr>
          </w:p>
        </w:tc>
      </w:tr>
      <w:tr w:rsidR="008436FF" w:rsidRPr="009D1282" w:rsidTr="00C5164E">
        <w:tc>
          <w:tcPr>
            <w:tcW w:w="3348" w:type="dxa"/>
          </w:tcPr>
          <w:p w:rsidR="008436FF" w:rsidRPr="009D1282" w:rsidRDefault="00606CE7"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School kitchen </w:t>
            </w:r>
          </w:p>
        </w:tc>
        <w:tc>
          <w:tcPr>
            <w:tcW w:w="1800" w:type="dxa"/>
          </w:tcPr>
          <w:p w:rsidR="008436FF" w:rsidRPr="009D1282" w:rsidRDefault="008436FF" w:rsidP="009D1282">
            <w:pPr>
              <w:spacing w:line="360" w:lineRule="auto"/>
              <w:jc w:val="both"/>
              <w:rPr>
                <w:rFonts w:ascii="Times New Roman" w:hAnsi="Times New Roman" w:cs="Times New Roman"/>
                <w:sz w:val="26"/>
                <w:szCs w:val="26"/>
              </w:rPr>
            </w:pPr>
          </w:p>
        </w:tc>
        <w:tc>
          <w:tcPr>
            <w:tcW w:w="1710" w:type="dxa"/>
          </w:tcPr>
          <w:p w:rsidR="008436FF" w:rsidRPr="009D1282" w:rsidRDefault="008436FF" w:rsidP="009D1282">
            <w:pPr>
              <w:spacing w:line="360" w:lineRule="auto"/>
              <w:jc w:val="both"/>
              <w:rPr>
                <w:rFonts w:ascii="Times New Roman" w:hAnsi="Times New Roman" w:cs="Times New Roman"/>
                <w:sz w:val="26"/>
                <w:szCs w:val="26"/>
              </w:rPr>
            </w:pPr>
          </w:p>
        </w:tc>
        <w:tc>
          <w:tcPr>
            <w:tcW w:w="2718" w:type="dxa"/>
          </w:tcPr>
          <w:p w:rsidR="008436FF" w:rsidRPr="009D1282" w:rsidRDefault="008436FF" w:rsidP="009D1282">
            <w:pPr>
              <w:spacing w:line="360" w:lineRule="auto"/>
              <w:jc w:val="both"/>
              <w:rPr>
                <w:rFonts w:ascii="Times New Roman" w:hAnsi="Times New Roman" w:cs="Times New Roman"/>
                <w:sz w:val="26"/>
                <w:szCs w:val="26"/>
              </w:rPr>
            </w:pPr>
          </w:p>
          <w:p w:rsidR="00D44063" w:rsidRPr="009D1282" w:rsidRDefault="00D44063" w:rsidP="009D1282">
            <w:pPr>
              <w:spacing w:line="360" w:lineRule="auto"/>
              <w:jc w:val="both"/>
              <w:rPr>
                <w:rFonts w:ascii="Times New Roman" w:hAnsi="Times New Roman" w:cs="Times New Roman"/>
                <w:sz w:val="26"/>
                <w:szCs w:val="26"/>
              </w:rPr>
            </w:pPr>
          </w:p>
        </w:tc>
      </w:tr>
      <w:tr w:rsidR="008436FF" w:rsidRPr="009D1282" w:rsidTr="00C5164E">
        <w:tc>
          <w:tcPr>
            <w:tcW w:w="3348" w:type="dxa"/>
          </w:tcPr>
          <w:p w:rsidR="008436FF" w:rsidRPr="009D1282" w:rsidRDefault="00AD4629"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Conditions of packed meal for the learners</w:t>
            </w:r>
          </w:p>
        </w:tc>
        <w:tc>
          <w:tcPr>
            <w:tcW w:w="1800" w:type="dxa"/>
          </w:tcPr>
          <w:p w:rsidR="008436FF" w:rsidRPr="009D1282" w:rsidRDefault="008436FF" w:rsidP="009D1282">
            <w:pPr>
              <w:spacing w:line="360" w:lineRule="auto"/>
              <w:jc w:val="both"/>
              <w:rPr>
                <w:rFonts w:ascii="Times New Roman" w:hAnsi="Times New Roman" w:cs="Times New Roman"/>
                <w:sz w:val="26"/>
                <w:szCs w:val="26"/>
              </w:rPr>
            </w:pPr>
          </w:p>
        </w:tc>
        <w:tc>
          <w:tcPr>
            <w:tcW w:w="1710" w:type="dxa"/>
          </w:tcPr>
          <w:p w:rsidR="008436FF" w:rsidRPr="009D1282" w:rsidRDefault="008436FF" w:rsidP="009D1282">
            <w:pPr>
              <w:spacing w:line="360" w:lineRule="auto"/>
              <w:jc w:val="both"/>
              <w:rPr>
                <w:rFonts w:ascii="Times New Roman" w:hAnsi="Times New Roman" w:cs="Times New Roman"/>
                <w:sz w:val="26"/>
                <w:szCs w:val="26"/>
              </w:rPr>
            </w:pPr>
          </w:p>
        </w:tc>
        <w:tc>
          <w:tcPr>
            <w:tcW w:w="2718" w:type="dxa"/>
          </w:tcPr>
          <w:p w:rsidR="008436FF" w:rsidRPr="009D1282" w:rsidRDefault="008436FF" w:rsidP="009D1282">
            <w:pPr>
              <w:spacing w:line="360" w:lineRule="auto"/>
              <w:jc w:val="both"/>
              <w:rPr>
                <w:rFonts w:ascii="Times New Roman" w:hAnsi="Times New Roman" w:cs="Times New Roman"/>
                <w:sz w:val="26"/>
                <w:szCs w:val="26"/>
              </w:rPr>
            </w:pPr>
          </w:p>
        </w:tc>
      </w:tr>
      <w:tr w:rsidR="008436FF" w:rsidRPr="009D1282" w:rsidTr="00C5164E">
        <w:tc>
          <w:tcPr>
            <w:tcW w:w="3348" w:type="dxa"/>
          </w:tcPr>
          <w:p w:rsidR="008436FF" w:rsidRPr="009D1282" w:rsidRDefault="00582FD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School gardens</w:t>
            </w:r>
          </w:p>
        </w:tc>
        <w:tc>
          <w:tcPr>
            <w:tcW w:w="1800" w:type="dxa"/>
          </w:tcPr>
          <w:p w:rsidR="008436FF" w:rsidRPr="009D1282" w:rsidRDefault="008436FF" w:rsidP="009D1282">
            <w:pPr>
              <w:spacing w:line="360" w:lineRule="auto"/>
              <w:jc w:val="both"/>
              <w:rPr>
                <w:rFonts w:ascii="Times New Roman" w:hAnsi="Times New Roman" w:cs="Times New Roman"/>
                <w:sz w:val="26"/>
                <w:szCs w:val="26"/>
              </w:rPr>
            </w:pPr>
          </w:p>
        </w:tc>
        <w:tc>
          <w:tcPr>
            <w:tcW w:w="1710" w:type="dxa"/>
          </w:tcPr>
          <w:p w:rsidR="008436FF" w:rsidRPr="009D1282" w:rsidRDefault="008436FF" w:rsidP="009D1282">
            <w:pPr>
              <w:spacing w:line="360" w:lineRule="auto"/>
              <w:jc w:val="both"/>
              <w:rPr>
                <w:rFonts w:ascii="Times New Roman" w:hAnsi="Times New Roman" w:cs="Times New Roman"/>
                <w:sz w:val="26"/>
                <w:szCs w:val="26"/>
              </w:rPr>
            </w:pPr>
          </w:p>
        </w:tc>
        <w:tc>
          <w:tcPr>
            <w:tcW w:w="2718" w:type="dxa"/>
          </w:tcPr>
          <w:p w:rsidR="008436FF" w:rsidRPr="009D1282" w:rsidRDefault="008436FF" w:rsidP="009D1282">
            <w:pPr>
              <w:spacing w:line="360" w:lineRule="auto"/>
              <w:jc w:val="both"/>
              <w:rPr>
                <w:rFonts w:ascii="Times New Roman" w:hAnsi="Times New Roman" w:cs="Times New Roman"/>
                <w:sz w:val="26"/>
                <w:szCs w:val="26"/>
              </w:rPr>
            </w:pPr>
          </w:p>
          <w:p w:rsidR="00D44063" w:rsidRPr="009D1282" w:rsidRDefault="00D44063" w:rsidP="009D1282">
            <w:pPr>
              <w:spacing w:line="360" w:lineRule="auto"/>
              <w:jc w:val="both"/>
              <w:rPr>
                <w:rFonts w:ascii="Times New Roman" w:hAnsi="Times New Roman" w:cs="Times New Roman"/>
                <w:sz w:val="26"/>
                <w:szCs w:val="26"/>
              </w:rPr>
            </w:pPr>
          </w:p>
        </w:tc>
      </w:tr>
      <w:tr w:rsidR="008436FF" w:rsidRPr="009D1282" w:rsidTr="00C5164E">
        <w:tc>
          <w:tcPr>
            <w:tcW w:w="3348" w:type="dxa"/>
          </w:tcPr>
          <w:p w:rsidR="008436FF" w:rsidRPr="009D1282" w:rsidRDefault="00DD3D7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P</w:t>
            </w:r>
            <w:r w:rsidR="00582FD1" w:rsidRPr="009D1282">
              <w:rPr>
                <w:rFonts w:ascii="Times New Roman" w:hAnsi="Times New Roman" w:cs="Times New Roman"/>
                <w:sz w:val="26"/>
                <w:szCs w:val="26"/>
              </w:rPr>
              <w:t xml:space="preserve">upils’ utensils (plates or cups)  </w:t>
            </w:r>
          </w:p>
        </w:tc>
        <w:tc>
          <w:tcPr>
            <w:tcW w:w="1800" w:type="dxa"/>
          </w:tcPr>
          <w:p w:rsidR="008436FF" w:rsidRPr="009D1282" w:rsidRDefault="008436FF" w:rsidP="009D1282">
            <w:pPr>
              <w:spacing w:line="360" w:lineRule="auto"/>
              <w:jc w:val="both"/>
              <w:rPr>
                <w:rFonts w:ascii="Times New Roman" w:hAnsi="Times New Roman" w:cs="Times New Roman"/>
                <w:sz w:val="26"/>
                <w:szCs w:val="26"/>
              </w:rPr>
            </w:pPr>
          </w:p>
        </w:tc>
        <w:tc>
          <w:tcPr>
            <w:tcW w:w="1710" w:type="dxa"/>
          </w:tcPr>
          <w:p w:rsidR="008436FF" w:rsidRPr="009D1282" w:rsidRDefault="008436FF" w:rsidP="009D1282">
            <w:pPr>
              <w:spacing w:line="360" w:lineRule="auto"/>
              <w:jc w:val="both"/>
              <w:rPr>
                <w:rFonts w:ascii="Times New Roman" w:hAnsi="Times New Roman" w:cs="Times New Roman"/>
                <w:sz w:val="26"/>
                <w:szCs w:val="26"/>
              </w:rPr>
            </w:pPr>
          </w:p>
        </w:tc>
        <w:tc>
          <w:tcPr>
            <w:tcW w:w="2718" w:type="dxa"/>
          </w:tcPr>
          <w:p w:rsidR="008436FF" w:rsidRPr="009D1282" w:rsidRDefault="008436FF" w:rsidP="009D1282">
            <w:pPr>
              <w:spacing w:line="360" w:lineRule="auto"/>
              <w:jc w:val="both"/>
              <w:rPr>
                <w:rFonts w:ascii="Times New Roman" w:hAnsi="Times New Roman" w:cs="Times New Roman"/>
                <w:sz w:val="26"/>
                <w:szCs w:val="26"/>
              </w:rPr>
            </w:pPr>
          </w:p>
          <w:p w:rsidR="00D44063" w:rsidRPr="009D1282" w:rsidRDefault="00D44063" w:rsidP="009D1282">
            <w:pPr>
              <w:spacing w:line="360" w:lineRule="auto"/>
              <w:jc w:val="both"/>
              <w:rPr>
                <w:rFonts w:ascii="Times New Roman" w:hAnsi="Times New Roman" w:cs="Times New Roman"/>
                <w:sz w:val="26"/>
                <w:szCs w:val="26"/>
              </w:rPr>
            </w:pPr>
          </w:p>
        </w:tc>
      </w:tr>
      <w:tr w:rsidR="008436FF" w:rsidRPr="009D1282" w:rsidTr="00C5164E">
        <w:tc>
          <w:tcPr>
            <w:tcW w:w="3348" w:type="dxa"/>
          </w:tcPr>
          <w:p w:rsidR="008436FF" w:rsidRPr="009D1282" w:rsidRDefault="00582FD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School feeding register</w:t>
            </w:r>
          </w:p>
        </w:tc>
        <w:tc>
          <w:tcPr>
            <w:tcW w:w="1800" w:type="dxa"/>
          </w:tcPr>
          <w:p w:rsidR="008436FF" w:rsidRPr="009D1282" w:rsidRDefault="008436FF" w:rsidP="009D1282">
            <w:pPr>
              <w:spacing w:line="360" w:lineRule="auto"/>
              <w:jc w:val="both"/>
              <w:rPr>
                <w:rFonts w:ascii="Times New Roman" w:hAnsi="Times New Roman" w:cs="Times New Roman"/>
                <w:sz w:val="26"/>
                <w:szCs w:val="26"/>
              </w:rPr>
            </w:pPr>
          </w:p>
        </w:tc>
        <w:tc>
          <w:tcPr>
            <w:tcW w:w="1710" w:type="dxa"/>
          </w:tcPr>
          <w:p w:rsidR="008436FF" w:rsidRPr="009D1282" w:rsidRDefault="008436FF" w:rsidP="009D1282">
            <w:pPr>
              <w:spacing w:line="360" w:lineRule="auto"/>
              <w:jc w:val="both"/>
              <w:rPr>
                <w:rFonts w:ascii="Times New Roman" w:hAnsi="Times New Roman" w:cs="Times New Roman"/>
                <w:sz w:val="26"/>
                <w:szCs w:val="26"/>
              </w:rPr>
            </w:pPr>
          </w:p>
        </w:tc>
        <w:tc>
          <w:tcPr>
            <w:tcW w:w="2718" w:type="dxa"/>
          </w:tcPr>
          <w:p w:rsidR="008436FF" w:rsidRPr="009D1282" w:rsidRDefault="008436FF" w:rsidP="009D1282">
            <w:pPr>
              <w:spacing w:line="360" w:lineRule="auto"/>
              <w:jc w:val="both"/>
              <w:rPr>
                <w:rFonts w:ascii="Times New Roman" w:hAnsi="Times New Roman" w:cs="Times New Roman"/>
                <w:sz w:val="26"/>
                <w:szCs w:val="26"/>
              </w:rPr>
            </w:pPr>
          </w:p>
          <w:p w:rsidR="00D44063" w:rsidRPr="009D1282" w:rsidRDefault="00D44063" w:rsidP="009D1282">
            <w:pPr>
              <w:spacing w:line="360" w:lineRule="auto"/>
              <w:jc w:val="both"/>
              <w:rPr>
                <w:rFonts w:ascii="Times New Roman" w:hAnsi="Times New Roman" w:cs="Times New Roman"/>
                <w:sz w:val="26"/>
                <w:szCs w:val="26"/>
              </w:rPr>
            </w:pPr>
          </w:p>
        </w:tc>
      </w:tr>
      <w:tr w:rsidR="008436FF" w:rsidRPr="009D1282" w:rsidTr="00C5164E">
        <w:tc>
          <w:tcPr>
            <w:tcW w:w="3348" w:type="dxa"/>
          </w:tcPr>
          <w:p w:rsidR="008436FF" w:rsidRPr="009D1282" w:rsidRDefault="00582FD1"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School food committees (SFC)   list                                 </w:t>
            </w:r>
          </w:p>
        </w:tc>
        <w:tc>
          <w:tcPr>
            <w:tcW w:w="1800" w:type="dxa"/>
          </w:tcPr>
          <w:p w:rsidR="008436FF" w:rsidRPr="009D1282" w:rsidRDefault="008436FF" w:rsidP="009D1282">
            <w:pPr>
              <w:spacing w:line="360" w:lineRule="auto"/>
              <w:jc w:val="both"/>
              <w:rPr>
                <w:rFonts w:ascii="Times New Roman" w:hAnsi="Times New Roman" w:cs="Times New Roman"/>
                <w:sz w:val="26"/>
                <w:szCs w:val="26"/>
              </w:rPr>
            </w:pPr>
          </w:p>
        </w:tc>
        <w:tc>
          <w:tcPr>
            <w:tcW w:w="1710" w:type="dxa"/>
          </w:tcPr>
          <w:p w:rsidR="008436FF" w:rsidRPr="009D1282" w:rsidRDefault="008436FF" w:rsidP="009D1282">
            <w:pPr>
              <w:spacing w:line="360" w:lineRule="auto"/>
              <w:jc w:val="both"/>
              <w:rPr>
                <w:rFonts w:ascii="Times New Roman" w:hAnsi="Times New Roman" w:cs="Times New Roman"/>
                <w:sz w:val="26"/>
                <w:szCs w:val="26"/>
              </w:rPr>
            </w:pPr>
          </w:p>
        </w:tc>
        <w:tc>
          <w:tcPr>
            <w:tcW w:w="2718" w:type="dxa"/>
          </w:tcPr>
          <w:p w:rsidR="008436FF" w:rsidRPr="009D1282" w:rsidRDefault="008436FF" w:rsidP="009D1282">
            <w:pPr>
              <w:spacing w:line="360" w:lineRule="auto"/>
              <w:jc w:val="both"/>
              <w:rPr>
                <w:rFonts w:ascii="Times New Roman" w:hAnsi="Times New Roman" w:cs="Times New Roman"/>
                <w:sz w:val="26"/>
                <w:szCs w:val="26"/>
              </w:rPr>
            </w:pPr>
          </w:p>
        </w:tc>
      </w:tr>
      <w:tr w:rsidR="00E77094" w:rsidRPr="009D1282" w:rsidTr="00C5164E">
        <w:tc>
          <w:tcPr>
            <w:tcW w:w="3348" w:type="dxa"/>
          </w:tcPr>
          <w:p w:rsidR="00E77094" w:rsidRPr="009D1282" w:rsidRDefault="00E77094"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School cook</w:t>
            </w:r>
          </w:p>
        </w:tc>
        <w:tc>
          <w:tcPr>
            <w:tcW w:w="1800" w:type="dxa"/>
          </w:tcPr>
          <w:p w:rsidR="00E77094" w:rsidRPr="009D1282" w:rsidRDefault="00E77094" w:rsidP="009D1282">
            <w:pPr>
              <w:spacing w:line="360" w:lineRule="auto"/>
              <w:jc w:val="both"/>
              <w:rPr>
                <w:rFonts w:ascii="Times New Roman" w:hAnsi="Times New Roman" w:cs="Times New Roman"/>
                <w:sz w:val="26"/>
                <w:szCs w:val="26"/>
              </w:rPr>
            </w:pPr>
          </w:p>
        </w:tc>
        <w:tc>
          <w:tcPr>
            <w:tcW w:w="1710" w:type="dxa"/>
          </w:tcPr>
          <w:p w:rsidR="00E77094" w:rsidRPr="009D1282" w:rsidRDefault="00E77094" w:rsidP="009D1282">
            <w:pPr>
              <w:spacing w:line="360" w:lineRule="auto"/>
              <w:jc w:val="both"/>
              <w:rPr>
                <w:rFonts w:ascii="Times New Roman" w:hAnsi="Times New Roman" w:cs="Times New Roman"/>
                <w:sz w:val="26"/>
                <w:szCs w:val="26"/>
              </w:rPr>
            </w:pPr>
          </w:p>
        </w:tc>
        <w:tc>
          <w:tcPr>
            <w:tcW w:w="2718" w:type="dxa"/>
          </w:tcPr>
          <w:p w:rsidR="00E77094" w:rsidRPr="009D1282" w:rsidRDefault="00E77094" w:rsidP="009D1282">
            <w:pPr>
              <w:spacing w:line="360" w:lineRule="auto"/>
              <w:jc w:val="both"/>
              <w:rPr>
                <w:rFonts w:ascii="Times New Roman" w:hAnsi="Times New Roman" w:cs="Times New Roman"/>
                <w:sz w:val="26"/>
                <w:szCs w:val="26"/>
              </w:rPr>
            </w:pPr>
          </w:p>
          <w:p w:rsidR="00D44063" w:rsidRPr="009D1282" w:rsidRDefault="00D44063" w:rsidP="009D1282">
            <w:pPr>
              <w:spacing w:line="360" w:lineRule="auto"/>
              <w:jc w:val="both"/>
              <w:rPr>
                <w:rFonts w:ascii="Times New Roman" w:hAnsi="Times New Roman" w:cs="Times New Roman"/>
                <w:sz w:val="26"/>
                <w:szCs w:val="26"/>
              </w:rPr>
            </w:pPr>
          </w:p>
        </w:tc>
      </w:tr>
      <w:tr w:rsidR="00427A4E" w:rsidRPr="009D1282" w:rsidTr="00C5164E">
        <w:tc>
          <w:tcPr>
            <w:tcW w:w="3348" w:type="dxa"/>
          </w:tcPr>
          <w:p w:rsidR="00427A4E" w:rsidRPr="009D1282" w:rsidRDefault="00427A4E"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Food in store</w:t>
            </w:r>
            <w:r w:rsidR="00E64FA4" w:rsidRPr="009D1282">
              <w:rPr>
                <w:rFonts w:ascii="Times New Roman" w:hAnsi="Times New Roman" w:cs="Times New Roman"/>
                <w:sz w:val="26"/>
                <w:szCs w:val="26"/>
              </w:rPr>
              <w:t xml:space="preserve"> (storage room )</w:t>
            </w:r>
          </w:p>
        </w:tc>
        <w:tc>
          <w:tcPr>
            <w:tcW w:w="1800" w:type="dxa"/>
          </w:tcPr>
          <w:p w:rsidR="00427A4E" w:rsidRPr="009D1282" w:rsidRDefault="00427A4E" w:rsidP="009D1282">
            <w:pPr>
              <w:spacing w:line="360" w:lineRule="auto"/>
              <w:jc w:val="both"/>
              <w:rPr>
                <w:rFonts w:ascii="Times New Roman" w:hAnsi="Times New Roman" w:cs="Times New Roman"/>
                <w:sz w:val="26"/>
                <w:szCs w:val="26"/>
              </w:rPr>
            </w:pPr>
          </w:p>
        </w:tc>
        <w:tc>
          <w:tcPr>
            <w:tcW w:w="1710" w:type="dxa"/>
          </w:tcPr>
          <w:p w:rsidR="00427A4E" w:rsidRPr="009D1282" w:rsidRDefault="00427A4E" w:rsidP="009D1282">
            <w:pPr>
              <w:spacing w:line="360" w:lineRule="auto"/>
              <w:jc w:val="both"/>
              <w:rPr>
                <w:rFonts w:ascii="Times New Roman" w:hAnsi="Times New Roman" w:cs="Times New Roman"/>
                <w:sz w:val="26"/>
                <w:szCs w:val="26"/>
              </w:rPr>
            </w:pPr>
          </w:p>
        </w:tc>
        <w:tc>
          <w:tcPr>
            <w:tcW w:w="2718" w:type="dxa"/>
          </w:tcPr>
          <w:p w:rsidR="00427A4E" w:rsidRPr="009D1282" w:rsidRDefault="00427A4E" w:rsidP="009D1282">
            <w:pPr>
              <w:spacing w:line="360" w:lineRule="auto"/>
              <w:jc w:val="both"/>
              <w:rPr>
                <w:rFonts w:ascii="Times New Roman" w:hAnsi="Times New Roman" w:cs="Times New Roman"/>
                <w:sz w:val="26"/>
                <w:szCs w:val="26"/>
              </w:rPr>
            </w:pPr>
          </w:p>
          <w:p w:rsidR="00D44063" w:rsidRPr="009D1282" w:rsidRDefault="00D44063" w:rsidP="009D1282">
            <w:pPr>
              <w:spacing w:line="360" w:lineRule="auto"/>
              <w:jc w:val="both"/>
              <w:rPr>
                <w:rFonts w:ascii="Times New Roman" w:hAnsi="Times New Roman" w:cs="Times New Roman"/>
                <w:sz w:val="26"/>
                <w:szCs w:val="26"/>
              </w:rPr>
            </w:pPr>
          </w:p>
        </w:tc>
      </w:tr>
      <w:tr w:rsidR="00E25F79" w:rsidRPr="009D1282" w:rsidTr="00C5164E">
        <w:tc>
          <w:tcPr>
            <w:tcW w:w="3348" w:type="dxa"/>
          </w:tcPr>
          <w:p w:rsidR="00E25F79" w:rsidRPr="009D1282" w:rsidRDefault="00E25F79"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A copy of school feeding </w:t>
            </w:r>
            <w:r w:rsidR="00480572" w:rsidRPr="009D1282">
              <w:rPr>
                <w:rFonts w:ascii="Times New Roman" w:hAnsi="Times New Roman" w:cs="Times New Roman"/>
                <w:sz w:val="26"/>
                <w:szCs w:val="26"/>
              </w:rPr>
              <w:t>guidelines</w:t>
            </w:r>
          </w:p>
        </w:tc>
        <w:tc>
          <w:tcPr>
            <w:tcW w:w="1800" w:type="dxa"/>
          </w:tcPr>
          <w:p w:rsidR="00E25F79" w:rsidRPr="009D1282" w:rsidRDefault="00E25F79" w:rsidP="009D1282">
            <w:pPr>
              <w:spacing w:line="360" w:lineRule="auto"/>
              <w:jc w:val="both"/>
              <w:rPr>
                <w:rFonts w:ascii="Times New Roman" w:hAnsi="Times New Roman" w:cs="Times New Roman"/>
                <w:sz w:val="26"/>
                <w:szCs w:val="26"/>
              </w:rPr>
            </w:pPr>
          </w:p>
        </w:tc>
        <w:tc>
          <w:tcPr>
            <w:tcW w:w="1710" w:type="dxa"/>
          </w:tcPr>
          <w:p w:rsidR="00E25F79" w:rsidRPr="009D1282" w:rsidRDefault="00E25F79" w:rsidP="009D1282">
            <w:pPr>
              <w:spacing w:line="360" w:lineRule="auto"/>
              <w:jc w:val="both"/>
              <w:rPr>
                <w:rFonts w:ascii="Times New Roman" w:hAnsi="Times New Roman" w:cs="Times New Roman"/>
                <w:sz w:val="26"/>
                <w:szCs w:val="26"/>
              </w:rPr>
            </w:pPr>
          </w:p>
        </w:tc>
        <w:tc>
          <w:tcPr>
            <w:tcW w:w="2718" w:type="dxa"/>
          </w:tcPr>
          <w:p w:rsidR="00E25F79" w:rsidRPr="009D1282" w:rsidRDefault="00E25F79" w:rsidP="009D1282">
            <w:pPr>
              <w:spacing w:line="360" w:lineRule="auto"/>
              <w:jc w:val="both"/>
              <w:rPr>
                <w:rFonts w:ascii="Times New Roman" w:hAnsi="Times New Roman" w:cs="Times New Roman"/>
                <w:sz w:val="26"/>
                <w:szCs w:val="26"/>
              </w:rPr>
            </w:pPr>
          </w:p>
        </w:tc>
      </w:tr>
    </w:tbl>
    <w:p w:rsidR="00AF21AD" w:rsidRPr="009D1282" w:rsidRDefault="00AF21AD" w:rsidP="009D1282">
      <w:pPr>
        <w:spacing w:line="360" w:lineRule="auto"/>
        <w:jc w:val="both"/>
        <w:rPr>
          <w:rFonts w:ascii="Times New Roman" w:hAnsi="Times New Roman" w:cs="Times New Roman"/>
          <w:sz w:val="26"/>
          <w:szCs w:val="26"/>
        </w:rPr>
      </w:pPr>
    </w:p>
    <w:p w:rsidR="00600BE2" w:rsidRPr="009D1282" w:rsidRDefault="00600BE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p>
    <w:p w:rsidR="00600BE2" w:rsidRPr="009D1282" w:rsidRDefault="00600BE2"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w:t>
      </w:r>
    </w:p>
    <w:p w:rsidR="00A5247D" w:rsidRPr="009D1282" w:rsidRDefault="00FD67A8" w:rsidP="009D1282">
      <w:pPr>
        <w:pStyle w:val="Heading1"/>
        <w:spacing w:line="360" w:lineRule="auto"/>
        <w:jc w:val="both"/>
        <w:rPr>
          <w:rFonts w:ascii="Times New Roman" w:hAnsi="Times New Roman" w:cs="Times New Roman"/>
          <w:color w:val="auto"/>
          <w:sz w:val="26"/>
          <w:szCs w:val="26"/>
        </w:rPr>
      </w:pPr>
      <w:bookmarkStart w:id="169" w:name="_Toc19183349"/>
      <w:bookmarkStart w:id="170" w:name="_Toc16728484"/>
      <w:r w:rsidRPr="009D1282">
        <w:rPr>
          <w:rFonts w:ascii="Times New Roman" w:hAnsi="Times New Roman" w:cs="Times New Roman"/>
          <w:color w:val="auto"/>
          <w:sz w:val="26"/>
          <w:szCs w:val="26"/>
        </w:rPr>
        <w:lastRenderedPageBreak/>
        <w:t>Appendix</w:t>
      </w:r>
      <w:r w:rsidR="00A5247D" w:rsidRPr="009D1282">
        <w:rPr>
          <w:rFonts w:ascii="Times New Roman" w:hAnsi="Times New Roman" w:cs="Times New Roman"/>
          <w:color w:val="auto"/>
          <w:sz w:val="26"/>
          <w:szCs w:val="26"/>
        </w:rPr>
        <w:t xml:space="preserve"> VI: Morgan’s table</w:t>
      </w:r>
      <w:bookmarkEnd w:id="169"/>
      <w:bookmarkEnd w:id="170"/>
      <w:r w:rsidR="00A5247D" w:rsidRPr="009D1282">
        <w:rPr>
          <w:rFonts w:ascii="Times New Roman" w:hAnsi="Times New Roman" w:cs="Times New Roman"/>
          <w:color w:val="auto"/>
          <w:sz w:val="26"/>
          <w:szCs w:val="26"/>
        </w:rPr>
        <w:t xml:space="preserve"> </w:t>
      </w:r>
    </w:p>
    <w:p w:rsidR="00A72B98" w:rsidRPr="009D1282" w:rsidRDefault="00A72B98" w:rsidP="009D1282">
      <w:pPr>
        <w:spacing w:line="360" w:lineRule="auto"/>
        <w:jc w:val="both"/>
        <w:rPr>
          <w:rFonts w:ascii="Times New Roman" w:hAnsi="Times New Roman" w:cs="Times New Roman"/>
          <w:sz w:val="26"/>
          <w:szCs w:val="26"/>
        </w:rPr>
      </w:pPr>
    </w:p>
    <w:p w:rsidR="00BB2A10" w:rsidRPr="009D1282" w:rsidRDefault="007E53C0" w:rsidP="009D1282">
      <w:pPr>
        <w:spacing w:line="360" w:lineRule="auto"/>
        <w:jc w:val="both"/>
        <w:rPr>
          <w:rFonts w:ascii="Times New Roman" w:hAnsi="Times New Roman" w:cs="Times New Roman"/>
          <w:noProof/>
          <w:sz w:val="26"/>
          <w:szCs w:val="26"/>
        </w:rPr>
      </w:pPr>
      <w:r w:rsidRPr="009D1282">
        <w:rPr>
          <w:rFonts w:ascii="Times New Roman" w:hAnsi="Times New Roman" w:cs="Times New Roman"/>
          <w:b/>
          <w:i/>
          <w:sz w:val="26"/>
          <w:szCs w:val="26"/>
        </w:rPr>
        <w:t xml:space="preserve">      </w:t>
      </w:r>
      <w:r w:rsidR="00590DE4" w:rsidRPr="009D1282">
        <w:rPr>
          <w:rFonts w:ascii="Times New Roman" w:hAnsi="Times New Roman" w:cs="Times New Roman"/>
          <w:b/>
          <w:i/>
          <w:sz w:val="26"/>
          <w:szCs w:val="26"/>
        </w:rPr>
        <w:t>Table</w:t>
      </w:r>
      <w:r w:rsidR="00A5247D" w:rsidRPr="009D1282">
        <w:rPr>
          <w:rFonts w:ascii="Times New Roman" w:hAnsi="Times New Roman" w:cs="Times New Roman"/>
          <w:b/>
          <w:i/>
          <w:sz w:val="26"/>
          <w:szCs w:val="26"/>
        </w:rPr>
        <w:t xml:space="preserve"> for </w:t>
      </w:r>
      <w:r w:rsidR="00590DE4" w:rsidRPr="009D1282">
        <w:rPr>
          <w:rFonts w:ascii="Times New Roman" w:hAnsi="Times New Roman" w:cs="Times New Roman"/>
          <w:b/>
          <w:i/>
          <w:sz w:val="26"/>
          <w:szCs w:val="26"/>
        </w:rPr>
        <w:t>D</w:t>
      </w:r>
      <w:r w:rsidR="00A5247D" w:rsidRPr="009D1282">
        <w:rPr>
          <w:rFonts w:ascii="Times New Roman" w:hAnsi="Times New Roman" w:cs="Times New Roman"/>
          <w:b/>
          <w:i/>
          <w:sz w:val="26"/>
          <w:szCs w:val="26"/>
        </w:rPr>
        <w:t xml:space="preserve">etermining the </w:t>
      </w:r>
      <w:r w:rsidR="00590DE4" w:rsidRPr="009D1282">
        <w:rPr>
          <w:rFonts w:ascii="Times New Roman" w:hAnsi="Times New Roman" w:cs="Times New Roman"/>
          <w:b/>
          <w:i/>
          <w:sz w:val="26"/>
          <w:szCs w:val="26"/>
        </w:rPr>
        <w:t>S</w:t>
      </w:r>
      <w:r w:rsidR="00A5247D" w:rsidRPr="009D1282">
        <w:rPr>
          <w:rFonts w:ascii="Times New Roman" w:hAnsi="Times New Roman" w:cs="Times New Roman"/>
          <w:b/>
          <w:i/>
          <w:sz w:val="26"/>
          <w:szCs w:val="26"/>
        </w:rPr>
        <w:t xml:space="preserve">ample </w:t>
      </w:r>
      <w:r w:rsidR="00590DE4" w:rsidRPr="009D1282">
        <w:rPr>
          <w:rFonts w:ascii="Times New Roman" w:hAnsi="Times New Roman" w:cs="Times New Roman"/>
          <w:b/>
          <w:i/>
          <w:sz w:val="26"/>
          <w:szCs w:val="26"/>
        </w:rPr>
        <w:t>S</w:t>
      </w:r>
      <w:r w:rsidR="00A5247D" w:rsidRPr="009D1282">
        <w:rPr>
          <w:rFonts w:ascii="Times New Roman" w:hAnsi="Times New Roman" w:cs="Times New Roman"/>
          <w:b/>
          <w:i/>
          <w:sz w:val="26"/>
          <w:szCs w:val="26"/>
        </w:rPr>
        <w:t xml:space="preserve">ize from a </w:t>
      </w:r>
      <w:r w:rsidR="00590DE4" w:rsidRPr="009D1282">
        <w:rPr>
          <w:rFonts w:ascii="Times New Roman" w:hAnsi="Times New Roman" w:cs="Times New Roman"/>
          <w:b/>
          <w:i/>
          <w:sz w:val="26"/>
          <w:szCs w:val="26"/>
        </w:rPr>
        <w:t>G</w:t>
      </w:r>
      <w:r w:rsidR="00A5247D" w:rsidRPr="009D1282">
        <w:rPr>
          <w:rFonts w:ascii="Times New Roman" w:hAnsi="Times New Roman" w:cs="Times New Roman"/>
          <w:b/>
          <w:i/>
          <w:sz w:val="26"/>
          <w:szCs w:val="26"/>
        </w:rPr>
        <w:t xml:space="preserve">iven </w:t>
      </w:r>
      <w:r w:rsidR="00590DE4" w:rsidRPr="009D1282">
        <w:rPr>
          <w:rFonts w:ascii="Times New Roman" w:hAnsi="Times New Roman" w:cs="Times New Roman"/>
          <w:b/>
          <w:i/>
          <w:sz w:val="26"/>
          <w:szCs w:val="26"/>
        </w:rPr>
        <w:t>P</w:t>
      </w:r>
      <w:r w:rsidR="00A5247D" w:rsidRPr="009D1282">
        <w:rPr>
          <w:rFonts w:ascii="Times New Roman" w:hAnsi="Times New Roman" w:cs="Times New Roman"/>
          <w:b/>
          <w:i/>
          <w:sz w:val="26"/>
          <w:szCs w:val="26"/>
        </w:rPr>
        <w:t>opulation</w:t>
      </w:r>
      <w:r w:rsidR="00524930" w:rsidRPr="009D1282">
        <w:rPr>
          <w:rFonts w:ascii="Times New Roman" w:hAnsi="Times New Roman" w:cs="Times New Roman"/>
          <w:noProof/>
          <w:sz w:val="26"/>
          <w:szCs w:val="26"/>
        </w:rPr>
        <w:t xml:space="preserve">    </w:t>
      </w:r>
      <w:r w:rsidR="00544284" w:rsidRPr="009D1282">
        <w:rPr>
          <w:rFonts w:ascii="Times New Roman" w:hAnsi="Times New Roman" w:cs="Times New Roman"/>
          <w:noProof/>
          <w:sz w:val="26"/>
          <w:szCs w:val="26"/>
        </w:rPr>
        <w:drawing>
          <wp:inline distT="0" distB="0" distL="0" distR="0">
            <wp:extent cx="5621991" cy="6708313"/>
            <wp:effectExtent l="19050" t="0" r="0" b="0"/>
            <wp:docPr id="1" name="Picture 1" descr="C:\Users\S.W\Desktop\krejcie-and-morgan-table-of-determining-sample-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Desktop\krejcie-and-morgan-table-of-determining-sample-size.png"/>
                    <pic:cNvPicPr>
                      <a:picLocks noChangeAspect="1" noChangeArrowheads="1"/>
                    </pic:cNvPicPr>
                  </pic:nvPicPr>
                  <pic:blipFill>
                    <a:blip r:embed="rId29"/>
                    <a:srcRect/>
                    <a:stretch>
                      <a:fillRect/>
                    </a:stretch>
                  </pic:blipFill>
                  <pic:spPr bwMode="auto">
                    <a:xfrm>
                      <a:off x="0" y="0"/>
                      <a:ext cx="5624550" cy="6711367"/>
                    </a:xfrm>
                    <a:prstGeom prst="rect">
                      <a:avLst/>
                    </a:prstGeom>
                    <a:noFill/>
                    <a:ln w="9525">
                      <a:noFill/>
                      <a:miter lim="800000"/>
                      <a:headEnd/>
                      <a:tailEnd/>
                    </a:ln>
                  </pic:spPr>
                </pic:pic>
              </a:graphicData>
            </a:graphic>
          </wp:inline>
        </w:drawing>
      </w:r>
      <w:bookmarkStart w:id="171" w:name="_Toc19183350"/>
      <w:bookmarkStart w:id="172" w:name="_Toc459974768"/>
      <w:bookmarkStart w:id="173" w:name="_Toc459974863"/>
    </w:p>
    <w:p w:rsidR="00A72B98" w:rsidRPr="009D1282" w:rsidRDefault="00A72B98" w:rsidP="009D1282">
      <w:pPr>
        <w:spacing w:line="360" w:lineRule="auto"/>
        <w:jc w:val="both"/>
        <w:rPr>
          <w:rFonts w:ascii="Times New Roman" w:hAnsi="Times New Roman" w:cs="Times New Roman"/>
          <w:noProof/>
          <w:sz w:val="26"/>
          <w:szCs w:val="26"/>
        </w:rPr>
      </w:pPr>
    </w:p>
    <w:p w:rsidR="006E272A" w:rsidRPr="009D1282" w:rsidRDefault="00FD67A8" w:rsidP="009D1282">
      <w:pPr>
        <w:pStyle w:val="Heading1"/>
        <w:spacing w:line="360" w:lineRule="auto"/>
        <w:jc w:val="both"/>
        <w:rPr>
          <w:rFonts w:ascii="Times New Roman" w:hAnsi="Times New Roman" w:cs="Times New Roman"/>
          <w:color w:val="auto"/>
          <w:sz w:val="26"/>
          <w:szCs w:val="26"/>
        </w:rPr>
      </w:pPr>
      <w:bookmarkStart w:id="174" w:name="_Toc16728485"/>
      <w:r w:rsidRPr="009D1282">
        <w:rPr>
          <w:rFonts w:ascii="Times New Roman" w:hAnsi="Times New Roman" w:cs="Times New Roman"/>
          <w:color w:val="auto"/>
          <w:sz w:val="26"/>
          <w:szCs w:val="26"/>
        </w:rPr>
        <w:lastRenderedPageBreak/>
        <w:t>Appendix</w:t>
      </w:r>
      <w:r w:rsidR="001A79F3" w:rsidRPr="009D1282">
        <w:rPr>
          <w:rFonts w:ascii="Times New Roman" w:hAnsi="Times New Roman" w:cs="Times New Roman"/>
          <w:color w:val="auto"/>
          <w:sz w:val="26"/>
          <w:szCs w:val="26"/>
        </w:rPr>
        <w:t xml:space="preserve"> VII</w:t>
      </w:r>
      <w:r w:rsidR="006E272A" w:rsidRPr="009D1282">
        <w:rPr>
          <w:rFonts w:ascii="Times New Roman" w:hAnsi="Times New Roman" w:cs="Times New Roman"/>
          <w:color w:val="auto"/>
          <w:sz w:val="26"/>
          <w:szCs w:val="26"/>
        </w:rPr>
        <w:t xml:space="preserve">: </w:t>
      </w:r>
      <w:r w:rsidR="00A270E8" w:rsidRPr="009D1282">
        <w:rPr>
          <w:rFonts w:ascii="Times New Roman" w:hAnsi="Times New Roman" w:cs="Times New Roman"/>
          <w:color w:val="auto"/>
          <w:sz w:val="26"/>
          <w:szCs w:val="26"/>
        </w:rPr>
        <w:t>Front</w:t>
      </w:r>
      <w:r w:rsidR="00974046" w:rsidRPr="009D1282">
        <w:rPr>
          <w:rFonts w:ascii="Times New Roman" w:hAnsi="Times New Roman" w:cs="Times New Roman"/>
          <w:color w:val="auto"/>
          <w:sz w:val="26"/>
          <w:szCs w:val="26"/>
        </w:rPr>
        <w:t xml:space="preserve"> Cover page </w:t>
      </w:r>
      <w:r w:rsidR="00F104ED" w:rsidRPr="009D1282">
        <w:rPr>
          <w:rFonts w:ascii="Times New Roman" w:hAnsi="Times New Roman" w:cs="Times New Roman"/>
          <w:color w:val="auto"/>
          <w:sz w:val="26"/>
          <w:szCs w:val="26"/>
        </w:rPr>
        <w:t xml:space="preserve">for the </w:t>
      </w:r>
      <w:r w:rsidR="00FA62B2" w:rsidRPr="009D1282">
        <w:rPr>
          <w:rFonts w:ascii="Times New Roman" w:hAnsi="Times New Roman" w:cs="Times New Roman"/>
          <w:color w:val="auto"/>
          <w:sz w:val="26"/>
          <w:szCs w:val="26"/>
        </w:rPr>
        <w:t>School</w:t>
      </w:r>
      <w:r w:rsidR="00F104ED" w:rsidRPr="009D1282">
        <w:rPr>
          <w:rFonts w:ascii="Times New Roman" w:hAnsi="Times New Roman" w:cs="Times New Roman"/>
          <w:color w:val="auto"/>
          <w:sz w:val="26"/>
          <w:szCs w:val="26"/>
        </w:rPr>
        <w:t xml:space="preserve"> </w:t>
      </w:r>
      <w:r w:rsidR="00FA62B2" w:rsidRPr="009D1282">
        <w:rPr>
          <w:rFonts w:ascii="Times New Roman" w:hAnsi="Times New Roman" w:cs="Times New Roman"/>
          <w:color w:val="auto"/>
          <w:sz w:val="26"/>
          <w:szCs w:val="26"/>
        </w:rPr>
        <w:t>F</w:t>
      </w:r>
      <w:r w:rsidR="00F104ED" w:rsidRPr="009D1282">
        <w:rPr>
          <w:rFonts w:ascii="Times New Roman" w:hAnsi="Times New Roman" w:cs="Times New Roman"/>
          <w:color w:val="auto"/>
          <w:sz w:val="26"/>
          <w:szCs w:val="26"/>
        </w:rPr>
        <w:t>eeding</w:t>
      </w:r>
      <w:r w:rsidR="00BA4BA3" w:rsidRPr="009D1282">
        <w:rPr>
          <w:rFonts w:ascii="Times New Roman" w:hAnsi="Times New Roman" w:cs="Times New Roman"/>
          <w:color w:val="auto"/>
          <w:sz w:val="26"/>
          <w:szCs w:val="26"/>
        </w:rPr>
        <w:t xml:space="preserve"> Guidelines</w:t>
      </w:r>
      <w:r w:rsidR="00F104ED" w:rsidRPr="009D1282">
        <w:rPr>
          <w:rFonts w:ascii="Times New Roman" w:hAnsi="Times New Roman" w:cs="Times New Roman"/>
          <w:color w:val="auto"/>
          <w:sz w:val="26"/>
          <w:szCs w:val="26"/>
        </w:rPr>
        <w:t xml:space="preserve"> </w:t>
      </w:r>
      <w:r w:rsidR="00974046" w:rsidRPr="009D1282">
        <w:rPr>
          <w:rFonts w:ascii="Times New Roman" w:hAnsi="Times New Roman" w:cs="Times New Roman"/>
          <w:color w:val="auto"/>
          <w:sz w:val="26"/>
          <w:szCs w:val="26"/>
        </w:rPr>
        <w:t>in Uganda</w:t>
      </w:r>
      <w:bookmarkEnd w:id="171"/>
      <w:bookmarkEnd w:id="174"/>
    </w:p>
    <w:p w:rsidR="00B276F7" w:rsidRPr="009D1282" w:rsidRDefault="007F5E60"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group id="Group 2" o:spid="_x0000_s1394" style="position:absolute;left:0;text-align:left;margin-left:7.65pt;margin-top:16.95pt;width:424.35pt;height:597.9pt;z-index:252019712;mso-position-horizontal-relative:margin" coordorigin="1155,1512" coordsize="9897,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">
            <v:rect id="Rectangle 4" o:spid="_x0000_s1395" style="position:absolute;left:1155;top:1512;width:9897;height:12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m8IA&#10;AADaAAAADwAAAGRycy9kb3ducmV2LnhtbESPQWvCQBSE74L/YXlCb2ajgmjMKkUolF6KsVB6e80+&#10;s6HZt2F3q8m/d4VCj8PMfMOUh8F24ko+tI4VLLIcBHHtdMuNgo/zy3wDIkRkjZ1jUjBSgMN+Oimx&#10;0O7GJ7pWsREJwqFABSbGvpAy1IYshsz1xMm7OG8xJukbqT3eEtx2cpnna2mx5bRgsKejofqn+rUK&#10;3Na0+LV1S/tu+u9R+8+uflsp9TQbnncgIg3xP/zXftUKVvC4km6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x+bwgAAANoAAAAPAAAAAAAAAAAAAAAAAJgCAABkcnMvZG93&#10;bnJldi54bWxQSwUGAAAAAAQABAD1AAAAhwMAAAAA&#10;" strokecolor="yellow" strokeweight="15pt"/>
            <v:rect id="Rectangle 5" o:spid="_x0000_s1396" style="position:absolute;left:1450;top:1806;width:9343;height:12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gscMA&#10;AADaAAAADwAAAGRycy9kb3ducmV2LnhtbESPT4vCMBTE78J+h/AW9qap66JSjVJEWS8i/sHzo3m2&#10;xealm0St334jCB6HmfkNM523phY3cr6yrKDfS0AQ51ZXXCg4HlbdMQgfkDXWlknBgzzMZx+dKaba&#10;3nlHt30oRISwT1FBGUKTSunzkgz6nm2Io3e2zmCI0hVSO7xHuKnld5IMpcGK40KJDS1Kyi/7q1Hw&#10;t8yOg6xq3PbyexoNRpvtbnE9K/X12WYTEIHa8A6/2mut4AeeV+IN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PgscMAAADaAAAADwAAAAAAAAAAAAAAAACYAgAAZHJzL2Rv&#10;d25yZXYueG1sUEsFBgAAAAAEAAQA9QAAAIgDAAAAAA==&#10;" strokeweight="15pt">
              <v:textbox style="mso-next-textbox:#Rectangle 5">
                <w:txbxContent>
                  <w:p w:rsidR="004324A8" w:rsidRDefault="004324A8" w:rsidP="006E272A">
                    <w:pPr>
                      <w:pStyle w:val="NoSpacing"/>
                      <w:jc w:val="center"/>
                      <w:rPr>
                        <w:rFonts w:ascii="Berlin Sans FB" w:hAnsi="Berlin Sans FB"/>
                        <w:b/>
                        <w:bCs/>
                        <w:sz w:val="44"/>
                        <w:szCs w:val="44"/>
                      </w:rPr>
                    </w:pPr>
                    <w:r>
                      <w:rPr>
                        <w:noProof/>
                        <w:sz w:val="20"/>
                      </w:rPr>
                      <w:drawing>
                        <wp:inline distT="0" distB="0" distL="0" distR="0">
                          <wp:extent cx="1071196" cy="116058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1071371" cy="1160775"/>
                                  </a:xfrm>
                                  <a:prstGeom prst="rect">
                                    <a:avLst/>
                                  </a:prstGeom>
                                  <a:noFill/>
                                  <a:ln w="9525">
                                    <a:noFill/>
                                    <a:miter lim="800000"/>
                                    <a:headEnd/>
                                    <a:tailEnd/>
                                  </a:ln>
                                </pic:spPr>
                              </pic:pic>
                            </a:graphicData>
                          </a:graphic>
                        </wp:inline>
                      </w:drawing>
                    </w:r>
                  </w:p>
                  <w:p w:rsidR="004324A8" w:rsidRPr="005D71C0" w:rsidRDefault="004324A8" w:rsidP="006E272A">
                    <w:pPr>
                      <w:spacing w:after="0" w:line="360" w:lineRule="auto"/>
                      <w:jc w:val="center"/>
                      <w:rPr>
                        <w:rFonts w:ascii="Bell MT" w:hAnsi="Bell MT"/>
                        <w:sz w:val="18"/>
                        <w:szCs w:val="18"/>
                      </w:rPr>
                    </w:pPr>
                    <w:r w:rsidRPr="005D71C0">
                      <w:rPr>
                        <w:rFonts w:ascii="Bell MT" w:hAnsi="Bell MT"/>
                        <w:sz w:val="18"/>
                        <w:szCs w:val="18"/>
                      </w:rPr>
                      <w:t>THE REPUBLIC OF UGANDA</w:t>
                    </w:r>
                  </w:p>
                  <w:p w:rsidR="004324A8" w:rsidRDefault="004324A8" w:rsidP="006E272A">
                    <w:pPr>
                      <w:tabs>
                        <w:tab w:val="left" w:pos="5940"/>
                      </w:tabs>
                      <w:spacing w:after="0" w:line="360" w:lineRule="auto"/>
                      <w:jc w:val="center"/>
                      <w:rPr>
                        <w:rFonts w:ascii="Bell MT" w:hAnsi="Bell MT"/>
                        <w:b/>
                        <w:sz w:val="26"/>
                        <w:szCs w:val="26"/>
                      </w:rPr>
                    </w:pPr>
                    <w:r>
                      <w:rPr>
                        <w:rFonts w:ascii="Bell MT" w:hAnsi="Bell MT"/>
                        <w:b/>
                        <w:sz w:val="26"/>
                        <w:szCs w:val="26"/>
                      </w:rPr>
                      <w:t>Ministry of Education and Sports</w:t>
                    </w:r>
                  </w:p>
                  <w:p w:rsidR="004324A8" w:rsidRPr="00BB2A10" w:rsidRDefault="004324A8" w:rsidP="00BB2A10">
                    <w:pPr>
                      <w:pStyle w:val="NoSpacing"/>
                      <w:jc w:val="center"/>
                      <w:rPr>
                        <w:rFonts w:ascii="Berlin Sans FB" w:hAnsi="Berlin Sans FB"/>
                        <w:bCs/>
                        <w:sz w:val="40"/>
                        <w:szCs w:val="40"/>
                      </w:rPr>
                    </w:pPr>
                    <w:r w:rsidRPr="00BB2A10">
                      <w:rPr>
                        <w:rFonts w:ascii="Berlin Sans FB" w:hAnsi="Berlin Sans FB"/>
                        <w:bCs/>
                        <w:sz w:val="40"/>
                        <w:szCs w:val="40"/>
                      </w:rPr>
                      <w:t xml:space="preserve">Guidelines on School Feeding and Nutrition Intervention </w:t>
                    </w:r>
                    <w:proofErr w:type="spellStart"/>
                    <w:r w:rsidRPr="00BB2A10">
                      <w:rPr>
                        <w:rFonts w:ascii="Berlin Sans FB" w:hAnsi="Berlin Sans FB"/>
                        <w:bCs/>
                        <w:sz w:val="40"/>
                        <w:szCs w:val="40"/>
                      </w:rPr>
                      <w:t>Programme</w:t>
                    </w:r>
                    <w:proofErr w:type="spellEnd"/>
                  </w:p>
                  <w:p w:rsidR="004324A8" w:rsidRDefault="004324A8" w:rsidP="006E272A">
                    <w:pPr>
                      <w:pStyle w:val="NoSpacing"/>
                      <w:tabs>
                        <w:tab w:val="left" w:pos="720"/>
                        <w:tab w:val="center" w:pos="4680"/>
                      </w:tabs>
                      <w:spacing w:line="480" w:lineRule="auto"/>
                      <w:jc w:val="center"/>
                      <w:rPr>
                        <w:rFonts w:ascii="Times New Roman" w:hAnsi="Times New Roman"/>
                        <w:b/>
                        <w:bCs/>
                        <w:sz w:val="28"/>
                        <w:szCs w:val="28"/>
                      </w:rPr>
                    </w:pPr>
                    <w:r>
                      <w:rPr>
                        <w:rFonts w:ascii="Times New Roman" w:hAnsi="Times New Roman"/>
                        <w:b/>
                        <w:noProof/>
                        <w:sz w:val="28"/>
                        <w:szCs w:val="28"/>
                      </w:rPr>
                      <w:drawing>
                        <wp:inline distT="0" distB="0" distL="0" distR="0">
                          <wp:extent cx="4378569" cy="2734408"/>
                          <wp:effectExtent l="19050" t="0" r="2931" b="0"/>
                          <wp:docPr id="19" name="Picture 2" descr="Happy school childr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school children.jpeg"/>
                                  <pic:cNvPicPr>
                                    <a:picLocks noChangeAspect="1" noChangeArrowheads="1"/>
                                  </pic:cNvPicPr>
                                </pic:nvPicPr>
                                <pic:blipFill>
                                  <a:blip r:embed="rId31"/>
                                  <a:srcRect t="10246"/>
                                  <a:stretch>
                                    <a:fillRect/>
                                  </a:stretch>
                                </pic:blipFill>
                                <pic:spPr bwMode="auto">
                                  <a:xfrm>
                                    <a:off x="0" y="0"/>
                                    <a:ext cx="4389807" cy="2741426"/>
                                  </a:xfrm>
                                  <a:prstGeom prst="rect">
                                    <a:avLst/>
                                  </a:prstGeom>
                                  <a:noFill/>
                                  <a:ln w="9525">
                                    <a:noFill/>
                                    <a:miter lim="800000"/>
                                    <a:headEnd/>
                                    <a:tailEnd/>
                                  </a:ln>
                                </pic:spPr>
                              </pic:pic>
                            </a:graphicData>
                          </a:graphic>
                        </wp:inline>
                      </w:drawing>
                    </w:r>
                  </w:p>
                  <w:p w:rsidR="004324A8" w:rsidRPr="00BB2A10" w:rsidRDefault="004324A8" w:rsidP="006E272A">
                    <w:pPr>
                      <w:pStyle w:val="NoSpacing"/>
                      <w:jc w:val="center"/>
                      <w:rPr>
                        <w:rFonts w:ascii="Berlin Sans FB" w:hAnsi="Berlin Sans FB"/>
                        <w:bCs/>
                        <w:sz w:val="40"/>
                        <w:szCs w:val="40"/>
                      </w:rPr>
                    </w:pPr>
                    <w:r w:rsidRPr="00BB2A10">
                      <w:rPr>
                        <w:rFonts w:ascii="Berlin Sans FB" w:hAnsi="Berlin Sans FB"/>
                        <w:bCs/>
                        <w:sz w:val="40"/>
                        <w:szCs w:val="40"/>
                      </w:rPr>
                      <w:t xml:space="preserve">For use in </w:t>
                    </w:r>
                  </w:p>
                  <w:p w:rsidR="004324A8" w:rsidRPr="00BB2A10" w:rsidRDefault="004324A8" w:rsidP="006E272A">
                    <w:pPr>
                      <w:pStyle w:val="NoSpacing"/>
                      <w:jc w:val="center"/>
                      <w:rPr>
                        <w:rFonts w:ascii="Berlin Sans FB" w:hAnsi="Berlin Sans FB"/>
                        <w:bCs/>
                        <w:sz w:val="40"/>
                        <w:szCs w:val="40"/>
                      </w:rPr>
                    </w:pPr>
                    <w:r w:rsidRPr="00BB2A10">
                      <w:rPr>
                        <w:rFonts w:ascii="Berlin Sans FB" w:hAnsi="Berlin Sans FB"/>
                        <w:bCs/>
                        <w:sz w:val="40"/>
                        <w:szCs w:val="40"/>
                      </w:rPr>
                      <w:t>Universal Primary Education (UPE) and Universal Post Primary Education and Training (UPPET) School Systems</w:t>
                    </w:r>
                  </w:p>
                  <w:p w:rsidR="004324A8" w:rsidRDefault="004324A8" w:rsidP="006E272A">
                    <w:pPr>
                      <w:tabs>
                        <w:tab w:val="left" w:pos="6090"/>
                      </w:tabs>
                      <w:spacing w:after="0" w:line="240" w:lineRule="auto"/>
                      <w:jc w:val="center"/>
                      <w:rPr>
                        <w:sz w:val="24"/>
                        <w:szCs w:val="24"/>
                      </w:rPr>
                    </w:pPr>
                  </w:p>
                  <w:p w:rsidR="004324A8" w:rsidRPr="00BB2A10" w:rsidRDefault="004324A8" w:rsidP="006E272A">
                    <w:pPr>
                      <w:tabs>
                        <w:tab w:val="left" w:pos="6090"/>
                      </w:tabs>
                      <w:spacing w:after="0" w:line="240" w:lineRule="auto"/>
                      <w:jc w:val="center"/>
                      <w:rPr>
                        <w:b/>
                        <w:sz w:val="28"/>
                        <w:szCs w:val="28"/>
                      </w:rPr>
                    </w:pPr>
                    <w:r w:rsidRPr="00BB2A10">
                      <w:rPr>
                        <w:b/>
                        <w:sz w:val="28"/>
                        <w:szCs w:val="28"/>
                      </w:rPr>
                      <w:t>ENHANCING EDUCATION PERFORMANCE IN UGANDA:</w:t>
                    </w:r>
                  </w:p>
                  <w:p w:rsidR="004324A8" w:rsidRPr="00BB2A10" w:rsidRDefault="004324A8" w:rsidP="006E272A">
                    <w:pPr>
                      <w:jc w:val="center"/>
                      <w:rPr>
                        <w:b/>
                        <w:sz w:val="28"/>
                        <w:szCs w:val="28"/>
                      </w:rPr>
                    </w:pPr>
                    <w:r w:rsidRPr="00BB2A10">
                      <w:rPr>
                        <w:b/>
                        <w:sz w:val="28"/>
                        <w:szCs w:val="28"/>
                      </w:rPr>
                      <w:t>(2013)</w:t>
                    </w:r>
                  </w:p>
                </w:txbxContent>
              </v:textbox>
            </v:rect>
            <w10:wrap anchorx="margin"/>
          </v:group>
        </w:pict>
      </w:r>
    </w:p>
    <w:p w:rsidR="00B276F7" w:rsidRPr="009D1282" w:rsidRDefault="00B276F7" w:rsidP="009D1282">
      <w:pPr>
        <w:spacing w:line="360" w:lineRule="auto"/>
        <w:jc w:val="both"/>
        <w:rPr>
          <w:rFonts w:ascii="Times New Roman" w:hAnsi="Times New Roman" w:cs="Times New Roman"/>
          <w:sz w:val="26"/>
          <w:szCs w:val="26"/>
        </w:rPr>
      </w:pPr>
    </w:p>
    <w:p w:rsidR="00B276F7" w:rsidRPr="009D1282" w:rsidRDefault="00B276F7" w:rsidP="009D1282">
      <w:pPr>
        <w:spacing w:line="360" w:lineRule="auto"/>
        <w:jc w:val="both"/>
        <w:rPr>
          <w:rFonts w:ascii="Times New Roman" w:hAnsi="Times New Roman" w:cs="Times New Roman"/>
          <w:sz w:val="26"/>
          <w:szCs w:val="26"/>
        </w:rPr>
      </w:pPr>
    </w:p>
    <w:p w:rsidR="00B276F7" w:rsidRPr="009D1282" w:rsidRDefault="00B276F7" w:rsidP="009D1282">
      <w:pPr>
        <w:spacing w:line="360" w:lineRule="auto"/>
        <w:jc w:val="both"/>
        <w:rPr>
          <w:rFonts w:ascii="Times New Roman" w:hAnsi="Times New Roman" w:cs="Times New Roman"/>
          <w:sz w:val="26"/>
          <w:szCs w:val="26"/>
        </w:rPr>
      </w:pPr>
    </w:p>
    <w:p w:rsidR="00B276F7" w:rsidRPr="009D1282" w:rsidRDefault="00B276F7" w:rsidP="009D1282">
      <w:pPr>
        <w:spacing w:line="360" w:lineRule="auto"/>
        <w:jc w:val="both"/>
        <w:rPr>
          <w:rFonts w:ascii="Times New Roman" w:hAnsi="Times New Roman" w:cs="Times New Roman"/>
          <w:sz w:val="26"/>
          <w:szCs w:val="26"/>
        </w:rPr>
      </w:pPr>
    </w:p>
    <w:p w:rsidR="00B276F7" w:rsidRPr="009D1282" w:rsidRDefault="00B276F7" w:rsidP="009D1282">
      <w:pPr>
        <w:spacing w:line="360" w:lineRule="auto"/>
        <w:jc w:val="both"/>
        <w:rPr>
          <w:rFonts w:ascii="Times New Roman" w:hAnsi="Times New Roman" w:cs="Times New Roman"/>
          <w:sz w:val="26"/>
          <w:szCs w:val="26"/>
        </w:rPr>
      </w:pPr>
    </w:p>
    <w:p w:rsidR="00B276F7" w:rsidRPr="009D1282" w:rsidRDefault="00B276F7" w:rsidP="009D1282">
      <w:pPr>
        <w:spacing w:line="360" w:lineRule="auto"/>
        <w:jc w:val="both"/>
        <w:rPr>
          <w:rFonts w:ascii="Times New Roman" w:hAnsi="Times New Roman" w:cs="Times New Roman"/>
          <w:sz w:val="26"/>
          <w:szCs w:val="26"/>
        </w:rPr>
      </w:pPr>
    </w:p>
    <w:p w:rsidR="00B276F7" w:rsidRPr="009D1282" w:rsidRDefault="00B276F7" w:rsidP="009D1282">
      <w:pPr>
        <w:spacing w:line="360" w:lineRule="auto"/>
        <w:jc w:val="both"/>
        <w:rPr>
          <w:rFonts w:ascii="Times New Roman" w:hAnsi="Times New Roman" w:cs="Times New Roman"/>
          <w:sz w:val="26"/>
          <w:szCs w:val="26"/>
        </w:rPr>
      </w:pPr>
    </w:p>
    <w:p w:rsidR="00B276F7" w:rsidRPr="009D1282" w:rsidRDefault="00B276F7" w:rsidP="009D1282">
      <w:pPr>
        <w:spacing w:line="360" w:lineRule="auto"/>
        <w:jc w:val="both"/>
        <w:rPr>
          <w:rFonts w:ascii="Times New Roman" w:hAnsi="Times New Roman" w:cs="Times New Roman"/>
          <w:sz w:val="26"/>
          <w:szCs w:val="26"/>
        </w:rPr>
      </w:pPr>
    </w:p>
    <w:bookmarkEnd w:id="172"/>
    <w:bookmarkEnd w:id="173"/>
    <w:p w:rsidR="008E72BB" w:rsidRPr="009D1282" w:rsidRDefault="008E72BB" w:rsidP="009D1282">
      <w:pPr>
        <w:spacing w:line="360" w:lineRule="auto"/>
        <w:jc w:val="both"/>
        <w:rPr>
          <w:rFonts w:ascii="Times New Roman" w:hAnsi="Times New Roman" w:cs="Times New Roman"/>
          <w:sz w:val="26"/>
          <w:szCs w:val="26"/>
        </w:rPr>
      </w:pPr>
    </w:p>
    <w:p w:rsidR="008E72BB" w:rsidRPr="009D1282" w:rsidRDefault="008E72BB" w:rsidP="009D1282">
      <w:pPr>
        <w:spacing w:line="360" w:lineRule="auto"/>
        <w:jc w:val="both"/>
        <w:rPr>
          <w:rFonts w:ascii="Times New Roman" w:hAnsi="Times New Roman" w:cs="Times New Roman"/>
          <w:sz w:val="26"/>
          <w:szCs w:val="26"/>
        </w:rPr>
      </w:pPr>
    </w:p>
    <w:p w:rsidR="009B3B23" w:rsidRPr="009D1282" w:rsidRDefault="009B3B23" w:rsidP="009D1282">
      <w:pPr>
        <w:spacing w:line="360" w:lineRule="auto"/>
        <w:jc w:val="both"/>
        <w:rPr>
          <w:rFonts w:ascii="Times New Roman" w:hAnsi="Times New Roman" w:cs="Times New Roman"/>
          <w:sz w:val="26"/>
          <w:szCs w:val="26"/>
        </w:rPr>
      </w:pPr>
    </w:p>
    <w:p w:rsidR="009B3B23" w:rsidRPr="009D1282" w:rsidRDefault="009B3B23" w:rsidP="009D1282">
      <w:pPr>
        <w:spacing w:line="360" w:lineRule="auto"/>
        <w:jc w:val="both"/>
        <w:rPr>
          <w:rFonts w:ascii="Times New Roman" w:hAnsi="Times New Roman" w:cs="Times New Roman"/>
          <w:sz w:val="26"/>
          <w:szCs w:val="26"/>
        </w:rPr>
      </w:pPr>
    </w:p>
    <w:p w:rsidR="009B3B23" w:rsidRPr="009D1282" w:rsidRDefault="009B3B23" w:rsidP="009D1282">
      <w:pPr>
        <w:spacing w:line="360" w:lineRule="auto"/>
        <w:jc w:val="both"/>
        <w:rPr>
          <w:rFonts w:ascii="Times New Roman" w:hAnsi="Times New Roman" w:cs="Times New Roman"/>
          <w:sz w:val="26"/>
          <w:szCs w:val="26"/>
        </w:rPr>
      </w:pPr>
    </w:p>
    <w:p w:rsidR="009B3B23" w:rsidRPr="009D1282" w:rsidRDefault="009B3B23" w:rsidP="009D1282">
      <w:pPr>
        <w:spacing w:line="360" w:lineRule="auto"/>
        <w:jc w:val="both"/>
        <w:rPr>
          <w:rFonts w:ascii="Times New Roman" w:hAnsi="Times New Roman" w:cs="Times New Roman"/>
          <w:sz w:val="26"/>
          <w:szCs w:val="26"/>
        </w:rPr>
      </w:pPr>
    </w:p>
    <w:p w:rsidR="009B3B23" w:rsidRPr="009D1282" w:rsidRDefault="009B3B23" w:rsidP="009D1282">
      <w:pPr>
        <w:spacing w:line="360" w:lineRule="auto"/>
        <w:jc w:val="both"/>
        <w:rPr>
          <w:rFonts w:ascii="Times New Roman" w:hAnsi="Times New Roman" w:cs="Times New Roman"/>
          <w:sz w:val="26"/>
          <w:szCs w:val="26"/>
        </w:rPr>
      </w:pPr>
    </w:p>
    <w:p w:rsidR="009B3B23" w:rsidRPr="009D1282" w:rsidRDefault="009B3B23" w:rsidP="009D1282">
      <w:pPr>
        <w:spacing w:line="360" w:lineRule="auto"/>
        <w:jc w:val="both"/>
        <w:rPr>
          <w:rFonts w:ascii="Times New Roman" w:hAnsi="Times New Roman" w:cs="Times New Roman"/>
          <w:sz w:val="26"/>
          <w:szCs w:val="26"/>
        </w:rPr>
      </w:pPr>
    </w:p>
    <w:p w:rsidR="009B3B23" w:rsidRPr="009D1282" w:rsidRDefault="009B3B23" w:rsidP="009D1282">
      <w:pPr>
        <w:spacing w:line="360" w:lineRule="auto"/>
        <w:jc w:val="both"/>
        <w:rPr>
          <w:rFonts w:ascii="Times New Roman" w:hAnsi="Times New Roman" w:cs="Times New Roman"/>
          <w:sz w:val="26"/>
          <w:szCs w:val="26"/>
        </w:rPr>
      </w:pPr>
    </w:p>
    <w:p w:rsidR="002171CB" w:rsidRPr="009D1282" w:rsidRDefault="00B53385" w:rsidP="009D1282">
      <w:pPr>
        <w:pStyle w:val="Heading1"/>
        <w:spacing w:line="360" w:lineRule="auto"/>
        <w:jc w:val="both"/>
        <w:rPr>
          <w:rFonts w:ascii="Times New Roman" w:hAnsi="Times New Roman" w:cs="Times New Roman"/>
          <w:color w:val="auto"/>
          <w:sz w:val="26"/>
          <w:szCs w:val="26"/>
        </w:rPr>
      </w:pPr>
      <w:bookmarkStart w:id="175" w:name="_Toc16728486"/>
      <w:r w:rsidRPr="009D1282">
        <w:rPr>
          <w:rFonts w:ascii="Times New Roman" w:hAnsi="Times New Roman" w:cs="Times New Roman"/>
          <w:color w:val="auto"/>
          <w:sz w:val="26"/>
          <w:szCs w:val="26"/>
        </w:rPr>
        <w:lastRenderedPageBreak/>
        <w:t>Appendix</w:t>
      </w:r>
      <w:r w:rsidR="00971104" w:rsidRPr="009D1282">
        <w:rPr>
          <w:rFonts w:ascii="Times New Roman" w:hAnsi="Times New Roman" w:cs="Times New Roman"/>
          <w:color w:val="auto"/>
          <w:sz w:val="26"/>
          <w:szCs w:val="26"/>
        </w:rPr>
        <w:t xml:space="preserve"> </w:t>
      </w:r>
      <w:r w:rsidR="00970156" w:rsidRPr="009D1282">
        <w:rPr>
          <w:rFonts w:ascii="Times New Roman" w:hAnsi="Times New Roman" w:cs="Times New Roman"/>
          <w:color w:val="auto"/>
          <w:sz w:val="26"/>
          <w:szCs w:val="26"/>
        </w:rPr>
        <w:t>VIII:</w:t>
      </w:r>
      <w:r w:rsidR="0003497B">
        <w:rPr>
          <w:rFonts w:ascii="Times New Roman" w:hAnsi="Times New Roman" w:cs="Times New Roman"/>
          <w:color w:val="auto"/>
          <w:sz w:val="26"/>
          <w:szCs w:val="26"/>
        </w:rPr>
        <w:t xml:space="preserve"> </w:t>
      </w:r>
      <w:r w:rsidR="00332B60" w:rsidRPr="009D1282">
        <w:rPr>
          <w:rFonts w:ascii="Times New Roman" w:hAnsi="Times New Roman" w:cs="Times New Roman"/>
          <w:color w:val="auto"/>
          <w:sz w:val="26"/>
          <w:szCs w:val="26"/>
        </w:rPr>
        <w:t>P.L.E</w:t>
      </w:r>
      <w:r w:rsidR="002171CB" w:rsidRPr="009D1282">
        <w:rPr>
          <w:rFonts w:ascii="Times New Roman" w:hAnsi="Times New Roman" w:cs="Times New Roman"/>
          <w:color w:val="auto"/>
          <w:sz w:val="26"/>
          <w:szCs w:val="26"/>
        </w:rPr>
        <w:t xml:space="preserve"> A</w:t>
      </w:r>
      <w:r w:rsidR="00B33874" w:rsidRPr="009D1282">
        <w:rPr>
          <w:rFonts w:ascii="Times New Roman" w:hAnsi="Times New Roman" w:cs="Times New Roman"/>
          <w:color w:val="auto"/>
          <w:sz w:val="26"/>
          <w:szCs w:val="26"/>
        </w:rPr>
        <w:t>nalysis</w:t>
      </w:r>
      <w:r w:rsidR="00343673" w:rsidRPr="009D1282">
        <w:rPr>
          <w:rFonts w:ascii="Times New Roman" w:hAnsi="Times New Roman" w:cs="Times New Roman"/>
          <w:color w:val="auto"/>
          <w:sz w:val="26"/>
          <w:szCs w:val="26"/>
        </w:rPr>
        <w:t xml:space="preserve"> 2018 </w:t>
      </w:r>
      <w:r w:rsidR="00B33874" w:rsidRPr="009D1282">
        <w:rPr>
          <w:rFonts w:ascii="Times New Roman" w:hAnsi="Times New Roman" w:cs="Times New Roman"/>
          <w:color w:val="auto"/>
          <w:sz w:val="26"/>
          <w:szCs w:val="26"/>
        </w:rPr>
        <w:t>of</w:t>
      </w:r>
      <w:r w:rsidR="00343673" w:rsidRPr="009D1282">
        <w:rPr>
          <w:rFonts w:ascii="Times New Roman" w:hAnsi="Times New Roman" w:cs="Times New Roman"/>
          <w:color w:val="auto"/>
          <w:sz w:val="26"/>
          <w:szCs w:val="26"/>
        </w:rPr>
        <w:t xml:space="preserve"> </w:t>
      </w:r>
      <w:proofErr w:type="spellStart"/>
      <w:r w:rsidR="00343673" w:rsidRPr="009D1282">
        <w:rPr>
          <w:rFonts w:ascii="Times New Roman" w:hAnsi="Times New Roman" w:cs="Times New Roman"/>
          <w:color w:val="auto"/>
          <w:sz w:val="26"/>
          <w:szCs w:val="26"/>
        </w:rPr>
        <w:t>B</w:t>
      </w:r>
      <w:r w:rsidR="00B33874" w:rsidRPr="009D1282">
        <w:rPr>
          <w:rFonts w:ascii="Times New Roman" w:hAnsi="Times New Roman" w:cs="Times New Roman"/>
          <w:color w:val="auto"/>
          <w:sz w:val="26"/>
          <w:szCs w:val="26"/>
        </w:rPr>
        <w:t>ugangaizi</w:t>
      </w:r>
      <w:proofErr w:type="spellEnd"/>
      <w:r w:rsidR="00343673" w:rsidRPr="009D1282">
        <w:rPr>
          <w:rFonts w:ascii="Times New Roman" w:hAnsi="Times New Roman" w:cs="Times New Roman"/>
          <w:color w:val="auto"/>
          <w:sz w:val="26"/>
          <w:szCs w:val="26"/>
        </w:rPr>
        <w:t xml:space="preserve"> W</w:t>
      </w:r>
      <w:r w:rsidR="00B33874" w:rsidRPr="009D1282">
        <w:rPr>
          <w:rFonts w:ascii="Times New Roman" w:hAnsi="Times New Roman" w:cs="Times New Roman"/>
          <w:color w:val="auto"/>
          <w:sz w:val="26"/>
          <w:szCs w:val="26"/>
        </w:rPr>
        <w:t>est</w:t>
      </w:r>
      <w:r w:rsidR="00343673" w:rsidRPr="009D1282">
        <w:rPr>
          <w:rFonts w:ascii="Times New Roman" w:hAnsi="Times New Roman" w:cs="Times New Roman"/>
          <w:color w:val="auto"/>
          <w:sz w:val="26"/>
          <w:szCs w:val="26"/>
        </w:rPr>
        <w:t xml:space="preserve"> </w:t>
      </w:r>
      <w:r w:rsidR="00B33874" w:rsidRPr="009D1282">
        <w:rPr>
          <w:rFonts w:ascii="Times New Roman" w:hAnsi="Times New Roman" w:cs="Times New Roman"/>
          <w:color w:val="auto"/>
          <w:sz w:val="26"/>
          <w:szCs w:val="26"/>
        </w:rPr>
        <w:t xml:space="preserve">in </w:t>
      </w:r>
      <w:proofErr w:type="spellStart"/>
      <w:r w:rsidR="00B33874" w:rsidRPr="009D1282">
        <w:rPr>
          <w:rFonts w:ascii="Times New Roman" w:hAnsi="Times New Roman" w:cs="Times New Roman"/>
          <w:color w:val="auto"/>
          <w:sz w:val="26"/>
          <w:szCs w:val="26"/>
        </w:rPr>
        <w:t>Kakumiro</w:t>
      </w:r>
      <w:proofErr w:type="spellEnd"/>
      <w:r w:rsidR="00343673" w:rsidRPr="009D1282">
        <w:rPr>
          <w:rFonts w:ascii="Times New Roman" w:hAnsi="Times New Roman" w:cs="Times New Roman"/>
          <w:color w:val="auto"/>
          <w:sz w:val="26"/>
          <w:szCs w:val="26"/>
        </w:rPr>
        <w:t xml:space="preserve"> D</w:t>
      </w:r>
      <w:r w:rsidR="00B33874" w:rsidRPr="009D1282">
        <w:rPr>
          <w:rFonts w:ascii="Times New Roman" w:hAnsi="Times New Roman" w:cs="Times New Roman"/>
          <w:color w:val="auto"/>
          <w:sz w:val="26"/>
          <w:szCs w:val="26"/>
        </w:rPr>
        <w:t>istrict</w:t>
      </w:r>
      <w:bookmarkEnd w:id="175"/>
      <w:r w:rsidR="00343673" w:rsidRPr="009D1282">
        <w:rPr>
          <w:rFonts w:ascii="Times New Roman" w:hAnsi="Times New Roman" w:cs="Times New Roman"/>
          <w:color w:val="auto"/>
          <w:sz w:val="26"/>
          <w:szCs w:val="26"/>
        </w:rPr>
        <w:t xml:space="preserve">  </w:t>
      </w:r>
    </w:p>
    <w:p w:rsidR="00A72B98" w:rsidRPr="009D1282" w:rsidRDefault="00A72B98" w:rsidP="009D1282">
      <w:pPr>
        <w:spacing w:line="360" w:lineRule="auto"/>
        <w:jc w:val="both"/>
        <w:rPr>
          <w:rFonts w:ascii="Times New Roman" w:hAnsi="Times New Roman" w:cs="Times New Roman"/>
          <w:sz w:val="26"/>
          <w:szCs w:val="26"/>
        </w:rPr>
      </w:pPr>
    </w:p>
    <w:tbl>
      <w:tblPr>
        <w:tblW w:w="9825" w:type="dxa"/>
        <w:tblInd w:w="93" w:type="dxa"/>
        <w:tblLook w:val="04A0" w:firstRow="1" w:lastRow="0" w:firstColumn="1" w:lastColumn="0" w:noHBand="0" w:noVBand="1"/>
      </w:tblPr>
      <w:tblGrid>
        <w:gridCol w:w="549"/>
        <w:gridCol w:w="2023"/>
        <w:gridCol w:w="996"/>
        <w:gridCol w:w="1661"/>
        <w:gridCol w:w="810"/>
        <w:gridCol w:w="693"/>
        <w:gridCol w:w="747"/>
        <w:gridCol w:w="693"/>
        <w:gridCol w:w="693"/>
        <w:gridCol w:w="693"/>
        <w:gridCol w:w="693"/>
      </w:tblGrid>
      <w:tr w:rsidR="00393E2B" w:rsidRPr="009D1282" w:rsidTr="00A32EBE">
        <w:trPr>
          <w:trHeight w:val="30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SN</w:t>
            </w: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SUBCOUNTY</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EMIS</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SCHOOL</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6189A"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TOT</w:t>
            </w:r>
          </w:p>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AL</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DIV</w:t>
            </w:r>
          </w:p>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I</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DIV</w:t>
            </w:r>
          </w:p>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II</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DIV</w:t>
            </w:r>
          </w:p>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III</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DIV</w:t>
            </w:r>
          </w:p>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IV</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DIV</w:t>
            </w:r>
          </w:p>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U</w:t>
            </w: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DIV</w:t>
            </w:r>
          </w:p>
          <w:p w:rsidR="00393E2B" w:rsidRPr="006A7B97" w:rsidRDefault="00393E2B" w:rsidP="009D1282">
            <w:pPr>
              <w:spacing w:after="0" w:line="360" w:lineRule="auto"/>
              <w:jc w:val="both"/>
              <w:rPr>
                <w:rFonts w:ascii="Times New Roman" w:eastAsia="Times New Roman" w:hAnsi="Times New Roman" w:cs="Times New Roman"/>
                <w:b/>
                <w:sz w:val="26"/>
                <w:szCs w:val="26"/>
              </w:rPr>
            </w:pPr>
            <w:r w:rsidRPr="006A7B97">
              <w:rPr>
                <w:rFonts w:ascii="Times New Roman" w:eastAsia="Times New Roman" w:hAnsi="Times New Roman" w:cs="Times New Roman"/>
                <w:b/>
                <w:sz w:val="26"/>
                <w:szCs w:val="26"/>
              </w:rPr>
              <w:t>X</w:t>
            </w:r>
          </w:p>
        </w:tc>
      </w:tr>
      <w:tr w:rsidR="00393E2B" w:rsidRPr="009D1282" w:rsidTr="00A32EBE">
        <w:trPr>
          <w:trHeight w:val="30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011041</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r w:rsidRPr="009D1282">
              <w:rPr>
                <w:rFonts w:ascii="Times New Roman" w:eastAsia="Times New Roman" w:hAnsi="Times New Roman" w:cs="Times New Roman"/>
                <w:sz w:val="26"/>
                <w:szCs w:val="26"/>
              </w:rPr>
              <w:t xml:space="preserve">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43</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18</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011041</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Bright Star</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360037</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Buramagi</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011040</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Kirasa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011022</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Kisiija</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011021</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Maranatha</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011021</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Capital Glory</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011042</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Nyansimbi</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360065</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xml:space="preserve">St. Joseph </w:t>
            </w:r>
            <w:proofErr w:type="spellStart"/>
            <w:r w:rsidRPr="009D1282">
              <w:rPr>
                <w:rFonts w:ascii="Times New Roman" w:eastAsia="Times New Roman" w:hAnsi="Times New Roman" w:cs="Times New Roman"/>
                <w:sz w:val="26"/>
                <w:szCs w:val="26"/>
              </w:rPr>
              <w:t>Igayaza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21</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360065</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St. Theresa</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Birembo</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360081</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xml:space="preserve">King's way </w:t>
            </w:r>
            <w:proofErr w:type="spellStart"/>
            <w:r w:rsidRPr="009D1282">
              <w:rPr>
                <w:rFonts w:ascii="Times New Roman" w:eastAsia="Times New Roman" w:hAnsi="Times New Roman" w:cs="Times New Roman"/>
                <w:sz w:val="26"/>
                <w:szCs w:val="26"/>
              </w:rPr>
              <w:t>Igayaza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482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127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111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144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66</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13</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011018</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Bukuumi</w:t>
            </w:r>
            <w:proofErr w:type="spellEnd"/>
            <w:r w:rsidRPr="009D1282">
              <w:rPr>
                <w:rFonts w:ascii="Times New Roman" w:eastAsia="Times New Roman" w:hAnsi="Times New Roman" w:cs="Times New Roman"/>
                <w:sz w:val="26"/>
                <w:szCs w:val="26"/>
              </w:rPr>
              <w:t xml:space="preserve"> Boys</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011017</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Bukuumi</w:t>
            </w:r>
            <w:proofErr w:type="spellEnd"/>
            <w:r w:rsidRPr="009D1282">
              <w:rPr>
                <w:rFonts w:ascii="Times New Roman" w:eastAsia="Times New Roman" w:hAnsi="Times New Roman" w:cs="Times New Roman"/>
                <w:sz w:val="26"/>
                <w:szCs w:val="26"/>
              </w:rPr>
              <w:t xml:space="preserve"> Girls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011007</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Kihumuro</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011008</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Kihurumba</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011016</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Nkondo</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011003</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Kibambula</w:t>
            </w:r>
            <w:proofErr w:type="spellEnd"/>
            <w:r w:rsidRPr="009D1282">
              <w:rPr>
                <w:rFonts w:ascii="Times New Roman" w:eastAsia="Times New Roman" w:hAnsi="Times New Roman" w:cs="Times New Roman"/>
                <w:sz w:val="26"/>
                <w:szCs w:val="26"/>
              </w:rPr>
              <w:t xml:space="preserve"> Islamic</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lastRenderedPageBreak/>
              <w:t>7</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360027</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xml:space="preserve">St. Noah </w:t>
            </w:r>
            <w:proofErr w:type="spellStart"/>
            <w:r w:rsidRPr="009D1282">
              <w:rPr>
                <w:rFonts w:ascii="Times New Roman" w:eastAsia="Times New Roman" w:hAnsi="Times New Roman" w:cs="Times New Roman"/>
                <w:sz w:val="26"/>
                <w:szCs w:val="26"/>
              </w:rPr>
              <w:t>Kasojo</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186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73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37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26</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A7637"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011015</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Kitanda</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A7637"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011014</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Kyabasaija</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A7637"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Bwanswa</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011001</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Nchwanga</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87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33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11</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KakumiroT</w:t>
            </w:r>
            <w:proofErr w:type="spellEnd"/>
            <w:r w:rsidRPr="009D1282">
              <w:rPr>
                <w:rFonts w:ascii="Times New Roman" w:eastAsia="Times New Roman" w:hAnsi="Times New Roman" w:cs="Times New Roman"/>
                <w:sz w:val="26"/>
                <w:szCs w:val="26"/>
              </w:rPr>
              <w:t>/C</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011013</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w:t>
            </w:r>
            <w:proofErr w:type="spellEnd"/>
            <w:r w:rsidRPr="009D1282">
              <w:rPr>
                <w:rFonts w:ascii="Times New Roman" w:eastAsia="Times New Roman" w:hAnsi="Times New Roman" w:cs="Times New Roman"/>
                <w:sz w:val="26"/>
                <w:szCs w:val="26"/>
              </w:rPr>
              <w:t xml:space="preserve"> Boys</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KakumiroT</w:t>
            </w:r>
            <w:proofErr w:type="spellEnd"/>
            <w:r w:rsidRPr="009D1282">
              <w:rPr>
                <w:rFonts w:ascii="Times New Roman" w:eastAsia="Times New Roman" w:hAnsi="Times New Roman" w:cs="Times New Roman"/>
                <w:sz w:val="26"/>
                <w:szCs w:val="26"/>
              </w:rPr>
              <w:t>/C</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011005</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w:t>
            </w:r>
            <w:proofErr w:type="spellEnd"/>
            <w:r w:rsidRPr="009D1282">
              <w:rPr>
                <w:rFonts w:ascii="Times New Roman" w:eastAsia="Times New Roman" w:hAnsi="Times New Roman" w:cs="Times New Roman"/>
                <w:sz w:val="26"/>
                <w:szCs w:val="26"/>
              </w:rPr>
              <w:t xml:space="preserve"> Public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KakumiroT</w:t>
            </w:r>
            <w:proofErr w:type="spellEnd"/>
            <w:r w:rsidRPr="009D1282">
              <w:rPr>
                <w:rFonts w:ascii="Times New Roman" w:eastAsia="Times New Roman" w:hAnsi="Times New Roman" w:cs="Times New Roman"/>
                <w:sz w:val="26"/>
                <w:szCs w:val="26"/>
              </w:rPr>
              <w:t>/C</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011009</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Munsa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KakumiroT</w:t>
            </w:r>
            <w:proofErr w:type="spellEnd"/>
            <w:r w:rsidRPr="009D1282">
              <w:rPr>
                <w:rFonts w:ascii="Times New Roman" w:eastAsia="Times New Roman" w:hAnsi="Times New Roman" w:cs="Times New Roman"/>
                <w:sz w:val="26"/>
                <w:szCs w:val="26"/>
              </w:rPr>
              <w:t>/C</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011002</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F9447D"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w:t>
            </w:r>
            <w:r w:rsidR="005D07B6" w:rsidRPr="009D1282">
              <w:rPr>
                <w:rFonts w:ascii="Times New Roman" w:eastAsia="Times New Roman" w:hAnsi="Times New Roman" w:cs="Times New Roman"/>
                <w:sz w:val="26"/>
                <w:szCs w:val="26"/>
              </w:rPr>
              <w:t>anyawawa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KakumiroT</w:t>
            </w:r>
            <w:proofErr w:type="spellEnd"/>
            <w:r w:rsidRPr="009D1282">
              <w:rPr>
                <w:rFonts w:ascii="Times New Roman" w:eastAsia="Times New Roman" w:hAnsi="Times New Roman" w:cs="Times New Roman"/>
                <w:sz w:val="26"/>
                <w:szCs w:val="26"/>
              </w:rPr>
              <w:t>/C</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011003</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Rwenseera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KakumiroT</w:t>
            </w:r>
            <w:proofErr w:type="spellEnd"/>
            <w:r w:rsidRPr="009D1282">
              <w:rPr>
                <w:rFonts w:ascii="Times New Roman" w:eastAsia="Times New Roman" w:hAnsi="Times New Roman" w:cs="Times New Roman"/>
                <w:sz w:val="26"/>
                <w:szCs w:val="26"/>
              </w:rPr>
              <w:t>/C</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011003</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xml:space="preserve">St. </w:t>
            </w:r>
            <w:proofErr w:type="spellStart"/>
            <w:r w:rsidRPr="009D1282">
              <w:rPr>
                <w:rFonts w:ascii="Times New Roman" w:eastAsia="Times New Roman" w:hAnsi="Times New Roman" w:cs="Times New Roman"/>
                <w:sz w:val="26"/>
                <w:szCs w:val="26"/>
              </w:rPr>
              <w:t>Suzana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KakumiroT</w:t>
            </w:r>
            <w:proofErr w:type="spellEnd"/>
            <w:r w:rsidRPr="009D1282">
              <w:rPr>
                <w:rFonts w:ascii="Times New Roman" w:eastAsia="Times New Roman" w:hAnsi="Times New Roman" w:cs="Times New Roman"/>
                <w:sz w:val="26"/>
                <w:szCs w:val="26"/>
              </w:rPr>
              <w:t>/C</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360067</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Uganda Martyrs</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KakumiroT</w:t>
            </w:r>
            <w:proofErr w:type="spellEnd"/>
            <w:r w:rsidRPr="009D1282">
              <w:rPr>
                <w:rFonts w:ascii="Times New Roman" w:eastAsia="Times New Roman" w:hAnsi="Times New Roman" w:cs="Times New Roman"/>
                <w:sz w:val="26"/>
                <w:szCs w:val="26"/>
              </w:rPr>
              <w:t>/C</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011010</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St. James</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KakumiroT</w:t>
            </w:r>
            <w:proofErr w:type="spellEnd"/>
            <w:r w:rsidRPr="009D1282">
              <w:rPr>
                <w:rFonts w:ascii="Times New Roman" w:eastAsia="Times New Roman" w:hAnsi="Times New Roman" w:cs="Times New Roman"/>
                <w:sz w:val="26"/>
                <w:szCs w:val="26"/>
              </w:rPr>
              <w:t>/C</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011013</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xml:space="preserve">St. John </w:t>
            </w:r>
            <w:proofErr w:type="spellStart"/>
            <w:r w:rsidRPr="009D1282">
              <w:rPr>
                <w:rFonts w:ascii="Times New Roman" w:eastAsia="Times New Roman" w:hAnsi="Times New Roman" w:cs="Times New Roman"/>
                <w:sz w:val="26"/>
                <w:szCs w:val="26"/>
              </w:rPr>
              <w:t>Bosco</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287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47</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127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19</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6</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011031</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Bugonda</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011030</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011037</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Kigomba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011038</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Kikaada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011030</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St. Jude Midland</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011032</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Kyakalegura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lastRenderedPageBreak/>
              <w:t>7</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011032</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xml:space="preserve">St </w:t>
            </w:r>
            <w:proofErr w:type="spellStart"/>
            <w:r w:rsidRPr="009D1282">
              <w:rPr>
                <w:rFonts w:ascii="Times New Roman" w:eastAsia="Times New Roman" w:hAnsi="Times New Roman" w:cs="Times New Roman"/>
                <w:sz w:val="26"/>
                <w:szCs w:val="26"/>
              </w:rPr>
              <w:t>Kizito</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360401</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Nkwirwa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011043</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Mitembo</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Kasambya</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360004</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Semuto</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360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3</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90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89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117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55</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6</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Kisengwe</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360059</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Kisengwe</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Kisengwe</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011045</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Kyebando</w:t>
            </w:r>
            <w:proofErr w:type="spellEnd"/>
            <w:r w:rsidRPr="009D1282">
              <w:rPr>
                <w:rFonts w:ascii="Times New Roman" w:eastAsia="Times New Roman" w:hAnsi="Times New Roman" w:cs="Times New Roman"/>
                <w:sz w:val="26"/>
                <w:szCs w:val="26"/>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81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6</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31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5</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011027</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011028</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Kisaigi</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18</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011028</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High Quality</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011023</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Kiriisa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360002</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r w:rsidRPr="009D1282">
              <w:rPr>
                <w:rFonts w:ascii="Times New Roman" w:eastAsia="Times New Roman" w:hAnsi="Times New Roman" w:cs="Times New Roman"/>
                <w:sz w:val="26"/>
                <w:szCs w:val="26"/>
              </w:rPr>
              <w:t xml:space="preserve"> COU</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360088</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xml:space="preserve">St Mary </w:t>
            </w:r>
            <w:proofErr w:type="spellStart"/>
            <w:r w:rsidRPr="009D1282">
              <w:rPr>
                <w:rFonts w:ascii="Times New Roman" w:eastAsia="Times New Roman" w:hAnsi="Times New Roman" w:cs="Times New Roman"/>
                <w:sz w:val="26"/>
                <w:szCs w:val="26"/>
              </w:rPr>
              <w:t>Muhumuza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360055</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Kihuuna</w:t>
            </w:r>
            <w:proofErr w:type="spellEnd"/>
            <w:r w:rsidRPr="009D1282">
              <w:rPr>
                <w:rFonts w:ascii="Times New Roman" w:eastAsia="Times New Roman" w:hAnsi="Times New Roman" w:cs="Times New Roman"/>
                <w:sz w:val="26"/>
                <w:szCs w:val="26"/>
              </w:rPr>
              <w:t xml:space="preserve"> Parents</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Kakindo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360126</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xml:space="preserve">St. Gregory </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376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32</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166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89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60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21</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8</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Nalweyo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011062</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Buruuko</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Nalweyo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011068</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Kiryamasasa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Nalweyo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011067</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Nalweyo</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7</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Nalweyo</w:t>
            </w:r>
            <w:proofErr w:type="spellEnd"/>
            <w:r w:rsidRPr="009D1282">
              <w:rPr>
                <w:rFonts w:ascii="Times New Roman" w:eastAsia="Times New Roman" w:hAnsi="Times New Roman" w:cs="Times New Roman"/>
                <w:sz w:val="26"/>
                <w:szCs w:val="26"/>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360194</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Blessed Trinity</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48</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212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51</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53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57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13</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9</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36048C"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w:t>
            </w:r>
            <w:r w:rsidR="005D07B6" w:rsidRPr="009D1282">
              <w:rPr>
                <w:rFonts w:ascii="Times New Roman" w:eastAsia="Times New Roman" w:hAnsi="Times New Roman" w:cs="Times New Roman"/>
                <w:sz w:val="26"/>
                <w:szCs w:val="26"/>
              </w:rPr>
              <w:t>ikwaya</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011024</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Kikwaya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17</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36048C"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w:t>
            </w:r>
            <w:r w:rsidR="005D07B6" w:rsidRPr="009D1282">
              <w:rPr>
                <w:rFonts w:ascii="Times New Roman" w:eastAsia="Times New Roman" w:hAnsi="Times New Roman" w:cs="Times New Roman"/>
                <w:sz w:val="26"/>
                <w:szCs w:val="26"/>
              </w:rPr>
              <w:t>ikwaya</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102183</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Kamuli</w:t>
            </w:r>
            <w:proofErr w:type="spellEnd"/>
            <w:r w:rsidRPr="009D1282">
              <w:rPr>
                <w:rFonts w:ascii="Times New Roman" w:eastAsia="Times New Roman" w:hAnsi="Times New Roman" w:cs="Times New Roman"/>
                <w:sz w:val="26"/>
                <w:szCs w:val="26"/>
              </w:rPr>
              <w:t xml:space="preserve"> </w:t>
            </w:r>
            <w:r w:rsidRPr="009D1282">
              <w:rPr>
                <w:rFonts w:ascii="Times New Roman" w:eastAsia="Times New Roman" w:hAnsi="Times New Roman" w:cs="Times New Roman"/>
                <w:sz w:val="26"/>
                <w:szCs w:val="26"/>
              </w:rPr>
              <w:lastRenderedPageBreak/>
              <w:t>Parents</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lastRenderedPageBreak/>
              <w:t>20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lastRenderedPageBreak/>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36048C"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w:t>
            </w:r>
            <w:r w:rsidR="005D07B6" w:rsidRPr="009D1282">
              <w:rPr>
                <w:rFonts w:ascii="Times New Roman" w:eastAsia="Times New Roman" w:hAnsi="Times New Roman" w:cs="Times New Roman"/>
                <w:sz w:val="26"/>
                <w:szCs w:val="26"/>
              </w:rPr>
              <w:t>ikwaya</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360151</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xml:space="preserve">St. John </w:t>
            </w:r>
            <w:proofErr w:type="spellStart"/>
            <w:r w:rsidRPr="009D1282">
              <w:rPr>
                <w:rFonts w:ascii="Times New Roman" w:eastAsia="Times New Roman" w:hAnsi="Times New Roman" w:cs="Times New Roman"/>
                <w:sz w:val="26"/>
                <w:szCs w:val="26"/>
              </w:rPr>
              <w:t>kikwaya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93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51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Kitaihuka</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011036</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Kyamujundo</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44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Kitaihuka</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011060</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Kinunda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Kitaihuka</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011059</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Kitaihuka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220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80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55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35</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6</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Kijangi</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011029</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Kijangi</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24</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Kijangi</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011026</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Rwembuba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12</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9</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16</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10</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Kijangi</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011033</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proofErr w:type="spellStart"/>
            <w:r w:rsidRPr="009D1282">
              <w:rPr>
                <w:rFonts w:ascii="Times New Roman" w:eastAsia="Times New Roman" w:hAnsi="Times New Roman" w:cs="Times New Roman"/>
                <w:sz w:val="26"/>
                <w:szCs w:val="26"/>
              </w:rPr>
              <w:t>Kigando</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23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3</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5</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6</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1</w:t>
            </w:r>
          </w:p>
        </w:tc>
      </w:tr>
      <w:tr w:rsidR="00393E2B" w:rsidRPr="009D1282" w:rsidTr="00A32EBE">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202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sz w:val="26"/>
                <w:szCs w:val="26"/>
              </w:rPr>
            </w:pPr>
            <w:r w:rsidRPr="009D1282">
              <w:rPr>
                <w:rFonts w:ascii="Times New Roman" w:eastAsia="Times New Roman" w:hAnsi="Times New Roman" w:cs="Times New Roman"/>
                <w:sz w:val="26"/>
                <w:szCs w:val="26"/>
              </w:rPr>
              <w:t> </w:t>
            </w:r>
          </w:p>
        </w:tc>
        <w:tc>
          <w:tcPr>
            <w:tcW w:w="1661"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9D1282">
            <w:pPr>
              <w:spacing w:after="0" w:line="360" w:lineRule="auto"/>
              <w:jc w:val="both"/>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Sub total</w:t>
            </w:r>
          </w:p>
        </w:tc>
        <w:tc>
          <w:tcPr>
            <w:tcW w:w="810"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161</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0</w:t>
            </w:r>
          </w:p>
        </w:tc>
        <w:tc>
          <w:tcPr>
            <w:tcW w:w="74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40</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48</w:t>
            </w:r>
          </w:p>
        </w:tc>
        <w:tc>
          <w:tcPr>
            <w:tcW w:w="693"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25</w:t>
            </w:r>
          </w:p>
        </w:tc>
        <w:tc>
          <w:tcPr>
            <w:tcW w:w="267" w:type="dxa"/>
            <w:tcBorders>
              <w:top w:val="nil"/>
              <w:left w:val="nil"/>
              <w:bottom w:val="single" w:sz="4" w:space="0" w:color="auto"/>
              <w:right w:val="single" w:sz="4" w:space="0" w:color="auto"/>
            </w:tcBorders>
            <w:shd w:val="clear" w:color="auto" w:fill="auto"/>
            <w:noWrap/>
            <w:vAlign w:val="bottom"/>
            <w:hideMark/>
          </w:tcPr>
          <w:p w:rsidR="005D07B6" w:rsidRPr="009D1282" w:rsidRDefault="005D07B6" w:rsidP="00FF2E0E">
            <w:pPr>
              <w:spacing w:after="0" w:line="360" w:lineRule="auto"/>
              <w:jc w:val="center"/>
              <w:rPr>
                <w:rFonts w:ascii="Times New Roman" w:eastAsia="Times New Roman" w:hAnsi="Times New Roman" w:cs="Times New Roman"/>
                <w:b/>
                <w:bCs/>
                <w:sz w:val="26"/>
                <w:szCs w:val="26"/>
              </w:rPr>
            </w:pPr>
            <w:r w:rsidRPr="009D1282">
              <w:rPr>
                <w:rFonts w:ascii="Times New Roman" w:eastAsia="Times New Roman" w:hAnsi="Times New Roman" w:cs="Times New Roman"/>
                <w:b/>
                <w:bCs/>
                <w:sz w:val="26"/>
                <w:szCs w:val="26"/>
              </w:rPr>
              <w:t>8</w:t>
            </w:r>
          </w:p>
        </w:tc>
      </w:tr>
    </w:tbl>
    <w:p w:rsidR="003B5450" w:rsidRPr="009D1282" w:rsidRDefault="003B5450" w:rsidP="009D1282">
      <w:pPr>
        <w:spacing w:line="360" w:lineRule="auto"/>
        <w:jc w:val="both"/>
        <w:rPr>
          <w:rFonts w:ascii="Times New Roman" w:hAnsi="Times New Roman" w:cs="Times New Roman"/>
          <w:sz w:val="26"/>
          <w:szCs w:val="26"/>
        </w:rPr>
      </w:pPr>
    </w:p>
    <w:p w:rsidR="006430A7" w:rsidRPr="009D1282" w:rsidRDefault="006430A7" w:rsidP="009D1282">
      <w:pPr>
        <w:spacing w:line="360" w:lineRule="auto"/>
        <w:jc w:val="both"/>
        <w:rPr>
          <w:rFonts w:ascii="Times New Roman" w:hAnsi="Times New Roman" w:cs="Times New Roman"/>
          <w:b/>
          <w:sz w:val="26"/>
          <w:szCs w:val="26"/>
        </w:rPr>
      </w:pPr>
    </w:p>
    <w:p w:rsidR="006430A7" w:rsidRPr="009D1282" w:rsidRDefault="006430A7" w:rsidP="009D1282">
      <w:pPr>
        <w:spacing w:line="360" w:lineRule="auto"/>
        <w:jc w:val="both"/>
        <w:rPr>
          <w:rFonts w:ascii="Times New Roman" w:hAnsi="Times New Roman" w:cs="Times New Roman"/>
          <w:b/>
          <w:sz w:val="26"/>
          <w:szCs w:val="26"/>
        </w:rPr>
      </w:pPr>
    </w:p>
    <w:p w:rsidR="006430A7" w:rsidRPr="009D1282" w:rsidRDefault="006430A7" w:rsidP="009D1282">
      <w:pPr>
        <w:spacing w:line="360" w:lineRule="auto"/>
        <w:jc w:val="both"/>
        <w:rPr>
          <w:rFonts w:ascii="Times New Roman" w:hAnsi="Times New Roman" w:cs="Times New Roman"/>
          <w:b/>
          <w:sz w:val="26"/>
          <w:szCs w:val="26"/>
        </w:rPr>
      </w:pPr>
    </w:p>
    <w:p w:rsidR="006430A7" w:rsidRPr="009D1282" w:rsidRDefault="006430A7" w:rsidP="009D1282">
      <w:pPr>
        <w:spacing w:line="360" w:lineRule="auto"/>
        <w:jc w:val="both"/>
        <w:rPr>
          <w:rFonts w:ascii="Times New Roman" w:hAnsi="Times New Roman" w:cs="Times New Roman"/>
          <w:b/>
          <w:sz w:val="26"/>
          <w:szCs w:val="26"/>
        </w:rPr>
      </w:pPr>
    </w:p>
    <w:p w:rsidR="00435745" w:rsidRPr="009D1282" w:rsidRDefault="00435745" w:rsidP="009D1282">
      <w:pPr>
        <w:spacing w:line="360" w:lineRule="auto"/>
        <w:jc w:val="both"/>
        <w:rPr>
          <w:rFonts w:ascii="Times New Roman" w:hAnsi="Times New Roman" w:cs="Times New Roman"/>
          <w:b/>
          <w:sz w:val="26"/>
          <w:szCs w:val="26"/>
        </w:rPr>
      </w:pPr>
    </w:p>
    <w:p w:rsidR="00B86FDA" w:rsidRDefault="00B86FDA" w:rsidP="009D1282">
      <w:pPr>
        <w:pStyle w:val="Heading1"/>
        <w:spacing w:line="360" w:lineRule="auto"/>
        <w:jc w:val="both"/>
        <w:rPr>
          <w:rFonts w:ascii="Times New Roman" w:hAnsi="Times New Roman" w:cs="Times New Roman"/>
          <w:color w:val="auto"/>
          <w:sz w:val="26"/>
          <w:szCs w:val="26"/>
        </w:rPr>
      </w:pPr>
    </w:p>
    <w:p w:rsidR="00B86FDA" w:rsidRDefault="00B86FDA" w:rsidP="009D1282">
      <w:pPr>
        <w:pStyle w:val="Heading1"/>
        <w:spacing w:line="360" w:lineRule="auto"/>
        <w:jc w:val="both"/>
        <w:rPr>
          <w:rFonts w:ascii="Times New Roman" w:hAnsi="Times New Roman" w:cs="Times New Roman"/>
          <w:color w:val="auto"/>
          <w:sz w:val="26"/>
          <w:szCs w:val="26"/>
        </w:rPr>
      </w:pPr>
    </w:p>
    <w:p w:rsidR="00B86FDA" w:rsidRDefault="00B86FDA" w:rsidP="00B86FDA"/>
    <w:p w:rsidR="00B86FDA" w:rsidRPr="00B86FDA" w:rsidRDefault="00B86FDA" w:rsidP="00B86FDA"/>
    <w:p w:rsidR="003B5450" w:rsidRPr="009D1282" w:rsidRDefault="00B53385" w:rsidP="009D1282">
      <w:pPr>
        <w:pStyle w:val="Heading1"/>
        <w:spacing w:line="360" w:lineRule="auto"/>
        <w:jc w:val="both"/>
        <w:rPr>
          <w:rFonts w:ascii="Times New Roman" w:hAnsi="Times New Roman" w:cs="Times New Roman"/>
          <w:color w:val="auto"/>
          <w:sz w:val="26"/>
          <w:szCs w:val="26"/>
        </w:rPr>
      </w:pPr>
      <w:bookmarkStart w:id="176" w:name="_Toc16728487"/>
      <w:r w:rsidRPr="009D1282">
        <w:rPr>
          <w:rFonts w:ascii="Times New Roman" w:hAnsi="Times New Roman" w:cs="Times New Roman"/>
          <w:color w:val="auto"/>
          <w:sz w:val="26"/>
          <w:szCs w:val="26"/>
        </w:rPr>
        <w:lastRenderedPageBreak/>
        <w:t>Appendix</w:t>
      </w:r>
      <w:r w:rsidR="00BD393D" w:rsidRPr="009D1282">
        <w:rPr>
          <w:rFonts w:ascii="Times New Roman" w:hAnsi="Times New Roman" w:cs="Times New Roman"/>
          <w:color w:val="auto"/>
          <w:sz w:val="26"/>
          <w:szCs w:val="26"/>
        </w:rPr>
        <w:t xml:space="preserve"> </w:t>
      </w:r>
      <w:r w:rsidR="0036048C" w:rsidRPr="009D1282">
        <w:rPr>
          <w:rFonts w:ascii="Times New Roman" w:hAnsi="Times New Roman" w:cs="Times New Roman"/>
          <w:color w:val="auto"/>
          <w:sz w:val="26"/>
          <w:szCs w:val="26"/>
        </w:rPr>
        <w:t>I</w:t>
      </w:r>
      <w:r w:rsidR="00BD393D" w:rsidRPr="009D1282">
        <w:rPr>
          <w:rFonts w:ascii="Times New Roman" w:hAnsi="Times New Roman" w:cs="Times New Roman"/>
          <w:color w:val="auto"/>
          <w:sz w:val="26"/>
          <w:szCs w:val="26"/>
        </w:rPr>
        <w:t xml:space="preserve">X: </w:t>
      </w:r>
      <w:proofErr w:type="spellStart"/>
      <w:r w:rsidR="00FE57D3" w:rsidRPr="009D1282">
        <w:rPr>
          <w:rFonts w:ascii="Times New Roman" w:hAnsi="Times New Roman" w:cs="Times New Roman"/>
          <w:color w:val="auto"/>
          <w:sz w:val="26"/>
          <w:szCs w:val="26"/>
        </w:rPr>
        <w:t>Kakumiro</w:t>
      </w:r>
      <w:proofErr w:type="spellEnd"/>
      <w:r w:rsidR="00FE57D3" w:rsidRPr="009D1282">
        <w:rPr>
          <w:rFonts w:ascii="Times New Roman" w:hAnsi="Times New Roman" w:cs="Times New Roman"/>
          <w:color w:val="auto"/>
          <w:sz w:val="26"/>
          <w:szCs w:val="26"/>
        </w:rPr>
        <w:t xml:space="preserve"> District</w:t>
      </w:r>
      <w:r w:rsidR="00BD393D" w:rsidRPr="009D1282">
        <w:rPr>
          <w:rFonts w:ascii="Times New Roman" w:hAnsi="Times New Roman" w:cs="Times New Roman"/>
          <w:color w:val="auto"/>
          <w:sz w:val="26"/>
          <w:szCs w:val="26"/>
        </w:rPr>
        <w:t xml:space="preserve"> </w:t>
      </w:r>
      <w:r w:rsidR="003839FB" w:rsidRPr="009D1282">
        <w:rPr>
          <w:rFonts w:ascii="Times New Roman" w:hAnsi="Times New Roman" w:cs="Times New Roman"/>
          <w:color w:val="auto"/>
          <w:sz w:val="26"/>
          <w:szCs w:val="26"/>
        </w:rPr>
        <w:t>A</w:t>
      </w:r>
      <w:r w:rsidR="00BD393D" w:rsidRPr="009D1282">
        <w:rPr>
          <w:rFonts w:ascii="Times New Roman" w:hAnsi="Times New Roman" w:cs="Times New Roman"/>
          <w:color w:val="auto"/>
          <w:sz w:val="26"/>
          <w:szCs w:val="26"/>
        </w:rPr>
        <w:t xml:space="preserve">nalysis </w:t>
      </w:r>
      <w:r w:rsidR="003839FB" w:rsidRPr="009D1282">
        <w:rPr>
          <w:rFonts w:ascii="Times New Roman" w:hAnsi="Times New Roman" w:cs="Times New Roman"/>
          <w:color w:val="auto"/>
          <w:sz w:val="26"/>
          <w:szCs w:val="26"/>
        </w:rPr>
        <w:t>R</w:t>
      </w:r>
      <w:r w:rsidR="00BD393D" w:rsidRPr="009D1282">
        <w:rPr>
          <w:rFonts w:ascii="Times New Roman" w:hAnsi="Times New Roman" w:cs="Times New Roman"/>
          <w:color w:val="auto"/>
          <w:sz w:val="26"/>
          <w:szCs w:val="26"/>
        </w:rPr>
        <w:t>eport</w:t>
      </w:r>
      <w:r w:rsidR="003839FB" w:rsidRPr="009D1282">
        <w:rPr>
          <w:rFonts w:ascii="Times New Roman" w:hAnsi="Times New Roman" w:cs="Times New Roman"/>
          <w:color w:val="auto"/>
          <w:sz w:val="26"/>
          <w:szCs w:val="26"/>
        </w:rPr>
        <w:t xml:space="preserve"> </w:t>
      </w:r>
      <w:r w:rsidR="00BD393D" w:rsidRPr="009D1282">
        <w:rPr>
          <w:rFonts w:ascii="Times New Roman" w:hAnsi="Times New Roman" w:cs="Times New Roman"/>
          <w:color w:val="auto"/>
          <w:sz w:val="26"/>
          <w:szCs w:val="26"/>
        </w:rPr>
        <w:t>for</w:t>
      </w:r>
      <w:r w:rsidR="003839FB" w:rsidRPr="009D1282">
        <w:rPr>
          <w:rFonts w:ascii="Times New Roman" w:hAnsi="Times New Roman" w:cs="Times New Roman"/>
          <w:color w:val="auto"/>
          <w:sz w:val="26"/>
          <w:szCs w:val="26"/>
        </w:rPr>
        <w:t xml:space="preserve"> P</w:t>
      </w:r>
      <w:r w:rsidR="001E246D" w:rsidRPr="009D1282">
        <w:rPr>
          <w:rFonts w:ascii="Times New Roman" w:hAnsi="Times New Roman" w:cs="Times New Roman"/>
          <w:color w:val="auto"/>
          <w:sz w:val="26"/>
          <w:szCs w:val="26"/>
        </w:rPr>
        <w:t>.</w:t>
      </w:r>
      <w:r w:rsidR="003839FB" w:rsidRPr="009D1282">
        <w:rPr>
          <w:rFonts w:ascii="Times New Roman" w:hAnsi="Times New Roman" w:cs="Times New Roman"/>
          <w:color w:val="auto"/>
          <w:sz w:val="26"/>
          <w:szCs w:val="26"/>
        </w:rPr>
        <w:t>L E R</w:t>
      </w:r>
      <w:r w:rsidR="00BD393D" w:rsidRPr="009D1282">
        <w:rPr>
          <w:rFonts w:ascii="Times New Roman" w:hAnsi="Times New Roman" w:cs="Times New Roman"/>
          <w:color w:val="auto"/>
          <w:sz w:val="26"/>
          <w:szCs w:val="26"/>
        </w:rPr>
        <w:t xml:space="preserve">esults </w:t>
      </w:r>
      <w:r w:rsidR="003839FB" w:rsidRPr="009D1282">
        <w:rPr>
          <w:rFonts w:ascii="Times New Roman" w:hAnsi="Times New Roman" w:cs="Times New Roman"/>
          <w:color w:val="auto"/>
          <w:sz w:val="26"/>
          <w:szCs w:val="26"/>
        </w:rPr>
        <w:t>2017</w:t>
      </w:r>
      <w:bookmarkEnd w:id="176"/>
    </w:p>
    <w:p w:rsidR="00FA5288" w:rsidRPr="009D1282" w:rsidRDefault="007F6081"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p>
    <w:p w:rsidR="003B5450" w:rsidRPr="009D1282" w:rsidRDefault="00FA5288"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003B5450" w:rsidRPr="009D1282">
        <w:rPr>
          <w:rFonts w:ascii="Times New Roman" w:hAnsi="Times New Roman" w:cs="Times New Roman"/>
          <w:b/>
          <w:sz w:val="26"/>
          <w:szCs w:val="26"/>
        </w:rPr>
        <w:t xml:space="preserve">PLE </w:t>
      </w:r>
      <w:r w:rsidR="006F59E7" w:rsidRPr="009D1282">
        <w:rPr>
          <w:rFonts w:ascii="Times New Roman" w:hAnsi="Times New Roman" w:cs="Times New Roman"/>
          <w:b/>
          <w:sz w:val="26"/>
          <w:szCs w:val="26"/>
        </w:rPr>
        <w:t>Analysis 2017</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1080"/>
        <w:gridCol w:w="1080"/>
        <w:gridCol w:w="1080"/>
        <w:gridCol w:w="990"/>
        <w:gridCol w:w="1080"/>
        <w:gridCol w:w="1260"/>
      </w:tblGrid>
      <w:tr w:rsidR="003B5450" w:rsidRPr="009D1282" w:rsidTr="007414EE">
        <w:trPr>
          <w:trHeight w:val="755"/>
        </w:trPr>
        <w:tc>
          <w:tcPr>
            <w:tcW w:w="1530" w:type="dxa"/>
          </w:tcPr>
          <w:p w:rsidR="003B5450" w:rsidRPr="009D1282" w:rsidRDefault="003B5450" w:rsidP="009D1282">
            <w:pPr>
              <w:spacing w:line="360" w:lineRule="auto"/>
              <w:jc w:val="both"/>
              <w:rPr>
                <w:rFonts w:ascii="Times New Roman" w:hAnsi="Times New Roman" w:cs="Times New Roman"/>
                <w:b/>
                <w:bCs/>
                <w:sz w:val="26"/>
                <w:szCs w:val="26"/>
              </w:rPr>
            </w:pPr>
            <w:r w:rsidRPr="009D1282">
              <w:rPr>
                <w:rFonts w:ascii="Times New Roman" w:hAnsi="Times New Roman" w:cs="Times New Roman"/>
                <w:b/>
                <w:bCs/>
                <w:sz w:val="26"/>
                <w:szCs w:val="26"/>
              </w:rPr>
              <w:t xml:space="preserve">Candidates </w:t>
            </w:r>
          </w:p>
        </w:tc>
        <w:tc>
          <w:tcPr>
            <w:tcW w:w="990" w:type="dxa"/>
          </w:tcPr>
          <w:p w:rsidR="003B5450" w:rsidRPr="009D1282" w:rsidRDefault="003B5450"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DIV I</w:t>
            </w:r>
          </w:p>
        </w:tc>
        <w:tc>
          <w:tcPr>
            <w:tcW w:w="1080" w:type="dxa"/>
          </w:tcPr>
          <w:p w:rsidR="003B5450" w:rsidRPr="009D1282" w:rsidRDefault="003B5450"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DIV II</w:t>
            </w:r>
          </w:p>
        </w:tc>
        <w:tc>
          <w:tcPr>
            <w:tcW w:w="1080" w:type="dxa"/>
          </w:tcPr>
          <w:p w:rsidR="003B5450" w:rsidRPr="009D1282" w:rsidRDefault="001B38D1"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DIV </w:t>
            </w:r>
            <w:r w:rsidR="003B5450" w:rsidRPr="009D1282">
              <w:rPr>
                <w:rFonts w:ascii="Times New Roman" w:hAnsi="Times New Roman" w:cs="Times New Roman"/>
                <w:b/>
                <w:sz w:val="26"/>
                <w:szCs w:val="26"/>
              </w:rPr>
              <w:t>III</w:t>
            </w:r>
          </w:p>
        </w:tc>
        <w:tc>
          <w:tcPr>
            <w:tcW w:w="1080" w:type="dxa"/>
          </w:tcPr>
          <w:p w:rsidR="003B5450" w:rsidRPr="009D1282" w:rsidRDefault="003B5450"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DIV IV</w:t>
            </w:r>
          </w:p>
        </w:tc>
        <w:tc>
          <w:tcPr>
            <w:tcW w:w="990" w:type="dxa"/>
          </w:tcPr>
          <w:p w:rsidR="003B5450" w:rsidRPr="009D1282" w:rsidRDefault="003B5450"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DIV U</w:t>
            </w:r>
          </w:p>
        </w:tc>
        <w:tc>
          <w:tcPr>
            <w:tcW w:w="1080" w:type="dxa"/>
          </w:tcPr>
          <w:p w:rsidR="003B5450" w:rsidRPr="009D1282" w:rsidRDefault="003B5450"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DIV X</w:t>
            </w:r>
          </w:p>
        </w:tc>
        <w:tc>
          <w:tcPr>
            <w:tcW w:w="1260" w:type="dxa"/>
          </w:tcPr>
          <w:p w:rsidR="003B5450" w:rsidRPr="009D1282" w:rsidRDefault="003B5450"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TOTAL</w:t>
            </w:r>
          </w:p>
        </w:tc>
      </w:tr>
      <w:tr w:rsidR="003B5450" w:rsidRPr="009D1282" w:rsidTr="007414EE">
        <w:tc>
          <w:tcPr>
            <w:tcW w:w="153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    3894</w:t>
            </w:r>
          </w:p>
        </w:tc>
        <w:tc>
          <w:tcPr>
            <w:tcW w:w="990" w:type="dxa"/>
          </w:tcPr>
          <w:p w:rsidR="003B5450" w:rsidRPr="009D1282" w:rsidRDefault="003B5450" w:rsidP="009D1282">
            <w:pPr>
              <w:spacing w:line="360" w:lineRule="auto"/>
              <w:ind w:left="357"/>
              <w:jc w:val="both"/>
              <w:rPr>
                <w:rFonts w:ascii="Times New Roman" w:hAnsi="Times New Roman" w:cs="Times New Roman"/>
                <w:sz w:val="26"/>
                <w:szCs w:val="26"/>
              </w:rPr>
            </w:pPr>
            <w:r w:rsidRPr="009D1282">
              <w:rPr>
                <w:rFonts w:ascii="Times New Roman" w:hAnsi="Times New Roman" w:cs="Times New Roman"/>
                <w:sz w:val="26"/>
                <w:szCs w:val="26"/>
              </w:rPr>
              <w:t>97</w:t>
            </w:r>
          </w:p>
        </w:tc>
        <w:tc>
          <w:tcPr>
            <w:tcW w:w="108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1526</w:t>
            </w:r>
          </w:p>
        </w:tc>
        <w:tc>
          <w:tcPr>
            <w:tcW w:w="108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975</w:t>
            </w:r>
          </w:p>
        </w:tc>
        <w:tc>
          <w:tcPr>
            <w:tcW w:w="108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638</w:t>
            </w:r>
          </w:p>
        </w:tc>
        <w:tc>
          <w:tcPr>
            <w:tcW w:w="99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526</w:t>
            </w:r>
          </w:p>
        </w:tc>
        <w:tc>
          <w:tcPr>
            <w:tcW w:w="108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132</w:t>
            </w:r>
          </w:p>
        </w:tc>
        <w:tc>
          <w:tcPr>
            <w:tcW w:w="126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3894</w:t>
            </w:r>
          </w:p>
        </w:tc>
      </w:tr>
      <w:tr w:rsidR="003B5450" w:rsidRPr="009D1282" w:rsidTr="007414EE">
        <w:tc>
          <w:tcPr>
            <w:tcW w:w="153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Age</w:t>
            </w:r>
          </w:p>
        </w:tc>
        <w:tc>
          <w:tcPr>
            <w:tcW w:w="990" w:type="dxa"/>
          </w:tcPr>
          <w:p w:rsidR="003B5450" w:rsidRPr="009D1282" w:rsidRDefault="003B5450" w:rsidP="009D1282">
            <w:pPr>
              <w:spacing w:line="360" w:lineRule="auto"/>
              <w:ind w:left="102"/>
              <w:jc w:val="both"/>
              <w:rPr>
                <w:rFonts w:ascii="Times New Roman" w:hAnsi="Times New Roman" w:cs="Times New Roman"/>
                <w:sz w:val="26"/>
                <w:szCs w:val="26"/>
              </w:rPr>
            </w:pPr>
            <w:r w:rsidRPr="009D1282">
              <w:rPr>
                <w:rFonts w:ascii="Times New Roman" w:hAnsi="Times New Roman" w:cs="Times New Roman"/>
                <w:sz w:val="26"/>
                <w:szCs w:val="26"/>
              </w:rPr>
              <w:t>2.6 %</w:t>
            </w:r>
          </w:p>
        </w:tc>
        <w:tc>
          <w:tcPr>
            <w:tcW w:w="108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40.6%</w:t>
            </w:r>
          </w:p>
        </w:tc>
        <w:tc>
          <w:tcPr>
            <w:tcW w:w="108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25.9%</w:t>
            </w:r>
          </w:p>
        </w:tc>
        <w:tc>
          <w:tcPr>
            <w:tcW w:w="108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17.0%</w:t>
            </w:r>
          </w:p>
        </w:tc>
        <w:tc>
          <w:tcPr>
            <w:tcW w:w="99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14.0%</w:t>
            </w:r>
          </w:p>
        </w:tc>
        <w:tc>
          <w:tcPr>
            <w:tcW w:w="108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3.4%</w:t>
            </w:r>
          </w:p>
        </w:tc>
        <w:tc>
          <w:tcPr>
            <w:tcW w:w="1260" w:type="dxa"/>
          </w:tcPr>
          <w:p w:rsidR="003B5450" w:rsidRPr="009D1282" w:rsidRDefault="003B5450"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82.6%</w:t>
            </w:r>
          </w:p>
        </w:tc>
      </w:tr>
    </w:tbl>
    <w:p w:rsidR="003B5450" w:rsidRPr="009D1282" w:rsidRDefault="003B5450" w:rsidP="009D1282">
      <w:pPr>
        <w:spacing w:line="360" w:lineRule="auto"/>
        <w:jc w:val="both"/>
        <w:rPr>
          <w:rFonts w:ascii="Times New Roman" w:hAnsi="Times New Roman" w:cs="Times New Roman"/>
          <w:sz w:val="26"/>
          <w:szCs w:val="26"/>
        </w:rPr>
      </w:pPr>
    </w:p>
    <w:p w:rsidR="008E1B54" w:rsidRPr="009D1282" w:rsidRDefault="00D22BD7"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   </w:t>
      </w:r>
      <w:r w:rsidR="008E1B54" w:rsidRPr="009D1282">
        <w:rPr>
          <w:rFonts w:ascii="Times New Roman" w:hAnsi="Times New Roman" w:cs="Times New Roman"/>
          <w:b/>
          <w:sz w:val="26"/>
          <w:szCs w:val="26"/>
        </w:rPr>
        <w:t>SUMMARY PER SUB COUNTY 2017</w:t>
      </w:r>
    </w:p>
    <w:tbl>
      <w:tblPr>
        <w:tblW w:w="9095" w:type="dxa"/>
        <w:tblInd w:w="288" w:type="dxa"/>
        <w:tblLook w:val="04A0" w:firstRow="1" w:lastRow="0" w:firstColumn="1" w:lastColumn="0" w:noHBand="0" w:noVBand="1"/>
      </w:tblPr>
      <w:tblGrid>
        <w:gridCol w:w="606"/>
        <w:gridCol w:w="1937"/>
        <w:gridCol w:w="743"/>
        <w:gridCol w:w="826"/>
        <w:gridCol w:w="827"/>
        <w:gridCol w:w="693"/>
        <w:gridCol w:w="823"/>
        <w:gridCol w:w="751"/>
        <w:gridCol w:w="2042"/>
      </w:tblGrid>
      <w:tr w:rsidR="008F40E3" w:rsidRPr="009D1282" w:rsidTr="00D22BD7">
        <w:trPr>
          <w:trHeight w:val="6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NO</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rsidR="008F40E3" w:rsidRPr="009D1282" w:rsidRDefault="008F40E3"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 xml:space="preserve">  </w:t>
            </w:r>
            <w:r w:rsidR="008E1B54" w:rsidRPr="009D1282">
              <w:rPr>
                <w:rFonts w:ascii="Times New Roman" w:eastAsia="Times New Roman" w:hAnsi="Times New Roman" w:cs="Times New Roman"/>
                <w:b/>
                <w:bCs/>
                <w:sz w:val="26"/>
                <w:szCs w:val="26"/>
                <w:lang w:eastAsia="en-GB"/>
              </w:rPr>
              <w:t>SUB</w:t>
            </w:r>
          </w:p>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 xml:space="preserve"> COUNTY</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DIV</w:t>
            </w:r>
            <w:r w:rsidR="008F40E3" w:rsidRPr="009D1282">
              <w:rPr>
                <w:rFonts w:ascii="Times New Roman" w:eastAsia="Times New Roman" w:hAnsi="Times New Roman" w:cs="Times New Roman"/>
                <w:b/>
                <w:bCs/>
                <w:sz w:val="26"/>
                <w:szCs w:val="26"/>
                <w:lang w:eastAsia="en-GB"/>
              </w:rPr>
              <w:t xml:space="preserve"> </w:t>
            </w:r>
            <w:r w:rsidRPr="009D1282">
              <w:rPr>
                <w:rFonts w:ascii="Times New Roman" w:eastAsia="Times New Roman" w:hAnsi="Times New Roman" w:cs="Times New Roman"/>
                <w:b/>
                <w:bCs/>
                <w:sz w:val="26"/>
                <w:szCs w:val="26"/>
                <w:lang w:eastAsia="en-GB"/>
              </w:rPr>
              <w:t>I</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DIV II</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DIV III</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DIV 4</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DIV U</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DIV X</w:t>
            </w:r>
          </w:p>
        </w:tc>
        <w:tc>
          <w:tcPr>
            <w:tcW w:w="2042" w:type="dxa"/>
            <w:tcBorders>
              <w:top w:val="single" w:sz="4" w:space="0" w:color="auto"/>
              <w:left w:val="nil"/>
              <w:bottom w:val="single" w:sz="4" w:space="0" w:color="auto"/>
              <w:right w:val="single" w:sz="4" w:space="0" w:color="auto"/>
            </w:tcBorders>
            <w:shd w:val="clear" w:color="auto" w:fill="auto"/>
            <w:vAlign w:val="bottom"/>
            <w:hideMark/>
          </w:tcPr>
          <w:p w:rsidR="008E1B54" w:rsidRPr="009D1282" w:rsidRDefault="008F40E3"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 xml:space="preserve">TOTAL </w:t>
            </w:r>
            <w:r w:rsidR="008E1B54" w:rsidRPr="009D1282">
              <w:rPr>
                <w:rFonts w:ascii="Times New Roman" w:eastAsia="Times New Roman" w:hAnsi="Times New Roman" w:cs="Times New Roman"/>
                <w:b/>
                <w:bCs/>
                <w:sz w:val="26"/>
                <w:szCs w:val="26"/>
                <w:lang w:eastAsia="en-GB"/>
              </w:rPr>
              <w:t>CANDIDATES</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MPASAANA</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84</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45</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53</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63</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12</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258</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NKOOKO</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150</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108</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59</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96</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19</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433</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3</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KISIITA</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11</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202</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157</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94</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77</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23</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564</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BIREMBO</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12</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180</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116</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103</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44</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10</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465</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BWANSWA</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0</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86</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76</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57</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50</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6</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275</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6</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KAKUMIRO TC</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14</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140</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42</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28</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18</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244</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7</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KASAMBYA</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9</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149</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99</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62</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50</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19</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388</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8</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KAKINDO</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10</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183</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76</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27</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13</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7</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316</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9</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NALWEYO</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23</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82</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53</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37</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21</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7</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223</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10</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KIKWAYA</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56</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32</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14</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3</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113</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11</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KATIKARA</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10</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92</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77</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45</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36</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14</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274</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12</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KITAHUKA</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0</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49</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54</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26</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20</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153</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13</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KIJANGI</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2</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73</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40</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33</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34</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6</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sz w:val="26"/>
                <w:szCs w:val="26"/>
                <w:lang w:eastAsia="en-GB"/>
              </w:rPr>
            </w:pPr>
            <w:r w:rsidRPr="009D1282">
              <w:rPr>
                <w:rFonts w:ascii="Times New Roman" w:eastAsia="Times New Roman" w:hAnsi="Times New Roman" w:cs="Times New Roman"/>
                <w:sz w:val="26"/>
                <w:szCs w:val="26"/>
                <w:lang w:eastAsia="en-GB"/>
              </w:rPr>
              <w:t>188</w:t>
            </w:r>
          </w:p>
        </w:tc>
      </w:tr>
      <w:tr w:rsidR="008F40E3" w:rsidRPr="009D1282" w:rsidTr="00D22BD7">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14</w:t>
            </w:r>
          </w:p>
        </w:tc>
        <w:tc>
          <w:tcPr>
            <w:tcW w:w="193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D1282">
            <w:pPr>
              <w:spacing w:after="0" w:line="360" w:lineRule="auto"/>
              <w:jc w:val="both"/>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TOTAL</w:t>
            </w:r>
          </w:p>
        </w:tc>
        <w:tc>
          <w:tcPr>
            <w:tcW w:w="74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97</w:t>
            </w:r>
          </w:p>
        </w:tc>
        <w:tc>
          <w:tcPr>
            <w:tcW w:w="826"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1526</w:t>
            </w:r>
          </w:p>
        </w:tc>
        <w:tc>
          <w:tcPr>
            <w:tcW w:w="827"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975</w:t>
            </w:r>
          </w:p>
        </w:tc>
        <w:tc>
          <w:tcPr>
            <w:tcW w:w="690"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638</w:t>
            </w:r>
          </w:p>
        </w:tc>
        <w:tc>
          <w:tcPr>
            <w:tcW w:w="823"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526</w:t>
            </w:r>
          </w:p>
        </w:tc>
        <w:tc>
          <w:tcPr>
            <w:tcW w:w="751"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132</w:t>
            </w:r>
          </w:p>
        </w:tc>
        <w:tc>
          <w:tcPr>
            <w:tcW w:w="2042" w:type="dxa"/>
            <w:tcBorders>
              <w:top w:val="nil"/>
              <w:left w:val="nil"/>
              <w:bottom w:val="single" w:sz="4" w:space="0" w:color="auto"/>
              <w:right w:val="single" w:sz="4" w:space="0" w:color="auto"/>
            </w:tcBorders>
            <w:shd w:val="clear" w:color="auto" w:fill="auto"/>
            <w:noWrap/>
            <w:vAlign w:val="bottom"/>
            <w:hideMark/>
          </w:tcPr>
          <w:p w:rsidR="008E1B54" w:rsidRPr="009D1282" w:rsidRDefault="008E1B54" w:rsidP="00912E7A">
            <w:pPr>
              <w:spacing w:after="0" w:line="360" w:lineRule="auto"/>
              <w:jc w:val="center"/>
              <w:rPr>
                <w:rFonts w:ascii="Times New Roman" w:eastAsia="Times New Roman" w:hAnsi="Times New Roman" w:cs="Times New Roman"/>
                <w:b/>
                <w:bCs/>
                <w:sz w:val="26"/>
                <w:szCs w:val="26"/>
                <w:lang w:eastAsia="en-GB"/>
              </w:rPr>
            </w:pPr>
            <w:r w:rsidRPr="009D1282">
              <w:rPr>
                <w:rFonts w:ascii="Times New Roman" w:eastAsia="Times New Roman" w:hAnsi="Times New Roman" w:cs="Times New Roman"/>
                <w:b/>
                <w:bCs/>
                <w:sz w:val="26"/>
                <w:szCs w:val="26"/>
                <w:lang w:eastAsia="en-GB"/>
              </w:rPr>
              <w:t>3894</w:t>
            </w:r>
          </w:p>
        </w:tc>
      </w:tr>
    </w:tbl>
    <w:p w:rsidR="002F7D0D" w:rsidRPr="009D1282" w:rsidRDefault="002F7D0D"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lastRenderedPageBreak/>
        <w:t>ORDER OF PERFORMANCE BY SUB COUNTY / TOWN COUNCIL 2017</w:t>
      </w:r>
    </w:p>
    <w:tbl>
      <w:tblPr>
        <w:tblStyle w:val="TableGrid"/>
        <w:tblW w:w="9450" w:type="dxa"/>
        <w:tblInd w:w="108" w:type="dxa"/>
        <w:tblLayout w:type="fixed"/>
        <w:tblLook w:val="04A0" w:firstRow="1" w:lastRow="0" w:firstColumn="1" w:lastColumn="0" w:noHBand="0" w:noVBand="1"/>
      </w:tblPr>
      <w:tblGrid>
        <w:gridCol w:w="674"/>
        <w:gridCol w:w="2771"/>
        <w:gridCol w:w="1788"/>
        <w:gridCol w:w="1520"/>
        <w:gridCol w:w="2697"/>
      </w:tblGrid>
      <w:tr w:rsidR="002F7D0D" w:rsidRPr="009D1282" w:rsidTr="00056CEC">
        <w:trPr>
          <w:trHeight w:val="145"/>
        </w:trPr>
        <w:tc>
          <w:tcPr>
            <w:tcW w:w="674" w:type="dxa"/>
          </w:tcPr>
          <w:p w:rsidR="002F7D0D" w:rsidRPr="003C766B" w:rsidRDefault="002F7D0D" w:rsidP="009D1282">
            <w:pPr>
              <w:spacing w:line="360" w:lineRule="auto"/>
              <w:jc w:val="both"/>
              <w:rPr>
                <w:rFonts w:ascii="Times New Roman" w:hAnsi="Times New Roman" w:cs="Times New Roman"/>
                <w:b/>
                <w:sz w:val="26"/>
                <w:szCs w:val="26"/>
              </w:rPr>
            </w:pPr>
            <w:r w:rsidRPr="003C766B">
              <w:rPr>
                <w:rFonts w:ascii="Times New Roman" w:hAnsi="Times New Roman" w:cs="Times New Roman"/>
                <w:b/>
                <w:sz w:val="26"/>
                <w:szCs w:val="26"/>
              </w:rPr>
              <w:t>S/N</w:t>
            </w:r>
          </w:p>
        </w:tc>
        <w:tc>
          <w:tcPr>
            <w:tcW w:w="2771" w:type="dxa"/>
          </w:tcPr>
          <w:p w:rsidR="002F7D0D" w:rsidRPr="003C766B" w:rsidRDefault="002F7D0D" w:rsidP="009D1282">
            <w:pPr>
              <w:spacing w:line="360" w:lineRule="auto"/>
              <w:jc w:val="both"/>
              <w:rPr>
                <w:rFonts w:ascii="Times New Roman" w:hAnsi="Times New Roman" w:cs="Times New Roman"/>
                <w:b/>
                <w:sz w:val="26"/>
                <w:szCs w:val="26"/>
              </w:rPr>
            </w:pPr>
            <w:r w:rsidRPr="003C766B">
              <w:rPr>
                <w:rFonts w:ascii="Times New Roman" w:hAnsi="Times New Roman" w:cs="Times New Roman"/>
                <w:b/>
                <w:sz w:val="26"/>
                <w:szCs w:val="26"/>
              </w:rPr>
              <w:t>SUBCOUNTY</w:t>
            </w:r>
          </w:p>
        </w:tc>
        <w:tc>
          <w:tcPr>
            <w:tcW w:w="1788" w:type="dxa"/>
          </w:tcPr>
          <w:p w:rsidR="002F7D0D" w:rsidRPr="003C766B" w:rsidRDefault="002F7D0D" w:rsidP="009D1282">
            <w:pPr>
              <w:spacing w:line="360" w:lineRule="auto"/>
              <w:jc w:val="both"/>
              <w:rPr>
                <w:rFonts w:ascii="Times New Roman" w:hAnsi="Times New Roman" w:cs="Times New Roman"/>
                <w:b/>
                <w:sz w:val="26"/>
                <w:szCs w:val="26"/>
              </w:rPr>
            </w:pPr>
            <w:r w:rsidRPr="003C766B">
              <w:rPr>
                <w:rFonts w:ascii="Times New Roman" w:hAnsi="Times New Roman" w:cs="Times New Roman"/>
                <w:b/>
                <w:sz w:val="26"/>
                <w:szCs w:val="26"/>
              </w:rPr>
              <w:t>POINTS</w:t>
            </w:r>
          </w:p>
        </w:tc>
        <w:tc>
          <w:tcPr>
            <w:tcW w:w="1520" w:type="dxa"/>
          </w:tcPr>
          <w:p w:rsidR="002F7D0D" w:rsidRPr="003C766B" w:rsidRDefault="002F7D0D" w:rsidP="009D1282">
            <w:pPr>
              <w:spacing w:line="360" w:lineRule="auto"/>
              <w:jc w:val="both"/>
              <w:rPr>
                <w:rFonts w:ascii="Times New Roman" w:hAnsi="Times New Roman" w:cs="Times New Roman"/>
                <w:b/>
                <w:sz w:val="26"/>
                <w:szCs w:val="26"/>
              </w:rPr>
            </w:pPr>
            <w:r w:rsidRPr="003C766B">
              <w:rPr>
                <w:rFonts w:ascii="Times New Roman" w:hAnsi="Times New Roman" w:cs="Times New Roman"/>
                <w:b/>
                <w:sz w:val="26"/>
                <w:szCs w:val="26"/>
              </w:rPr>
              <w:t>POSITION</w:t>
            </w:r>
          </w:p>
        </w:tc>
        <w:tc>
          <w:tcPr>
            <w:tcW w:w="2697" w:type="dxa"/>
          </w:tcPr>
          <w:p w:rsidR="002F7D0D" w:rsidRPr="003C766B" w:rsidRDefault="002F7D0D" w:rsidP="009D1282">
            <w:pPr>
              <w:spacing w:line="360" w:lineRule="auto"/>
              <w:jc w:val="both"/>
              <w:rPr>
                <w:rFonts w:ascii="Times New Roman" w:hAnsi="Times New Roman" w:cs="Times New Roman"/>
                <w:b/>
                <w:sz w:val="26"/>
                <w:szCs w:val="26"/>
              </w:rPr>
            </w:pPr>
            <w:r w:rsidRPr="003C766B">
              <w:rPr>
                <w:rFonts w:ascii="Times New Roman" w:hAnsi="Times New Roman" w:cs="Times New Roman"/>
                <w:b/>
                <w:sz w:val="26"/>
                <w:szCs w:val="26"/>
              </w:rPr>
              <w:t>DROPOUT RATE %</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KAKINDO</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2.39</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r w:rsidRPr="009D1282">
              <w:rPr>
                <w:rFonts w:ascii="Times New Roman" w:hAnsi="Times New Roman" w:cs="Times New Roman"/>
                <w:sz w:val="26"/>
                <w:szCs w:val="26"/>
                <w:vertAlign w:val="superscript"/>
              </w:rPr>
              <w:t>st</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2.21</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2</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KIKWAYA</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2.28</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r w:rsidRPr="009D1282">
              <w:rPr>
                <w:rFonts w:ascii="Times New Roman" w:hAnsi="Times New Roman" w:cs="Times New Roman"/>
                <w:sz w:val="26"/>
                <w:szCs w:val="26"/>
                <w:vertAlign w:val="superscript"/>
              </w:rPr>
              <w:t>nd</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2.65</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3</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KAKUMIRO T/C</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2.27</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w:t>
            </w:r>
            <w:r w:rsidRPr="009D1282">
              <w:rPr>
                <w:rFonts w:ascii="Times New Roman" w:hAnsi="Times New Roman" w:cs="Times New Roman"/>
                <w:sz w:val="26"/>
                <w:szCs w:val="26"/>
                <w:vertAlign w:val="superscript"/>
              </w:rPr>
              <w:t>rd</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0.81</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4</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 xml:space="preserve">NALWEYO </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2.07</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3.15</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5</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BIREMBO</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1.9</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2.15</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6</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KASAMBYA</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1.79</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6</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4.89</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7</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KATIKARA</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1.75</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7</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5.1</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8</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KISIITA</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1.74</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4.07</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9</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KITAIHUKA</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1.71</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2.61</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10</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KIJANGI</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1.62</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10</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3.17</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11</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NKOOKO</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1.46</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11</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4.38</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12</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MPASAANA</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1.3</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12</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4.65</w:t>
            </w:r>
          </w:p>
        </w:tc>
      </w:tr>
      <w:tr w:rsidR="002F7D0D" w:rsidRPr="009D1282" w:rsidTr="00056CEC">
        <w:trPr>
          <w:trHeight w:val="145"/>
        </w:trPr>
        <w:tc>
          <w:tcPr>
            <w:tcW w:w="674"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13</w:t>
            </w:r>
          </w:p>
        </w:tc>
        <w:tc>
          <w:tcPr>
            <w:tcW w:w="2771" w:type="dxa"/>
          </w:tcPr>
          <w:p w:rsidR="002F7D0D" w:rsidRPr="009D1282" w:rsidRDefault="002F7D0D"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BWANSWA</w:t>
            </w:r>
          </w:p>
        </w:tc>
        <w:tc>
          <w:tcPr>
            <w:tcW w:w="1788"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0.48</w:t>
            </w:r>
          </w:p>
        </w:tc>
        <w:tc>
          <w:tcPr>
            <w:tcW w:w="1520"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13</w:t>
            </w:r>
            <w:r w:rsidRPr="009D1282">
              <w:rPr>
                <w:rFonts w:ascii="Times New Roman" w:hAnsi="Times New Roman" w:cs="Times New Roman"/>
                <w:sz w:val="26"/>
                <w:szCs w:val="26"/>
                <w:vertAlign w:val="superscript"/>
              </w:rPr>
              <w:t>th</w:t>
            </w:r>
          </w:p>
        </w:tc>
        <w:tc>
          <w:tcPr>
            <w:tcW w:w="2697" w:type="dxa"/>
          </w:tcPr>
          <w:p w:rsidR="002F7D0D" w:rsidRPr="009D1282" w:rsidRDefault="002F7D0D" w:rsidP="003C766B">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1.91</w:t>
            </w:r>
          </w:p>
        </w:tc>
      </w:tr>
    </w:tbl>
    <w:p w:rsidR="002F7D0D" w:rsidRPr="009D1282" w:rsidRDefault="002F7D0D" w:rsidP="009D1282">
      <w:pPr>
        <w:spacing w:line="360" w:lineRule="auto"/>
        <w:jc w:val="both"/>
        <w:rPr>
          <w:rFonts w:ascii="Times New Roman" w:hAnsi="Times New Roman" w:cs="Times New Roman"/>
          <w:b/>
          <w:sz w:val="26"/>
          <w:szCs w:val="26"/>
        </w:rPr>
      </w:pPr>
    </w:p>
    <w:p w:rsidR="003B5450" w:rsidRPr="009D1282" w:rsidRDefault="003B5450" w:rsidP="009D1282">
      <w:pPr>
        <w:spacing w:line="360" w:lineRule="auto"/>
        <w:jc w:val="both"/>
        <w:rPr>
          <w:rFonts w:ascii="Times New Roman" w:hAnsi="Times New Roman" w:cs="Times New Roman"/>
          <w:b/>
          <w:sz w:val="26"/>
          <w:szCs w:val="26"/>
        </w:rPr>
      </w:pPr>
    </w:p>
    <w:p w:rsidR="006430A7" w:rsidRPr="009D1282" w:rsidRDefault="006430A7" w:rsidP="009D1282">
      <w:pPr>
        <w:spacing w:line="360" w:lineRule="auto"/>
        <w:jc w:val="both"/>
        <w:rPr>
          <w:rFonts w:ascii="Times New Roman" w:hAnsi="Times New Roman" w:cs="Times New Roman"/>
          <w:b/>
          <w:sz w:val="26"/>
          <w:szCs w:val="26"/>
        </w:rPr>
      </w:pPr>
    </w:p>
    <w:p w:rsidR="006430A7" w:rsidRPr="009D1282" w:rsidRDefault="006430A7" w:rsidP="009D1282">
      <w:pPr>
        <w:spacing w:line="360" w:lineRule="auto"/>
        <w:jc w:val="both"/>
        <w:rPr>
          <w:rFonts w:ascii="Times New Roman" w:hAnsi="Times New Roman" w:cs="Times New Roman"/>
          <w:b/>
          <w:sz w:val="26"/>
          <w:szCs w:val="26"/>
        </w:rPr>
      </w:pPr>
    </w:p>
    <w:p w:rsidR="006430A7" w:rsidRPr="009D1282" w:rsidRDefault="006430A7" w:rsidP="009D1282">
      <w:pPr>
        <w:spacing w:line="360" w:lineRule="auto"/>
        <w:jc w:val="both"/>
        <w:rPr>
          <w:rFonts w:ascii="Times New Roman" w:hAnsi="Times New Roman" w:cs="Times New Roman"/>
          <w:b/>
          <w:sz w:val="26"/>
          <w:szCs w:val="26"/>
        </w:rPr>
      </w:pPr>
    </w:p>
    <w:p w:rsidR="006430A7" w:rsidRPr="009D1282" w:rsidRDefault="006430A7" w:rsidP="009D1282">
      <w:pPr>
        <w:spacing w:line="360" w:lineRule="auto"/>
        <w:jc w:val="both"/>
        <w:rPr>
          <w:rFonts w:ascii="Times New Roman" w:hAnsi="Times New Roman" w:cs="Times New Roman"/>
          <w:b/>
          <w:sz w:val="26"/>
          <w:szCs w:val="26"/>
        </w:rPr>
      </w:pPr>
    </w:p>
    <w:p w:rsidR="003347F1" w:rsidRDefault="003347F1" w:rsidP="00CA5F11">
      <w:pPr>
        <w:pStyle w:val="Heading1"/>
        <w:rPr>
          <w:rFonts w:ascii="Times New Roman" w:eastAsiaTheme="minorEastAsia" w:hAnsi="Times New Roman" w:cs="Times New Roman"/>
          <w:bCs w:val="0"/>
          <w:color w:val="auto"/>
          <w:sz w:val="26"/>
          <w:szCs w:val="26"/>
        </w:rPr>
      </w:pPr>
    </w:p>
    <w:p w:rsidR="003347F1" w:rsidRPr="003347F1" w:rsidRDefault="003347F1" w:rsidP="003347F1"/>
    <w:p w:rsidR="006430A7" w:rsidRPr="00CA5F11" w:rsidRDefault="00B53385" w:rsidP="00CA5F11">
      <w:pPr>
        <w:pStyle w:val="Heading1"/>
        <w:rPr>
          <w:rFonts w:ascii="Times New Roman" w:hAnsi="Times New Roman" w:cs="Times New Roman"/>
          <w:color w:val="000000" w:themeColor="text1"/>
          <w:sz w:val="26"/>
          <w:szCs w:val="26"/>
        </w:rPr>
      </w:pPr>
      <w:bookmarkStart w:id="177" w:name="_Toc16728488"/>
      <w:r w:rsidRPr="00CA5F11">
        <w:rPr>
          <w:rFonts w:ascii="Times New Roman" w:hAnsi="Times New Roman" w:cs="Times New Roman"/>
          <w:color w:val="000000" w:themeColor="text1"/>
          <w:sz w:val="26"/>
          <w:szCs w:val="26"/>
        </w:rPr>
        <w:lastRenderedPageBreak/>
        <w:t>Appendix</w:t>
      </w:r>
      <w:r w:rsidR="006233D8" w:rsidRPr="00CA5F11">
        <w:rPr>
          <w:rFonts w:ascii="Times New Roman" w:hAnsi="Times New Roman" w:cs="Times New Roman"/>
          <w:color w:val="000000" w:themeColor="text1"/>
          <w:sz w:val="26"/>
          <w:szCs w:val="26"/>
        </w:rPr>
        <w:t xml:space="preserve"> X</w:t>
      </w:r>
      <w:r w:rsidR="00764736" w:rsidRPr="00CA5F11">
        <w:rPr>
          <w:rFonts w:ascii="Times New Roman" w:hAnsi="Times New Roman" w:cs="Times New Roman"/>
          <w:color w:val="000000" w:themeColor="text1"/>
          <w:sz w:val="26"/>
          <w:szCs w:val="26"/>
        </w:rPr>
        <w:t>: Sampled</w:t>
      </w:r>
      <w:r w:rsidR="00E2726E" w:rsidRPr="00CA5F11">
        <w:rPr>
          <w:rFonts w:ascii="Times New Roman" w:hAnsi="Times New Roman" w:cs="Times New Roman"/>
          <w:color w:val="000000" w:themeColor="text1"/>
          <w:sz w:val="26"/>
          <w:szCs w:val="26"/>
        </w:rPr>
        <w:t xml:space="preserve"> Schools</w:t>
      </w:r>
      <w:r w:rsidR="00764736" w:rsidRPr="00CA5F11">
        <w:rPr>
          <w:rFonts w:ascii="Times New Roman" w:hAnsi="Times New Roman" w:cs="Times New Roman"/>
          <w:color w:val="000000" w:themeColor="text1"/>
          <w:sz w:val="26"/>
          <w:szCs w:val="26"/>
        </w:rPr>
        <w:t xml:space="preserve"> and the Respective Number of Respondents</w:t>
      </w:r>
      <w:bookmarkEnd w:id="177"/>
    </w:p>
    <w:p w:rsidR="00DE4F32" w:rsidRPr="009D1282" w:rsidRDefault="00B53385" w:rsidP="00BA1816">
      <w:pPr>
        <w:tabs>
          <w:tab w:val="left" w:pos="5912"/>
          <w:tab w:val="left" w:pos="7906"/>
        </w:tabs>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ab/>
      </w:r>
      <w:r w:rsidR="00BA1816">
        <w:rPr>
          <w:rFonts w:ascii="Times New Roman" w:hAnsi="Times New Roman" w:cs="Times New Roman"/>
          <w:b/>
          <w:sz w:val="26"/>
          <w:szCs w:val="26"/>
        </w:rPr>
        <w:tab/>
      </w:r>
    </w:p>
    <w:tbl>
      <w:tblPr>
        <w:tblStyle w:val="TableGrid"/>
        <w:tblW w:w="0" w:type="auto"/>
        <w:tblLook w:val="04A0" w:firstRow="1" w:lastRow="0" w:firstColumn="1" w:lastColumn="0" w:noHBand="0" w:noVBand="1"/>
      </w:tblPr>
      <w:tblGrid>
        <w:gridCol w:w="549"/>
        <w:gridCol w:w="1789"/>
        <w:gridCol w:w="1141"/>
        <w:gridCol w:w="1489"/>
        <w:gridCol w:w="1779"/>
        <w:gridCol w:w="1647"/>
        <w:gridCol w:w="1182"/>
      </w:tblGrid>
      <w:tr w:rsidR="007E0CAD" w:rsidRPr="009D1282" w:rsidTr="00DF74B3">
        <w:tc>
          <w:tcPr>
            <w:tcW w:w="549" w:type="dxa"/>
          </w:tcPr>
          <w:p w:rsidR="007E0CAD" w:rsidRPr="009D1282" w:rsidRDefault="00BA1816"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SN</w:t>
            </w:r>
          </w:p>
        </w:tc>
        <w:tc>
          <w:tcPr>
            <w:tcW w:w="1789" w:type="dxa"/>
          </w:tcPr>
          <w:p w:rsidR="007E0CAD" w:rsidRPr="009D1282" w:rsidRDefault="00BA1816"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SCHOOL</w:t>
            </w:r>
            <w:r w:rsidR="0099714B">
              <w:rPr>
                <w:rFonts w:ascii="Times New Roman" w:hAnsi="Times New Roman" w:cs="Times New Roman"/>
                <w:b/>
                <w:sz w:val="26"/>
                <w:szCs w:val="26"/>
              </w:rPr>
              <w:t>S</w:t>
            </w:r>
            <w:r w:rsidRPr="009D1282">
              <w:rPr>
                <w:rFonts w:ascii="Times New Roman" w:hAnsi="Times New Roman" w:cs="Times New Roman"/>
                <w:b/>
                <w:sz w:val="26"/>
                <w:szCs w:val="26"/>
              </w:rPr>
              <w:t xml:space="preserve"> </w:t>
            </w:r>
          </w:p>
        </w:tc>
        <w:tc>
          <w:tcPr>
            <w:tcW w:w="1141" w:type="dxa"/>
          </w:tcPr>
          <w:p w:rsidR="007E0CAD" w:rsidRPr="009D1282" w:rsidRDefault="0099714B" w:rsidP="0099714B">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P.7 </w:t>
            </w:r>
            <w:r w:rsidR="00BA1816" w:rsidRPr="009D1282">
              <w:rPr>
                <w:rFonts w:ascii="Times New Roman" w:hAnsi="Times New Roman" w:cs="Times New Roman"/>
                <w:b/>
                <w:sz w:val="26"/>
                <w:szCs w:val="26"/>
              </w:rPr>
              <w:t>PUPIL</w:t>
            </w:r>
            <w:r>
              <w:rPr>
                <w:rFonts w:ascii="Times New Roman" w:hAnsi="Times New Roman" w:cs="Times New Roman"/>
                <w:b/>
                <w:sz w:val="26"/>
                <w:szCs w:val="26"/>
              </w:rPr>
              <w:t>S</w:t>
            </w:r>
            <w:r w:rsidR="00BA1816" w:rsidRPr="009D1282">
              <w:rPr>
                <w:rFonts w:ascii="Times New Roman" w:hAnsi="Times New Roman" w:cs="Times New Roman"/>
                <w:b/>
                <w:sz w:val="26"/>
                <w:szCs w:val="26"/>
              </w:rPr>
              <w:t xml:space="preserve"> </w:t>
            </w:r>
          </w:p>
        </w:tc>
        <w:tc>
          <w:tcPr>
            <w:tcW w:w="1489" w:type="dxa"/>
          </w:tcPr>
          <w:p w:rsidR="007E0CAD" w:rsidRPr="009D1282" w:rsidRDefault="00BA1816" w:rsidP="0099714B">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PARENT</w:t>
            </w:r>
            <w:r w:rsidR="0099714B">
              <w:rPr>
                <w:rFonts w:ascii="Times New Roman" w:hAnsi="Times New Roman" w:cs="Times New Roman"/>
                <w:b/>
                <w:sz w:val="26"/>
                <w:szCs w:val="26"/>
              </w:rPr>
              <w:t>S</w:t>
            </w:r>
            <w:r w:rsidRPr="009D1282">
              <w:rPr>
                <w:rFonts w:ascii="Times New Roman" w:hAnsi="Times New Roman" w:cs="Times New Roman"/>
                <w:b/>
                <w:sz w:val="26"/>
                <w:szCs w:val="26"/>
              </w:rPr>
              <w:t xml:space="preserve"> </w:t>
            </w:r>
          </w:p>
        </w:tc>
        <w:tc>
          <w:tcPr>
            <w:tcW w:w="1779" w:type="dxa"/>
          </w:tcPr>
          <w:p w:rsidR="007E0CAD" w:rsidRPr="009D1282" w:rsidRDefault="00BA1816" w:rsidP="0099714B">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HEAD TEACHER</w:t>
            </w:r>
            <w:r w:rsidR="0099714B">
              <w:rPr>
                <w:rFonts w:ascii="Times New Roman" w:hAnsi="Times New Roman" w:cs="Times New Roman"/>
                <w:b/>
                <w:sz w:val="26"/>
                <w:szCs w:val="26"/>
              </w:rPr>
              <w:t>S</w:t>
            </w:r>
            <w:r w:rsidRPr="009D1282">
              <w:rPr>
                <w:rFonts w:ascii="Times New Roman" w:hAnsi="Times New Roman" w:cs="Times New Roman"/>
                <w:b/>
                <w:sz w:val="26"/>
                <w:szCs w:val="26"/>
              </w:rPr>
              <w:t xml:space="preserve"> </w:t>
            </w:r>
          </w:p>
        </w:tc>
        <w:tc>
          <w:tcPr>
            <w:tcW w:w="1647" w:type="dxa"/>
          </w:tcPr>
          <w:p w:rsidR="007E0CAD" w:rsidRPr="009D1282" w:rsidRDefault="00BA1816" w:rsidP="0099714B">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TEACHER</w:t>
            </w:r>
            <w:r w:rsidR="0099714B">
              <w:rPr>
                <w:rFonts w:ascii="Times New Roman" w:hAnsi="Times New Roman" w:cs="Times New Roman"/>
                <w:b/>
                <w:sz w:val="26"/>
                <w:szCs w:val="26"/>
              </w:rPr>
              <w:t>S</w:t>
            </w:r>
            <w:r w:rsidRPr="009D1282">
              <w:rPr>
                <w:rFonts w:ascii="Times New Roman" w:hAnsi="Times New Roman" w:cs="Times New Roman"/>
                <w:b/>
                <w:sz w:val="26"/>
                <w:szCs w:val="26"/>
              </w:rPr>
              <w:t xml:space="preserve"> </w:t>
            </w:r>
          </w:p>
        </w:tc>
        <w:tc>
          <w:tcPr>
            <w:tcW w:w="1182" w:type="dxa"/>
          </w:tcPr>
          <w:p w:rsidR="007E0CAD" w:rsidRPr="009D1282" w:rsidRDefault="00BA1816"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r>
      <w:tr w:rsidR="007E0CAD" w:rsidRPr="009D1282" w:rsidTr="00DF74B3">
        <w:tc>
          <w:tcPr>
            <w:tcW w:w="549" w:type="dxa"/>
          </w:tcPr>
          <w:p w:rsidR="000732D8" w:rsidRPr="009D1282" w:rsidRDefault="000732D8" w:rsidP="009D1282">
            <w:pPr>
              <w:spacing w:line="360" w:lineRule="auto"/>
              <w:jc w:val="both"/>
              <w:rPr>
                <w:rFonts w:ascii="Times New Roman" w:hAnsi="Times New Roman" w:cs="Times New Roman"/>
                <w:sz w:val="26"/>
                <w:szCs w:val="26"/>
              </w:rPr>
            </w:pPr>
          </w:p>
          <w:p w:rsidR="00495DD3" w:rsidRPr="009D1282" w:rsidRDefault="00BA07E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1</w:t>
            </w:r>
          </w:p>
        </w:tc>
        <w:tc>
          <w:tcPr>
            <w:tcW w:w="1789" w:type="dxa"/>
          </w:tcPr>
          <w:p w:rsidR="000732D8" w:rsidRPr="009D1282" w:rsidRDefault="000732D8" w:rsidP="009D1282">
            <w:pPr>
              <w:spacing w:line="360" w:lineRule="auto"/>
              <w:jc w:val="both"/>
              <w:rPr>
                <w:rFonts w:ascii="Times New Roman" w:hAnsi="Times New Roman" w:cs="Times New Roman"/>
                <w:sz w:val="26"/>
                <w:szCs w:val="26"/>
              </w:rPr>
            </w:pPr>
          </w:p>
          <w:p w:rsidR="007E0CAD" w:rsidRPr="009D1282" w:rsidRDefault="006B0E98"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Bukuumi</w:t>
            </w:r>
            <w:proofErr w:type="spellEnd"/>
            <w:r w:rsidRPr="009D1282">
              <w:rPr>
                <w:rFonts w:ascii="Times New Roman" w:hAnsi="Times New Roman" w:cs="Times New Roman"/>
                <w:sz w:val="26"/>
                <w:szCs w:val="26"/>
              </w:rPr>
              <w:t xml:space="preserve"> Girls p/s</w:t>
            </w:r>
          </w:p>
        </w:tc>
        <w:tc>
          <w:tcPr>
            <w:tcW w:w="1141" w:type="dxa"/>
          </w:tcPr>
          <w:p w:rsidR="000732D8" w:rsidRPr="009D1282" w:rsidRDefault="000732D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9</w:t>
            </w:r>
          </w:p>
        </w:tc>
        <w:tc>
          <w:tcPr>
            <w:tcW w:w="1489" w:type="dxa"/>
          </w:tcPr>
          <w:p w:rsidR="000732D8" w:rsidRPr="009D1282" w:rsidRDefault="000732D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779" w:type="dxa"/>
          </w:tcPr>
          <w:p w:rsidR="000732D8" w:rsidRPr="009D1282" w:rsidRDefault="000732D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647" w:type="dxa"/>
          </w:tcPr>
          <w:p w:rsidR="000732D8" w:rsidRPr="009D1282" w:rsidRDefault="000732D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182" w:type="dxa"/>
          </w:tcPr>
          <w:p w:rsidR="000732D8" w:rsidRPr="009D1282" w:rsidRDefault="000732D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14</w:t>
            </w:r>
          </w:p>
        </w:tc>
      </w:tr>
      <w:tr w:rsidR="007E0CAD" w:rsidRPr="009D1282" w:rsidTr="00DF74B3">
        <w:tc>
          <w:tcPr>
            <w:tcW w:w="549" w:type="dxa"/>
          </w:tcPr>
          <w:p w:rsidR="000732D8" w:rsidRPr="009D1282" w:rsidRDefault="000732D8" w:rsidP="009D1282">
            <w:pPr>
              <w:spacing w:line="360" w:lineRule="auto"/>
              <w:jc w:val="both"/>
              <w:rPr>
                <w:rFonts w:ascii="Times New Roman" w:hAnsi="Times New Roman" w:cs="Times New Roman"/>
                <w:sz w:val="26"/>
                <w:szCs w:val="26"/>
              </w:rPr>
            </w:pPr>
          </w:p>
          <w:p w:rsidR="00495DD3" w:rsidRPr="009D1282" w:rsidRDefault="00BA07E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2</w:t>
            </w:r>
          </w:p>
        </w:tc>
        <w:tc>
          <w:tcPr>
            <w:tcW w:w="1789" w:type="dxa"/>
          </w:tcPr>
          <w:p w:rsidR="00170518" w:rsidRPr="009D1282" w:rsidRDefault="00170518" w:rsidP="009D1282">
            <w:pPr>
              <w:spacing w:line="360" w:lineRule="auto"/>
              <w:jc w:val="both"/>
              <w:rPr>
                <w:rFonts w:ascii="Times New Roman" w:hAnsi="Times New Roman" w:cs="Times New Roman"/>
                <w:sz w:val="26"/>
                <w:szCs w:val="26"/>
              </w:rPr>
            </w:pPr>
          </w:p>
          <w:p w:rsidR="007E0CAD" w:rsidRPr="009D1282" w:rsidRDefault="006B0E98"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Kihumuro</w:t>
            </w:r>
            <w:proofErr w:type="spellEnd"/>
            <w:r w:rsidRPr="009D1282">
              <w:rPr>
                <w:rFonts w:ascii="Times New Roman" w:hAnsi="Times New Roman" w:cs="Times New Roman"/>
                <w:sz w:val="26"/>
                <w:szCs w:val="26"/>
              </w:rPr>
              <w:t xml:space="preserve"> p/s</w:t>
            </w:r>
          </w:p>
        </w:tc>
        <w:tc>
          <w:tcPr>
            <w:tcW w:w="1141" w:type="dxa"/>
          </w:tcPr>
          <w:p w:rsidR="00170518" w:rsidRPr="009D1282" w:rsidRDefault="0017051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20</w:t>
            </w:r>
          </w:p>
        </w:tc>
        <w:tc>
          <w:tcPr>
            <w:tcW w:w="1489"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w:t>
            </w:r>
          </w:p>
        </w:tc>
        <w:tc>
          <w:tcPr>
            <w:tcW w:w="1779" w:type="dxa"/>
          </w:tcPr>
          <w:p w:rsidR="007E0CAD" w:rsidRPr="009D1282" w:rsidRDefault="007E0CAD" w:rsidP="004D1225">
            <w:pPr>
              <w:spacing w:line="360" w:lineRule="auto"/>
              <w:jc w:val="center"/>
              <w:rPr>
                <w:rFonts w:ascii="Times New Roman" w:hAnsi="Times New Roman" w:cs="Times New Roman"/>
                <w:sz w:val="26"/>
                <w:szCs w:val="26"/>
              </w:rPr>
            </w:pPr>
          </w:p>
        </w:tc>
        <w:tc>
          <w:tcPr>
            <w:tcW w:w="1647"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182"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25</w:t>
            </w:r>
          </w:p>
        </w:tc>
      </w:tr>
      <w:tr w:rsidR="007E0CAD" w:rsidRPr="009D1282" w:rsidTr="00DF74B3">
        <w:tc>
          <w:tcPr>
            <w:tcW w:w="549" w:type="dxa"/>
          </w:tcPr>
          <w:p w:rsidR="000732D8" w:rsidRPr="009D1282" w:rsidRDefault="000732D8" w:rsidP="009D1282">
            <w:pPr>
              <w:spacing w:line="360" w:lineRule="auto"/>
              <w:jc w:val="both"/>
              <w:rPr>
                <w:rFonts w:ascii="Times New Roman" w:hAnsi="Times New Roman" w:cs="Times New Roman"/>
                <w:sz w:val="26"/>
                <w:szCs w:val="26"/>
              </w:rPr>
            </w:pPr>
          </w:p>
          <w:p w:rsidR="00495DD3" w:rsidRPr="009D1282" w:rsidRDefault="00BA07E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3</w:t>
            </w:r>
          </w:p>
        </w:tc>
        <w:tc>
          <w:tcPr>
            <w:tcW w:w="1789" w:type="dxa"/>
          </w:tcPr>
          <w:p w:rsidR="00170518" w:rsidRPr="009D1282" w:rsidRDefault="00170518" w:rsidP="009D1282">
            <w:pPr>
              <w:spacing w:line="360" w:lineRule="auto"/>
              <w:jc w:val="both"/>
              <w:rPr>
                <w:rFonts w:ascii="Times New Roman" w:hAnsi="Times New Roman" w:cs="Times New Roman"/>
                <w:sz w:val="26"/>
                <w:szCs w:val="26"/>
              </w:rPr>
            </w:pPr>
          </w:p>
          <w:p w:rsidR="007E0CAD" w:rsidRPr="009D1282" w:rsidRDefault="006B0E98"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Kihurumba</w:t>
            </w:r>
            <w:proofErr w:type="spellEnd"/>
            <w:r w:rsidRPr="009D1282">
              <w:rPr>
                <w:rFonts w:ascii="Times New Roman" w:hAnsi="Times New Roman" w:cs="Times New Roman"/>
                <w:sz w:val="26"/>
                <w:szCs w:val="26"/>
              </w:rPr>
              <w:t xml:space="preserve"> p/s</w:t>
            </w:r>
          </w:p>
        </w:tc>
        <w:tc>
          <w:tcPr>
            <w:tcW w:w="1141" w:type="dxa"/>
          </w:tcPr>
          <w:p w:rsidR="00170518" w:rsidRPr="009D1282" w:rsidRDefault="0017051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8</w:t>
            </w:r>
          </w:p>
        </w:tc>
        <w:tc>
          <w:tcPr>
            <w:tcW w:w="1489"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779"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647"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182"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12</w:t>
            </w:r>
          </w:p>
        </w:tc>
      </w:tr>
      <w:tr w:rsidR="007E0CAD" w:rsidRPr="009D1282" w:rsidTr="00DF74B3">
        <w:tc>
          <w:tcPr>
            <w:tcW w:w="549" w:type="dxa"/>
          </w:tcPr>
          <w:p w:rsidR="000732D8" w:rsidRPr="009D1282" w:rsidRDefault="000732D8" w:rsidP="009D1282">
            <w:pPr>
              <w:spacing w:line="360" w:lineRule="auto"/>
              <w:jc w:val="both"/>
              <w:rPr>
                <w:rFonts w:ascii="Times New Roman" w:hAnsi="Times New Roman" w:cs="Times New Roman"/>
                <w:sz w:val="26"/>
                <w:szCs w:val="26"/>
              </w:rPr>
            </w:pPr>
          </w:p>
          <w:p w:rsidR="00495DD3" w:rsidRPr="009D1282" w:rsidRDefault="00BA07E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4</w:t>
            </w:r>
          </w:p>
        </w:tc>
        <w:tc>
          <w:tcPr>
            <w:tcW w:w="1789" w:type="dxa"/>
          </w:tcPr>
          <w:p w:rsidR="00170518" w:rsidRPr="009D1282" w:rsidRDefault="00170518" w:rsidP="009D1282">
            <w:pPr>
              <w:spacing w:line="360" w:lineRule="auto"/>
              <w:jc w:val="both"/>
              <w:rPr>
                <w:rFonts w:ascii="Times New Roman" w:hAnsi="Times New Roman" w:cs="Times New Roman"/>
                <w:sz w:val="26"/>
                <w:szCs w:val="26"/>
              </w:rPr>
            </w:pPr>
          </w:p>
          <w:p w:rsidR="007E0CAD" w:rsidRPr="009D1282" w:rsidRDefault="006B0E98"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Kitanda</w:t>
            </w:r>
            <w:proofErr w:type="spellEnd"/>
            <w:r w:rsidRPr="009D1282">
              <w:rPr>
                <w:rFonts w:ascii="Times New Roman" w:hAnsi="Times New Roman" w:cs="Times New Roman"/>
                <w:sz w:val="26"/>
                <w:szCs w:val="26"/>
              </w:rPr>
              <w:t xml:space="preserve"> p/s</w:t>
            </w:r>
          </w:p>
        </w:tc>
        <w:tc>
          <w:tcPr>
            <w:tcW w:w="1141" w:type="dxa"/>
          </w:tcPr>
          <w:p w:rsidR="00170518" w:rsidRPr="009D1282" w:rsidRDefault="0017051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12</w:t>
            </w:r>
          </w:p>
        </w:tc>
        <w:tc>
          <w:tcPr>
            <w:tcW w:w="1489"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4</w:t>
            </w:r>
          </w:p>
        </w:tc>
        <w:tc>
          <w:tcPr>
            <w:tcW w:w="1779" w:type="dxa"/>
          </w:tcPr>
          <w:p w:rsidR="007E0CAD" w:rsidRPr="009D1282" w:rsidRDefault="007E0CAD" w:rsidP="004D1225">
            <w:pPr>
              <w:spacing w:line="360" w:lineRule="auto"/>
              <w:jc w:val="center"/>
              <w:rPr>
                <w:rFonts w:ascii="Times New Roman" w:hAnsi="Times New Roman" w:cs="Times New Roman"/>
                <w:sz w:val="26"/>
                <w:szCs w:val="26"/>
              </w:rPr>
            </w:pPr>
          </w:p>
        </w:tc>
        <w:tc>
          <w:tcPr>
            <w:tcW w:w="1647"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182"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18</w:t>
            </w:r>
          </w:p>
        </w:tc>
      </w:tr>
      <w:tr w:rsidR="007E0CAD" w:rsidRPr="009D1282" w:rsidTr="00DF74B3">
        <w:tc>
          <w:tcPr>
            <w:tcW w:w="549" w:type="dxa"/>
          </w:tcPr>
          <w:p w:rsidR="000732D8" w:rsidRPr="009D1282" w:rsidRDefault="000732D8" w:rsidP="009D1282">
            <w:pPr>
              <w:spacing w:line="360" w:lineRule="auto"/>
              <w:jc w:val="both"/>
              <w:rPr>
                <w:rFonts w:ascii="Times New Roman" w:hAnsi="Times New Roman" w:cs="Times New Roman"/>
                <w:sz w:val="26"/>
                <w:szCs w:val="26"/>
              </w:rPr>
            </w:pPr>
          </w:p>
          <w:p w:rsidR="00495DD3" w:rsidRPr="009D1282" w:rsidRDefault="00BA07E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5</w:t>
            </w:r>
          </w:p>
        </w:tc>
        <w:tc>
          <w:tcPr>
            <w:tcW w:w="1789" w:type="dxa"/>
          </w:tcPr>
          <w:p w:rsidR="00170518" w:rsidRPr="009D1282" w:rsidRDefault="00170518" w:rsidP="009D1282">
            <w:pPr>
              <w:spacing w:line="360" w:lineRule="auto"/>
              <w:jc w:val="both"/>
              <w:rPr>
                <w:rFonts w:ascii="Times New Roman" w:hAnsi="Times New Roman" w:cs="Times New Roman"/>
                <w:sz w:val="26"/>
                <w:szCs w:val="26"/>
              </w:rPr>
            </w:pPr>
          </w:p>
          <w:p w:rsidR="007E0CAD" w:rsidRPr="009D1282" w:rsidRDefault="006B0E98"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Kyabasaija</w:t>
            </w:r>
            <w:proofErr w:type="spellEnd"/>
            <w:r w:rsidRPr="009D1282">
              <w:rPr>
                <w:rFonts w:ascii="Times New Roman" w:hAnsi="Times New Roman" w:cs="Times New Roman"/>
                <w:sz w:val="26"/>
                <w:szCs w:val="26"/>
              </w:rPr>
              <w:t xml:space="preserve"> p/s</w:t>
            </w:r>
          </w:p>
        </w:tc>
        <w:tc>
          <w:tcPr>
            <w:tcW w:w="1141" w:type="dxa"/>
          </w:tcPr>
          <w:p w:rsidR="00170518" w:rsidRPr="009D1282" w:rsidRDefault="0017051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16</w:t>
            </w:r>
          </w:p>
        </w:tc>
        <w:tc>
          <w:tcPr>
            <w:tcW w:w="1489"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779"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647"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182"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21</w:t>
            </w:r>
          </w:p>
        </w:tc>
      </w:tr>
      <w:tr w:rsidR="007E0CAD" w:rsidRPr="009D1282" w:rsidTr="00DF74B3">
        <w:tc>
          <w:tcPr>
            <w:tcW w:w="549" w:type="dxa"/>
          </w:tcPr>
          <w:p w:rsidR="000732D8" w:rsidRPr="009D1282" w:rsidRDefault="000732D8" w:rsidP="009D1282">
            <w:pPr>
              <w:spacing w:line="360" w:lineRule="auto"/>
              <w:jc w:val="both"/>
              <w:rPr>
                <w:rFonts w:ascii="Times New Roman" w:hAnsi="Times New Roman" w:cs="Times New Roman"/>
                <w:sz w:val="26"/>
                <w:szCs w:val="26"/>
              </w:rPr>
            </w:pPr>
          </w:p>
          <w:p w:rsidR="00495DD3" w:rsidRPr="009D1282" w:rsidRDefault="00BA07E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6</w:t>
            </w:r>
          </w:p>
        </w:tc>
        <w:tc>
          <w:tcPr>
            <w:tcW w:w="1789" w:type="dxa"/>
          </w:tcPr>
          <w:p w:rsidR="00170518" w:rsidRPr="009D1282" w:rsidRDefault="00170518" w:rsidP="009D1282">
            <w:pPr>
              <w:spacing w:line="360" w:lineRule="auto"/>
              <w:jc w:val="both"/>
              <w:rPr>
                <w:rFonts w:ascii="Times New Roman" w:hAnsi="Times New Roman" w:cs="Times New Roman"/>
                <w:sz w:val="26"/>
                <w:szCs w:val="26"/>
              </w:rPr>
            </w:pPr>
          </w:p>
          <w:p w:rsidR="007E0CAD" w:rsidRPr="009D1282" w:rsidRDefault="006B0E98"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Nchwanga</w:t>
            </w:r>
            <w:proofErr w:type="spellEnd"/>
            <w:r w:rsidRPr="009D1282">
              <w:rPr>
                <w:rFonts w:ascii="Times New Roman" w:hAnsi="Times New Roman" w:cs="Times New Roman"/>
                <w:sz w:val="26"/>
                <w:szCs w:val="26"/>
              </w:rPr>
              <w:t xml:space="preserve"> p/s</w:t>
            </w:r>
          </w:p>
        </w:tc>
        <w:tc>
          <w:tcPr>
            <w:tcW w:w="1141" w:type="dxa"/>
          </w:tcPr>
          <w:p w:rsidR="00170518" w:rsidRPr="009D1282" w:rsidRDefault="0017051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14</w:t>
            </w:r>
          </w:p>
        </w:tc>
        <w:tc>
          <w:tcPr>
            <w:tcW w:w="1489" w:type="dxa"/>
          </w:tcPr>
          <w:p w:rsidR="00170518" w:rsidRPr="009D1282" w:rsidRDefault="0017051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w:t>
            </w:r>
          </w:p>
        </w:tc>
        <w:tc>
          <w:tcPr>
            <w:tcW w:w="1779"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647" w:type="dxa"/>
          </w:tcPr>
          <w:p w:rsidR="007E0CAD" w:rsidRPr="009D1282" w:rsidRDefault="007E0CAD" w:rsidP="004D1225">
            <w:pPr>
              <w:spacing w:line="360" w:lineRule="auto"/>
              <w:jc w:val="center"/>
              <w:rPr>
                <w:rFonts w:ascii="Times New Roman" w:hAnsi="Times New Roman" w:cs="Times New Roman"/>
                <w:sz w:val="26"/>
                <w:szCs w:val="26"/>
              </w:rPr>
            </w:pPr>
          </w:p>
        </w:tc>
        <w:tc>
          <w:tcPr>
            <w:tcW w:w="1182"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18</w:t>
            </w:r>
          </w:p>
        </w:tc>
      </w:tr>
      <w:tr w:rsidR="007E0CAD" w:rsidRPr="009D1282" w:rsidTr="00DF74B3">
        <w:tc>
          <w:tcPr>
            <w:tcW w:w="549" w:type="dxa"/>
          </w:tcPr>
          <w:p w:rsidR="000732D8" w:rsidRPr="009D1282" w:rsidRDefault="000732D8" w:rsidP="009D1282">
            <w:pPr>
              <w:spacing w:line="360" w:lineRule="auto"/>
              <w:jc w:val="both"/>
              <w:rPr>
                <w:rFonts w:ascii="Times New Roman" w:hAnsi="Times New Roman" w:cs="Times New Roman"/>
                <w:sz w:val="26"/>
                <w:szCs w:val="26"/>
              </w:rPr>
            </w:pPr>
          </w:p>
          <w:p w:rsidR="00495DD3" w:rsidRPr="009D1282" w:rsidRDefault="00BA07E6" w:rsidP="009D1282">
            <w:pPr>
              <w:spacing w:line="360" w:lineRule="auto"/>
              <w:jc w:val="both"/>
              <w:rPr>
                <w:rFonts w:ascii="Times New Roman" w:hAnsi="Times New Roman" w:cs="Times New Roman"/>
                <w:sz w:val="26"/>
                <w:szCs w:val="26"/>
              </w:rPr>
            </w:pPr>
            <w:r w:rsidRPr="009D1282">
              <w:rPr>
                <w:rFonts w:ascii="Times New Roman" w:hAnsi="Times New Roman" w:cs="Times New Roman"/>
                <w:sz w:val="26"/>
                <w:szCs w:val="26"/>
              </w:rPr>
              <w:t>7</w:t>
            </w:r>
          </w:p>
        </w:tc>
        <w:tc>
          <w:tcPr>
            <w:tcW w:w="1789" w:type="dxa"/>
          </w:tcPr>
          <w:p w:rsidR="00170518" w:rsidRPr="009D1282" w:rsidRDefault="00170518" w:rsidP="009D1282">
            <w:pPr>
              <w:spacing w:line="360" w:lineRule="auto"/>
              <w:jc w:val="both"/>
              <w:rPr>
                <w:rFonts w:ascii="Times New Roman" w:hAnsi="Times New Roman" w:cs="Times New Roman"/>
                <w:sz w:val="26"/>
                <w:szCs w:val="26"/>
              </w:rPr>
            </w:pPr>
          </w:p>
          <w:p w:rsidR="007E0CAD" w:rsidRPr="009D1282" w:rsidRDefault="006B0E98" w:rsidP="009D1282">
            <w:pPr>
              <w:spacing w:line="360" w:lineRule="auto"/>
              <w:jc w:val="both"/>
              <w:rPr>
                <w:rFonts w:ascii="Times New Roman" w:hAnsi="Times New Roman" w:cs="Times New Roman"/>
                <w:sz w:val="26"/>
                <w:szCs w:val="26"/>
              </w:rPr>
            </w:pPr>
            <w:proofErr w:type="spellStart"/>
            <w:r w:rsidRPr="009D1282">
              <w:rPr>
                <w:rFonts w:ascii="Times New Roman" w:hAnsi="Times New Roman" w:cs="Times New Roman"/>
                <w:sz w:val="26"/>
                <w:szCs w:val="26"/>
              </w:rPr>
              <w:t>Nkondo</w:t>
            </w:r>
            <w:proofErr w:type="spellEnd"/>
            <w:r w:rsidRPr="009D1282">
              <w:rPr>
                <w:rFonts w:ascii="Times New Roman" w:hAnsi="Times New Roman" w:cs="Times New Roman"/>
                <w:sz w:val="26"/>
                <w:szCs w:val="26"/>
              </w:rPr>
              <w:t xml:space="preserve"> p/s</w:t>
            </w:r>
          </w:p>
        </w:tc>
        <w:tc>
          <w:tcPr>
            <w:tcW w:w="1141" w:type="dxa"/>
          </w:tcPr>
          <w:p w:rsidR="00170518" w:rsidRPr="009D1282" w:rsidRDefault="0017051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11</w:t>
            </w:r>
          </w:p>
        </w:tc>
        <w:tc>
          <w:tcPr>
            <w:tcW w:w="1489" w:type="dxa"/>
          </w:tcPr>
          <w:p w:rsidR="00170518" w:rsidRPr="009D1282" w:rsidRDefault="00170518"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3</w:t>
            </w:r>
          </w:p>
        </w:tc>
        <w:tc>
          <w:tcPr>
            <w:tcW w:w="1779"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w:t>
            </w:r>
          </w:p>
        </w:tc>
        <w:tc>
          <w:tcPr>
            <w:tcW w:w="1647"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2</w:t>
            </w:r>
          </w:p>
        </w:tc>
        <w:tc>
          <w:tcPr>
            <w:tcW w:w="1182" w:type="dxa"/>
          </w:tcPr>
          <w:p w:rsidR="00D73617" w:rsidRPr="009D1282" w:rsidRDefault="00D73617" w:rsidP="004D1225">
            <w:pPr>
              <w:spacing w:line="360" w:lineRule="auto"/>
              <w:jc w:val="center"/>
              <w:rPr>
                <w:rFonts w:ascii="Times New Roman" w:hAnsi="Times New Roman" w:cs="Times New Roman"/>
                <w:sz w:val="26"/>
                <w:szCs w:val="26"/>
              </w:rPr>
            </w:pPr>
          </w:p>
          <w:p w:rsidR="007E0CAD" w:rsidRPr="009D1282" w:rsidRDefault="006B0E98" w:rsidP="004D1225">
            <w:pPr>
              <w:spacing w:line="360" w:lineRule="auto"/>
              <w:jc w:val="center"/>
              <w:rPr>
                <w:rFonts w:ascii="Times New Roman" w:hAnsi="Times New Roman" w:cs="Times New Roman"/>
                <w:sz w:val="26"/>
                <w:szCs w:val="26"/>
              </w:rPr>
            </w:pPr>
            <w:r w:rsidRPr="009D1282">
              <w:rPr>
                <w:rFonts w:ascii="Times New Roman" w:hAnsi="Times New Roman" w:cs="Times New Roman"/>
                <w:sz w:val="26"/>
                <w:szCs w:val="26"/>
              </w:rPr>
              <w:t>17</w:t>
            </w:r>
          </w:p>
        </w:tc>
      </w:tr>
      <w:tr w:rsidR="00BD1D8F" w:rsidRPr="009D1282" w:rsidTr="00DF74B3">
        <w:tc>
          <w:tcPr>
            <w:tcW w:w="2338" w:type="dxa"/>
            <w:gridSpan w:val="2"/>
          </w:tcPr>
          <w:p w:rsidR="000732D8" w:rsidRPr="009D1282" w:rsidRDefault="000732D8" w:rsidP="009D1282">
            <w:pPr>
              <w:spacing w:line="360" w:lineRule="auto"/>
              <w:jc w:val="both"/>
              <w:rPr>
                <w:rFonts w:ascii="Times New Roman" w:hAnsi="Times New Roman" w:cs="Times New Roman"/>
                <w:b/>
                <w:sz w:val="26"/>
                <w:szCs w:val="26"/>
              </w:rPr>
            </w:pPr>
          </w:p>
          <w:p w:rsidR="00495DD3" w:rsidRPr="009D1282" w:rsidRDefault="00BD1D8F" w:rsidP="009D1282">
            <w:pPr>
              <w:spacing w:line="360" w:lineRule="auto"/>
              <w:jc w:val="both"/>
              <w:rPr>
                <w:rFonts w:ascii="Times New Roman" w:hAnsi="Times New Roman" w:cs="Times New Roman"/>
                <w:b/>
                <w:sz w:val="26"/>
                <w:szCs w:val="26"/>
              </w:rPr>
            </w:pPr>
            <w:r w:rsidRPr="009D1282">
              <w:rPr>
                <w:rFonts w:ascii="Times New Roman" w:hAnsi="Times New Roman" w:cs="Times New Roman"/>
                <w:b/>
                <w:sz w:val="26"/>
                <w:szCs w:val="26"/>
              </w:rPr>
              <w:t xml:space="preserve">Total </w:t>
            </w:r>
          </w:p>
        </w:tc>
        <w:tc>
          <w:tcPr>
            <w:tcW w:w="1141" w:type="dxa"/>
          </w:tcPr>
          <w:p w:rsidR="00170518" w:rsidRPr="009D1282" w:rsidRDefault="00170518" w:rsidP="004D1225">
            <w:pPr>
              <w:spacing w:line="360" w:lineRule="auto"/>
              <w:jc w:val="center"/>
              <w:rPr>
                <w:rFonts w:ascii="Times New Roman" w:hAnsi="Times New Roman" w:cs="Times New Roman"/>
                <w:b/>
                <w:sz w:val="26"/>
                <w:szCs w:val="26"/>
              </w:rPr>
            </w:pPr>
          </w:p>
          <w:p w:rsidR="00BD1D8F" w:rsidRPr="009D1282" w:rsidRDefault="00BD1D8F" w:rsidP="004D1225">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90</w:t>
            </w:r>
          </w:p>
        </w:tc>
        <w:tc>
          <w:tcPr>
            <w:tcW w:w="1489" w:type="dxa"/>
          </w:tcPr>
          <w:p w:rsidR="00170518" w:rsidRPr="009D1282" w:rsidRDefault="00170518" w:rsidP="004D1225">
            <w:pPr>
              <w:spacing w:line="360" w:lineRule="auto"/>
              <w:jc w:val="center"/>
              <w:rPr>
                <w:rFonts w:ascii="Times New Roman" w:hAnsi="Times New Roman" w:cs="Times New Roman"/>
                <w:b/>
                <w:sz w:val="26"/>
                <w:szCs w:val="26"/>
              </w:rPr>
            </w:pPr>
          </w:p>
          <w:p w:rsidR="00BD1D8F" w:rsidRPr="009D1282" w:rsidRDefault="00BD1D8F" w:rsidP="004D1225">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18</w:t>
            </w:r>
          </w:p>
        </w:tc>
        <w:tc>
          <w:tcPr>
            <w:tcW w:w="1779" w:type="dxa"/>
          </w:tcPr>
          <w:p w:rsidR="00D73617" w:rsidRPr="009D1282" w:rsidRDefault="00D73617" w:rsidP="004D1225">
            <w:pPr>
              <w:spacing w:line="360" w:lineRule="auto"/>
              <w:jc w:val="center"/>
              <w:rPr>
                <w:rFonts w:ascii="Times New Roman" w:hAnsi="Times New Roman" w:cs="Times New Roman"/>
                <w:b/>
                <w:sz w:val="26"/>
                <w:szCs w:val="26"/>
              </w:rPr>
            </w:pPr>
          </w:p>
          <w:p w:rsidR="00BD1D8F" w:rsidRPr="009D1282" w:rsidRDefault="00903FCA" w:rsidP="004D122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w:t>
            </w:r>
            <w:r w:rsidR="00BD1D8F" w:rsidRPr="009D1282">
              <w:rPr>
                <w:rFonts w:ascii="Times New Roman" w:hAnsi="Times New Roman" w:cs="Times New Roman"/>
                <w:b/>
                <w:sz w:val="26"/>
                <w:szCs w:val="26"/>
              </w:rPr>
              <w:t>5</w:t>
            </w:r>
          </w:p>
        </w:tc>
        <w:tc>
          <w:tcPr>
            <w:tcW w:w="1647" w:type="dxa"/>
          </w:tcPr>
          <w:p w:rsidR="00D73617" w:rsidRPr="009D1282" w:rsidRDefault="00D73617" w:rsidP="004D1225">
            <w:pPr>
              <w:spacing w:line="360" w:lineRule="auto"/>
              <w:jc w:val="center"/>
              <w:rPr>
                <w:rFonts w:ascii="Times New Roman" w:hAnsi="Times New Roman" w:cs="Times New Roman"/>
                <w:b/>
                <w:sz w:val="26"/>
                <w:szCs w:val="26"/>
              </w:rPr>
            </w:pPr>
          </w:p>
          <w:p w:rsidR="00BD1D8F" w:rsidRPr="009D1282" w:rsidRDefault="00BD1D8F" w:rsidP="004D1225">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12</w:t>
            </w:r>
          </w:p>
        </w:tc>
        <w:tc>
          <w:tcPr>
            <w:tcW w:w="1182" w:type="dxa"/>
          </w:tcPr>
          <w:p w:rsidR="00D73617" w:rsidRPr="009D1282" w:rsidRDefault="00D73617" w:rsidP="004D1225">
            <w:pPr>
              <w:spacing w:line="360" w:lineRule="auto"/>
              <w:jc w:val="center"/>
              <w:rPr>
                <w:rFonts w:ascii="Times New Roman" w:hAnsi="Times New Roman" w:cs="Times New Roman"/>
                <w:b/>
                <w:sz w:val="26"/>
                <w:szCs w:val="26"/>
              </w:rPr>
            </w:pPr>
          </w:p>
          <w:p w:rsidR="00BD1D8F" w:rsidRPr="009D1282" w:rsidRDefault="00BD1D8F" w:rsidP="004D1225">
            <w:pPr>
              <w:spacing w:line="360" w:lineRule="auto"/>
              <w:jc w:val="center"/>
              <w:rPr>
                <w:rFonts w:ascii="Times New Roman" w:hAnsi="Times New Roman" w:cs="Times New Roman"/>
                <w:b/>
                <w:sz w:val="26"/>
                <w:szCs w:val="26"/>
              </w:rPr>
            </w:pPr>
            <w:r w:rsidRPr="009D1282">
              <w:rPr>
                <w:rFonts w:ascii="Times New Roman" w:hAnsi="Times New Roman" w:cs="Times New Roman"/>
                <w:b/>
                <w:sz w:val="26"/>
                <w:szCs w:val="26"/>
              </w:rPr>
              <w:t>125</w:t>
            </w:r>
          </w:p>
        </w:tc>
      </w:tr>
    </w:tbl>
    <w:p w:rsidR="003B5450" w:rsidRPr="009D1282" w:rsidRDefault="003B5450" w:rsidP="009D1282">
      <w:pPr>
        <w:spacing w:line="360" w:lineRule="auto"/>
        <w:jc w:val="both"/>
        <w:rPr>
          <w:rFonts w:ascii="Times New Roman" w:hAnsi="Times New Roman" w:cs="Times New Roman"/>
          <w:sz w:val="26"/>
          <w:szCs w:val="26"/>
        </w:rPr>
      </w:pPr>
    </w:p>
    <w:p w:rsidR="00E46FD8" w:rsidRPr="009D1282" w:rsidRDefault="00E46FD8" w:rsidP="009D1282">
      <w:pPr>
        <w:spacing w:line="360" w:lineRule="auto"/>
        <w:jc w:val="both"/>
        <w:rPr>
          <w:rFonts w:ascii="Times New Roman" w:hAnsi="Times New Roman" w:cs="Times New Roman"/>
          <w:sz w:val="26"/>
          <w:szCs w:val="26"/>
        </w:rPr>
      </w:pPr>
    </w:p>
    <w:p w:rsidR="0007369B" w:rsidRPr="009D1282" w:rsidRDefault="0036048C" w:rsidP="009D1282">
      <w:pPr>
        <w:pStyle w:val="Heading1"/>
        <w:spacing w:line="360" w:lineRule="auto"/>
        <w:jc w:val="both"/>
        <w:rPr>
          <w:rFonts w:ascii="Times New Roman" w:hAnsi="Times New Roman" w:cs="Times New Roman"/>
          <w:color w:val="auto"/>
          <w:sz w:val="26"/>
          <w:szCs w:val="26"/>
        </w:rPr>
      </w:pPr>
      <w:bookmarkStart w:id="178" w:name="_Toc19183351"/>
      <w:bookmarkStart w:id="179" w:name="_Toc16728489"/>
      <w:r w:rsidRPr="009D1282">
        <w:rPr>
          <w:rFonts w:ascii="Times New Roman" w:hAnsi="Times New Roman" w:cs="Times New Roman"/>
          <w:color w:val="auto"/>
          <w:sz w:val="26"/>
          <w:szCs w:val="26"/>
        </w:rPr>
        <w:lastRenderedPageBreak/>
        <w:t>A</w:t>
      </w:r>
      <w:r w:rsidR="00B53385" w:rsidRPr="009D1282">
        <w:rPr>
          <w:rFonts w:ascii="Times New Roman" w:hAnsi="Times New Roman" w:cs="Times New Roman"/>
          <w:color w:val="auto"/>
          <w:sz w:val="26"/>
          <w:szCs w:val="26"/>
        </w:rPr>
        <w:t>ppendix</w:t>
      </w:r>
      <w:r w:rsidRPr="009D1282">
        <w:rPr>
          <w:rFonts w:ascii="Times New Roman" w:hAnsi="Times New Roman" w:cs="Times New Roman"/>
          <w:color w:val="auto"/>
          <w:sz w:val="26"/>
          <w:szCs w:val="26"/>
        </w:rPr>
        <w:t xml:space="preserve"> XI: </w:t>
      </w:r>
      <w:bookmarkEnd w:id="178"/>
      <w:r w:rsidR="003E315C" w:rsidRPr="009D1282">
        <w:rPr>
          <w:rFonts w:ascii="Times New Roman" w:hAnsi="Times New Roman" w:cs="Times New Roman"/>
          <w:color w:val="auto"/>
          <w:sz w:val="26"/>
          <w:szCs w:val="26"/>
        </w:rPr>
        <w:t>Map of Uganda L</w:t>
      </w:r>
      <w:r w:rsidR="00D537AE" w:rsidRPr="009D1282">
        <w:rPr>
          <w:rFonts w:ascii="Times New Roman" w:hAnsi="Times New Roman" w:cs="Times New Roman"/>
          <w:color w:val="auto"/>
          <w:sz w:val="26"/>
          <w:szCs w:val="26"/>
        </w:rPr>
        <w:t>ocatin</w:t>
      </w:r>
      <w:r w:rsidR="003E315C" w:rsidRPr="009D1282">
        <w:rPr>
          <w:rFonts w:ascii="Times New Roman" w:hAnsi="Times New Roman" w:cs="Times New Roman"/>
          <w:color w:val="auto"/>
          <w:sz w:val="26"/>
          <w:szCs w:val="26"/>
        </w:rPr>
        <w:t xml:space="preserve">g </w:t>
      </w:r>
      <w:proofErr w:type="spellStart"/>
      <w:r w:rsidR="00780C1F" w:rsidRPr="009D1282">
        <w:rPr>
          <w:rFonts w:ascii="Times New Roman" w:hAnsi="Times New Roman" w:cs="Times New Roman"/>
          <w:color w:val="auto"/>
          <w:sz w:val="26"/>
          <w:szCs w:val="26"/>
        </w:rPr>
        <w:t>Kakumiro</w:t>
      </w:r>
      <w:proofErr w:type="spellEnd"/>
      <w:r w:rsidR="00780C1F" w:rsidRPr="009D1282">
        <w:rPr>
          <w:rFonts w:ascii="Times New Roman" w:hAnsi="Times New Roman" w:cs="Times New Roman"/>
          <w:color w:val="auto"/>
          <w:sz w:val="26"/>
          <w:szCs w:val="26"/>
        </w:rPr>
        <w:t xml:space="preserve"> Distric</w:t>
      </w:r>
      <w:r w:rsidR="00E32FFA" w:rsidRPr="009D1282">
        <w:rPr>
          <w:rFonts w:ascii="Times New Roman" w:hAnsi="Times New Roman" w:cs="Times New Roman"/>
          <w:color w:val="auto"/>
          <w:sz w:val="26"/>
          <w:szCs w:val="26"/>
        </w:rPr>
        <w:t>t.</w:t>
      </w:r>
      <w:bookmarkEnd w:id="179"/>
    </w:p>
    <w:p w:rsidR="0007369B" w:rsidRPr="009D1282" w:rsidRDefault="00B3367B" w:rsidP="009D128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t xml:space="preserve">          </w:t>
      </w:r>
      <w:r w:rsidR="00FA5DB8" w:rsidRPr="009D1282">
        <w:rPr>
          <w:rFonts w:ascii="Times New Roman" w:hAnsi="Times New Roman" w:cs="Times New Roman"/>
          <w:noProof/>
          <w:sz w:val="26"/>
          <w:szCs w:val="26"/>
        </w:rPr>
        <w:t xml:space="preserve"> </w:t>
      </w:r>
      <w:r w:rsidR="0007369B" w:rsidRPr="009D1282">
        <w:rPr>
          <w:rFonts w:ascii="Times New Roman" w:hAnsi="Times New Roman" w:cs="Times New Roman"/>
          <w:noProof/>
          <w:sz w:val="26"/>
          <w:szCs w:val="26"/>
        </w:rPr>
        <w:drawing>
          <wp:inline distT="0" distB="0" distL="0" distR="0">
            <wp:extent cx="5423388" cy="6359991"/>
            <wp:effectExtent l="19050" t="0" r="5862" b="0"/>
            <wp:docPr id="14" name="Picture 1" descr="C:\Users\S.W\Desktop\map of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Desktop\map of uganda.jpg"/>
                    <pic:cNvPicPr>
                      <a:picLocks noChangeAspect="1" noChangeArrowheads="1"/>
                    </pic:cNvPicPr>
                  </pic:nvPicPr>
                  <pic:blipFill>
                    <a:blip r:embed="rId32"/>
                    <a:srcRect/>
                    <a:stretch>
                      <a:fillRect/>
                    </a:stretch>
                  </pic:blipFill>
                  <pic:spPr bwMode="auto">
                    <a:xfrm>
                      <a:off x="0" y="0"/>
                      <a:ext cx="5426809" cy="6364002"/>
                    </a:xfrm>
                    <a:prstGeom prst="rect">
                      <a:avLst/>
                    </a:prstGeom>
                    <a:noFill/>
                    <a:ln w="9525">
                      <a:noFill/>
                      <a:miter lim="800000"/>
                      <a:headEnd/>
                      <a:tailEnd/>
                    </a:ln>
                  </pic:spPr>
                </pic:pic>
              </a:graphicData>
            </a:graphic>
          </wp:inline>
        </w:drawing>
      </w:r>
    </w:p>
    <w:p w:rsidR="0007369B" w:rsidRPr="009D1282" w:rsidRDefault="0007369B" w:rsidP="009D1282">
      <w:pPr>
        <w:spacing w:line="360" w:lineRule="auto"/>
        <w:jc w:val="both"/>
        <w:rPr>
          <w:rFonts w:ascii="Times New Roman" w:hAnsi="Times New Roman" w:cs="Times New Roman"/>
          <w:sz w:val="26"/>
          <w:szCs w:val="26"/>
        </w:rPr>
      </w:pPr>
    </w:p>
    <w:p w:rsidR="0007369B" w:rsidRPr="009D1282" w:rsidRDefault="0007369B" w:rsidP="009D1282">
      <w:pPr>
        <w:spacing w:line="360" w:lineRule="auto"/>
        <w:jc w:val="both"/>
        <w:rPr>
          <w:rFonts w:ascii="Times New Roman" w:hAnsi="Times New Roman" w:cs="Times New Roman"/>
          <w:sz w:val="26"/>
          <w:szCs w:val="26"/>
        </w:rPr>
      </w:pPr>
    </w:p>
    <w:p w:rsidR="0036048C" w:rsidRPr="009D1282" w:rsidRDefault="003C3ED5" w:rsidP="009D1282">
      <w:pPr>
        <w:pStyle w:val="Heading1"/>
        <w:spacing w:line="360" w:lineRule="auto"/>
        <w:jc w:val="both"/>
        <w:rPr>
          <w:rFonts w:ascii="Times New Roman" w:hAnsi="Times New Roman" w:cs="Times New Roman"/>
          <w:color w:val="auto"/>
          <w:sz w:val="26"/>
          <w:szCs w:val="26"/>
        </w:rPr>
      </w:pPr>
      <w:bookmarkStart w:id="180" w:name="_Toc16728490"/>
      <w:r w:rsidRPr="009D1282">
        <w:rPr>
          <w:rFonts w:ascii="Times New Roman" w:hAnsi="Times New Roman" w:cs="Times New Roman"/>
          <w:color w:val="auto"/>
          <w:sz w:val="26"/>
          <w:szCs w:val="26"/>
        </w:rPr>
        <w:lastRenderedPageBreak/>
        <w:t xml:space="preserve">Appendix XII: Map of </w:t>
      </w:r>
      <w:proofErr w:type="spellStart"/>
      <w:r w:rsidRPr="009D1282">
        <w:rPr>
          <w:rFonts w:ascii="Times New Roman" w:hAnsi="Times New Roman" w:cs="Times New Roman"/>
          <w:color w:val="auto"/>
          <w:sz w:val="26"/>
          <w:szCs w:val="26"/>
        </w:rPr>
        <w:t>Kakumi</w:t>
      </w:r>
      <w:r w:rsidR="00D537AE" w:rsidRPr="009D1282">
        <w:rPr>
          <w:rFonts w:ascii="Times New Roman" w:hAnsi="Times New Roman" w:cs="Times New Roman"/>
          <w:color w:val="auto"/>
          <w:sz w:val="26"/>
          <w:szCs w:val="26"/>
        </w:rPr>
        <w:t>ro</w:t>
      </w:r>
      <w:proofErr w:type="spellEnd"/>
      <w:r w:rsidRPr="009D1282">
        <w:rPr>
          <w:rFonts w:ascii="Times New Roman" w:hAnsi="Times New Roman" w:cs="Times New Roman"/>
          <w:color w:val="auto"/>
          <w:sz w:val="26"/>
          <w:szCs w:val="26"/>
        </w:rPr>
        <w:t xml:space="preserve"> District L</w:t>
      </w:r>
      <w:r w:rsidR="00D537AE" w:rsidRPr="009D1282">
        <w:rPr>
          <w:rFonts w:ascii="Times New Roman" w:hAnsi="Times New Roman" w:cs="Times New Roman"/>
          <w:color w:val="auto"/>
          <w:sz w:val="26"/>
          <w:szCs w:val="26"/>
        </w:rPr>
        <w:t xml:space="preserve">ocating </w:t>
      </w:r>
      <w:proofErr w:type="spellStart"/>
      <w:r w:rsidR="00D537AE" w:rsidRPr="009D1282">
        <w:rPr>
          <w:rFonts w:ascii="Times New Roman" w:hAnsi="Times New Roman" w:cs="Times New Roman"/>
          <w:color w:val="auto"/>
          <w:sz w:val="26"/>
          <w:szCs w:val="26"/>
        </w:rPr>
        <w:t>Bwanswa</w:t>
      </w:r>
      <w:proofErr w:type="spellEnd"/>
      <w:r w:rsidR="00D537AE" w:rsidRPr="009D1282">
        <w:rPr>
          <w:rFonts w:ascii="Times New Roman" w:hAnsi="Times New Roman" w:cs="Times New Roman"/>
          <w:color w:val="auto"/>
          <w:sz w:val="26"/>
          <w:szCs w:val="26"/>
        </w:rPr>
        <w:t xml:space="preserve"> Sub County</w:t>
      </w:r>
      <w:bookmarkEnd w:id="180"/>
      <w:r w:rsidR="00D537AE" w:rsidRPr="009D1282">
        <w:rPr>
          <w:rFonts w:ascii="Times New Roman" w:hAnsi="Times New Roman" w:cs="Times New Roman"/>
          <w:color w:val="auto"/>
          <w:sz w:val="26"/>
          <w:szCs w:val="26"/>
        </w:rPr>
        <w:t xml:space="preserve"> </w:t>
      </w:r>
    </w:p>
    <w:p w:rsidR="00A2325E" w:rsidRPr="009D1282" w:rsidRDefault="00A2325E" w:rsidP="009D1282">
      <w:pPr>
        <w:spacing w:line="360" w:lineRule="auto"/>
        <w:jc w:val="both"/>
        <w:rPr>
          <w:rFonts w:ascii="Times New Roman" w:hAnsi="Times New Roman" w:cs="Times New Roman"/>
          <w:sz w:val="26"/>
          <w:szCs w:val="26"/>
        </w:rPr>
      </w:pPr>
    </w:p>
    <w:p w:rsidR="0036048C" w:rsidRPr="009D1282" w:rsidRDefault="00D96916" w:rsidP="009D1282">
      <w:pPr>
        <w:spacing w:line="360" w:lineRule="auto"/>
        <w:jc w:val="both"/>
        <w:rPr>
          <w:rFonts w:ascii="Times New Roman" w:hAnsi="Times New Roman" w:cs="Times New Roman"/>
          <w:sz w:val="26"/>
          <w:szCs w:val="26"/>
        </w:rPr>
      </w:pPr>
      <w:r w:rsidRPr="009D1282">
        <w:rPr>
          <w:rFonts w:ascii="Times New Roman" w:hAnsi="Times New Roman" w:cs="Times New Roman"/>
          <w:noProof/>
          <w:sz w:val="26"/>
          <w:szCs w:val="26"/>
        </w:rPr>
        <w:drawing>
          <wp:inline distT="0" distB="0" distL="0" distR="0">
            <wp:extent cx="5880588" cy="6620608"/>
            <wp:effectExtent l="19050" t="0" r="5862" b="0"/>
            <wp:docPr id="15" name="Picture 2" descr="C:\Users\S.W\Desktop\MAP OF KAKUMI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Desktop\MAP OF KAKUMIRO.jpg"/>
                    <pic:cNvPicPr>
                      <a:picLocks noChangeAspect="1" noChangeArrowheads="1"/>
                    </pic:cNvPicPr>
                  </pic:nvPicPr>
                  <pic:blipFill>
                    <a:blip r:embed="rId33"/>
                    <a:srcRect/>
                    <a:stretch>
                      <a:fillRect/>
                    </a:stretch>
                  </pic:blipFill>
                  <pic:spPr bwMode="auto">
                    <a:xfrm>
                      <a:off x="0" y="0"/>
                      <a:ext cx="5884068" cy="6624526"/>
                    </a:xfrm>
                    <a:prstGeom prst="rect">
                      <a:avLst/>
                    </a:prstGeom>
                    <a:noFill/>
                    <a:ln w="9525">
                      <a:noFill/>
                      <a:miter lim="800000"/>
                      <a:headEnd/>
                      <a:tailEnd/>
                    </a:ln>
                  </pic:spPr>
                </pic:pic>
              </a:graphicData>
            </a:graphic>
          </wp:inline>
        </w:drawing>
      </w:r>
    </w:p>
    <w:sectPr w:rsidR="0036048C" w:rsidRPr="009D1282" w:rsidSect="0014299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49" w:rsidRDefault="008F1349" w:rsidP="00B53176">
      <w:pPr>
        <w:spacing w:after="0" w:line="240" w:lineRule="auto"/>
      </w:pPr>
      <w:r>
        <w:separator/>
      </w:r>
    </w:p>
  </w:endnote>
  <w:endnote w:type="continuationSeparator" w:id="0">
    <w:p w:rsidR="008F1349" w:rsidRDefault="008F1349" w:rsidP="00B5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547"/>
      <w:docPartObj>
        <w:docPartGallery w:val="Page Numbers (Bottom of Page)"/>
        <w:docPartUnique/>
      </w:docPartObj>
    </w:sdtPr>
    <w:sdtEndPr/>
    <w:sdtContent>
      <w:p w:rsidR="004324A8" w:rsidRDefault="007F5E60">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rsidR="004324A8" w:rsidRDefault="00432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49" w:rsidRDefault="008F1349" w:rsidP="00B53176">
      <w:pPr>
        <w:spacing w:after="0" w:line="240" w:lineRule="auto"/>
      </w:pPr>
      <w:r>
        <w:separator/>
      </w:r>
    </w:p>
  </w:footnote>
  <w:footnote w:type="continuationSeparator" w:id="0">
    <w:p w:rsidR="008F1349" w:rsidRDefault="008F1349" w:rsidP="00B53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B25"/>
    <w:multiLevelType w:val="hybridMultilevel"/>
    <w:tmpl w:val="7DF6D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058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657699"/>
    <w:multiLevelType w:val="hybridMultilevel"/>
    <w:tmpl w:val="7D606C3E"/>
    <w:lvl w:ilvl="0" w:tplc="CB9E0F4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2B445AE"/>
    <w:multiLevelType w:val="hybridMultilevel"/>
    <w:tmpl w:val="F564ACB0"/>
    <w:lvl w:ilvl="0" w:tplc="D25485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93BE7"/>
    <w:multiLevelType w:val="hybridMultilevel"/>
    <w:tmpl w:val="76B6AD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1A0C83"/>
    <w:multiLevelType w:val="hybridMultilevel"/>
    <w:tmpl w:val="4CBC4ADC"/>
    <w:lvl w:ilvl="0" w:tplc="5838F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62FAD"/>
    <w:multiLevelType w:val="hybridMultilevel"/>
    <w:tmpl w:val="4CBC4ADC"/>
    <w:lvl w:ilvl="0" w:tplc="5838F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560D2"/>
    <w:multiLevelType w:val="multilevel"/>
    <w:tmpl w:val="43A0A9F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5C409EE"/>
    <w:multiLevelType w:val="multilevel"/>
    <w:tmpl w:val="1D8281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BBE43E1"/>
    <w:multiLevelType w:val="hybridMultilevel"/>
    <w:tmpl w:val="8F5A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20C5F"/>
    <w:multiLevelType w:val="multilevel"/>
    <w:tmpl w:val="A6F200F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
    <w:nsid w:val="307F3392"/>
    <w:multiLevelType w:val="hybridMultilevel"/>
    <w:tmpl w:val="FB7C7FFC"/>
    <w:lvl w:ilvl="0" w:tplc="DEFE5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91962"/>
    <w:multiLevelType w:val="hybridMultilevel"/>
    <w:tmpl w:val="4CBC4ADC"/>
    <w:lvl w:ilvl="0" w:tplc="5838F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63036"/>
    <w:multiLevelType w:val="hybridMultilevel"/>
    <w:tmpl w:val="722C9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65135F"/>
    <w:multiLevelType w:val="hybridMultilevel"/>
    <w:tmpl w:val="00AC33DC"/>
    <w:lvl w:ilvl="0" w:tplc="F350E71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C85088"/>
    <w:multiLevelType w:val="multilevel"/>
    <w:tmpl w:val="4F88A25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96F13D2"/>
    <w:multiLevelType w:val="hybridMultilevel"/>
    <w:tmpl w:val="4052F4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C57D87"/>
    <w:multiLevelType w:val="hybridMultilevel"/>
    <w:tmpl w:val="4CBC4ADC"/>
    <w:lvl w:ilvl="0" w:tplc="5838F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91E94"/>
    <w:multiLevelType w:val="hybridMultilevel"/>
    <w:tmpl w:val="7D000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205279"/>
    <w:multiLevelType w:val="multilevel"/>
    <w:tmpl w:val="813423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40D02214"/>
    <w:multiLevelType w:val="multilevel"/>
    <w:tmpl w:val="49A24CD6"/>
    <w:lvl w:ilvl="0">
      <w:start w:val="4"/>
      <w:numFmt w:val="decimal"/>
      <w:lvlText w:val="%1.0."/>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3FC4D2D"/>
    <w:multiLevelType w:val="multilevel"/>
    <w:tmpl w:val="EFB45E2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7414C4"/>
    <w:multiLevelType w:val="multilevel"/>
    <w:tmpl w:val="CD3632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ED93129"/>
    <w:multiLevelType w:val="hybridMultilevel"/>
    <w:tmpl w:val="75445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1A593B"/>
    <w:multiLevelType w:val="hybridMultilevel"/>
    <w:tmpl w:val="D828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7528F"/>
    <w:multiLevelType w:val="multilevel"/>
    <w:tmpl w:val="0F7455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875917"/>
    <w:multiLevelType w:val="multilevel"/>
    <w:tmpl w:val="44FE28E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56B204E"/>
    <w:multiLevelType w:val="hybridMultilevel"/>
    <w:tmpl w:val="327C4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2C1ED6"/>
    <w:multiLevelType w:val="hybridMultilevel"/>
    <w:tmpl w:val="3EC46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7D32C5"/>
    <w:multiLevelType w:val="hybridMultilevel"/>
    <w:tmpl w:val="C3C8870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A63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84752D"/>
    <w:multiLevelType w:val="multilevel"/>
    <w:tmpl w:val="164EF7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D1AFD"/>
    <w:multiLevelType w:val="hybridMultilevel"/>
    <w:tmpl w:val="4CBC4ADC"/>
    <w:lvl w:ilvl="0" w:tplc="5838F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934A7D"/>
    <w:multiLevelType w:val="multilevel"/>
    <w:tmpl w:val="B762B448"/>
    <w:lvl w:ilvl="0">
      <w:start w:val="2"/>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4">
    <w:nsid w:val="65885475"/>
    <w:multiLevelType w:val="hybridMultilevel"/>
    <w:tmpl w:val="B648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7A2DD5"/>
    <w:multiLevelType w:val="hybridMultilevel"/>
    <w:tmpl w:val="F96E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8E45F0"/>
    <w:multiLevelType w:val="hybridMultilevel"/>
    <w:tmpl w:val="AE3CA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BD2081"/>
    <w:multiLevelType w:val="multilevel"/>
    <w:tmpl w:val="7ACEAC16"/>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nsid w:val="73717A5C"/>
    <w:multiLevelType w:val="hybridMultilevel"/>
    <w:tmpl w:val="8F5A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9453CF"/>
    <w:multiLevelType w:val="hybridMultilevel"/>
    <w:tmpl w:val="4CBC4ADC"/>
    <w:lvl w:ilvl="0" w:tplc="5838F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577251"/>
    <w:multiLevelType w:val="hybridMultilevel"/>
    <w:tmpl w:val="A2CC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5D752D"/>
    <w:multiLevelType w:val="hybridMultilevel"/>
    <w:tmpl w:val="4CBC4ADC"/>
    <w:lvl w:ilvl="0" w:tplc="5838F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8F7E8D"/>
    <w:multiLevelType w:val="hybridMultilevel"/>
    <w:tmpl w:val="4CBC4ADC"/>
    <w:lvl w:ilvl="0" w:tplc="5838F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795454"/>
    <w:multiLevelType w:val="hybridMultilevel"/>
    <w:tmpl w:val="F564ACB0"/>
    <w:lvl w:ilvl="0" w:tplc="D25485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EE33D7"/>
    <w:multiLevelType w:val="multilevel"/>
    <w:tmpl w:val="EF8EDE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nsid w:val="7F5521A9"/>
    <w:multiLevelType w:val="hybridMultilevel"/>
    <w:tmpl w:val="17742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6"/>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9"/>
  </w:num>
  <w:num w:numId="7">
    <w:abstractNumId w:val="24"/>
  </w:num>
  <w:num w:numId="8">
    <w:abstractNumId w:val="35"/>
  </w:num>
  <w:num w:numId="9">
    <w:abstractNumId w:val="25"/>
  </w:num>
  <w:num w:numId="10">
    <w:abstractNumId w:val="43"/>
  </w:num>
  <w:num w:numId="11">
    <w:abstractNumId w:val="42"/>
  </w:num>
  <w:num w:numId="12">
    <w:abstractNumId w:val="32"/>
  </w:num>
  <w:num w:numId="13">
    <w:abstractNumId w:val="33"/>
  </w:num>
  <w:num w:numId="14">
    <w:abstractNumId w:val="12"/>
  </w:num>
  <w:num w:numId="15">
    <w:abstractNumId w:val="39"/>
  </w:num>
  <w:num w:numId="16">
    <w:abstractNumId w:val="38"/>
  </w:num>
  <w:num w:numId="17">
    <w:abstractNumId w:val="18"/>
  </w:num>
  <w:num w:numId="18">
    <w:abstractNumId w:val="13"/>
  </w:num>
  <w:num w:numId="19">
    <w:abstractNumId w:val="45"/>
  </w:num>
  <w:num w:numId="20">
    <w:abstractNumId w:val="16"/>
  </w:num>
  <w:num w:numId="21">
    <w:abstractNumId w:val="28"/>
  </w:num>
  <w:num w:numId="22">
    <w:abstractNumId w:val="0"/>
  </w:num>
  <w:num w:numId="23">
    <w:abstractNumId w:val="23"/>
  </w:num>
  <w:num w:numId="24">
    <w:abstractNumId w:val="27"/>
  </w:num>
  <w:num w:numId="25">
    <w:abstractNumId w:val="36"/>
  </w:num>
  <w:num w:numId="26">
    <w:abstractNumId w:val="4"/>
  </w:num>
  <w:num w:numId="27">
    <w:abstractNumId w:val="14"/>
  </w:num>
  <w:num w:numId="28">
    <w:abstractNumId w:val="40"/>
  </w:num>
  <w:num w:numId="29">
    <w:abstractNumId w:val="29"/>
  </w:num>
  <w:num w:numId="30">
    <w:abstractNumId w:val="41"/>
  </w:num>
  <w:num w:numId="31">
    <w:abstractNumId w:val="5"/>
  </w:num>
  <w:num w:numId="32">
    <w:abstractNumId w:val="1"/>
  </w:num>
  <w:num w:numId="33">
    <w:abstractNumId w:val="30"/>
  </w:num>
  <w:num w:numId="34">
    <w:abstractNumId w:val="22"/>
  </w:num>
  <w:num w:numId="35">
    <w:abstractNumId w:val="20"/>
  </w:num>
  <w:num w:numId="36">
    <w:abstractNumId w:val="2"/>
  </w:num>
  <w:num w:numId="37">
    <w:abstractNumId w:val="21"/>
  </w:num>
  <w:num w:numId="38">
    <w:abstractNumId w:val="37"/>
  </w:num>
  <w:num w:numId="39">
    <w:abstractNumId w:val="31"/>
  </w:num>
  <w:num w:numId="40">
    <w:abstractNumId w:val="44"/>
  </w:num>
  <w:num w:numId="41">
    <w:abstractNumId w:val="19"/>
  </w:num>
  <w:num w:numId="42">
    <w:abstractNumId w:val="7"/>
  </w:num>
  <w:num w:numId="43">
    <w:abstractNumId w:val="26"/>
  </w:num>
  <w:num w:numId="44">
    <w:abstractNumId w:val="8"/>
  </w:num>
  <w:num w:numId="45">
    <w:abstractNumId w:val="1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37E2"/>
    <w:rsid w:val="00000315"/>
    <w:rsid w:val="00000D21"/>
    <w:rsid w:val="00000FFB"/>
    <w:rsid w:val="000012AD"/>
    <w:rsid w:val="00001C75"/>
    <w:rsid w:val="00001DCA"/>
    <w:rsid w:val="000020BA"/>
    <w:rsid w:val="0000223C"/>
    <w:rsid w:val="00002445"/>
    <w:rsid w:val="000026D8"/>
    <w:rsid w:val="00002BED"/>
    <w:rsid w:val="00002D1C"/>
    <w:rsid w:val="00002FF2"/>
    <w:rsid w:val="000034D4"/>
    <w:rsid w:val="00003521"/>
    <w:rsid w:val="0000352E"/>
    <w:rsid w:val="00003707"/>
    <w:rsid w:val="00003840"/>
    <w:rsid w:val="000041BD"/>
    <w:rsid w:val="00004621"/>
    <w:rsid w:val="0000479D"/>
    <w:rsid w:val="0000481D"/>
    <w:rsid w:val="00004917"/>
    <w:rsid w:val="00004BC6"/>
    <w:rsid w:val="000057BC"/>
    <w:rsid w:val="000057DE"/>
    <w:rsid w:val="00005AAB"/>
    <w:rsid w:val="00006021"/>
    <w:rsid w:val="000061ED"/>
    <w:rsid w:val="00006F0E"/>
    <w:rsid w:val="00010131"/>
    <w:rsid w:val="000113B9"/>
    <w:rsid w:val="00011E91"/>
    <w:rsid w:val="00011EB3"/>
    <w:rsid w:val="00011FB9"/>
    <w:rsid w:val="00012667"/>
    <w:rsid w:val="000127FA"/>
    <w:rsid w:val="00012F60"/>
    <w:rsid w:val="0001349F"/>
    <w:rsid w:val="000139E5"/>
    <w:rsid w:val="0001426C"/>
    <w:rsid w:val="00014BEE"/>
    <w:rsid w:val="00014CBF"/>
    <w:rsid w:val="00015144"/>
    <w:rsid w:val="000155BF"/>
    <w:rsid w:val="00015C4E"/>
    <w:rsid w:val="000162FD"/>
    <w:rsid w:val="000164CF"/>
    <w:rsid w:val="000165E8"/>
    <w:rsid w:val="00016D08"/>
    <w:rsid w:val="000173F6"/>
    <w:rsid w:val="000173FF"/>
    <w:rsid w:val="000177A1"/>
    <w:rsid w:val="00017D8F"/>
    <w:rsid w:val="00020502"/>
    <w:rsid w:val="00020645"/>
    <w:rsid w:val="0002109E"/>
    <w:rsid w:val="000210BA"/>
    <w:rsid w:val="00022327"/>
    <w:rsid w:val="00022730"/>
    <w:rsid w:val="00022B13"/>
    <w:rsid w:val="00022DD8"/>
    <w:rsid w:val="000233D3"/>
    <w:rsid w:val="000233D4"/>
    <w:rsid w:val="00023585"/>
    <w:rsid w:val="00023D95"/>
    <w:rsid w:val="00023EEE"/>
    <w:rsid w:val="00023FD3"/>
    <w:rsid w:val="000248BF"/>
    <w:rsid w:val="00025030"/>
    <w:rsid w:val="0002517C"/>
    <w:rsid w:val="000251A8"/>
    <w:rsid w:val="00025333"/>
    <w:rsid w:val="00025F7C"/>
    <w:rsid w:val="00026205"/>
    <w:rsid w:val="0002665B"/>
    <w:rsid w:val="000268A4"/>
    <w:rsid w:val="00026A16"/>
    <w:rsid w:val="00026BDE"/>
    <w:rsid w:val="00026C11"/>
    <w:rsid w:val="000273D7"/>
    <w:rsid w:val="0002772D"/>
    <w:rsid w:val="00027BB3"/>
    <w:rsid w:val="0003089E"/>
    <w:rsid w:val="00030ACB"/>
    <w:rsid w:val="000315C6"/>
    <w:rsid w:val="00031A1B"/>
    <w:rsid w:val="00032227"/>
    <w:rsid w:val="000326E9"/>
    <w:rsid w:val="000329EC"/>
    <w:rsid w:val="00032AFF"/>
    <w:rsid w:val="0003365E"/>
    <w:rsid w:val="000339A1"/>
    <w:rsid w:val="00033A78"/>
    <w:rsid w:val="000347D5"/>
    <w:rsid w:val="0003497B"/>
    <w:rsid w:val="00034B5F"/>
    <w:rsid w:val="00034BB0"/>
    <w:rsid w:val="00034C2C"/>
    <w:rsid w:val="00035057"/>
    <w:rsid w:val="00035290"/>
    <w:rsid w:val="000352DD"/>
    <w:rsid w:val="00035C3B"/>
    <w:rsid w:val="00035C5E"/>
    <w:rsid w:val="00036905"/>
    <w:rsid w:val="00036A11"/>
    <w:rsid w:val="00036A7B"/>
    <w:rsid w:val="00036B1C"/>
    <w:rsid w:val="00036C7B"/>
    <w:rsid w:val="00036DF8"/>
    <w:rsid w:val="00037053"/>
    <w:rsid w:val="000370DA"/>
    <w:rsid w:val="000373DE"/>
    <w:rsid w:val="00037403"/>
    <w:rsid w:val="0003783F"/>
    <w:rsid w:val="00037BA5"/>
    <w:rsid w:val="00040C71"/>
    <w:rsid w:val="00040F34"/>
    <w:rsid w:val="00041140"/>
    <w:rsid w:val="00041561"/>
    <w:rsid w:val="00041863"/>
    <w:rsid w:val="00041967"/>
    <w:rsid w:val="00041988"/>
    <w:rsid w:val="00041BF8"/>
    <w:rsid w:val="0004218E"/>
    <w:rsid w:val="00042253"/>
    <w:rsid w:val="0004282E"/>
    <w:rsid w:val="00042E63"/>
    <w:rsid w:val="00043153"/>
    <w:rsid w:val="00043C21"/>
    <w:rsid w:val="00044888"/>
    <w:rsid w:val="0004496F"/>
    <w:rsid w:val="000451CD"/>
    <w:rsid w:val="00045267"/>
    <w:rsid w:val="000453C0"/>
    <w:rsid w:val="0004571D"/>
    <w:rsid w:val="000459BE"/>
    <w:rsid w:val="0004674F"/>
    <w:rsid w:val="00046A94"/>
    <w:rsid w:val="00047063"/>
    <w:rsid w:val="00047086"/>
    <w:rsid w:val="00047396"/>
    <w:rsid w:val="00047506"/>
    <w:rsid w:val="000476C1"/>
    <w:rsid w:val="00047FEE"/>
    <w:rsid w:val="000509C7"/>
    <w:rsid w:val="00050AFA"/>
    <w:rsid w:val="00050C45"/>
    <w:rsid w:val="00050EF9"/>
    <w:rsid w:val="000516C3"/>
    <w:rsid w:val="00052620"/>
    <w:rsid w:val="000526FC"/>
    <w:rsid w:val="00052B73"/>
    <w:rsid w:val="000534D2"/>
    <w:rsid w:val="00053EAD"/>
    <w:rsid w:val="000544CB"/>
    <w:rsid w:val="00054C05"/>
    <w:rsid w:val="000551F8"/>
    <w:rsid w:val="000553A4"/>
    <w:rsid w:val="0005590A"/>
    <w:rsid w:val="00055BD5"/>
    <w:rsid w:val="00055CB8"/>
    <w:rsid w:val="0005605E"/>
    <w:rsid w:val="00056AB3"/>
    <w:rsid w:val="00056CEC"/>
    <w:rsid w:val="00056E26"/>
    <w:rsid w:val="00057181"/>
    <w:rsid w:val="000572C5"/>
    <w:rsid w:val="00057CC8"/>
    <w:rsid w:val="00057CE4"/>
    <w:rsid w:val="00057EB4"/>
    <w:rsid w:val="0006002C"/>
    <w:rsid w:val="00060093"/>
    <w:rsid w:val="000603AF"/>
    <w:rsid w:val="00060665"/>
    <w:rsid w:val="000607BE"/>
    <w:rsid w:val="0006083B"/>
    <w:rsid w:val="00060C14"/>
    <w:rsid w:val="00060C8B"/>
    <w:rsid w:val="00061202"/>
    <w:rsid w:val="0006120B"/>
    <w:rsid w:val="00061534"/>
    <w:rsid w:val="00061CB7"/>
    <w:rsid w:val="00061DDF"/>
    <w:rsid w:val="00062149"/>
    <w:rsid w:val="00062371"/>
    <w:rsid w:val="00062469"/>
    <w:rsid w:val="00062593"/>
    <w:rsid w:val="00062E32"/>
    <w:rsid w:val="0006373A"/>
    <w:rsid w:val="000644D2"/>
    <w:rsid w:val="000648A9"/>
    <w:rsid w:val="00064A1B"/>
    <w:rsid w:val="00064D4B"/>
    <w:rsid w:val="00064D51"/>
    <w:rsid w:val="00065296"/>
    <w:rsid w:val="00065557"/>
    <w:rsid w:val="000655C0"/>
    <w:rsid w:val="0006571A"/>
    <w:rsid w:val="00065836"/>
    <w:rsid w:val="00065B84"/>
    <w:rsid w:val="000663F3"/>
    <w:rsid w:val="00066618"/>
    <w:rsid w:val="0006666C"/>
    <w:rsid w:val="00066B26"/>
    <w:rsid w:val="00067133"/>
    <w:rsid w:val="00067136"/>
    <w:rsid w:val="0006750D"/>
    <w:rsid w:val="00067904"/>
    <w:rsid w:val="00067C07"/>
    <w:rsid w:val="00067F7C"/>
    <w:rsid w:val="0007065A"/>
    <w:rsid w:val="000706A8"/>
    <w:rsid w:val="0007074D"/>
    <w:rsid w:val="00070756"/>
    <w:rsid w:val="00070993"/>
    <w:rsid w:val="000709C1"/>
    <w:rsid w:val="00070E5E"/>
    <w:rsid w:val="000713F7"/>
    <w:rsid w:val="00071C6C"/>
    <w:rsid w:val="00071CBE"/>
    <w:rsid w:val="00071D8C"/>
    <w:rsid w:val="000720ED"/>
    <w:rsid w:val="00072A03"/>
    <w:rsid w:val="00072C7B"/>
    <w:rsid w:val="000732D8"/>
    <w:rsid w:val="0007369B"/>
    <w:rsid w:val="00074458"/>
    <w:rsid w:val="00074663"/>
    <w:rsid w:val="00074FA3"/>
    <w:rsid w:val="00075359"/>
    <w:rsid w:val="000753C0"/>
    <w:rsid w:val="000753C7"/>
    <w:rsid w:val="00075442"/>
    <w:rsid w:val="00075B0F"/>
    <w:rsid w:val="000764E6"/>
    <w:rsid w:val="000765F2"/>
    <w:rsid w:val="00076B50"/>
    <w:rsid w:val="00076BA4"/>
    <w:rsid w:val="000775B5"/>
    <w:rsid w:val="000776B4"/>
    <w:rsid w:val="000776F0"/>
    <w:rsid w:val="00077723"/>
    <w:rsid w:val="00077CBD"/>
    <w:rsid w:val="00080237"/>
    <w:rsid w:val="000802DD"/>
    <w:rsid w:val="000805EC"/>
    <w:rsid w:val="00080D38"/>
    <w:rsid w:val="00080FAC"/>
    <w:rsid w:val="0008187B"/>
    <w:rsid w:val="00082636"/>
    <w:rsid w:val="00082C8F"/>
    <w:rsid w:val="00082D8E"/>
    <w:rsid w:val="00082F56"/>
    <w:rsid w:val="00083471"/>
    <w:rsid w:val="000849F6"/>
    <w:rsid w:val="00084B0C"/>
    <w:rsid w:val="00084B1A"/>
    <w:rsid w:val="00084F0B"/>
    <w:rsid w:val="000850AA"/>
    <w:rsid w:val="000855F7"/>
    <w:rsid w:val="00085988"/>
    <w:rsid w:val="00085B2D"/>
    <w:rsid w:val="00085EBD"/>
    <w:rsid w:val="0008621D"/>
    <w:rsid w:val="00086561"/>
    <w:rsid w:val="0008667E"/>
    <w:rsid w:val="00086D75"/>
    <w:rsid w:val="000870D9"/>
    <w:rsid w:val="000875CB"/>
    <w:rsid w:val="00087600"/>
    <w:rsid w:val="000877D6"/>
    <w:rsid w:val="00087B6C"/>
    <w:rsid w:val="00087EA9"/>
    <w:rsid w:val="00090E61"/>
    <w:rsid w:val="00090EE8"/>
    <w:rsid w:val="00091857"/>
    <w:rsid w:val="00091A5E"/>
    <w:rsid w:val="00091B6F"/>
    <w:rsid w:val="00091C7A"/>
    <w:rsid w:val="000922BA"/>
    <w:rsid w:val="000923D2"/>
    <w:rsid w:val="000925D6"/>
    <w:rsid w:val="00092640"/>
    <w:rsid w:val="00092670"/>
    <w:rsid w:val="000926AB"/>
    <w:rsid w:val="000926F5"/>
    <w:rsid w:val="00092703"/>
    <w:rsid w:val="000928C8"/>
    <w:rsid w:val="00092EE3"/>
    <w:rsid w:val="00093123"/>
    <w:rsid w:val="00093143"/>
    <w:rsid w:val="00093C88"/>
    <w:rsid w:val="00093DC5"/>
    <w:rsid w:val="00094A9B"/>
    <w:rsid w:val="00094C95"/>
    <w:rsid w:val="00095188"/>
    <w:rsid w:val="00095DEC"/>
    <w:rsid w:val="00095E72"/>
    <w:rsid w:val="00095EC4"/>
    <w:rsid w:val="000960A0"/>
    <w:rsid w:val="00096121"/>
    <w:rsid w:val="0009612E"/>
    <w:rsid w:val="00096182"/>
    <w:rsid w:val="000965B8"/>
    <w:rsid w:val="00096CB7"/>
    <w:rsid w:val="00096DA7"/>
    <w:rsid w:val="00097031"/>
    <w:rsid w:val="00097444"/>
    <w:rsid w:val="00097577"/>
    <w:rsid w:val="00097763"/>
    <w:rsid w:val="00097AA7"/>
    <w:rsid w:val="00097C98"/>
    <w:rsid w:val="00097E5D"/>
    <w:rsid w:val="00097EBE"/>
    <w:rsid w:val="000A017E"/>
    <w:rsid w:val="000A135F"/>
    <w:rsid w:val="000A183D"/>
    <w:rsid w:val="000A1B91"/>
    <w:rsid w:val="000A1EBD"/>
    <w:rsid w:val="000A1F2E"/>
    <w:rsid w:val="000A2456"/>
    <w:rsid w:val="000A2729"/>
    <w:rsid w:val="000A28AE"/>
    <w:rsid w:val="000A2AA3"/>
    <w:rsid w:val="000A31B2"/>
    <w:rsid w:val="000A35CF"/>
    <w:rsid w:val="000A37BB"/>
    <w:rsid w:val="000A3B37"/>
    <w:rsid w:val="000A3B59"/>
    <w:rsid w:val="000A3D6B"/>
    <w:rsid w:val="000A3DD0"/>
    <w:rsid w:val="000A3E81"/>
    <w:rsid w:val="000A402C"/>
    <w:rsid w:val="000A43CC"/>
    <w:rsid w:val="000A4748"/>
    <w:rsid w:val="000A4859"/>
    <w:rsid w:val="000A485D"/>
    <w:rsid w:val="000A4CAD"/>
    <w:rsid w:val="000A4E21"/>
    <w:rsid w:val="000A4E90"/>
    <w:rsid w:val="000A4F57"/>
    <w:rsid w:val="000A5226"/>
    <w:rsid w:val="000A5F7D"/>
    <w:rsid w:val="000A6BB0"/>
    <w:rsid w:val="000A7070"/>
    <w:rsid w:val="000A72F5"/>
    <w:rsid w:val="000A76B7"/>
    <w:rsid w:val="000A7D06"/>
    <w:rsid w:val="000A7D1F"/>
    <w:rsid w:val="000B0094"/>
    <w:rsid w:val="000B111D"/>
    <w:rsid w:val="000B11AD"/>
    <w:rsid w:val="000B12D6"/>
    <w:rsid w:val="000B1A76"/>
    <w:rsid w:val="000B1C15"/>
    <w:rsid w:val="000B26A7"/>
    <w:rsid w:val="000B28D0"/>
    <w:rsid w:val="000B2A5B"/>
    <w:rsid w:val="000B2D02"/>
    <w:rsid w:val="000B31BA"/>
    <w:rsid w:val="000B38AE"/>
    <w:rsid w:val="000B3DD5"/>
    <w:rsid w:val="000B4560"/>
    <w:rsid w:val="000B4687"/>
    <w:rsid w:val="000B4710"/>
    <w:rsid w:val="000B4B8C"/>
    <w:rsid w:val="000B4EDB"/>
    <w:rsid w:val="000B541A"/>
    <w:rsid w:val="000B557B"/>
    <w:rsid w:val="000B5774"/>
    <w:rsid w:val="000B5A68"/>
    <w:rsid w:val="000B5B8A"/>
    <w:rsid w:val="000B5C92"/>
    <w:rsid w:val="000B6004"/>
    <w:rsid w:val="000B60D5"/>
    <w:rsid w:val="000B6818"/>
    <w:rsid w:val="000B6B88"/>
    <w:rsid w:val="000B75E2"/>
    <w:rsid w:val="000C0120"/>
    <w:rsid w:val="000C02EE"/>
    <w:rsid w:val="000C05B7"/>
    <w:rsid w:val="000C0662"/>
    <w:rsid w:val="000C085B"/>
    <w:rsid w:val="000C0A7C"/>
    <w:rsid w:val="000C1063"/>
    <w:rsid w:val="000C10BB"/>
    <w:rsid w:val="000C1347"/>
    <w:rsid w:val="000C1A5B"/>
    <w:rsid w:val="000C1FDC"/>
    <w:rsid w:val="000C271B"/>
    <w:rsid w:val="000C29FA"/>
    <w:rsid w:val="000C2D55"/>
    <w:rsid w:val="000C346C"/>
    <w:rsid w:val="000C354C"/>
    <w:rsid w:val="000C3862"/>
    <w:rsid w:val="000C3C67"/>
    <w:rsid w:val="000C40C3"/>
    <w:rsid w:val="000C43A9"/>
    <w:rsid w:val="000C450A"/>
    <w:rsid w:val="000C47C6"/>
    <w:rsid w:val="000C4C0E"/>
    <w:rsid w:val="000C4C11"/>
    <w:rsid w:val="000C525B"/>
    <w:rsid w:val="000C553B"/>
    <w:rsid w:val="000C5B0B"/>
    <w:rsid w:val="000C6907"/>
    <w:rsid w:val="000C6BDB"/>
    <w:rsid w:val="000C6D8A"/>
    <w:rsid w:val="000C6ED4"/>
    <w:rsid w:val="000C7079"/>
    <w:rsid w:val="000C7348"/>
    <w:rsid w:val="000C737E"/>
    <w:rsid w:val="000C7A7A"/>
    <w:rsid w:val="000D012C"/>
    <w:rsid w:val="000D083D"/>
    <w:rsid w:val="000D094D"/>
    <w:rsid w:val="000D0C10"/>
    <w:rsid w:val="000D224E"/>
    <w:rsid w:val="000D269A"/>
    <w:rsid w:val="000D26F4"/>
    <w:rsid w:val="000D2BC7"/>
    <w:rsid w:val="000D2E18"/>
    <w:rsid w:val="000D30A1"/>
    <w:rsid w:val="000D33A2"/>
    <w:rsid w:val="000D3428"/>
    <w:rsid w:val="000D361F"/>
    <w:rsid w:val="000D4261"/>
    <w:rsid w:val="000D4579"/>
    <w:rsid w:val="000D554B"/>
    <w:rsid w:val="000D5EF0"/>
    <w:rsid w:val="000D6967"/>
    <w:rsid w:val="000D6A2D"/>
    <w:rsid w:val="000D6DE9"/>
    <w:rsid w:val="000D6F02"/>
    <w:rsid w:val="000D6F56"/>
    <w:rsid w:val="000D7B72"/>
    <w:rsid w:val="000E08EC"/>
    <w:rsid w:val="000E0C7C"/>
    <w:rsid w:val="000E1014"/>
    <w:rsid w:val="000E10E0"/>
    <w:rsid w:val="000E2018"/>
    <w:rsid w:val="000E2BE7"/>
    <w:rsid w:val="000E3122"/>
    <w:rsid w:val="000E3411"/>
    <w:rsid w:val="000E390B"/>
    <w:rsid w:val="000E39C8"/>
    <w:rsid w:val="000E3B99"/>
    <w:rsid w:val="000E3EBF"/>
    <w:rsid w:val="000E4304"/>
    <w:rsid w:val="000E458B"/>
    <w:rsid w:val="000E488A"/>
    <w:rsid w:val="000E4ABB"/>
    <w:rsid w:val="000E4B2E"/>
    <w:rsid w:val="000E4B70"/>
    <w:rsid w:val="000E5B29"/>
    <w:rsid w:val="000E68F4"/>
    <w:rsid w:val="000E71E8"/>
    <w:rsid w:val="000E76AA"/>
    <w:rsid w:val="000E7A26"/>
    <w:rsid w:val="000E7A2E"/>
    <w:rsid w:val="000E7CC8"/>
    <w:rsid w:val="000E7D5E"/>
    <w:rsid w:val="000F013D"/>
    <w:rsid w:val="000F048E"/>
    <w:rsid w:val="000F0D5E"/>
    <w:rsid w:val="000F11A6"/>
    <w:rsid w:val="000F1794"/>
    <w:rsid w:val="000F1BF4"/>
    <w:rsid w:val="000F26F1"/>
    <w:rsid w:val="000F2B80"/>
    <w:rsid w:val="000F2C7C"/>
    <w:rsid w:val="000F2ECA"/>
    <w:rsid w:val="000F2F0A"/>
    <w:rsid w:val="000F33E0"/>
    <w:rsid w:val="000F354D"/>
    <w:rsid w:val="000F3603"/>
    <w:rsid w:val="000F3CBE"/>
    <w:rsid w:val="000F43EE"/>
    <w:rsid w:val="000F4594"/>
    <w:rsid w:val="000F4854"/>
    <w:rsid w:val="000F4CE4"/>
    <w:rsid w:val="000F6586"/>
    <w:rsid w:val="000F6709"/>
    <w:rsid w:val="000F68D8"/>
    <w:rsid w:val="000F6CEC"/>
    <w:rsid w:val="000F6DF8"/>
    <w:rsid w:val="000F7DD0"/>
    <w:rsid w:val="00100293"/>
    <w:rsid w:val="00100FB0"/>
    <w:rsid w:val="001011BD"/>
    <w:rsid w:val="0010188F"/>
    <w:rsid w:val="001019D2"/>
    <w:rsid w:val="00101A1E"/>
    <w:rsid w:val="001020F5"/>
    <w:rsid w:val="0010227B"/>
    <w:rsid w:val="00102662"/>
    <w:rsid w:val="00102D5F"/>
    <w:rsid w:val="00102DF7"/>
    <w:rsid w:val="00102FBD"/>
    <w:rsid w:val="00102FF1"/>
    <w:rsid w:val="0010308A"/>
    <w:rsid w:val="0010329C"/>
    <w:rsid w:val="001032AD"/>
    <w:rsid w:val="00103329"/>
    <w:rsid w:val="001035BA"/>
    <w:rsid w:val="00103656"/>
    <w:rsid w:val="00103993"/>
    <w:rsid w:val="001044EA"/>
    <w:rsid w:val="00104A92"/>
    <w:rsid w:val="00104CB8"/>
    <w:rsid w:val="00105124"/>
    <w:rsid w:val="0010564F"/>
    <w:rsid w:val="001059B7"/>
    <w:rsid w:val="00105DC1"/>
    <w:rsid w:val="00105E1B"/>
    <w:rsid w:val="0010679B"/>
    <w:rsid w:val="00106A39"/>
    <w:rsid w:val="00106B14"/>
    <w:rsid w:val="00106B5F"/>
    <w:rsid w:val="001070AA"/>
    <w:rsid w:val="001075ED"/>
    <w:rsid w:val="0010763D"/>
    <w:rsid w:val="00107956"/>
    <w:rsid w:val="00107A85"/>
    <w:rsid w:val="00107F47"/>
    <w:rsid w:val="001102B2"/>
    <w:rsid w:val="00110559"/>
    <w:rsid w:val="00110AF0"/>
    <w:rsid w:val="00110D18"/>
    <w:rsid w:val="0011111E"/>
    <w:rsid w:val="00111407"/>
    <w:rsid w:val="00111416"/>
    <w:rsid w:val="00112721"/>
    <w:rsid w:val="00112CEC"/>
    <w:rsid w:val="00112D7F"/>
    <w:rsid w:val="00112E0D"/>
    <w:rsid w:val="00113F8B"/>
    <w:rsid w:val="00114A1E"/>
    <w:rsid w:val="00114B86"/>
    <w:rsid w:val="00114EFE"/>
    <w:rsid w:val="001157B5"/>
    <w:rsid w:val="00115C9B"/>
    <w:rsid w:val="00116B88"/>
    <w:rsid w:val="00116E1C"/>
    <w:rsid w:val="00116F1E"/>
    <w:rsid w:val="0011717A"/>
    <w:rsid w:val="001174BF"/>
    <w:rsid w:val="00117539"/>
    <w:rsid w:val="00117778"/>
    <w:rsid w:val="00117D8A"/>
    <w:rsid w:val="00121286"/>
    <w:rsid w:val="001213E6"/>
    <w:rsid w:val="001216EE"/>
    <w:rsid w:val="001217B7"/>
    <w:rsid w:val="001217F3"/>
    <w:rsid w:val="001218FA"/>
    <w:rsid w:val="00121B55"/>
    <w:rsid w:val="00121D94"/>
    <w:rsid w:val="0012282D"/>
    <w:rsid w:val="00122C17"/>
    <w:rsid w:val="0012324E"/>
    <w:rsid w:val="0012371A"/>
    <w:rsid w:val="00123B30"/>
    <w:rsid w:val="00123F46"/>
    <w:rsid w:val="00124686"/>
    <w:rsid w:val="001246F9"/>
    <w:rsid w:val="00124FE6"/>
    <w:rsid w:val="00125423"/>
    <w:rsid w:val="00125B6A"/>
    <w:rsid w:val="00125D0E"/>
    <w:rsid w:val="00125E05"/>
    <w:rsid w:val="00126D83"/>
    <w:rsid w:val="00126FF8"/>
    <w:rsid w:val="00127035"/>
    <w:rsid w:val="00127AA1"/>
    <w:rsid w:val="00127DE1"/>
    <w:rsid w:val="00130A88"/>
    <w:rsid w:val="00130BE7"/>
    <w:rsid w:val="00130E48"/>
    <w:rsid w:val="001315B8"/>
    <w:rsid w:val="00131C6E"/>
    <w:rsid w:val="00131FCE"/>
    <w:rsid w:val="001322BA"/>
    <w:rsid w:val="00132942"/>
    <w:rsid w:val="00132F5A"/>
    <w:rsid w:val="00133255"/>
    <w:rsid w:val="00133A2F"/>
    <w:rsid w:val="00133E47"/>
    <w:rsid w:val="00133FD5"/>
    <w:rsid w:val="00134206"/>
    <w:rsid w:val="00134DF5"/>
    <w:rsid w:val="00135345"/>
    <w:rsid w:val="0013565C"/>
    <w:rsid w:val="00135C43"/>
    <w:rsid w:val="00136B9B"/>
    <w:rsid w:val="00136C23"/>
    <w:rsid w:val="00137113"/>
    <w:rsid w:val="0014022C"/>
    <w:rsid w:val="0014085A"/>
    <w:rsid w:val="0014086A"/>
    <w:rsid w:val="00140915"/>
    <w:rsid w:val="00140AF0"/>
    <w:rsid w:val="00140C88"/>
    <w:rsid w:val="00141175"/>
    <w:rsid w:val="001412D5"/>
    <w:rsid w:val="0014152D"/>
    <w:rsid w:val="001418ED"/>
    <w:rsid w:val="00141A8E"/>
    <w:rsid w:val="001426A4"/>
    <w:rsid w:val="0014299B"/>
    <w:rsid w:val="00142B75"/>
    <w:rsid w:val="00142DEF"/>
    <w:rsid w:val="00142E5E"/>
    <w:rsid w:val="00142F93"/>
    <w:rsid w:val="001430D6"/>
    <w:rsid w:val="0014442F"/>
    <w:rsid w:val="001446BB"/>
    <w:rsid w:val="0014516E"/>
    <w:rsid w:val="0014542E"/>
    <w:rsid w:val="00145657"/>
    <w:rsid w:val="001458A3"/>
    <w:rsid w:val="00145AA0"/>
    <w:rsid w:val="00145C4B"/>
    <w:rsid w:val="0014601C"/>
    <w:rsid w:val="0014690F"/>
    <w:rsid w:val="0014698A"/>
    <w:rsid w:val="00146ADC"/>
    <w:rsid w:val="00146F99"/>
    <w:rsid w:val="00147748"/>
    <w:rsid w:val="001478A1"/>
    <w:rsid w:val="001479CF"/>
    <w:rsid w:val="00147C4A"/>
    <w:rsid w:val="00147E59"/>
    <w:rsid w:val="00147EC3"/>
    <w:rsid w:val="00147F91"/>
    <w:rsid w:val="001501C0"/>
    <w:rsid w:val="00150330"/>
    <w:rsid w:val="001509E7"/>
    <w:rsid w:val="00150F4B"/>
    <w:rsid w:val="001512AB"/>
    <w:rsid w:val="0015180D"/>
    <w:rsid w:val="00151961"/>
    <w:rsid w:val="00151B24"/>
    <w:rsid w:val="00151F92"/>
    <w:rsid w:val="0015298A"/>
    <w:rsid w:val="00152A5F"/>
    <w:rsid w:val="00152A7E"/>
    <w:rsid w:val="00152BCB"/>
    <w:rsid w:val="00152CA6"/>
    <w:rsid w:val="00153305"/>
    <w:rsid w:val="001539FE"/>
    <w:rsid w:val="0015402F"/>
    <w:rsid w:val="00154296"/>
    <w:rsid w:val="00154504"/>
    <w:rsid w:val="00154F99"/>
    <w:rsid w:val="00155027"/>
    <w:rsid w:val="001550B8"/>
    <w:rsid w:val="0015590F"/>
    <w:rsid w:val="00155AB8"/>
    <w:rsid w:val="00156701"/>
    <w:rsid w:val="00156BB3"/>
    <w:rsid w:val="00156F94"/>
    <w:rsid w:val="00157137"/>
    <w:rsid w:val="00157177"/>
    <w:rsid w:val="00157984"/>
    <w:rsid w:val="00157B91"/>
    <w:rsid w:val="00157EE5"/>
    <w:rsid w:val="00157F72"/>
    <w:rsid w:val="00160799"/>
    <w:rsid w:val="00161153"/>
    <w:rsid w:val="00161368"/>
    <w:rsid w:val="00161E48"/>
    <w:rsid w:val="00161EF0"/>
    <w:rsid w:val="00162697"/>
    <w:rsid w:val="00162958"/>
    <w:rsid w:val="001629F2"/>
    <w:rsid w:val="00162A3A"/>
    <w:rsid w:val="00162C64"/>
    <w:rsid w:val="00162C76"/>
    <w:rsid w:val="001634B2"/>
    <w:rsid w:val="00163867"/>
    <w:rsid w:val="00163F63"/>
    <w:rsid w:val="00164550"/>
    <w:rsid w:val="001648C1"/>
    <w:rsid w:val="00164B14"/>
    <w:rsid w:val="00164B50"/>
    <w:rsid w:val="00164BE0"/>
    <w:rsid w:val="00164FBD"/>
    <w:rsid w:val="001651E4"/>
    <w:rsid w:val="0016586D"/>
    <w:rsid w:val="00166814"/>
    <w:rsid w:val="0016683A"/>
    <w:rsid w:val="0016784A"/>
    <w:rsid w:val="00170474"/>
    <w:rsid w:val="00170518"/>
    <w:rsid w:val="00170594"/>
    <w:rsid w:val="00170819"/>
    <w:rsid w:val="001712D2"/>
    <w:rsid w:val="0017178E"/>
    <w:rsid w:val="00171887"/>
    <w:rsid w:val="00171C7A"/>
    <w:rsid w:val="001722D5"/>
    <w:rsid w:val="0017346F"/>
    <w:rsid w:val="001735C2"/>
    <w:rsid w:val="001739AB"/>
    <w:rsid w:val="00173FDE"/>
    <w:rsid w:val="00174903"/>
    <w:rsid w:val="0017539B"/>
    <w:rsid w:val="00175789"/>
    <w:rsid w:val="00175794"/>
    <w:rsid w:val="001758F2"/>
    <w:rsid w:val="00175A03"/>
    <w:rsid w:val="00175CCD"/>
    <w:rsid w:val="00176093"/>
    <w:rsid w:val="001760AF"/>
    <w:rsid w:val="001760F3"/>
    <w:rsid w:val="00176B3D"/>
    <w:rsid w:val="00176ED6"/>
    <w:rsid w:val="00177048"/>
    <w:rsid w:val="00177096"/>
    <w:rsid w:val="001775A9"/>
    <w:rsid w:val="00177CF8"/>
    <w:rsid w:val="00180848"/>
    <w:rsid w:val="00180E80"/>
    <w:rsid w:val="001810FD"/>
    <w:rsid w:val="0018115F"/>
    <w:rsid w:val="00181B79"/>
    <w:rsid w:val="001820E0"/>
    <w:rsid w:val="001822B1"/>
    <w:rsid w:val="001826C3"/>
    <w:rsid w:val="0018317C"/>
    <w:rsid w:val="0018405B"/>
    <w:rsid w:val="001840CF"/>
    <w:rsid w:val="001844A8"/>
    <w:rsid w:val="001847AF"/>
    <w:rsid w:val="00184C5F"/>
    <w:rsid w:val="00184FC5"/>
    <w:rsid w:val="00184FF4"/>
    <w:rsid w:val="001852E0"/>
    <w:rsid w:val="00185932"/>
    <w:rsid w:val="00185C95"/>
    <w:rsid w:val="00185F2E"/>
    <w:rsid w:val="00186055"/>
    <w:rsid w:val="0018623F"/>
    <w:rsid w:val="0018635E"/>
    <w:rsid w:val="00186464"/>
    <w:rsid w:val="00186ACF"/>
    <w:rsid w:val="00187526"/>
    <w:rsid w:val="00187653"/>
    <w:rsid w:val="00187B75"/>
    <w:rsid w:val="00187DE7"/>
    <w:rsid w:val="001904EF"/>
    <w:rsid w:val="001904FF"/>
    <w:rsid w:val="00190754"/>
    <w:rsid w:val="00190983"/>
    <w:rsid w:val="00190C57"/>
    <w:rsid w:val="00190CE6"/>
    <w:rsid w:val="00190FE8"/>
    <w:rsid w:val="00191367"/>
    <w:rsid w:val="001916F9"/>
    <w:rsid w:val="0019191C"/>
    <w:rsid w:val="00191F7B"/>
    <w:rsid w:val="0019218D"/>
    <w:rsid w:val="00192213"/>
    <w:rsid w:val="00192569"/>
    <w:rsid w:val="00192FD1"/>
    <w:rsid w:val="001931CA"/>
    <w:rsid w:val="00193F0E"/>
    <w:rsid w:val="00194110"/>
    <w:rsid w:val="0019418D"/>
    <w:rsid w:val="00194349"/>
    <w:rsid w:val="001943C6"/>
    <w:rsid w:val="001943D1"/>
    <w:rsid w:val="0019458E"/>
    <w:rsid w:val="00194A78"/>
    <w:rsid w:val="00194AC3"/>
    <w:rsid w:val="00194DF0"/>
    <w:rsid w:val="00195A60"/>
    <w:rsid w:val="00195C94"/>
    <w:rsid w:val="00195D86"/>
    <w:rsid w:val="00195F25"/>
    <w:rsid w:val="00195FB7"/>
    <w:rsid w:val="0019690C"/>
    <w:rsid w:val="0019696B"/>
    <w:rsid w:val="00196A87"/>
    <w:rsid w:val="001970CC"/>
    <w:rsid w:val="001970D1"/>
    <w:rsid w:val="00197567"/>
    <w:rsid w:val="001977C9"/>
    <w:rsid w:val="00197805"/>
    <w:rsid w:val="00197E37"/>
    <w:rsid w:val="00197F27"/>
    <w:rsid w:val="001A0347"/>
    <w:rsid w:val="001A03E8"/>
    <w:rsid w:val="001A05C2"/>
    <w:rsid w:val="001A0613"/>
    <w:rsid w:val="001A0633"/>
    <w:rsid w:val="001A0F1A"/>
    <w:rsid w:val="001A0F43"/>
    <w:rsid w:val="001A1457"/>
    <w:rsid w:val="001A1674"/>
    <w:rsid w:val="001A1806"/>
    <w:rsid w:val="001A1B46"/>
    <w:rsid w:val="001A2145"/>
    <w:rsid w:val="001A24FB"/>
    <w:rsid w:val="001A25C5"/>
    <w:rsid w:val="001A269C"/>
    <w:rsid w:val="001A271E"/>
    <w:rsid w:val="001A287C"/>
    <w:rsid w:val="001A2DE9"/>
    <w:rsid w:val="001A3029"/>
    <w:rsid w:val="001A319E"/>
    <w:rsid w:val="001A352C"/>
    <w:rsid w:val="001A3603"/>
    <w:rsid w:val="001A3723"/>
    <w:rsid w:val="001A3794"/>
    <w:rsid w:val="001A3BA6"/>
    <w:rsid w:val="001A4617"/>
    <w:rsid w:val="001A47C3"/>
    <w:rsid w:val="001A4AA8"/>
    <w:rsid w:val="001A4ECE"/>
    <w:rsid w:val="001A4FE1"/>
    <w:rsid w:val="001A5442"/>
    <w:rsid w:val="001A5734"/>
    <w:rsid w:val="001A5BD4"/>
    <w:rsid w:val="001A60CA"/>
    <w:rsid w:val="001A6220"/>
    <w:rsid w:val="001A6327"/>
    <w:rsid w:val="001A63A2"/>
    <w:rsid w:val="001A7184"/>
    <w:rsid w:val="001A71A6"/>
    <w:rsid w:val="001A79AF"/>
    <w:rsid w:val="001A79F3"/>
    <w:rsid w:val="001A7C43"/>
    <w:rsid w:val="001A7EAF"/>
    <w:rsid w:val="001B00FE"/>
    <w:rsid w:val="001B0368"/>
    <w:rsid w:val="001B060B"/>
    <w:rsid w:val="001B0628"/>
    <w:rsid w:val="001B0B08"/>
    <w:rsid w:val="001B0D12"/>
    <w:rsid w:val="001B0F5B"/>
    <w:rsid w:val="001B11C0"/>
    <w:rsid w:val="001B1447"/>
    <w:rsid w:val="001B188A"/>
    <w:rsid w:val="001B1AE4"/>
    <w:rsid w:val="001B1E18"/>
    <w:rsid w:val="001B1E2C"/>
    <w:rsid w:val="001B1EF8"/>
    <w:rsid w:val="001B2592"/>
    <w:rsid w:val="001B29E2"/>
    <w:rsid w:val="001B2AAD"/>
    <w:rsid w:val="001B2FC5"/>
    <w:rsid w:val="001B3300"/>
    <w:rsid w:val="001B355F"/>
    <w:rsid w:val="001B3680"/>
    <w:rsid w:val="001B38D1"/>
    <w:rsid w:val="001B3EAF"/>
    <w:rsid w:val="001B4228"/>
    <w:rsid w:val="001B4900"/>
    <w:rsid w:val="001B4B5B"/>
    <w:rsid w:val="001B4FDC"/>
    <w:rsid w:val="001B535D"/>
    <w:rsid w:val="001B58A1"/>
    <w:rsid w:val="001B5B0D"/>
    <w:rsid w:val="001B5BA2"/>
    <w:rsid w:val="001B5F22"/>
    <w:rsid w:val="001B60D2"/>
    <w:rsid w:val="001B63EB"/>
    <w:rsid w:val="001B64B4"/>
    <w:rsid w:val="001B67E0"/>
    <w:rsid w:val="001B6DD5"/>
    <w:rsid w:val="001B7522"/>
    <w:rsid w:val="001B7DD7"/>
    <w:rsid w:val="001C0817"/>
    <w:rsid w:val="001C0B08"/>
    <w:rsid w:val="001C106C"/>
    <w:rsid w:val="001C151C"/>
    <w:rsid w:val="001C17CF"/>
    <w:rsid w:val="001C188A"/>
    <w:rsid w:val="001C1EFA"/>
    <w:rsid w:val="001C2875"/>
    <w:rsid w:val="001C2D05"/>
    <w:rsid w:val="001C31F4"/>
    <w:rsid w:val="001C3426"/>
    <w:rsid w:val="001C3464"/>
    <w:rsid w:val="001C3B5D"/>
    <w:rsid w:val="001C4C34"/>
    <w:rsid w:val="001C4F47"/>
    <w:rsid w:val="001C59D9"/>
    <w:rsid w:val="001C5DAB"/>
    <w:rsid w:val="001C6921"/>
    <w:rsid w:val="001C6E6D"/>
    <w:rsid w:val="001C6FA6"/>
    <w:rsid w:val="001C7511"/>
    <w:rsid w:val="001C75B6"/>
    <w:rsid w:val="001C75FE"/>
    <w:rsid w:val="001C7D5C"/>
    <w:rsid w:val="001C7E00"/>
    <w:rsid w:val="001C7F4D"/>
    <w:rsid w:val="001C7FE6"/>
    <w:rsid w:val="001D0080"/>
    <w:rsid w:val="001D0ACB"/>
    <w:rsid w:val="001D124E"/>
    <w:rsid w:val="001D129C"/>
    <w:rsid w:val="001D1872"/>
    <w:rsid w:val="001D24F6"/>
    <w:rsid w:val="001D2528"/>
    <w:rsid w:val="001D2940"/>
    <w:rsid w:val="001D2A65"/>
    <w:rsid w:val="001D2BB7"/>
    <w:rsid w:val="001D3305"/>
    <w:rsid w:val="001D3316"/>
    <w:rsid w:val="001D358A"/>
    <w:rsid w:val="001D39FA"/>
    <w:rsid w:val="001D412B"/>
    <w:rsid w:val="001D4866"/>
    <w:rsid w:val="001D4A9E"/>
    <w:rsid w:val="001D4FE4"/>
    <w:rsid w:val="001D5738"/>
    <w:rsid w:val="001D5815"/>
    <w:rsid w:val="001D61D9"/>
    <w:rsid w:val="001D62F4"/>
    <w:rsid w:val="001D670D"/>
    <w:rsid w:val="001D682A"/>
    <w:rsid w:val="001D694C"/>
    <w:rsid w:val="001D7621"/>
    <w:rsid w:val="001D776B"/>
    <w:rsid w:val="001D7913"/>
    <w:rsid w:val="001D7938"/>
    <w:rsid w:val="001D7A90"/>
    <w:rsid w:val="001D7B2E"/>
    <w:rsid w:val="001D7C6F"/>
    <w:rsid w:val="001E07C8"/>
    <w:rsid w:val="001E0BDC"/>
    <w:rsid w:val="001E12F2"/>
    <w:rsid w:val="001E14B8"/>
    <w:rsid w:val="001E15E3"/>
    <w:rsid w:val="001E1E42"/>
    <w:rsid w:val="001E227E"/>
    <w:rsid w:val="001E246D"/>
    <w:rsid w:val="001E2639"/>
    <w:rsid w:val="001E2749"/>
    <w:rsid w:val="001E2A3B"/>
    <w:rsid w:val="001E2CC3"/>
    <w:rsid w:val="001E34E5"/>
    <w:rsid w:val="001E376C"/>
    <w:rsid w:val="001E3BAD"/>
    <w:rsid w:val="001E3D96"/>
    <w:rsid w:val="001E487B"/>
    <w:rsid w:val="001E4D17"/>
    <w:rsid w:val="001E4D47"/>
    <w:rsid w:val="001E4FAC"/>
    <w:rsid w:val="001E515F"/>
    <w:rsid w:val="001E5877"/>
    <w:rsid w:val="001E5C5C"/>
    <w:rsid w:val="001E6577"/>
    <w:rsid w:val="001E677C"/>
    <w:rsid w:val="001E6A40"/>
    <w:rsid w:val="001E6AB5"/>
    <w:rsid w:val="001E6B01"/>
    <w:rsid w:val="001E718E"/>
    <w:rsid w:val="001E79C6"/>
    <w:rsid w:val="001F16FC"/>
    <w:rsid w:val="001F18E0"/>
    <w:rsid w:val="001F1908"/>
    <w:rsid w:val="001F1AA1"/>
    <w:rsid w:val="001F1CB5"/>
    <w:rsid w:val="001F1EEC"/>
    <w:rsid w:val="001F2381"/>
    <w:rsid w:val="001F23F0"/>
    <w:rsid w:val="001F2412"/>
    <w:rsid w:val="001F25B0"/>
    <w:rsid w:val="001F2F26"/>
    <w:rsid w:val="001F3455"/>
    <w:rsid w:val="001F34CB"/>
    <w:rsid w:val="001F388C"/>
    <w:rsid w:val="001F3B6F"/>
    <w:rsid w:val="001F4269"/>
    <w:rsid w:val="001F4ADF"/>
    <w:rsid w:val="001F5902"/>
    <w:rsid w:val="001F59FE"/>
    <w:rsid w:val="001F5AE8"/>
    <w:rsid w:val="001F5F2D"/>
    <w:rsid w:val="001F68A4"/>
    <w:rsid w:val="001F6CF9"/>
    <w:rsid w:val="001F6D5C"/>
    <w:rsid w:val="001F7CAF"/>
    <w:rsid w:val="002000D1"/>
    <w:rsid w:val="002001AE"/>
    <w:rsid w:val="00200661"/>
    <w:rsid w:val="0020074A"/>
    <w:rsid w:val="00200830"/>
    <w:rsid w:val="00200DD1"/>
    <w:rsid w:val="00200F0D"/>
    <w:rsid w:val="00201364"/>
    <w:rsid w:val="00201816"/>
    <w:rsid w:val="00201988"/>
    <w:rsid w:val="0020199C"/>
    <w:rsid w:val="002019F0"/>
    <w:rsid w:val="00202221"/>
    <w:rsid w:val="00202743"/>
    <w:rsid w:val="00202A2B"/>
    <w:rsid w:val="00202B91"/>
    <w:rsid w:val="00202EF8"/>
    <w:rsid w:val="0020307E"/>
    <w:rsid w:val="00203256"/>
    <w:rsid w:val="00203379"/>
    <w:rsid w:val="00203642"/>
    <w:rsid w:val="002038F7"/>
    <w:rsid w:val="00203F73"/>
    <w:rsid w:val="00204AAE"/>
    <w:rsid w:val="002052A8"/>
    <w:rsid w:val="00205571"/>
    <w:rsid w:val="0020581B"/>
    <w:rsid w:val="002058EA"/>
    <w:rsid w:val="002060F8"/>
    <w:rsid w:val="002065E9"/>
    <w:rsid w:val="0020663C"/>
    <w:rsid w:val="00206C07"/>
    <w:rsid w:val="00207165"/>
    <w:rsid w:val="00207713"/>
    <w:rsid w:val="002079A9"/>
    <w:rsid w:val="00207A13"/>
    <w:rsid w:val="00207C12"/>
    <w:rsid w:val="00207CCB"/>
    <w:rsid w:val="00207D42"/>
    <w:rsid w:val="00207D7D"/>
    <w:rsid w:val="00207ECE"/>
    <w:rsid w:val="002102CB"/>
    <w:rsid w:val="002103C6"/>
    <w:rsid w:val="002104DC"/>
    <w:rsid w:val="002106DA"/>
    <w:rsid w:val="002108F6"/>
    <w:rsid w:val="00210A7E"/>
    <w:rsid w:val="00210ECD"/>
    <w:rsid w:val="00210F94"/>
    <w:rsid w:val="002115AA"/>
    <w:rsid w:val="002116D0"/>
    <w:rsid w:val="002119A3"/>
    <w:rsid w:val="00211CA6"/>
    <w:rsid w:val="00211DCB"/>
    <w:rsid w:val="002120D0"/>
    <w:rsid w:val="002124A1"/>
    <w:rsid w:val="00212BD3"/>
    <w:rsid w:val="00212C98"/>
    <w:rsid w:val="0021305C"/>
    <w:rsid w:val="002131CD"/>
    <w:rsid w:val="00213269"/>
    <w:rsid w:val="00213910"/>
    <w:rsid w:val="00213FF4"/>
    <w:rsid w:val="00214290"/>
    <w:rsid w:val="002143CB"/>
    <w:rsid w:val="0021467B"/>
    <w:rsid w:val="002148DF"/>
    <w:rsid w:val="00214FC3"/>
    <w:rsid w:val="00215ADB"/>
    <w:rsid w:val="002165F3"/>
    <w:rsid w:val="00216855"/>
    <w:rsid w:val="00216976"/>
    <w:rsid w:val="00216BB9"/>
    <w:rsid w:val="00216E84"/>
    <w:rsid w:val="0021705F"/>
    <w:rsid w:val="00217120"/>
    <w:rsid w:val="002171CB"/>
    <w:rsid w:val="002173AD"/>
    <w:rsid w:val="00217467"/>
    <w:rsid w:val="00217858"/>
    <w:rsid w:val="00217907"/>
    <w:rsid w:val="00217A9F"/>
    <w:rsid w:val="00217D42"/>
    <w:rsid w:val="0022032E"/>
    <w:rsid w:val="00220337"/>
    <w:rsid w:val="00220F87"/>
    <w:rsid w:val="00221534"/>
    <w:rsid w:val="002225C9"/>
    <w:rsid w:val="002226E3"/>
    <w:rsid w:val="00222841"/>
    <w:rsid w:val="002233B1"/>
    <w:rsid w:val="00223566"/>
    <w:rsid w:val="00223867"/>
    <w:rsid w:val="00223A58"/>
    <w:rsid w:val="00223AB9"/>
    <w:rsid w:val="0022452B"/>
    <w:rsid w:val="00224A76"/>
    <w:rsid w:val="00224AC0"/>
    <w:rsid w:val="00224CF3"/>
    <w:rsid w:val="002253A6"/>
    <w:rsid w:val="0022547A"/>
    <w:rsid w:val="002255D4"/>
    <w:rsid w:val="002256C4"/>
    <w:rsid w:val="002258C9"/>
    <w:rsid w:val="00225E74"/>
    <w:rsid w:val="002260F2"/>
    <w:rsid w:val="002269DB"/>
    <w:rsid w:val="00226AA7"/>
    <w:rsid w:val="00226AB2"/>
    <w:rsid w:val="00226F74"/>
    <w:rsid w:val="00227795"/>
    <w:rsid w:val="00227C94"/>
    <w:rsid w:val="00230456"/>
    <w:rsid w:val="002304BC"/>
    <w:rsid w:val="0023091E"/>
    <w:rsid w:val="00230965"/>
    <w:rsid w:val="00230BC8"/>
    <w:rsid w:val="00230C2E"/>
    <w:rsid w:val="00230D14"/>
    <w:rsid w:val="00230D42"/>
    <w:rsid w:val="00230EFB"/>
    <w:rsid w:val="00231110"/>
    <w:rsid w:val="00231EBF"/>
    <w:rsid w:val="00232601"/>
    <w:rsid w:val="00232762"/>
    <w:rsid w:val="00232788"/>
    <w:rsid w:val="00232E0C"/>
    <w:rsid w:val="00233085"/>
    <w:rsid w:val="0023309D"/>
    <w:rsid w:val="002332A1"/>
    <w:rsid w:val="0023344B"/>
    <w:rsid w:val="00233576"/>
    <w:rsid w:val="00233EB4"/>
    <w:rsid w:val="00233F55"/>
    <w:rsid w:val="00234598"/>
    <w:rsid w:val="00234CF6"/>
    <w:rsid w:val="00234E8B"/>
    <w:rsid w:val="002354FE"/>
    <w:rsid w:val="002356E1"/>
    <w:rsid w:val="002358E5"/>
    <w:rsid w:val="002360BA"/>
    <w:rsid w:val="0023610C"/>
    <w:rsid w:val="00236305"/>
    <w:rsid w:val="00236BD4"/>
    <w:rsid w:val="00236BF1"/>
    <w:rsid w:val="00236D70"/>
    <w:rsid w:val="002374DE"/>
    <w:rsid w:val="00237744"/>
    <w:rsid w:val="00237925"/>
    <w:rsid w:val="002402D5"/>
    <w:rsid w:val="00240975"/>
    <w:rsid w:val="00240A4C"/>
    <w:rsid w:val="002420D8"/>
    <w:rsid w:val="0024230A"/>
    <w:rsid w:val="00242562"/>
    <w:rsid w:val="00242769"/>
    <w:rsid w:val="002433E1"/>
    <w:rsid w:val="00243620"/>
    <w:rsid w:val="0024478A"/>
    <w:rsid w:val="00244A44"/>
    <w:rsid w:val="00244E97"/>
    <w:rsid w:val="00245128"/>
    <w:rsid w:val="002454F4"/>
    <w:rsid w:val="00245787"/>
    <w:rsid w:val="00245815"/>
    <w:rsid w:val="00245AA8"/>
    <w:rsid w:val="00245D4B"/>
    <w:rsid w:val="0024642E"/>
    <w:rsid w:val="00246C1F"/>
    <w:rsid w:val="00247438"/>
    <w:rsid w:val="00247639"/>
    <w:rsid w:val="00247A88"/>
    <w:rsid w:val="0025037D"/>
    <w:rsid w:val="00250527"/>
    <w:rsid w:val="00250876"/>
    <w:rsid w:val="00251195"/>
    <w:rsid w:val="0025177C"/>
    <w:rsid w:val="00252399"/>
    <w:rsid w:val="0025279D"/>
    <w:rsid w:val="00252C42"/>
    <w:rsid w:val="00252D50"/>
    <w:rsid w:val="00253796"/>
    <w:rsid w:val="00253B90"/>
    <w:rsid w:val="0025411A"/>
    <w:rsid w:val="00254342"/>
    <w:rsid w:val="00254E46"/>
    <w:rsid w:val="002552DD"/>
    <w:rsid w:val="00255CB2"/>
    <w:rsid w:val="00255E6D"/>
    <w:rsid w:val="00256366"/>
    <w:rsid w:val="00256587"/>
    <w:rsid w:val="00256976"/>
    <w:rsid w:val="00256FF5"/>
    <w:rsid w:val="00257044"/>
    <w:rsid w:val="00257CFE"/>
    <w:rsid w:val="0026091E"/>
    <w:rsid w:val="00260FA9"/>
    <w:rsid w:val="0026153D"/>
    <w:rsid w:val="00261573"/>
    <w:rsid w:val="0026182B"/>
    <w:rsid w:val="00261AEA"/>
    <w:rsid w:val="00261CAB"/>
    <w:rsid w:val="00261FAE"/>
    <w:rsid w:val="00262536"/>
    <w:rsid w:val="00262730"/>
    <w:rsid w:val="0026285F"/>
    <w:rsid w:val="00262C34"/>
    <w:rsid w:val="00262C62"/>
    <w:rsid w:val="0026319E"/>
    <w:rsid w:val="002635CB"/>
    <w:rsid w:val="0026370A"/>
    <w:rsid w:val="00263887"/>
    <w:rsid w:val="00263B26"/>
    <w:rsid w:val="002640C7"/>
    <w:rsid w:val="002645B1"/>
    <w:rsid w:val="002645E3"/>
    <w:rsid w:val="0026463B"/>
    <w:rsid w:val="002648BF"/>
    <w:rsid w:val="00264A56"/>
    <w:rsid w:val="00266234"/>
    <w:rsid w:val="00266EBF"/>
    <w:rsid w:val="00266F4F"/>
    <w:rsid w:val="00266F8D"/>
    <w:rsid w:val="00267165"/>
    <w:rsid w:val="002676DA"/>
    <w:rsid w:val="00267769"/>
    <w:rsid w:val="00267C16"/>
    <w:rsid w:val="00267C91"/>
    <w:rsid w:val="00267DE8"/>
    <w:rsid w:val="00270095"/>
    <w:rsid w:val="002703A3"/>
    <w:rsid w:val="00270447"/>
    <w:rsid w:val="0027061D"/>
    <w:rsid w:val="00270B5D"/>
    <w:rsid w:val="00270D7F"/>
    <w:rsid w:val="00270E74"/>
    <w:rsid w:val="0027106A"/>
    <w:rsid w:val="0027174C"/>
    <w:rsid w:val="00272234"/>
    <w:rsid w:val="002722F3"/>
    <w:rsid w:val="00272DC0"/>
    <w:rsid w:val="00272FE2"/>
    <w:rsid w:val="002730F6"/>
    <w:rsid w:val="00273499"/>
    <w:rsid w:val="002734B4"/>
    <w:rsid w:val="0027399D"/>
    <w:rsid w:val="00273B4A"/>
    <w:rsid w:val="00273F30"/>
    <w:rsid w:val="00274033"/>
    <w:rsid w:val="00274094"/>
    <w:rsid w:val="00274730"/>
    <w:rsid w:val="0027494C"/>
    <w:rsid w:val="00274D21"/>
    <w:rsid w:val="00275129"/>
    <w:rsid w:val="00275A97"/>
    <w:rsid w:val="00275B8D"/>
    <w:rsid w:val="002760E6"/>
    <w:rsid w:val="0027614C"/>
    <w:rsid w:val="00276279"/>
    <w:rsid w:val="002764CC"/>
    <w:rsid w:val="00276E21"/>
    <w:rsid w:val="002770CE"/>
    <w:rsid w:val="00277F46"/>
    <w:rsid w:val="0028018B"/>
    <w:rsid w:val="00280B40"/>
    <w:rsid w:val="00280E43"/>
    <w:rsid w:val="00280EA4"/>
    <w:rsid w:val="0028127F"/>
    <w:rsid w:val="002819AF"/>
    <w:rsid w:val="002819C9"/>
    <w:rsid w:val="00281D8C"/>
    <w:rsid w:val="002821C9"/>
    <w:rsid w:val="00282235"/>
    <w:rsid w:val="002824AE"/>
    <w:rsid w:val="002824CE"/>
    <w:rsid w:val="0028277E"/>
    <w:rsid w:val="002828B6"/>
    <w:rsid w:val="00282BB5"/>
    <w:rsid w:val="00282F5B"/>
    <w:rsid w:val="00282FC1"/>
    <w:rsid w:val="0028345F"/>
    <w:rsid w:val="0028359D"/>
    <w:rsid w:val="0028427D"/>
    <w:rsid w:val="0028455A"/>
    <w:rsid w:val="00284C48"/>
    <w:rsid w:val="0028522D"/>
    <w:rsid w:val="002853C4"/>
    <w:rsid w:val="00285413"/>
    <w:rsid w:val="00285B8B"/>
    <w:rsid w:val="00285F92"/>
    <w:rsid w:val="00285F96"/>
    <w:rsid w:val="00286123"/>
    <w:rsid w:val="00286124"/>
    <w:rsid w:val="00286382"/>
    <w:rsid w:val="002866CC"/>
    <w:rsid w:val="00286763"/>
    <w:rsid w:val="00286F46"/>
    <w:rsid w:val="00287488"/>
    <w:rsid w:val="00287790"/>
    <w:rsid w:val="00290084"/>
    <w:rsid w:val="00290585"/>
    <w:rsid w:val="00290C3A"/>
    <w:rsid w:val="00290D41"/>
    <w:rsid w:val="00290E7E"/>
    <w:rsid w:val="002919CF"/>
    <w:rsid w:val="00291E3E"/>
    <w:rsid w:val="00291EFD"/>
    <w:rsid w:val="0029218E"/>
    <w:rsid w:val="00292375"/>
    <w:rsid w:val="00292403"/>
    <w:rsid w:val="00293C0A"/>
    <w:rsid w:val="00293C65"/>
    <w:rsid w:val="00294809"/>
    <w:rsid w:val="00294B6D"/>
    <w:rsid w:val="00295A9A"/>
    <w:rsid w:val="00295D20"/>
    <w:rsid w:val="00295D5A"/>
    <w:rsid w:val="00295D70"/>
    <w:rsid w:val="002960A5"/>
    <w:rsid w:val="0029614D"/>
    <w:rsid w:val="002962E9"/>
    <w:rsid w:val="00296887"/>
    <w:rsid w:val="002972F6"/>
    <w:rsid w:val="002973AF"/>
    <w:rsid w:val="00297591"/>
    <w:rsid w:val="00297827"/>
    <w:rsid w:val="00297D60"/>
    <w:rsid w:val="002A007F"/>
    <w:rsid w:val="002A0213"/>
    <w:rsid w:val="002A0273"/>
    <w:rsid w:val="002A0712"/>
    <w:rsid w:val="002A0717"/>
    <w:rsid w:val="002A0B1A"/>
    <w:rsid w:val="002A0D7E"/>
    <w:rsid w:val="002A103D"/>
    <w:rsid w:val="002A1240"/>
    <w:rsid w:val="002A1680"/>
    <w:rsid w:val="002A1AC4"/>
    <w:rsid w:val="002A1AD5"/>
    <w:rsid w:val="002A2114"/>
    <w:rsid w:val="002A21F8"/>
    <w:rsid w:val="002A238F"/>
    <w:rsid w:val="002A28C9"/>
    <w:rsid w:val="002A299A"/>
    <w:rsid w:val="002A2BD3"/>
    <w:rsid w:val="002A3FA0"/>
    <w:rsid w:val="002A4031"/>
    <w:rsid w:val="002A445B"/>
    <w:rsid w:val="002A44E7"/>
    <w:rsid w:val="002A45F3"/>
    <w:rsid w:val="002A4BD2"/>
    <w:rsid w:val="002A4DC9"/>
    <w:rsid w:val="002A508E"/>
    <w:rsid w:val="002A551A"/>
    <w:rsid w:val="002A583E"/>
    <w:rsid w:val="002A5985"/>
    <w:rsid w:val="002A5BBC"/>
    <w:rsid w:val="002A5DA3"/>
    <w:rsid w:val="002A6396"/>
    <w:rsid w:val="002A6989"/>
    <w:rsid w:val="002A6E03"/>
    <w:rsid w:val="002A7483"/>
    <w:rsid w:val="002A75C0"/>
    <w:rsid w:val="002A7BC5"/>
    <w:rsid w:val="002A7D8F"/>
    <w:rsid w:val="002A7F7C"/>
    <w:rsid w:val="002B0601"/>
    <w:rsid w:val="002B081E"/>
    <w:rsid w:val="002B0C23"/>
    <w:rsid w:val="002B0E2B"/>
    <w:rsid w:val="002B11C7"/>
    <w:rsid w:val="002B15FA"/>
    <w:rsid w:val="002B1625"/>
    <w:rsid w:val="002B1CAC"/>
    <w:rsid w:val="002B1F1E"/>
    <w:rsid w:val="002B22CB"/>
    <w:rsid w:val="002B285B"/>
    <w:rsid w:val="002B2DF4"/>
    <w:rsid w:val="002B35BB"/>
    <w:rsid w:val="002B3A5C"/>
    <w:rsid w:val="002B3C2A"/>
    <w:rsid w:val="002B40B9"/>
    <w:rsid w:val="002B4816"/>
    <w:rsid w:val="002B48F9"/>
    <w:rsid w:val="002B54B0"/>
    <w:rsid w:val="002B5733"/>
    <w:rsid w:val="002B5888"/>
    <w:rsid w:val="002B5C23"/>
    <w:rsid w:val="002B5E36"/>
    <w:rsid w:val="002B5F36"/>
    <w:rsid w:val="002B6F18"/>
    <w:rsid w:val="002B7049"/>
    <w:rsid w:val="002B7463"/>
    <w:rsid w:val="002B7724"/>
    <w:rsid w:val="002B7B69"/>
    <w:rsid w:val="002B7EAB"/>
    <w:rsid w:val="002C093B"/>
    <w:rsid w:val="002C0FFA"/>
    <w:rsid w:val="002C11C1"/>
    <w:rsid w:val="002C133F"/>
    <w:rsid w:val="002C1738"/>
    <w:rsid w:val="002C1AFB"/>
    <w:rsid w:val="002C1E3A"/>
    <w:rsid w:val="002C20EF"/>
    <w:rsid w:val="002C2292"/>
    <w:rsid w:val="002C2311"/>
    <w:rsid w:val="002C245D"/>
    <w:rsid w:val="002C2C02"/>
    <w:rsid w:val="002C2F23"/>
    <w:rsid w:val="002C32A0"/>
    <w:rsid w:val="002C3944"/>
    <w:rsid w:val="002C4085"/>
    <w:rsid w:val="002C44A0"/>
    <w:rsid w:val="002C450A"/>
    <w:rsid w:val="002C4DE4"/>
    <w:rsid w:val="002C4F4D"/>
    <w:rsid w:val="002C50A6"/>
    <w:rsid w:val="002C51DD"/>
    <w:rsid w:val="002C59B3"/>
    <w:rsid w:val="002C6337"/>
    <w:rsid w:val="002C6E83"/>
    <w:rsid w:val="002C6F4B"/>
    <w:rsid w:val="002C7025"/>
    <w:rsid w:val="002C740A"/>
    <w:rsid w:val="002C7CD2"/>
    <w:rsid w:val="002D01C9"/>
    <w:rsid w:val="002D02DC"/>
    <w:rsid w:val="002D0B93"/>
    <w:rsid w:val="002D0D9B"/>
    <w:rsid w:val="002D0FA3"/>
    <w:rsid w:val="002D10F2"/>
    <w:rsid w:val="002D1951"/>
    <w:rsid w:val="002D2324"/>
    <w:rsid w:val="002D2474"/>
    <w:rsid w:val="002D2966"/>
    <w:rsid w:val="002D3571"/>
    <w:rsid w:val="002D3B17"/>
    <w:rsid w:val="002D3E1E"/>
    <w:rsid w:val="002D3E3D"/>
    <w:rsid w:val="002D4314"/>
    <w:rsid w:val="002D4476"/>
    <w:rsid w:val="002D451C"/>
    <w:rsid w:val="002D478E"/>
    <w:rsid w:val="002D49AF"/>
    <w:rsid w:val="002D4B74"/>
    <w:rsid w:val="002D4C0B"/>
    <w:rsid w:val="002D515B"/>
    <w:rsid w:val="002D53BD"/>
    <w:rsid w:val="002D5415"/>
    <w:rsid w:val="002D5523"/>
    <w:rsid w:val="002D661A"/>
    <w:rsid w:val="002D6848"/>
    <w:rsid w:val="002D6C21"/>
    <w:rsid w:val="002D72F2"/>
    <w:rsid w:val="002D79C6"/>
    <w:rsid w:val="002D7B08"/>
    <w:rsid w:val="002E047C"/>
    <w:rsid w:val="002E05DC"/>
    <w:rsid w:val="002E06B0"/>
    <w:rsid w:val="002E1016"/>
    <w:rsid w:val="002E111C"/>
    <w:rsid w:val="002E1563"/>
    <w:rsid w:val="002E1E9C"/>
    <w:rsid w:val="002E1EFC"/>
    <w:rsid w:val="002E2012"/>
    <w:rsid w:val="002E20A8"/>
    <w:rsid w:val="002E2BB1"/>
    <w:rsid w:val="002E31FE"/>
    <w:rsid w:val="002E39A2"/>
    <w:rsid w:val="002E3C9D"/>
    <w:rsid w:val="002E43E7"/>
    <w:rsid w:val="002E45D3"/>
    <w:rsid w:val="002E48F0"/>
    <w:rsid w:val="002E4962"/>
    <w:rsid w:val="002E4F90"/>
    <w:rsid w:val="002E4F94"/>
    <w:rsid w:val="002E54E1"/>
    <w:rsid w:val="002E585C"/>
    <w:rsid w:val="002E58A7"/>
    <w:rsid w:val="002E5A1F"/>
    <w:rsid w:val="002E6410"/>
    <w:rsid w:val="002E6EBD"/>
    <w:rsid w:val="002E747E"/>
    <w:rsid w:val="002E7681"/>
    <w:rsid w:val="002E7AD4"/>
    <w:rsid w:val="002E7C7D"/>
    <w:rsid w:val="002F0837"/>
    <w:rsid w:val="002F09E5"/>
    <w:rsid w:val="002F0E0F"/>
    <w:rsid w:val="002F199E"/>
    <w:rsid w:val="002F1EDA"/>
    <w:rsid w:val="002F217B"/>
    <w:rsid w:val="002F226A"/>
    <w:rsid w:val="002F2363"/>
    <w:rsid w:val="002F237B"/>
    <w:rsid w:val="002F2A12"/>
    <w:rsid w:val="002F2A54"/>
    <w:rsid w:val="002F2BF3"/>
    <w:rsid w:val="002F2FCB"/>
    <w:rsid w:val="002F3271"/>
    <w:rsid w:val="002F39E6"/>
    <w:rsid w:val="002F3D55"/>
    <w:rsid w:val="002F4074"/>
    <w:rsid w:val="002F4275"/>
    <w:rsid w:val="002F455D"/>
    <w:rsid w:val="002F499E"/>
    <w:rsid w:val="002F5436"/>
    <w:rsid w:val="002F54BE"/>
    <w:rsid w:val="002F5CAB"/>
    <w:rsid w:val="002F6452"/>
    <w:rsid w:val="002F65B3"/>
    <w:rsid w:val="002F66E0"/>
    <w:rsid w:val="002F6735"/>
    <w:rsid w:val="002F6B24"/>
    <w:rsid w:val="002F6CA9"/>
    <w:rsid w:val="002F6EB2"/>
    <w:rsid w:val="002F767A"/>
    <w:rsid w:val="002F790D"/>
    <w:rsid w:val="002F7C8D"/>
    <w:rsid w:val="002F7C99"/>
    <w:rsid w:val="002F7D0D"/>
    <w:rsid w:val="0030089C"/>
    <w:rsid w:val="003008C3"/>
    <w:rsid w:val="0030094B"/>
    <w:rsid w:val="00300D9C"/>
    <w:rsid w:val="00301FCC"/>
    <w:rsid w:val="003020EB"/>
    <w:rsid w:val="0030244C"/>
    <w:rsid w:val="003024AD"/>
    <w:rsid w:val="003028FB"/>
    <w:rsid w:val="00302E0E"/>
    <w:rsid w:val="00303373"/>
    <w:rsid w:val="00303519"/>
    <w:rsid w:val="003037D7"/>
    <w:rsid w:val="003037E9"/>
    <w:rsid w:val="00303808"/>
    <w:rsid w:val="003040C5"/>
    <w:rsid w:val="0030470A"/>
    <w:rsid w:val="0030470B"/>
    <w:rsid w:val="0030470D"/>
    <w:rsid w:val="003052D1"/>
    <w:rsid w:val="00305BAD"/>
    <w:rsid w:val="0030692B"/>
    <w:rsid w:val="00306A62"/>
    <w:rsid w:val="00306D12"/>
    <w:rsid w:val="00306FD6"/>
    <w:rsid w:val="00307077"/>
    <w:rsid w:val="00307100"/>
    <w:rsid w:val="0030725C"/>
    <w:rsid w:val="00307CA1"/>
    <w:rsid w:val="0031056A"/>
    <w:rsid w:val="003106BB"/>
    <w:rsid w:val="00310714"/>
    <w:rsid w:val="003110A2"/>
    <w:rsid w:val="00311B9A"/>
    <w:rsid w:val="00312D77"/>
    <w:rsid w:val="00312F9D"/>
    <w:rsid w:val="00313147"/>
    <w:rsid w:val="00314055"/>
    <w:rsid w:val="003141AF"/>
    <w:rsid w:val="003151B7"/>
    <w:rsid w:val="003155AA"/>
    <w:rsid w:val="00315602"/>
    <w:rsid w:val="0031571C"/>
    <w:rsid w:val="00315832"/>
    <w:rsid w:val="00315C36"/>
    <w:rsid w:val="003165BF"/>
    <w:rsid w:val="00317401"/>
    <w:rsid w:val="003175CD"/>
    <w:rsid w:val="003177DD"/>
    <w:rsid w:val="0031784F"/>
    <w:rsid w:val="00317BA3"/>
    <w:rsid w:val="00317C51"/>
    <w:rsid w:val="00317C54"/>
    <w:rsid w:val="00317DE3"/>
    <w:rsid w:val="00320360"/>
    <w:rsid w:val="00320A22"/>
    <w:rsid w:val="00320D9C"/>
    <w:rsid w:val="00320F11"/>
    <w:rsid w:val="003218A0"/>
    <w:rsid w:val="00321981"/>
    <w:rsid w:val="003223EC"/>
    <w:rsid w:val="00322F20"/>
    <w:rsid w:val="0032302F"/>
    <w:rsid w:val="00323167"/>
    <w:rsid w:val="00323455"/>
    <w:rsid w:val="003236E0"/>
    <w:rsid w:val="00323F08"/>
    <w:rsid w:val="0032453B"/>
    <w:rsid w:val="003247DC"/>
    <w:rsid w:val="00325175"/>
    <w:rsid w:val="00325378"/>
    <w:rsid w:val="00325469"/>
    <w:rsid w:val="00325DC0"/>
    <w:rsid w:val="00325F94"/>
    <w:rsid w:val="003265AA"/>
    <w:rsid w:val="003266BF"/>
    <w:rsid w:val="003266F1"/>
    <w:rsid w:val="003269A8"/>
    <w:rsid w:val="003273AD"/>
    <w:rsid w:val="0032790B"/>
    <w:rsid w:val="00327C5B"/>
    <w:rsid w:val="003303D2"/>
    <w:rsid w:val="003304E9"/>
    <w:rsid w:val="00330568"/>
    <w:rsid w:val="00332B60"/>
    <w:rsid w:val="00332D04"/>
    <w:rsid w:val="00332F89"/>
    <w:rsid w:val="00333A2C"/>
    <w:rsid w:val="00333B6B"/>
    <w:rsid w:val="00333C72"/>
    <w:rsid w:val="003340DD"/>
    <w:rsid w:val="003347F1"/>
    <w:rsid w:val="00334D56"/>
    <w:rsid w:val="00334F50"/>
    <w:rsid w:val="003356E1"/>
    <w:rsid w:val="0033571F"/>
    <w:rsid w:val="00335BA2"/>
    <w:rsid w:val="00335EDB"/>
    <w:rsid w:val="0033680A"/>
    <w:rsid w:val="00336CD4"/>
    <w:rsid w:val="00336D0B"/>
    <w:rsid w:val="00337583"/>
    <w:rsid w:val="0034000B"/>
    <w:rsid w:val="00340352"/>
    <w:rsid w:val="00340768"/>
    <w:rsid w:val="00340805"/>
    <w:rsid w:val="003409F7"/>
    <w:rsid w:val="00340B45"/>
    <w:rsid w:val="00340C0C"/>
    <w:rsid w:val="00340F1A"/>
    <w:rsid w:val="00341076"/>
    <w:rsid w:val="0034148E"/>
    <w:rsid w:val="00341497"/>
    <w:rsid w:val="003416CE"/>
    <w:rsid w:val="00341D42"/>
    <w:rsid w:val="00341EE1"/>
    <w:rsid w:val="003422ED"/>
    <w:rsid w:val="003425A9"/>
    <w:rsid w:val="003425F9"/>
    <w:rsid w:val="00342BD2"/>
    <w:rsid w:val="00342DB1"/>
    <w:rsid w:val="00343673"/>
    <w:rsid w:val="00343683"/>
    <w:rsid w:val="0034389C"/>
    <w:rsid w:val="003441FF"/>
    <w:rsid w:val="0034434D"/>
    <w:rsid w:val="00344EF6"/>
    <w:rsid w:val="00345188"/>
    <w:rsid w:val="0034553A"/>
    <w:rsid w:val="00345C2B"/>
    <w:rsid w:val="003463C3"/>
    <w:rsid w:val="003464EA"/>
    <w:rsid w:val="00346881"/>
    <w:rsid w:val="00346B9A"/>
    <w:rsid w:val="00346BAD"/>
    <w:rsid w:val="00346C22"/>
    <w:rsid w:val="0034705D"/>
    <w:rsid w:val="003470CF"/>
    <w:rsid w:val="003471E4"/>
    <w:rsid w:val="00347CB6"/>
    <w:rsid w:val="00350023"/>
    <w:rsid w:val="003502D8"/>
    <w:rsid w:val="00350913"/>
    <w:rsid w:val="00350B09"/>
    <w:rsid w:val="00350DC4"/>
    <w:rsid w:val="00350DFD"/>
    <w:rsid w:val="00351ED4"/>
    <w:rsid w:val="00351FA4"/>
    <w:rsid w:val="00351FED"/>
    <w:rsid w:val="00352501"/>
    <w:rsid w:val="0035253A"/>
    <w:rsid w:val="00352C5D"/>
    <w:rsid w:val="00352FCE"/>
    <w:rsid w:val="003536FF"/>
    <w:rsid w:val="00353887"/>
    <w:rsid w:val="00354173"/>
    <w:rsid w:val="003545C2"/>
    <w:rsid w:val="00354EAF"/>
    <w:rsid w:val="00355F23"/>
    <w:rsid w:val="00356181"/>
    <w:rsid w:val="00356374"/>
    <w:rsid w:val="00356E46"/>
    <w:rsid w:val="00360057"/>
    <w:rsid w:val="0036048C"/>
    <w:rsid w:val="003606B6"/>
    <w:rsid w:val="00360E4B"/>
    <w:rsid w:val="00360E73"/>
    <w:rsid w:val="003615B4"/>
    <w:rsid w:val="0036181C"/>
    <w:rsid w:val="0036189A"/>
    <w:rsid w:val="00361F54"/>
    <w:rsid w:val="0036207E"/>
    <w:rsid w:val="00362107"/>
    <w:rsid w:val="00362617"/>
    <w:rsid w:val="003626AE"/>
    <w:rsid w:val="00362B13"/>
    <w:rsid w:val="00362D56"/>
    <w:rsid w:val="003630AF"/>
    <w:rsid w:val="003637BF"/>
    <w:rsid w:val="00363C45"/>
    <w:rsid w:val="00363C94"/>
    <w:rsid w:val="00364575"/>
    <w:rsid w:val="00364858"/>
    <w:rsid w:val="0036501B"/>
    <w:rsid w:val="00365155"/>
    <w:rsid w:val="003652B7"/>
    <w:rsid w:val="003655ED"/>
    <w:rsid w:val="003656B5"/>
    <w:rsid w:val="003656E0"/>
    <w:rsid w:val="00365AC7"/>
    <w:rsid w:val="00365B08"/>
    <w:rsid w:val="0036616C"/>
    <w:rsid w:val="00366773"/>
    <w:rsid w:val="003671C2"/>
    <w:rsid w:val="003675F9"/>
    <w:rsid w:val="003678B8"/>
    <w:rsid w:val="00367AFF"/>
    <w:rsid w:val="00367C54"/>
    <w:rsid w:val="00367CE2"/>
    <w:rsid w:val="003702AF"/>
    <w:rsid w:val="00370342"/>
    <w:rsid w:val="00370A74"/>
    <w:rsid w:val="00370EE0"/>
    <w:rsid w:val="0037102E"/>
    <w:rsid w:val="003710B1"/>
    <w:rsid w:val="0037110C"/>
    <w:rsid w:val="003715E6"/>
    <w:rsid w:val="00371BE3"/>
    <w:rsid w:val="0037211B"/>
    <w:rsid w:val="00372318"/>
    <w:rsid w:val="00372756"/>
    <w:rsid w:val="00372B23"/>
    <w:rsid w:val="00372C34"/>
    <w:rsid w:val="00373012"/>
    <w:rsid w:val="003737ED"/>
    <w:rsid w:val="00373C7E"/>
    <w:rsid w:val="00373DE4"/>
    <w:rsid w:val="0037433C"/>
    <w:rsid w:val="003743C5"/>
    <w:rsid w:val="003744A9"/>
    <w:rsid w:val="00374902"/>
    <w:rsid w:val="00374B19"/>
    <w:rsid w:val="00374B9E"/>
    <w:rsid w:val="00375ABF"/>
    <w:rsid w:val="00376A0E"/>
    <w:rsid w:val="00376ABF"/>
    <w:rsid w:val="00376B53"/>
    <w:rsid w:val="0037710F"/>
    <w:rsid w:val="0037782A"/>
    <w:rsid w:val="00377E84"/>
    <w:rsid w:val="0038105E"/>
    <w:rsid w:val="0038186B"/>
    <w:rsid w:val="00381BFD"/>
    <w:rsid w:val="00381C41"/>
    <w:rsid w:val="0038203E"/>
    <w:rsid w:val="00382EF1"/>
    <w:rsid w:val="003839FB"/>
    <w:rsid w:val="00384016"/>
    <w:rsid w:val="003841BC"/>
    <w:rsid w:val="003842D7"/>
    <w:rsid w:val="00384763"/>
    <w:rsid w:val="003847FE"/>
    <w:rsid w:val="003858DB"/>
    <w:rsid w:val="00385F95"/>
    <w:rsid w:val="0038622C"/>
    <w:rsid w:val="00386750"/>
    <w:rsid w:val="00386AFC"/>
    <w:rsid w:val="00387151"/>
    <w:rsid w:val="0038726F"/>
    <w:rsid w:val="00387510"/>
    <w:rsid w:val="0038777B"/>
    <w:rsid w:val="00387FDB"/>
    <w:rsid w:val="0039068B"/>
    <w:rsid w:val="003906E0"/>
    <w:rsid w:val="00390811"/>
    <w:rsid w:val="003908A9"/>
    <w:rsid w:val="00390DD1"/>
    <w:rsid w:val="00391174"/>
    <w:rsid w:val="00391962"/>
    <w:rsid w:val="00391E20"/>
    <w:rsid w:val="00391F63"/>
    <w:rsid w:val="00392383"/>
    <w:rsid w:val="0039252B"/>
    <w:rsid w:val="0039259E"/>
    <w:rsid w:val="00392B31"/>
    <w:rsid w:val="00392C34"/>
    <w:rsid w:val="00393216"/>
    <w:rsid w:val="00393264"/>
    <w:rsid w:val="003939B0"/>
    <w:rsid w:val="00393E2B"/>
    <w:rsid w:val="0039504D"/>
    <w:rsid w:val="003952D9"/>
    <w:rsid w:val="003954E5"/>
    <w:rsid w:val="00395B24"/>
    <w:rsid w:val="00395B68"/>
    <w:rsid w:val="00395B7D"/>
    <w:rsid w:val="00395C6C"/>
    <w:rsid w:val="00395CF0"/>
    <w:rsid w:val="003964E2"/>
    <w:rsid w:val="003966C6"/>
    <w:rsid w:val="00396DC3"/>
    <w:rsid w:val="00396E85"/>
    <w:rsid w:val="00397664"/>
    <w:rsid w:val="003979E8"/>
    <w:rsid w:val="00397AF2"/>
    <w:rsid w:val="00397B96"/>
    <w:rsid w:val="003A0539"/>
    <w:rsid w:val="003A0802"/>
    <w:rsid w:val="003A0AD6"/>
    <w:rsid w:val="003A136E"/>
    <w:rsid w:val="003A13AE"/>
    <w:rsid w:val="003A2022"/>
    <w:rsid w:val="003A2113"/>
    <w:rsid w:val="003A243A"/>
    <w:rsid w:val="003A2CA1"/>
    <w:rsid w:val="003A2EDE"/>
    <w:rsid w:val="003A32B8"/>
    <w:rsid w:val="003A3364"/>
    <w:rsid w:val="003A34CA"/>
    <w:rsid w:val="003A3922"/>
    <w:rsid w:val="003A392C"/>
    <w:rsid w:val="003A3ECA"/>
    <w:rsid w:val="003A3F39"/>
    <w:rsid w:val="003A4698"/>
    <w:rsid w:val="003A4732"/>
    <w:rsid w:val="003A4860"/>
    <w:rsid w:val="003A4AC0"/>
    <w:rsid w:val="003A563C"/>
    <w:rsid w:val="003A5E42"/>
    <w:rsid w:val="003A674A"/>
    <w:rsid w:val="003A7636"/>
    <w:rsid w:val="003A76B1"/>
    <w:rsid w:val="003A76BB"/>
    <w:rsid w:val="003A77C2"/>
    <w:rsid w:val="003B06E7"/>
    <w:rsid w:val="003B0A44"/>
    <w:rsid w:val="003B0BB2"/>
    <w:rsid w:val="003B0C6E"/>
    <w:rsid w:val="003B10E5"/>
    <w:rsid w:val="003B17B5"/>
    <w:rsid w:val="003B17FF"/>
    <w:rsid w:val="003B266D"/>
    <w:rsid w:val="003B28EA"/>
    <w:rsid w:val="003B2E82"/>
    <w:rsid w:val="003B31C2"/>
    <w:rsid w:val="003B3248"/>
    <w:rsid w:val="003B3F65"/>
    <w:rsid w:val="003B3FA4"/>
    <w:rsid w:val="003B4571"/>
    <w:rsid w:val="003B469E"/>
    <w:rsid w:val="003B5173"/>
    <w:rsid w:val="003B51BD"/>
    <w:rsid w:val="003B52FE"/>
    <w:rsid w:val="003B5450"/>
    <w:rsid w:val="003B547C"/>
    <w:rsid w:val="003B5A67"/>
    <w:rsid w:val="003B65D8"/>
    <w:rsid w:val="003B67EA"/>
    <w:rsid w:val="003B68B1"/>
    <w:rsid w:val="003B6A9D"/>
    <w:rsid w:val="003B6AFE"/>
    <w:rsid w:val="003B6C17"/>
    <w:rsid w:val="003B6CEF"/>
    <w:rsid w:val="003B7053"/>
    <w:rsid w:val="003B725B"/>
    <w:rsid w:val="003B72CA"/>
    <w:rsid w:val="003B74BC"/>
    <w:rsid w:val="003B7CC1"/>
    <w:rsid w:val="003C0232"/>
    <w:rsid w:val="003C06A6"/>
    <w:rsid w:val="003C0B8F"/>
    <w:rsid w:val="003C0C61"/>
    <w:rsid w:val="003C125E"/>
    <w:rsid w:val="003C13ED"/>
    <w:rsid w:val="003C15F8"/>
    <w:rsid w:val="003C1CC9"/>
    <w:rsid w:val="003C2283"/>
    <w:rsid w:val="003C25D9"/>
    <w:rsid w:val="003C26D4"/>
    <w:rsid w:val="003C2B85"/>
    <w:rsid w:val="003C2C73"/>
    <w:rsid w:val="003C2D92"/>
    <w:rsid w:val="003C3788"/>
    <w:rsid w:val="003C3894"/>
    <w:rsid w:val="003C3ED5"/>
    <w:rsid w:val="003C4A6C"/>
    <w:rsid w:val="003C4CCF"/>
    <w:rsid w:val="003C4D17"/>
    <w:rsid w:val="003C51B6"/>
    <w:rsid w:val="003C5616"/>
    <w:rsid w:val="003C5A6B"/>
    <w:rsid w:val="003C5F20"/>
    <w:rsid w:val="003C636B"/>
    <w:rsid w:val="003C64D4"/>
    <w:rsid w:val="003C6EF9"/>
    <w:rsid w:val="003C75BD"/>
    <w:rsid w:val="003C766B"/>
    <w:rsid w:val="003C7C7A"/>
    <w:rsid w:val="003D016D"/>
    <w:rsid w:val="003D03E6"/>
    <w:rsid w:val="003D08E7"/>
    <w:rsid w:val="003D0A1D"/>
    <w:rsid w:val="003D0DCF"/>
    <w:rsid w:val="003D15E0"/>
    <w:rsid w:val="003D1D54"/>
    <w:rsid w:val="003D26D6"/>
    <w:rsid w:val="003D2FDD"/>
    <w:rsid w:val="003D324E"/>
    <w:rsid w:val="003D3A0C"/>
    <w:rsid w:val="003D3A2C"/>
    <w:rsid w:val="003D3CBC"/>
    <w:rsid w:val="003D44EB"/>
    <w:rsid w:val="003D4C35"/>
    <w:rsid w:val="003D4E1E"/>
    <w:rsid w:val="003D4FF7"/>
    <w:rsid w:val="003D5462"/>
    <w:rsid w:val="003D68C9"/>
    <w:rsid w:val="003D6A3A"/>
    <w:rsid w:val="003D6A92"/>
    <w:rsid w:val="003D7BBB"/>
    <w:rsid w:val="003D7BED"/>
    <w:rsid w:val="003D7F20"/>
    <w:rsid w:val="003E024D"/>
    <w:rsid w:val="003E0867"/>
    <w:rsid w:val="003E09D0"/>
    <w:rsid w:val="003E0C42"/>
    <w:rsid w:val="003E0E46"/>
    <w:rsid w:val="003E1244"/>
    <w:rsid w:val="003E20B5"/>
    <w:rsid w:val="003E21BE"/>
    <w:rsid w:val="003E25E8"/>
    <w:rsid w:val="003E29C9"/>
    <w:rsid w:val="003E2CC8"/>
    <w:rsid w:val="003E2F7F"/>
    <w:rsid w:val="003E306A"/>
    <w:rsid w:val="003E3100"/>
    <w:rsid w:val="003E315C"/>
    <w:rsid w:val="003E336F"/>
    <w:rsid w:val="003E35B0"/>
    <w:rsid w:val="003E3B6F"/>
    <w:rsid w:val="003E3D5E"/>
    <w:rsid w:val="003E4998"/>
    <w:rsid w:val="003E4A0B"/>
    <w:rsid w:val="003E4A24"/>
    <w:rsid w:val="003E4D52"/>
    <w:rsid w:val="003E4DC9"/>
    <w:rsid w:val="003E5119"/>
    <w:rsid w:val="003E515E"/>
    <w:rsid w:val="003E53D3"/>
    <w:rsid w:val="003E585F"/>
    <w:rsid w:val="003E5B68"/>
    <w:rsid w:val="003E5C46"/>
    <w:rsid w:val="003E5CC4"/>
    <w:rsid w:val="003E6C8B"/>
    <w:rsid w:val="003E6CA8"/>
    <w:rsid w:val="003E6FDA"/>
    <w:rsid w:val="003E7572"/>
    <w:rsid w:val="003F02F6"/>
    <w:rsid w:val="003F03F1"/>
    <w:rsid w:val="003F09AB"/>
    <w:rsid w:val="003F1422"/>
    <w:rsid w:val="003F14FB"/>
    <w:rsid w:val="003F1D04"/>
    <w:rsid w:val="003F2120"/>
    <w:rsid w:val="003F216A"/>
    <w:rsid w:val="003F21E8"/>
    <w:rsid w:val="003F22FB"/>
    <w:rsid w:val="003F2328"/>
    <w:rsid w:val="003F26C4"/>
    <w:rsid w:val="003F2868"/>
    <w:rsid w:val="003F288A"/>
    <w:rsid w:val="003F2F32"/>
    <w:rsid w:val="003F2FAF"/>
    <w:rsid w:val="003F30B7"/>
    <w:rsid w:val="003F3A4D"/>
    <w:rsid w:val="003F3B0E"/>
    <w:rsid w:val="003F3D5B"/>
    <w:rsid w:val="003F417B"/>
    <w:rsid w:val="003F49BE"/>
    <w:rsid w:val="003F548E"/>
    <w:rsid w:val="003F58E5"/>
    <w:rsid w:val="003F62D4"/>
    <w:rsid w:val="003F68A6"/>
    <w:rsid w:val="003F6A90"/>
    <w:rsid w:val="003F6AC2"/>
    <w:rsid w:val="003F71ED"/>
    <w:rsid w:val="003F742C"/>
    <w:rsid w:val="003F771B"/>
    <w:rsid w:val="003F77B8"/>
    <w:rsid w:val="003F79BB"/>
    <w:rsid w:val="003F7E45"/>
    <w:rsid w:val="004001A8"/>
    <w:rsid w:val="004005B5"/>
    <w:rsid w:val="00400660"/>
    <w:rsid w:val="00400839"/>
    <w:rsid w:val="00400B96"/>
    <w:rsid w:val="00400D35"/>
    <w:rsid w:val="00401482"/>
    <w:rsid w:val="00401857"/>
    <w:rsid w:val="00401D06"/>
    <w:rsid w:val="004022A5"/>
    <w:rsid w:val="00402677"/>
    <w:rsid w:val="00402B77"/>
    <w:rsid w:val="00402B9A"/>
    <w:rsid w:val="00402DD5"/>
    <w:rsid w:val="0040356A"/>
    <w:rsid w:val="004041B7"/>
    <w:rsid w:val="004044C9"/>
    <w:rsid w:val="004048AE"/>
    <w:rsid w:val="00404A16"/>
    <w:rsid w:val="00404C1A"/>
    <w:rsid w:val="00404F14"/>
    <w:rsid w:val="00405210"/>
    <w:rsid w:val="00406159"/>
    <w:rsid w:val="00406237"/>
    <w:rsid w:val="0040635E"/>
    <w:rsid w:val="00406A45"/>
    <w:rsid w:val="00406D92"/>
    <w:rsid w:val="004070A4"/>
    <w:rsid w:val="00407482"/>
    <w:rsid w:val="00407F60"/>
    <w:rsid w:val="00410978"/>
    <w:rsid w:val="00410F20"/>
    <w:rsid w:val="004123D6"/>
    <w:rsid w:val="00412C67"/>
    <w:rsid w:val="00412DB2"/>
    <w:rsid w:val="004133A9"/>
    <w:rsid w:val="004137C0"/>
    <w:rsid w:val="00413A03"/>
    <w:rsid w:val="00414356"/>
    <w:rsid w:val="00414536"/>
    <w:rsid w:val="00414671"/>
    <w:rsid w:val="00414E11"/>
    <w:rsid w:val="00415BBF"/>
    <w:rsid w:val="004160B8"/>
    <w:rsid w:val="00416309"/>
    <w:rsid w:val="004166E9"/>
    <w:rsid w:val="004167D1"/>
    <w:rsid w:val="00416AD7"/>
    <w:rsid w:val="00416CB7"/>
    <w:rsid w:val="00416D1C"/>
    <w:rsid w:val="0041720D"/>
    <w:rsid w:val="00417284"/>
    <w:rsid w:val="00417317"/>
    <w:rsid w:val="0041731D"/>
    <w:rsid w:val="004207FD"/>
    <w:rsid w:val="00420F21"/>
    <w:rsid w:val="00421018"/>
    <w:rsid w:val="00421082"/>
    <w:rsid w:val="004212D6"/>
    <w:rsid w:val="00421451"/>
    <w:rsid w:val="00421F33"/>
    <w:rsid w:val="004222FD"/>
    <w:rsid w:val="00422D9F"/>
    <w:rsid w:val="004232C6"/>
    <w:rsid w:val="0042390C"/>
    <w:rsid w:val="00423F8A"/>
    <w:rsid w:val="00424409"/>
    <w:rsid w:val="004245DE"/>
    <w:rsid w:val="00424867"/>
    <w:rsid w:val="00424B21"/>
    <w:rsid w:val="00424C6E"/>
    <w:rsid w:val="00424DC5"/>
    <w:rsid w:val="00424E62"/>
    <w:rsid w:val="0042507B"/>
    <w:rsid w:val="0042595E"/>
    <w:rsid w:val="00425B7F"/>
    <w:rsid w:val="00426501"/>
    <w:rsid w:val="00426769"/>
    <w:rsid w:val="00426BB9"/>
    <w:rsid w:val="00426D72"/>
    <w:rsid w:val="00426DE2"/>
    <w:rsid w:val="00426ECA"/>
    <w:rsid w:val="00427236"/>
    <w:rsid w:val="0042772F"/>
    <w:rsid w:val="00427A4E"/>
    <w:rsid w:val="00427D4E"/>
    <w:rsid w:val="00427FCB"/>
    <w:rsid w:val="004308A7"/>
    <w:rsid w:val="00430AA9"/>
    <w:rsid w:val="00430D82"/>
    <w:rsid w:val="00431E77"/>
    <w:rsid w:val="00431E91"/>
    <w:rsid w:val="00432093"/>
    <w:rsid w:val="004324A8"/>
    <w:rsid w:val="004326E1"/>
    <w:rsid w:val="00432BDE"/>
    <w:rsid w:val="004330FE"/>
    <w:rsid w:val="00433123"/>
    <w:rsid w:val="004331C0"/>
    <w:rsid w:val="00433401"/>
    <w:rsid w:val="00433790"/>
    <w:rsid w:val="004338AC"/>
    <w:rsid w:val="00433B72"/>
    <w:rsid w:val="0043444E"/>
    <w:rsid w:val="004347FB"/>
    <w:rsid w:val="00435745"/>
    <w:rsid w:val="00435893"/>
    <w:rsid w:val="0043625E"/>
    <w:rsid w:val="00436526"/>
    <w:rsid w:val="0043657A"/>
    <w:rsid w:val="00436D2C"/>
    <w:rsid w:val="00436EF0"/>
    <w:rsid w:val="00437241"/>
    <w:rsid w:val="00437450"/>
    <w:rsid w:val="00437B0F"/>
    <w:rsid w:val="00437D00"/>
    <w:rsid w:val="0044005C"/>
    <w:rsid w:val="004403BF"/>
    <w:rsid w:val="004404A3"/>
    <w:rsid w:val="0044092F"/>
    <w:rsid w:val="0044247E"/>
    <w:rsid w:val="00442815"/>
    <w:rsid w:val="00442CDD"/>
    <w:rsid w:val="00442EEC"/>
    <w:rsid w:val="004434E4"/>
    <w:rsid w:val="004440D6"/>
    <w:rsid w:val="00444368"/>
    <w:rsid w:val="00444957"/>
    <w:rsid w:val="00445314"/>
    <w:rsid w:val="00445E46"/>
    <w:rsid w:val="00445EFE"/>
    <w:rsid w:val="004462FF"/>
    <w:rsid w:val="004465C4"/>
    <w:rsid w:val="0044662C"/>
    <w:rsid w:val="00446AE6"/>
    <w:rsid w:val="00446F71"/>
    <w:rsid w:val="004474CE"/>
    <w:rsid w:val="00447608"/>
    <w:rsid w:val="0044770F"/>
    <w:rsid w:val="0044773A"/>
    <w:rsid w:val="004477F7"/>
    <w:rsid w:val="00447DF2"/>
    <w:rsid w:val="00447E3D"/>
    <w:rsid w:val="00450559"/>
    <w:rsid w:val="00450E97"/>
    <w:rsid w:val="00451258"/>
    <w:rsid w:val="00451404"/>
    <w:rsid w:val="00451608"/>
    <w:rsid w:val="004519BD"/>
    <w:rsid w:val="00451FB8"/>
    <w:rsid w:val="004520E8"/>
    <w:rsid w:val="00452113"/>
    <w:rsid w:val="00452191"/>
    <w:rsid w:val="00452449"/>
    <w:rsid w:val="0045285C"/>
    <w:rsid w:val="00452E10"/>
    <w:rsid w:val="00454066"/>
    <w:rsid w:val="004540FC"/>
    <w:rsid w:val="00454A98"/>
    <w:rsid w:val="00454AD1"/>
    <w:rsid w:val="00454C03"/>
    <w:rsid w:val="00454FAF"/>
    <w:rsid w:val="004552EF"/>
    <w:rsid w:val="00455453"/>
    <w:rsid w:val="00455457"/>
    <w:rsid w:val="004554F7"/>
    <w:rsid w:val="00455661"/>
    <w:rsid w:val="004558F9"/>
    <w:rsid w:val="0045607C"/>
    <w:rsid w:val="00456170"/>
    <w:rsid w:val="00456910"/>
    <w:rsid w:val="00456A4E"/>
    <w:rsid w:val="00457250"/>
    <w:rsid w:val="00457380"/>
    <w:rsid w:val="0045788B"/>
    <w:rsid w:val="00457992"/>
    <w:rsid w:val="00457C14"/>
    <w:rsid w:val="00460803"/>
    <w:rsid w:val="0046082B"/>
    <w:rsid w:val="0046085F"/>
    <w:rsid w:val="00460C74"/>
    <w:rsid w:val="004615C6"/>
    <w:rsid w:val="004616D7"/>
    <w:rsid w:val="00461D69"/>
    <w:rsid w:val="004623A6"/>
    <w:rsid w:val="00462AA6"/>
    <w:rsid w:val="004638BD"/>
    <w:rsid w:val="00463E23"/>
    <w:rsid w:val="004642E8"/>
    <w:rsid w:val="00464593"/>
    <w:rsid w:val="004646B5"/>
    <w:rsid w:val="004647DE"/>
    <w:rsid w:val="004656FA"/>
    <w:rsid w:val="00465861"/>
    <w:rsid w:val="00465BF6"/>
    <w:rsid w:val="00466960"/>
    <w:rsid w:val="00466BEB"/>
    <w:rsid w:val="0046747E"/>
    <w:rsid w:val="00467701"/>
    <w:rsid w:val="004678F7"/>
    <w:rsid w:val="00470F08"/>
    <w:rsid w:val="00471510"/>
    <w:rsid w:val="004716A9"/>
    <w:rsid w:val="00472450"/>
    <w:rsid w:val="0047279A"/>
    <w:rsid w:val="00472CA4"/>
    <w:rsid w:val="004733E3"/>
    <w:rsid w:val="0047341F"/>
    <w:rsid w:val="00473C6E"/>
    <w:rsid w:val="0047406D"/>
    <w:rsid w:val="004747B8"/>
    <w:rsid w:val="00474C01"/>
    <w:rsid w:val="00474C24"/>
    <w:rsid w:val="004750AA"/>
    <w:rsid w:val="00475463"/>
    <w:rsid w:val="004754F0"/>
    <w:rsid w:val="00475C13"/>
    <w:rsid w:val="00475C68"/>
    <w:rsid w:val="00475CBB"/>
    <w:rsid w:val="004761B4"/>
    <w:rsid w:val="00476BF5"/>
    <w:rsid w:val="00476F37"/>
    <w:rsid w:val="004771AE"/>
    <w:rsid w:val="00477495"/>
    <w:rsid w:val="004774A7"/>
    <w:rsid w:val="00477A28"/>
    <w:rsid w:val="00477A79"/>
    <w:rsid w:val="00477E2D"/>
    <w:rsid w:val="004804FC"/>
    <w:rsid w:val="00480569"/>
    <w:rsid w:val="00480572"/>
    <w:rsid w:val="004805D9"/>
    <w:rsid w:val="00480789"/>
    <w:rsid w:val="004807F9"/>
    <w:rsid w:val="00480BE8"/>
    <w:rsid w:val="00480C9C"/>
    <w:rsid w:val="00481025"/>
    <w:rsid w:val="004814F8"/>
    <w:rsid w:val="004817D8"/>
    <w:rsid w:val="004818E8"/>
    <w:rsid w:val="004821E2"/>
    <w:rsid w:val="004824DD"/>
    <w:rsid w:val="00482503"/>
    <w:rsid w:val="00482580"/>
    <w:rsid w:val="004828FC"/>
    <w:rsid w:val="00482D69"/>
    <w:rsid w:val="00482E71"/>
    <w:rsid w:val="00482F0E"/>
    <w:rsid w:val="004834B1"/>
    <w:rsid w:val="00483BAD"/>
    <w:rsid w:val="004841A9"/>
    <w:rsid w:val="004848F7"/>
    <w:rsid w:val="00484921"/>
    <w:rsid w:val="00484DBB"/>
    <w:rsid w:val="0048504A"/>
    <w:rsid w:val="00485086"/>
    <w:rsid w:val="00485313"/>
    <w:rsid w:val="00485DA3"/>
    <w:rsid w:val="004868BA"/>
    <w:rsid w:val="00486936"/>
    <w:rsid w:val="004875E3"/>
    <w:rsid w:val="004878A3"/>
    <w:rsid w:val="00490147"/>
    <w:rsid w:val="0049059C"/>
    <w:rsid w:val="00490A71"/>
    <w:rsid w:val="00490ABC"/>
    <w:rsid w:val="00490D2A"/>
    <w:rsid w:val="0049198D"/>
    <w:rsid w:val="00491AA0"/>
    <w:rsid w:val="0049214A"/>
    <w:rsid w:val="0049233F"/>
    <w:rsid w:val="0049235E"/>
    <w:rsid w:val="0049298B"/>
    <w:rsid w:val="00492A82"/>
    <w:rsid w:val="00492FDB"/>
    <w:rsid w:val="004938CC"/>
    <w:rsid w:val="00494E22"/>
    <w:rsid w:val="00494E54"/>
    <w:rsid w:val="0049502A"/>
    <w:rsid w:val="004950C8"/>
    <w:rsid w:val="0049511A"/>
    <w:rsid w:val="0049543B"/>
    <w:rsid w:val="004956A8"/>
    <w:rsid w:val="00495AD2"/>
    <w:rsid w:val="00495DD3"/>
    <w:rsid w:val="00495F05"/>
    <w:rsid w:val="0049619F"/>
    <w:rsid w:val="004968CC"/>
    <w:rsid w:val="004968DA"/>
    <w:rsid w:val="00496E47"/>
    <w:rsid w:val="00497486"/>
    <w:rsid w:val="0049751A"/>
    <w:rsid w:val="00497669"/>
    <w:rsid w:val="00497A85"/>
    <w:rsid w:val="00497CE4"/>
    <w:rsid w:val="004A06FC"/>
    <w:rsid w:val="004A15D9"/>
    <w:rsid w:val="004A16EC"/>
    <w:rsid w:val="004A18AC"/>
    <w:rsid w:val="004A1959"/>
    <w:rsid w:val="004A1A96"/>
    <w:rsid w:val="004A1D4E"/>
    <w:rsid w:val="004A2568"/>
    <w:rsid w:val="004A27F5"/>
    <w:rsid w:val="004A2958"/>
    <w:rsid w:val="004A314A"/>
    <w:rsid w:val="004A31A4"/>
    <w:rsid w:val="004A3720"/>
    <w:rsid w:val="004A3A72"/>
    <w:rsid w:val="004A3B5B"/>
    <w:rsid w:val="004A3F01"/>
    <w:rsid w:val="004A4524"/>
    <w:rsid w:val="004A4AF8"/>
    <w:rsid w:val="004A5364"/>
    <w:rsid w:val="004A53B6"/>
    <w:rsid w:val="004A53F7"/>
    <w:rsid w:val="004A5B1C"/>
    <w:rsid w:val="004A5B73"/>
    <w:rsid w:val="004A5E49"/>
    <w:rsid w:val="004A5F63"/>
    <w:rsid w:val="004A5FDF"/>
    <w:rsid w:val="004A7020"/>
    <w:rsid w:val="004A7616"/>
    <w:rsid w:val="004A7B75"/>
    <w:rsid w:val="004A7C14"/>
    <w:rsid w:val="004A7E0F"/>
    <w:rsid w:val="004A7FE2"/>
    <w:rsid w:val="004B07FD"/>
    <w:rsid w:val="004B0A8A"/>
    <w:rsid w:val="004B0CAC"/>
    <w:rsid w:val="004B1945"/>
    <w:rsid w:val="004B1BDB"/>
    <w:rsid w:val="004B23F2"/>
    <w:rsid w:val="004B2D51"/>
    <w:rsid w:val="004B3436"/>
    <w:rsid w:val="004B3A8E"/>
    <w:rsid w:val="004B3C39"/>
    <w:rsid w:val="004B3EDF"/>
    <w:rsid w:val="004B40B7"/>
    <w:rsid w:val="004B419D"/>
    <w:rsid w:val="004B431A"/>
    <w:rsid w:val="004B45B0"/>
    <w:rsid w:val="004B5183"/>
    <w:rsid w:val="004B5A69"/>
    <w:rsid w:val="004B63C3"/>
    <w:rsid w:val="004B66DB"/>
    <w:rsid w:val="004B6790"/>
    <w:rsid w:val="004B68E0"/>
    <w:rsid w:val="004B6CC9"/>
    <w:rsid w:val="004B6D55"/>
    <w:rsid w:val="004B7000"/>
    <w:rsid w:val="004B716F"/>
    <w:rsid w:val="004B76AB"/>
    <w:rsid w:val="004B7AF6"/>
    <w:rsid w:val="004C01F7"/>
    <w:rsid w:val="004C0342"/>
    <w:rsid w:val="004C090E"/>
    <w:rsid w:val="004C0DB7"/>
    <w:rsid w:val="004C0E6F"/>
    <w:rsid w:val="004C0E91"/>
    <w:rsid w:val="004C0ECA"/>
    <w:rsid w:val="004C19C5"/>
    <w:rsid w:val="004C19F6"/>
    <w:rsid w:val="004C1B3F"/>
    <w:rsid w:val="004C1C27"/>
    <w:rsid w:val="004C265E"/>
    <w:rsid w:val="004C266F"/>
    <w:rsid w:val="004C2DAD"/>
    <w:rsid w:val="004C302B"/>
    <w:rsid w:val="004C360C"/>
    <w:rsid w:val="004C39D1"/>
    <w:rsid w:val="004C3CF9"/>
    <w:rsid w:val="004C3E65"/>
    <w:rsid w:val="004C5155"/>
    <w:rsid w:val="004C516C"/>
    <w:rsid w:val="004C526C"/>
    <w:rsid w:val="004C5788"/>
    <w:rsid w:val="004C6560"/>
    <w:rsid w:val="004C65F0"/>
    <w:rsid w:val="004C6754"/>
    <w:rsid w:val="004C68EB"/>
    <w:rsid w:val="004C6AA3"/>
    <w:rsid w:val="004C6DBD"/>
    <w:rsid w:val="004C796B"/>
    <w:rsid w:val="004D0955"/>
    <w:rsid w:val="004D0A6F"/>
    <w:rsid w:val="004D1225"/>
    <w:rsid w:val="004D164F"/>
    <w:rsid w:val="004D179C"/>
    <w:rsid w:val="004D1825"/>
    <w:rsid w:val="004D2A3A"/>
    <w:rsid w:val="004D319D"/>
    <w:rsid w:val="004D325A"/>
    <w:rsid w:val="004D35A8"/>
    <w:rsid w:val="004D379B"/>
    <w:rsid w:val="004D4742"/>
    <w:rsid w:val="004D4A80"/>
    <w:rsid w:val="004D4B4F"/>
    <w:rsid w:val="004D51EF"/>
    <w:rsid w:val="004D5824"/>
    <w:rsid w:val="004D5E18"/>
    <w:rsid w:val="004D5FFA"/>
    <w:rsid w:val="004D6299"/>
    <w:rsid w:val="004D6777"/>
    <w:rsid w:val="004D686E"/>
    <w:rsid w:val="004D6C7E"/>
    <w:rsid w:val="004D7653"/>
    <w:rsid w:val="004D7D42"/>
    <w:rsid w:val="004D7ED0"/>
    <w:rsid w:val="004E0053"/>
    <w:rsid w:val="004E007F"/>
    <w:rsid w:val="004E06B5"/>
    <w:rsid w:val="004E0C42"/>
    <w:rsid w:val="004E0E18"/>
    <w:rsid w:val="004E0EAA"/>
    <w:rsid w:val="004E163D"/>
    <w:rsid w:val="004E16CD"/>
    <w:rsid w:val="004E1916"/>
    <w:rsid w:val="004E1DAC"/>
    <w:rsid w:val="004E23B5"/>
    <w:rsid w:val="004E2540"/>
    <w:rsid w:val="004E25F4"/>
    <w:rsid w:val="004E2C74"/>
    <w:rsid w:val="004E3EA9"/>
    <w:rsid w:val="004E4941"/>
    <w:rsid w:val="004E4DD6"/>
    <w:rsid w:val="004E5088"/>
    <w:rsid w:val="004E536C"/>
    <w:rsid w:val="004E5479"/>
    <w:rsid w:val="004E6101"/>
    <w:rsid w:val="004E66B8"/>
    <w:rsid w:val="004E66FB"/>
    <w:rsid w:val="004E6A8B"/>
    <w:rsid w:val="004E6AEF"/>
    <w:rsid w:val="004E6DEB"/>
    <w:rsid w:val="004E6FAF"/>
    <w:rsid w:val="004E7386"/>
    <w:rsid w:val="004E769F"/>
    <w:rsid w:val="004E7E6A"/>
    <w:rsid w:val="004E7FB4"/>
    <w:rsid w:val="004F05E5"/>
    <w:rsid w:val="004F0644"/>
    <w:rsid w:val="004F084B"/>
    <w:rsid w:val="004F0880"/>
    <w:rsid w:val="004F0DA3"/>
    <w:rsid w:val="004F12C8"/>
    <w:rsid w:val="004F14F4"/>
    <w:rsid w:val="004F1A08"/>
    <w:rsid w:val="004F1F3D"/>
    <w:rsid w:val="004F1F67"/>
    <w:rsid w:val="004F2090"/>
    <w:rsid w:val="004F25D2"/>
    <w:rsid w:val="004F25F2"/>
    <w:rsid w:val="004F25F9"/>
    <w:rsid w:val="004F26CB"/>
    <w:rsid w:val="004F29A1"/>
    <w:rsid w:val="004F29D8"/>
    <w:rsid w:val="004F2B0A"/>
    <w:rsid w:val="004F2BFF"/>
    <w:rsid w:val="004F2D54"/>
    <w:rsid w:val="004F3200"/>
    <w:rsid w:val="004F3481"/>
    <w:rsid w:val="004F38DC"/>
    <w:rsid w:val="004F3C28"/>
    <w:rsid w:val="004F44AC"/>
    <w:rsid w:val="004F49CF"/>
    <w:rsid w:val="004F54AB"/>
    <w:rsid w:val="004F5CA7"/>
    <w:rsid w:val="004F5EF2"/>
    <w:rsid w:val="004F600C"/>
    <w:rsid w:val="004F628D"/>
    <w:rsid w:val="004F6B0E"/>
    <w:rsid w:val="004F70D0"/>
    <w:rsid w:val="004F759A"/>
    <w:rsid w:val="004F7692"/>
    <w:rsid w:val="004F79FA"/>
    <w:rsid w:val="004F7E10"/>
    <w:rsid w:val="00500753"/>
    <w:rsid w:val="0050087F"/>
    <w:rsid w:val="00500ED2"/>
    <w:rsid w:val="00501072"/>
    <w:rsid w:val="00501239"/>
    <w:rsid w:val="00501587"/>
    <w:rsid w:val="005015C2"/>
    <w:rsid w:val="00501866"/>
    <w:rsid w:val="0050193B"/>
    <w:rsid w:val="00501B20"/>
    <w:rsid w:val="00501F13"/>
    <w:rsid w:val="005022EF"/>
    <w:rsid w:val="00502383"/>
    <w:rsid w:val="0050286D"/>
    <w:rsid w:val="00502B98"/>
    <w:rsid w:val="0050319C"/>
    <w:rsid w:val="005035B9"/>
    <w:rsid w:val="00504197"/>
    <w:rsid w:val="0050437E"/>
    <w:rsid w:val="00504D7F"/>
    <w:rsid w:val="00505120"/>
    <w:rsid w:val="005054D8"/>
    <w:rsid w:val="005056BD"/>
    <w:rsid w:val="00505D41"/>
    <w:rsid w:val="00505F91"/>
    <w:rsid w:val="00506156"/>
    <w:rsid w:val="00506266"/>
    <w:rsid w:val="0050640F"/>
    <w:rsid w:val="00507A85"/>
    <w:rsid w:val="00507EDE"/>
    <w:rsid w:val="00507FEB"/>
    <w:rsid w:val="00510362"/>
    <w:rsid w:val="00510D26"/>
    <w:rsid w:val="00510ED3"/>
    <w:rsid w:val="0051155B"/>
    <w:rsid w:val="00511A5C"/>
    <w:rsid w:val="005120D8"/>
    <w:rsid w:val="00512732"/>
    <w:rsid w:val="005127BE"/>
    <w:rsid w:val="00512F5F"/>
    <w:rsid w:val="005135F0"/>
    <w:rsid w:val="00513BB0"/>
    <w:rsid w:val="00514046"/>
    <w:rsid w:val="00514751"/>
    <w:rsid w:val="0051478B"/>
    <w:rsid w:val="00514A64"/>
    <w:rsid w:val="00514E0C"/>
    <w:rsid w:val="005153F1"/>
    <w:rsid w:val="00515499"/>
    <w:rsid w:val="0051559C"/>
    <w:rsid w:val="005157C4"/>
    <w:rsid w:val="00515DF3"/>
    <w:rsid w:val="0051631D"/>
    <w:rsid w:val="00516D9E"/>
    <w:rsid w:val="00516E7D"/>
    <w:rsid w:val="005179EF"/>
    <w:rsid w:val="00517D7A"/>
    <w:rsid w:val="00520697"/>
    <w:rsid w:val="00520723"/>
    <w:rsid w:val="00520857"/>
    <w:rsid w:val="00520A2E"/>
    <w:rsid w:val="00520CFE"/>
    <w:rsid w:val="005211D4"/>
    <w:rsid w:val="0052140B"/>
    <w:rsid w:val="0052161A"/>
    <w:rsid w:val="00521897"/>
    <w:rsid w:val="00521A93"/>
    <w:rsid w:val="00521E61"/>
    <w:rsid w:val="00522F78"/>
    <w:rsid w:val="0052321D"/>
    <w:rsid w:val="00523431"/>
    <w:rsid w:val="00523448"/>
    <w:rsid w:val="0052378C"/>
    <w:rsid w:val="00523BCD"/>
    <w:rsid w:val="005242B2"/>
    <w:rsid w:val="0052476F"/>
    <w:rsid w:val="00524930"/>
    <w:rsid w:val="005259B0"/>
    <w:rsid w:val="00525D6B"/>
    <w:rsid w:val="0052621B"/>
    <w:rsid w:val="0052671D"/>
    <w:rsid w:val="00526DBA"/>
    <w:rsid w:val="00527070"/>
    <w:rsid w:val="00527177"/>
    <w:rsid w:val="005271BA"/>
    <w:rsid w:val="0052726F"/>
    <w:rsid w:val="00527336"/>
    <w:rsid w:val="0052736B"/>
    <w:rsid w:val="005279A2"/>
    <w:rsid w:val="005279F1"/>
    <w:rsid w:val="00530895"/>
    <w:rsid w:val="00530CFB"/>
    <w:rsid w:val="00530F8E"/>
    <w:rsid w:val="00532439"/>
    <w:rsid w:val="00532558"/>
    <w:rsid w:val="00532690"/>
    <w:rsid w:val="00532797"/>
    <w:rsid w:val="0053311A"/>
    <w:rsid w:val="0053314F"/>
    <w:rsid w:val="005336D0"/>
    <w:rsid w:val="005336ED"/>
    <w:rsid w:val="00533D18"/>
    <w:rsid w:val="00534050"/>
    <w:rsid w:val="005346D6"/>
    <w:rsid w:val="00534877"/>
    <w:rsid w:val="00535CD6"/>
    <w:rsid w:val="00536A08"/>
    <w:rsid w:val="00536E74"/>
    <w:rsid w:val="00536EB8"/>
    <w:rsid w:val="00536EE3"/>
    <w:rsid w:val="00536FD7"/>
    <w:rsid w:val="005374AA"/>
    <w:rsid w:val="00537524"/>
    <w:rsid w:val="0053753E"/>
    <w:rsid w:val="00537604"/>
    <w:rsid w:val="00537E1C"/>
    <w:rsid w:val="005400B9"/>
    <w:rsid w:val="00540743"/>
    <w:rsid w:val="00540748"/>
    <w:rsid w:val="00540B67"/>
    <w:rsid w:val="005411F0"/>
    <w:rsid w:val="00541456"/>
    <w:rsid w:val="005415DB"/>
    <w:rsid w:val="00541812"/>
    <w:rsid w:val="00541F49"/>
    <w:rsid w:val="0054205B"/>
    <w:rsid w:val="005423D1"/>
    <w:rsid w:val="005423F0"/>
    <w:rsid w:val="00542402"/>
    <w:rsid w:val="0054255A"/>
    <w:rsid w:val="00542D6C"/>
    <w:rsid w:val="005438F7"/>
    <w:rsid w:val="00544284"/>
    <w:rsid w:val="005450B6"/>
    <w:rsid w:val="00545162"/>
    <w:rsid w:val="00545C63"/>
    <w:rsid w:val="00545CD0"/>
    <w:rsid w:val="00545FCB"/>
    <w:rsid w:val="00546095"/>
    <w:rsid w:val="00547118"/>
    <w:rsid w:val="005475CC"/>
    <w:rsid w:val="005477AB"/>
    <w:rsid w:val="00547DCD"/>
    <w:rsid w:val="005500E2"/>
    <w:rsid w:val="00550860"/>
    <w:rsid w:val="00550CC0"/>
    <w:rsid w:val="0055131B"/>
    <w:rsid w:val="00551937"/>
    <w:rsid w:val="0055221D"/>
    <w:rsid w:val="0055239E"/>
    <w:rsid w:val="00552504"/>
    <w:rsid w:val="005527C4"/>
    <w:rsid w:val="00552AD2"/>
    <w:rsid w:val="00553696"/>
    <w:rsid w:val="0055383B"/>
    <w:rsid w:val="00553FA4"/>
    <w:rsid w:val="00554668"/>
    <w:rsid w:val="00554698"/>
    <w:rsid w:val="00554742"/>
    <w:rsid w:val="00554C11"/>
    <w:rsid w:val="00554F30"/>
    <w:rsid w:val="0055553E"/>
    <w:rsid w:val="005556D6"/>
    <w:rsid w:val="00555BBC"/>
    <w:rsid w:val="00555BE0"/>
    <w:rsid w:val="0055619E"/>
    <w:rsid w:val="005563D2"/>
    <w:rsid w:val="0055764D"/>
    <w:rsid w:val="00557C5F"/>
    <w:rsid w:val="00557E80"/>
    <w:rsid w:val="00557F4B"/>
    <w:rsid w:val="00560028"/>
    <w:rsid w:val="005600C7"/>
    <w:rsid w:val="005605CD"/>
    <w:rsid w:val="00560673"/>
    <w:rsid w:val="00560906"/>
    <w:rsid w:val="00560CE4"/>
    <w:rsid w:val="00560F5A"/>
    <w:rsid w:val="00561056"/>
    <w:rsid w:val="005614E0"/>
    <w:rsid w:val="005615C7"/>
    <w:rsid w:val="005616CF"/>
    <w:rsid w:val="005619E2"/>
    <w:rsid w:val="005625F0"/>
    <w:rsid w:val="00563CDB"/>
    <w:rsid w:val="00563DD6"/>
    <w:rsid w:val="00564119"/>
    <w:rsid w:val="00564418"/>
    <w:rsid w:val="00564596"/>
    <w:rsid w:val="005648DD"/>
    <w:rsid w:val="005649D9"/>
    <w:rsid w:val="00564D18"/>
    <w:rsid w:val="0056525B"/>
    <w:rsid w:val="005658E1"/>
    <w:rsid w:val="00565F9C"/>
    <w:rsid w:val="00565FA9"/>
    <w:rsid w:val="0056629D"/>
    <w:rsid w:val="005662E9"/>
    <w:rsid w:val="005666AD"/>
    <w:rsid w:val="00566F42"/>
    <w:rsid w:val="00567232"/>
    <w:rsid w:val="0056729E"/>
    <w:rsid w:val="005676E1"/>
    <w:rsid w:val="00567B83"/>
    <w:rsid w:val="00570001"/>
    <w:rsid w:val="00570093"/>
    <w:rsid w:val="0057033F"/>
    <w:rsid w:val="005703AD"/>
    <w:rsid w:val="00570812"/>
    <w:rsid w:val="00570D2B"/>
    <w:rsid w:val="00571046"/>
    <w:rsid w:val="005714A8"/>
    <w:rsid w:val="00571BFD"/>
    <w:rsid w:val="00571CBA"/>
    <w:rsid w:val="005723C4"/>
    <w:rsid w:val="00572970"/>
    <w:rsid w:val="00572B8B"/>
    <w:rsid w:val="00573112"/>
    <w:rsid w:val="00573540"/>
    <w:rsid w:val="00573564"/>
    <w:rsid w:val="00573773"/>
    <w:rsid w:val="0057396B"/>
    <w:rsid w:val="00573D99"/>
    <w:rsid w:val="0057464D"/>
    <w:rsid w:val="005748B5"/>
    <w:rsid w:val="00574977"/>
    <w:rsid w:val="00574F23"/>
    <w:rsid w:val="005756BF"/>
    <w:rsid w:val="00576836"/>
    <w:rsid w:val="00576E7E"/>
    <w:rsid w:val="005770CE"/>
    <w:rsid w:val="00577543"/>
    <w:rsid w:val="00577660"/>
    <w:rsid w:val="00577A4D"/>
    <w:rsid w:val="00577B3F"/>
    <w:rsid w:val="00577C2E"/>
    <w:rsid w:val="00577EC1"/>
    <w:rsid w:val="00580256"/>
    <w:rsid w:val="0058069C"/>
    <w:rsid w:val="00580802"/>
    <w:rsid w:val="00580BA5"/>
    <w:rsid w:val="005812F8"/>
    <w:rsid w:val="005813B0"/>
    <w:rsid w:val="005819FC"/>
    <w:rsid w:val="00581B5E"/>
    <w:rsid w:val="00581EC6"/>
    <w:rsid w:val="00582865"/>
    <w:rsid w:val="00582E08"/>
    <w:rsid w:val="00582EA1"/>
    <w:rsid w:val="00582FD1"/>
    <w:rsid w:val="0058342B"/>
    <w:rsid w:val="00584752"/>
    <w:rsid w:val="005847A3"/>
    <w:rsid w:val="005848F5"/>
    <w:rsid w:val="005849C1"/>
    <w:rsid w:val="00585063"/>
    <w:rsid w:val="005859F5"/>
    <w:rsid w:val="00585BBE"/>
    <w:rsid w:val="00586474"/>
    <w:rsid w:val="005869A3"/>
    <w:rsid w:val="00586C08"/>
    <w:rsid w:val="00587151"/>
    <w:rsid w:val="00587402"/>
    <w:rsid w:val="00587547"/>
    <w:rsid w:val="00590509"/>
    <w:rsid w:val="00590754"/>
    <w:rsid w:val="005907AB"/>
    <w:rsid w:val="00590BD1"/>
    <w:rsid w:val="00590CA5"/>
    <w:rsid w:val="00590CD1"/>
    <w:rsid w:val="00590DA7"/>
    <w:rsid w:val="00590DE4"/>
    <w:rsid w:val="00590FE0"/>
    <w:rsid w:val="00591402"/>
    <w:rsid w:val="00591843"/>
    <w:rsid w:val="00592334"/>
    <w:rsid w:val="005923F3"/>
    <w:rsid w:val="005925B3"/>
    <w:rsid w:val="00592620"/>
    <w:rsid w:val="00592735"/>
    <w:rsid w:val="00592C15"/>
    <w:rsid w:val="005930B4"/>
    <w:rsid w:val="005932DB"/>
    <w:rsid w:val="0059348C"/>
    <w:rsid w:val="00593747"/>
    <w:rsid w:val="0059394C"/>
    <w:rsid w:val="00593C07"/>
    <w:rsid w:val="005941AF"/>
    <w:rsid w:val="0059447F"/>
    <w:rsid w:val="005945B0"/>
    <w:rsid w:val="005946CE"/>
    <w:rsid w:val="005949D9"/>
    <w:rsid w:val="00594FB4"/>
    <w:rsid w:val="005954AC"/>
    <w:rsid w:val="005954AE"/>
    <w:rsid w:val="00595506"/>
    <w:rsid w:val="005955FA"/>
    <w:rsid w:val="005958F1"/>
    <w:rsid w:val="00595D39"/>
    <w:rsid w:val="00595FCC"/>
    <w:rsid w:val="00595FCE"/>
    <w:rsid w:val="0059625D"/>
    <w:rsid w:val="00596569"/>
    <w:rsid w:val="00596772"/>
    <w:rsid w:val="005973BD"/>
    <w:rsid w:val="005973DA"/>
    <w:rsid w:val="00597875"/>
    <w:rsid w:val="0059794D"/>
    <w:rsid w:val="00597C4D"/>
    <w:rsid w:val="005A0A58"/>
    <w:rsid w:val="005A1437"/>
    <w:rsid w:val="005A1656"/>
    <w:rsid w:val="005A1FED"/>
    <w:rsid w:val="005A23EF"/>
    <w:rsid w:val="005A2404"/>
    <w:rsid w:val="005A2F01"/>
    <w:rsid w:val="005A2F16"/>
    <w:rsid w:val="005A2F62"/>
    <w:rsid w:val="005A31D1"/>
    <w:rsid w:val="005A3334"/>
    <w:rsid w:val="005A36FC"/>
    <w:rsid w:val="005A37D9"/>
    <w:rsid w:val="005A3FB8"/>
    <w:rsid w:val="005A46BB"/>
    <w:rsid w:val="005A478A"/>
    <w:rsid w:val="005A48B3"/>
    <w:rsid w:val="005A4908"/>
    <w:rsid w:val="005A4A62"/>
    <w:rsid w:val="005A4F48"/>
    <w:rsid w:val="005A51CA"/>
    <w:rsid w:val="005A54DF"/>
    <w:rsid w:val="005A5B0D"/>
    <w:rsid w:val="005A5C44"/>
    <w:rsid w:val="005A6049"/>
    <w:rsid w:val="005A6289"/>
    <w:rsid w:val="005A628E"/>
    <w:rsid w:val="005A695D"/>
    <w:rsid w:val="005A6CCB"/>
    <w:rsid w:val="005A6E30"/>
    <w:rsid w:val="005A713D"/>
    <w:rsid w:val="005A7276"/>
    <w:rsid w:val="005A74EB"/>
    <w:rsid w:val="005A7637"/>
    <w:rsid w:val="005A769C"/>
    <w:rsid w:val="005A787F"/>
    <w:rsid w:val="005A7A1B"/>
    <w:rsid w:val="005A7B00"/>
    <w:rsid w:val="005A7F5E"/>
    <w:rsid w:val="005A7FF3"/>
    <w:rsid w:val="005B0104"/>
    <w:rsid w:val="005B048F"/>
    <w:rsid w:val="005B078F"/>
    <w:rsid w:val="005B0AD4"/>
    <w:rsid w:val="005B0EB2"/>
    <w:rsid w:val="005B1489"/>
    <w:rsid w:val="005B1680"/>
    <w:rsid w:val="005B1846"/>
    <w:rsid w:val="005B1A9D"/>
    <w:rsid w:val="005B1CAA"/>
    <w:rsid w:val="005B22D3"/>
    <w:rsid w:val="005B2409"/>
    <w:rsid w:val="005B27FF"/>
    <w:rsid w:val="005B2952"/>
    <w:rsid w:val="005B2FA6"/>
    <w:rsid w:val="005B3F9E"/>
    <w:rsid w:val="005B3FD9"/>
    <w:rsid w:val="005B44FD"/>
    <w:rsid w:val="005B4C80"/>
    <w:rsid w:val="005B4E3D"/>
    <w:rsid w:val="005B5746"/>
    <w:rsid w:val="005B5767"/>
    <w:rsid w:val="005B5F41"/>
    <w:rsid w:val="005B604F"/>
    <w:rsid w:val="005B6230"/>
    <w:rsid w:val="005B69BC"/>
    <w:rsid w:val="005B6D0C"/>
    <w:rsid w:val="005B7889"/>
    <w:rsid w:val="005B7BED"/>
    <w:rsid w:val="005B7EB7"/>
    <w:rsid w:val="005C00B1"/>
    <w:rsid w:val="005C0363"/>
    <w:rsid w:val="005C05B8"/>
    <w:rsid w:val="005C0D45"/>
    <w:rsid w:val="005C0D48"/>
    <w:rsid w:val="005C0F1D"/>
    <w:rsid w:val="005C0FA4"/>
    <w:rsid w:val="005C12F4"/>
    <w:rsid w:val="005C14A0"/>
    <w:rsid w:val="005C1BDF"/>
    <w:rsid w:val="005C1F12"/>
    <w:rsid w:val="005C1F18"/>
    <w:rsid w:val="005C21FA"/>
    <w:rsid w:val="005C23F2"/>
    <w:rsid w:val="005C255A"/>
    <w:rsid w:val="005C2B1F"/>
    <w:rsid w:val="005C2DA4"/>
    <w:rsid w:val="005C32EA"/>
    <w:rsid w:val="005C3404"/>
    <w:rsid w:val="005C356E"/>
    <w:rsid w:val="005C383C"/>
    <w:rsid w:val="005C3CF1"/>
    <w:rsid w:val="005C3DB3"/>
    <w:rsid w:val="005C40CE"/>
    <w:rsid w:val="005C43C0"/>
    <w:rsid w:val="005C48E5"/>
    <w:rsid w:val="005C49C2"/>
    <w:rsid w:val="005C4A20"/>
    <w:rsid w:val="005C4C52"/>
    <w:rsid w:val="005C4C5C"/>
    <w:rsid w:val="005C54A8"/>
    <w:rsid w:val="005C5DED"/>
    <w:rsid w:val="005C5FA9"/>
    <w:rsid w:val="005C5FF3"/>
    <w:rsid w:val="005C615E"/>
    <w:rsid w:val="005C62C8"/>
    <w:rsid w:val="005C695E"/>
    <w:rsid w:val="005C6A3F"/>
    <w:rsid w:val="005C704A"/>
    <w:rsid w:val="005C78FA"/>
    <w:rsid w:val="005D0204"/>
    <w:rsid w:val="005D0443"/>
    <w:rsid w:val="005D06DC"/>
    <w:rsid w:val="005D07B6"/>
    <w:rsid w:val="005D081C"/>
    <w:rsid w:val="005D0E84"/>
    <w:rsid w:val="005D0EB6"/>
    <w:rsid w:val="005D12D6"/>
    <w:rsid w:val="005D146D"/>
    <w:rsid w:val="005D1534"/>
    <w:rsid w:val="005D17ED"/>
    <w:rsid w:val="005D1E1A"/>
    <w:rsid w:val="005D2134"/>
    <w:rsid w:val="005D24B3"/>
    <w:rsid w:val="005D2711"/>
    <w:rsid w:val="005D2C2C"/>
    <w:rsid w:val="005D2CBC"/>
    <w:rsid w:val="005D312D"/>
    <w:rsid w:val="005D336F"/>
    <w:rsid w:val="005D351D"/>
    <w:rsid w:val="005D3ABB"/>
    <w:rsid w:val="005D3DA6"/>
    <w:rsid w:val="005D4550"/>
    <w:rsid w:val="005D4755"/>
    <w:rsid w:val="005D4A46"/>
    <w:rsid w:val="005D4A88"/>
    <w:rsid w:val="005D4ACA"/>
    <w:rsid w:val="005D4AD2"/>
    <w:rsid w:val="005D4AE7"/>
    <w:rsid w:val="005D4D99"/>
    <w:rsid w:val="005D5048"/>
    <w:rsid w:val="005D5C00"/>
    <w:rsid w:val="005D5D55"/>
    <w:rsid w:val="005D631A"/>
    <w:rsid w:val="005D637E"/>
    <w:rsid w:val="005D694F"/>
    <w:rsid w:val="005D6FDD"/>
    <w:rsid w:val="005D709E"/>
    <w:rsid w:val="005D76F0"/>
    <w:rsid w:val="005D78A5"/>
    <w:rsid w:val="005D7C88"/>
    <w:rsid w:val="005D7D9A"/>
    <w:rsid w:val="005E04E2"/>
    <w:rsid w:val="005E0A11"/>
    <w:rsid w:val="005E1118"/>
    <w:rsid w:val="005E1167"/>
    <w:rsid w:val="005E12C8"/>
    <w:rsid w:val="005E15A8"/>
    <w:rsid w:val="005E17C1"/>
    <w:rsid w:val="005E1B0E"/>
    <w:rsid w:val="005E1D87"/>
    <w:rsid w:val="005E1DC4"/>
    <w:rsid w:val="005E2258"/>
    <w:rsid w:val="005E229B"/>
    <w:rsid w:val="005E2816"/>
    <w:rsid w:val="005E2A5C"/>
    <w:rsid w:val="005E2D51"/>
    <w:rsid w:val="005E3C64"/>
    <w:rsid w:val="005E3D2F"/>
    <w:rsid w:val="005E3F85"/>
    <w:rsid w:val="005E405F"/>
    <w:rsid w:val="005E4077"/>
    <w:rsid w:val="005E40DB"/>
    <w:rsid w:val="005E454A"/>
    <w:rsid w:val="005E4B53"/>
    <w:rsid w:val="005E4F3B"/>
    <w:rsid w:val="005E56E2"/>
    <w:rsid w:val="005E5762"/>
    <w:rsid w:val="005E5A6C"/>
    <w:rsid w:val="005E62D4"/>
    <w:rsid w:val="005E6BA0"/>
    <w:rsid w:val="005E7A9F"/>
    <w:rsid w:val="005F01EA"/>
    <w:rsid w:val="005F033E"/>
    <w:rsid w:val="005F03CF"/>
    <w:rsid w:val="005F04E1"/>
    <w:rsid w:val="005F094E"/>
    <w:rsid w:val="005F0B43"/>
    <w:rsid w:val="005F0D7C"/>
    <w:rsid w:val="005F0EE3"/>
    <w:rsid w:val="005F171F"/>
    <w:rsid w:val="005F1C30"/>
    <w:rsid w:val="005F1C43"/>
    <w:rsid w:val="005F1D65"/>
    <w:rsid w:val="005F1E28"/>
    <w:rsid w:val="005F1F0A"/>
    <w:rsid w:val="005F1FE6"/>
    <w:rsid w:val="005F230D"/>
    <w:rsid w:val="005F2FA5"/>
    <w:rsid w:val="005F367D"/>
    <w:rsid w:val="005F38D2"/>
    <w:rsid w:val="005F3B21"/>
    <w:rsid w:val="005F3BE7"/>
    <w:rsid w:val="005F4169"/>
    <w:rsid w:val="005F47BA"/>
    <w:rsid w:val="005F4965"/>
    <w:rsid w:val="005F4E41"/>
    <w:rsid w:val="005F5109"/>
    <w:rsid w:val="005F5529"/>
    <w:rsid w:val="005F580D"/>
    <w:rsid w:val="005F58F4"/>
    <w:rsid w:val="005F591E"/>
    <w:rsid w:val="005F5E1D"/>
    <w:rsid w:val="005F667A"/>
    <w:rsid w:val="005F6EE6"/>
    <w:rsid w:val="005F7034"/>
    <w:rsid w:val="005F74FA"/>
    <w:rsid w:val="005F79A6"/>
    <w:rsid w:val="00600BE2"/>
    <w:rsid w:val="00600C24"/>
    <w:rsid w:val="00601028"/>
    <w:rsid w:val="006013FA"/>
    <w:rsid w:val="00601A0F"/>
    <w:rsid w:val="0060246F"/>
    <w:rsid w:val="00602984"/>
    <w:rsid w:val="00602E0E"/>
    <w:rsid w:val="00603CBE"/>
    <w:rsid w:val="00603E11"/>
    <w:rsid w:val="00604657"/>
    <w:rsid w:val="00604F02"/>
    <w:rsid w:val="006059E4"/>
    <w:rsid w:val="00605AAA"/>
    <w:rsid w:val="00605EB1"/>
    <w:rsid w:val="00606083"/>
    <w:rsid w:val="0060652B"/>
    <w:rsid w:val="006066E7"/>
    <w:rsid w:val="00606CE7"/>
    <w:rsid w:val="00606EC7"/>
    <w:rsid w:val="00606FAC"/>
    <w:rsid w:val="006071BB"/>
    <w:rsid w:val="0060745B"/>
    <w:rsid w:val="0060757C"/>
    <w:rsid w:val="00607672"/>
    <w:rsid w:val="0061066C"/>
    <w:rsid w:val="00610A8F"/>
    <w:rsid w:val="00610B6F"/>
    <w:rsid w:val="00610BF4"/>
    <w:rsid w:val="00610C8D"/>
    <w:rsid w:val="0061110B"/>
    <w:rsid w:val="006117E7"/>
    <w:rsid w:val="006125EE"/>
    <w:rsid w:val="00612C3C"/>
    <w:rsid w:val="00612ED7"/>
    <w:rsid w:val="00613944"/>
    <w:rsid w:val="00613A98"/>
    <w:rsid w:val="00614DB3"/>
    <w:rsid w:val="0061512F"/>
    <w:rsid w:val="0061524F"/>
    <w:rsid w:val="0061554F"/>
    <w:rsid w:val="006159B9"/>
    <w:rsid w:val="00615C97"/>
    <w:rsid w:val="00616AF3"/>
    <w:rsid w:val="00616D6F"/>
    <w:rsid w:val="006170EB"/>
    <w:rsid w:val="0061710B"/>
    <w:rsid w:val="006173C4"/>
    <w:rsid w:val="00617557"/>
    <w:rsid w:val="00620195"/>
    <w:rsid w:val="0062030E"/>
    <w:rsid w:val="006204C0"/>
    <w:rsid w:val="0062056B"/>
    <w:rsid w:val="00620B9B"/>
    <w:rsid w:val="00620E97"/>
    <w:rsid w:val="00621235"/>
    <w:rsid w:val="00621597"/>
    <w:rsid w:val="006218B5"/>
    <w:rsid w:val="00621B2D"/>
    <w:rsid w:val="00621F05"/>
    <w:rsid w:val="00621FE2"/>
    <w:rsid w:val="00622100"/>
    <w:rsid w:val="00622330"/>
    <w:rsid w:val="00622725"/>
    <w:rsid w:val="006233D8"/>
    <w:rsid w:val="0062452D"/>
    <w:rsid w:val="006245AA"/>
    <w:rsid w:val="006250EC"/>
    <w:rsid w:val="00625616"/>
    <w:rsid w:val="006259A6"/>
    <w:rsid w:val="00625AA0"/>
    <w:rsid w:val="00626055"/>
    <w:rsid w:val="00626203"/>
    <w:rsid w:val="006263C5"/>
    <w:rsid w:val="006265AD"/>
    <w:rsid w:val="00626829"/>
    <w:rsid w:val="00627229"/>
    <w:rsid w:val="00627A48"/>
    <w:rsid w:val="00627FA6"/>
    <w:rsid w:val="00630359"/>
    <w:rsid w:val="00630BB8"/>
    <w:rsid w:val="0063191D"/>
    <w:rsid w:val="00631DB0"/>
    <w:rsid w:val="006322C4"/>
    <w:rsid w:val="006322FE"/>
    <w:rsid w:val="00632B6B"/>
    <w:rsid w:val="00633111"/>
    <w:rsid w:val="006333AC"/>
    <w:rsid w:val="00633541"/>
    <w:rsid w:val="00633C5D"/>
    <w:rsid w:val="00633E02"/>
    <w:rsid w:val="00633E4F"/>
    <w:rsid w:val="00633F61"/>
    <w:rsid w:val="0063407E"/>
    <w:rsid w:val="00634690"/>
    <w:rsid w:val="006347F1"/>
    <w:rsid w:val="0063491D"/>
    <w:rsid w:val="00634A60"/>
    <w:rsid w:val="00635368"/>
    <w:rsid w:val="00635A96"/>
    <w:rsid w:val="00635C16"/>
    <w:rsid w:val="00635DF4"/>
    <w:rsid w:val="00635FA9"/>
    <w:rsid w:val="00635FDD"/>
    <w:rsid w:val="00636B67"/>
    <w:rsid w:val="00636E85"/>
    <w:rsid w:val="00637370"/>
    <w:rsid w:val="00637710"/>
    <w:rsid w:val="00640ACC"/>
    <w:rsid w:val="00640B72"/>
    <w:rsid w:val="00640BA2"/>
    <w:rsid w:val="00640CFB"/>
    <w:rsid w:val="00640DF9"/>
    <w:rsid w:val="00640F15"/>
    <w:rsid w:val="00641351"/>
    <w:rsid w:val="00641BBC"/>
    <w:rsid w:val="00641CEA"/>
    <w:rsid w:val="00642147"/>
    <w:rsid w:val="0064265E"/>
    <w:rsid w:val="0064290D"/>
    <w:rsid w:val="00642ADB"/>
    <w:rsid w:val="00642B2E"/>
    <w:rsid w:val="00642C28"/>
    <w:rsid w:val="006430A7"/>
    <w:rsid w:val="00643D2F"/>
    <w:rsid w:val="006449E7"/>
    <w:rsid w:val="00644C1A"/>
    <w:rsid w:val="006452E1"/>
    <w:rsid w:val="00645586"/>
    <w:rsid w:val="00645635"/>
    <w:rsid w:val="0064617D"/>
    <w:rsid w:val="006467AC"/>
    <w:rsid w:val="006467DF"/>
    <w:rsid w:val="0064787F"/>
    <w:rsid w:val="00647BBF"/>
    <w:rsid w:val="00647C85"/>
    <w:rsid w:val="00647DBD"/>
    <w:rsid w:val="006501A7"/>
    <w:rsid w:val="00651538"/>
    <w:rsid w:val="006528AD"/>
    <w:rsid w:val="00652A2B"/>
    <w:rsid w:val="00652C64"/>
    <w:rsid w:val="00652E52"/>
    <w:rsid w:val="00652FC3"/>
    <w:rsid w:val="00653269"/>
    <w:rsid w:val="0065356D"/>
    <w:rsid w:val="00653653"/>
    <w:rsid w:val="00653A8B"/>
    <w:rsid w:val="00653C96"/>
    <w:rsid w:val="006541C9"/>
    <w:rsid w:val="0065420C"/>
    <w:rsid w:val="006543A6"/>
    <w:rsid w:val="00654467"/>
    <w:rsid w:val="00654574"/>
    <w:rsid w:val="006547AD"/>
    <w:rsid w:val="006548CF"/>
    <w:rsid w:val="0065515F"/>
    <w:rsid w:val="006551CA"/>
    <w:rsid w:val="00655268"/>
    <w:rsid w:val="0065529F"/>
    <w:rsid w:val="00655848"/>
    <w:rsid w:val="006559AD"/>
    <w:rsid w:val="00655E9C"/>
    <w:rsid w:val="00655F7F"/>
    <w:rsid w:val="00656200"/>
    <w:rsid w:val="00656B95"/>
    <w:rsid w:val="00657340"/>
    <w:rsid w:val="006576F0"/>
    <w:rsid w:val="00657957"/>
    <w:rsid w:val="00660AB5"/>
    <w:rsid w:val="006611B2"/>
    <w:rsid w:val="00661495"/>
    <w:rsid w:val="006615BE"/>
    <w:rsid w:val="006616CC"/>
    <w:rsid w:val="006621A3"/>
    <w:rsid w:val="006625FC"/>
    <w:rsid w:val="00662682"/>
    <w:rsid w:val="006626A1"/>
    <w:rsid w:val="006626E1"/>
    <w:rsid w:val="006627ED"/>
    <w:rsid w:val="00663005"/>
    <w:rsid w:val="0066344C"/>
    <w:rsid w:val="00663773"/>
    <w:rsid w:val="006637B9"/>
    <w:rsid w:val="00663E36"/>
    <w:rsid w:val="0066490D"/>
    <w:rsid w:val="0066497D"/>
    <w:rsid w:val="00665002"/>
    <w:rsid w:val="00665006"/>
    <w:rsid w:val="006652BF"/>
    <w:rsid w:val="0066602A"/>
    <w:rsid w:val="006663B5"/>
    <w:rsid w:val="0066658F"/>
    <w:rsid w:val="00666B0C"/>
    <w:rsid w:val="00666B4F"/>
    <w:rsid w:val="00666EBD"/>
    <w:rsid w:val="006670F3"/>
    <w:rsid w:val="0066787F"/>
    <w:rsid w:val="00667995"/>
    <w:rsid w:val="00667AA0"/>
    <w:rsid w:val="006700C4"/>
    <w:rsid w:val="0067027B"/>
    <w:rsid w:val="00671C78"/>
    <w:rsid w:val="00672750"/>
    <w:rsid w:val="006727AE"/>
    <w:rsid w:val="006729E1"/>
    <w:rsid w:val="00673862"/>
    <w:rsid w:val="00673993"/>
    <w:rsid w:val="00673BEB"/>
    <w:rsid w:val="00673D38"/>
    <w:rsid w:val="006740EA"/>
    <w:rsid w:val="00674848"/>
    <w:rsid w:val="0067492D"/>
    <w:rsid w:val="00674CE4"/>
    <w:rsid w:val="00674F51"/>
    <w:rsid w:val="0067570D"/>
    <w:rsid w:val="006759E2"/>
    <w:rsid w:val="00675F43"/>
    <w:rsid w:val="006764DF"/>
    <w:rsid w:val="006768D0"/>
    <w:rsid w:val="00676C0C"/>
    <w:rsid w:val="00676EA9"/>
    <w:rsid w:val="00677A4E"/>
    <w:rsid w:val="00677AC9"/>
    <w:rsid w:val="00677B67"/>
    <w:rsid w:val="00680B42"/>
    <w:rsid w:val="00680B4E"/>
    <w:rsid w:val="00680CDE"/>
    <w:rsid w:val="00680DAB"/>
    <w:rsid w:val="00680F51"/>
    <w:rsid w:val="0068155F"/>
    <w:rsid w:val="006834C2"/>
    <w:rsid w:val="0068374C"/>
    <w:rsid w:val="0068413F"/>
    <w:rsid w:val="0068471C"/>
    <w:rsid w:val="006849EB"/>
    <w:rsid w:val="00684B44"/>
    <w:rsid w:val="006858F0"/>
    <w:rsid w:val="00685BFC"/>
    <w:rsid w:val="006860CC"/>
    <w:rsid w:val="006862F0"/>
    <w:rsid w:val="00686691"/>
    <w:rsid w:val="006869E7"/>
    <w:rsid w:val="006869EA"/>
    <w:rsid w:val="00686AB8"/>
    <w:rsid w:val="006871D6"/>
    <w:rsid w:val="0068788C"/>
    <w:rsid w:val="00687BB8"/>
    <w:rsid w:val="006900EF"/>
    <w:rsid w:val="006902A1"/>
    <w:rsid w:val="00690535"/>
    <w:rsid w:val="006909CC"/>
    <w:rsid w:val="0069121C"/>
    <w:rsid w:val="00691398"/>
    <w:rsid w:val="006915FC"/>
    <w:rsid w:val="00691607"/>
    <w:rsid w:val="00691633"/>
    <w:rsid w:val="00691E5E"/>
    <w:rsid w:val="006923FD"/>
    <w:rsid w:val="0069252F"/>
    <w:rsid w:val="006925A4"/>
    <w:rsid w:val="00692907"/>
    <w:rsid w:val="00692FB2"/>
    <w:rsid w:val="00692FFB"/>
    <w:rsid w:val="0069345A"/>
    <w:rsid w:val="006937D0"/>
    <w:rsid w:val="00694729"/>
    <w:rsid w:val="006949A6"/>
    <w:rsid w:val="00694A2D"/>
    <w:rsid w:val="00694A56"/>
    <w:rsid w:val="0069513E"/>
    <w:rsid w:val="00695540"/>
    <w:rsid w:val="00695B4A"/>
    <w:rsid w:val="00695B56"/>
    <w:rsid w:val="00696530"/>
    <w:rsid w:val="006A0207"/>
    <w:rsid w:val="006A064C"/>
    <w:rsid w:val="006A0760"/>
    <w:rsid w:val="006A09FC"/>
    <w:rsid w:val="006A2257"/>
    <w:rsid w:val="006A25EA"/>
    <w:rsid w:val="006A2973"/>
    <w:rsid w:val="006A2B4B"/>
    <w:rsid w:val="006A2B5C"/>
    <w:rsid w:val="006A33A4"/>
    <w:rsid w:val="006A36AD"/>
    <w:rsid w:val="006A3A93"/>
    <w:rsid w:val="006A41C0"/>
    <w:rsid w:val="006A4CF3"/>
    <w:rsid w:val="006A4EFD"/>
    <w:rsid w:val="006A4FEF"/>
    <w:rsid w:val="006A59F8"/>
    <w:rsid w:val="006A5CAF"/>
    <w:rsid w:val="006A5DE4"/>
    <w:rsid w:val="006A5F50"/>
    <w:rsid w:val="006A6134"/>
    <w:rsid w:val="006A618D"/>
    <w:rsid w:val="006A6289"/>
    <w:rsid w:val="006A681C"/>
    <w:rsid w:val="006A6E45"/>
    <w:rsid w:val="006A7379"/>
    <w:rsid w:val="006A78F6"/>
    <w:rsid w:val="006A7B97"/>
    <w:rsid w:val="006B0188"/>
    <w:rsid w:val="006B0396"/>
    <w:rsid w:val="006B0B70"/>
    <w:rsid w:val="006B0DEB"/>
    <w:rsid w:val="006B0E98"/>
    <w:rsid w:val="006B1A00"/>
    <w:rsid w:val="006B2521"/>
    <w:rsid w:val="006B297F"/>
    <w:rsid w:val="006B29ED"/>
    <w:rsid w:val="006B2BA9"/>
    <w:rsid w:val="006B316F"/>
    <w:rsid w:val="006B345C"/>
    <w:rsid w:val="006B353E"/>
    <w:rsid w:val="006B3E88"/>
    <w:rsid w:val="006B3E91"/>
    <w:rsid w:val="006B3F37"/>
    <w:rsid w:val="006B4369"/>
    <w:rsid w:val="006B45DB"/>
    <w:rsid w:val="006B46D3"/>
    <w:rsid w:val="006B4CC1"/>
    <w:rsid w:val="006B5A60"/>
    <w:rsid w:val="006B6670"/>
    <w:rsid w:val="006B6D45"/>
    <w:rsid w:val="006B7B9C"/>
    <w:rsid w:val="006B7C37"/>
    <w:rsid w:val="006B7DDC"/>
    <w:rsid w:val="006C0113"/>
    <w:rsid w:val="006C020F"/>
    <w:rsid w:val="006C045E"/>
    <w:rsid w:val="006C08BD"/>
    <w:rsid w:val="006C0910"/>
    <w:rsid w:val="006C0C57"/>
    <w:rsid w:val="006C113D"/>
    <w:rsid w:val="006C1211"/>
    <w:rsid w:val="006C124C"/>
    <w:rsid w:val="006C139C"/>
    <w:rsid w:val="006C13BD"/>
    <w:rsid w:val="006C164C"/>
    <w:rsid w:val="006C1E90"/>
    <w:rsid w:val="006C2086"/>
    <w:rsid w:val="006C2AAF"/>
    <w:rsid w:val="006C2B3A"/>
    <w:rsid w:val="006C2D1E"/>
    <w:rsid w:val="006C3E43"/>
    <w:rsid w:val="006C4205"/>
    <w:rsid w:val="006C489D"/>
    <w:rsid w:val="006C51D2"/>
    <w:rsid w:val="006C5A06"/>
    <w:rsid w:val="006C618D"/>
    <w:rsid w:val="006C6222"/>
    <w:rsid w:val="006C68F8"/>
    <w:rsid w:val="006C6A57"/>
    <w:rsid w:val="006C6CFD"/>
    <w:rsid w:val="006C780C"/>
    <w:rsid w:val="006D0CFC"/>
    <w:rsid w:val="006D0E96"/>
    <w:rsid w:val="006D0F07"/>
    <w:rsid w:val="006D121C"/>
    <w:rsid w:val="006D167F"/>
    <w:rsid w:val="006D1846"/>
    <w:rsid w:val="006D1946"/>
    <w:rsid w:val="006D1981"/>
    <w:rsid w:val="006D26C3"/>
    <w:rsid w:val="006D2717"/>
    <w:rsid w:val="006D2DCE"/>
    <w:rsid w:val="006D38C0"/>
    <w:rsid w:val="006D3E3D"/>
    <w:rsid w:val="006D4B7D"/>
    <w:rsid w:val="006D4CFC"/>
    <w:rsid w:val="006D5208"/>
    <w:rsid w:val="006D55E1"/>
    <w:rsid w:val="006D5CA7"/>
    <w:rsid w:val="006D5ED5"/>
    <w:rsid w:val="006D5F41"/>
    <w:rsid w:val="006D5F79"/>
    <w:rsid w:val="006D60E5"/>
    <w:rsid w:val="006D637E"/>
    <w:rsid w:val="006D643C"/>
    <w:rsid w:val="006D653A"/>
    <w:rsid w:val="006D6725"/>
    <w:rsid w:val="006D6737"/>
    <w:rsid w:val="006D6EB1"/>
    <w:rsid w:val="006D70F0"/>
    <w:rsid w:val="006D779A"/>
    <w:rsid w:val="006D7F62"/>
    <w:rsid w:val="006E0EF1"/>
    <w:rsid w:val="006E1150"/>
    <w:rsid w:val="006E1166"/>
    <w:rsid w:val="006E134A"/>
    <w:rsid w:val="006E1B37"/>
    <w:rsid w:val="006E1C7F"/>
    <w:rsid w:val="006E2228"/>
    <w:rsid w:val="006E272A"/>
    <w:rsid w:val="006E3585"/>
    <w:rsid w:val="006E4618"/>
    <w:rsid w:val="006E494F"/>
    <w:rsid w:val="006E49F3"/>
    <w:rsid w:val="006E4C97"/>
    <w:rsid w:val="006E54B9"/>
    <w:rsid w:val="006E5867"/>
    <w:rsid w:val="006E5C13"/>
    <w:rsid w:val="006E5DDD"/>
    <w:rsid w:val="006E62D5"/>
    <w:rsid w:val="006E6522"/>
    <w:rsid w:val="006E6912"/>
    <w:rsid w:val="006E69F1"/>
    <w:rsid w:val="006E782C"/>
    <w:rsid w:val="006E78C2"/>
    <w:rsid w:val="006E7F51"/>
    <w:rsid w:val="006F0630"/>
    <w:rsid w:val="006F0648"/>
    <w:rsid w:val="006F0787"/>
    <w:rsid w:val="006F098B"/>
    <w:rsid w:val="006F0A27"/>
    <w:rsid w:val="006F0DA7"/>
    <w:rsid w:val="006F112D"/>
    <w:rsid w:val="006F1184"/>
    <w:rsid w:val="006F118A"/>
    <w:rsid w:val="006F16C9"/>
    <w:rsid w:val="006F1F4A"/>
    <w:rsid w:val="006F20B6"/>
    <w:rsid w:val="006F22F5"/>
    <w:rsid w:val="006F2313"/>
    <w:rsid w:val="006F23B1"/>
    <w:rsid w:val="006F3278"/>
    <w:rsid w:val="006F328B"/>
    <w:rsid w:val="006F32DA"/>
    <w:rsid w:val="006F392D"/>
    <w:rsid w:val="006F3970"/>
    <w:rsid w:val="006F3A95"/>
    <w:rsid w:val="006F4104"/>
    <w:rsid w:val="006F461D"/>
    <w:rsid w:val="006F4952"/>
    <w:rsid w:val="006F4FC3"/>
    <w:rsid w:val="006F5155"/>
    <w:rsid w:val="006F5987"/>
    <w:rsid w:val="006F59E7"/>
    <w:rsid w:val="006F5EB4"/>
    <w:rsid w:val="006F5FFA"/>
    <w:rsid w:val="006F6118"/>
    <w:rsid w:val="006F644D"/>
    <w:rsid w:val="006F6546"/>
    <w:rsid w:val="006F6D7B"/>
    <w:rsid w:val="006F7B01"/>
    <w:rsid w:val="006F7C89"/>
    <w:rsid w:val="007005F4"/>
    <w:rsid w:val="007007C4"/>
    <w:rsid w:val="007008DD"/>
    <w:rsid w:val="00700FF8"/>
    <w:rsid w:val="0070168D"/>
    <w:rsid w:val="0070190D"/>
    <w:rsid w:val="00701FA0"/>
    <w:rsid w:val="007029EB"/>
    <w:rsid w:val="00703245"/>
    <w:rsid w:val="007032B0"/>
    <w:rsid w:val="007036D0"/>
    <w:rsid w:val="007036F6"/>
    <w:rsid w:val="007037AB"/>
    <w:rsid w:val="007040E9"/>
    <w:rsid w:val="00704104"/>
    <w:rsid w:val="0070457D"/>
    <w:rsid w:val="007045D4"/>
    <w:rsid w:val="00704859"/>
    <w:rsid w:val="00704C14"/>
    <w:rsid w:val="0070522A"/>
    <w:rsid w:val="007053C0"/>
    <w:rsid w:val="00705A0C"/>
    <w:rsid w:val="00705B16"/>
    <w:rsid w:val="0070610D"/>
    <w:rsid w:val="007068E2"/>
    <w:rsid w:val="00706B0F"/>
    <w:rsid w:val="00706B83"/>
    <w:rsid w:val="00706E82"/>
    <w:rsid w:val="00707C15"/>
    <w:rsid w:val="0071038A"/>
    <w:rsid w:val="0071098A"/>
    <w:rsid w:val="00710DDA"/>
    <w:rsid w:val="00711D4A"/>
    <w:rsid w:val="00712383"/>
    <w:rsid w:val="007126CB"/>
    <w:rsid w:val="00712B4E"/>
    <w:rsid w:val="00712C82"/>
    <w:rsid w:val="00713425"/>
    <w:rsid w:val="00713495"/>
    <w:rsid w:val="00713B76"/>
    <w:rsid w:val="00713C02"/>
    <w:rsid w:val="007145DD"/>
    <w:rsid w:val="00714681"/>
    <w:rsid w:val="00715129"/>
    <w:rsid w:val="0071536A"/>
    <w:rsid w:val="007155D2"/>
    <w:rsid w:val="007157A5"/>
    <w:rsid w:val="00715A76"/>
    <w:rsid w:val="007176DA"/>
    <w:rsid w:val="00720079"/>
    <w:rsid w:val="0072081C"/>
    <w:rsid w:val="00721191"/>
    <w:rsid w:val="00721432"/>
    <w:rsid w:val="00721AFE"/>
    <w:rsid w:val="00722421"/>
    <w:rsid w:val="00722707"/>
    <w:rsid w:val="007229B5"/>
    <w:rsid w:val="00722A56"/>
    <w:rsid w:val="0072321A"/>
    <w:rsid w:val="007235CD"/>
    <w:rsid w:val="007238FB"/>
    <w:rsid w:val="00723F92"/>
    <w:rsid w:val="00723FC8"/>
    <w:rsid w:val="00724344"/>
    <w:rsid w:val="007252B0"/>
    <w:rsid w:val="007254F2"/>
    <w:rsid w:val="007255DE"/>
    <w:rsid w:val="0072579E"/>
    <w:rsid w:val="0072599D"/>
    <w:rsid w:val="00725B12"/>
    <w:rsid w:val="00725D35"/>
    <w:rsid w:val="0072694F"/>
    <w:rsid w:val="00726959"/>
    <w:rsid w:val="00726B72"/>
    <w:rsid w:val="007279B7"/>
    <w:rsid w:val="0073002D"/>
    <w:rsid w:val="007300F0"/>
    <w:rsid w:val="007301A0"/>
    <w:rsid w:val="00730569"/>
    <w:rsid w:val="007307E4"/>
    <w:rsid w:val="00731219"/>
    <w:rsid w:val="00731290"/>
    <w:rsid w:val="007318E8"/>
    <w:rsid w:val="00732184"/>
    <w:rsid w:val="00732E5B"/>
    <w:rsid w:val="00732EBD"/>
    <w:rsid w:val="00733020"/>
    <w:rsid w:val="0073375D"/>
    <w:rsid w:val="00734E31"/>
    <w:rsid w:val="007350CB"/>
    <w:rsid w:val="007353D2"/>
    <w:rsid w:val="007359A1"/>
    <w:rsid w:val="00735BE9"/>
    <w:rsid w:val="00735C2E"/>
    <w:rsid w:val="00735DD8"/>
    <w:rsid w:val="007360E1"/>
    <w:rsid w:val="007363E6"/>
    <w:rsid w:val="0073664A"/>
    <w:rsid w:val="00736B87"/>
    <w:rsid w:val="00736F2F"/>
    <w:rsid w:val="00737202"/>
    <w:rsid w:val="00740180"/>
    <w:rsid w:val="00740245"/>
    <w:rsid w:val="00740D95"/>
    <w:rsid w:val="007414EE"/>
    <w:rsid w:val="00741603"/>
    <w:rsid w:val="00741797"/>
    <w:rsid w:val="00741BDB"/>
    <w:rsid w:val="00741E4B"/>
    <w:rsid w:val="00742112"/>
    <w:rsid w:val="007425DA"/>
    <w:rsid w:val="007428B2"/>
    <w:rsid w:val="0074303B"/>
    <w:rsid w:val="00743563"/>
    <w:rsid w:val="00743642"/>
    <w:rsid w:val="007437D4"/>
    <w:rsid w:val="00743E60"/>
    <w:rsid w:val="00743FE8"/>
    <w:rsid w:val="00744499"/>
    <w:rsid w:val="00744574"/>
    <w:rsid w:val="00744750"/>
    <w:rsid w:val="007448A0"/>
    <w:rsid w:val="00744C48"/>
    <w:rsid w:val="007451D1"/>
    <w:rsid w:val="00745316"/>
    <w:rsid w:val="00745521"/>
    <w:rsid w:val="00745AE5"/>
    <w:rsid w:val="007465C5"/>
    <w:rsid w:val="007466E4"/>
    <w:rsid w:val="00747289"/>
    <w:rsid w:val="0074764F"/>
    <w:rsid w:val="00747784"/>
    <w:rsid w:val="0075045F"/>
    <w:rsid w:val="0075066B"/>
    <w:rsid w:val="007511D3"/>
    <w:rsid w:val="007514B3"/>
    <w:rsid w:val="007514F0"/>
    <w:rsid w:val="007517DA"/>
    <w:rsid w:val="007518D0"/>
    <w:rsid w:val="007518F3"/>
    <w:rsid w:val="00751A61"/>
    <w:rsid w:val="00751FDC"/>
    <w:rsid w:val="00752033"/>
    <w:rsid w:val="00752585"/>
    <w:rsid w:val="007529C4"/>
    <w:rsid w:val="007529EE"/>
    <w:rsid w:val="00752C05"/>
    <w:rsid w:val="00752C0C"/>
    <w:rsid w:val="00752C3F"/>
    <w:rsid w:val="007532FA"/>
    <w:rsid w:val="00753677"/>
    <w:rsid w:val="00753E8A"/>
    <w:rsid w:val="0075475E"/>
    <w:rsid w:val="0075483C"/>
    <w:rsid w:val="00755143"/>
    <w:rsid w:val="007551BC"/>
    <w:rsid w:val="007551E4"/>
    <w:rsid w:val="00755398"/>
    <w:rsid w:val="0075597F"/>
    <w:rsid w:val="00755B32"/>
    <w:rsid w:val="00755C8F"/>
    <w:rsid w:val="00755DB9"/>
    <w:rsid w:val="00755F7F"/>
    <w:rsid w:val="007565A9"/>
    <w:rsid w:val="00756EA3"/>
    <w:rsid w:val="007570B2"/>
    <w:rsid w:val="00757524"/>
    <w:rsid w:val="007578BD"/>
    <w:rsid w:val="00757909"/>
    <w:rsid w:val="00757C44"/>
    <w:rsid w:val="007600CC"/>
    <w:rsid w:val="00760415"/>
    <w:rsid w:val="00760F9E"/>
    <w:rsid w:val="007610A0"/>
    <w:rsid w:val="0076146F"/>
    <w:rsid w:val="007617F2"/>
    <w:rsid w:val="00761DCA"/>
    <w:rsid w:val="00761EC6"/>
    <w:rsid w:val="00762159"/>
    <w:rsid w:val="007621EA"/>
    <w:rsid w:val="0076228D"/>
    <w:rsid w:val="007622F3"/>
    <w:rsid w:val="00762557"/>
    <w:rsid w:val="00762924"/>
    <w:rsid w:val="00762ACC"/>
    <w:rsid w:val="00762DFA"/>
    <w:rsid w:val="00763059"/>
    <w:rsid w:val="0076339D"/>
    <w:rsid w:val="00763672"/>
    <w:rsid w:val="00763797"/>
    <w:rsid w:val="0076387A"/>
    <w:rsid w:val="007638A4"/>
    <w:rsid w:val="00764487"/>
    <w:rsid w:val="00764736"/>
    <w:rsid w:val="00764A84"/>
    <w:rsid w:val="00764AEF"/>
    <w:rsid w:val="007652D1"/>
    <w:rsid w:val="00765320"/>
    <w:rsid w:val="00765684"/>
    <w:rsid w:val="00766814"/>
    <w:rsid w:val="00767012"/>
    <w:rsid w:val="00767077"/>
    <w:rsid w:val="007671C4"/>
    <w:rsid w:val="00767232"/>
    <w:rsid w:val="0076730F"/>
    <w:rsid w:val="00767645"/>
    <w:rsid w:val="00767881"/>
    <w:rsid w:val="00770509"/>
    <w:rsid w:val="00770BC7"/>
    <w:rsid w:val="00770CDE"/>
    <w:rsid w:val="0077104A"/>
    <w:rsid w:val="0077123A"/>
    <w:rsid w:val="0077174A"/>
    <w:rsid w:val="00772046"/>
    <w:rsid w:val="007723FF"/>
    <w:rsid w:val="00772676"/>
    <w:rsid w:val="0077278B"/>
    <w:rsid w:val="00772841"/>
    <w:rsid w:val="0077296D"/>
    <w:rsid w:val="00772A10"/>
    <w:rsid w:val="00772DF6"/>
    <w:rsid w:val="00773858"/>
    <w:rsid w:val="007738A7"/>
    <w:rsid w:val="007741DF"/>
    <w:rsid w:val="0077431A"/>
    <w:rsid w:val="00774348"/>
    <w:rsid w:val="007746E3"/>
    <w:rsid w:val="00774702"/>
    <w:rsid w:val="00774A65"/>
    <w:rsid w:val="00774C8A"/>
    <w:rsid w:val="00774C9F"/>
    <w:rsid w:val="00774D28"/>
    <w:rsid w:val="00774F0D"/>
    <w:rsid w:val="00775FEE"/>
    <w:rsid w:val="007760D1"/>
    <w:rsid w:val="007760F3"/>
    <w:rsid w:val="0077672E"/>
    <w:rsid w:val="00776E1C"/>
    <w:rsid w:val="00777014"/>
    <w:rsid w:val="00777186"/>
    <w:rsid w:val="007772FA"/>
    <w:rsid w:val="007773A3"/>
    <w:rsid w:val="00777A8E"/>
    <w:rsid w:val="00777DB3"/>
    <w:rsid w:val="00780812"/>
    <w:rsid w:val="007808D2"/>
    <w:rsid w:val="00780B47"/>
    <w:rsid w:val="00780B87"/>
    <w:rsid w:val="00780C1F"/>
    <w:rsid w:val="00781522"/>
    <w:rsid w:val="007816A1"/>
    <w:rsid w:val="007818A2"/>
    <w:rsid w:val="00781FA5"/>
    <w:rsid w:val="007826BF"/>
    <w:rsid w:val="00782DA0"/>
    <w:rsid w:val="00782F7B"/>
    <w:rsid w:val="007831B1"/>
    <w:rsid w:val="007831BF"/>
    <w:rsid w:val="00783410"/>
    <w:rsid w:val="0078430B"/>
    <w:rsid w:val="00786630"/>
    <w:rsid w:val="00787588"/>
    <w:rsid w:val="007875EA"/>
    <w:rsid w:val="0078774C"/>
    <w:rsid w:val="00787CF4"/>
    <w:rsid w:val="00787D21"/>
    <w:rsid w:val="007901A6"/>
    <w:rsid w:val="007905C0"/>
    <w:rsid w:val="00790936"/>
    <w:rsid w:val="00790A01"/>
    <w:rsid w:val="00790CD4"/>
    <w:rsid w:val="007916D8"/>
    <w:rsid w:val="00791CC5"/>
    <w:rsid w:val="00792AFE"/>
    <w:rsid w:val="007931F7"/>
    <w:rsid w:val="00793387"/>
    <w:rsid w:val="007934AA"/>
    <w:rsid w:val="007935EC"/>
    <w:rsid w:val="007938C0"/>
    <w:rsid w:val="00793A8D"/>
    <w:rsid w:val="00793B4B"/>
    <w:rsid w:val="00793E0F"/>
    <w:rsid w:val="00794211"/>
    <w:rsid w:val="00794718"/>
    <w:rsid w:val="00794FE4"/>
    <w:rsid w:val="007955F1"/>
    <w:rsid w:val="00795C6A"/>
    <w:rsid w:val="00796284"/>
    <w:rsid w:val="0079675D"/>
    <w:rsid w:val="00796B94"/>
    <w:rsid w:val="007971F9"/>
    <w:rsid w:val="00797794"/>
    <w:rsid w:val="00797A7E"/>
    <w:rsid w:val="007A0714"/>
    <w:rsid w:val="007A1265"/>
    <w:rsid w:val="007A1ED0"/>
    <w:rsid w:val="007A1EED"/>
    <w:rsid w:val="007A2440"/>
    <w:rsid w:val="007A2539"/>
    <w:rsid w:val="007A2C18"/>
    <w:rsid w:val="007A2C7C"/>
    <w:rsid w:val="007A3A4A"/>
    <w:rsid w:val="007A5A10"/>
    <w:rsid w:val="007A5F7A"/>
    <w:rsid w:val="007A6190"/>
    <w:rsid w:val="007A6335"/>
    <w:rsid w:val="007A6701"/>
    <w:rsid w:val="007A6908"/>
    <w:rsid w:val="007A69BE"/>
    <w:rsid w:val="007A6CF3"/>
    <w:rsid w:val="007A6E63"/>
    <w:rsid w:val="007A6F04"/>
    <w:rsid w:val="007A6F11"/>
    <w:rsid w:val="007A73DA"/>
    <w:rsid w:val="007A7663"/>
    <w:rsid w:val="007A76AC"/>
    <w:rsid w:val="007A76DE"/>
    <w:rsid w:val="007A77DA"/>
    <w:rsid w:val="007A7B2F"/>
    <w:rsid w:val="007A7C21"/>
    <w:rsid w:val="007A7EAD"/>
    <w:rsid w:val="007B0581"/>
    <w:rsid w:val="007B0999"/>
    <w:rsid w:val="007B1A49"/>
    <w:rsid w:val="007B1AB1"/>
    <w:rsid w:val="007B1F2F"/>
    <w:rsid w:val="007B2166"/>
    <w:rsid w:val="007B2AF8"/>
    <w:rsid w:val="007B2F09"/>
    <w:rsid w:val="007B3192"/>
    <w:rsid w:val="007B3227"/>
    <w:rsid w:val="007B3A93"/>
    <w:rsid w:val="007B3EAB"/>
    <w:rsid w:val="007B477D"/>
    <w:rsid w:val="007B4D00"/>
    <w:rsid w:val="007B5336"/>
    <w:rsid w:val="007B53AA"/>
    <w:rsid w:val="007B54EC"/>
    <w:rsid w:val="007B56B8"/>
    <w:rsid w:val="007B6180"/>
    <w:rsid w:val="007B6378"/>
    <w:rsid w:val="007B63BD"/>
    <w:rsid w:val="007B6EBF"/>
    <w:rsid w:val="007B72B5"/>
    <w:rsid w:val="007B77BF"/>
    <w:rsid w:val="007B79C6"/>
    <w:rsid w:val="007B7AB5"/>
    <w:rsid w:val="007B7CBF"/>
    <w:rsid w:val="007C01EE"/>
    <w:rsid w:val="007C047D"/>
    <w:rsid w:val="007C069F"/>
    <w:rsid w:val="007C0AA0"/>
    <w:rsid w:val="007C101F"/>
    <w:rsid w:val="007C1274"/>
    <w:rsid w:val="007C14D7"/>
    <w:rsid w:val="007C1A7E"/>
    <w:rsid w:val="007C1C1E"/>
    <w:rsid w:val="007C1DE3"/>
    <w:rsid w:val="007C26F8"/>
    <w:rsid w:val="007C2B06"/>
    <w:rsid w:val="007C2E09"/>
    <w:rsid w:val="007C322E"/>
    <w:rsid w:val="007C3505"/>
    <w:rsid w:val="007C390B"/>
    <w:rsid w:val="007C3A39"/>
    <w:rsid w:val="007C3C95"/>
    <w:rsid w:val="007C3FFA"/>
    <w:rsid w:val="007C4A26"/>
    <w:rsid w:val="007C503B"/>
    <w:rsid w:val="007C503D"/>
    <w:rsid w:val="007C51B0"/>
    <w:rsid w:val="007C5269"/>
    <w:rsid w:val="007C5A36"/>
    <w:rsid w:val="007C5CC6"/>
    <w:rsid w:val="007C5E5D"/>
    <w:rsid w:val="007C5FD0"/>
    <w:rsid w:val="007C6280"/>
    <w:rsid w:val="007C698D"/>
    <w:rsid w:val="007C74C9"/>
    <w:rsid w:val="007C7674"/>
    <w:rsid w:val="007C79EE"/>
    <w:rsid w:val="007C7D41"/>
    <w:rsid w:val="007C7F38"/>
    <w:rsid w:val="007D0082"/>
    <w:rsid w:val="007D0428"/>
    <w:rsid w:val="007D0670"/>
    <w:rsid w:val="007D0714"/>
    <w:rsid w:val="007D0992"/>
    <w:rsid w:val="007D0E9C"/>
    <w:rsid w:val="007D1304"/>
    <w:rsid w:val="007D13E3"/>
    <w:rsid w:val="007D20CE"/>
    <w:rsid w:val="007D216E"/>
    <w:rsid w:val="007D2516"/>
    <w:rsid w:val="007D27F7"/>
    <w:rsid w:val="007D28B0"/>
    <w:rsid w:val="007D2B9A"/>
    <w:rsid w:val="007D2E04"/>
    <w:rsid w:val="007D3310"/>
    <w:rsid w:val="007D3F25"/>
    <w:rsid w:val="007D411C"/>
    <w:rsid w:val="007D4D11"/>
    <w:rsid w:val="007D4D98"/>
    <w:rsid w:val="007D4F76"/>
    <w:rsid w:val="007D5488"/>
    <w:rsid w:val="007D579F"/>
    <w:rsid w:val="007D5BCA"/>
    <w:rsid w:val="007D5D05"/>
    <w:rsid w:val="007D5FCF"/>
    <w:rsid w:val="007D601B"/>
    <w:rsid w:val="007D6169"/>
    <w:rsid w:val="007D62A8"/>
    <w:rsid w:val="007D658E"/>
    <w:rsid w:val="007D66D6"/>
    <w:rsid w:val="007D6AD2"/>
    <w:rsid w:val="007D6B17"/>
    <w:rsid w:val="007D706B"/>
    <w:rsid w:val="007D70E2"/>
    <w:rsid w:val="007D7549"/>
    <w:rsid w:val="007D78DF"/>
    <w:rsid w:val="007D7BB8"/>
    <w:rsid w:val="007D7E3C"/>
    <w:rsid w:val="007D7F30"/>
    <w:rsid w:val="007E02B6"/>
    <w:rsid w:val="007E0558"/>
    <w:rsid w:val="007E06EF"/>
    <w:rsid w:val="007E0853"/>
    <w:rsid w:val="007E0B75"/>
    <w:rsid w:val="007E0BA6"/>
    <w:rsid w:val="007E0CAD"/>
    <w:rsid w:val="007E0DF5"/>
    <w:rsid w:val="007E0F23"/>
    <w:rsid w:val="007E17AF"/>
    <w:rsid w:val="007E17D9"/>
    <w:rsid w:val="007E2096"/>
    <w:rsid w:val="007E2DFC"/>
    <w:rsid w:val="007E3293"/>
    <w:rsid w:val="007E4EEF"/>
    <w:rsid w:val="007E53C0"/>
    <w:rsid w:val="007E54B6"/>
    <w:rsid w:val="007E5C52"/>
    <w:rsid w:val="007E5FD9"/>
    <w:rsid w:val="007E6771"/>
    <w:rsid w:val="007E67CB"/>
    <w:rsid w:val="007E6830"/>
    <w:rsid w:val="007E693A"/>
    <w:rsid w:val="007E6D62"/>
    <w:rsid w:val="007E72A2"/>
    <w:rsid w:val="007E7622"/>
    <w:rsid w:val="007E7838"/>
    <w:rsid w:val="007E7C59"/>
    <w:rsid w:val="007F0977"/>
    <w:rsid w:val="007F0C0E"/>
    <w:rsid w:val="007F0CCE"/>
    <w:rsid w:val="007F10C3"/>
    <w:rsid w:val="007F1386"/>
    <w:rsid w:val="007F139A"/>
    <w:rsid w:val="007F163C"/>
    <w:rsid w:val="007F18DF"/>
    <w:rsid w:val="007F19AB"/>
    <w:rsid w:val="007F19CB"/>
    <w:rsid w:val="007F1A52"/>
    <w:rsid w:val="007F1DD0"/>
    <w:rsid w:val="007F1F42"/>
    <w:rsid w:val="007F2056"/>
    <w:rsid w:val="007F2482"/>
    <w:rsid w:val="007F258E"/>
    <w:rsid w:val="007F25CC"/>
    <w:rsid w:val="007F27B5"/>
    <w:rsid w:val="007F2A5C"/>
    <w:rsid w:val="007F36C0"/>
    <w:rsid w:val="007F39EB"/>
    <w:rsid w:val="007F4500"/>
    <w:rsid w:val="007F464F"/>
    <w:rsid w:val="007F46D4"/>
    <w:rsid w:val="007F4798"/>
    <w:rsid w:val="007F4C0A"/>
    <w:rsid w:val="007F4E43"/>
    <w:rsid w:val="007F4E4A"/>
    <w:rsid w:val="007F503F"/>
    <w:rsid w:val="007F53C7"/>
    <w:rsid w:val="007F5E60"/>
    <w:rsid w:val="007F6081"/>
    <w:rsid w:val="007F62EB"/>
    <w:rsid w:val="007F630E"/>
    <w:rsid w:val="007F65EB"/>
    <w:rsid w:val="007F7180"/>
    <w:rsid w:val="007F71E4"/>
    <w:rsid w:val="007F72A1"/>
    <w:rsid w:val="007F772A"/>
    <w:rsid w:val="00800550"/>
    <w:rsid w:val="00800604"/>
    <w:rsid w:val="0080075E"/>
    <w:rsid w:val="0080128A"/>
    <w:rsid w:val="0080167D"/>
    <w:rsid w:val="00801AEB"/>
    <w:rsid w:val="00801B16"/>
    <w:rsid w:val="00801E1A"/>
    <w:rsid w:val="00801FAE"/>
    <w:rsid w:val="0080217A"/>
    <w:rsid w:val="00802486"/>
    <w:rsid w:val="00802B9F"/>
    <w:rsid w:val="0080346D"/>
    <w:rsid w:val="00803691"/>
    <w:rsid w:val="008038BA"/>
    <w:rsid w:val="00803A97"/>
    <w:rsid w:val="00804638"/>
    <w:rsid w:val="0080468B"/>
    <w:rsid w:val="00804AB8"/>
    <w:rsid w:val="00804D14"/>
    <w:rsid w:val="008050CB"/>
    <w:rsid w:val="00805640"/>
    <w:rsid w:val="00805950"/>
    <w:rsid w:val="008059E3"/>
    <w:rsid w:val="00805B8F"/>
    <w:rsid w:val="0080604A"/>
    <w:rsid w:val="0080620A"/>
    <w:rsid w:val="00806384"/>
    <w:rsid w:val="0080650A"/>
    <w:rsid w:val="00806542"/>
    <w:rsid w:val="008068AB"/>
    <w:rsid w:val="008069E8"/>
    <w:rsid w:val="00806BC2"/>
    <w:rsid w:val="008074C3"/>
    <w:rsid w:val="008074DC"/>
    <w:rsid w:val="00807CAD"/>
    <w:rsid w:val="00807EF1"/>
    <w:rsid w:val="00810141"/>
    <w:rsid w:val="008106A1"/>
    <w:rsid w:val="008106BC"/>
    <w:rsid w:val="00811B04"/>
    <w:rsid w:val="00811B44"/>
    <w:rsid w:val="00811C81"/>
    <w:rsid w:val="00812412"/>
    <w:rsid w:val="00812860"/>
    <w:rsid w:val="008131FB"/>
    <w:rsid w:val="008136EA"/>
    <w:rsid w:val="00813F20"/>
    <w:rsid w:val="008140DC"/>
    <w:rsid w:val="008142DD"/>
    <w:rsid w:val="00814E10"/>
    <w:rsid w:val="00815057"/>
    <w:rsid w:val="00815135"/>
    <w:rsid w:val="00815152"/>
    <w:rsid w:val="008152D6"/>
    <w:rsid w:val="00815757"/>
    <w:rsid w:val="00815D5C"/>
    <w:rsid w:val="00815DF9"/>
    <w:rsid w:val="00816128"/>
    <w:rsid w:val="0081635E"/>
    <w:rsid w:val="00816451"/>
    <w:rsid w:val="00817412"/>
    <w:rsid w:val="00817DF0"/>
    <w:rsid w:val="00820169"/>
    <w:rsid w:val="00820394"/>
    <w:rsid w:val="00820AFE"/>
    <w:rsid w:val="00820E1C"/>
    <w:rsid w:val="008210B2"/>
    <w:rsid w:val="008212E1"/>
    <w:rsid w:val="00821505"/>
    <w:rsid w:val="00821653"/>
    <w:rsid w:val="0082194C"/>
    <w:rsid w:val="00822363"/>
    <w:rsid w:val="008229B4"/>
    <w:rsid w:val="008229CC"/>
    <w:rsid w:val="00822C4A"/>
    <w:rsid w:val="00823057"/>
    <w:rsid w:val="00823306"/>
    <w:rsid w:val="00823818"/>
    <w:rsid w:val="00823A1B"/>
    <w:rsid w:val="00823F7F"/>
    <w:rsid w:val="008241DB"/>
    <w:rsid w:val="008246CD"/>
    <w:rsid w:val="00824973"/>
    <w:rsid w:val="00825365"/>
    <w:rsid w:val="0082539B"/>
    <w:rsid w:val="008257C3"/>
    <w:rsid w:val="00825ACD"/>
    <w:rsid w:val="00825F5D"/>
    <w:rsid w:val="00825F72"/>
    <w:rsid w:val="0082613D"/>
    <w:rsid w:val="00826923"/>
    <w:rsid w:val="0082725C"/>
    <w:rsid w:val="00827388"/>
    <w:rsid w:val="008274A1"/>
    <w:rsid w:val="0082777F"/>
    <w:rsid w:val="00827959"/>
    <w:rsid w:val="00827B07"/>
    <w:rsid w:val="00827FB8"/>
    <w:rsid w:val="00827FFB"/>
    <w:rsid w:val="0083002E"/>
    <w:rsid w:val="00830193"/>
    <w:rsid w:val="00830327"/>
    <w:rsid w:val="0083033F"/>
    <w:rsid w:val="00830361"/>
    <w:rsid w:val="0083045B"/>
    <w:rsid w:val="00830669"/>
    <w:rsid w:val="008314C1"/>
    <w:rsid w:val="00831797"/>
    <w:rsid w:val="0083199D"/>
    <w:rsid w:val="00831B08"/>
    <w:rsid w:val="00831B3E"/>
    <w:rsid w:val="00831CCA"/>
    <w:rsid w:val="00831D52"/>
    <w:rsid w:val="00831F18"/>
    <w:rsid w:val="0083239B"/>
    <w:rsid w:val="008328C6"/>
    <w:rsid w:val="00832A39"/>
    <w:rsid w:val="00832D15"/>
    <w:rsid w:val="00832D74"/>
    <w:rsid w:val="00832E3F"/>
    <w:rsid w:val="00832FEB"/>
    <w:rsid w:val="00833071"/>
    <w:rsid w:val="00833606"/>
    <w:rsid w:val="00833B03"/>
    <w:rsid w:val="00833CDA"/>
    <w:rsid w:val="00833EA5"/>
    <w:rsid w:val="0083401F"/>
    <w:rsid w:val="00834692"/>
    <w:rsid w:val="00834760"/>
    <w:rsid w:val="00834F6C"/>
    <w:rsid w:val="00835A0D"/>
    <w:rsid w:val="00835E73"/>
    <w:rsid w:val="00836876"/>
    <w:rsid w:val="00836A7F"/>
    <w:rsid w:val="00836ED2"/>
    <w:rsid w:val="00837383"/>
    <w:rsid w:val="00837B79"/>
    <w:rsid w:val="00840028"/>
    <w:rsid w:val="00840060"/>
    <w:rsid w:val="0084035D"/>
    <w:rsid w:val="00840506"/>
    <w:rsid w:val="00840828"/>
    <w:rsid w:val="00840B8D"/>
    <w:rsid w:val="00841E25"/>
    <w:rsid w:val="00841E95"/>
    <w:rsid w:val="00841EE5"/>
    <w:rsid w:val="00841F37"/>
    <w:rsid w:val="008422BB"/>
    <w:rsid w:val="008426ED"/>
    <w:rsid w:val="00842C99"/>
    <w:rsid w:val="00842E5F"/>
    <w:rsid w:val="008436E1"/>
    <w:rsid w:val="008436FF"/>
    <w:rsid w:val="008439EA"/>
    <w:rsid w:val="0084436D"/>
    <w:rsid w:val="00844511"/>
    <w:rsid w:val="008445B1"/>
    <w:rsid w:val="00844E07"/>
    <w:rsid w:val="00844EF3"/>
    <w:rsid w:val="0084511D"/>
    <w:rsid w:val="00845313"/>
    <w:rsid w:val="0084539A"/>
    <w:rsid w:val="00845554"/>
    <w:rsid w:val="008459A0"/>
    <w:rsid w:val="00845D66"/>
    <w:rsid w:val="00845F36"/>
    <w:rsid w:val="008460F0"/>
    <w:rsid w:val="0084625C"/>
    <w:rsid w:val="0084634B"/>
    <w:rsid w:val="0084668B"/>
    <w:rsid w:val="00846879"/>
    <w:rsid w:val="00846AC4"/>
    <w:rsid w:val="00846B12"/>
    <w:rsid w:val="00846B57"/>
    <w:rsid w:val="00846FEC"/>
    <w:rsid w:val="0084768E"/>
    <w:rsid w:val="00847E7F"/>
    <w:rsid w:val="00847F58"/>
    <w:rsid w:val="00847FA1"/>
    <w:rsid w:val="00850105"/>
    <w:rsid w:val="00850655"/>
    <w:rsid w:val="00850E2D"/>
    <w:rsid w:val="008515B6"/>
    <w:rsid w:val="00851A18"/>
    <w:rsid w:val="00851AB9"/>
    <w:rsid w:val="00851AE6"/>
    <w:rsid w:val="00851E97"/>
    <w:rsid w:val="00852227"/>
    <w:rsid w:val="008527C4"/>
    <w:rsid w:val="00852895"/>
    <w:rsid w:val="00852AC0"/>
    <w:rsid w:val="00852AEC"/>
    <w:rsid w:val="008530A6"/>
    <w:rsid w:val="00853614"/>
    <w:rsid w:val="00853816"/>
    <w:rsid w:val="00853AD1"/>
    <w:rsid w:val="00853CA9"/>
    <w:rsid w:val="00853ED0"/>
    <w:rsid w:val="00854124"/>
    <w:rsid w:val="0085434F"/>
    <w:rsid w:val="008543A3"/>
    <w:rsid w:val="008547F3"/>
    <w:rsid w:val="00854843"/>
    <w:rsid w:val="00854B5A"/>
    <w:rsid w:val="00854D92"/>
    <w:rsid w:val="008550E2"/>
    <w:rsid w:val="00856347"/>
    <w:rsid w:val="008563F8"/>
    <w:rsid w:val="00856687"/>
    <w:rsid w:val="00856AD1"/>
    <w:rsid w:val="00856FE9"/>
    <w:rsid w:val="00857021"/>
    <w:rsid w:val="00857166"/>
    <w:rsid w:val="00857D52"/>
    <w:rsid w:val="00857DFC"/>
    <w:rsid w:val="00860A46"/>
    <w:rsid w:val="00861616"/>
    <w:rsid w:val="008618B3"/>
    <w:rsid w:val="00861998"/>
    <w:rsid w:val="008622C5"/>
    <w:rsid w:val="008623C2"/>
    <w:rsid w:val="008624B5"/>
    <w:rsid w:val="00862763"/>
    <w:rsid w:val="00862CAA"/>
    <w:rsid w:val="0086420B"/>
    <w:rsid w:val="00864A15"/>
    <w:rsid w:val="00865A0E"/>
    <w:rsid w:val="00865DC3"/>
    <w:rsid w:val="00865F29"/>
    <w:rsid w:val="00866079"/>
    <w:rsid w:val="008662A7"/>
    <w:rsid w:val="00866540"/>
    <w:rsid w:val="008665C4"/>
    <w:rsid w:val="008666C2"/>
    <w:rsid w:val="00866ADD"/>
    <w:rsid w:val="00867A34"/>
    <w:rsid w:val="00870182"/>
    <w:rsid w:val="008701E5"/>
    <w:rsid w:val="0087087F"/>
    <w:rsid w:val="0087171C"/>
    <w:rsid w:val="00871758"/>
    <w:rsid w:val="00871CB4"/>
    <w:rsid w:val="0087288D"/>
    <w:rsid w:val="00872ACF"/>
    <w:rsid w:val="00872DBF"/>
    <w:rsid w:val="00872FB6"/>
    <w:rsid w:val="0087345B"/>
    <w:rsid w:val="008735C4"/>
    <w:rsid w:val="00873C68"/>
    <w:rsid w:val="00873F24"/>
    <w:rsid w:val="00873F9F"/>
    <w:rsid w:val="00874C6D"/>
    <w:rsid w:val="00874F06"/>
    <w:rsid w:val="0087501F"/>
    <w:rsid w:val="00875073"/>
    <w:rsid w:val="00875207"/>
    <w:rsid w:val="00875396"/>
    <w:rsid w:val="00875557"/>
    <w:rsid w:val="00875565"/>
    <w:rsid w:val="008759E6"/>
    <w:rsid w:val="00875D25"/>
    <w:rsid w:val="00875D85"/>
    <w:rsid w:val="00875D8E"/>
    <w:rsid w:val="00876716"/>
    <w:rsid w:val="0087673A"/>
    <w:rsid w:val="00876847"/>
    <w:rsid w:val="00876CE7"/>
    <w:rsid w:val="00876F03"/>
    <w:rsid w:val="00876FA2"/>
    <w:rsid w:val="008770DE"/>
    <w:rsid w:val="00877C01"/>
    <w:rsid w:val="0088011B"/>
    <w:rsid w:val="0088017C"/>
    <w:rsid w:val="00880AEC"/>
    <w:rsid w:val="00880B45"/>
    <w:rsid w:val="00880E36"/>
    <w:rsid w:val="00881F89"/>
    <w:rsid w:val="008821E5"/>
    <w:rsid w:val="008825D9"/>
    <w:rsid w:val="00882B00"/>
    <w:rsid w:val="00882BDE"/>
    <w:rsid w:val="00882C8F"/>
    <w:rsid w:val="00882D10"/>
    <w:rsid w:val="008833EE"/>
    <w:rsid w:val="008835C7"/>
    <w:rsid w:val="00883959"/>
    <w:rsid w:val="00884533"/>
    <w:rsid w:val="008849CB"/>
    <w:rsid w:val="00885508"/>
    <w:rsid w:val="00885B10"/>
    <w:rsid w:val="00885B8C"/>
    <w:rsid w:val="00885BFB"/>
    <w:rsid w:val="00885CD4"/>
    <w:rsid w:val="0088628C"/>
    <w:rsid w:val="008863EE"/>
    <w:rsid w:val="00886560"/>
    <w:rsid w:val="00886609"/>
    <w:rsid w:val="008866B4"/>
    <w:rsid w:val="0088683A"/>
    <w:rsid w:val="00886B91"/>
    <w:rsid w:val="00886C20"/>
    <w:rsid w:val="00887304"/>
    <w:rsid w:val="008873BA"/>
    <w:rsid w:val="008877A2"/>
    <w:rsid w:val="008877F9"/>
    <w:rsid w:val="00887B97"/>
    <w:rsid w:val="00887BEC"/>
    <w:rsid w:val="00887D04"/>
    <w:rsid w:val="0089054B"/>
    <w:rsid w:val="00890AA6"/>
    <w:rsid w:val="00890C0E"/>
    <w:rsid w:val="00890C4F"/>
    <w:rsid w:val="00890F2B"/>
    <w:rsid w:val="00890F52"/>
    <w:rsid w:val="0089104E"/>
    <w:rsid w:val="008910E0"/>
    <w:rsid w:val="00891270"/>
    <w:rsid w:val="0089144E"/>
    <w:rsid w:val="00891634"/>
    <w:rsid w:val="008918F5"/>
    <w:rsid w:val="00891BB9"/>
    <w:rsid w:val="00891C9C"/>
    <w:rsid w:val="008923FD"/>
    <w:rsid w:val="0089244F"/>
    <w:rsid w:val="0089256A"/>
    <w:rsid w:val="008925E7"/>
    <w:rsid w:val="00892CEC"/>
    <w:rsid w:val="00893316"/>
    <w:rsid w:val="00893758"/>
    <w:rsid w:val="00893802"/>
    <w:rsid w:val="00893D47"/>
    <w:rsid w:val="00894244"/>
    <w:rsid w:val="0089450C"/>
    <w:rsid w:val="00894A60"/>
    <w:rsid w:val="00894BA0"/>
    <w:rsid w:val="00894C21"/>
    <w:rsid w:val="008950EF"/>
    <w:rsid w:val="0089548D"/>
    <w:rsid w:val="00895820"/>
    <w:rsid w:val="0089630E"/>
    <w:rsid w:val="00896344"/>
    <w:rsid w:val="008967EB"/>
    <w:rsid w:val="00896852"/>
    <w:rsid w:val="00896BC8"/>
    <w:rsid w:val="00896DA7"/>
    <w:rsid w:val="00896F80"/>
    <w:rsid w:val="008978E2"/>
    <w:rsid w:val="00897B16"/>
    <w:rsid w:val="00897E41"/>
    <w:rsid w:val="00897F0F"/>
    <w:rsid w:val="008A0414"/>
    <w:rsid w:val="008A0A2C"/>
    <w:rsid w:val="008A0AB2"/>
    <w:rsid w:val="008A0E8F"/>
    <w:rsid w:val="008A0F13"/>
    <w:rsid w:val="008A1144"/>
    <w:rsid w:val="008A12B8"/>
    <w:rsid w:val="008A136B"/>
    <w:rsid w:val="008A1CDE"/>
    <w:rsid w:val="008A1F04"/>
    <w:rsid w:val="008A2CEA"/>
    <w:rsid w:val="008A2F0D"/>
    <w:rsid w:val="008A2F12"/>
    <w:rsid w:val="008A441F"/>
    <w:rsid w:val="008A4A00"/>
    <w:rsid w:val="008A4D00"/>
    <w:rsid w:val="008A4F36"/>
    <w:rsid w:val="008A598B"/>
    <w:rsid w:val="008A5A1E"/>
    <w:rsid w:val="008A615D"/>
    <w:rsid w:val="008A617C"/>
    <w:rsid w:val="008A6AAA"/>
    <w:rsid w:val="008A6B78"/>
    <w:rsid w:val="008A7343"/>
    <w:rsid w:val="008A7766"/>
    <w:rsid w:val="008A7867"/>
    <w:rsid w:val="008A78DC"/>
    <w:rsid w:val="008B0464"/>
    <w:rsid w:val="008B051C"/>
    <w:rsid w:val="008B06BE"/>
    <w:rsid w:val="008B0A45"/>
    <w:rsid w:val="008B0DD0"/>
    <w:rsid w:val="008B1197"/>
    <w:rsid w:val="008B1284"/>
    <w:rsid w:val="008B1B59"/>
    <w:rsid w:val="008B2015"/>
    <w:rsid w:val="008B249F"/>
    <w:rsid w:val="008B298E"/>
    <w:rsid w:val="008B2F6D"/>
    <w:rsid w:val="008B3488"/>
    <w:rsid w:val="008B371F"/>
    <w:rsid w:val="008B3828"/>
    <w:rsid w:val="008B3B89"/>
    <w:rsid w:val="008B3D1E"/>
    <w:rsid w:val="008B3F96"/>
    <w:rsid w:val="008B495E"/>
    <w:rsid w:val="008B49B7"/>
    <w:rsid w:val="008B4BA0"/>
    <w:rsid w:val="008B4C66"/>
    <w:rsid w:val="008B5143"/>
    <w:rsid w:val="008B54D6"/>
    <w:rsid w:val="008B6476"/>
    <w:rsid w:val="008B6803"/>
    <w:rsid w:val="008B6D90"/>
    <w:rsid w:val="008B725C"/>
    <w:rsid w:val="008B7636"/>
    <w:rsid w:val="008B76E2"/>
    <w:rsid w:val="008B7778"/>
    <w:rsid w:val="008B7DF2"/>
    <w:rsid w:val="008B7F24"/>
    <w:rsid w:val="008C01F5"/>
    <w:rsid w:val="008C0230"/>
    <w:rsid w:val="008C02A9"/>
    <w:rsid w:val="008C0A75"/>
    <w:rsid w:val="008C101B"/>
    <w:rsid w:val="008C17C9"/>
    <w:rsid w:val="008C1C61"/>
    <w:rsid w:val="008C1E14"/>
    <w:rsid w:val="008C20AC"/>
    <w:rsid w:val="008C22FD"/>
    <w:rsid w:val="008C23AB"/>
    <w:rsid w:val="008C2414"/>
    <w:rsid w:val="008C2784"/>
    <w:rsid w:val="008C2791"/>
    <w:rsid w:val="008C2917"/>
    <w:rsid w:val="008C2D67"/>
    <w:rsid w:val="008C2E25"/>
    <w:rsid w:val="008C2EB1"/>
    <w:rsid w:val="008C2FE8"/>
    <w:rsid w:val="008C306B"/>
    <w:rsid w:val="008C311B"/>
    <w:rsid w:val="008C3178"/>
    <w:rsid w:val="008C3212"/>
    <w:rsid w:val="008C325F"/>
    <w:rsid w:val="008C333A"/>
    <w:rsid w:val="008C339D"/>
    <w:rsid w:val="008C3517"/>
    <w:rsid w:val="008C39C6"/>
    <w:rsid w:val="008C3A56"/>
    <w:rsid w:val="008C3AEC"/>
    <w:rsid w:val="008C3BFC"/>
    <w:rsid w:val="008C44CA"/>
    <w:rsid w:val="008C452D"/>
    <w:rsid w:val="008C4A5D"/>
    <w:rsid w:val="008C4A9A"/>
    <w:rsid w:val="008C4CF3"/>
    <w:rsid w:val="008C51FD"/>
    <w:rsid w:val="008C54CF"/>
    <w:rsid w:val="008C590C"/>
    <w:rsid w:val="008C5D2E"/>
    <w:rsid w:val="008C649D"/>
    <w:rsid w:val="008C6E52"/>
    <w:rsid w:val="008C7012"/>
    <w:rsid w:val="008C730D"/>
    <w:rsid w:val="008C7633"/>
    <w:rsid w:val="008C7906"/>
    <w:rsid w:val="008D0674"/>
    <w:rsid w:val="008D0792"/>
    <w:rsid w:val="008D0D5D"/>
    <w:rsid w:val="008D1070"/>
    <w:rsid w:val="008D124A"/>
    <w:rsid w:val="008D2154"/>
    <w:rsid w:val="008D2510"/>
    <w:rsid w:val="008D25AB"/>
    <w:rsid w:val="008D2809"/>
    <w:rsid w:val="008D28B2"/>
    <w:rsid w:val="008D2ADA"/>
    <w:rsid w:val="008D2C59"/>
    <w:rsid w:val="008D32C4"/>
    <w:rsid w:val="008D3395"/>
    <w:rsid w:val="008D3FB8"/>
    <w:rsid w:val="008D43C6"/>
    <w:rsid w:val="008D45EB"/>
    <w:rsid w:val="008D4881"/>
    <w:rsid w:val="008D4EDD"/>
    <w:rsid w:val="008D5251"/>
    <w:rsid w:val="008D5683"/>
    <w:rsid w:val="008D64EB"/>
    <w:rsid w:val="008D6871"/>
    <w:rsid w:val="008D6E78"/>
    <w:rsid w:val="008D6EC0"/>
    <w:rsid w:val="008D6FB0"/>
    <w:rsid w:val="008D7661"/>
    <w:rsid w:val="008D7BAF"/>
    <w:rsid w:val="008E051A"/>
    <w:rsid w:val="008E0642"/>
    <w:rsid w:val="008E10D4"/>
    <w:rsid w:val="008E11D6"/>
    <w:rsid w:val="008E16F5"/>
    <w:rsid w:val="008E1B54"/>
    <w:rsid w:val="008E1F38"/>
    <w:rsid w:val="008E2AC7"/>
    <w:rsid w:val="008E2E1E"/>
    <w:rsid w:val="008E32F8"/>
    <w:rsid w:val="008E36F7"/>
    <w:rsid w:val="008E41D8"/>
    <w:rsid w:val="008E44F7"/>
    <w:rsid w:val="008E47A8"/>
    <w:rsid w:val="008E4838"/>
    <w:rsid w:val="008E4953"/>
    <w:rsid w:val="008E4C1A"/>
    <w:rsid w:val="008E53C4"/>
    <w:rsid w:val="008E555C"/>
    <w:rsid w:val="008E575D"/>
    <w:rsid w:val="008E5A62"/>
    <w:rsid w:val="008E6025"/>
    <w:rsid w:val="008E673E"/>
    <w:rsid w:val="008E6A54"/>
    <w:rsid w:val="008E6BA6"/>
    <w:rsid w:val="008E70E2"/>
    <w:rsid w:val="008E72BB"/>
    <w:rsid w:val="008E76E1"/>
    <w:rsid w:val="008E7A84"/>
    <w:rsid w:val="008E7FDF"/>
    <w:rsid w:val="008F025C"/>
    <w:rsid w:val="008F0B3D"/>
    <w:rsid w:val="008F0DF6"/>
    <w:rsid w:val="008F1349"/>
    <w:rsid w:val="008F1371"/>
    <w:rsid w:val="008F1A85"/>
    <w:rsid w:val="008F203A"/>
    <w:rsid w:val="008F2AFC"/>
    <w:rsid w:val="008F2C54"/>
    <w:rsid w:val="008F31A8"/>
    <w:rsid w:val="008F33DB"/>
    <w:rsid w:val="008F3E84"/>
    <w:rsid w:val="008F40E3"/>
    <w:rsid w:val="008F41F1"/>
    <w:rsid w:val="008F458B"/>
    <w:rsid w:val="008F45F1"/>
    <w:rsid w:val="008F46B6"/>
    <w:rsid w:val="008F4F99"/>
    <w:rsid w:val="008F4FCB"/>
    <w:rsid w:val="008F54BD"/>
    <w:rsid w:val="008F57FE"/>
    <w:rsid w:val="008F5ECA"/>
    <w:rsid w:val="008F60B2"/>
    <w:rsid w:val="008F61A6"/>
    <w:rsid w:val="008F61A8"/>
    <w:rsid w:val="008F61AE"/>
    <w:rsid w:val="008F6415"/>
    <w:rsid w:val="008F64CA"/>
    <w:rsid w:val="008F6BAC"/>
    <w:rsid w:val="008F6BB3"/>
    <w:rsid w:val="008F6D3E"/>
    <w:rsid w:val="008F6F39"/>
    <w:rsid w:val="008F6FB4"/>
    <w:rsid w:val="008F71E3"/>
    <w:rsid w:val="008F7C22"/>
    <w:rsid w:val="008F7D02"/>
    <w:rsid w:val="009004F3"/>
    <w:rsid w:val="009005A8"/>
    <w:rsid w:val="00900B35"/>
    <w:rsid w:val="00901125"/>
    <w:rsid w:val="0090143C"/>
    <w:rsid w:val="00901AFE"/>
    <w:rsid w:val="00901C1A"/>
    <w:rsid w:val="00902011"/>
    <w:rsid w:val="00902DD7"/>
    <w:rsid w:val="00902FEE"/>
    <w:rsid w:val="00903810"/>
    <w:rsid w:val="009039FF"/>
    <w:rsid w:val="00903B01"/>
    <w:rsid w:val="00903E3A"/>
    <w:rsid w:val="00903EBF"/>
    <w:rsid w:val="00903FCA"/>
    <w:rsid w:val="00904273"/>
    <w:rsid w:val="00905017"/>
    <w:rsid w:val="0090654F"/>
    <w:rsid w:val="0090681F"/>
    <w:rsid w:val="00906DB4"/>
    <w:rsid w:val="00907F71"/>
    <w:rsid w:val="0091010C"/>
    <w:rsid w:val="00910121"/>
    <w:rsid w:val="00910153"/>
    <w:rsid w:val="009104C1"/>
    <w:rsid w:val="00910B80"/>
    <w:rsid w:val="0091104D"/>
    <w:rsid w:val="00911292"/>
    <w:rsid w:val="00911908"/>
    <w:rsid w:val="00911E44"/>
    <w:rsid w:val="0091281B"/>
    <w:rsid w:val="009128D5"/>
    <w:rsid w:val="00912E7A"/>
    <w:rsid w:val="00913091"/>
    <w:rsid w:val="009132B3"/>
    <w:rsid w:val="00914131"/>
    <w:rsid w:val="0091417A"/>
    <w:rsid w:val="00914271"/>
    <w:rsid w:val="00914BC3"/>
    <w:rsid w:val="00914F21"/>
    <w:rsid w:val="00914FA7"/>
    <w:rsid w:val="009153BB"/>
    <w:rsid w:val="00915508"/>
    <w:rsid w:val="009159F8"/>
    <w:rsid w:val="0091601B"/>
    <w:rsid w:val="00916189"/>
    <w:rsid w:val="00916D4D"/>
    <w:rsid w:val="009170CB"/>
    <w:rsid w:val="009172BF"/>
    <w:rsid w:val="0091746E"/>
    <w:rsid w:val="009174EC"/>
    <w:rsid w:val="009176FE"/>
    <w:rsid w:val="00917987"/>
    <w:rsid w:val="00917ABB"/>
    <w:rsid w:val="00917F56"/>
    <w:rsid w:val="00920140"/>
    <w:rsid w:val="009204A9"/>
    <w:rsid w:val="009204BA"/>
    <w:rsid w:val="00920AAF"/>
    <w:rsid w:val="00920CC4"/>
    <w:rsid w:val="00922AA4"/>
    <w:rsid w:val="00923013"/>
    <w:rsid w:val="009235B9"/>
    <w:rsid w:val="009235F0"/>
    <w:rsid w:val="00923726"/>
    <w:rsid w:val="00923729"/>
    <w:rsid w:val="00923BD7"/>
    <w:rsid w:val="00923C03"/>
    <w:rsid w:val="00924043"/>
    <w:rsid w:val="009246CC"/>
    <w:rsid w:val="009251FE"/>
    <w:rsid w:val="0092561C"/>
    <w:rsid w:val="00925A1D"/>
    <w:rsid w:val="00925EAE"/>
    <w:rsid w:val="0092612F"/>
    <w:rsid w:val="009264DC"/>
    <w:rsid w:val="00926A91"/>
    <w:rsid w:val="009272DD"/>
    <w:rsid w:val="009273DD"/>
    <w:rsid w:val="0092770F"/>
    <w:rsid w:val="00927793"/>
    <w:rsid w:val="0092789F"/>
    <w:rsid w:val="00927EA0"/>
    <w:rsid w:val="00930172"/>
    <w:rsid w:val="00930370"/>
    <w:rsid w:val="009305A2"/>
    <w:rsid w:val="00932018"/>
    <w:rsid w:val="00932139"/>
    <w:rsid w:val="00932200"/>
    <w:rsid w:val="009327CE"/>
    <w:rsid w:val="00932820"/>
    <w:rsid w:val="0093317F"/>
    <w:rsid w:val="00933484"/>
    <w:rsid w:val="009336DC"/>
    <w:rsid w:val="00933C77"/>
    <w:rsid w:val="00933E78"/>
    <w:rsid w:val="009340A8"/>
    <w:rsid w:val="009340B8"/>
    <w:rsid w:val="009344B1"/>
    <w:rsid w:val="009345AD"/>
    <w:rsid w:val="009348AD"/>
    <w:rsid w:val="00934989"/>
    <w:rsid w:val="00934A16"/>
    <w:rsid w:val="00934D35"/>
    <w:rsid w:val="00935083"/>
    <w:rsid w:val="00935979"/>
    <w:rsid w:val="00935B8E"/>
    <w:rsid w:val="00935D15"/>
    <w:rsid w:val="0093600D"/>
    <w:rsid w:val="00936495"/>
    <w:rsid w:val="0093661A"/>
    <w:rsid w:val="00937458"/>
    <w:rsid w:val="00937479"/>
    <w:rsid w:val="0093756D"/>
    <w:rsid w:val="00937B63"/>
    <w:rsid w:val="00937C82"/>
    <w:rsid w:val="00937C88"/>
    <w:rsid w:val="0094000C"/>
    <w:rsid w:val="00940482"/>
    <w:rsid w:val="00941213"/>
    <w:rsid w:val="00941996"/>
    <w:rsid w:val="00941F40"/>
    <w:rsid w:val="00941F6F"/>
    <w:rsid w:val="009421B3"/>
    <w:rsid w:val="0094243E"/>
    <w:rsid w:val="0094295F"/>
    <w:rsid w:val="009429C3"/>
    <w:rsid w:val="00942A4C"/>
    <w:rsid w:val="00942C14"/>
    <w:rsid w:val="00942CB5"/>
    <w:rsid w:val="00942CBF"/>
    <w:rsid w:val="009433EC"/>
    <w:rsid w:val="00943B81"/>
    <w:rsid w:val="00943FAB"/>
    <w:rsid w:val="009443FB"/>
    <w:rsid w:val="0094462D"/>
    <w:rsid w:val="00944707"/>
    <w:rsid w:val="0094475A"/>
    <w:rsid w:val="00944F90"/>
    <w:rsid w:val="00944FD7"/>
    <w:rsid w:val="0094518C"/>
    <w:rsid w:val="009453B5"/>
    <w:rsid w:val="009453CE"/>
    <w:rsid w:val="0094589B"/>
    <w:rsid w:val="00945A82"/>
    <w:rsid w:val="00945F3E"/>
    <w:rsid w:val="009460BE"/>
    <w:rsid w:val="00946E00"/>
    <w:rsid w:val="00946E2D"/>
    <w:rsid w:val="00947B64"/>
    <w:rsid w:val="00947FE0"/>
    <w:rsid w:val="009503E5"/>
    <w:rsid w:val="0095048B"/>
    <w:rsid w:val="00950539"/>
    <w:rsid w:val="009505F3"/>
    <w:rsid w:val="00950E41"/>
    <w:rsid w:val="00951468"/>
    <w:rsid w:val="0095189C"/>
    <w:rsid w:val="009518A0"/>
    <w:rsid w:val="00951AB1"/>
    <w:rsid w:val="00951CD8"/>
    <w:rsid w:val="00951F26"/>
    <w:rsid w:val="00952436"/>
    <w:rsid w:val="0095261F"/>
    <w:rsid w:val="00952700"/>
    <w:rsid w:val="0095354F"/>
    <w:rsid w:val="00953779"/>
    <w:rsid w:val="009537EA"/>
    <w:rsid w:val="00953A8A"/>
    <w:rsid w:val="00953AA8"/>
    <w:rsid w:val="00953AAC"/>
    <w:rsid w:val="00953EFB"/>
    <w:rsid w:val="0095444D"/>
    <w:rsid w:val="00954725"/>
    <w:rsid w:val="009549B1"/>
    <w:rsid w:val="009549B6"/>
    <w:rsid w:val="00955161"/>
    <w:rsid w:val="00955664"/>
    <w:rsid w:val="009556EE"/>
    <w:rsid w:val="009558B4"/>
    <w:rsid w:val="00955CAB"/>
    <w:rsid w:val="00956A59"/>
    <w:rsid w:val="00956D2A"/>
    <w:rsid w:val="0095714C"/>
    <w:rsid w:val="0095734E"/>
    <w:rsid w:val="009573B2"/>
    <w:rsid w:val="0095795C"/>
    <w:rsid w:val="00957BD7"/>
    <w:rsid w:val="00960392"/>
    <w:rsid w:val="009603AF"/>
    <w:rsid w:val="00960970"/>
    <w:rsid w:val="00960EB3"/>
    <w:rsid w:val="0096110D"/>
    <w:rsid w:val="009615A5"/>
    <w:rsid w:val="0096182C"/>
    <w:rsid w:val="00961A52"/>
    <w:rsid w:val="00961BCD"/>
    <w:rsid w:val="00961CC9"/>
    <w:rsid w:val="0096225E"/>
    <w:rsid w:val="009622B7"/>
    <w:rsid w:val="009623E7"/>
    <w:rsid w:val="0096245B"/>
    <w:rsid w:val="00962788"/>
    <w:rsid w:val="0096295B"/>
    <w:rsid w:val="0096358D"/>
    <w:rsid w:val="00963AA6"/>
    <w:rsid w:val="0096463F"/>
    <w:rsid w:val="00964A42"/>
    <w:rsid w:val="00964E49"/>
    <w:rsid w:val="00965135"/>
    <w:rsid w:val="009655B7"/>
    <w:rsid w:val="0096591F"/>
    <w:rsid w:val="00965C18"/>
    <w:rsid w:val="009661B0"/>
    <w:rsid w:val="00966981"/>
    <w:rsid w:val="00966A11"/>
    <w:rsid w:val="00966D3B"/>
    <w:rsid w:val="00966D8A"/>
    <w:rsid w:val="00966EC5"/>
    <w:rsid w:val="00967221"/>
    <w:rsid w:val="00967256"/>
    <w:rsid w:val="009675FA"/>
    <w:rsid w:val="00967816"/>
    <w:rsid w:val="00967850"/>
    <w:rsid w:val="00970156"/>
    <w:rsid w:val="009706D8"/>
    <w:rsid w:val="009709C4"/>
    <w:rsid w:val="00970B87"/>
    <w:rsid w:val="00970D2E"/>
    <w:rsid w:val="00970F2C"/>
    <w:rsid w:val="00970F78"/>
    <w:rsid w:val="00971104"/>
    <w:rsid w:val="00971AC6"/>
    <w:rsid w:val="0097214D"/>
    <w:rsid w:val="009731E6"/>
    <w:rsid w:val="0097388F"/>
    <w:rsid w:val="00973D0C"/>
    <w:rsid w:val="00973D9B"/>
    <w:rsid w:val="00974046"/>
    <w:rsid w:val="009747C8"/>
    <w:rsid w:val="00974872"/>
    <w:rsid w:val="0097493C"/>
    <w:rsid w:val="00974A58"/>
    <w:rsid w:val="00974AB1"/>
    <w:rsid w:val="00975643"/>
    <w:rsid w:val="0097584C"/>
    <w:rsid w:val="00975DF2"/>
    <w:rsid w:val="00975F54"/>
    <w:rsid w:val="0097622D"/>
    <w:rsid w:val="009762AB"/>
    <w:rsid w:val="00976351"/>
    <w:rsid w:val="00976418"/>
    <w:rsid w:val="00976BC8"/>
    <w:rsid w:val="00976E5B"/>
    <w:rsid w:val="00977160"/>
    <w:rsid w:val="0097720E"/>
    <w:rsid w:val="00977EB8"/>
    <w:rsid w:val="0098018A"/>
    <w:rsid w:val="00980BAB"/>
    <w:rsid w:val="009812DA"/>
    <w:rsid w:val="0098130C"/>
    <w:rsid w:val="00981589"/>
    <w:rsid w:val="009817FC"/>
    <w:rsid w:val="00982049"/>
    <w:rsid w:val="00983627"/>
    <w:rsid w:val="0098384A"/>
    <w:rsid w:val="00983921"/>
    <w:rsid w:val="00983BDF"/>
    <w:rsid w:val="00983D30"/>
    <w:rsid w:val="00983F0B"/>
    <w:rsid w:val="0098400C"/>
    <w:rsid w:val="009840AB"/>
    <w:rsid w:val="00984135"/>
    <w:rsid w:val="00984433"/>
    <w:rsid w:val="0098445C"/>
    <w:rsid w:val="009847BA"/>
    <w:rsid w:val="00984AD6"/>
    <w:rsid w:val="009850D6"/>
    <w:rsid w:val="00985338"/>
    <w:rsid w:val="009857F6"/>
    <w:rsid w:val="00985E33"/>
    <w:rsid w:val="00985E54"/>
    <w:rsid w:val="009864FF"/>
    <w:rsid w:val="009867C4"/>
    <w:rsid w:val="00986945"/>
    <w:rsid w:val="009876C5"/>
    <w:rsid w:val="009879B2"/>
    <w:rsid w:val="00987BC4"/>
    <w:rsid w:val="00990127"/>
    <w:rsid w:val="009901EA"/>
    <w:rsid w:val="00992565"/>
    <w:rsid w:val="00992893"/>
    <w:rsid w:val="00992943"/>
    <w:rsid w:val="00992EBB"/>
    <w:rsid w:val="00992EDF"/>
    <w:rsid w:val="00993084"/>
    <w:rsid w:val="009932C5"/>
    <w:rsid w:val="0099336F"/>
    <w:rsid w:val="0099339E"/>
    <w:rsid w:val="0099349B"/>
    <w:rsid w:val="00993A13"/>
    <w:rsid w:val="00993ABD"/>
    <w:rsid w:val="00993FBC"/>
    <w:rsid w:val="0099409F"/>
    <w:rsid w:val="009943B3"/>
    <w:rsid w:val="00994462"/>
    <w:rsid w:val="009944F3"/>
    <w:rsid w:val="009946F7"/>
    <w:rsid w:val="009948CD"/>
    <w:rsid w:val="00994C1E"/>
    <w:rsid w:val="00995149"/>
    <w:rsid w:val="0099535B"/>
    <w:rsid w:val="0099555E"/>
    <w:rsid w:val="009956BE"/>
    <w:rsid w:val="00995995"/>
    <w:rsid w:val="00995996"/>
    <w:rsid w:val="00995D14"/>
    <w:rsid w:val="00995EC0"/>
    <w:rsid w:val="00996C76"/>
    <w:rsid w:val="00996E84"/>
    <w:rsid w:val="0099706D"/>
    <w:rsid w:val="0099714B"/>
    <w:rsid w:val="009A04F9"/>
    <w:rsid w:val="009A05E8"/>
    <w:rsid w:val="009A0771"/>
    <w:rsid w:val="009A0969"/>
    <w:rsid w:val="009A0A02"/>
    <w:rsid w:val="009A10BD"/>
    <w:rsid w:val="009A19B1"/>
    <w:rsid w:val="009A1B62"/>
    <w:rsid w:val="009A1E4C"/>
    <w:rsid w:val="009A217B"/>
    <w:rsid w:val="009A23AC"/>
    <w:rsid w:val="009A28EB"/>
    <w:rsid w:val="009A2A09"/>
    <w:rsid w:val="009A313E"/>
    <w:rsid w:val="009A41A3"/>
    <w:rsid w:val="009A4337"/>
    <w:rsid w:val="009A48C0"/>
    <w:rsid w:val="009A4C17"/>
    <w:rsid w:val="009A55CB"/>
    <w:rsid w:val="009A5AD5"/>
    <w:rsid w:val="009A5BEA"/>
    <w:rsid w:val="009A5C6C"/>
    <w:rsid w:val="009A6FB2"/>
    <w:rsid w:val="009A7179"/>
    <w:rsid w:val="009A7922"/>
    <w:rsid w:val="009A7B38"/>
    <w:rsid w:val="009A7E5A"/>
    <w:rsid w:val="009A7FD2"/>
    <w:rsid w:val="009B0090"/>
    <w:rsid w:val="009B0453"/>
    <w:rsid w:val="009B07B1"/>
    <w:rsid w:val="009B0818"/>
    <w:rsid w:val="009B0ADC"/>
    <w:rsid w:val="009B0C05"/>
    <w:rsid w:val="009B164E"/>
    <w:rsid w:val="009B17F4"/>
    <w:rsid w:val="009B1893"/>
    <w:rsid w:val="009B1A16"/>
    <w:rsid w:val="009B1F76"/>
    <w:rsid w:val="009B2002"/>
    <w:rsid w:val="009B2004"/>
    <w:rsid w:val="009B23E8"/>
    <w:rsid w:val="009B2933"/>
    <w:rsid w:val="009B2E8F"/>
    <w:rsid w:val="009B3197"/>
    <w:rsid w:val="009B3B23"/>
    <w:rsid w:val="009B3B34"/>
    <w:rsid w:val="009B4E75"/>
    <w:rsid w:val="009B522A"/>
    <w:rsid w:val="009B5967"/>
    <w:rsid w:val="009B6378"/>
    <w:rsid w:val="009B6D93"/>
    <w:rsid w:val="009B6FA2"/>
    <w:rsid w:val="009B7924"/>
    <w:rsid w:val="009B7A52"/>
    <w:rsid w:val="009C0481"/>
    <w:rsid w:val="009C04A9"/>
    <w:rsid w:val="009C0559"/>
    <w:rsid w:val="009C058E"/>
    <w:rsid w:val="009C0697"/>
    <w:rsid w:val="009C09CB"/>
    <w:rsid w:val="009C0BDE"/>
    <w:rsid w:val="009C1252"/>
    <w:rsid w:val="009C23BA"/>
    <w:rsid w:val="009C26A4"/>
    <w:rsid w:val="009C2766"/>
    <w:rsid w:val="009C2A6A"/>
    <w:rsid w:val="009C2FC2"/>
    <w:rsid w:val="009C32B8"/>
    <w:rsid w:val="009C348D"/>
    <w:rsid w:val="009C35A8"/>
    <w:rsid w:val="009C3C00"/>
    <w:rsid w:val="009C3ED0"/>
    <w:rsid w:val="009C42DC"/>
    <w:rsid w:val="009C4354"/>
    <w:rsid w:val="009C4552"/>
    <w:rsid w:val="009C486B"/>
    <w:rsid w:val="009C496E"/>
    <w:rsid w:val="009C4B7E"/>
    <w:rsid w:val="009C4D8D"/>
    <w:rsid w:val="009C4FDB"/>
    <w:rsid w:val="009C553D"/>
    <w:rsid w:val="009C6013"/>
    <w:rsid w:val="009C637E"/>
    <w:rsid w:val="009C643D"/>
    <w:rsid w:val="009C69D5"/>
    <w:rsid w:val="009C6BAC"/>
    <w:rsid w:val="009C6BDD"/>
    <w:rsid w:val="009C6FBF"/>
    <w:rsid w:val="009C752A"/>
    <w:rsid w:val="009C7DA6"/>
    <w:rsid w:val="009C7E51"/>
    <w:rsid w:val="009D0465"/>
    <w:rsid w:val="009D049E"/>
    <w:rsid w:val="009D0585"/>
    <w:rsid w:val="009D0913"/>
    <w:rsid w:val="009D0B0C"/>
    <w:rsid w:val="009D0FA4"/>
    <w:rsid w:val="009D118E"/>
    <w:rsid w:val="009D11A6"/>
    <w:rsid w:val="009D11FC"/>
    <w:rsid w:val="009D1282"/>
    <w:rsid w:val="009D14BD"/>
    <w:rsid w:val="009D1831"/>
    <w:rsid w:val="009D1D20"/>
    <w:rsid w:val="009D1EEF"/>
    <w:rsid w:val="009D20D3"/>
    <w:rsid w:val="009D20EC"/>
    <w:rsid w:val="009D21D9"/>
    <w:rsid w:val="009D249B"/>
    <w:rsid w:val="009D27DC"/>
    <w:rsid w:val="009D28B2"/>
    <w:rsid w:val="009D2ADE"/>
    <w:rsid w:val="009D3007"/>
    <w:rsid w:val="009D3042"/>
    <w:rsid w:val="009D3ADC"/>
    <w:rsid w:val="009D3B5B"/>
    <w:rsid w:val="009D3F79"/>
    <w:rsid w:val="009D3FEB"/>
    <w:rsid w:val="009D4CCC"/>
    <w:rsid w:val="009D516F"/>
    <w:rsid w:val="009D58FD"/>
    <w:rsid w:val="009D5EE1"/>
    <w:rsid w:val="009D65F9"/>
    <w:rsid w:val="009D7425"/>
    <w:rsid w:val="009D7730"/>
    <w:rsid w:val="009D78BC"/>
    <w:rsid w:val="009D7FA1"/>
    <w:rsid w:val="009E0AF8"/>
    <w:rsid w:val="009E0DFB"/>
    <w:rsid w:val="009E227E"/>
    <w:rsid w:val="009E2917"/>
    <w:rsid w:val="009E2BE5"/>
    <w:rsid w:val="009E31AC"/>
    <w:rsid w:val="009E3A2D"/>
    <w:rsid w:val="009E3A72"/>
    <w:rsid w:val="009E3E37"/>
    <w:rsid w:val="009E3E8C"/>
    <w:rsid w:val="009E3FEC"/>
    <w:rsid w:val="009E420D"/>
    <w:rsid w:val="009E4783"/>
    <w:rsid w:val="009E4E31"/>
    <w:rsid w:val="009E54A0"/>
    <w:rsid w:val="009E5677"/>
    <w:rsid w:val="009E58FE"/>
    <w:rsid w:val="009E5CCA"/>
    <w:rsid w:val="009E5D83"/>
    <w:rsid w:val="009E6244"/>
    <w:rsid w:val="009E631F"/>
    <w:rsid w:val="009E6416"/>
    <w:rsid w:val="009E6814"/>
    <w:rsid w:val="009E6C1B"/>
    <w:rsid w:val="009E6CE8"/>
    <w:rsid w:val="009E6FD4"/>
    <w:rsid w:val="009E7247"/>
    <w:rsid w:val="009E7FAB"/>
    <w:rsid w:val="009E7FBE"/>
    <w:rsid w:val="009F0802"/>
    <w:rsid w:val="009F0E3F"/>
    <w:rsid w:val="009F14BB"/>
    <w:rsid w:val="009F17F0"/>
    <w:rsid w:val="009F1AD8"/>
    <w:rsid w:val="009F1BAA"/>
    <w:rsid w:val="009F2F41"/>
    <w:rsid w:val="009F30E1"/>
    <w:rsid w:val="009F39A8"/>
    <w:rsid w:val="009F39E1"/>
    <w:rsid w:val="009F405A"/>
    <w:rsid w:val="009F43C7"/>
    <w:rsid w:val="009F47B2"/>
    <w:rsid w:val="009F4BBE"/>
    <w:rsid w:val="009F4E38"/>
    <w:rsid w:val="009F53A4"/>
    <w:rsid w:val="009F59B3"/>
    <w:rsid w:val="009F5BDD"/>
    <w:rsid w:val="009F6523"/>
    <w:rsid w:val="009F6526"/>
    <w:rsid w:val="009F65BB"/>
    <w:rsid w:val="009F65D0"/>
    <w:rsid w:val="009F660A"/>
    <w:rsid w:val="009F6B5F"/>
    <w:rsid w:val="009F6D60"/>
    <w:rsid w:val="009F6E08"/>
    <w:rsid w:val="009F70B9"/>
    <w:rsid w:val="009F7648"/>
    <w:rsid w:val="009F7D93"/>
    <w:rsid w:val="009F7DB5"/>
    <w:rsid w:val="009F7FFC"/>
    <w:rsid w:val="00A000E8"/>
    <w:rsid w:val="00A00368"/>
    <w:rsid w:val="00A00792"/>
    <w:rsid w:val="00A00966"/>
    <w:rsid w:val="00A00A83"/>
    <w:rsid w:val="00A00AA1"/>
    <w:rsid w:val="00A00D1D"/>
    <w:rsid w:val="00A017F8"/>
    <w:rsid w:val="00A01934"/>
    <w:rsid w:val="00A01C31"/>
    <w:rsid w:val="00A02279"/>
    <w:rsid w:val="00A0293C"/>
    <w:rsid w:val="00A02B91"/>
    <w:rsid w:val="00A0396A"/>
    <w:rsid w:val="00A03BDA"/>
    <w:rsid w:val="00A03EFA"/>
    <w:rsid w:val="00A0442A"/>
    <w:rsid w:val="00A04B34"/>
    <w:rsid w:val="00A04D3B"/>
    <w:rsid w:val="00A05041"/>
    <w:rsid w:val="00A051ED"/>
    <w:rsid w:val="00A0520E"/>
    <w:rsid w:val="00A052BC"/>
    <w:rsid w:val="00A057FC"/>
    <w:rsid w:val="00A06847"/>
    <w:rsid w:val="00A0698F"/>
    <w:rsid w:val="00A06A81"/>
    <w:rsid w:val="00A0708B"/>
    <w:rsid w:val="00A070BC"/>
    <w:rsid w:val="00A070F1"/>
    <w:rsid w:val="00A073BA"/>
    <w:rsid w:val="00A07B83"/>
    <w:rsid w:val="00A07B85"/>
    <w:rsid w:val="00A1013B"/>
    <w:rsid w:val="00A102AA"/>
    <w:rsid w:val="00A111A5"/>
    <w:rsid w:val="00A11EBE"/>
    <w:rsid w:val="00A11F50"/>
    <w:rsid w:val="00A12088"/>
    <w:rsid w:val="00A120F1"/>
    <w:rsid w:val="00A12357"/>
    <w:rsid w:val="00A123B5"/>
    <w:rsid w:val="00A1268E"/>
    <w:rsid w:val="00A129D0"/>
    <w:rsid w:val="00A12B3C"/>
    <w:rsid w:val="00A13368"/>
    <w:rsid w:val="00A13F16"/>
    <w:rsid w:val="00A13F5E"/>
    <w:rsid w:val="00A14175"/>
    <w:rsid w:val="00A143F8"/>
    <w:rsid w:val="00A14455"/>
    <w:rsid w:val="00A14B1F"/>
    <w:rsid w:val="00A14E47"/>
    <w:rsid w:val="00A14EC4"/>
    <w:rsid w:val="00A14FFC"/>
    <w:rsid w:val="00A15213"/>
    <w:rsid w:val="00A15363"/>
    <w:rsid w:val="00A15701"/>
    <w:rsid w:val="00A15E40"/>
    <w:rsid w:val="00A16BA4"/>
    <w:rsid w:val="00A16E5D"/>
    <w:rsid w:val="00A1731A"/>
    <w:rsid w:val="00A173AC"/>
    <w:rsid w:val="00A17659"/>
    <w:rsid w:val="00A1779C"/>
    <w:rsid w:val="00A17AD8"/>
    <w:rsid w:val="00A20505"/>
    <w:rsid w:val="00A215AD"/>
    <w:rsid w:val="00A22140"/>
    <w:rsid w:val="00A2218D"/>
    <w:rsid w:val="00A226DD"/>
    <w:rsid w:val="00A22CFD"/>
    <w:rsid w:val="00A22ED9"/>
    <w:rsid w:val="00A2325E"/>
    <w:rsid w:val="00A23736"/>
    <w:rsid w:val="00A24068"/>
    <w:rsid w:val="00A2409A"/>
    <w:rsid w:val="00A240A2"/>
    <w:rsid w:val="00A24682"/>
    <w:rsid w:val="00A25858"/>
    <w:rsid w:val="00A2586C"/>
    <w:rsid w:val="00A259C0"/>
    <w:rsid w:val="00A25AA6"/>
    <w:rsid w:val="00A2693D"/>
    <w:rsid w:val="00A270E8"/>
    <w:rsid w:val="00A27113"/>
    <w:rsid w:val="00A27A8D"/>
    <w:rsid w:val="00A27C8A"/>
    <w:rsid w:val="00A27FFB"/>
    <w:rsid w:val="00A305B3"/>
    <w:rsid w:val="00A30E4F"/>
    <w:rsid w:val="00A3171B"/>
    <w:rsid w:val="00A319A3"/>
    <w:rsid w:val="00A320CA"/>
    <w:rsid w:val="00A32248"/>
    <w:rsid w:val="00A3282B"/>
    <w:rsid w:val="00A3288A"/>
    <w:rsid w:val="00A32E04"/>
    <w:rsid w:val="00A32EBE"/>
    <w:rsid w:val="00A32F67"/>
    <w:rsid w:val="00A330C3"/>
    <w:rsid w:val="00A3344A"/>
    <w:rsid w:val="00A33AEB"/>
    <w:rsid w:val="00A33D8C"/>
    <w:rsid w:val="00A33D9E"/>
    <w:rsid w:val="00A33ECA"/>
    <w:rsid w:val="00A33FF8"/>
    <w:rsid w:val="00A34153"/>
    <w:rsid w:val="00A34367"/>
    <w:rsid w:val="00A34483"/>
    <w:rsid w:val="00A34F5A"/>
    <w:rsid w:val="00A3524A"/>
    <w:rsid w:val="00A358DE"/>
    <w:rsid w:val="00A35E4A"/>
    <w:rsid w:val="00A35FB4"/>
    <w:rsid w:val="00A36685"/>
    <w:rsid w:val="00A3677C"/>
    <w:rsid w:val="00A37479"/>
    <w:rsid w:val="00A37AE7"/>
    <w:rsid w:val="00A401F2"/>
    <w:rsid w:val="00A4025E"/>
    <w:rsid w:val="00A40B7D"/>
    <w:rsid w:val="00A40D17"/>
    <w:rsid w:val="00A40E65"/>
    <w:rsid w:val="00A41AAC"/>
    <w:rsid w:val="00A422DC"/>
    <w:rsid w:val="00A428F7"/>
    <w:rsid w:val="00A42DF6"/>
    <w:rsid w:val="00A42E88"/>
    <w:rsid w:val="00A42EAD"/>
    <w:rsid w:val="00A432CF"/>
    <w:rsid w:val="00A43486"/>
    <w:rsid w:val="00A435C3"/>
    <w:rsid w:val="00A437BA"/>
    <w:rsid w:val="00A43BF0"/>
    <w:rsid w:val="00A43F09"/>
    <w:rsid w:val="00A43F3C"/>
    <w:rsid w:val="00A448EF"/>
    <w:rsid w:val="00A44922"/>
    <w:rsid w:val="00A44C55"/>
    <w:rsid w:val="00A44E7C"/>
    <w:rsid w:val="00A4532A"/>
    <w:rsid w:val="00A45384"/>
    <w:rsid w:val="00A45505"/>
    <w:rsid w:val="00A4557B"/>
    <w:rsid w:val="00A45AE7"/>
    <w:rsid w:val="00A45C3C"/>
    <w:rsid w:val="00A461F0"/>
    <w:rsid w:val="00A463D2"/>
    <w:rsid w:val="00A4697D"/>
    <w:rsid w:val="00A46ED4"/>
    <w:rsid w:val="00A47DEF"/>
    <w:rsid w:val="00A506F7"/>
    <w:rsid w:val="00A50908"/>
    <w:rsid w:val="00A50BF8"/>
    <w:rsid w:val="00A5141A"/>
    <w:rsid w:val="00A52470"/>
    <w:rsid w:val="00A5247D"/>
    <w:rsid w:val="00A524B6"/>
    <w:rsid w:val="00A527D4"/>
    <w:rsid w:val="00A52ABE"/>
    <w:rsid w:val="00A52ACA"/>
    <w:rsid w:val="00A52AE1"/>
    <w:rsid w:val="00A5325F"/>
    <w:rsid w:val="00A53EF3"/>
    <w:rsid w:val="00A5453D"/>
    <w:rsid w:val="00A54A79"/>
    <w:rsid w:val="00A54D20"/>
    <w:rsid w:val="00A54DBF"/>
    <w:rsid w:val="00A55059"/>
    <w:rsid w:val="00A55BDF"/>
    <w:rsid w:val="00A55CAB"/>
    <w:rsid w:val="00A55EAA"/>
    <w:rsid w:val="00A55EE5"/>
    <w:rsid w:val="00A563A3"/>
    <w:rsid w:val="00A56685"/>
    <w:rsid w:val="00A56E6E"/>
    <w:rsid w:val="00A56E8C"/>
    <w:rsid w:val="00A56ED9"/>
    <w:rsid w:val="00A56F32"/>
    <w:rsid w:val="00A57463"/>
    <w:rsid w:val="00A574DB"/>
    <w:rsid w:val="00A5763C"/>
    <w:rsid w:val="00A600AA"/>
    <w:rsid w:val="00A600DB"/>
    <w:rsid w:val="00A6113A"/>
    <w:rsid w:val="00A6208E"/>
    <w:rsid w:val="00A62610"/>
    <w:rsid w:val="00A62AA1"/>
    <w:rsid w:val="00A62B89"/>
    <w:rsid w:val="00A63A3E"/>
    <w:rsid w:val="00A640C4"/>
    <w:rsid w:val="00A64409"/>
    <w:rsid w:val="00A64540"/>
    <w:rsid w:val="00A64CFC"/>
    <w:rsid w:val="00A65CD5"/>
    <w:rsid w:val="00A66005"/>
    <w:rsid w:val="00A66217"/>
    <w:rsid w:val="00A66290"/>
    <w:rsid w:val="00A666D0"/>
    <w:rsid w:val="00A66AEF"/>
    <w:rsid w:val="00A66D9E"/>
    <w:rsid w:val="00A66FA5"/>
    <w:rsid w:val="00A673B7"/>
    <w:rsid w:val="00A702C8"/>
    <w:rsid w:val="00A709F9"/>
    <w:rsid w:val="00A70A29"/>
    <w:rsid w:val="00A70ACF"/>
    <w:rsid w:val="00A710A7"/>
    <w:rsid w:val="00A719B7"/>
    <w:rsid w:val="00A719F0"/>
    <w:rsid w:val="00A71ED7"/>
    <w:rsid w:val="00A72831"/>
    <w:rsid w:val="00A7283C"/>
    <w:rsid w:val="00A72B98"/>
    <w:rsid w:val="00A72C6A"/>
    <w:rsid w:val="00A732D5"/>
    <w:rsid w:val="00A73315"/>
    <w:rsid w:val="00A73714"/>
    <w:rsid w:val="00A73CFE"/>
    <w:rsid w:val="00A73E2A"/>
    <w:rsid w:val="00A73E89"/>
    <w:rsid w:val="00A742CE"/>
    <w:rsid w:val="00A7457B"/>
    <w:rsid w:val="00A746AB"/>
    <w:rsid w:val="00A74A57"/>
    <w:rsid w:val="00A74E7E"/>
    <w:rsid w:val="00A755E8"/>
    <w:rsid w:val="00A75F0A"/>
    <w:rsid w:val="00A76013"/>
    <w:rsid w:val="00A7682E"/>
    <w:rsid w:val="00A76A19"/>
    <w:rsid w:val="00A76A4C"/>
    <w:rsid w:val="00A76AE1"/>
    <w:rsid w:val="00A76AFE"/>
    <w:rsid w:val="00A76FBA"/>
    <w:rsid w:val="00A76FC1"/>
    <w:rsid w:val="00A77BB9"/>
    <w:rsid w:val="00A77C92"/>
    <w:rsid w:val="00A80813"/>
    <w:rsid w:val="00A80F4F"/>
    <w:rsid w:val="00A812E2"/>
    <w:rsid w:val="00A817F1"/>
    <w:rsid w:val="00A8197A"/>
    <w:rsid w:val="00A81A5B"/>
    <w:rsid w:val="00A81A9A"/>
    <w:rsid w:val="00A81B81"/>
    <w:rsid w:val="00A81EF8"/>
    <w:rsid w:val="00A81F06"/>
    <w:rsid w:val="00A82440"/>
    <w:rsid w:val="00A82759"/>
    <w:rsid w:val="00A828B0"/>
    <w:rsid w:val="00A83019"/>
    <w:rsid w:val="00A8330F"/>
    <w:rsid w:val="00A8386C"/>
    <w:rsid w:val="00A841F0"/>
    <w:rsid w:val="00A842A4"/>
    <w:rsid w:val="00A8439B"/>
    <w:rsid w:val="00A84B3F"/>
    <w:rsid w:val="00A85825"/>
    <w:rsid w:val="00A85D3A"/>
    <w:rsid w:val="00A85D6A"/>
    <w:rsid w:val="00A862F1"/>
    <w:rsid w:val="00A864E1"/>
    <w:rsid w:val="00A86E17"/>
    <w:rsid w:val="00A905DA"/>
    <w:rsid w:val="00A90795"/>
    <w:rsid w:val="00A90C22"/>
    <w:rsid w:val="00A915B0"/>
    <w:rsid w:val="00A91B4C"/>
    <w:rsid w:val="00A91BB6"/>
    <w:rsid w:val="00A92141"/>
    <w:rsid w:val="00A92AD5"/>
    <w:rsid w:val="00A92DF0"/>
    <w:rsid w:val="00A93750"/>
    <w:rsid w:val="00A93F81"/>
    <w:rsid w:val="00A945A7"/>
    <w:rsid w:val="00A947ED"/>
    <w:rsid w:val="00A948AB"/>
    <w:rsid w:val="00A94A5E"/>
    <w:rsid w:val="00A95961"/>
    <w:rsid w:val="00A959B2"/>
    <w:rsid w:val="00A95A51"/>
    <w:rsid w:val="00A9699C"/>
    <w:rsid w:val="00A96A69"/>
    <w:rsid w:val="00A96F3B"/>
    <w:rsid w:val="00A9743E"/>
    <w:rsid w:val="00A9797A"/>
    <w:rsid w:val="00A97ED9"/>
    <w:rsid w:val="00A97FA8"/>
    <w:rsid w:val="00AA00EF"/>
    <w:rsid w:val="00AA0601"/>
    <w:rsid w:val="00AA07AB"/>
    <w:rsid w:val="00AA089D"/>
    <w:rsid w:val="00AA0CD4"/>
    <w:rsid w:val="00AA0E46"/>
    <w:rsid w:val="00AA1024"/>
    <w:rsid w:val="00AA1D0B"/>
    <w:rsid w:val="00AA2379"/>
    <w:rsid w:val="00AA2733"/>
    <w:rsid w:val="00AA2EF0"/>
    <w:rsid w:val="00AA2F25"/>
    <w:rsid w:val="00AA325A"/>
    <w:rsid w:val="00AA3366"/>
    <w:rsid w:val="00AA39B5"/>
    <w:rsid w:val="00AA3C82"/>
    <w:rsid w:val="00AA4449"/>
    <w:rsid w:val="00AA4716"/>
    <w:rsid w:val="00AA489A"/>
    <w:rsid w:val="00AA52D5"/>
    <w:rsid w:val="00AA5381"/>
    <w:rsid w:val="00AA58A9"/>
    <w:rsid w:val="00AA5935"/>
    <w:rsid w:val="00AA5A32"/>
    <w:rsid w:val="00AA5C95"/>
    <w:rsid w:val="00AA6661"/>
    <w:rsid w:val="00AA6CDF"/>
    <w:rsid w:val="00AA7944"/>
    <w:rsid w:val="00AA7F42"/>
    <w:rsid w:val="00AB01C9"/>
    <w:rsid w:val="00AB0845"/>
    <w:rsid w:val="00AB0959"/>
    <w:rsid w:val="00AB097E"/>
    <w:rsid w:val="00AB1234"/>
    <w:rsid w:val="00AB195B"/>
    <w:rsid w:val="00AB1ABC"/>
    <w:rsid w:val="00AB1B62"/>
    <w:rsid w:val="00AB2258"/>
    <w:rsid w:val="00AB236B"/>
    <w:rsid w:val="00AB247F"/>
    <w:rsid w:val="00AB2BFB"/>
    <w:rsid w:val="00AB2C30"/>
    <w:rsid w:val="00AB300A"/>
    <w:rsid w:val="00AB30B7"/>
    <w:rsid w:val="00AB321B"/>
    <w:rsid w:val="00AB3293"/>
    <w:rsid w:val="00AB35D4"/>
    <w:rsid w:val="00AB390E"/>
    <w:rsid w:val="00AB3C72"/>
    <w:rsid w:val="00AB4222"/>
    <w:rsid w:val="00AB42D1"/>
    <w:rsid w:val="00AB4BDE"/>
    <w:rsid w:val="00AB4E35"/>
    <w:rsid w:val="00AB52A5"/>
    <w:rsid w:val="00AB575E"/>
    <w:rsid w:val="00AB6081"/>
    <w:rsid w:val="00AB615F"/>
    <w:rsid w:val="00AB61AB"/>
    <w:rsid w:val="00AB683E"/>
    <w:rsid w:val="00AB70CA"/>
    <w:rsid w:val="00AB7286"/>
    <w:rsid w:val="00AC016D"/>
    <w:rsid w:val="00AC09B9"/>
    <w:rsid w:val="00AC0A54"/>
    <w:rsid w:val="00AC0D8D"/>
    <w:rsid w:val="00AC14B9"/>
    <w:rsid w:val="00AC16B0"/>
    <w:rsid w:val="00AC183F"/>
    <w:rsid w:val="00AC2420"/>
    <w:rsid w:val="00AC2450"/>
    <w:rsid w:val="00AC24F7"/>
    <w:rsid w:val="00AC2AAD"/>
    <w:rsid w:val="00AC2E5D"/>
    <w:rsid w:val="00AC2EDF"/>
    <w:rsid w:val="00AC3AEC"/>
    <w:rsid w:val="00AC41A1"/>
    <w:rsid w:val="00AC43C5"/>
    <w:rsid w:val="00AC4529"/>
    <w:rsid w:val="00AC464C"/>
    <w:rsid w:val="00AC5088"/>
    <w:rsid w:val="00AC50CB"/>
    <w:rsid w:val="00AC56CD"/>
    <w:rsid w:val="00AC574A"/>
    <w:rsid w:val="00AC5958"/>
    <w:rsid w:val="00AC5AD3"/>
    <w:rsid w:val="00AC612D"/>
    <w:rsid w:val="00AC61A2"/>
    <w:rsid w:val="00AC6A6D"/>
    <w:rsid w:val="00AC6AAB"/>
    <w:rsid w:val="00AC7535"/>
    <w:rsid w:val="00AC7BBF"/>
    <w:rsid w:val="00AC7EBA"/>
    <w:rsid w:val="00AD05D0"/>
    <w:rsid w:val="00AD0962"/>
    <w:rsid w:val="00AD096B"/>
    <w:rsid w:val="00AD0FF8"/>
    <w:rsid w:val="00AD1691"/>
    <w:rsid w:val="00AD189F"/>
    <w:rsid w:val="00AD1DA7"/>
    <w:rsid w:val="00AD20B0"/>
    <w:rsid w:val="00AD21F6"/>
    <w:rsid w:val="00AD22BB"/>
    <w:rsid w:val="00AD2733"/>
    <w:rsid w:val="00AD2A4E"/>
    <w:rsid w:val="00AD2AD4"/>
    <w:rsid w:val="00AD2CB0"/>
    <w:rsid w:val="00AD307A"/>
    <w:rsid w:val="00AD31AF"/>
    <w:rsid w:val="00AD3BC1"/>
    <w:rsid w:val="00AD40CD"/>
    <w:rsid w:val="00AD4379"/>
    <w:rsid w:val="00AD4605"/>
    <w:rsid w:val="00AD4629"/>
    <w:rsid w:val="00AD4E02"/>
    <w:rsid w:val="00AD585B"/>
    <w:rsid w:val="00AD5FE3"/>
    <w:rsid w:val="00AD6917"/>
    <w:rsid w:val="00AD6CE4"/>
    <w:rsid w:val="00AD6FCD"/>
    <w:rsid w:val="00AD7028"/>
    <w:rsid w:val="00AD744E"/>
    <w:rsid w:val="00AD7622"/>
    <w:rsid w:val="00AD7DC2"/>
    <w:rsid w:val="00AD7E07"/>
    <w:rsid w:val="00AE027A"/>
    <w:rsid w:val="00AE0539"/>
    <w:rsid w:val="00AE09B5"/>
    <w:rsid w:val="00AE13F8"/>
    <w:rsid w:val="00AE17EA"/>
    <w:rsid w:val="00AE192F"/>
    <w:rsid w:val="00AE1A11"/>
    <w:rsid w:val="00AE1D95"/>
    <w:rsid w:val="00AE2526"/>
    <w:rsid w:val="00AE28EE"/>
    <w:rsid w:val="00AE2BBD"/>
    <w:rsid w:val="00AE2CAB"/>
    <w:rsid w:val="00AE2E06"/>
    <w:rsid w:val="00AE31AA"/>
    <w:rsid w:val="00AE3835"/>
    <w:rsid w:val="00AE3A20"/>
    <w:rsid w:val="00AE3C49"/>
    <w:rsid w:val="00AE3F1F"/>
    <w:rsid w:val="00AE40A9"/>
    <w:rsid w:val="00AE466D"/>
    <w:rsid w:val="00AE468D"/>
    <w:rsid w:val="00AE48CB"/>
    <w:rsid w:val="00AE4B22"/>
    <w:rsid w:val="00AE4CA7"/>
    <w:rsid w:val="00AE4E35"/>
    <w:rsid w:val="00AE5012"/>
    <w:rsid w:val="00AE5191"/>
    <w:rsid w:val="00AE537C"/>
    <w:rsid w:val="00AE5C51"/>
    <w:rsid w:val="00AE5E2C"/>
    <w:rsid w:val="00AE5FF7"/>
    <w:rsid w:val="00AE6DD0"/>
    <w:rsid w:val="00AE72F6"/>
    <w:rsid w:val="00AE7788"/>
    <w:rsid w:val="00AE7A44"/>
    <w:rsid w:val="00AF170A"/>
    <w:rsid w:val="00AF1950"/>
    <w:rsid w:val="00AF1A44"/>
    <w:rsid w:val="00AF1A98"/>
    <w:rsid w:val="00AF1BB5"/>
    <w:rsid w:val="00AF1F24"/>
    <w:rsid w:val="00AF21AD"/>
    <w:rsid w:val="00AF22C5"/>
    <w:rsid w:val="00AF3200"/>
    <w:rsid w:val="00AF35C3"/>
    <w:rsid w:val="00AF36BB"/>
    <w:rsid w:val="00AF38CE"/>
    <w:rsid w:val="00AF3990"/>
    <w:rsid w:val="00AF3B0E"/>
    <w:rsid w:val="00AF4110"/>
    <w:rsid w:val="00AF443E"/>
    <w:rsid w:val="00AF4EB7"/>
    <w:rsid w:val="00AF535C"/>
    <w:rsid w:val="00AF558A"/>
    <w:rsid w:val="00AF57B7"/>
    <w:rsid w:val="00AF5C27"/>
    <w:rsid w:val="00AF6829"/>
    <w:rsid w:val="00AF6999"/>
    <w:rsid w:val="00AF6D33"/>
    <w:rsid w:val="00AF6EC8"/>
    <w:rsid w:val="00AF7718"/>
    <w:rsid w:val="00AF7CF9"/>
    <w:rsid w:val="00B004A7"/>
    <w:rsid w:val="00B00D02"/>
    <w:rsid w:val="00B00FDA"/>
    <w:rsid w:val="00B01270"/>
    <w:rsid w:val="00B012C2"/>
    <w:rsid w:val="00B012CD"/>
    <w:rsid w:val="00B015C7"/>
    <w:rsid w:val="00B018F9"/>
    <w:rsid w:val="00B01FD3"/>
    <w:rsid w:val="00B025C7"/>
    <w:rsid w:val="00B028E8"/>
    <w:rsid w:val="00B02E38"/>
    <w:rsid w:val="00B0358E"/>
    <w:rsid w:val="00B03B44"/>
    <w:rsid w:val="00B03FF3"/>
    <w:rsid w:val="00B0402C"/>
    <w:rsid w:val="00B0407E"/>
    <w:rsid w:val="00B0428A"/>
    <w:rsid w:val="00B04732"/>
    <w:rsid w:val="00B04744"/>
    <w:rsid w:val="00B04B90"/>
    <w:rsid w:val="00B04ECF"/>
    <w:rsid w:val="00B04ED1"/>
    <w:rsid w:val="00B04FA4"/>
    <w:rsid w:val="00B05196"/>
    <w:rsid w:val="00B0520B"/>
    <w:rsid w:val="00B0562F"/>
    <w:rsid w:val="00B05C8E"/>
    <w:rsid w:val="00B06242"/>
    <w:rsid w:val="00B065AA"/>
    <w:rsid w:val="00B06B62"/>
    <w:rsid w:val="00B06CA4"/>
    <w:rsid w:val="00B06E74"/>
    <w:rsid w:val="00B07060"/>
    <w:rsid w:val="00B0758B"/>
    <w:rsid w:val="00B07855"/>
    <w:rsid w:val="00B07ABB"/>
    <w:rsid w:val="00B103F2"/>
    <w:rsid w:val="00B1043F"/>
    <w:rsid w:val="00B10464"/>
    <w:rsid w:val="00B1094B"/>
    <w:rsid w:val="00B10D07"/>
    <w:rsid w:val="00B11449"/>
    <w:rsid w:val="00B115E7"/>
    <w:rsid w:val="00B11F7F"/>
    <w:rsid w:val="00B12018"/>
    <w:rsid w:val="00B12918"/>
    <w:rsid w:val="00B12F92"/>
    <w:rsid w:val="00B131FD"/>
    <w:rsid w:val="00B1328F"/>
    <w:rsid w:val="00B140E5"/>
    <w:rsid w:val="00B14130"/>
    <w:rsid w:val="00B14148"/>
    <w:rsid w:val="00B141D0"/>
    <w:rsid w:val="00B146A3"/>
    <w:rsid w:val="00B154A7"/>
    <w:rsid w:val="00B1564F"/>
    <w:rsid w:val="00B157C3"/>
    <w:rsid w:val="00B1637B"/>
    <w:rsid w:val="00B16B65"/>
    <w:rsid w:val="00B17A1A"/>
    <w:rsid w:val="00B20E72"/>
    <w:rsid w:val="00B213E4"/>
    <w:rsid w:val="00B218FF"/>
    <w:rsid w:val="00B21D29"/>
    <w:rsid w:val="00B22FB3"/>
    <w:rsid w:val="00B23267"/>
    <w:rsid w:val="00B232D7"/>
    <w:rsid w:val="00B2341E"/>
    <w:rsid w:val="00B23562"/>
    <w:rsid w:val="00B235DE"/>
    <w:rsid w:val="00B23658"/>
    <w:rsid w:val="00B238BB"/>
    <w:rsid w:val="00B23EA0"/>
    <w:rsid w:val="00B241A1"/>
    <w:rsid w:val="00B244EB"/>
    <w:rsid w:val="00B2485A"/>
    <w:rsid w:val="00B24966"/>
    <w:rsid w:val="00B24B21"/>
    <w:rsid w:val="00B25B9D"/>
    <w:rsid w:val="00B25CB5"/>
    <w:rsid w:val="00B25D2D"/>
    <w:rsid w:val="00B25F83"/>
    <w:rsid w:val="00B2601A"/>
    <w:rsid w:val="00B2609A"/>
    <w:rsid w:val="00B2645A"/>
    <w:rsid w:val="00B2721A"/>
    <w:rsid w:val="00B276F7"/>
    <w:rsid w:val="00B278EE"/>
    <w:rsid w:val="00B30112"/>
    <w:rsid w:val="00B3038F"/>
    <w:rsid w:val="00B3082E"/>
    <w:rsid w:val="00B30832"/>
    <w:rsid w:val="00B309E0"/>
    <w:rsid w:val="00B30AA6"/>
    <w:rsid w:val="00B311D8"/>
    <w:rsid w:val="00B317B8"/>
    <w:rsid w:val="00B318AF"/>
    <w:rsid w:val="00B31A52"/>
    <w:rsid w:val="00B31B72"/>
    <w:rsid w:val="00B31C15"/>
    <w:rsid w:val="00B3269C"/>
    <w:rsid w:val="00B32984"/>
    <w:rsid w:val="00B329B8"/>
    <w:rsid w:val="00B32FB3"/>
    <w:rsid w:val="00B33144"/>
    <w:rsid w:val="00B335BF"/>
    <w:rsid w:val="00B3362F"/>
    <w:rsid w:val="00B3367B"/>
    <w:rsid w:val="00B3384F"/>
    <w:rsid w:val="00B33874"/>
    <w:rsid w:val="00B338A0"/>
    <w:rsid w:val="00B343E9"/>
    <w:rsid w:val="00B344AD"/>
    <w:rsid w:val="00B344C5"/>
    <w:rsid w:val="00B34522"/>
    <w:rsid w:val="00B34647"/>
    <w:rsid w:val="00B348BE"/>
    <w:rsid w:val="00B34FE6"/>
    <w:rsid w:val="00B3515F"/>
    <w:rsid w:val="00B35617"/>
    <w:rsid w:val="00B35C64"/>
    <w:rsid w:val="00B35DC8"/>
    <w:rsid w:val="00B35E81"/>
    <w:rsid w:val="00B35FDA"/>
    <w:rsid w:val="00B363B6"/>
    <w:rsid w:val="00B3680B"/>
    <w:rsid w:val="00B3682A"/>
    <w:rsid w:val="00B370FC"/>
    <w:rsid w:val="00B373C7"/>
    <w:rsid w:val="00B374B2"/>
    <w:rsid w:val="00B3768A"/>
    <w:rsid w:val="00B37AC4"/>
    <w:rsid w:val="00B37C26"/>
    <w:rsid w:val="00B37FB1"/>
    <w:rsid w:val="00B402B4"/>
    <w:rsid w:val="00B403AC"/>
    <w:rsid w:val="00B405C7"/>
    <w:rsid w:val="00B40CAC"/>
    <w:rsid w:val="00B40E70"/>
    <w:rsid w:val="00B40E82"/>
    <w:rsid w:val="00B41047"/>
    <w:rsid w:val="00B41360"/>
    <w:rsid w:val="00B41472"/>
    <w:rsid w:val="00B41DE2"/>
    <w:rsid w:val="00B41E11"/>
    <w:rsid w:val="00B420E1"/>
    <w:rsid w:val="00B420FD"/>
    <w:rsid w:val="00B4226A"/>
    <w:rsid w:val="00B424A1"/>
    <w:rsid w:val="00B426DF"/>
    <w:rsid w:val="00B43092"/>
    <w:rsid w:val="00B442C9"/>
    <w:rsid w:val="00B44C0D"/>
    <w:rsid w:val="00B44C9D"/>
    <w:rsid w:val="00B450B5"/>
    <w:rsid w:val="00B45119"/>
    <w:rsid w:val="00B45442"/>
    <w:rsid w:val="00B4688E"/>
    <w:rsid w:val="00B469A3"/>
    <w:rsid w:val="00B46D19"/>
    <w:rsid w:val="00B46D7F"/>
    <w:rsid w:val="00B4714A"/>
    <w:rsid w:val="00B47230"/>
    <w:rsid w:val="00B47569"/>
    <w:rsid w:val="00B476B0"/>
    <w:rsid w:val="00B47AC1"/>
    <w:rsid w:val="00B47B9B"/>
    <w:rsid w:val="00B50370"/>
    <w:rsid w:val="00B50520"/>
    <w:rsid w:val="00B50643"/>
    <w:rsid w:val="00B508A9"/>
    <w:rsid w:val="00B50FFC"/>
    <w:rsid w:val="00B51EDC"/>
    <w:rsid w:val="00B52481"/>
    <w:rsid w:val="00B527B6"/>
    <w:rsid w:val="00B53176"/>
    <w:rsid w:val="00B53385"/>
    <w:rsid w:val="00B53396"/>
    <w:rsid w:val="00B53487"/>
    <w:rsid w:val="00B5348C"/>
    <w:rsid w:val="00B5380A"/>
    <w:rsid w:val="00B53D22"/>
    <w:rsid w:val="00B53EF0"/>
    <w:rsid w:val="00B53FE6"/>
    <w:rsid w:val="00B54A06"/>
    <w:rsid w:val="00B5502B"/>
    <w:rsid w:val="00B55551"/>
    <w:rsid w:val="00B5590E"/>
    <w:rsid w:val="00B55ECC"/>
    <w:rsid w:val="00B563AE"/>
    <w:rsid w:val="00B56A06"/>
    <w:rsid w:val="00B56A54"/>
    <w:rsid w:val="00B56BC8"/>
    <w:rsid w:val="00B57547"/>
    <w:rsid w:val="00B57F2F"/>
    <w:rsid w:val="00B602AC"/>
    <w:rsid w:val="00B60479"/>
    <w:rsid w:val="00B60E88"/>
    <w:rsid w:val="00B61482"/>
    <w:rsid w:val="00B61572"/>
    <w:rsid w:val="00B6176B"/>
    <w:rsid w:val="00B619FC"/>
    <w:rsid w:val="00B61F8E"/>
    <w:rsid w:val="00B61FA4"/>
    <w:rsid w:val="00B62943"/>
    <w:rsid w:val="00B62B03"/>
    <w:rsid w:val="00B6305B"/>
    <w:rsid w:val="00B6323E"/>
    <w:rsid w:val="00B632C2"/>
    <w:rsid w:val="00B63AEA"/>
    <w:rsid w:val="00B63C30"/>
    <w:rsid w:val="00B63DF9"/>
    <w:rsid w:val="00B644E2"/>
    <w:rsid w:val="00B64B07"/>
    <w:rsid w:val="00B64CE9"/>
    <w:rsid w:val="00B6509A"/>
    <w:rsid w:val="00B65673"/>
    <w:rsid w:val="00B65831"/>
    <w:rsid w:val="00B659E5"/>
    <w:rsid w:val="00B6707F"/>
    <w:rsid w:val="00B67611"/>
    <w:rsid w:val="00B6775B"/>
    <w:rsid w:val="00B67895"/>
    <w:rsid w:val="00B67A1A"/>
    <w:rsid w:val="00B707C1"/>
    <w:rsid w:val="00B70B47"/>
    <w:rsid w:val="00B70DFD"/>
    <w:rsid w:val="00B70E84"/>
    <w:rsid w:val="00B70FE7"/>
    <w:rsid w:val="00B71260"/>
    <w:rsid w:val="00B71544"/>
    <w:rsid w:val="00B71586"/>
    <w:rsid w:val="00B717F9"/>
    <w:rsid w:val="00B719D8"/>
    <w:rsid w:val="00B71BF7"/>
    <w:rsid w:val="00B71F90"/>
    <w:rsid w:val="00B7205F"/>
    <w:rsid w:val="00B72B36"/>
    <w:rsid w:val="00B72E55"/>
    <w:rsid w:val="00B73306"/>
    <w:rsid w:val="00B73545"/>
    <w:rsid w:val="00B73A61"/>
    <w:rsid w:val="00B73F29"/>
    <w:rsid w:val="00B7443F"/>
    <w:rsid w:val="00B7473E"/>
    <w:rsid w:val="00B75028"/>
    <w:rsid w:val="00B750F3"/>
    <w:rsid w:val="00B75335"/>
    <w:rsid w:val="00B753F1"/>
    <w:rsid w:val="00B75507"/>
    <w:rsid w:val="00B75E61"/>
    <w:rsid w:val="00B760D1"/>
    <w:rsid w:val="00B76282"/>
    <w:rsid w:val="00B764C8"/>
    <w:rsid w:val="00B768E1"/>
    <w:rsid w:val="00B77279"/>
    <w:rsid w:val="00B776AA"/>
    <w:rsid w:val="00B77985"/>
    <w:rsid w:val="00B801AD"/>
    <w:rsid w:val="00B803F7"/>
    <w:rsid w:val="00B80539"/>
    <w:rsid w:val="00B80E04"/>
    <w:rsid w:val="00B81217"/>
    <w:rsid w:val="00B81270"/>
    <w:rsid w:val="00B814ED"/>
    <w:rsid w:val="00B81A08"/>
    <w:rsid w:val="00B81C6A"/>
    <w:rsid w:val="00B81CC6"/>
    <w:rsid w:val="00B820B7"/>
    <w:rsid w:val="00B829B6"/>
    <w:rsid w:val="00B82C39"/>
    <w:rsid w:val="00B82F40"/>
    <w:rsid w:val="00B83855"/>
    <w:rsid w:val="00B83C19"/>
    <w:rsid w:val="00B83CC8"/>
    <w:rsid w:val="00B84432"/>
    <w:rsid w:val="00B8484A"/>
    <w:rsid w:val="00B84C04"/>
    <w:rsid w:val="00B855E4"/>
    <w:rsid w:val="00B858E0"/>
    <w:rsid w:val="00B858F7"/>
    <w:rsid w:val="00B85AA4"/>
    <w:rsid w:val="00B85D91"/>
    <w:rsid w:val="00B86207"/>
    <w:rsid w:val="00B86247"/>
    <w:rsid w:val="00B8635D"/>
    <w:rsid w:val="00B86FDA"/>
    <w:rsid w:val="00B87484"/>
    <w:rsid w:val="00B874B7"/>
    <w:rsid w:val="00B8777B"/>
    <w:rsid w:val="00B90637"/>
    <w:rsid w:val="00B90D20"/>
    <w:rsid w:val="00B91457"/>
    <w:rsid w:val="00B91493"/>
    <w:rsid w:val="00B91945"/>
    <w:rsid w:val="00B91C2F"/>
    <w:rsid w:val="00B91D44"/>
    <w:rsid w:val="00B921C9"/>
    <w:rsid w:val="00B923B7"/>
    <w:rsid w:val="00B9277B"/>
    <w:rsid w:val="00B928A6"/>
    <w:rsid w:val="00B92C88"/>
    <w:rsid w:val="00B9303B"/>
    <w:rsid w:val="00B9333F"/>
    <w:rsid w:val="00B93979"/>
    <w:rsid w:val="00B9428A"/>
    <w:rsid w:val="00B9455C"/>
    <w:rsid w:val="00B94D72"/>
    <w:rsid w:val="00B94EB7"/>
    <w:rsid w:val="00B94FD6"/>
    <w:rsid w:val="00B95875"/>
    <w:rsid w:val="00B958A3"/>
    <w:rsid w:val="00B95D18"/>
    <w:rsid w:val="00B961F1"/>
    <w:rsid w:val="00B96329"/>
    <w:rsid w:val="00B9672F"/>
    <w:rsid w:val="00B96C59"/>
    <w:rsid w:val="00B96FEA"/>
    <w:rsid w:val="00B97851"/>
    <w:rsid w:val="00B978A1"/>
    <w:rsid w:val="00B97C80"/>
    <w:rsid w:val="00BA0251"/>
    <w:rsid w:val="00BA05B5"/>
    <w:rsid w:val="00BA07E6"/>
    <w:rsid w:val="00BA0A2B"/>
    <w:rsid w:val="00BA0C9C"/>
    <w:rsid w:val="00BA0D3F"/>
    <w:rsid w:val="00BA0E9E"/>
    <w:rsid w:val="00BA0F60"/>
    <w:rsid w:val="00BA1375"/>
    <w:rsid w:val="00BA1816"/>
    <w:rsid w:val="00BA1C0B"/>
    <w:rsid w:val="00BA24DD"/>
    <w:rsid w:val="00BA2581"/>
    <w:rsid w:val="00BA2829"/>
    <w:rsid w:val="00BA2861"/>
    <w:rsid w:val="00BA37EA"/>
    <w:rsid w:val="00BA3C26"/>
    <w:rsid w:val="00BA3CF3"/>
    <w:rsid w:val="00BA434A"/>
    <w:rsid w:val="00BA465D"/>
    <w:rsid w:val="00BA48F4"/>
    <w:rsid w:val="00BA4A27"/>
    <w:rsid w:val="00BA4BA3"/>
    <w:rsid w:val="00BA5051"/>
    <w:rsid w:val="00BA5ADF"/>
    <w:rsid w:val="00BA5D3F"/>
    <w:rsid w:val="00BA62CA"/>
    <w:rsid w:val="00BA6905"/>
    <w:rsid w:val="00BA6F1A"/>
    <w:rsid w:val="00BA7031"/>
    <w:rsid w:val="00BA74CD"/>
    <w:rsid w:val="00BA7C44"/>
    <w:rsid w:val="00BA7C51"/>
    <w:rsid w:val="00BA7F9C"/>
    <w:rsid w:val="00BB01F3"/>
    <w:rsid w:val="00BB05F1"/>
    <w:rsid w:val="00BB09E0"/>
    <w:rsid w:val="00BB0D3B"/>
    <w:rsid w:val="00BB0EB6"/>
    <w:rsid w:val="00BB1102"/>
    <w:rsid w:val="00BB1496"/>
    <w:rsid w:val="00BB19A1"/>
    <w:rsid w:val="00BB1B6E"/>
    <w:rsid w:val="00BB1FB4"/>
    <w:rsid w:val="00BB2A10"/>
    <w:rsid w:val="00BB3393"/>
    <w:rsid w:val="00BB3FEE"/>
    <w:rsid w:val="00BB404A"/>
    <w:rsid w:val="00BB472E"/>
    <w:rsid w:val="00BB4E6E"/>
    <w:rsid w:val="00BB5084"/>
    <w:rsid w:val="00BB5501"/>
    <w:rsid w:val="00BB566B"/>
    <w:rsid w:val="00BB59C2"/>
    <w:rsid w:val="00BB5BA3"/>
    <w:rsid w:val="00BB5D2D"/>
    <w:rsid w:val="00BB5D7E"/>
    <w:rsid w:val="00BB6530"/>
    <w:rsid w:val="00BB6D2C"/>
    <w:rsid w:val="00BB7B08"/>
    <w:rsid w:val="00BC03C9"/>
    <w:rsid w:val="00BC073C"/>
    <w:rsid w:val="00BC0B60"/>
    <w:rsid w:val="00BC0D6A"/>
    <w:rsid w:val="00BC1062"/>
    <w:rsid w:val="00BC10B6"/>
    <w:rsid w:val="00BC18EA"/>
    <w:rsid w:val="00BC1B1F"/>
    <w:rsid w:val="00BC1BF8"/>
    <w:rsid w:val="00BC1C75"/>
    <w:rsid w:val="00BC1D9D"/>
    <w:rsid w:val="00BC1DEC"/>
    <w:rsid w:val="00BC1E5B"/>
    <w:rsid w:val="00BC1F4B"/>
    <w:rsid w:val="00BC21DA"/>
    <w:rsid w:val="00BC22F8"/>
    <w:rsid w:val="00BC2D01"/>
    <w:rsid w:val="00BC2E39"/>
    <w:rsid w:val="00BC2E98"/>
    <w:rsid w:val="00BC32D4"/>
    <w:rsid w:val="00BC364B"/>
    <w:rsid w:val="00BC373B"/>
    <w:rsid w:val="00BC37F7"/>
    <w:rsid w:val="00BC38C0"/>
    <w:rsid w:val="00BC3C35"/>
    <w:rsid w:val="00BC3D19"/>
    <w:rsid w:val="00BC4365"/>
    <w:rsid w:val="00BC48FB"/>
    <w:rsid w:val="00BC4A79"/>
    <w:rsid w:val="00BC53BD"/>
    <w:rsid w:val="00BC5599"/>
    <w:rsid w:val="00BC5A65"/>
    <w:rsid w:val="00BC6142"/>
    <w:rsid w:val="00BC63FD"/>
    <w:rsid w:val="00BC65A3"/>
    <w:rsid w:val="00BC666E"/>
    <w:rsid w:val="00BC7783"/>
    <w:rsid w:val="00BC781D"/>
    <w:rsid w:val="00BC7E1B"/>
    <w:rsid w:val="00BD02AE"/>
    <w:rsid w:val="00BD0373"/>
    <w:rsid w:val="00BD03B2"/>
    <w:rsid w:val="00BD09F6"/>
    <w:rsid w:val="00BD0E41"/>
    <w:rsid w:val="00BD10E2"/>
    <w:rsid w:val="00BD11F6"/>
    <w:rsid w:val="00BD1667"/>
    <w:rsid w:val="00BD19A8"/>
    <w:rsid w:val="00BD1D8F"/>
    <w:rsid w:val="00BD2578"/>
    <w:rsid w:val="00BD26E0"/>
    <w:rsid w:val="00BD31BE"/>
    <w:rsid w:val="00BD3420"/>
    <w:rsid w:val="00BD393D"/>
    <w:rsid w:val="00BD3CB9"/>
    <w:rsid w:val="00BD4A6D"/>
    <w:rsid w:val="00BD4F95"/>
    <w:rsid w:val="00BD5D0D"/>
    <w:rsid w:val="00BD6053"/>
    <w:rsid w:val="00BD61D4"/>
    <w:rsid w:val="00BD656E"/>
    <w:rsid w:val="00BD68C8"/>
    <w:rsid w:val="00BD6C70"/>
    <w:rsid w:val="00BD6F46"/>
    <w:rsid w:val="00BD7106"/>
    <w:rsid w:val="00BD77FF"/>
    <w:rsid w:val="00BD7C98"/>
    <w:rsid w:val="00BD7CAD"/>
    <w:rsid w:val="00BD7E53"/>
    <w:rsid w:val="00BE00B6"/>
    <w:rsid w:val="00BE0365"/>
    <w:rsid w:val="00BE054E"/>
    <w:rsid w:val="00BE1110"/>
    <w:rsid w:val="00BE111F"/>
    <w:rsid w:val="00BE14EA"/>
    <w:rsid w:val="00BE15F9"/>
    <w:rsid w:val="00BE17D5"/>
    <w:rsid w:val="00BE1E40"/>
    <w:rsid w:val="00BE24EB"/>
    <w:rsid w:val="00BE3069"/>
    <w:rsid w:val="00BE370D"/>
    <w:rsid w:val="00BE399B"/>
    <w:rsid w:val="00BE39DA"/>
    <w:rsid w:val="00BE470B"/>
    <w:rsid w:val="00BE5039"/>
    <w:rsid w:val="00BE52E9"/>
    <w:rsid w:val="00BE5EBF"/>
    <w:rsid w:val="00BE624C"/>
    <w:rsid w:val="00BE6B74"/>
    <w:rsid w:val="00BE70D5"/>
    <w:rsid w:val="00BE75B5"/>
    <w:rsid w:val="00BE7A3B"/>
    <w:rsid w:val="00BE7BE7"/>
    <w:rsid w:val="00BE7F64"/>
    <w:rsid w:val="00BE7F8D"/>
    <w:rsid w:val="00BF0273"/>
    <w:rsid w:val="00BF064F"/>
    <w:rsid w:val="00BF096D"/>
    <w:rsid w:val="00BF11F5"/>
    <w:rsid w:val="00BF17B9"/>
    <w:rsid w:val="00BF1CB6"/>
    <w:rsid w:val="00BF2599"/>
    <w:rsid w:val="00BF29BC"/>
    <w:rsid w:val="00BF2BF5"/>
    <w:rsid w:val="00BF2F9A"/>
    <w:rsid w:val="00BF32B9"/>
    <w:rsid w:val="00BF350C"/>
    <w:rsid w:val="00BF380A"/>
    <w:rsid w:val="00BF3B50"/>
    <w:rsid w:val="00BF41F7"/>
    <w:rsid w:val="00BF43E4"/>
    <w:rsid w:val="00BF454C"/>
    <w:rsid w:val="00BF4727"/>
    <w:rsid w:val="00BF4905"/>
    <w:rsid w:val="00BF4BEE"/>
    <w:rsid w:val="00BF4EB7"/>
    <w:rsid w:val="00BF4EC0"/>
    <w:rsid w:val="00BF4F31"/>
    <w:rsid w:val="00BF5088"/>
    <w:rsid w:val="00BF59C9"/>
    <w:rsid w:val="00BF5AB1"/>
    <w:rsid w:val="00BF5EA0"/>
    <w:rsid w:val="00BF61B1"/>
    <w:rsid w:val="00BF65B8"/>
    <w:rsid w:val="00BF6942"/>
    <w:rsid w:val="00BF7232"/>
    <w:rsid w:val="00BF7552"/>
    <w:rsid w:val="00BF7802"/>
    <w:rsid w:val="00BF7B71"/>
    <w:rsid w:val="00BF7BFF"/>
    <w:rsid w:val="00C0092E"/>
    <w:rsid w:val="00C00A25"/>
    <w:rsid w:val="00C00D8D"/>
    <w:rsid w:val="00C00E80"/>
    <w:rsid w:val="00C00F4C"/>
    <w:rsid w:val="00C01205"/>
    <w:rsid w:val="00C014B2"/>
    <w:rsid w:val="00C0163A"/>
    <w:rsid w:val="00C01A69"/>
    <w:rsid w:val="00C01B40"/>
    <w:rsid w:val="00C01D46"/>
    <w:rsid w:val="00C02041"/>
    <w:rsid w:val="00C0216B"/>
    <w:rsid w:val="00C02222"/>
    <w:rsid w:val="00C024EE"/>
    <w:rsid w:val="00C02677"/>
    <w:rsid w:val="00C026DC"/>
    <w:rsid w:val="00C02810"/>
    <w:rsid w:val="00C028DC"/>
    <w:rsid w:val="00C02BBE"/>
    <w:rsid w:val="00C0326D"/>
    <w:rsid w:val="00C0368C"/>
    <w:rsid w:val="00C039E6"/>
    <w:rsid w:val="00C03D86"/>
    <w:rsid w:val="00C03D98"/>
    <w:rsid w:val="00C0424B"/>
    <w:rsid w:val="00C04760"/>
    <w:rsid w:val="00C04E25"/>
    <w:rsid w:val="00C0550E"/>
    <w:rsid w:val="00C0557E"/>
    <w:rsid w:val="00C05C6B"/>
    <w:rsid w:val="00C05D19"/>
    <w:rsid w:val="00C05E29"/>
    <w:rsid w:val="00C06AAD"/>
    <w:rsid w:val="00C06B47"/>
    <w:rsid w:val="00C06C40"/>
    <w:rsid w:val="00C07072"/>
    <w:rsid w:val="00C07378"/>
    <w:rsid w:val="00C07553"/>
    <w:rsid w:val="00C07685"/>
    <w:rsid w:val="00C077B2"/>
    <w:rsid w:val="00C07B31"/>
    <w:rsid w:val="00C101F5"/>
    <w:rsid w:val="00C104DF"/>
    <w:rsid w:val="00C108C9"/>
    <w:rsid w:val="00C10917"/>
    <w:rsid w:val="00C114FE"/>
    <w:rsid w:val="00C116F9"/>
    <w:rsid w:val="00C117BF"/>
    <w:rsid w:val="00C12297"/>
    <w:rsid w:val="00C12343"/>
    <w:rsid w:val="00C12420"/>
    <w:rsid w:val="00C12505"/>
    <w:rsid w:val="00C12591"/>
    <w:rsid w:val="00C1290E"/>
    <w:rsid w:val="00C12BDE"/>
    <w:rsid w:val="00C12CAB"/>
    <w:rsid w:val="00C12D1B"/>
    <w:rsid w:val="00C13268"/>
    <w:rsid w:val="00C13D9A"/>
    <w:rsid w:val="00C13F66"/>
    <w:rsid w:val="00C141E1"/>
    <w:rsid w:val="00C14703"/>
    <w:rsid w:val="00C14A82"/>
    <w:rsid w:val="00C150BD"/>
    <w:rsid w:val="00C15971"/>
    <w:rsid w:val="00C15997"/>
    <w:rsid w:val="00C16004"/>
    <w:rsid w:val="00C16080"/>
    <w:rsid w:val="00C16D60"/>
    <w:rsid w:val="00C174E3"/>
    <w:rsid w:val="00C17855"/>
    <w:rsid w:val="00C17B1D"/>
    <w:rsid w:val="00C20007"/>
    <w:rsid w:val="00C204EE"/>
    <w:rsid w:val="00C20699"/>
    <w:rsid w:val="00C20F4D"/>
    <w:rsid w:val="00C20FA2"/>
    <w:rsid w:val="00C212E4"/>
    <w:rsid w:val="00C2193F"/>
    <w:rsid w:val="00C21BD0"/>
    <w:rsid w:val="00C21F61"/>
    <w:rsid w:val="00C222D4"/>
    <w:rsid w:val="00C226DF"/>
    <w:rsid w:val="00C226E4"/>
    <w:rsid w:val="00C22850"/>
    <w:rsid w:val="00C2296B"/>
    <w:rsid w:val="00C238AB"/>
    <w:rsid w:val="00C23EB7"/>
    <w:rsid w:val="00C23F95"/>
    <w:rsid w:val="00C2473E"/>
    <w:rsid w:val="00C24975"/>
    <w:rsid w:val="00C25862"/>
    <w:rsid w:val="00C25B65"/>
    <w:rsid w:val="00C26A4E"/>
    <w:rsid w:val="00C26CE9"/>
    <w:rsid w:val="00C26EF3"/>
    <w:rsid w:val="00C27A01"/>
    <w:rsid w:val="00C30634"/>
    <w:rsid w:val="00C30892"/>
    <w:rsid w:val="00C30B0E"/>
    <w:rsid w:val="00C30B5A"/>
    <w:rsid w:val="00C317F5"/>
    <w:rsid w:val="00C32082"/>
    <w:rsid w:val="00C321FE"/>
    <w:rsid w:val="00C32B58"/>
    <w:rsid w:val="00C32D91"/>
    <w:rsid w:val="00C33212"/>
    <w:rsid w:val="00C336F2"/>
    <w:rsid w:val="00C33708"/>
    <w:rsid w:val="00C3378F"/>
    <w:rsid w:val="00C33842"/>
    <w:rsid w:val="00C33EB5"/>
    <w:rsid w:val="00C33F06"/>
    <w:rsid w:val="00C34212"/>
    <w:rsid w:val="00C3447F"/>
    <w:rsid w:val="00C34737"/>
    <w:rsid w:val="00C34C76"/>
    <w:rsid w:val="00C34EA4"/>
    <w:rsid w:val="00C35EF5"/>
    <w:rsid w:val="00C36795"/>
    <w:rsid w:val="00C36875"/>
    <w:rsid w:val="00C36885"/>
    <w:rsid w:val="00C36A3C"/>
    <w:rsid w:val="00C36B63"/>
    <w:rsid w:val="00C36C58"/>
    <w:rsid w:val="00C37431"/>
    <w:rsid w:val="00C40780"/>
    <w:rsid w:val="00C4090D"/>
    <w:rsid w:val="00C40D90"/>
    <w:rsid w:val="00C40FE8"/>
    <w:rsid w:val="00C41096"/>
    <w:rsid w:val="00C41C62"/>
    <w:rsid w:val="00C42CAC"/>
    <w:rsid w:val="00C42F22"/>
    <w:rsid w:val="00C43FC7"/>
    <w:rsid w:val="00C447DB"/>
    <w:rsid w:val="00C44C5A"/>
    <w:rsid w:val="00C44DB4"/>
    <w:rsid w:val="00C45467"/>
    <w:rsid w:val="00C454C3"/>
    <w:rsid w:val="00C4560A"/>
    <w:rsid w:val="00C4570E"/>
    <w:rsid w:val="00C45AA2"/>
    <w:rsid w:val="00C45C2D"/>
    <w:rsid w:val="00C4685D"/>
    <w:rsid w:val="00C468F7"/>
    <w:rsid w:val="00C46DFD"/>
    <w:rsid w:val="00C46FAF"/>
    <w:rsid w:val="00C4734B"/>
    <w:rsid w:val="00C4785B"/>
    <w:rsid w:val="00C47DE0"/>
    <w:rsid w:val="00C47F10"/>
    <w:rsid w:val="00C501A2"/>
    <w:rsid w:val="00C506AB"/>
    <w:rsid w:val="00C50AA1"/>
    <w:rsid w:val="00C50CBA"/>
    <w:rsid w:val="00C51043"/>
    <w:rsid w:val="00C5164E"/>
    <w:rsid w:val="00C51DC8"/>
    <w:rsid w:val="00C52033"/>
    <w:rsid w:val="00C522AD"/>
    <w:rsid w:val="00C522E9"/>
    <w:rsid w:val="00C526DF"/>
    <w:rsid w:val="00C52E54"/>
    <w:rsid w:val="00C53090"/>
    <w:rsid w:val="00C53450"/>
    <w:rsid w:val="00C53DCD"/>
    <w:rsid w:val="00C53F04"/>
    <w:rsid w:val="00C5433A"/>
    <w:rsid w:val="00C5449B"/>
    <w:rsid w:val="00C544CF"/>
    <w:rsid w:val="00C54B41"/>
    <w:rsid w:val="00C54B4F"/>
    <w:rsid w:val="00C54C3B"/>
    <w:rsid w:val="00C550BB"/>
    <w:rsid w:val="00C55764"/>
    <w:rsid w:val="00C557EF"/>
    <w:rsid w:val="00C55C42"/>
    <w:rsid w:val="00C56075"/>
    <w:rsid w:val="00C56553"/>
    <w:rsid w:val="00C5656A"/>
    <w:rsid w:val="00C568AB"/>
    <w:rsid w:val="00C56C84"/>
    <w:rsid w:val="00C571F1"/>
    <w:rsid w:val="00C57831"/>
    <w:rsid w:val="00C579D9"/>
    <w:rsid w:val="00C57FAF"/>
    <w:rsid w:val="00C60141"/>
    <w:rsid w:val="00C6028D"/>
    <w:rsid w:val="00C60C22"/>
    <w:rsid w:val="00C60FB6"/>
    <w:rsid w:val="00C610DA"/>
    <w:rsid w:val="00C6117D"/>
    <w:rsid w:val="00C6183C"/>
    <w:rsid w:val="00C61C61"/>
    <w:rsid w:val="00C61F83"/>
    <w:rsid w:val="00C62044"/>
    <w:rsid w:val="00C6233D"/>
    <w:rsid w:val="00C62478"/>
    <w:rsid w:val="00C6251A"/>
    <w:rsid w:val="00C62764"/>
    <w:rsid w:val="00C62D9C"/>
    <w:rsid w:val="00C62ED6"/>
    <w:rsid w:val="00C632B5"/>
    <w:rsid w:val="00C6342B"/>
    <w:rsid w:val="00C63557"/>
    <w:rsid w:val="00C63B5B"/>
    <w:rsid w:val="00C63C5E"/>
    <w:rsid w:val="00C64361"/>
    <w:rsid w:val="00C643B5"/>
    <w:rsid w:val="00C64403"/>
    <w:rsid w:val="00C64EBA"/>
    <w:rsid w:val="00C65549"/>
    <w:rsid w:val="00C658CF"/>
    <w:rsid w:val="00C66237"/>
    <w:rsid w:val="00C662A1"/>
    <w:rsid w:val="00C665C0"/>
    <w:rsid w:val="00C66826"/>
    <w:rsid w:val="00C66A8A"/>
    <w:rsid w:val="00C66E05"/>
    <w:rsid w:val="00C66F04"/>
    <w:rsid w:val="00C672F3"/>
    <w:rsid w:val="00C6763B"/>
    <w:rsid w:val="00C676D5"/>
    <w:rsid w:val="00C67AD9"/>
    <w:rsid w:val="00C67B9B"/>
    <w:rsid w:val="00C70182"/>
    <w:rsid w:val="00C701CC"/>
    <w:rsid w:val="00C71253"/>
    <w:rsid w:val="00C7129C"/>
    <w:rsid w:val="00C71A8B"/>
    <w:rsid w:val="00C71DC0"/>
    <w:rsid w:val="00C71F51"/>
    <w:rsid w:val="00C720DF"/>
    <w:rsid w:val="00C72462"/>
    <w:rsid w:val="00C72796"/>
    <w:rsid w:val="00C72ADF"/>
    <w:rsid w:val="00C72C5D"/>
    <w:rsid w:val="00C72CD8"/>
    <w:rsid w:val="00C7305D"/>
    <w:rsid w:val="00C73239"/>
    <w:rsid w:val="00C73AC2"/>
    <w:rsid w:val="00C73BCB"/>
    <w:rsid w:val="00C73BE6"/>
    <w:rsid w:val="00C73CF8"/>
    <w:rsid w:val="00C73D83"/>
    <w:rsid w:val="00C73E39"/>
    <w:rsid w:val="00C74136"/>
    <w:rsid w:val="00C74163"/>
    <w:rsid w:val="00C74313"/>
    <w:rsid w:val="00C74572"/>
    <w:rsid w:val="00C75B1D"/>
    <w:rsid w:val="00C75F21"/>
    <w:rsid w:val="00C76119"/>
    <w:rsid w:val="00C76148"/>
    <w:rsid w:val="00C761D1"/>
    <w:rsid w:val="00C772C1"/>
    <w:rsid w:val="00C77482"/>
    <w:rsid w:val="00C779F7"/>
    <w:rsid w:val="00C77A1B"/>
    <w:rsid w:val="00C77E5A"/>
    <w:rsid w:val="00C8009E"/>
    <w:rsid w:val="00C800A9"/>
    <w:rsid w:val="00C80352"/>
    <w:rsid w:val="00C81CA1"/>
    <w:rsid w:val="00C823C7"/>
    <w:rsid w:val="00C82730"/>
    <w:rsid w:val="00C8291C"/>
    <w:rsid w:val="00C839AF"/>
    <w:rsid w:val="00C83A1A"/>
    <w:rsid w:val="00C83C47"/>
    <w:rsid w:val="00C83F7D"/>
    <w:rsid w:val="00C8406F"/>
    <w:rsid w:val="00C8512D"/>
    <w:rsid w:val="00C85513"/>
    <w:rsid w:val="00C8616B"/>
    <w:rsid w:val="00C86C03"/>
    <w:rsid w:val="00C86CC7"/>
    <w:rsid w:val="00C86D01"/>
    <w:rsid w:val="00C871ED"/>
    <w:rsid w:val="00C8799A"/>
    <w:rsid w:val="00C87AD5"/>
    <w:rsid w:val="00C901EB"/>
    <w:rsid w:val="00C9081C"/>
    <w:rsid w:val="00C909A1"/>
    <w:rsid w:val="00C90B9B"/>
    <w:rsid w:val="00C91400"/>
    <w:rsid w:val="00C91864"/>
    <w:rsid w:val="00C91C21"/>
    <w:rsid w:val="00C920F5"/>
    <w:rsid w:val="00C928AA"/>
    <w:rsid w:val="00C92AFD"/>
    <w:rsid w:val="00C92EB2"/>
    <w:rsid w:val="00C93EC1"/>
    <w:rsid w:val="00C94311"/>
    <w:rsid w:val="00C9494F"/>
    <w:rsid w:val="00C94A82"/>
    <w:rsid w:val="00C94CC3"/>
    <w:rsid w:val="00C94CD8"/>
    <w:rsid w:val="00C94D32"/>
    <w:rsid w:val="00C94E97"/>
    <w:rsid w:val="00C94FAE"/>
    <w:rsid w:val="00C9513C"/>
    <w:rsid w:val="00C9518C"/>
    <w:rsid w:val="00C95950"/>
    <w:rsid w:val="00C95F41"/>
    <w:rsid w:val="00C95F85"/>
    <w:rsid w:val="00C95F9B"/>
    <w:rsid w:val="00C967B3"/>
    <w:rsid w:val="00C97004"/>
    <w:rsid w:val="00C9700F"/>
    <w:rsid w:val="00C976CE"/>
    <w:rsid w:val="00C97975"/>
    <w:rsid w:val="00CA0573"/>
    <w:rsid w:val="00CA0579"/>
    <w:rsid w:val="00CA0B0A"/>
    <w:rsid w:val="00CA0C02"/>
    <w:rsid w:val="00CA132B"/>
    <w:rsid w:val="00CA1A66"/>
    <w:rsid w:val="00CA1B01"/>
    <w:rsid w:val="00CA1C8D"/>
    <w:rsid w:val="00CA1CBB"/>
    <w:rsid w:val="00CA1D46"/>
    <w:rsid w:val="00CA1F4E"/>
    <w:rsid w:val="00CA1FB1"/>
    <w:rsid w:val="00CA2150"/>
    <w:rsid w:val="00CA2E18"/>
    <w:rsid w:val="00CA3167"/>
    <w:rsid w:val="00CA368C"/>
    <w:rsid w:val="00CA3AF4"/>
    <w:rsid w:val="00CA4957"/>
    <w:rsid w:val="00CA49B4"/>
    <w:rsid w:val="00CA4D53"/>
    <w:rsid w:val="00CA5256"/>
    <w:rsid w:val="00CA55E8"/>
    <w:rsid w:val="00CA5ABE"/>
    <w:rsid w:val="00CA5B00"/>
    <w:rsid w:val="00CA5BDD"/>
    <w:rsid w:val="00CA5D38"/>
    <w:rsid w:val="00CA5D7A"/>
    <w:rsid w:val="00CA5E3E"/>
    <w:rsid w:val="00CA5F11"/>
    <w:rsid w:val="00CA5FAE"/>
    <w:rsid w:val="00CA633D"/>
    <w:rsid w:val="00CA6377"/>
    <w:rsid w:val="00CA6689"/>
    <w:rsid w:val="00CA6FFC"/>
    <w:rsid w:val="00CA7006"/>
    <w:rsid w:val="00CA70CF"/>
    <w:rsid w:val="00CA7160"/>
    <w:rsid w:val="00CA716D"/>
    <w:rsid w:val="00CA73A2"/>
    <w:rsid w:val="00CA752D"/>
    <w:rsid w:val="00CA76CE"/>
    <w:rsid w:val="00CA79AB"/>
    <w:rsid w:val="00CA7A14"/>
    <w:rsid w:val="00CA7B55"/>
    <w:rsid w:val="00CA7FCF"/>
    <w:rsid w:val="00CB0144"/>
    <w:rsid w:val="00CB0837"/>
    <w:rsid w:val="00CB0EA8"/>
    <w:rsid w:val="00CB1144"/>
    <w:rsid w:val="00CB18ED"/>
    <w:rsid w:val="00CB1B2C"/>
    <w:rsid w:val="00CB248A"/>
    <w:rsid w:val="00CB24CE"/>
    <w:rsid w:val="00CB299E"/>
    <w:rsid w:val="00CB2D97"/>
    <w:rsid w:val="00CB3259"/>
    <w:rsid w:val="00CB32F7"/>
    <w:rsid w:val="00CB3E3E"/>
    <w:rsid w:val="00CB3F78"/>
    <w:rsid w:val="00CB3FF7"/>
    <w:rsid w:val="00CB41CF"/>
    <w:rsid w:val="00CB4317"/>
    <w:rsid w:val="00CB4711"/>
    <w:rsid w:val="00CB49BF"/>
    <w:rsid w:val="00CB4AB9"/>
    <w:rsid w:val="00CB50C1"/>
    <w:rsid w:val="00CB51DD"/>
    <w:rsid w:val="00CB57C8"/>
    <w:rsid w:val="00CB5BB8"/>
    <w:rsid w:val="00CB5D5F"/>
    <w:rsid w:val="00CB5F5F"/>
    <w:rsid w:val="00CB6ABF"/>
    <w:rsid w:val="00CB6E08"/>
    <w:rsid w:val="00CB6FA0"/>
    <w:rsid w:val="00CB70C3"/>
    <w:rsid w:val="00CB7230"/>
    <w:rsid w:val="00CB7968"/>
    <w:rsid w:val="00CB7DCB"/>
    <w:rsid w:val="00CC009E"/>
    <w:rsid w:val="00CC06D5"/>
    <w:rsid w:val="00CC0727"/>
    <w:rsid w:val="00CC0871"/>
    <w:rsid w:val="00CC0BF7"/>
    <w:rsid w:val="00CC1451"/>
    <w:rsid w:val="00CC14E7"/>
    <w:rsid w:val="00CC15C7"/>
    <w:rsid w:val="00CC1757"/>
    <w:rsid w:val="00CC1BAF"/>
    <w:rsid w:val="00CC1D02"/>
    <w:rsid w:val="00CC1D38"/>
    <w:rsid w:val="00CC1D82"/>
    <w:rsid w:val="00CC21A6"/>
    <w:rsid w:val="00CC265E"/>
    <w:rsid w:val="00CC26DC"/>
    <w:rsid w:val="00CC2756"/>
    <w:rsid w:val="00CC2864"/>
    <w:rsid w:val="00CC2ECC"/>
    <w:rsid w:val="00CC30C1"/>
    <w:rsid w:val="00CC37C1"/>
    <w:rsid w:val="00CC48DE"/>
    <w:rsid w:val="00CC4992"/>
    <w:rsid w:val="00CC598B"/>
    <w:rsid w:val="00CC5CBF"/>
    <w:rsid w:val="00CC5EB2"/>
    <w:rsid w:val="00CC60E9"/>
    <w:rsid w:val="00CC70AC"/>
    <w:rsid w:val="00CC72B8"/>
    <w:rsid w:val="00CC7406"/>
    <w:rsid w:val="00CC7407"/>
    <w:rsid w:val="00CC7446"/>
    <w:rsid w:val="00CC777A"/>
    <w:rsid w:val="00CC7D8F"/>
    <w:rsid w:val="00CC7E0A"/>
    <w:rsid w:val="00CD000F"/>
    <w:rsid w:val="00CD0540"/>
    <w:rsid w:val="00CD0682"/>
    <w:rsid w:val="00CD0764"/>
    <w:rsid w:val="00CD098A"/>
    <w:rsid w:val="00CD1584"/>
    <w:rsid w:val="00CD199A"/>
    <w:rsid w:val="00CD1C26"/>
    <w:rsid w:val="00CD2342"/>
    <w:rsid w:val="00CD2625"/>
    <w:rsid w:val="00CD2DB9"/>
    <w:rsid w:val="00CD2EA8"/>
    <w:rsid w:val="00CD31DE"/>
    <w:rsid w:val="00CD3310"/>
    <w:rsid w:val="00CD34EB"/>
    <w:rsid w:val="00CD3627"/>
    <w:rsid w:val="00CD37C3"/>
    <w:rsid w:val="00CD3E90"/>
    <w:rsid w:val="00CD4035"/>
    <w:rsid w:val="00CD424D"/>
    <w:rsid w:val="00CD460A"/>
    <w:rsid w:val="00CD50DB"/>
    <w:rsid w:val="00CD5319"/>
    <w:rsid w:val="00CD550C"/>
    <w:rsid w:val="00CD594D"/>
    <w:rsid w:val="00CD5E85"/>
    <w:rsid w:val="00CD61C6"/>
    <w:rsid w:val="00CD6EE1"/>
    <w:rsid w:val="00CD7362"/>
    <w:rsid w:val="00CD7569"/>
    <w:rsid w:val="00CD7BDE"/>
    <w:rsid w:val="00CD7C21"/>
    <w:rsid w:val="00CE0157"/>
    <w:rsid w:val="00CE066D"/>
    <w:rsid w:val="00CE1AF4"/>
    <w:rsid w:val="00CE1E85"/>
    <w:rsid w:val="00CE2032"/>
    <w:rsid w:val="00CE21B4"/>
    <w:rsid w:val="00CE268C"/>
    <w:rsid w:val="00CE273B"/>
    <w:rsid w:val="00CE2C2A"/>
    <w:rsid w:val="00CE2F08"/>
    <w:rsid w:val="00CE2F87"/>
    <w:rsid w:val="00CE30F3"/>
    <w:rsid w:val="00CE34C4"/>
    <w:rsid w:val="00CE358C"/>
    <w:rsid w:val="00CE3C38"/>
    <w:rsid w:val="00CE3E1E"/>
    <w:rsid w:val="00CE434F"/>
    <w:rsid w:val="00CE43A3"/>
    <w:rsid w:val="00CE4BA4"/>
    <w:rsid w:val="00CE4D99"/>
    <w:rsid w:val="00CE5075"/>
    <w:rsid w:val="00CE55A3"/>
    <w:rsid w:val="00CE5798"/>
    <w:rsid w:val="00CE57B3"/>
    <w:rsid w:val="00CE591A"/>
    <w:rsid w:val="00CE5C25"/>
    <w:rsid w:val="00CE61D3"/>
    <w:rsid w:val="00CE6318"/>
    <w:rsid w:val="00CE66A1"/>
    <w:rsid w:val="00CE68A9"/>
    <w:rsid w:val="00CE72ED"/>
    <w:rsid w:val="00CE7463"/>
    <w:rsid w:val="00CE75C0"/>
    <w:rsid w:val="00CE76C2"/>
    <w:rsid w:val="00CF00C3"/>
    <w:rsid w:val="00CF02C9"/>
    <w:rsid w:val="00CF042F"/>
    <w:rsid w:val="00CF054E"/>
    <w:rsid w:val="00CF0695"/>
    <w:rsid w:val="00CF0DD6"/>
    <w:rsid w:val="00CF0E4A"/>
    <w:rsid w:val="00CF1271"/>
    <w:rsid w:val="00CF1DFE"/>
    <w:rsid w:val="00CF2321"/>
    <w:rsid w:val="00CF2D32"/>
    <w:rsid w:val="00CF3575"/>
    <w:rsid w:val="00CF3AD6"/>
    <w:rsid w:val="00CF3C0F"/>
    <w:rsid w:val="00CF410C"/>
    <w:rsid w:val="00CF41CF"/>
    <w:rsid w:val="00CF42F7"/>
    <w:rsid w:val="00CF4413"/>
    <w:rsid w:val="00CF48E5"/>
    <w:rsid w:val="00CF54E7"/>
    <w:rsid w:val="00CF5672"/>
    <w:rsid w:val="00CF569F"/>
    <w:rsid w:val="00CF56DA"/>
    <w:rsid w:val="00CF5B5C"/>
    <w:rsid w:val="00CF5C2C"/>
    <w:rsid w:val="00CF6282"/>
    <w:rsid w:val="00CF6815"/>
    <w:rsid w:val="00CF6D3C"/>
    <w:rsid w:val="00CF7231"/>
    <w:rsid w:val="00CF7419"/>
    <w:rsid w:val="00CF7520"/>
    <w:rsid w:val="00CF78C0"/>
    <w:rsid w:val="00CF7A60"/>
    <w:rsid w:val="00CF7BFD"/>
    <w:rsid w:val="00CF7E34"/>
    <w:rsid w:val="00D00CBC"/>
    <w:rsid w:val="00D0138E"/>
    <w:rsid w:val="00D01433"/>
    <w:rsid w:val="00D01554"/>
    <w:rsid w:val="00D01678"/>
    <w:rsid w:val="00D02731"/>
    <w:rsid w:val="00D02865"/>
    <w:rsid w:val="00D02912"/>
    <w:rsid w:val="00D02948"/>
    <w:rsid w:val="00D029D4"/>
    <w:rsid w:val="00D02D32"/>
    <w:rsid w:val="00D02FF8"/>
    <w:rsid w:val="00D032FF"/>
    <w:rsid w:val="00D03368"/>
    <w:rsid w:val="00D03514"/>
    <w:rsid w:val="00D035E1"/>
    <w:rsid w:val="00D03A56"/>
    <w:rsid w:val="00D03EA5"/>
    <w:rsid w:val="00D0404B"/>
    <w:rsid w:val="00D043DA"/>
    <w:rsid w:val="00D04435"/>
    <w:rsid w:val="00D044EE"/>
    <w:rsid w:val="00D047B1"/>
    <w:rsid w:val="00D04B3B"/>
    <w:rsid w:val="00D04C53"/>
    <w:rsid w:val="00D04DEC"/>
    <w:rsid w:val="00D050AE"/>
    <w:rsid w:val="00D053C9"/>
    <w:rsid w:val="00D065C8"/>
    <w:rsid w:val="00D06857"/>
    <w:rsid w:val="00D074D0"/>
    <w:rsid w:val="00D07B1A"/>
    <w:rsid w:val="00D07C55"/>
    <w:rsid w:val="00D07EF1"/>
    <w:rsid w:val="00D10653"/>
    <w:rsid w:val="00D10E4E"/>
    <w:rsid w:val="00D115A2"/>
    <w:rsid w:val="00D11EA1"/>
    <w:rsid w:val="00D120DC"/>
    <w:rsid w:val="00D12462"/>
    <w:rsid w:val="00D125A7"/>
    <w:rsid w:val="00D125AB"/>
    <w:rsid w:val="00D12DD5"/>
    <w:rsid w:val="00D12E30"/>
    <w:rsid w:val="00D12FFD"/>
    <w:rsid w:val="00D13098"/>
    <w:rsid w:val="00D136C2"/>
    <w:rsid w:val="00D13774"/>
    <w:rsid w:val="00D13D9D"/>
    <w:rsid w:val="00D141DF"/>
    <w:rsid w:val="00D14625"/>
    <w:rsid w:val="00D147AD"/>
    <w:rsid w:val="00D147CC"/>
    <w:rsid w:val="00D14A4E"/>
    <w:rsid w:val="00D14DE4"/>
    <w:rsid w:val="00D15015"/>
    <w:rsid w:val="00D15725"/>
    <w:rsid w:val="00D158B6"/>
    <w:rsid w:val="00D15AA3"/>
    <w:rsid w:val="00D15BF3"/>
    <w:rsid w:val="00D165FB"/>
    <w:rsid w:val="00D167FC"/>
    <w:rsid w:val="00D16DEF"/>
    <w:rsid w:val="00D1714E"/>
    <w:rsid w:val="00D174BB"/>
    <w:rsid w:val="00D17B44"/>
    <w:rsid w:val="00D20612"/>
    <w:rsid w:val="00D20872"/>
    <w:rsid w:val="00D20E70"/>
    <w:rsid w:val="00D2163B"/>
    <w:rsid w:val="00D2168A"/>
    <w:rsid w:val="00D2194A"/>
    <w:rsid w:val="00D2198A"/>
    <w:rsid w:val="00D219D0"/>
    <w:rsid w:val="00D222A6"/>
    <w:rsid w:val="00D224B0"/>
    <w:rsid w:val="00D2279A"/>
    <w:rsid w:val="00D22BD7"/>
    <w:rsid w:val="00D23143"/>
    <w:rsid w:val="00D23821"/>
    <w:rsid w:val="00D23C9E"/>
    <w:rsid w:val="00D244C9"/>
    <w:rsid w:val="00D2465D"/>
    <w:rsid w:val="00D2494E"/>
    <w:rsid w:val="00D24F3F"/>
    <w:rsid w:val="00D24FBF"/>
    <w:rsid w:val="00D25135"/>
    <w:rsid w:val="00D25336"/>
    <w:rsid w:val="00D256CB"/>
    <w:rsid w:val="00D25865"/>
    <w:rsid w:val="00D25D8C"/>
    <w:rsid w:val="00D25EB7"/>
    <w:rsid w:val="00D25F41"/>
    <w:rsid w:val="00D26A2A"/>
    <w:rsid w:val="00D26A4D"/>
    <w:rsid w:val="00D26E0B"/>
    <w:rsid w:val="00D26FC2"/>
    <w:rsid w:val="00D270DC"/>
    <w:rsid w:val="00D275B9"/>
    <w:rsid w:val="00D27FCA"/>
    <w:rsid w:val="00D30054"/>
    <w:rsid w:val="00D300FA"/>
    <w:rsid w:val="00D3013B"/>
    <w:rsid w:val="00D3014D"/>
    <w:rsid w:val="00D3037F"/>
    <w:rsid w:val="00D30501"/>
    <w:rsid w:val="00D30F6A"/>
    <w:rsid w:val="00D31170"/>
    <w:rsid w:val="00D31743"/>
    <w:rsid w:val="00D317FE"/>
    <w:rsid w:val="00D3243C"/>
    <w:rsid w:val="00D3287E"/>
    <w:rsid w:val="00D32B7C"/>
    <w:rsid w:val="00D32C01"/>
    <w:rsid w:val="00D32FBE"/>
    <w:rsid w:val="00D330E3"/>
    <w:rsid w:val="00D333C8"/>
    <w:rsid w:val="00D339AE"/>
    <w:rsid w:val="00D33B77"/>
    <w:rsid w:val="00D33E19"/>
    <w:rsid w:val="00D33E9D"/>
    <w:rsid w:val="00D34306"/>
    <w:rsid w:val="00D343F4"/>
    <w:rsid w:val="00D34B21"/>
    <w:rsid w:val="00D34E38"/>
    <w:rsid w:val="00D35090"/>
    <w:rsid w:val="00D35164"/>
    <w:rsid w:val="00D3518F"/>
    <w:rsid w:val="00D352F5"/>
    <w:rsid w:val="00D3569C"/>
    <w:rsid w:val="00D35BAA"/>
    <w:rsid w:val="00D362C2"/>
    <w:rsid w:val="00D368C8"/>
    <w:rsid w:val="00D36BA6"/>
    <w:rsid w:val="00D37250"/>
    <w:rsid w:val="00D372FA"/>
    <w:rsid w:val="00D37CB5"/>
    <w:rsid w:val="00D37E89"/>
    <w:rsid w:val="00D4005F"/>
    <w:rsid w:val="00D4030F"/>
    <w:rsid w:val="00D40334"/>
    <w:rsid w:val="00D40507"/>
    <w:rsid w:val="00D405A5"/>
    <w:rsid w:val="00D40D17"/>
    <w:rsid w:val="00D40E3C"/>
    <w:rsid w:val="00D40F46"/>
    <w:rsid w:val="00D41141"/>
    <w:rsid w:val="00D41512"/>
    <w:rsid w:val="00D417D9"/>
    <w:rsid w:val="00D419E5"/>
    <w:rsid w:val="00D41B2C"/>
    <w:rsid w:val="00D41B80"/>
    <w:rsid w:val="00D437E2"/>
    <w:rsid w:val="00D43BE8"/>
    <w:rsid w:val="00D43D7C"/>
    <w:rsid w:val="00D44063"/>
    <w:rsid w:val="00D44350"/>
    <w:rsid w:val="00D445AC"/>
    <w:rsid w:val="00D449D2"/>
    <w:rsid w:val="00D44B4F"/>
    <w:rsid w:val="00D44EAF"/>
    <w:rsid w:val="00D4582A"/>
    <w:rsid w:val="00D45FD8"/>
    <w:rsid w:val="00D467A9"/>
    <w:rsid w:val="00D468BD"/>
    <w:rsid w:val="00D46FA0"/>
    <w:rsid w:val="00D46FAF"/>
    <w:rsid w:val="00D47014"/>
    <w:rsid w:val="00D4709A"/>
    <w:rsid w:val="00D472D1"/>
    <w:rsid w:val="00D4759C"/>
    <w:rsid w:val="00D477A4"/>
    <w:rsid w:val="00D47856"/>
    <w:rsid w:val="00D479A1"/>
    <w:rsid w:val="00D502C0"/>
    <w:rsid w:val="00D5031B"/>
    <w:rsid w:val="00D51596"/>
    <w:rsid w:val="00D516AA"/>
    <w:rsid w:val="00D5176B"/>
    <w:rsid w:val="00D517B9"/>
    <w:rsid w:val="00D51831"/>
    <w:rsid w:val="00D5197E"/>
    <w:rsid w:val="00D51A5A"/>
    <w:rsid w:val="00D51FF5"/>
    <w:rsid w:val="00D52832"/>
    <w:rsid w:val="00D52B0A"/>
    <w:rsid w:val="00D52B77"/>
    <w:rsid w:val="00D52E44"/>
    <w:rsid w:val="00D52FED"/>
    <w:rsid w:val="00D537A6"/>
    <w:rsid w:val="00D537AE"/>
    <w:rsid w:val="00D539AF"/>
    <w:rsid w:val="00D53DAD"/>
    <w:rsid w:val="00D540E3"/>
    <w:rsid w:val="00D541FB"/>
    <w:rsid w:val="00D54860"/>
    <w:rsid w:val="00D54C71"/>
    <w:rsid w:val="00D54D03"/>
    <w:rsid w:val="00D54DA3"/>
    <w:rsid w:val="00D5525C"/>
    <w:rsid w:val="00D556CC"/>
    <w:rsid w:val="00D55B93"/>
    <w:rsid w:val="00D55BE0"/>
    <w:rsid w:val="00D55DFD"/>
    <w:rsid w:val="00D55E5F"/>
    <w:rsid w:val="00D56122"/>
    <w:rsid w:val="00D561B2"/>
    <w:rsid w:val="00D56A7C"/>
    <w:rsid w:val="00D56BFE"/>
    <w:rsid w:val="00D56F8A"/>
    <w:rsid w:val="00D57107"/>
    <w:rsid w:val="00D57299"/>
    <w:rsid w:val="00D574C5"/>
    <w:rsid w:val="00D5798A"/>
    <w:rsid w:val="00D57B2B"/>
    <w:rsid w:val="00D57CDC"/>
    <w:rsid w:val="00D57E22"/>
    <w:rsid w:val="00D60925"/>
    <w:rsid w:val="00D6131B"/>
    <w:rsid w:val="00D616D3"/>
    <w:rsid w:val="00D618DD"/>
    <w:rsid w:val="00D61C7E"/>
    <w:rsid w:val="00D61CC3"/>
    <w:rsid w:val="00D61E3C"/>
    <w:rsid w:val="00D61E83"/>
    <w:rsid w:val="00D62664"/>
    <w:rsid w:val="00D62857"/>
    <w:rsid w:val="00D628DB"/>
    <w:rsid w:val="00D62E64"/>
    <w:rsid w:val="00D631C0"/>
    <w:rsid w:val="00D636AD"/>
    <w:rsid w:val="00D63753"/>
    <w:rsid w:val="00D64D72"/>
    <w:rsid w:val="00D650A2"/>
    <w:rsid w:val="00D6563E"/>
    <w:rsid w:val="00D6592D"/>
    <w:rsid w:val="00D65CBB"/>
    <w:rsid w:val="00D6650A"/>
    <w:rsid w:val="00D66CA4"/>
    <w:rsid w:val="00D67683"/>
    <w:rsid w:val="00D67861"/>
    <w:rsid w:val="00D67D74"/>
    <w:rsid w:val="00D70975"/>
    <w:rsid w:val="00D70A2C"/>
    <w:rsid w:val="00D713C5"/>
    <w:rsid w:val="00D714C2"/>
    <w:rsid w:val="00D71BD5"/>
    <w:rsid w:val="00D72026"/>
    <w:rsid w:val="00D721D5"/>
    <w:rsid w:val="00D72265"/>
    <w:rsid w:val="00D72363"/>
    <w:rsid w:val="00D7254A"/>
    <w:rsid w:val="00D72693"/>
    <w:rsid w:val="00D728D3"/>
    <w:rsid w:val="00D72BA5"/>
    <w:rsid w:val="00D733B6"/>
    <w:rsid w:val="00D73617"/>
    <w:rsid w:val="00D73761"/>
    <w:rsid w:val="00D73AA5"/>
    <w:rsid w:val="00D74324"/>
    <w:rsid w:val="00D74342"/>
    <w:rsid w:val="00D7483C"/>
    <w:rsid w:val="00D74BAD"/>
    <w:rsid w:val="00D75199"/>
    <w:rsid w:val="00D75EAC"/>
    <w:rsid w:val="00D75F56"/>
    <w:rsid w:val="00D76369"/>
    <w:rsid w:val="00D76385"/>
    <w:rsid w:val="00D76A81"/>
    <w:rsid w:val="00D76B5B"/>
    <w:rsid w:val="00D77597"/>
    <w:rsid w:val="00D77ECC"/>
    <w:rsid w:val="00D8023A"/>
    <w:rsid w:val="00D80933"/>
    <w:rsid w:val="00D80B85"/>
    <w:rsid w:val="00D81001"/>
    <w:rsid w:val="00D814A7"/>
    <w:rsid w:val="00D817EB"/>
    <w:rsid w:val="00D81919"/>
    <w:rsid w:val="00D81F53"/>
    <w:rsid w:val="00D82AF1"/>
    <w:rsid w:val="00D82CF5"/>
    <w:rsid w:val="00D82E1D"/>
    <w:rsid w:val="00D83586"/>
    <w:rsid w:val="00D83619"/>
    <w:rsid w:val="00D83723"/>
    <w:rsid w:val="00D83B1C"/>
    <w:rsid w:val="00D83C41"/>
    <w:rsid w:val="00D84405"/>
    <w:rsid w:val="00D8447F"/>
    <w:rsid w:val="00D84E1E"/>
    <w:rsid w:val="00D85022"/>
    <w:rsid w:val="00D85027"/>
    <w:rsid w:val="00D854DB"/>
    <w:rsid w:val="00D85526"/>
    <w:rsid w:val="00D85BF6"/>
    <w:rsid w:val="00D85D98"/>
    <w:rsid w:val="00D85FBB"/>
    <w:rsid w:val="00D8767C"/>
    <w:rsid w:val="00D8776A"/>
    <w:rsid w:val="00D87BAF"/>
    <w:rsid w:val="00D90361"/>
    <w:rsid w:val="00D9045D"/>
    <w:rsid w:val="00D91227"/>
    <w:rsid w:val="00D912D8"/>
    <w:rsid w:val="00D9160C"/>
    <w:rsid w:val="00D91858"/>
    <w:rsid w:val="00D918B5"/>
    <w:rsid w:val="00D919D8"/>
    <w:rsid w:val="00D91A0E"/>
    <w:rsid w:val="00D920C2"/>
    <w:rsid w:val="00D923A3"/>
    <w:rsid w:val="00D92D07"/>
    <w:rsid w:val="00D9326C"/>
    <w:rsid w:val="00D9372A"/>
    <w:rsid w:val="00D93960"/>
    <w:rsid w:val="00D94093"/>
    <w:rsid w:val="00D9464E"/>
    <w:rsid w:val="00D94D4E"/>
    <w:rsid w:val="00D94E5A"/>
    <w:rsid w:val="00D94E93"/>
    <w:rsid w:val="00D959D4"/>
    <w:rsid w:val="00D95A79"/>
    <w:rsid w:val="00D95B46"/>
    <w:rsid w:val="00D95E30"/>
    <w:rsid w:val="00D95EAC"/>
    <w:rsid w:val="00D960E5"/>
    <w:rsid w:val="00D96812"/>
    <w:rsid w:val="00D96916"/>
    <w:rsid w:val="00D96D71"/>
    <w:rsid w:val="00D97026"/>
    <w:rsid w:val="00D9739E"/>
    <w:rsid w:val="00D97A28"/>
    <w:rsid w:val="00DA04D9"/>
    <w:rsid w:val="00DA08AB"/>
    <w:rsid w:val="00DA09FE"/>
    <w:rsid w:val="00DA0F76"/>
    <w:rsid w:val="00DA12FF"/>
    <w:rsid w:val="00DA1AB2"/>
    <w:rsid w:val="00DA1B04"/>
    <w:rsid w:val="00DA2220"/>
    <w:rsid w:val="00DA295A"/>
    <w:rsid w:val="00DA2CC5"/>
    <w:rsid w:val="00DA2F8C"/>
    <w:rsid w:val="00DA3047"/>
    <w:rsid w:val="00DA30D1"/>
    <w:rsid w:val="00DA3D2D"/>
    <w:rsid w:val="00DA40FD"/>
    <w:rsid w:val="00DA45CD"/>
    <w:rsid w:val="00DA48A3"/>
    <w:rsid w:val="00DA49DD"/>
    <w:rsid w:val="00DA6093"/>
    <w:rsid w:val="00DA61FC"/>
    <w:rsid w:val="00DA6202"/>
    <w:rsid w:val="00DA6243"/>
    <w:rsid w:val="00DA624C"/>
    <w:rsid w:val="00DA68C2"/>
    <w:rsid w:val="00DA6D64"/>
    <w:rsid w:val="00DA76CC"/>
    <w:rsid w:val="00DA7914"/>
    <w:rsid w:val="00DA7CD1"/>
    <w:rsid w:val="00DA7CEB"/>
    <w:rsid w:val="00DB0315"/>
    <w:rsid w:val="00DB05D6"/>
    <w:rsid w:val="00DB0C35"/>
    <w:rsid w:val="00DB0DB6"/>
    <w:rsid w:val="00DB14C9"/>
    <w:rsid w:val="00DB160E"/>
    <w:rsid w:val="00DB1931"/>
    <w:rsid w:val="00DB1974"/>
    <w:rsid w:val="00DB22AD"/>
    <w:rsid w:val="00DB28F4"/>
    <w:rsid w:val="00DB29CD"/>
    <w:rsid w:val="00DB29E4"/>
    <w:rsid w:val="00DB2A12"/>
    <w:rsid w:val="00DB2E9B"/>
    <w:rsid w:val="00DB3481"/>
    <w:rsid w:val="00DB3509"/>
    <w:rsid w:val="00DB378F"/>
    <w:rsid w:val="00DB380F"/>
    <w:rsid w:val="00DB3A54"/>
    <w:rsid w:val="00DB3D4A"/>
    <w:rsid w:val="00DB405C"/>
    <w:rsid w:val="00DB44AE"/>
    <w:rsid w:val="00DB47D1"/>
    <w:rsid w:val="00DB4AA9"/>
    <w:rsid w:val="00DB4CDF"/>
    <w:rsid w:val="00DB4D9F"/>
    <w:rsid w:val="00DB4E65"/>
    <w:rsid w:val="00DB5395"/>
    <w:rsid w:val="00DB5ED5"/>
    <w:rsid w:val="00DB6376"/>
    <w:rsid w:val="00DB6381"/>
    <w:rsid w:val="00DB6641"/>
    <w:rsid w:val="00DB6F19"/>
    <w:rsid w:val="00DB6FEA"/>
    <w:rsid w:val="00DB77A5"/>
    <w:rsid w:val="00DB795C"/>
    <w:rsid w:val="00DB7A0F"/>
    <w:rsid w:val="00DB7DA9"/>
    <w:rsid w:val="00DB7EDF"/>
    <w:rsid w:val="00DB7F39"/>
    <w:rsid w:val="00DC04E1"/>
    <w:rsid w:val="00DC04ED"/>
    <w:rsid w:val="00DC0C4E"/>
    <w:rsid w:val="00DC1053"/>
    <w:rsid w:val="00DC1200"/>
    <w:rsid w:val="00DC1E68"/>
    <w:rsid w:val="00DC2119"/>
    <w:rsid w:val="00DC216D"/>
    <w:rsid w:val="00DC23FE"/>
    <w:rsid w:val="00DC30B0"/>
    <w:rsid w:val="00DC34DC"/>
    <w:rsid w:val="00DC39C1"/>
    <w:rsid w:val="00DC4240"/>
    <w:rsid w:val="00DC42E5"/>
    <w:rsid w:val="00DC4644"/>
    <w:rsid w:val="00DC4863"/>
    <w:rsid w:val="00DC5A67"/>
    <w:rsid w:val="00DC5FAA"/>
    <w:rsid w:val="00DC683E"/>
    <w:rsid w:val="00DC688B"/>
    <w:rsid w:val="00DC6E09"/>
    <w:rsid w:val="00DC7378"/>
    <w:rsid w:val="00DC7599"/>
    <w:rsid w:val="00DC7668"/>
    <w:rsid w:val="00DC7A8F"/>
    <w:rsid w:val="00DC7B1B"/>
    <w:rsid w:val="00DC7D01"/>
    <w:rsid w:val="00DC7D6C"/>
    <w:rsid w:val="00DD0087"/>
    <w:rsid w:val="00DD0743"/>
    <w:rsid w:val="00DD0864"/>
    <w:rsid w:val="00DD1399"/>
    <w:rsid w:val="00DD18A6"/>
    <w:rsid w:val="00DD1D04"/>
    <w:rsid w:val="00DD1E23"/>
    <w:rsid w:val="00DD1EBE"/>
    <w:rsid w:val="00DD2502"/>
    <w:rsid w:val="00DD358F"/>
    <w:rsid w:val="00DD38FE"/>
    <w:rsid w:val="00DD3981"/>
    <w:rsid w:val="00DD3A3C"/>
    <w:rsid w:val="00DD3D71"/>
    <w:rsid w:val="00DD43C8"/>
    <w:rsid w:val="00DD44B6"/>
    <w:rsid w:val="00DD47D4"/>
    <w:rsid w:val="00DD47FC"/>
    <w:rsid w:val="00DD48D9"/>
    <w:rsid w:val="00DD4C97"/>
    <w:rsid w:val="00DD4CAC"/>
    <w:rsid w:val="00DD4FAC"/>
    <w:rsid w:val="00DD502A"/>
    <w:rsid w:val="00DD57C9"/>
    <w:rsid w:val="00DD5CAB"/>
    <w:rsid w:val="00DD6105"/>
    <w:rsid w:val="00DD644D"/>
    <w:rsid w:val="00DD663D"/>
    <w:rsid w:val="00DD6972"/>
    <w:rsid w:val="00DD6976"/>
    <w:rsid w:val="00DD6999"/>
    <w:rsid w:val="00DD6CDC"/>
    <w:rsid w:val="00DD754E"/>
    <w:rsid w:val="00DD7DD2"/>
    <w:rsid w:val="00DE0998"/>
    <w:rsid w:val="00DE0E5F"/>
    <w:rsid w:val="00DE1576"/>
    <w:rsid w:val="00DE26DB"/>
    <w:rsid w:val="00DE34CC"/>
    <w:rsid w:val="00DE36DB"/>
    <w:rsid w:val="00DE37BE"/>
    <w:rsid w:val="00DE3E58"/>
    <w:rsid w:val="00DE3E7F"/>
    <w:rsid w:val="00DE3F6A"/>
    <w:rsid w:val="00DE4121"/>
    <w:rsid w:val="00DE4271"/>
    <w:rsid w:val="00DE42F2"/>
    <w:rsid w:val="00DE4432"/>
    <w:rsid w:val="00DE461D"/>
    <w:rsid w:val="00DE4F32"/>
    <w:rsid w:val="00DE5258"/>
    <w:rsid w:val="00DE59C7"/>
    <w:rsid w:val="00DE69ED"/>
    <w:rsid w:val="00DE6DCB"/>
    <w:rsid w:val="00DE6EC2"/>
    <w:rsid w:val="00DE7996"/>
    <w:rsid w:val="00DE7C47"/>
    <w:rsid w:val="00DE7DD0"/>
    <w:rsid w:val="00DE7F54"/>
    <w:rsid w:val="00DF02C5"/>
    <w:rsid w:val="00DF05C8"/>
    <w:rsid w:val="00DF0902"/>
    <w:rsid w:val="00DF098B"/>
    <w:rsid w:val="00DF0E60"/>
    <w:rsid w:val="00DF1190"/>
    <w:rsid w:val="00DF12CF"/>
    <w:rsid w:val="00DF158E"/>
    <w:rsid w:val="00DF16DB"/>
    <w:rsid w:val="00DF2929"/>
    <w:rsid w:val="00DF37D4"/>
    <w:rsid w:val="00DF3862"/>
    <w:rsid w:val="00DF3CFB"/>
    <w:rsid w:val="00DF3D94"/>
    <w:rsid w:val="00DF3DA4"/>
    <w:rsid w:val="00DF4306"/>
    <w:rsid w:val="00DF4511"/>
    <w:rsid w:val="00DF45B1"/>
    <w:rsid w:val="00DF46F2"/>
    <w:rsid w:val="00DF48B7"/>
    <w:rsid w:val="00DF4B9B"/>
    <w:rsid w:val="00DF6578"/>
    <w:rsid w:val="00DF6982"/>
    <w:rsid w:val="00DF6DD5"/>
    <w:rsid w:val="00DF74B3"/>
    <w:rsid w:val="00DF7AC7"/>
    <w:rsid w:val="00DF7BC2"/>
    <w:rsid w:val="00DF7E82"/>
    <w:rsid w:val="00DF7F86"/>
    <w:rsid w:val="00E000CB"/>
    <w:rsid w:val="00E002DD"/>
    <w:rsid w:val="00E00F2E"/>
    <w:rsid w:val="00E010CE"/>
    <w:rsid w:val="00E01136"/>
    <w:rsid w:val="00E01C27"/>
    <w:rsid w:val="00E01D8C"/>
    <w:rsid w:val="00E021CE"/>
    <w:rsid w:val="00E02533"/>
    <w:rsid w:val="00E02540"/>
    <w:rsid w:val="00E035CD"/>
    <w:rsid w:val="00E03D4E"/>
    <w:rsid w:val="00E03F0D"/>
    <w:rsid w:val="00E04294"/>
    <w:rsid w:val="00E04644"/>
    <w:rsid w:val="00E0466C"/>
    <w:rsid w:val="00E0539F"/>
    <w:rsid w:val="00E05578"/>
    <w:rsid w:val="00E055D1"/>
    <w:rsid w:val="00E05CCE"/>
    <w:rsid w:val="00E05DDA"/>
    <w:rsid w:val="00E05DF3"/>
    <w:rsid w:val="00E0629E"/>
    <w:rsid w:val="00E06587"/>
    <w:rsid w:val="00E069BD"/>
    <w:rsid w:val="00E06AE7"/>
    <w:rsid w:val="00E06D94"/>
    <w:rsid w:val="00E07A98"/>
    <w:rsid w:val="00E07B1A"/>
    <w:rsid w:val="00E07DA0"/>
    <w:rsid w:val="00E10350"/>
    <w:rsid w:val="00E10713"/>
    <w:rsid w:val="00E10A81"/>
    <w:rsid w:val="00E10F02"/>
    <w:rsid w:val="00E11144"/>
    <w:rsid w:val="00E11274"/>
    <w:rsid w:val="00E1198B"/>
    <w:rsid w:val="00E122E5"/>
    <w:rsid w:val="00E126BC"/>
    <w:rsid w:val="00E12ADF"/>
    <w:rsid w:val="00E12C5D"/>
    <w:rsid w:val="00E13218"/>
    <w:rsid w:val="00E1334B"/>
    <w:rsid w:val="00E13465"/>
    <w:rsid w:val="00E13754"/>
    <w:rsid w:val="00E13E99"/>
    <w:rsid w:val="00E1480F"/>
    <w:rsid w:val="00E14B08"/>
    <w:rsid w:val="00E14DB2"/>
    <w:rsid w:val="00E1545A"/>
    <w:rsid w:val="00E15B51"/>
    <w:rsid w:val="00E16EB5"/>
    <w:rsid w:val="00E16F0B"/>
    <w:rsid w:val="00E17A7B"/>
    <w:rsid w:val="00E17B01"/>
    <w:rsid w:val="00E17DCB"/>
    <w:rsid w:val="00E17E13"/>
    <w:rsid w:val="00E2004E"/>
    <w:rsid w:val="00E203C5"/>
    <w:rsid w:val="00E20A02"/>
    <w:rsid w:val="00E20D2B"/>
    <w:rsid w:val="00E214B0"/>
    <w:rsid w:val="00E218FD"/>
    <w:rsid w:val="00E218FF"/>
    <w:rsid w:val="00E21C81"/>
    <w:rsid w:val="00E22342"/>
    <w:rsid w:val="00E229DF"/>
    <w:rsid w:val="00E22DA5"/>
    <w:rsid w:val="00E22E86"/>
    <w:rsid w:val="00E22EB4"/>
    <w:rsid w:val="00E23018"/>
    <w:rsid w:val="00E2497A"/>
    <w:rsid w:val="00E24A3F"/>
    <w:rsid w:val="00E24B3A"/>
    <w:rsid w:val="00E252E6"/>
    <w:rsid w:val="00E254CD"/>
    <w:rsid w:val="00E254D9"/>
    <w:rsid w:val="00E25F79"/>
    <w:rsid w:val="00E260AC"/>
    <w:rsid w:val="00E261DF"/>
    <w:rsid w:val="00E267A7"/>
    <w:rsid w:val="00E26874"/>
    <w:rsid w:val="00E27041"/>
    <w:rsid w:val="00E2726E"/>
    <w:rsid w:val="00E2741A"/>
    <w:rsid w:val="00E27638"/>
    <w:rsid w:val="00E279CA"/>
    <w:rsid w:val="00E27C6E"/>
    <w:rsid w:val="00E27F94"/>
    <w:rsid w:val="00E30162"/>
    <w:rsid w:val="00E30288"/>
    <w:rsid w:val="00E30438"/>
    <w:rsid w:val="00E30543"/>
    <w:rsid w:val="00E30D95"/>
    <w:rsid w:val="00E316DA"/>
    <w:rsid w:val="00E318F2"/>
    <w:rsid w:val="00E31F9B"/>
    <w:rsid w:val="00E3262D"/>
    <w:rsid w:val="00E329E8"/>
    <w:rsid w:val="00E32AD6"/>
    <w:rsid w:val="00E32E62"/>
    <w:rsid w:val="00E32FFA"/>
    <w:rsid w:val="00E33429"/>
    <w:rsid w:val="00E3378E"/>
    <w:rsid w:val="00E343DF"/>
    <w:rsid w:val="00E348E2"/>
    <w:rsid w:val="00E34D45"/>
    <w:rsid w:val="00E356A8"/>
    <w:rsid w:val="00E3583B"/>
    <w:rsid w:val="00E35A5E"/>
    <w:rsid w:val="00E36531"/>
    <w:rsid w:val="00E36539"/>
    <w:rsid w:val="00E366DA"/>
    <w:rsid w:val="00E366EC"/>
    <w:rsid w:val="00E36988"/>
    <w:rsid w:val="00E36A8F"/>
    <w:rsid w:val="00E36B2F"/>
    <w:rsid w:val="00E37137"/>
    <w:rsid w:val="00E37A1A"/>
    <w:rsid w:val="00E37EDC"/>
    <w:rsid w:val="00E40525"/>
    <w:rsid w:val="00E40791"/>
    <w:rsid w:val="00E409BC"/>
    <w:rsid w:val="00E415CC"/>
    <w:rsid w:val="00E41843"/>
    <w:rsid w:val="00E41E8B"/>
    <w:rsid w:val="00E42202"/>
    <w:rsid w:val="00E4248F"/>
    <w:rsid w:val="00E424D2"/>
    <w:rsid w:val="00E42936"/>
    <w:rsid w:val="00E432E1"/>
    <w:rsid w:val="00E43645"/>
    <w:rsid w:val="00E43FD9"/>
    <w:rsid w:val="00E440D7"/>
    <w:rsid w:val="00E4415F"/>
    <w:rsid w:val="00E44582"/>
    <w:rsid w:val="00E44876"/>
    <w:rsid w:val="00E450DE"/>
    <w:rsid w:val="00E4533E"/>
    <w:rsid w:val="00E454CA"/>
    <w:rsid w:val="00E45682"/>
    <w:rsid w:val="00E45E5E"/>
    <w:rsid w:val="00E460AA"/>
    <w:rsid w:val="00E460BA"/>
    <w:rsid w:val="00E46781"/>
    <w:rsid w:val="00E46849"/>
    <w:rsid w:val="00E46E35"/>
    <w:rsid w:val="00E46FD8"/>
    <w:rsid w:val="00E47520"/>
    <w:rsid w:val="00E47900"/>
    <w:rsid w:val="00E47CFB"/>
    <w:rsid w:val="00E50087"/>
    <w:rsid w:val="00E5029D"/>
    <w:rsid w:val="00E5030B"/>
    <w:rsid w:val="00E50C84"/>
    <w:rsid w:val="00E5116C"/>
    <w:rsid w:val="00E5135B"/>
    <w:rsid w:val="00E5169B"/>
    <w:rsid w:val="00E51787"/>
    <w:rsid w:val="00E519CE"/>
    <w:rsid w:val="00E51C33"/>
    <w:rsid w:val="00E51C79"/>
    <w:rsid w:val="00E52AD0"/>
    <w:rsid w:val="00E53656"/>
    <w:rsid w:val="00E5437D"/>
    <w:rsid w:val="00E5438B"/>
    <w:rsid w:val="00E543D7"/>
    <w:rsid w:val="00E54901"/>
    <w:rsid w:val="00E5511D"/>
    <w:rsid w:val="00E5530C"/>
    <w:rsid w:val="00E5563D"/>
    <w:rsid w:val="00E558B4"/>
    <w:rsid w:val="00E563C5"/>
    <w:rsid w:val="00E56D9C"/>
    <w:rsid w:val="00E56F3D"/>
    <w:rsid w:val="00E5727A"/>
    <w:rsid w:val="00E60800"/>
    <w:rsid w:val="00E60913"/>
    <w:rsid w:val="00E610EB"/>
    <w:rsid w:val="00E6158E"/>
    <w:rsid w:val="00E627C4"/>
    <w:rsid w:val="00E62C58"/>
    <w:rsid w:val="00E63751"/>
    <w:rsid w:val="00E63C21"/>
    <w:rsid w:val="00E64591"/>
    <w:rsid w:val="00E647F5"/>
    <w:rsid w:val="00E64823"/>
    <w:rsid w:val="00E64A3D"/>
    <w:rsid w:val="00E64FA4"/>
    <w:rsid w:val="00E65114"/>
    <w:rsid w:val="00E6543B"/>
    <w:rsid w:val="00E658F0"/>
    <w:rsid w:val="00E659DD"/>
    <w:rsid w:val="00E65E9F"/>
    <w:rsid w:val="00E65EC4"/>
    <w:rsid w:val="00E660E5"/>
    <w:rsid w:val="00E66319"/>
    <w:rsid w:val="00E66443"/>
    <w:rsid w:val="00E66AFA"/>
    <w:rsid w:val="00E66BC3"/>
    <w:rsid w:val="00E66CF1"/>
    <w:rsid w:val="00E66F0F"/>
    <w:rsid w:val="00E67194"/>
    <w:rsid w:val="00E673E9"/>
    <w:rsid w:val="00E673FD"/>
    <w:rsid w:val="00E67441"/>
    <w:rsid w:val="00E677EB"/>
    <w:rsid w:val="00E700E5"/>
    <w:rsid w:val="00E70F66"/>
    <w:rsid w:val="00E70FD3"/>
    <w:rsid w:val="00E7193C"/>
    <w:rsid w:val="00E71C04"/>
    <w:rsid w:val="00E72328"/>
    <w:rsid w:val="00E72384"/>
    <w:rsid w:val="00E727DC"/>
    <w:rsid w:val="00E72A7E"/>
    <w:rsid w:val="00E72BD8"/>
    <w:rsid w:val="00E72FB0"/>
    <w:rsid w:val="00E734A2"/>
    <w:rsid w:val="00E7372F"/>
    <w:rsid w:val="00E739B2"/>
    <w:rsid w:val="00E73C4B"/>
    <w:rsid w:val="00E73DC4"/>
    <w:rsid w:val="00E73E4F"/>
    <w:rsid w:val="00E7427C"/>
    <w:rsid w:val="00E747E6"/>
    <w:rsid w:val="00E74965"/>
    <w:rsid w:val="00E74EB9"/>
    <w:rsid w:val="00E76043"/>
    <w:rsid w:val="00E76319"/>
    <w:rsid w:val="00E77094"/>
    <w:rsid w:val="00E771A4"/>
    <w:rsid w:val="00E77648"/>
    <w:rsid w:val="00E77E04"/>
    <w:rsid w:val="00E80950"/>
    <w:rsid w:val="00E814EB"/>
    <w:rsid w:val="00E8150E"/>
    <w:rsid w:val="00E816BC"/>
    <w:rsid w:val="00E817C0"/>
    <w:rsid w:val="00E81914"/>
    <w:rsid w:val="00E81B20"/>
    <w:rsid w:val="00E821B2"/>
    <w:rsid w:val="00E826B5"/>
    <w:rsid w:val="00E82727"/>
    <w:rsid w:val="00E828DB"/>
    <w:rsid w:val="00E829A6"/>
    <w:rsid w:val="00E82B74"/>
    <w:rsid w:val="00E82B9B"/>
    <w:rsid w:val="00E82DAC"/>
    <w:rsid w:val="00E8338F"/>
    <w:rsid w:val="00E83F87"/>
    <w:rsid w:val="00E84078"/>
    <w:rsid w:val="00E8428D"/>
    <w:rsid w:val="00E84627"/>
    <w:rsid w:val="00E84CDD"/>
    <w:rsid w:val="00E84E91"/>
    <w:rsid w:val="00E85B17"/>
    <w:rsid w:val="00E85DEB"/>
    <w:rsid w:val="00E863E8"/>
    <w:rsid w:val="00E86851"/>
    <w:rsid w:val="00E868AC"/>
    <w:rsid w:val="00E86975"/>
    <w:rsid w:val="00E86E82"/>
    <w:rsid w:val="00E876A8"/>
    <w:rsid w:val="00E87D14"/>
    <w:rsid w:val="00E87DE1"/>
    <w:rsid w:val="00E87E31"/>
    <w:rsid w:val="00E90299"/>
    <w:rsid w:val="00E902EA"/>
    <w:rsid w:val="00E90E37"/>
    <w:rsid w:val="00E91039"/>
    <w:rsid w:val="00E916AE"/>
    <w:rsid w:val="00E916DB"/>
    <w:rsid w:val="00E9176A"/>
    <w:rsid w:val="00E9192E"/>
    <w:rsid w:val="00E91967"/>
    <w:rsid w:val="00E91B20"/>
    <w:rsid w:val="00E91B98"/>
    <w:rsid w:val="00E9229A"/>
    <w:rsid w:val="00E92334"/>
    <w:rsid w:val="00E923A0"/>
    <w:rsid w:val="00E929A5"/>
    <w:rsid w:val="00E92A66"/>
    <w:rsid w:val="00E92C58"/>
    <w:rsid w:val="00E92C5E"/>
    <w:rsid w:val="00E94349"/>
    <w:rsid w:val="00E94402"/>
    <w:rsid w:val="00E94DD4"/>
    <w:rsid w:val="00E94E52"/>
    <w:rsid w:val="00E94FA7"/>
    <w:rsid w:val="00E94FFC"/>
    <w:rsid w:val="00E9547B"/>
    <w:rsid w:val="00E95B64"/>
    <w:rsid w:val="00E95EDD"/>
    <w:rsid w:val="00E96D43"/>
    <w:rsid w:val="00E972C8"/>
    <w:rsid w:val="00E97327"/>
    <w:rsid w:val="00E97AAE"/>
    <w:rsid w:val="00EA030B"/>
    <w:rsid w:val="00EA0487"/>
    <w:rsid w:val="00EA0765"/>
    <w:rsid w:val="00EA1244"/>
    <w:rsid w:val="00EA1483"/>
    <w:rsid w:val="00EA14B0"/>
    <w:rsid w:val="00EA14C6"/>
    <w:rsid w:val="00EA160C"/>
    <w:rsid w:val="00EA19B9"/>
    <w:rsid w:val="00EA1AB1"/>
    <w:rsid w:val="00EA1EC4"/>
    <w:rsid w:val="00EA21AE"/>
    <w:rsid w:val="00EA2577"/>
    <w:rsid w:val="00EA27EB"/>
    <w:rsid w:val="00EA2B25"/>
    <w:rsid w:val="00EA2B50"/>
    <w:rsid w:val="00EA2CB8"/>
    <w:rsid w:val="00EA3153"/>
    <w:rsid w:val="00EA36F4"/>
    <w:rsid w:val="00EA3F9F"/>
    <w:rsid w:val="00EA40BB"/>
    <w:rsid w:val="00EA4272"/>
    <w:rsid w:val="00EA5023"/>
    <w:rsid w:val="00EA5D67"/>
    <w:rsid w:val="00EA66A0"/>
    <w:rsid w:val="00EA6A68"/>
    <w:rsid w:val="00EA7E6D"/>
    <w:rsid w:val="00EB072D"/>
    <w:rsid w:val="00EB0D6B"/>
    <w:rsid w:val="00EB0F04"/>
    <w:rsid w:val="00EB1000"/>
    <w:rsid w:val="00EB15DC"/>
    <w:rsid w:val="00EB19C0"/>
    <w:rsid w:val="00EB1C84"/>
    <w:rsid w:val="00EB22E4"/>
    <w:rsid w:val="00EB2354"/>
    <w:rsid w:val="00EB2360"/>
    <w:rsid w:val="00EB27D8"/>
    <w:rsid w:val="00EB37C2"/>
    <w:rsid w:val="00EB3930"/>
    <w:rsid w:val="00EB3A92"/>
    <w:rsid w:val="00EB3C2F"/>
    <w:rsid w:val="00EB3DAD"/>
    <w:rsid w:val="00EB3F84"/>
    <w:rsid w:val="00EB41F7"/>
    <w:rsid w:val="00EB43D2"/>
    <w:rsid w:val="00EB4443"/>
    <w:rsid w:val="00EB4711"/>
    <w:rsid w:val="00EB4FBC"/>
    <w:rsid w:val="00EB5912"/>
    <w:rsid w:val="00EB5E67"/>
    <w:rsid w:val="00EB60AE"/>
    <w:rsid w:val="00EB6260"/>
    <w:rsid w:val="00EB73C3"/>
    <w:rsid w:val="00EB7666"/>
    <w:rsid w:val="00EB7A80"/>
    <w:rsid w:val="00EC011B"/>
    <w:rsid w:val="00EC0FC2"/>
    <w:rsid w:val="00EC137A"/>
    <w:rsid w:val="00EC15BA"/>
    <w:rsid w:val="00EC1748"/>
    <w:rsid w:val="00EC1B53"/>
    <w:rsid w:val="00EC2014"/>
    <w:rsid w:val="00EC20AF"/>
    <w:rsid w:val="00EC219E"/>
    <w:rsid w:val="00EC2228"/>
    <w:rsid w:val="00EC2C9D"/>
    <w:rsid w:val="00EC3529"/>
    <w:rsid w:val="00EC3AE8"/>
    <w:rsid w:val="00EC3BD8"/>
    <w:rsid w:val="00EC3C0C"/>
    <w:rsid w:val="00EC3E74"/>
    <w:rsid w:val="00EC40D7"/>
    <w:rsid w:val="00EC41E4"/>
    <w:rsid w:val="00EC442A"/>
    <w:rsid w:val="00EC45DC"/>
    <w:rsid w:val="00EC4995"/>
    <w:rsid w:val="00EC4D3D"/>
    <w:rsid w:val="00EC4DD5"/>
    <w:rsid w:val="00EC4E62"/>
    <w:rsid w:val="00EC4EB2"/>
    <w:rsid w:val="00EC517F"/>
    <w:rsid w:val="00EC57AB"/>
    <w:rsid w:val="00EC59D1"/>
    <w:rsid w:val="00EC5BE3"/>
    <w:rsid w:val="00EC5BEB"/>
    <w:rsid w:val="00EC6348"/>
    <w:rsid w:val="00EC6375"/>
    <w:rsid w:val="00EC66D6"/>
    <w:rsid w:val="00EC6F38"/>
    <w:rsid w:val="00EC71C3"/>
    <w:rsid w:val="00EC7A9F"/>
    <w:rsid w:val="00ED0317"/>
    <w:rsid w:val="00ED0477"/>
    <w:rsid w:val="00ED09C0"/>
    <w:rsid w:val="00ED0B27"/>
    <w:rsid w:val="00ED152D"/>
    <w:rsid w:val="00ED16BB"/>
    <w:rsid w:val="00ED183B"/>
    <w:rsid w:val="00ED18EE"/>
    <w:rsid w:val="00ED1A66"/>
    <w:rsid w:val="00ED1AAF"/>
    <w:rsid w:val="00ED1C4D"/>
    <w:rsid w:val="00ED1CA5"/>
    <w:rsid w:val="00ED1CC3"/>
    <w:rsid w:val="00ED21A1"/>
    <w:rsid w:val="00ED22F5"/>
    <w:rsid w:val="00ED23E4"/>
    <w:rsid w:val="00ED27FA"/>
    <w:rsid w:val="00ED2D0B"/>
    <w:rsid w:val="00ED2E87"/>
    <w:rsid w:val="00ED30CB"/>
    <w:rsid w:val="00ED3340"/>
    <w:rsid w:val="00ED336A"/>
    <w:rsid w:val="00ED3632"/>
    <w:rsid w:val="00ED389F"/>
    <w:rsid w:val="00ED3B43"/>
    <w:rsid w:val="00ED4A90"/>
    <w:rsid w:val="00ED5C19"/>
    <w:rsid w:val="00ED5C53"/>
    <w:rsid w:val="00ED5F4A"/>
    <w:rsid w:val="00ED64A9"/>
    <w:rsid w:val="00ED7153"/>
    <w:rsid w:val="00ED76DC"/>
    <w:rsid w:val="00ED7B92"/>
    <w:rsid w:val="00ED7DC4"/>
    <w:rsid w:val="00EE0A6A"/>
    <w:rsid w:val="00EE16AE"/>
    <w:rsid w:val="00EE16EC"/>
    <w:rsid w:val="00EE17AB"/>
    <w:rsid w:val="00EE1CDD"/>
    <w:rsid w:val="00EE2201"/>
    <w:rsid w:val="00EE2898"/>
    <w:rsid w:val="00EE2AC4"/>
    <w:rsid w:val="00EE2FE6"/>
    <w:rsid w:val="00EE3001"/>
    <w:rsid w:val="00EE36AC"/>
    <w:rsid w:val="00EE38FD"/>
    <w:rsid w:val="00EE4048"/>
    <w:rsid w:val="00EE4153"/>
    <w:rsid w:val="00EE41B7"/>
    <w:rsid w:val="00EE4361"/>
    <w:rsid w:val="00EE442C"/>
    <w:rsid w:val="00EE46B9"/>
    <w:rsid w:val="00EE4DCF"/>
    <w:rsid w:val="00EE596A"/>
    <w:rsid w:val="00EE5BF9"/>
    <w:rsid w:val="00EE5C12"/>
    <w:rsid w:val="00EE5E7B"/>
    <w:rsid w:val="00EE6203"/>
    <w:rsid w:val="00EE623F"/>
    <w:rsid w:val="00EE63DC"/>
    <w:rsid w:val="00EE6481"/>
    <w:rsid w:val="00EE66B3"/>
    <w:rsid w:val="00EE6EAA"/>
    <w:rsid w:val="00EE7483"/>
    <w:rsid w:val="00EE7F27"/>
    <w:rsid w:val="00EF0011"/>
    <w:rsid w:val="00EF0209"/>
    <w:rsid w:val="00EF125C"/>
    <w:rsid w:val="00EF1486"/>
    <w:rsid w:val="00EF1D4D"/>
    <w:rsid w:val="00EF215D"/>
    <w:rsid w:val="00EF2419"/>
    <w:rsid w:val="00EF2675"/>
    <w:rsid w:val="00EF350C"/>
    <w:rsid w:val="00EF3540"/>
    <w:rsid w:val="00EF3AE1"/>
    <w:rsid w:val="00EF4214"/>
    <w:rsid w:val="00EF4BBE"/>
    <w:rsid w:val="00EF5744"/>
    <w:rsid w:val="00EF59C2"/>
    <w:rsid w:val="00EF5FF2"/>
    <w:rsid w:val="00EF6A62"/>
    <w:rsid w:val="00EF6D1F"/>
    <w:rsid w:val="00EF6D99"/>
    <w:rsid w:val="00EF71C5"/>
    <w:rsid w:val="00EF71CE"/>
    <w:rsid w:val="00EF73FE"/>
    <w:rsid w:val="00EF76D0"/>
    <w:rsid w:val="00F00B4C"/>
    <w:rsid w:val="00F00CBE"/>
    <w:rsid w:val="00F017BF"/>
    <w:rsid w:val="00F02B56"/>
    <w:rsid w:val="00F02C59"/>
    <w:rsid w:val="00F02D97"/>
    <w:rsid w:val="00F02EE7"/>
    <w:rsid w:val="00F0340B"/>
    <w:rsid w:val="00F034AE"/>
    <w:rsid w:val="00F0364F"/>
    <w:rsid w:val="00F039B5"/>
    <w:rsid w:val="00F04122"/>
    <w:rsid w:val="00F042A1"/>
    <w:rsid w:val="00F04334"/>
    <w:rsid w:val="00F050D9"/>
    <w:rsid w:val="00F05208"/>
    <w:rsid w:val="00F052AD"/>
    <w:rsid w:val="00F0540C"/>
    <w:rsid w:val="00F0550B"/>
    <w:rsid w:val="00F05B27"/>
    <w:rsid w:val="00F05C76"/>
    <w:rsid w:val="00F05ECD"/>
    <w:rsid w:val="00F06235"/>
    <w:rsid w:val="00F0718A"/>
    <w:rsid w:val="00F079C8"/>
    <w:rsid w:val="00F10251"/>
    <w:rsid w:val="00F104ED"/>
    <w:rsid w:val="00F11549"/>
    <w:rsid w:val="00F1158E"/>
    <w:rsid w:val="00F116D0"/>
    <w:rsid w:val="00F11A5D"/>
    <w:rsid w:val="00F11CBA"/>
    <w:rsid w:val="00F12161"/>
    <w:rsid w:val="00F1234C"/>
    <w:rsid w:val="00F13DBC"/>
    <w:rsid w:val="00F13F36"/>
    <w:rsid w:val="00F1420F"/>
    <w:rsid w:val="00F14515"/>
    <w:rsid w:val="00F149BC"/>
    <w:rsid w:val="00F14D71"/>
    <w:rsid w:val="00F14D8A"/>
    <w:rsid w:val="00F14DA7"/>
    <w:rsid w:val="00F15A89"/>
    <w:rsid w:val="00F15EE6"/>
    <w:rsid w:val="00F15FE7"/>
    <w:rsid w:val="00F16228"/>
    <w:rsid w:val="00F163C0"/>
    <w:rsid w:val="00F16494"/>
    <w:rsid w:val="00F166C2"/>
    <w:rsid w:val="00F16935"/>
    <w:rsid w:val="00F16D41"/>
    <w:rsid w:val="00F16FBF"/>
    <w:rsid w:val="00F17844"/>
    <w:rsid w:val="00F20272"/>
    <w:rsid w:val="00F20311"/>
    <w:rsid w:val="00F2075C"/>
    <w:rsid w:val="00F212B7"/>
    <w:rsid w:val="00F21768"/>
    <w:rsid w:val="00F219AE"/>
    <w:rsid w:val="00F21AA3"/>
    <w:rsid w:val="00F21DF5"/>
    <w:rsid w:val="00F22103"/>
    <w:rsid w:val="00F2239D"/>
    <w:rsid w:val="00F223BB"/>
    <w:rsid w:val="00F2268A"/>
    <w:rsid w:val="00F22826"/>
    <w:rsid w:val="00F22B8E"/>
    <w:rsid w:val="00F23335"/>
    <w:rsid w:val="00F237F5"/>
    <w:rsid w:val="00F23BD4"/>
    <w:rsid w:val="00F24206"/>
    <w:rsid w:val="00F2430B"/>
    <w:rsid w:val="00F2518C"/>
    <w:rsid w:val="00F25234"/>
    <w:rsid w:val="00F252CE"/>
    <w:rsid w:val="00F2531A"/>
    <w:rsid w:val="00F25C0A"/>
    <w:rsid w:val="00F265DE"/>
    <w:rsid w:val="00F26B49"/>
    <w:rsid w:val="00F27400"/>
    <w:rsid w:val="00F27BC3"/>
    <w:rsid w:val="00F3017F"/>
    <w:rsid w:val="00F30738"/>
    <w:rsid w:val="00F30829"/>
    <w:rsid w:val="00F31513"/>
    <w:rsid w:val="00F31E22"/>
    <w:rsid w:val="00F320A9"/>
    <w:rsid w:val="00F323CC"/>
    <w:rsid w:val="00F32C2F"/>
    <w:rsid w:val="00F32D2C"/>
    <w:rsid w:val="00F3312E"/>
    <w:rsid w:val="00F333DD"/>
    <w:rsid w:val="00F33EDB"/>
    <w:rsid w:val="00F33FCE"/>
    <w:rsid w:val="00F3423C"/>
    <w:rsid w:val="00F349C5"/>
    <w:rsid w:val="00F34B53"/>
    <w:rsid w:val="00F34B8F"/>
    <w:rsid w:val="00F357A3"/>
    <w:rsid w:val="00F3587B"/>
    <w:rsid w:val="00F35F7D"/>
    <w:rsid w:val="00F362D8"/>
    <w:rsid w:val="00F3648A"/>
    <w:rsid w:val="00F3658E"/>
    <w:rsid w:val="00F36E31"/>
    <w:rsid w:val="00F37121"/>
    <w:rsid w:val="00F371F0"/>
    <w:rsid w:val="00F37657"/>
    <w:rsid w:val="00F378AE"/>
    <w:rsid w:val="00F37A08"/>
    <w:rsid w:val="00F37C4A"/>
    <w:rsid w:val="00F40639"/>
    <w:rsid w:val="00F4079B"/>
    <w:rsid w:val="00F40833"/>
    <w:rsid w:val="00F40A66"/>
    <w:rsid w:val="00F40D87"/>
    <w:rsid w:val="00F410DF"/>
    <w:rsid w:val="00F41231"/>
    <w:rsid w:val="00F41597"/>
    <w:rsid w:val="00F41CC9"/>
    <w:rsid w:val="00F41DF8"/>
    <w:rsid w:val="00F41E41"/>
    <w:rsid w:val="00F41F90"/>
    <w:rsid w:val="00F422AD"/>
    <w:rsid w:val="00F422DA"/>
    <w:rsid w:val="00F4263F"/>
    <w:rsid w:val="00F42F5D"/>
    <w:rsid w:val="00F43165"/>
    <w:rsid w:val="00F4342D"/>
    <w:rsid w:val="00F43434"/>
    <w:rsid w:val="00F438BC"/>
    <w:rsid w:val="00F43EF1"/>
    <w:rsid w:val="00F4421B"/>
    <w:rsid w:val="00F4445B"/>
    <w:rsid w:val="00F4471F"/>
    <w:rsid w:val="00F44CAA"/>
    <w:rsid w:val="00F45CD1"/>
    <w:rsid w:val="00F46552"/>
    <w:rsid w:val="00F46BDB"/>
    <w:rsid w:val="00F46C45"/>
    <w:rsid w:val="00F4707D"/>
    <w:rsid w:val="00F50515"/>
    <w:rsid w:val="00F505A4"/>
    <w:rsid w:val="00F5070C"/>
    <w:rsid w:val="00F50B33"/>
    <w:rsid w:val="00F50B92"/>
    <w:rsid w:val="00F512D3"/>
    <w:rsid w:val="00F5162D"/>
    <w:rsid w:val="00F517DD"/>
    <w:rsid w:val="00F51A45"/>
    <w:rsid w:val="00F5268C"/>
    <w:rsid w:val="00F52878"/>
    <w:rsid w:val="00F52C9F"/>
    <w:rsid w:val="00F52D83"/>
    <w:rsid w:val="00F52EEB"/>
    <w:rsid w:val="00F52F5C"/>
    <w:rsid w:val="00F5309A"/>
    <w:rsid w:val="00F53377"/>
    <w:rsid w:val="00F53435"/>
    <w:rsid w:val="00F53A28"/>
    <w:rsid w:val="00F5459D"/>
    <w:rsid w:val="00F54785"/>
    <w:rsid w:val="00F548CD"/>
    <w:rsid w:val="00F5516B"/>
    <w:rsid w:val="00F554F4"/>
    <w:rsid w:val="00F5550D"/>
    <w:rsid w:val="00F5555C"/>
    <w:rsid w:val="00F557F5"/>
    <w:rsid w:val="00F558E8"/>
    <w:rsid w:val="00F559F9"/>
    <w:rsid w:val="00F55DEC"/>
    <w:rsid w:val="00F56882"/>
    <w:rsid w:val="00F56AF7"/>
    <w:rsid w:val="00F56DA6"/>
    <w:rsid w:val="00F5720D"/>
    <w:rsid w:val="00F572EE"/>
    <w:rsid w:val="00F57496"/>
    <w:rsid w:val="00F57AB1"/>
    <w:rsid w:val="00F57ECE"/>
    <w:rsid w:val="00F57EF6"/>
    <w:rsid w:val="00F60257"/>
    <w:rsid w:val="00F602CE"/>
    <w:rsid w:val="00F60489"/>
    <w:rsid w:val="00F61000"/>
    <w:rsid w:val="00F6113B"/>
    <w:rsid w:val="00F616AE"/>
    <w:rsid w:val="00F61934"/>
    <w:rsid w:val="00F61E0B"/>
    <w:rsid w:val="00F625EF"/>
    <w:rsid w:val="00F6269A"/>
    <w:rsid w:val="00F62AC9"/>
    <w:rsid w:val="00F63708"/>
    <w:rsid w:val="00F6393F"/>
    <w:rsid w:val="00F63C57"/>
    <w:rsid w:val="00F63CD2"/>
    <w:rsid w:val="00F63EEE"/>
    <w:rsid w:val="00F642BB"/>
    <w:rsid w:val="00F647C8"/>
    <w:rsid w:val="00F653C0"/>
    <w:rsid w:val="00F653D0"/>
    <w:rsid w:val="00F657D5"/>
    <w:rsid w:val="00F65B28"/>
    <w:rsid w:val="00F65C9B"/>
    <w:rsid w:val="00F66383"/>
    <w:rsid w:val="00F663ED"/>
    <w:rsid w:val="00F66451"/>
    <w:rsid w:val="00F66A45"/>
    <w:rsid w:val="00F66A65"/>
    <w:rsid w:val="00F66BF1"/>
    <w:rsid w:val="00F66F31"/>
    <w:rsid w:val="00F67073"/>
    <w:rsid w:val="00F6709F"/>
    <w:rsid w:val="00F6738E"/>
    <w:rsid w:val="00F67696"/>
    <w:rsid w:val="00F67821"/>
    <w:rsid w:val="00F70197"/>
    <w:rsid w:val="00F7071C"/>
    <w:rsid w:val="00F7085C"/>
    <w:rsid w:val="00F70A26"/>
    <w:rsid w:val="00F70B62"/>
    <w:rsid w:val="00F70C3B"/>
    <w:rsid w:val="00F70FFC"/>
    <w:rsid w:val="00F71160"/>
    <w:rsid w:val="00F71688"/>
    <w:rsid w:val="00F718F1"/>
    <w:rsid w:val="00F719F5"/>
    <w:rsid w:val="00F71A0C"/>
    <w:rsid w:val="00F72350"/>
    <w:rsid w:val="00F72488"/>
    <w:rsid w:val="00F73BB3"/>
    <w:rsid w:val="00F73CE5"/>
    <w:rsid w:val="00F74012"/>
    <w:rsid w:val="00F74707"/>
    <w:rsid w:val="00F74CF4"/>
    <w:rsid w:val="00F75525"/>
    <w:rsid w:val="00F75E30"/>
    <w:rsid w:val="00F764E9"/>
    <w:rsid w:val="00F770C2"/>
    <w:rsid w:val="00F7725F"/>
    <w:rsid w:val="00F77BEF"/>
    <w:rsid w:val="00F80102"/>
    <w:rsid w:val="00F80658"/>
    <w:rsid w:val="00F80680"/>
    <w:rsid w:val="00F80898"/>
    <w:rsid w:val="00F80B48"/>
    <w:rsid w:val="00F80E5E"/>
    <w:rsid w:val="00F80F1A"/>
    <w:rsid w:val="00F812E9"/>
    <w:rsid w:val="00F818C6"/>
    <w:rsid w:val="00F81BA3"/>
    <w:rsid w:val="00F81D76"/>
    <w:rsid w:val="00F82057"/>
    <w:rsid w:val="00F83195"/>
    <w:rsid w:val="00F839A5"/>
    <w:rsid w:val="00F84A52"/>
    <w:rsid w:val="00F84BC9"/>
    <w:rsid w:val="00F860B1"/>
    <w:rsid w:val="00F863B4"/>
    <w:rsid w:val="00F864CF"/>
    <w:rsid w:val="00F865B7"/>
    <w:rsid w:val="00F8707D"/>
    <w:rsid w:val="00F8760F"/>
    <w:rsid w:val="00F878CC"/>
    <w:rsid w:val="00F87CA3"/>
    <w:rsid w:val="00F87D04"/>
    <w:rsid w:val="00F904F5"/>
    <w:rsid w:val="00F907CF"/>
    <w:rsid w:val="00F90970"/>
    <w:rsid w:val="00F90D46"/>
    <w:rsid w:val="00F910A1"/>
    <w:rsid w:val="00F9117A"/>
    <w:rsid w:val="00F9141D"/>
    <w:rsid w:val="00F91464"/>
    <w:rsid w:val="00F9149F"/>
    <w:rsid w:val="00F91626"/>
    <w:rsid w:val="00F9182B"/>
    <w:rsid w:val="00F91C8C"/>
    <w:rsid w:val="00F91F52"/>
    <w:rsid w:val="00F929DA"/>
    <w:rsid w:val="00F935A7"/>
    <w:rsid w:val="00F9381A"/>
    <w:rsid w:val="00F93B2F"/>
    <w:rsid w:val="00F93D51"/>
    <w:rsid w:val="00F93E39"/>
    <w:rsid w:val="00F93EE6"/>
    <w:rsid w:val="00F93F87"/>
    <w:rsid w:val="00F94105"/>
    <w:rsid w:val="00F941E9"/>
    <w:rsid w:val="00F942AF"/>
    <w:rsid w:val="00F94427"/>
    <w:rsid w:val="00F9447D"/>
    <w:rsid w:val="00F94770"/>
    <w:rsid w:val="00F9491D"/>
    <w:rsid w:val="00F94B4B"/>
    <w:rsid w:val="00F95400"/>
    <w:rsid w:val="00F9540A"/>
    <w:rsid w:val="00F954EA"/>
    <w:rsid w:val="00F9591C"/>
    <w:rsid w:val="00F95937"/>
    <w:rsid w:val="00F95B25"/>
    <w:rsid w:val="00F95B89"/>
    <w:rsid w:val="00F961D0"/>
    <w:rsid w:val="00F965C9"/>
    <w:rsid w:val="00F96AC9"/>
    <w:rsid w:val="00F97566"/>
    <w:rsid w:val="00F975E5"/>
    <w:rsid w:val="00F97F48"/>
    <w:rsid w:val="00FA0130"/>
    <w:rsid w:val="00FA0556"/>
    <w:rsid w:val="00FA06B0"/>
    <w:rsid w:val="00FA0751"/>
    <w:rsid w:val="00FA0AD2"/>
    <w:rsid w:val="00FA0B86"/>
    <w:rsid w:val="00FA1001"/>
    <w:rsid w:val="00FA14C9"/>
    <w:rsid w:val="00FA164A"/>
    <w:rsid w:val="00FA1A4D"/>
    <w:rsid w:val="00FA1EF4"/>
    <w:rsid w:val="00FA1FE4"/>
    <w:rsid w:val="00FA22D6"/>
    <w:rsid w:val="00FA2A7A"/>
    <w:rsid w:val="00FA2B77"/>
    <w:rsid w:val="00FA4A87"/>
    <w:rsid w:val="00FA5288"/>
    <w:rsid w:val="00FA54D4"/>
    <w:rsid w:val="00FA5C6F"/>
    <w:rsid w:val="00FA5DB8"/>
    <w:rsid w:val="00FA5DCC"/>
    <w:rsid w:val="00FA62B2"/>
    <w:rsid w:val="00FA6E73"/>
    <w:rsid w:val="00FA71C9"/>
    <w:rsid w:val="00FA7214"/>
    <w:rsid w:val="00FA74E3"/>
    <w:rsid w:val="00FA784E"/>
    <w:rsid w:val="00FA7B04"/>
    <w:rsid w:val="00FA7DF7"/>
    <w:rsid w:val="00FB0013"/>
    <w:rsid w:val="00FB03EF"/>
    <w:rsid w:val="00FB08B4"/>
    <w:rsid w:val="00FB0F0F"/>
    <w:rsid w:val="00FB1745"/>
    <w:rsid w:val="00FB1806"/>
    <w:rsid w:val="00FB1A9D"/>
    <w:rsid w:val="00FB1C56"/>
    <w:rsid w:val="00FB2203"/>
    <w:rsid w:val="00FB2BE7"/>
    <w:rsid w:val="00FB2C32"/>
    <w:rsid w:val="00FB2DAA"/>
    <w:rsid w:val="00FB304F"/>
    <w:rsid w:val="00FB3392"/>
    <w:rsid w:val="00FB35DA"/>
    <w:rsid w:val="00FB3BD7"/>
    <w:rsid w:val="00FB3F88"/>
    <w:rsid w:val="00FB47E9"/>
    <w:rsid w:val="00FB4FA7"/>
    <w:rsid w:val="00FB50AA"/>
    <w:rsid w:val="00FB51C0"/>
    <w:rsid w:val="00FB53AE"/>
    <w:rsid w:val="00FB5404"/>
    <w:rsid w:val="00FB5703"/>
    <w:rsid w:val="00FB5C62"/>
    <w:rsid w:val="00FB62CA"/>
    <w:rsid w:val="00FB6B02"/>
    <w:rsid w:val="00FB747E"/>
    <w:rsid w:val="00FB783F"/>
    <w:rsid w:val="00FB797A"/>
    <w:rsid w:val="00FB7B91"/>
    <w:rsid w:val="00FB7F67"/>
    <w:rsid w:val="00FC02B4"/>
    <w:rsid w:val="00FC0544"/>
    <w:rsid w:val="00FC06A9"/>
    <w:rsid w:val="00FC095D"/>
    <w:rsid w:val="00FC0B17"/>
    <w:rsid w:val="00FC0F19"/>
    <w:rsid w:val="00FC118A"/>
    <w:rsid w:val="00FC153E"/>
    <w:rsid w:val="00FC1558"/>
    <w:rsid w:val="00FC155C"/>
    <w:rsid w:val="00FC16EC"/>
    <w:rsid w:val="00FC18E4"/>
    <w:rsid w:val="00FC1B0C"/>
    <w:rsid w:val="00FC1C6A"/>
    <w:rsid w:val="00FC1E72"/>
    <w:rsid w:val="00FC1EFC"/>
    <w:rsid w:val="00FC1FCE"/>
    <w:rsid w:val="00FC2198"/>
    <w:rsid w:val="00FC2D88"/>
    <w:rsid w:val="00FC3941"/>
    <w:rsid w:val="00FC3A09"/>
    <w:rsid w:val="00FC3EA8"/>
    <w:rsid w:val="00FC400A"/>
    <w:rsid w:val="00FC423E"/>
    <w:rsid w:val="00FC4349"/>
    <w:rsid w:val="00FC449C"/>
    <w:rsid w:val="00FC489E"/>
    <w:rsid w:val="00FC48A3"/>
    <w:rsid w:val="00FC4CD9"/>
    <w:rsid w:val="00FC4D56"/>
    <w:rsid w:val="00FC5554"/>
    <w:rsid w:val="00FC5874"/>
    <w:rsid w:val="00FC5F57"/>
    <w:rsid w:val="00FC655D"/>
    <w:rsid w:val="00FC66F9"/>
    <w:rsid w:val="00FC76DD"/>
    <w:rsid w:val="00FC7A17"/>
    <w:rsid w:val="00FD00BC"/>
    <w:rsid w:val="00FD0616"/>
    <w:rsid w:val="00FD06AA"/>
    <w:rsid w:val="00FD0EE9"/>
    <w:rsid w:val="00FD11BF"/>
    <w:rsid w:val="00FD13C0"/>
    <w:rsid w:val="00FD15D3"/>
    <w:rsid w:val="00FD175C"/>
    <w:rsid w:val="00FD176D"/>
    <w:rsid w:val="00FD1E40"/>
    <w:rsid w:val="00FD2389"/>
    <w:rsid w:val="00FD24A7"/>
    <w:rsid w:val="00FD2A70"/>
    <w:rsid w:val="00FD2F48"/>
    <w:rsid w:val="00FD370D"/>
    <w:rsid w:val="00FD3FF2"/>
    <w:rsid w:val="00FD412A"/>
    <w:rsid w:val="00FD4A5D"/>
    <w:rsid w:val="00FD4A89"/>
    <w:rsid w:val="00FD50FE"/>
    <w:rsid w:val="00FD514C"/>
    <w:rsid w:val="00FD577A"/>
    <w:rsid w:val="00FD590E"/>
    <w:rsid w:val="00FD59DE"/>
    <w:rsid w:val="00FD6595"/>
    <w:rsid w:val="00FD67A8"/>
    <w:rsid w:val="00FD67BA"/>
    <w:rsid w:val="00FD68A6"/>
    <w:rsid w:val="00FD69F5"/>
    <w:rsid w:val="00FD72B2"/>
    <w:rsid w:val="00FD79C2"/>
    <w:rsid w:val="00FD79E7"/>
    <w:rsid w:val="00FD7C81"/>
    <w:rsid w:val="00FE03B5"/>
    <w:rsid w:val="00FE0497"/>
    <w:rsid w:val="00FE0A4A"/>
    <w:rsid w:val="00FE0B2D"/>
    <w:rsid w:val="00FE11EF"/>
    <w:rsid w:val="00FE1311"/>
    <w:rsid w:val="00FE13A9"/>
    <w:rsid w:val="00FE17AC"/>
    <w:rsid w:val="00FE202F"/>
    <w:rsid w:val="00FE226F"/>
    <w:rsid w:val="00FE256D"/>
    <w:rsid w:val="00FE2629"/>
    <w:rsid w:val="00FE26AB"/>
    <w:rsid w:val="00FE3016"/>
    <w:rsid w:val="00FE3CED"/>
    <w:rsid w:val="00FE3DDC"/>
    <w:rsid w:val="00FE3F4F"/>
    <w:rsid w:val="00FE3FD6"/>
    <w:rsid w:val="00FE4030"/>
    <w:rsid w:val="00FE4562"/>
    <w:rsid w:val="00FE4C56"/>
    <w:rsid w:val="00FE5134"/>
    <w:rsid w:val="00FE51C4"/>
    <w:rsid w:val="00FE561C"/>
    <w:rsid w:val="00FE57D3"/>
    <w:rsid w:val="00FE5D34"/>
    <w:rsid w:val="00FE5D9D"/>
    <w:rsid w:val="00FE6716"/>
    <w:rsid w:val="00FE6BC5"/>
    <w:rsid w:val="00FE6CAF"/>
    <w:rsid w:val="00FE74FF"/>
    <w:rsid w:val="00FE7579"/>
    <w:rsid w:val="00FE79DA"/>
    <w:rsid w:val="00FF01BC"/>
    <w:rsid w:val="00FF0231"/>
    <w:rsid w:val="00FF096E"/>
    <w:rsid w:val="00FF176E"/>
    <w:rsid w:val="00FF1C5C"/>
    <w:rsid w:val="00FF1FC6"/>
    <w:rsid w:val="00FF2226"/>
    <w:rsid w:val="00FF25C7"/>
    <w:rsid w:val="00FF278C"/>
    <w:rsid w:val="00FF291A"/>
    <w:rsid w:val="00FF2E0E"/>
    <w:rsid w:val="00FF32E3"/>
    <w:rsid w:val="00FF3812"/>
    <w:rsid w:val="00FF3CF2"/>
    <w:rsid w:val="00FF4234"/>
    <w:rsid w:val="00FF46A9"/>
    <w:rsid w:val="00FF4B6F"/>
    <w:rsid w:val="00FF4B98"/>
    <w:rsid w:val="00FF532D"/>
    <w:rsid w:val="00FF55F7"/>
    <w:rsid w:val="00FF5D2A"/>
    <w:rsid w:val="00FF6627"/>
    <w:rsid w:val="00FF66F9"/>
    <w:rsid w:val="00FF6A49"/>
    <w:rsid w:val="00FF6C85"/>
    <w:rsid w:val="00FF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1"/>
    <o:shapelayout v:ext="edit">
      <o:idmap v:ext="edit" data="1"/>
      <o:rules v:ext="edit">
        <o:r id="V:Rule8" type="connector" idref="#_x0000_s1231"/>
        <o:r id="V:Rule9" type="connector" idref="#_x0000_s1226"/>
        <o:r id="V:Rule10" type="connector" idref="#_x0000_s1225"/>
        <o:r id="V:Rule11" type="connector" idref="#_x0000_s1217"/>
        <o:r id="V:Rule12" type="connector" idref="#_x0000_s1224"/>
        <o:r id="V:Rule13" type="connector" idref="#_x0000_s1223"/>
        <o:r id="V:Rule14" type="connector" idref="#_x0000_s12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BA"/>
  </w:style>
  <w:style w:type="paragraph" w:styleId="Heading1">
    <w:name w:val="heading 1"/>
    <w:basedOn w:val="Normal"/>
    <w:next w:val="Normal"/>
    <w:link w:val="Heading1Char"/>
    <w:uiPriority w:val="9"/>
    <w:qFormat/>
    <w:rsid w:val="008B3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4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72BB"/>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A710A7"/>
    <w:pPr>
      <w:ind w:left="720"/>
      <w:contextualSpacing/>
    </w:pPr>
  </w:style>
  <w:style w:type="character" w:customStyle="1" w:styleId="ListParagraphChar">
    <w:name w:val="List Paragraph Char"/>
    <w:link w:val="ListParagraph"/>
    <w:uiPriority w:val="34"/>
    <w:locked/>
    <w:rsid w:val="005D1E1A"/>
  </w:style>
  <w:style w:type="paragraph" w:styleId="Header">
    <w:name w:val="header"/>
    <w:basedOn w:val="Normal"/>
    <w:link w:val="HeaderChar"/>
    <w:uiPriority w:val="99"/>
    <w:semiHidden/>
    <w:unhideWhenUsed/>
    <w:rsid w:val="00B531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3176"/>
  </w:style>
  <w:style w:type="paragraph" w:styleId="Footer">
    <w:name w:val="footer"/>
    <w:basedOn w:val="Normal"/>
    <w:link w:val="FooterChar"/>
    <w:uiPriority w:val="99"/>
    <w:unhideWhenUsed/>
    <w:rsid w:val="00B53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76"/>
  </w:style>
  <w:style w:type="paragraph" w:styleId="BalloonText">
    <w:name w:val="Balloon Text"/>
    <w:basedOn w:val="Normal"/>
    <w:link w:val="BalloonTextChar"/>
    <w:uiPriority w:val="99"/>
    <w:semiHidden/>
    <w:unhideWhenUsed/>
    <w:rsid w:val="00AD4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CD"/>
    <w:rPr>
      <w:rFonts w:ascii="Tahoma" w:hAnsi="Tahoma" w:cs="Tahoma"/>
      <w:sz w:val="16"/>
      <w:szCs w:val="16"/>
    </w:rPr>
  </w:style>
  <w:style w:type="character" w:styleId="Hyperlink">
    <w:name w:val="Hyperlink"/>
    <w:basedOn w:val="DefaultParagraphFont"/>
    <w:uiPriority w:val="99"/>
    <w:unhideWhenUsed/>
    <w:rsid w:val="00356181"/>
    <w:rPr>
      <w:color w:val="0000FF" w:themeColor="hyperlink"/>
      <w:u w:val="single"/>
    </w:rPr>
  </w:style>
  <w:style w:type="paragraph" w:styleId="TOC1">
    <w:name w:val="toc 1"/>
    <w:basedOn w:val="Normal"/>
    <w:next w:val="Normal"/>
    <w:autoRedefine/>
    <w:uiPriority w:val="39"/>
    <w:unhideWhenUsed/>
    <w:rsid w:val="002A445B"/>
    <w:pPr>
      <w:tabs>
        <w:tab w:val="left" w:pos="660"/>
        <w:tab w:val="right" w:leader="dot" w:pos="9350"/>
      </w:tabs>
      <w:spacing w:after="100"/>
    </w:pPr>
    <w:rPr>
      <w:rFonts w:ascii="Times New Roman" w:hAnsi="Times New Roman" w:cs="Times New Roman"/>
      <w:noProof/>
      <w:sz w:val="24"/>
      <w:szCs w:val="24"/>
    </w:rPr>
  </w:style>
  <w:style w:type="character" w:styleId="FollowedHyperlink">
    <w:name w:val="FollowedHyperlink"/>
    <w:basedOn w:val="DefaultParagraphFont"/>
    <w:uiPriority w:val="99"/>
    <w:semiHidden/>
    <w:unhideWhenUsed/>
    <w:rsid w:val="00741603"/>
    <w:rPr>
      <w:color w:val="800080" w:themeColor="followedHyperlink"/>
      <w:u w:val="single"/>
    </w:rPr>
  </w:style>
  <w:style w:type="table" w:styleId="TableGrid">
    <w:name w:val="Table Grid"/>
    <w:basedOn w:val="TableNormal"/>
    <w:uiPriority w:val="59"/>
    <w:rsid w:val="00DB0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E72BB"/>
    <w:pPr>
      <w:spacing w:after="0" w:line="240" w:lineRule="auto"/>
    </w:pPr>
    <w:rPr>
      <w:rFonts w:eastAsiaTheme="minorHAnsi"/>
    </w:rPr>
  </w:style>
  <w:style w:type="paragraph" w:customStyle="1" w:styleId="xl65">
    <w:name w:val="xl65"/>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1">
    <w:name w:val="xl71"/>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2">
    <w:name w:val="xl72"/>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3">
    <w:name w:val="xl73"/>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4">
    <w:name w:val="xl74"/>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5">
    <w:name w:val="xl75"/>
    <w:basedOn w:val="Normal"/>
    <w:rsid w:val="00BD6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7">
    <w:name w:val="xl77"/>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8">
    <w:name w:val="xl78"/>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9">
    <w:name w:val="xl79"/>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1">
    <w:name w:val="xl81"/>
    <w:basedOn w:val="Normal"/>
    <w:rsid w:val="00BD6053"/>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2">
    <w:name w:val="xl82"/>
    <w:basedOn w:val="Normal"/>
    <w:rsid w:val="00BD605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Normal"/>
    <w:rsid w:val="00BD6053"/>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Normal"/>
    <w:rsid w:val="00BD605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BD605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
    <w:rsid w:val="00BD605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Normal"/>
    <w:rsid w:val="00BD6053"/>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8">
    <w:name w:val="xl88"/>
    <w:basedOn w:val="Normal"/>
    <w:rsid w:val="00BD6053"/>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9">
    <w:name w:val="xl89"/>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Normal"/>
    <w:rsid w:val="00BD6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4">
    <w:name w:val="xl94"/>
    <w:basedOn w:val="Normal"/>
    <w:rsid w:val="00BD6053"/>
    <w:pPr>
      <w:spacing w:before="100" w:beforeAutospacing="1" w:after="100" w:afterAutospacing="1" w:line="240" w:lineRule="auto"/>
      <w:jc w:val="center"/>
    </w:pPr>
    <w:rPr>
      <w:rFonts w:ascii="Arial" w:eastAsia="Times New Roman" w:hAnsi="Arial" w:cs="Arial"/>
      <w:b/>
      <w:bCs/>
      <w:sz w:val="36"/>
      <w:szCs w:val="36"/>
      <w:u w:val="single"/>
    </w:rPr>
  </w:style>
  <w:style w:type="character" w:styleId="PlaceholderText">
    <w:name w:val="Placeholder Text"/>
    <w:basedOn w:val="DefaultParagraphFont"/>
    <w:uiPriority w:val="99"/>
    <w:semiHidden/>
    <w:rsid w:val="003C3894"/>
    <w:rPr>
      <w:color w:val="808080"/>
    </w:rPr>
  </w:style>
  <w:style w:type="character" w:customStyle="1" w:styleId="NoSpacingChar">
    <w:name w:val="No Spacing Char"/>
    <w:link w:val="NoSpacing"/>
    <w:uiPriority w:val="1"/>
    <w:locked/>
    <w:rsid w:val="00E05578"/>
    <w:rPr>
      <w:rFonts w:eastAsiaTheme="minorHAnsi"/>
    </w:rPr>
  </w:style>
  <w:style w:type="character" w:customStyle="1" w:styleId="Heading3Char">
    <w:name w:val="Heading 3 Char"/>
    <w:basedOn w:val="DefaultParagraphFont"/>
    <w:link w:val="Heading3"/>
    <w:uiPriority w:val="9"/>
    <w:rsid w:val="008F40E3"/>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1970D1"/>
    <w:pPr>
      <w:spacing w:after="100"/>
      <w:ind w:left="220"/>
    </w:pPr>
    <w:rPr>
      <w:rFonts w:eastAsiaTheme="minorHAnsi"/>
    </w:rPr>
  </w:style>
  <w:style w:type="paragraph" w:styleId="TOCHeading">
    <w:name w:val="TOC Heading"/>
    <w:basedOn w:val="Heading1"/>
    <w:next w:val="Normal"/>
    <w:uiPriority w:val="39"/>
    <w:semiHidden/>
    <w:unhideWhenUsed/>
    <w:qFormat/>
    <w:rsid w:val="00EA160C"/>
    <w:pPr>
      <w:outlineLvl w:val="9"/>
    </w:pPr>
  </w:style>
  <w:style w:type="paragraph" w:styleId="TOC3">
    <w:name w:val="toc 3"/>
    <w:basedOn w:val="Normal"/>
    <w:next w:val="Normal"/>
    <w:autoRedefine/>
    <w:uiPriority w:val="39"/>
    <w:unhideWhenUsed/>
    <w:rsid w:val="00C42F22"/>
    <w:pPr>
      <w:spacing w:after="100"/>
      <w:ind w:left="440"/>
    </w:pPr>
  </w:style>
  <w:style w:type="paragraph" w:styleId="TOC4">
    <w:name w:val="toc 4"/>
    <w:basedOn w:val="Normal"/>
    <w:next w:val="Normal"/>
    <w:autoRedefine/>
    <w:uiPriority w:val="39"/>
    <w:unhideWhenUsed/>
    <w:rsid w:val="00C42F22"/>
    <w:pPr>
      <w:spacing w:after="100"/>
      <w:ind w:left="660"/>
    </w:pPr>
  </w:style>
  <w:style w:type="paragraph" w:styleId="TOC5">
    <w:name w:val="toc 5"/>
    <w:basedOn w:val="Normal"/>
    <w:next w:val="Normal"/>
    <w:autoRedefine/>
    <w:uiPriority w:val="39"/>
    <w:unhideWhenUsed/>
    <w:rsid w:val="00C42F22"/>
    <w:pPr>
      <w:spacing w:after="100"/>
      <w:ind w:left="880"/>
    </w:pPr>
  </w:style>
  <w:style w:type="paragraph" w:styleId="TOC6">
    <w:name w:val="toc 6"/>
    <w:basedOn w:val="Normal"/>
    <w:next w:val="Normal"/>
    <w:autoRedefine/>
    <w:uiPriority w:val="39"/>
    <w:unhideWhenUsed/>
    <w:rsid w:val="00C42F22"/>
    <w:pPr>
      <w:spacing w:after="100"/>
      <w:ind w:left="1100"/>
    </w:pPr>
  </w:style>
  <w:style w:type="paragraph" w:styleId="TOC7">
    <w:name w:val="toc 7"/>
    <w:basedOn w:val="Normal"/>
    <w:next w:val="Normal"/>
    <w:autoRedefine/>
    <w:uiPriority w:val="39"/>
    <w:unhideWhenUsed/>
    <w:rsid w:val="00C42F22"/>
    <w:pPr>
      <w:spacing w:after="100"/>
      <w:ind w:left="1320"/>
    </w:pPr>
  </w:style>
  <w:style w:type="paragraph" w:styleId="TOC8">
    <w:name w:val="toc 8"/>
    <w:basedOn w:val="Normal"/>
    <w:next w:val="Normal"/>
    <w:autoRedefine/>
    <w:uiPriority w:val="39"/>
    <w:unhideWhenUsed/>
    <w:rsid w:val="00C42F22"/>
    <w:pPr>
      <w:spacing w:after="100"/>
      <w:ind w:left="1540"/>
    </w:pPr>
  </w:style>
  <w:style w:type="paragraph" w:styleId="TOC9">
    <w:name w:val="toc 9"/>
    <w:basedOn w:val="Normal"/>
    <w:next w:val="Normal"/>
    <w:autoRedefine/>
    <w:uiPriority w:val="39"/>
    <w:unhideWhenUsed/>
    <w:rsid w:val="00C42F22"/>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5451">
      <w:bodyDiv w:val="1"/>
      <w:marLeft w:val="0"/>
      <w:marRight w:val="0"/>
      <w:marTop w:val="0"/>
      <w:marBottom w:val="0"/>
      <w:divBdr>
        <w:top w:val="none" w:sz="0" w:space="0" w:color="auto"/>
        <w:left w:val="none" w:sz="0" w:space="0" w:color="auto"/>
        <w:bottom w:val="none" w:sz="0" w:space="0" w:color="auto"/>
        <w:right w:val="none" w:sz="0" w:space="0" w:color="auto"/>
      </w:divBdr>
    </w:div>
    <w:div w:id="273488299">
      <w:bodyDiv w:val="1"/>
      <w:marLeft w:val="0"/>
      <w:marRight w:val="0"/>
      <w:marTop w:val="0"/>
      <w:marBottom w:val="0"/>
      <w:divBdr>
        <w:top w:val="none" w:sz="0" w:space="0" w:color="auto"/>
        <w:left w:val="none" w:sz="0" w:space="0" w:color="auto"/>
        <w:bottom w:val="none" w:sz="0" w:space="0" w:color="auto"/>
        <w:right w:val="none" w:sz="0" w:space="0" w:color="auto"/>
      </w:divBdr>
    </w:div>
    <w:div w:id="315037726">
      <w:bodyDiv w:val="1"/>
      <w:marLeft w:val="0"/>
      <w:marRight w:val="0"/>
      <w:marTop w:val="0"/>
      <w:marBottom w:val="0"/>
      <w:divBdr>
        <w:top w:val="none" w:sz="0" w:space="0" w:color="auto"/>
        <w:left w:val="none" w:sz="0" w:space="0" w:color="auto"/>
        <w:bottom w:val="none" w:sz="0" w:space="0" w:color="auto"/>
        <w:right w:val="none" w:sz="0" w:space="0" w:color="auto"/>
      </w:divBdr>
    </w:div>
    <w:div w:id="333608727">
      <w:bodyDiv w:val="1"/>
      <w:marLeft w:val="0"/>
      <w:marRight w:val="0"/>
      <w:marTop w:val="0"/>
      <w:marBottom w:val="0"/>
      <w:divBdr>
        <w:top w:val="none" w:sz="0" w:space="0" w:color="auto"/>
        <w:left w:val="none" w:sz="0" w:space="0" w:color="auto"/>
        <w:bottom w:val="none" w:sz="0" w:space="0" w:color="auto"/>
        <w:right w:val="none" w:sz="0" w:space="0" w:color="auto"/>
      </w:divBdr>
    </w:div>
    <w:div w:id="1101686993">
      <w:bodyDiv w:val="1"/>
      <w:marLeft w:val="0"/>
      <w:marRight w:val="0"/>
      <w:marTop w:val="0"/>
      <w:marBottom w:val="0"/>
      <w:divBdr>
        <w:top w:val="none" w:sz="0" w:space="0" w:color="auto"/>
        <w:left w:val="none" w:sz="0" w:space="0" w:color="auto"/>
        <w:bottom w:val="none" w:sz="0" w:space="0" w:color="auto"/>
        <w:right w:val="none" w:sz="0" w:space="0" w:color="auto"/>
      </w:divBdr>
    </w:div>
    <w:div w:id="1139419797">
      <w:bodyDiv w:val="1"/>
      <w:marLeft w:val="0"/>
      <w:marRight w:val="0"/>
      <w:marTop w:val="0"/>
      <w:marBottom w:val="0"/>
      <w:divBdr>
        <w:top w:val="none" w:sz="0" w:space="0" w:color="auto"/>
        <w:left w:val="none" w:sz="0" w:space="0" w:color="auto"/>
        <w:bottom w:val="none" w:sz="0" w:space="0" w:color="auto"/>
        <w:right w:val="none" w:sz="0" w:space="0" w:color="auto"/>
      </w:divBdr>
    </w:div>
    <w:div w:id="1808549071">
      <w:bodyDiv w:val="1"/>
      <w:marLeft w:val="0"/>
      <w:marRight w:val="0"/>
      <w:marTop w:val="0"/>
      <w:marBottom w:val="0"/>
      <w:divBdr>
        <w:top w:val="none" w:sz="0" w:space="0" w:color="auto"/>
        <w:left w:val="none" w:sz="0" w:space="0" w:color="auto"/>
        <w:bottom w:val="none" w:sz="0" w:space="0" w:color="auto"/>
        <w:right w:val="none" w:sz="0" w:space="0" w:color="auto"/>
      </w:divBdr>
    </w:div>
    <w:div w:id="1857697300">
      <w:bodyDiv w:val="1"/>
      <w:marLeft w:val="0"/>
      <w:marRight w:val="0"/>
      <w:marTop w:val="0"/>
      <w:marBottom w:val="0"/>
      <w:divBdr>
        <w:top w:val="none" w:sz="0" w:space="0" w:color="auto"/>
        <w:left w:val="none" w:sz="0" w:space="0" w:color="auto"/>
        <w:bottom w:val="none" w:sz="0" w:space="0" w:color="auto"/>
        <w:right w:val="none" w:sz="0" w:space="0" w:color="auto"/>
      </w:divBdr>
    </w:div>
    <w:div w:id="20298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en.m.wikipedia.org" TargetMode="Externa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doi.org/10.1186/s13052-018-0449-1" TargetMode="External"/><Relationship Id="rId33"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www.thoughtco.com" TargetMode="External"/><Relationship Id="rId32"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www.newvision.co.ug" TargetMode="External"/><Relationship Id="rId28" Type="http://schemas.openxmlformats.org/officeDocument/2006/relationships/hyperlink" Target="http://www.unicef.org/infobycountry/kenya_newsline.html%20at%2010:35"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s://documents.wfp.org" TargetMode="External"/><Relationship Id="rId27" Type="http://schemas.openxmlformats.org/officeDocument/2006/relationships/hyperlink" Target="http://wwwsnapsurveys.com/.../" TargetMode="External"/><Relationship Id="rId30" Type="http://schemas.openxmlformats.org/officeDocument/2006/relationships/image" Target="media/image2.e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sz="1200" b="1">
                        <a:latin typeface="Times New Roman" pitchFamily="18" charset="0"/>
                        <a:cs typeface="Times New Roman" pitchFamily="18" charset="0"/>
                      </a:rPr>
                      <a:t>Degree </a:t>
                    </a:r>
                  </a:p>
                  <a:p>
                    <a:r>
                      <a:rPr lang="en-US" sz="1200" b="1">
                        <a:latin typeface="Times New Roman" pitchFamily="18" charset="0"/>
                        <a:cs typeface="Times New Roman" pitchFamily="18" charset="0"/>
                      </a:rPr>
                      <a:t>29.40%</a:t>
                    </a:r>
                  </a:p>
                </c:rich>
              </c:tx>
              <c:showLegendKey val="0"/>
              <c:showVal val="1"/>
              <c:showCatName val="1"/>
              <c:showSerName val="0"/>
              <c:showPercent val="0"/>
              <c:showBubbleSize val="0"/>
            </c:dLbl>
            <c:dLbl>
              <c:idx val="1"/>
              <c:tx>
                <c:rich>
                  <a:bodyPr/>
                  <a:lstStyle/>
                  <a:p>
                    <a:r>
                      <a:rPr lang="en-US" sz="1200" b="1">
                        <a:latin typeface="Times New Roman" pitchFamily="18" charset="0"/>
                        <a:cs typeface="Times New Roman" pitchFamily="18" charset="0"/>
                      </a:rPr>
                      <a:t>Diploma 29.40%</a:t>
                    </a:r>
                  </a:p>
                </c:rich>
              </c:tx>
              <c:showLegendKey val="0"/>
              <c:showVal val="1"/>
              <c:showCatName val="1"/>
              <c:showSerName val="0"/>
              <c:showPercent val="0"/>
              <c:showBubbleSize val="0"/>
            </c:dLbl>
            <c:dLbl>
              <c:idx val="2"/>
              <c:tx>
                <c:rich>
                  <a:bodyPr/>
                  <a:lstStyle/>
                  <a:p>
                    <a:r>
                      <a:rPr lang="en-US" sz="1200" b="1">
                        <a:latin typeface="Times New Roman" pitchFamily="18" charset="0"/>
                        <a:cs typeface="Times New Roman" pitchFamily="18" charset="0"/>
                      </a:rPr>
                      <a:t>Certificate</a:t>
                    </a:r>
                  </a:p>
                  <a:p>
                    <a:r>
                      <a:rPr lang="en-US" sz="1200" b="1">
                        <a:latin typeface="Times New Roman" pitchFamily="18" charset="0"/>
                        <a:cs typeface="Times New Roman" pitchFamily="18" charset="0"/>
                      </a:rPr>
                      <a:t>41.20%</a:t>
                    </a:r>
                  </a:p>
                </c:rich>
              </c:tx>
              <c:showLegendKey val="0"/>
              <c:showVal val="1"/>
              <c:showCatName val="1"/>
              <c:showSerName val="0"/>
              <c:showPercent val="0"/>
              <c:showBubbleSize val="0"/>
            </c:dLbl>
            <c:txPr>
              <a:bodyPr/>
              <a:lstStyle/>
              <a:p>
                <a:pPr>
                  <a:defRPr sz="1200" b="1">
                    <a:latin typeface="Times New Roman" pitchFamily="18" charset="0"/>
                    <a:cs typeface="Times New Roman" pitchFamily="18" charset="0"/>
                  </a:defRPr>
                </a:pPr>
                <a:endParaRPr lang="en-US"/>
              </a:p>
            </c:txPr>
            <c:showLegendKey val="0"/>
            <c:showVal val="1"/>
            <c:showCatName val="1"/>
            <c:showSerName val="0"/>
            <c:showPercent val="0"/>
            <c:showBubbleSize val="0"/>
            <c:showLeaderLines val="1"/>
          </c:dLbls>
          <c:cat>
            <c:strRef>
              <c:f>Sheet2!$A$17:$A$19</c:f>
              <c:strCache>
                <c:ptCount val="3"/>
                <c:pt idx="0">
                  <c:v>Degree</c:v>
                </c:pt>
                <c:pt idx="1">
                  <c:v>Diploma</c:v>
                </c:pt>
                <c:pt idx="2">
                  <c:v>Certificate</c:v>
                </c:pt>
              </c:strCache>
            </c:strRef>
          </c:cat>
          <c:val>
            <c:numRef>
              <c:f>Sheet2!$C$17:$C$19</c:f>
              <c:numCache>
                <c:formatCode>0.00%</c:formatCode>
                <c:ptCount val="3"/>
                <c:pt idx="0">
                  <c:v>0.29400000000000032</c:v>
                </c:pt>
                <c:pt idx="1">
                  <c:v>0.29400000000000032</c:v>
                </c:pt>
                <c:pt idx="2">
                  <c:v>0.41200000000000031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stacked"/>
        <c:varyColors val="0"/>
        <c:ser>
          <c:idx val="0"/>
          <c:order val="0"/>
          <c:invertIfNegative val="0"/>
          <c:dLbls>
            <c:dLbl>
              <c:idx val="0"/>
              <c:layout>
                <c:manualLayout>
                  <c:x val="-5.2258005020146504E-3"/>
                  <c:y val="-0.2592592592592593"/>
                </c:manualLayout>
              </c:layout>
              <c:showLegendKey val="0"/>
              <c:showVal val="1"/>
              <c:showCatName val="0"/>
              <c:showSerName val="0"/>
              <c:showPercent val="0"/>
              <c:showBubbleSize val="0"/>
            </c:dLbl>
            <c:dLbl>
              <c:idx val="1"/>
              <c:layout>
                <c:manualLayout>
                  <c:x val="5.5556034038181691E-3"/>
                  <c:y val="-0.33333333333333331"/>
                </c:manualLayout>
              </c:layout>
              <c:showLegendKey val="0"/>
              <c:showVal val="1"/>
              <c:showCatName val="0"/>
              <c:showSerName val="0"/>
              <c:showPercent val="0"/>
              <c:showBubbleSize val="0"/>
            </c:dLbl>
            <c:dLbl>
              <c:idx val="2"/>
              <c:layout>
                <c:manualLayout>
                  <c:x val="0"/>
                  <c:y val="-4.1666666666666664E-2"/>
                </c:manualLayout>
              </c:layout>
              <c:showLegendKey val="0"/>
              <c:showVal val="1"/>
              <c:showCatName val="0"/>
              <c:showSerName val="0"/>
              <c:showPercent val="0"/>
              <c:showBubbleSize val="0"/>
            </c:dLbl>
            <c:dLbl>
              <c:idx val="3"/>
              <c:layout>
                <c:manualLayout>
                  <c:x val="2.7776966691377492E-3"/>
                  <c:y val="-8.3333333333333343E-2"/>
                </c:manualLayout>
              </c:layout>
              <c:showLegendKey val="0"/>
              <c:showVal val="1"/>
              <c:showCatName val="0"/>
              <c:showSerName val="0"/>
              <c:showPercent val="0"/>
              <c:showBubbleSize val="0"/>
            </c:dLbl>
            <c:txPr>
              <a:bodyPr/>
              <a:lstStyle/>
              <a:p>
                <a:pPr>
                  <a:defRPr sz="1200" b="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Sheet1!$G$10:$G$13</c:f>
              <c:strCache>
                <c:ptCount val="4"/>
                <c:pt idx="0">
                  <c:v>Strongly agree </c:v>
                </c:pt>
                <c:pt idx="1">
                  <c:v>Agree </c:v>
                </c:pt>
                <c:pt idx="2">
                  <c:v>Not sure </c:v>
                </c:pt>
                <c:pt idx="3">
                  <c:v>Disagree </c:v>
                </c:pt>
              </c:strCache>
            </c:strRef>
          </c:cat>
          <c:val>
            <c:numRef>
              <c:f>Sheet1!$I$10:$I$13</c:f>
              <c:numCache>
                <c:formatCode>0.00%</c:formatCode>
                <c:ptCount val="4"/>
                <c:pt idx="0">
                  <c:v>0.39200000000000484</c:v>
                </c:pt>
                <c:pt idx="1">
                  <c:v>0.52</c:v>
                </c:pt>
                <c:pt idx="2" formatCode="0%">
                  <c:v>0</c:v>
                </c:pt>
                <c:pt idx="3">
                  <c:v>8.8000000000000064E-2</c:v>
                </c:pt>
              </c:numCache>
            </c:numRef>
          </c:val>
        </c:ser>
        <c:dLbls>
          <c:showLegendKey val="0"/>
          <c:showVal val="0"/>
          <c:showCatName val="0"/>
          <c:showSerName val="0"/>
          <c:showPercent val="0"/>
          <c:showBubbleSize val="0"/>
        </c:dLbls>
        <c:gapWidth val="55"/>
        <c:overlap val="100"/>
        <c:axId val="84187392"/>
        <c:axId val="84189568"/>
      </c:barChart>
      <c:catAx>
        <c:axId val="84187392"/>
        <c:scaling>
          <c:orientation val="minMax"/>
        </c:scaling>
        <c:delete val="0"/>
        <c:axPos val="b"/>
        <c:title>
          <c:tx>
            <c:rich>
              <a:bodyPr/>
              <a:lstStyle/>
              <a:p>
                <a:pPr>
                  <a:defRPr/>
                </a:pPr>
                <a:r>
                  <a:rPr lang="en-US" sz="1200">
                    <a:latin typeface="Times New Roman" pitchFamily="18" charset="0"/>
                    <a:cs typeface="Times New Roman" pitchFamily="18" charset="0"/>
                  </a:rPr>
                  <a:t>Responses</a:t>
                </a:r>
              </a:p>
            </c:rich>
          </c:tx>
          <c:overlay val="0"/>
        </c:title>
        <c:majorTickMark val="none"/>
        <c:minorTickMark val="none"/>
        <c:tickLblPos val="nextTo"/>
        <c:txPr>
          <a:bodyPr/>
          <a:lstStyle/>
          <a:p>
            <a:pPr>
              <a:defRPr sz="1200">
                <a:latin typeface="Times New Roman" pitchFamily="18" charset="0"/>
                <a:cs typeface="Times New Roman" pitchFamily="18" charset="0"/>
              </a:defRPr>
            </a:pPr>
            <a:endParaRPr lang="en-US"/>
          </a:p>
        </c:txPr>
        <c:crossAx val="84189568"/>
        <c:crosses val="autoZero"/>
        <c:auto val="1"/>
        <c:lblAlgn val="ctr"/>
        <c:lblOffset val="100"/>
        <c:noMultiLvlLbl val="0"/>
      </c:catAx>
      <c:valAx>
        <c:axId val="84189568"/>
        <c:scaling>
          <c:orientation val="minMax"/>
        </c:scaling>
        <c:delete val="0"/>
        <c:axPos val="l"/>
        <c:majorGridlines/>
        <c:title>
          <c:tx>
            <c:rich>
              <a:bodyPr/>
              <a:lstStyle/>
              <a:p>
                <a:pPr>
                  <a:defRPr/>
                </a:pPr>
                <a:r>
                  <a:rPr lang="en-US" sz="1200">
                    <a:latin typeface="Times New Roman" pitchFamily="18" charset="0"/>
                    <a:cs typeface="Times New Roman" pitchFamily="18" charset="0"/>
                  </a:rPr>
                  <a:t>Percentage</a:t>
                </a:r>
              </a:p>
            </c:rich>
          </c:tx>
          <c:layout>
            <c:manualLayout>
              <c:xMode val="edge"/>
              <c:yMode val="edge"/>
              <c:x val="2.7777777777778657E-2"/>
              <c:y val="0.30022346165063235"/>
            </c:manualLayout>
          </c:layout>
          <c:overlay val="0"/>
        </c:title>
        <c:numFmt formatCode="0.00%" sourceLinked="1"/>
        <c:majorTickMark val="none"/>
        <c:minorTickMark val="none"/>
        <c:tickLblPos val="nextTo"/>
        <c:crossAx val="8418739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dLbls>
          <c:cat>
            <c:strRef>
              <c:f>Sheet1!$A$4:$A$7</c:f>
              <c:strCache>
                <c:ptCount val="4"/>
                <c:pt idx="0">
                  <c:v>Strongly agree </c:v>
                </c:pt>
                <c:pt idx="1">
                  <c:v>Agree </c:v>
                </c:pt>
                <c:pt idx="2">
                  <c:v>Not sure </c:v>
                </c:pt>
                <c:pt idx="3">
                  <c:v>Disagree </c:v>
                </c:pt>
              </c:strCache>
            </c:strRef>
          </c:cat>
          <c:val>
            <c:numRef>
              <c:f>Sheet1!$C$4:$C$7</c:f>
              <c:numCache>
                <c:formatCode>0.00%</c:formatCode>
                <c:ptCount val="4"/>
                <c:pt idx="0">
                  <c:v>0.44800000000000001</c:v>
                </c:pt>
                <c:pt idx="1">
                  <c:v>0.35200000000000031</c:v>
                </c:pt>
                <c:pt idx="2">
                  <c:v>6.4000000000000112E-2</c:v>
                </c:pt>
                <c:pt idx="3">
                  <c:v>0.13600000000000001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2980271216098946"/>
          <c:y val="0.322619568387293"/>
          <c:w val="0.25353062117235348"/>
          <c:h val="0.60939049285505975"/>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dLbl>
              <c:idx val="0"/>
              <c:layout>
                <c:manualLayout>
                  <c:x val="-2.0797900262467191E-2"/>
                  <c:y val="-0.22264727325750938"/>
                </c:manualLayout>
              </c:layout>
              <c:tx>
                <c:rich>
                  <a:bodyPr/>
                  <a:lstStyle/>
                  <a:p>
                    <a:r>
                      <a:rPr lang="en-US">
                        <a:solidFill>
                          <a:schemeClr val="bg1"/>
                        </a:solidFill>
                      </a:rPr>
                      <a:t>94.40%</a:t>
                    </a:r>
                  </a:p>
                </c:rich>
              </c:tx>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dLbls>
          <c:cat>
            <c:strRef>
              <c:f>Sheet1!$A$2:$A$3</c:f>
              <c:strCache>
                <c:ptCount val="2"/>
                <c:pt idx="0">
                  <c:v>Yes </c:v>
                </c:pt>
                <c:pt idx="1">
                  <c:v>No </c:v>
                </c:pt>
              </c:strCache>
            </c:strRef>
          </c:cat>
          <c:val>
            <c:numRef>
              <c:f>Sheet1!$C$2:$C$3</c:f>
              <c:numCache>
                <c:formatCode>0.00%</c:formatCode>
                <c:ptCount val="2"/>
                <c:pt idx="0">
                  <c:v>0.94399999999999995</c:v>
                </c:pt>
                <c:pt idx="1">
                  <c:v>5.6000000000000001E-2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2383048993875752"/>
          <c:y val="0.41130978419365022"/>
          <c:w val="0.15950284339457571"/>
          <c:h val="0.30701006124235408"/>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    Working</a:t>
            </a:r>
            <a:r>
              <a:rPr lang="en-US" sz="1200" baseline="0">
                <a:latin typeface="Times New Roman" pitchFamily="18" charset="0"/>
                <a:cs typeface="Times New Roman" pitchFamily="18" charset="0"/>
              </a:rPr>
              <a:t> experience in post of head teacher</a:t>
            </a:r>
            <a:endParaRPr lang="en-US" sz="1200">
              <a:latin typeface="Times New Roman" pitchFamily="18" charset="0"/>
              <a:cs typeface="Times New Roman" pitchFamily="18" charset="0"/>
            </a:endParaRPr>
          </a:p>
        </c:rich>
      </c:tx>
      <c:layout>
        <c:manualLayout>
          <c:xMode val="edge"/>
          <c:yMode val="edge"/>
          <c:x val="0.14380555555555555"/>
          <c:y val="1.8518518518518583E-2"/>
        </c:manualLayout>
      </c:layout>
      <c:overlay val="0"/>
    </c:title>
    <c:autoTitleDeleted val="0"/>
    <c:plotArea>
      <c:layout/>
      <c:barChart>
        <c:barDir val="col"/>
        <c:grouping val="clustered"/>
        <c:varyColors val="0"/>
        <c:ser>
          <c:idx val="0"/>
          <c:order val="0"/>
          <c:invertIfNegative val="0"/>
          <c:dLbls>
            <c:dLbl>
              <c:idx val="0"/>
              <c:layout>
                <c:manualLayout>
                  <c:x val="0"/>
                  <c:y val="2.3148148148148147E-2"/>
                </c:manualLayout>
              </c:layout>
              <c:showLegendKey val="0"/>
              <c:showVal val="1"/>
              <c:showCatName val="0"/>
              <c:showSerName val="0"/>
              <c:showPercent val="0"/>
              <c:showBubbleSize val="0"/>
            </c:dLbl>
            <c:dLbl>
              <c:idx val="1"/>
              <c:layout>
                <c:manualLayout>
                  <c:x val="0"/>
                  <c:y val="1.3888888888889183E-2"/>
                </c:manualLayout>
              </c:layout>
              <c:showLegendKey val="0"/>
              <c:showVal val="1"/>
              <c:showCatName val="0"/>
              <c:showSerName val="0"/>
              <c:showPercent val="0"/>
              <c:showBubbleSize val="0"/>
            </c:dLbl>
            <c:dLbl>
              <c:idx val="2"/>
              <c:layout>
                <c:manualLayout>
                  <c:x val="0"/>
                  <c:y val="2.3148148148148147E-2"/>
                </c:manualLayout>
              </c:layout>
              <c:showLegendKey val="0"/>
              <c:showVal val="1"/>
              <c:showCatName val="0"/>
              <c:showSerName val="0"/>
              <c:showPercent val="0"/>
              <c:showBubbleSize val="0"/>
            </c:dLbl>
            <c:dLbl>
              <c:idx val="3"/>
              <c:layout>
                <c:manualLayout>
                  <c:x val="1.0185067526416607E-16"/>
                  <c:y val="1.8518518518518583E-2"/>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Sheet2!$A$3:$A$6</c:f>
              <c:strCache>
                <c:ptCount val="4"/>
                <c:pt idx="0">
                  <c:v>1-5 years </c:v>
                </c:pt>
                <c:pt idx="1">
                  <c:v>6-10 years </c:v>
                </c:pt>
                <c:pt idx="2">
                  <c:v>11-15 years </c:v>
                </c:pt>
                <c:pt idx="3">
                  <c:v>16-20 years </c:v>
                </c:pt>
              </c:strCache>
            </c:strRef>
          </c:cat>
          <c:val>
            <c:numRef>
              <c:f>Sheet2!$C$3:$C$6</c:f>
              <c:numCache>
                <c:formatCode>0%</c:formatCode>
                <c:ptCount val="4"/>
                <c:pt idx="0">
                  <c:v>0.4</c:v>
                </c:pt>
                <c:pt idx="1">
                  <c:v>0</c:v>
                </c:pt>
                <c:pt idx="2">
                  <c:v>0.4</c:v>
                </c:pt>
                <c:pt idx="3">
                  <c:v>0.2</c:v>
                </c:pt>
              </c:numCache>
            </c:numRef>
          </c:val>
        </c:ser>
        <c:dLbls>
          <c:showLegendKey val="0"/>
          <c:showVal val="0"/>
          <c:showCatName val="0"/>
          <c:showSerName val="0"/>
          <c:showPercent val="0"/>
          <c:showBubbleSize val="0"/>
        </c:dLbls>
        <c:gapWidth val="150"/>
        <c:axId val="69753856"/>
        <c:axId val="69801088"/>
      </c:barChart>
      <c:catAx>
        <c:axId val="69753856"/>
        <c:scaling>
          <c:orientation val="minMax"/>
        </c:scaling>
        <c:delete val="0"/>
        <c:axPos val="b"/>
        <c:title>
          <c:tx>
            <c:rich>
              <a:bodyPr/>
              <a:lstStyle/>
              <a:p>
                <a:pPr>
                  <a:defRPr sz="1200"/>
                </a:pPr>
                <a:r>
                  <a:rPr lang="en-US" sz="1200">
                    <a:latin typeface="Times New Roman" pitchFamily="18" charset="0"/>
                    <a:cs typeface="Times New Roman" pitchFamily="18" charset="0"/>
                  </a:rPr>
                  <a:t>Working experience</a:t>
                </a:r>
              </a:p>
            </c:rich>
          </c:tx>
          <c:overlay val="0"/>
        </c:title>
        <c:majorTickMark val="none"/>
        <c:minorTickMark val="none"/>
        <c:tickLblPos val="nextTo"/>
        <c:txPr>
          <a:bodyPr/>
          <a:lstStyle/>
          <a:p>
            <a:pPr>
              <a:defRPr sz="1200">
                <a:latin typeface="Times New Roman" pitchFamily="18" charset="0"/>
                <a:cs typeface="Times New Roman" pitchFamily="18" charset="0"/>
              </a:defRPr>
            </a:pPr>
            <a:endParaRPr lang="en-US"/>
          </a:p>
        </c:txPr>
        <c:crossAx val="69801088"/>
        <c:crosses val="autoZero"/>
        <c:auto val="1"/>
        <c:lblAlgn val="ctr"/>
        <c:lblOffset val="100"/>
        <c:noMultiLvlLbl val="0"/>
      </c:catAx>
      <c:valAx>
        <c:axId val="69801088"/>
        <c:scaling>
          <c:orientation val="minMax"/>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Percentage</a:t>
                </a:r>
              </a:p>
            </c:rich>
          </c:tx>
          <c:overlay val="0"/>
        </c:title>
        <c:numFmt formatCode="0%"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697538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sz="1200">
                <a:latin typeface="Times New Roman" pitchFamily="18" charset="0"/>
                <a:cs typeface="Times New Roman" pitchFamily="18" charset="0"/>
              </a:rPr>
              <a:t>Teaching experience of teachers</a:t>
            </a:r>
          </a:p>
        </c:rich>
      </c:tx>
      <c:overlay val="0"/>
    </c:title>
    <c:autoTitleDeleted val="0"/>
    <c:plotArea>
      <c:layout/>
      <c:barChart>
        <c:barDir val="col"/>
        <c:grouping val="stacked"/>
        <c:varyColors val="0"/>
        <c:ser>
          <c:idx val="0"/>
          <c:order val="0"/>
          <c:invertIfNegative val="0"/>
          <c:dLbls>
            <c:dLbl>
              <c:idx val="0"/>
              <c:layout>
                <c:manualLayout>
                  <c:x val="-2.7777777777778997E-3"/>
                  <c:y val="-0.1388888888888889"/>
                </c:manualLayout>
              </c:layout>
              <c:showLegendKey val="0"/>
              <c:showVal val="1"/>
              <c:showCatName val="0"/>
              <c:showSerName val="0"/>
              <c:showPercent val="0"/>
              <c:showBubbleSize val="0"/>
            </c:dLbl>
            <c:dLbl>
              <c:idx val="1"/>
              <c:layout>
                <c:manualLayout>
                  <c:x val="0"/>
                  <c:y val="-0.18981481481481491"/>
                </c:manualLayout>
              </c:layout>
              <c:showLegendKey val="0"/>
              <c:showVal val="1"/>
              <c:showCatName val="0"/>
              <c:showSerName val="0"/>
              <c:showPercent val="0"/>
              <c:showBubbleSize val="0"/>
            </c:dLbl>
            <c:dLbl>
              <c:idx val="2"/>
              <c:layout>
                <c:manualLayout>
                  <c:x val="-8.3333333333333367E-3"/>
                  <c:y val="-0.30555555555555552"/>
                </c:manualLayout>
              </c:layout>
              <c:showLegendKey val="0"/>
              <c:showVal val="1"/>
              <c:showCatName val="0"/>
              <c:showSerName val="0"/>
              <c:showPercent val="0"/>
              <c:showBubbleSize val="0"/>
            </c:dLbl>
            <c:dLbl>
              <c:idx val="3"/>
              <c:layout>
                <c:manualLayout>
                  <c:x val="2.7775590551181212E-3"/>
                  <c:y val="-0.13425925925925927"/>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Sheet1!$A$3:$A$6</c:f>
              <c:strCache>
                <c:ptCount val="4"/>
                <c:pt idx="0">
                  <c:v>1-5 years </c:v>
                </c:pt>
                <c:pt idx="1">
                  <c:v>6-10 years </c:v>
                </c:pt>
                <c:pt idx="2">
                  <c:v>11-15 years </c:v>
                </c:pt>
                <c:pt idx="3">
                  <c:v>16-20 years </c:v>
                </c:pt>
              </c:strCache>
            </c:strRef>
          </c:cat>
          <c:val>
            <c:numRef>
              <c:f>Sheet1!$C$3:$C$6</c:f>
              <c:numCache>
                <c:formatCode>0%</c:formatCode>
                <c:ptCount val="4"/>
                <c:pt idx="0" formatCode="0.00%">
                  <c:v>0.16700000000000001</c:v>
                </c:pt>
                <c:pt idx="1">
                  <c:v>0.25</c:v>
                </c:pt>
                <c:pt idx="2" formatCode="0.00%">
                  <c:v>0.41600000000000031</c:v>
                </c:pt>
                <c:pt idx="3" formatCode="0.00%">
                  <c:v>0.16700000000000001</c:v>
                </c:pt>
              </c:numCache>
            </c:numRef>
          </c:val>
        </c:ser>
        <c:dLbls>
          <c:showLegendKey val="0"/>
          <c:showVal val="0"/>
          <c:showCatName val="0"/>
          <c:showSerName val="0"/>
          <c:showPercent val="0"/>
          <c:showBubbleSize val="0"/>
        </c:dLbls>
        <c:gapWidth val="55"/>
        <c:overlap val="100"/>
        <c:axId val="69830144"/>
        <c:axId val="69832064"/>
      </c:barChart>
      <c:catAx>
        <c:axId val="69830144"/>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Teaching</a:t>
                </a:r>
                <a:r>
                  <a:rPr lang="en-US" sz="1200" baseline="0">
                    <a:latin typeface="Times New Roman" pitchFamily="18" charset="0"/>
                    <a:cs typeface="Times New Roman" pitchFamily="18" charset="0"/>
                  </a:rPr>
                  <a:t> experience</a:t>
                </a:r>
                <a:endParaRPr lang="en-US" sz="1200">
                  <a:latin typeface="Times New Roman" pitchFamily="18" charset="0"/>
                  <a:cs typeface="Times New Roman" pitchFamily="18" charset="0"/>
                </a:endParaRPr>
              </a:p>
            </c:rich>
          </c:tx>
          <c:overlay val="0"/>
        </c:title>
        <c:majorTickMark val="none"/>
        <c:minorTickMark val="none"/>
        <c:tickLblPos val="nextTo"/>
        <c:txPr>
          <a:bodyPr/>
          <a:lstStyle/>
          <a:p>
            <a:pPr>
              <a:defRPr sz="1200">
                <a:latin typeface="Times New Roman" pitchFamily="18" charset="0"/>
                <a:cs typeface="Times New Roman" pitchFamily="18" charset="0"/>
              </a:defRPr>
            </a:pPr>
            <a:endParaRPr lang="en-US"/>
          </a:p>
        </c:txPr>
        <c:crossAx val="69832064"/>
        <c:crosses val="autoZero"/>
        <c:auto val="1"/>
        <c:lblAlgn val="ctr"/>
        <c:lblOffset val="100"/>
        <c:noMultiLvlLbl val="0"/>
      </c:catAx>
      <c:valAx>
        <c:axId val="69832064"/>
        <c:scaling>
          <c:orientation val="minMax"/>
        </c:scaling>
        <c:delete val="0"/>
        <c:axPos val="l"/>
        <c:majorGridlines/>
        <c:title>
          <c:tx>
            <c:rich>
              <a:bodyPr/>
              <a:lstStyle/>
              <a:p>
                <a:pPr>
                  <a:defRPr sz="1200"/>
                </a:pPr>
                <a:r>
                  <a:rPr lang="en-US" sz="1200">
                    <a:latin typeface="Times New Roman" pitchFamily="18" charset="0"/>
                    <a:cs typeface="Times New Roman" pitchFamily="18" charset="0"/>
                  </a:rPr>
                  <a:t>Percentage</a:t>
                </a:r>
              </a:p>
            </c:rich>
          </c:tx>
          <c:overlay val="0"/>
        </c:title>
        <c:numFmt formatCode="0.00%"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698301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1200">
                <a:latin typeface="Times New Roman" pitchFamily="18" charset="0"/>
                <a:cs typeface="Times New Roman" pitchFamily="18" charset="0"/>
              </a:rPr>
              <a:t>Awareness on provision of school meals</a:t>
            </a:r>
          </a:p>
        </c:rich>
      </c:tx>
      <c:overlay val="0"/>
    </c:title>
    <c:autoTitleDeleted val="0"/>
    <c:plotArea>
      <c:layout/>
      <c:barChart>
        <c:barDir val="col"/>
        <c:grouping val="clustered"/>
        <c:varyColors val="0"/>
        <c:ser>
          <c:idx val="0"/>
          <c:order val="0"/>
          <c:invertIfNegative val="0"/>
          <c:dLbls>
            <c:dLbl>
              <c:idx val="0"/>
              <c:layout>
                <c:manualLayout>
                  <c:x val="0"/>
                  <c:y val="2.7777777777778841E-2"/>
                </c:manualLayout>
              </c:layout>
              <c:showLegendKey val="0"/>
              <c:showVal val="1"/>
              <c:showCatName val="0"/>
              <c:showSerName val="0"/>
              <c:showPercent val="0"/>
              <c:showBubbleSize val="0"/>
            </c:dLbl>
            <c:dLbl>
              <c:idx val="1"/>
              <c:layout>
                <c:manualLayout>
                  <c:x val="8.3333333333333367E-3"/>
                  <c:y val="9.2588947214931449E-3"/>
                </c:manualLayout>
              </c:layout>
              <c:showLegendKey val="0"/>
              <c:showVal val="1"/>
              <c:showCatName val="0"/>
              <c:showSerName val="0"/>
              <c:showPercent val="0"/>
              <c:showBubbleSize val="0"/>
            </c:dLbl>
            <c:txPr>
              <a:bodyPr/>
              <a:lstStyle/>
              <a:p>
                <a:pPr>
                  <a:defRPr sz="1200"/>
                </a:pPr>
                <a:endParaRPr lang="en-US"/>
              </a:p>
            </c:txPr>
            <c:showLegendKey val="0"/>
            <c:showVal val="1"/>
            <c:showCatName val="0"/>
            <c:showSerName val="0"/>
            <c:showPercent val="0"/>
            <c:showBubbleSize val="0"/>
            <c:showLeaderLines val="0"/>
          </c:dLbls>
          <c:cat>
            <c:strRef>
              <c:f>Sheet1!$A$14:$A$16</c:f>
              <c:strCache>
                <c:ptCount val="3"/>
                <c:pt idx="0">
                  <c:v>No </c:v>
                </c:pt>
                <c:pt idx="1">
                  <c:v>Yes </c:v>
                </c:pt>
                <c:pt idx="2">
                  <c:v>Not sure </c:v>
                </c:pt>
              </c:strCache>
            </c:strRef>
          </c:cat>
          <c:val>
            <c:numRef>
              <c:f>Sheet1!$C$14:$C$16</c:f>
              <c:numCache>
                <c:formatCode>0.00%</c:formatCode>
                <c:ptCount val="3"/>
                <c:pt idx="0">
                  <c:v>5.6000000000000001E-2</c:v>
                </c:pt>
                <c:pt idx="1">
                  <c:v>0.99399999999999999</c:v>
                </c:pt>
              </c:numCache>
            </c:numRef>
          </c:val>
        </c:ser>
        <c:dLbls>
          <c:showLegendKey val="0"/>
          <c:showVal val="0"/>
          <c:showCatName val="0"/>
          <c:showSerName val="0"/>
          <c:showPercent val="0"/>
          <c:showBubbleSize val="0"/>
        </c:dLbls>
        <c:gapWidth val="150"/>
        <c:axId val="83832832"/>
        <c:axId val="83834752"/>
      </c:barChart>
      <c:catAx>
        <c:axId val="83832832"/>
        <c:scaling>
          <c:orientation val="minMax"/>
        </c:scaling>
        <c:delete val="0"/>
        <c:axPos val="b"/>
        <c:title>
          <c:tx>
            <c:rich>
              <a:bodyPr/>
              <a:lstStyle/>
              <a:p>
                <a:pPr>
                  <a:defRPr/>
                </a:pPr>
                <a:r>
                  <a:rPr lang="en-US" sz="1200">
                    <a:latin typeface="Times New Roman" pitchFamily="18" charset="0"/>
                    <a:cs typeface="Times New Roman" pitchFamily="18" charset="0"/>
                  </a:rPr>
                  <a:t>Responses</a:t>
                </a:r>
              </a:p>
            </c:rich>
          </c:tx>
          <c:overlay val="0"/>
        </c:title>
        <c:majorTickMark val="none"/>
        <c:minorTickMark val="none"/>
        <c:tickLblPos val="nextTo"/>
        <c:txPr>
          <a:bodyPr/>
          <a:lstStyle/>
          <a:p>
            <a:pPr>
              <a:defRPr sz="1200">
                <a:latin typeface="Times New Roman" pitchFamily="18" charset="0"/>
                <a:cs typeface="Times New Roman" pitchFamily="18" charset="0"/>
              </a:defRPr>
            </a:pPr>
            <a:endParaRPr lang="en-US"/>
          </a:p>
        </c:txPr>
        <c:crossAx val="83834752"/>
        <c:crosses val="autoZero"/>
        <c:auto val="1"/>
        <c:lblAlgn val="ctr"/>
        <c:lblOffset val="100"/>
        <c:noMultiLvlLbl val="0"/>
      </c:catAx>
      <c:valAx>
        <c:axId val="83834752"/>
        <c:scaling>
          <c:orientation val="minMax"/>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Percentage</a:t>
                </a:r>
              </a:p>
            </c:rich>
          </c:tx>
          <c:layout>
            <c:manualLayout>
              <c:xMode val="edge"/>
              <c:yMode val="edge"/>
              <c:x val="4.7222222222222332E-2"/>
              <c:y val="0.3001910177894484"/>
            </c:manualLayout>
          </c:layout>
          <c:overlay val="0"/>
        </c:title>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838328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txPr>
              <a:bodyPr/>
              <a:lstStyle/>
              <a:p>
                <a:pPr>
                  <a:defRPr sz="1200" b="1">
                    <a:solidFill>
                      <a:schemeClr val="bg1"/>
                    </a:solidFill>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1"/>
          </c:dLbls>
          <c:cat>
            <c:strRef>
              <c:f>Sheet1!$A$4:$A$5</c:f>
              <c:strCache>
                <c:ptCount val="2"/>
                <c:pt idx="0">
                  <c:v>Yes</c:v>
                </c:pt>
                <c:pt idx="1">
                  <c:v>No </c:v>
                </c:pt>
              </c:strCache>
            </c:strRef>
          </c:cat>
          <c:val>
            <c:numRef>
              <c:f>Sheet1!$C$4:$C$5</c:f>
              <c:numCache>
                <c:formatCode>0%</c:formatCode>
                <c:ptCount val="2"/>
                <c:pt idx="0">
                  <c:v>0.4</c:v>
                </c:pt>
                <c:pt idx="1">
                  <c:v>0.60000000000000064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5351014616381504"/>
          <c:y val="0.41963116862009814"/>
          <c:w val="0.12912845792527219"/>
          <c:h val="0.39986628070416269"/>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dLbls>
          <c:cat>
            <c:strRef>
              <c:f>Sheet1!$A$3:$A$5</c:f>
              <c:strCache>
                <c:ptCount val="3"/>
                <c:pt idx="0">
                  <c:v>Yes </c:v>
                </c:pt>
                <c:pt idx="1">
                  <c:v>No </c:v>
                </c:pt>
                <c:pt idx="2">
                  <c:v>Some times </c:v>
                </c:pt>
              </c:strCache>
            </c:strRef>
          </c:cat>
          <c:val>
            <c:numRef>
              <c:f>Sheet1!$C$3:$C$5</c:f>
              <c:numCache>
                <c:formatCode>0.00%</c:formatCode>
                <c:ptCount val="3"/>
                <c:pt idx="0">
                  <c:v>0.7470000000000091</c:v>
                </c:pt>
                <c:pt idx="1">
                  <c:v>0.23400000000000001</c:v>
                </c:pt>
                <c:pt idx="2">
                  <c:v>1.9000000000000294E-2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517602419749907"/>
          <c:y val="0.32066819772529126"/>
          <c:w val="0.23155997956398797"/>
          <c:h val="0.50218175853018465"/>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latin typeface="Times New Roman" pitchFamily="18" charset="0"/>
                <a:cs typeface="Times New Roman" pitchFamily="18" charset="0"/>
              </a:rPr>
              <a:t>Do</a:t>
            </a:r>
            <a:r>
              <a:rPr lang="en-US" sz="1200" baseline="0">
                <a:latin typeface="Times New Roman" pitchFamily="18" charset="0"/>
                <a:cs typeface="Times New Roman" pitchFamily="18" charset="0"/>
              </a:rPr>
              <a:t> pupils get school meals while at school?</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invertIfNegative val="0"/>
          <c:dLbls>
            <c:dLbl>
              <c:idx val="0"/>
              <c:layout>
                <c:manualLayout>
                  <c:x val="0"/>
                  <c:y val="1.3888888888889176E-2"/>
                </c:manualLayout>
              </c:layout>
              <c:showLegendKey val="0"/>
              <c:showVal val="1"/>
              <c:showCatName val="0"/>
              <c:showSerName val="0"/>
              <c:showPercent val="0"/>
              <c:showBubbleSize val="0"/>
            </c:dLbl>
            <c:dLbl>
              <c:idx val="2"/>
              <c:layout>
                <c:manualLayout>
                  <c:x val="-2.1872265966755289E-7"/>
                  <c:y val="2.3148148148148147E-2"/>
                </c:manualLayout>
              </c:layout>
              <c:showLegendKey val="0"/>
              <c:showVal val="1"/>
              <c:showCatName val="0"/>
              <c:showSerName val="0"/>
              <c:showPercent val="0"/>
              <c:showBubbleSize val="0"/>
            </c:dLbl>
            <c:txPr>
              <a:bodyPr/>
              <a:lstStyle/>
              <a:p>
                <a:pPr>
                  <a:defRPr sz="1200" b="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Sheet1!$A$4:$A$6</c:f>
              <c:strCache>
                <c:ptCount val="3"/>
                <c:pt idx="0">
                  <c:v>NO</c:v>
                </c:pt>
                <c:pt idx="1">
                  <c:v>Yes </c:v>
                </c:pt>
                <c:pt idx="2">
                  <c:v>Sometimes </c:v>
                </c:pt>
              </c:strCache>
            </c:strRef>
          </c:cat>
          <c:val>
            <c:numRef>
              <c:f>Sheet1!$C$4:$C$6</c:f>
              <c:numCache>
                <c:formatCode>0.00%</c:formatCode>
                <c:ptCount val="3"/>
                <c:pt idx="0" formatCode="0%">
                  <c:v>8.0000000000000043E-2</c:v>
                </c:pt>
                <c:pt idx="1">
                  <c:v>0.78400000000000003</c:v>
                </c:pt>
                <c:pt idx="2">
                  <c:v>0.13600000000000001</c:v>
                </c:pt>
              </c:numCache>
            </c:numRef>
          </c:val>
        </c:ser>
        <c:dLbls>
          <c:showLegendKey val="0"/>
          <c:showVal val="0"/>
          <c:showCatName val="0"/>
          <c:showSerName val="0"/>
          <c:showPercent val="0"/>
          <c:showBubbleSize val="0"/>
        </c:dLbls>
        <c:gapWidth val="150"/>
        <c:axId val="83996032"/>
        <c:axId val="84022784"/>
      </c:barChart>
      <c:catAx>
        <c:axId val="83996032"/>
        <c:scaling>
          <c:orientation val="minMax"/>
        </c:scaling>
        <c:delete val="0"/>
        <c:axPos val="b"/>
        <c:title>
          <c:tx>
            <c:rich>
              <a:bodyPr/>
              <a:lstStyle/>
              <a:p>
                <a:pPr>
                  <a:defRPr/>
                </a:pPr>
                <a:r>
                  <a:rPr lang="en-US" sz="1200">
                    <a:latin typeface="Times New Roman" pitchFamily="18" charset="0"/>
                    <a:cs typeface="Times New Roman" pitchFamily="18" charset="0"/>
                  </a:rPr>
                  <a:t>Responses</a:t>
                </a:r>
              </a:p>
            </c:rich>
          </c:tx>
          <c:layout>
            <c:manualLayout>
              <c:xMode val="edge"/>
              <c:yMode val="edge"/>
              <c:x val="0.48832042869641795"/>
              <c:y val="0.87405074365704283"/>
            </c:manualLayout>
          </c:layout>
          <c:overlay val="0"/>
        </c:title>
        <c:majorTickMark val="none"/>
        <c:minorTickMark val="none"/>
        <c:tickLblPos val="nextTo"/>
        <c:txPr>
          <a:bodyPr/>
          <a:lstStyle/>
          <a:p>
            <a:pPr>
              <a:defRPr sz="1200">
                <a:latin typeface="Times New Roman" pitchFamily="18" charset="0"/>
                <a:cs typeface="Times New Roman" pitchFamily="18" charset="0"/>
              </a:defRPr>
            </a:pPr>
            <a:endParaRPr lang="en-US"/>
          </a:p>
        </c:txPr>
        <c:crossAx val="84022784"/>
        <c:crosses val="autoZero"/>
        <c:auto val="1"/>
        <c:lblAlgn val="ctr"/>
        <c:lblOffset val="100"/>
        <c:noMultiLvlLbl val="0"/>
      </c:catAx>
      <c:valAx>
        <c:axId val="84022784"/>
        <c:scaling>
          <c:orientation val="minMax"/>
        </c:scaling>
        <c:delete val="0"/>
        <c:axPos val="l"/>
        <c:majorGridlines/>
        <c:title>
          <c:tx>
            <c:rich>
              <a:bodyPr/>
              <a:lstStyle/>
              <a:p>
                <a:pPr>
                  <a:defRPr/>
                </a:pPr>
                <a:r>
                  <a:rPr lang="en-US" sz="1200">
                    <a:latin typeface="Times New Roman" pitchFamily="18" charset="0"/>
                    <a:cs typeface="Times New Roman" pitchFamily="18" charset="0"/>
                  </a:rPr>
                  <a:t>Percentage</a:t>
                </a:r>
              </a:p>
            </c:rich>
          </c:tx>
          <c:overlay val="0"/>
        </c:title>
        <c:numFmt formatCode="0%"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839960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txPr>
              <a:bodyPr/>
              <a:lstStyle/>
              <a:p>
                <a:pPr>
                  <a:defRPr sz="1200" b="1">
                    <a:solidFill>
                      <a:schemeClr val="bg1"/>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dLbls>
          <c:cat>
            <c:strRef>
              <c:f>Sheet1!$A$5:$A$6</c:f>
              <c:strCache>
                <c:ptCount val="2"/>
                <c:pt idx="0">
                  <c:v>Yes </c:v>
                </c:pt>
                <c:pt idx="1">
                  <c:v>No</c:v>
                </c:pt>
              </c:strCache>
            </c:strRef>
          </c:cat>
          <c:val>
            <c:numRef>
              <c:f>Sheet1!$C$5:$C$6</c:f>
              <c:numCache>
                <c:formatCode>0.00%</c:formatCode>
                <c:ptCount val="2"/>
                <c:pt idx="0">
                  <c:v>0.15200000000000041</c:v>
                </c:pt>
                <c:pt idx="1">
                  <c:v>0.84800000000000064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21413823272091"/>
          <c:y val="0.41130978419365022"/>
          <c:w val="0.16191951006124244"/>
          <c:h val="0.43663969087197435"/>
        </c:manualLayout>
      </c:layout>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Prompt</a:t>
            </a:r>
            <a:r>
              <a:rPr lang="en-US" sz="1200" baseline="0">
                <a:latin typeface="Times New Roman" pitchFamily="18" charset="0"/>
                <a:cs typeface="Times New Roman" pitchFamily="18" charset="0"/>
              </a:rPr>
              <a:t> school meals promotes in-class participation to learning activities</a:t>
            </a:r>
            <a:endParaRPr lang="en-US" sz="1200">
              <a:latin typeface="Times New Roman" pitchFamily="18" charset="0"/>
              <a:cs typeface="Times New Roman" pitchFamily="18" charset="0"/>
            </a:endParaRPr>
          </a:p>
        </c:rich>
      </c:tx>
      <c:layout>
        <c:manualLayout>
          <c:xMode val="edge"/>
          <c:yMode val="edge"/>
          <c:x val="0.13172222222222221"/>
          <c:y val="2.7777777777778682E-2"/>
        </c:manualLayout>
      </c:layout>
      <c:overlay val="0"/>
    </c:title>
    <c:autoTitleDeleted val="0"/>
    <c:plotArea>
      <c:layout/>
      <c:barChart>
        <c:barDir val="col"/>
        <c:grouping val="stacked"/>
        <c:varyColors val="0"/>
        <c:ser>
          <c:idx val="0"/>
          <c:order val="0"/>
          <c:invertIfNegative val="0"/>
          <c:dLbls>
            <c:dLbl>
              <c:idx val="0"/>
              <c:layout>
                <c:manualLayout>
                  <c:x val="7.3291655196811413E-3"/>
                  <c:y val="-0.17018542539122294"/>
                </c:manualLayout>
              </c:layout>
              <c:showLegendKey val="0"/>
              <c:showVal val="1"/>
              <c:showCatName val="0"/>
              <c:showSerName val="0"/>
              <c:showPercent val="0"/>
              <c:showBubbleSize val="0"/>
            </c:dLbl>
            <c:dLbl>
              <c:idx val="1"/>
              <c:layout>
                <c:manualLayout>
                  <c:x val="2.7777729686141077E-3"/>
                  <c:y val="-0.27865746335797764"/>
                </c:manualLayout>
              </c:layout>
              <c:showLegendKey val="0"/>
              <c:showVal val="1"/>
              <c:showCatName val="0"/>
              <c:showSerName val="0"/>
              <c:showPercent val="0"/>
              <c:showBubbleSize val="0"/>
            </c:dLbl>
            <c:dLbl>
              <c:idx val="2"/>
              <c:layout>
                <c:manualLayout>
                  <c:x val="-1.9236654907299918E-7"/>
                  <c:y val="-5.4444773504297481E-2"/>
                </c:manualLayout>
              </c:layout>
              <c:showLegendKey val="0"/>
              <c:showVal val="1"/>
              <c:showCatName val="0"/>
              <c:showSerName val="0"/>
              <c:showPercent val="0"/>
              <c:showBubbleSize val="0"/>
            </c:dLbl>
            <c:dLbl>
              <c:idx val="3"/>
              <c:layout>
                <c:manualLayout>
                  <c:x val="-3.0494608981722292E-3"/>
                  <c:y val="-4.6938592220389215E-2"/>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Sheet1!$A$13:$A$16</c:f>
              <c:strCache>
                <c:ptCount val="4"/>
                <c:pt idx="0">
                  <c:v>Strongly agree </c:v>
                </c:pt>
                <c:pt idx="1">
                  <c:v>Agree </c:v>
                </c:pt>
                <c:pt idx="2">
                  <c:v>Not sure </c:v>
                </c:pt>
                <c:pt idx="3">
                  <c:v>Disagree </c:v>
                </c:pt>
              </c:strCache>
            </c:strRef>
          </c:cat>
          <c:val>
            <c:numRef>
              <c:f>Sheet1!$C$13:$C$16</c:f>
              <c:numCache>
                <c:formatCode>0.00%</c:formatCode>
                <c:ptCount val="4"/>
                <c:pt idx="0">
                  <c:v>0.34400000000000008</c:v>
                </c:pt>
                <c:pt idx="1">
                  <c:v>0.57600000000000062</c:v>
                </c:pt>
                <c:pt idx="2">
                  <c:v>2.4E-2</c:v>
                </c:pt>
                <c:pt idx="3">
                  <c:v>5.6000000000000001E-2</c:v>
                </c:pt>
              </c:numCache>
            </c:numRef>
          </c:val>
        </c:ser>
        <c:dLbls>
          <c:showLegendKey val="0"/>
          <c:showVal val="0"/>
          <c:showCatName val="0"/>
          <c:showSerName val="0"/>
          <c:showPercent val="0"/>
          <c:showBubbleSize val="0"/>
        </c:dLbls>
        <c:gapWidth val="55"/>
        <c:overlap val="100"/>
        <c:axId val="84164992"/>
        <c:axId val="84166912"/>
      </c:barChart>
      <c:catAx>
        <c:axId val="84164992"/>
        <c:scaling>
          <c:orientation val="minMax"/>
        </c:scaling>
        <c:delete val="0"/>
        <c:axPos val="b"/>
        <c:title>
          <c:tx>
            <c:rich>
              <a:bodyPr/>
              <a:lstStyle/>
              <a:p>
                <a:pPr>
                  <a:defRPr/>
                </a:pPr>
                <a:r>
                  <a:rPr lang="en-US" sz="1200">
                    <a:latin typeface="Times New Roman" pitchFamily="18" charset="0"/>
                    <a:cs typeface="Times New Roman" pitchFamily="18" charset="0"/>
                  </a:rPr>
                  <a:t>Responses</a:t>
                </a:r>
              </a:p>
            </c:rich>
          </c:tx>
          <c:overlay val="0"/>
        </c:title>
        <c:majorTickMark val="none"/>
        <c:minorTickMark val="none"/>
        <c:tickLblPos val="nextTo"/>
        <c:txPr>
          <a:bodyPr/>
          <a:lstStyle/>
          <a:p>
            <a:pPr>
              <a:defRPr sz="1200">
                <a:latin typeface="Times New Roman" pitchFamily="18" charset="0"/>
                <a:cs typeface="Times New Roman" pitchFamily="18" charset="0"/>
              </a:defRPr>
            </a:pPr>
            <a:endParaRPr lang="en-US"/>
          </a:p>
        </c:txPr>
        <c:crossAx val="84166912"/>
        <c:crosses val="autoZero"/>
        <c:auto val="1"/>
        <c:lblAlgn val="ctr"/>
        <c:lblOffset val="100"/>
        <c:noMultiLvlLbl val="0"/>
      </c:catAx>
      <c:valAx>
        <c:axId val="84166912"/>
        <c:scaling>
          <c:orientation val="minMax"/>
        </c:scaling>
        <c:delete val="0"/>
        <c:axPos val="l"/>
        <c:majorGridlines/>
        <c:title>
          <c:tx>
            <c:rich>
              <a:bodyPr/>
              <a:lstStyle/>
              <a:p>
                <a:pPr>
                  <a:defRPr/>
                </a:pPr>
                <a:r>
                  <a:rPr lang="en-US" sz="1200">
                    <a:latin typeface="Times New Roman" pitchFamily="18" charset="0"/>
                    <a:cs typeface="Times New Roman" pitchFamily="18" charset="0"/>
                  </a:rPr>
                  <a:t>Percentage</a:t>
                </a:r>
              </a:p>
            </c:rich>
          </c:tx>
          <c:overlay val="0"/>
        </c:title>
        <c:numFmt formatCode="0.00%"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841649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2108-B791-42C4-BD28-34C8AD45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TotalTime>
  <Pages>140</Pages>
  <Words>30988</Words>
  <Characters>176637</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pc-</cp:lastModifiedBy>
  <cp:revision>1274</cp:revision>
  <dcterms:created xsi:type="dcterms:W3CDTF">2019-09-12T09:50:00Z</dcterms:created>
  <dcterms:modified xsi:type="dcterms:W3CDTF">2019-10-13T14:42:00Z</dcterms:modified>
</cp:coreProperties>
</file>