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7B25" w14:textId="6553E641" w:rsidR="00DF2808" w:rsidRPr="00475B90" w:rsidRDefault="00DF2808" w:rsidP="00585A2B">
      <w:pPr>
        <w:spacing w:line="360" w:lineRule="auto"/>
        <w:jc w:val="center"/>
        <w:rPr>
          <w:rFonts w:ascii="Times New Roman" w:hAnsi="Times New Roman" w:cs="Times New Roman"/>
          <w:b/>
          <w:sz w:val="24"/>
          <w:szCs w:val="24"/>
        </w:rPr>
      </w:pPr>
      <w:r w:rsidRPr="00475B90">
        <w:rPr>
          <w:rFonts w:ascii="Times New Roman" w:hAnsi="Times New Roman" w:cs="Times New Roman"/>
          <w:b/>
          <w:sz w:val="24"/>
          <w:szCs w:val="24"/>
        </w:rPr>
        <w:t xml:space="preserve">SUPPLIER DEVELOPMENT AND PROCUREMENT PERFORMANCE IN </w:t>
      </w:r>
      <w:r w:rsidR="00912CC5" w:rsidRPr="00475B90">
        <w:rPr>
          <w:rFonts w:ascii="Times New Roman" w:hAnsi="Times New Roman" w:cs="Times New Roman"/>
          <w:b/>
          <w:sz w:val="24"/>
          <w:szCs w:val="24"/>
        </w:rPr>
        <w:t>SUPPLY CHAIN STORES</w:t>
      </w:r>
      <w:r w:rsidR="003C403E" w:rsidRPr="00475B90">
        <w:rPr>
          <w:rFonts w:ascii="Times New Roman" w:hAnsi="Times New Roman" w:cs="Times New Roman"/>
          <w:b/>
          <w:sz w:val="24"/>
          <w:szCs w:val="24"/>
        </w:rPr>
        <w:t xml:space="preserve">. A CASE STUDY OF </w:t>
      </w:r>
      <w:r w:rsidR="00A74280">
        <w:rPr>
          <w:rFonts w:ascii="Times New Roman" w:hAnsi="Times New Roman" w:cs="Times New Roman"/>
          <w:b/>
          <w:sz w:val="24"/>
          <w:szCs w:val="24"/>
        </w:rPr>
        <w:t>SHOPRITE SUPERMARKET</w:t>
      </w:r>
    </w:p>
    <w:p w14:paraId="30A30FC9" w14:textId="77777777" w:rsidR="00DF2808" w:rsidRPr="00475B90" w:rsidRDefault="00DF2808" w:rsidP="00585A2B">
      <w:pPr>
        <w:spacing w:line="360" w:lineRule="auto"/>
        <w:jc w:val="center"/>
        <w:rPr>
          <w:rFonts w:ascii="Times New Roman" w:hAnsi="Times New Roman" w:cs="Times New Roman"/>
          <w:b/>
          <w:sz w:val="24"/>
          <w:szCs w:val="24"/>
        </w:rPr>
      </w:pPr>
    </w:p>
    <w:p w14:paraId="7AA16796" w14:textId="77777777" w:rsidR="00DF2808" w:rsidRPr="00475B90" w:rsidRDefault="00DF2808" w:rsidP="00585A2B">
      <w:pPr>
        <w:spacing w:line="360" w:lineRule="auto"/>
        <w:jc w:val="center"/>
        <w:rPr>
          <w:rFonts w:ascii="Times New Roman" w:hAnsi="Times New Roman" w:cs="Times New Roman"/>
          <w:b/>
          <w:sz w:val="24"/>
          <w:szCs w:val="24"/>
        </w:rPr>
      </w:pPr>
    </w:p>
    <w:p w14:paraId="1D0FCFF8" w14:textId="77777777" w:rsidR="00DF2808" w:rsidRPr="00475B90" w:rsidRDefault="00DF2808" w:rsidP="00585A2B">
      <w:pPr>
        <w:spacing w:line="360" w:lineRule="auto"/>
        <w:jc w:val="center"/>
        <w:rPr>
          <w:rFonts w:ascii="Times New Roman" w:hAnsi="Times New Roman" w:cs="Times New Roman"/>
          <w:b/>
          <w:sz w:val="24"/>
          <w:szCs w:val="24"/>
        </w:rPr>
      </w:pPr>
    </w:p>
    <w:p w14:paraId="02AA14EB" w14:textId="77777777" w:rsidR="00DF2808" w:rsidRPr="00475B90" w:rsidRDefault="00DF2808" w:rsidP="00585A2B">
      <w:pPr>
        <w:spacing w:line="360" w:lineRule="auto"/>
        <w:jc w:val="center"/>
        <w:rPr>
          <w:rFonts w:ascii="Times New Roman" w:hAnsi="Times New Roman" w:cs="Times New Roman"/>
          <w:b/>
          <w:sz w:val="24"/>
          <w:szCs w:val="24"/>
        </w:rPr>
      </w:pPr>
    </w:p>
    <w:p w14:paraId="51F13B36" w14:textId="77777777" w:rsidR="00DF2808" w:rsidRPr="00475B90" w:rsidRDefault="00DF2808" w:rsidP="00DF2808">
      <w:pPr>
        <w:pStyle w:val="Heading2"/>
        <w:spacing w:before="240" w:after="240" w:line="360" w:lineRule="auto"/>
        <w:jc w:val="center"/>
        <w:rPr>
          <w:rFonts w:ascii="Times New Roman" w:hAnsi="Times New Roman"/>
          <w:color w:val="auto"/>
          <w:sz w:val="24"/>
          <w:szCs w:val="24"/>
          <w:lang w:val="af-ZA" w:eastAsia="af-ZA"/>
        </w:rPr>
      </w:pPr>
      <w:bookmarkStart w:id="0" w:name="_Toc487432357"/>
      <w:bookmarkStart w:id="1" w:name="_Toc215603364"/>
      <w:bookmarkStart w:id="2" w:name="_Toc529856542"/>
      <w:bookmarkStart w:id="3" w:name="_Toc215594240"/>
      <w:bookmarkStart w:id="4" w:name="_Toc6243179"/>
      <w:bookmarkStart w:id="5" w:name="_Toc18561412"/>
      <w:bookmarkStart w:id="6" w:name="_Toc34189946"/>
      <w:bookmarkStart w:id="7" w:name="_Toc35837775"/>
      <w:bookmarkStart w:id="8" w:name="_Toc38757937"/>
      <w:r w:rsidRPr="00475B90">
        <w:rPr>
          <w:rFonts w:ascii="Times New Roman" w:hAnsi="Times New Roman"/>
          <w:color w:val="auto"/>
          <w:sz w:val="24"/>
          <w:szCs w:val="24"/>
          <w:lang w:val="af-ZA" w:eastAsia="af-ZA"/>
        </w:rPr>
        <w:t>BY</w:t>
      </w:r>
      <w:bookmarkEnd w:id="0"/>
      <w:bookmarkEnd w:id="1"/>
      <w:bookmarkEnd w:id="2"/>
      <w:bookmarkEnd w:id="3"/>
      <w:bookmarkEnd w:id="4"/>
      <w:bookmarkEnd w:id="5"/>
      <w:bookmarkEnd w:id="6"/>
      <w:bookmarkEnd w:id="7"/>
      <w:bookmarkEnd w:id="8"/>
    </w:p>
    <w:p w14:paraId="2E79572B" w14:textId="77777777" w:rsidR="00DF2808" w:rsidRPr="00475B90" w:rsidRDefault="00DF2808" w:rsidP="00DF2808">
      <w:pPr>
        <w:spacing w:line="360" w:lineRule="auto"/>
        <w:jc w:val="center"/>
        <w:rPr>
          <w:rFonts w:ascii="Times New Roman" w:hAnsi="Times New Roman" w:cs="Times New Roman"/>
          <w:b/>
          <w:sz w:val="24"/>
          <w:szCs w:val="24"/>
          <w:lang w:val="af-ZA" w:eastAsia="af-ZA"/>
        </w:rPr>
      </w:pPr>
      <w:r w:rsidRPr="00475B90">
        <w:rPr>
          <w:rFonts w:ascii="Times New Roman" w:hAnsi="Times New Roman" w:cs="Times New Roman"/>
          <w:b/>
          <w:sz w:val="24"/>
          <w:szCs w:val="24"/>
          <w:lang w:val="af-ZA" w:eastAsia="af-ZA"/>
        </w:rPr>
        <w:t>ISIIFE SAMUEL</w:t>
      </w:r>
    </w:p>
    <w:p w14:paraId="0011E138" w14:textId="77777777" w:rsidR="00DF2808" w:rsidRPr="00475B90" w:rsidRDefault="00DF2808" w:rsidP="00DF2808">
      <w:pPr>
        <w:spacing w:line="360" w:lineRule="auto"/>
        <w:jc w:val="center"/>
        <w:rPr>
          <w:rFonts w:ascii="Times New Roman" w:hAnsi="Times New Roman" w:cs="Times New Roman"/>
          <w:sz w:val="24"/>
          <w:szCs w:val="24"/>
          <w:lang w:val="af-ZA" w:eastAsia="af-ZA"/>
        </w:rPr>
      </w:pPr>
      <w:r w:rsidRPr="00475B90">
        <w:rPr>
          <w:rFonts w:ascii="Times New Roman" w:hAnsi="Times New Roman" w:cs="Times New Roman"/>
          <w:b/>
          <w:sz w:val="24"/>
          <w:szCs w:val="24"/>
        </w:rPr>
        <w:t>2018/AUG/ MPLM /M223911 /DIST</w:t>
      </w:r>
    </w:p>
    <w:p w14:paraId="48F9D797" w14:textId="77777777" w:rsidR="00DF2808" w:rsidRPr="00475B90" w:rsidRDefault="00DF2808" w:rsidP="00DF2808">
      <w:pPr>
        <w:spacing w:line="360" w:lineRule="auto"/>
        <w:jc w:val="center"/>
        <w:rPr>
          <w:rFonts w:ascii="Times New Roman" w:hAnsi="Times New Roman" w:cs="Times New Roman"/>
          <w:sz w:val="24"/>
          <w:szCs w:val="24"/>
          <w:lang w:val="af-ZA" w:eastAsia="af-ZA"/>
        </w:rPr>
      </w:pPr>
    </w:p>
    <w:p w14:paraId="33D0A92E" w14:textId="77777777" w:rsidR="00DF2808" w:rsidRPr="00475B90" w:rsidRDefault="00DF2808" w:rsidP="00DF2808">
      <w:pPr>
        <w:spacing w:line="360" w:lineRule="auto"/>
        <w:jc w:val="center"/>
        <w:rPr>
          <w:rFonts w:ascii="Times New Roman" w:hAnsi="Times New Roman" w:cs="Times New Roman"/>
          <w:sz w:val="24"/>
          <w:szCs w:val="24"/>
          <w:lang w:val="af-ZA" w:eastAsia="af-ZA"/>
        </w:rPr>
      </w:pPr>
    </w:p>
    <w:p w14:paraId="66F70B59" w14:textId="77777777" w:rsidR="00DF2808" w:rsidRPr="00475B90" w:rsidRDefault="00DF2808" w:rsidP="00DF2808">
      <w:pPr>
        <w:spacing w:line="360" w:lineRule="auto"/>
        <w:jc w:val="center"/>
        <w:rPr>
          <w:rFonts w:ascii="Times New Roman" w:hAnsi="Times New Roman" w:cs="Times New Roman"/>
          <w:sz w:val="24"/>
          <w:szCs w:val="24"/>
          <w:lang w:val="af-ZA" w:eastAsia="af-ZA"/>
        </w:rPr>
      </w:pPr>
    </w:p>
    <w:p w14:paraId="2E7B33AB" w14:textId="77777777" w:rsidR="0009196C" w:rsidRPr="00475B90" w:rsidRDefault="0009196C" w:rsidP="00DF2808">
      <w:pPr>
        <w:spacing w:line="360" w:lineRule="auto"/>
        <w:jc w:val="center"/>
        <w:rPr>
          <w:rFonts w:ascii="Times New Roman" w:hAnsi="Times New Roman" w:cs="Times New Roman"/>
          <w:sz w:val="24"/>
          <w:szCs w:val="24"/>
          <w:lang w:val="af-ZA" w:eastAsia="af-ZA"/>
        </w:rPr>
      </w:pPr>
    </w:p>
    <w:p w14:paraId="4779F4E6" w14:textId="77777777" w:rsidR="0009196C" w:rsidRPr="00475B90" w:rsidRDefault="0009196C" w:rsidP="00DF2808">
      <w:pPr>
        <w:spacing w:line="360" w:lineRule="auto"/>
        <w:jc w:val="center"/>
        <w:rPr>
          <w:rFonts w:ascii="Times New Roman" w:hAnsi="Times New Roman" w:cs="Times New Roman"/>
          <w:sz w:val="24"/>
          <w:szCs w:val="24"/>
          <w:lang w:val="af-ZA" w:eastAsia="af-ZA"/>
        </w:rPr>
      </w:pPr>
    </w:p>
    <w:p w14:paraId="2CB4E3DD" w14:textId="77777777" w:rsidR="00DF2808" w:rsidRPr="00475B90" w:rsidRDefault="00DF2808" w:rsidP="00DF2808">
      <w:pPr>
        <w:spacing w:line="360" w:lineRule="auto"/>
        <w:jc w:val="center"/>
        <w:rPr>
          <w:rFonts w:ascii="Times New Roman" w:hAnsi="Times New Roman" w:cs="Times New Roman"/>
          <w:sz w:val="24"/>
          <w:szCs w:val="24"/>
          <w:lang w:val="af-ZA" w:eastAsia="af-ZA"/>
        </w:rPr>
      </w:pPr>
    </w:p>
    <w:p w14:paraId="329653A0" w14:textId="77777777" w:rsidR="007941AA" w:rsidRPr="00475B90" w:rsidRDefault="00DF2808" w:rsidP="00DF2808">
      <w:pPr>
        <w:pStyle w:val="Default"/>
        <w:spacing w:line="360" w:lineRule="auto"/>
        <w:ind w:right="-270"/>
        <w:jc w:val="center"/>
        <w:rPr>
          <w:b/>
          <w:color w:val="auto"/>
        </w:rPr>
      </w:pPr>
      <w:r w:rsidRPr="00475B90">
        <w:rPr>
          <w:b/>
          <w:color w:val="auto"/>
        </w:rPr>
        <w:t xml:space="preserve">A </w:t>
      </w:r>
      <w:r w:rsidR="00BD607B" w:rsidRPr="00475B90">
        <w:rPr>
          <w:b/>
          <w:color w:val="auto"/>
        </w:rPr>
        <w:t xml:space="preserve">DISSERTATION </w:t>
      </w:r>
      <w:r w:rsidRPr="00475B90">
        <w:rPr>
          <w:b/>
          <w:color w:val="auto"/>
        </w:rPr>
        <w:t xml:space="preserve">SUBMITTED TO THE SCHOOL OF BUSINESS </w:t>
      </w:r>
    </w:p>
    <w:p w14:paraId="4C12FFC2" w14:textId="77777777" w:rsidR="007941AA" w:rsidRPr="00475B90" w:rsidRDefault="00DF2808" w:rsidP="00DF2808">
      <w:pPr>
        <w:pStyle w:val="Default"/>
        <w:spacing w:line="360" w:lineRule="auto"/>
        <w:ind w:right="-270"/>
        <w:jc w:val="center"/>
        <w:rPr>
          <w:b/>
          <w:bCs/>
          <w:color w:val="auto"/>
        </w:rPr>
      </w:pPr>
      <w:r w:rsidRPr="00475B90">
        <w:rPr>
          <w:b/>
          <w:color w:val="auto"/>
        </w:rPr>
        <w:t xml:space="preserve">ADMINISTRATION IN </w:t>
      </w:r>
      <w:r w:rsidRPr="00475B90">
        <w:rPr>
          <w:b/>
          <w:bCs/>
          <w:color w:val="auto"/>
        </w:rPr>
        <w:t xml:space="preserve">PARTIAL FULFILLMENT OF THE </w:t>
      </w:r>
    </w:p>
    <w:p w14:paraId="0FEA9F21" w14:textId="77777777" w:rsidR="007941AA" w:rsidRPr="00475B90" w:rsidRDefault="00DF2808" w:rsidP="00DF2808">
      <w:pPr>
        <w:pStyle w:val="Default"/>
        <w:spacing w:line="360" w:lineRule="auto"/>
        <w:ind w:right="-270"/>
        <w:jc w:val="center"/>
        <w:rPr>
          <w:b/>
          <w:bCs/>
          <w:color w:val="auto"/>
        </w:rPr>
      </w:pPr>
      <w:r w:rsidRPr="00475B90">
        <w:rPr>
          <w:b/>
          <w:bCs/>
          <w:color w:val="auto"/>
        </w:rPr>
        <w:t>REQUIREMENTS FOR THE AWARD OF</w:t>
      </w:r>
      <w:r w:rsidR="00C913CE" w:rsidRPr="00475B90">
        <w:rPr>
          <w:b/>
          <w:bCs/>
          <w:color w:val="auto"/>
        </w:rPr>
        <w:t xml:space="preserve"> </w:t>
      </w:r>
      <w:r w:rsidRPr="00475B90">
        <w:rPr>
          <w:b/>
          <w:bCs/>
          <w:color w:val="auto"/>
        </w:rPr>
        <w:t>THE DEGREE</w:t>
      </w:r>
    </w:p>
    <w:p w14:paraId="36E76CD0" w14:textId="77777777" w:rsidR="00DF2808" w:rsidRPr="00475B90" w:rsidRDefault="00DF2808" w:rsidP="00DF2808">
      <w:pPr>
        <w:pStyle w:val="Default"/>
        <w:spacing w:line="360" w:lineRule="auto"/>
        <w:ind w:right="-270"/>
        <w:jc w:val="center"/>
        <w:rPr>
          <w:b/>
          <w:bCs/>
          <w:color w:val="auto"/>
        </w:rPr>
      </w:pPr>
      <w:r w:rsidRPr="00475B90">
        <w:rPr>
          <w:b/>
          <w:bCs/>
          <w:color w:val="auto"/>
        </w:rPr>
        <w:t xml:space="preserve"> OF MASTER OF PROCUREMENT AND LOGISTICS</w:t>
      </w:r>
    </w:p>
    <w:p w14:paraId="67462766" w14:textId="77777777" w:rsidR="0009196C" w:rsidRPr="00475B90" w:rsidRDefault="00DF2808" w:rsidP="00DF2808">
      <w:pPr>
        <w:pStyle w:val="Default"/>
        <w:spacing w:line="360" w:lineRule="auto"/>
        <w:ind w:right="-270"/>
        <w:jc w:val="center"/>
        <w:rPr>
          <w:b/>
          <w:bCs/>
          <w:color w:val="auto"/>
        </w:rPr>
      </w:pPr>
      <w:r w:rsidRPr="00475B90">
        <w:rPr>
          <w:b/>
          <w:bCs/>
          <w:color w:val="auto"/>
        </w:rPr>
        <w:t xml:space="preserve">MANAGEMENT OF NKUMBA </w:t>
      </w:r>
    </w:p>
    <w:p w14:paraId="09626AF8" w14:textId="77777777" w:rsidR="00DF2808" w:rsidRPr="00475B90" w:rsidRDefault="00DF2808" w:rsidP="00DF2808">
      <w:pPr>
        <w:pStyle w:val="Default"/>
        <w:spacing w:line="360" w:lineRule="auto"/>
        <w:ind w:right="-270"/>
        <w:jc w:val="center"/>
        <w:rPr>
          <w:b/>
          <w:bCs/>
          <w:color w:val="auto"/>
        </w:rPr>
      </w:pPr>
      <w:r w:rsidRPr="00475B90">
        <w:rPr>
          <w:b/>
          <w:bCs/>
          <w:color w:val="auto"/>
        </w:rPr>
        <w:t>UNIVERSITY</w:t>
      </w:r>
    </w:p>
    <w:p w14:paraId="1FAE69B0" w14:textId="77777777" w:rsidR="00DF2808" w:rsidRPr="00475B90" w:rsidRDefault="00DF2808" w:rsidP="00DF2808">
      <w:pPr>
        <w:pStyle w:val="Default"/>
        <w:spacing w:line="360" w:lineRule="auto"/>
        <w:ind w:right="-270"/>
        <w:jc w:val="center"/>
        <w:rPr>
          <w:b/>
          <w:bCs/>
          <w:color w:val="auto"/>
        </w:rPr>
      </w:pPr>
    </w:p>
    <w:p w14:paraId="01194442" w14:textId="323FE7CA" w:rsidR="00AE3D5C" w:rsidRPr="00475B90" w:rsidRDefault="00B13C6C" w:rsidP="00585A2B">
      <w:pPr>
        <w:spacing w:line="360" w:lineRule="auto"/>
        <w:jc w:val="center"/>
        <w:rPr>
          <w:rFonts w:ascii="Times New Roman" w:hAnsi="Times New Roman" w:cs="Times New Roman"/>
          <w:b/>
          <w:bCs/>
          <w:sz w:val="24"/>
          <w:szCs w:val="24"/>
        </w:rPr>
        <w:sectPr w:rsidR="00AE3D5C" w:rsidRPr="00475B90" w:rsidSect="00014CC0">
          <w:footerReference w:type="default" r:id="rId8"/>
          <w:pgSz w:w="12240" w:h="15840"/>
          <w:pgMar w:top="1440" w:right="1440" w:bottom="1440" w:left="1440" w:header="720" w:footer="720" w:gutter="0"/>
          <w:cols w:space="720"/>
          <w:titlePg/>
          <w:docGrid w:linePitch="360"/>
        </w:sectPr>
      </w:pPr>
      <w:r>
        <w:rPr>
          <w:rFonts w:ascii="Times New Roman" w:hAnsi="Times New Roman" w:cs="Times New Roman"/>
          <w:b/>
          <w:bCs/>
          <w:sz w:val="24"/>
          <w:szCs w:val="24"/>
        </w:rPr>
        <w:t>NOVEMBER</w:t>
      </w:r>
      <w:r w:rsidR="00BD607B" w:rsidRPr="00475B90">
        <w:rPr>
          <w:rFonts w:ascii="Times New Roman" w:hAnsi="Times New Roman" w:cs="Times New Roman"/>
          <w:b/>
          <w:bCs/>
          <w:sz w:val="24"/>
          <w:szCs w:val="24"/>
        </w:rPr>
        <w:t xml:space="preserve">, </w:t>
      </w:r>
      <w:r w:rsidR="005B15F5" w:rsidRPr="00475B90">
        <w:rPr>
          <w:rFonts w:ascii="Times New Roman" w:hAnsi="Times New Roman" w:cs="Times New Roman"/>
          <w:b/>
          <w:bCs/>
          <w:sz w:val="24"/>
          <w:szCs w:val="24"/>
        </w:rPr>
        <w:t>2020</w:t>
      </w:r>
    </w:p>
    <w:p w14:paraId="415C37BF" w14:textId="77777777" w:rsidR="005F4DCC" w:rsidRPr="00475B90" w:rsidRDefault="005F4DCC" w:rsidP="00D058BA">
      <w:pPr>
        <w:pStyle w:val="Heading2"/>
        <w:jc w:val="center"/>
        <w:rPr>
          <w:rFonts w:ascii="Times New Roman" w:hAnsi="Times New Roman"/>
          <w:color w:val="auto"/>
          <w:sz w:val="24"/>
          <w:szCs w:val="24"/>
        </w:rPr>
      </w:pPr>
      <w:bookmarkStart w:id="9" w:name="_Toc399605134"/>
      <w:bookmarkStart w:id="10" w:name="_Toc416292888"/>
      <w:bookmarkStart w:id="11" w:name="_Toc483351533"/>
      <w:bookmarkStart w:id="12" w:name="_Toc6243181"/>
      <w:bookmarkStart w:id="13" w:name="_Toc11159979"/>
      <w:bookmarkStart w:id="14" w:name="_Toc11678807"/>
      <w:bookmarkStart w:id="15" w:name="_Toc20109045"/>
      <w:bookmarkStart w:id="16" w:name="_Toc38757938"/>
      <w:r w:rsidRPr="00475B90">
        <w:rPr>
          <w:rFonts w:ascii="Times New Roman" w:hAnsi="Times New Roman"/>
          <w:color w:val="auto"/>
          <w:sz w:val="24"/>
          <w:szCs w:val="24"/>
        </w:rPr>
        <w:lastRenderedPageBreak/>
        <w:t>DECLARATION</w:t>
      </w:r>
      <w:bookmarkEnd w:id="9"/>
      <w:bookmarkEnd w:id="10"/>
      <w:bookmarkEnd w:id="11"/>
      <w:bookmarkEnd w:id="12"/>
      <w:bookmarkEnd w:id="13"/>
      <w:bookmarkEnd w:id="14"/>
      <w:bookmarkEnd w:id="15"/>
      <w:bookmarkEnd w:id="16"/>
    </w:p>
    <w:p w14:paraId="09D374D4" w14:textId="77777777" w:rsidR="005F4DCC" w:rsidRPr="00475B90" w:rsidRDefault="005F4DCC" w:rsidP="005F4DCC">
      <w:pPr>
        <w:spacing w:before="240" w:after="240" w:line="360" w:lineRule="auto"/>
        <w:jc w:val="both"/>
        <w:rPr>
          <w:rFonts w:ascii="Times New Roman" w:hAnsi="Times New Roman" w:cs="Times New Roman"/>
          <w:sz w:val="24"/>
          <w:szCs w:val="24"/>
        </w:rPr>
      </w:pPr>
      <w:bookmarkStart w:id="17" w:name="_Toc398652560"/>
      <w:bookmarkStart w:id="18" w:name="_Toc392691750"/>
      <w:bookmarkStart w:id="19" w:name="_Toc392667944"/>
      <w:bookmarkStart w:id="20" w:name="_Toc389739133"/>
      <w:bookmarkStart w:id="21" w:name="_Toc386267583"/>
      <w:bookmarkStart w:id="22" w:name="_Toc398797411"/>
      <w:bookmarkStart w:id="23" w:name="_Toc399605135"/>
      <w:bookmarkStart w:id="24" w:name="_Toc416292889"/>
      <w:r w:rsidRPr="00475B90">
        <w:rPr>
          <w:rFonts w:ascii="Times New Roman" w:hAnsi="Times New Roman" w:cs="Times New Roman"/>
          <w:sz w:val="24"/>
          <w:szCs w:val="24"/>
        </w:rPr>
        <w:t xml:space="preserve">I Isiife Samuel do declare that this </w:t>
      </w:r>
      <w:r w:rsidR="00C2311A" w:rsidRPr="00475B90">
        <w:rPr>
          <w:rFonts w:ascii="Times New Roman" w:hAnsi="Times New Roman" w:cs="Times New Roman"/>
          <w:sz w:val="24"/>
          <w:szCs w:val="24"/>
        </w:rPr>
        <w:t>dissertation</w:t>
      </w:r>
      <w:r w:rsidRPr="00475B90">
        <w:rPr>
          <w:rFonts w:ascii="Times New Roman" w:hAnsi="Times New Roman" w:cs="Times New Roman"/>
          <w:sz w:val="24"/>
          <w:szCs w:val="24"/>
        </w:rPr>
        <w:t xml:space="preserve"> is my original work and has never been submitted to any university for any academic award.</w:t>
      </w:r>
      <w:bookmarkStart w:id="25" w:name="_Toc398652561"/>
      <w:bookmarkStart w:id="26" w:name="_Toc392691751"/>
      <w:bookmarkStart w:id="27" w:name="_Toc392667945"/>
      <w:bookmarkStart w:id="28" w:name="_Toc389739134"/>
      <w:bookmarkStart w:id="29" w:name="_Toc386267584"/>
      <w:bookmarkStart w:id="30" w:name="_Toc398797412"/>
      <w:bookmarkStart w:id="31" w:name="_Toc399605136"/>
      <w:bookmarkStart w:id="32" w:name="_Toc416292890"/>
      <w:bookmarkStart w:id="33" w:name="_Toc483190066"/>
      <w:bookmarkStart w:id="34" w:name="_Toc483351534"/>
      <w:bookmarkStart w:id="35" w:name="_Toc487432359"/>
      <w:bookmarkEnd w:id="17"/>
      <w:bookmarkEnd w:id="18"/>
      <w:bookmarkEnd w:id="19"/>
      <w:bookmarkEnd w:id="20"/>
      <w:bookmarkEnd w:id="21"/>
      <w:bookmarkEnd w:id="22"/>
      <w:bookmarkEnd w:id="23"/>
      <w:bookmarkEnd w:id="24"/>
    </w:p>
    <w:p w14:paraId="1035B12D" w14:textId="77777777" w:rsidR="005F4DCC" w:rsidRPr="00475B90" w:rsidRDefault="005F4DCC" w:rsidP="005F4DCC">
      <w:pPr>
        <w:spacing w:before="240" w:after="240" w:line="360" w:lineRule="auto"/>
        <w:jc w:val="both"/>
        <w:rPr>
          <w:rFonts w:ascii="Times New Roman" w:hAnsi="Times New Roman" w:cs="Times New Roman"/>
          <w:bCs/>
          <w:sz w:val="24"/>
          <w:szCs w:val="24"/>
        </w:rPr>
      </w:pPr>
      <w:r w:rsidRPr="00475B90">
        <w:rPr>
          <w:rFonts w:ascii="Times New Roman" w:hAnsi="Times New Roman" w:cs="Times New Roman"/>
          <w:bCs/>
          <w:sz w:val="24"/>
          <w:szCs w:val="24"/>
        </w:rPr>
        <w:t>Signature……………………</w:t>
      </w:r>
      <w:bookmarkStart w:id="36" w:name="_Toc398652562"/>
      <w:bookmarkStart w:id="37" w:name="_Toc392691752"/>
      <w:bookmarkStart w:id="38" w:name="_Toc392667946"/>
      <w:bookmarkStart w:id="39" w:name="_Toc389739135"/>
      <w:bookmarkStart w:id="40" w:name="_Toc386267585"/>
      <w:bookmarkStart w:id="41" w:name="_Toc398797413"/>
      <w:bookmarkStart w:id="42" w:name="_Toc399605137"/>
      <w:bookmarkStart w:id="43" w:name="_Toc416292891"/>
      <w:bookmarkStart w:id="44" w:name="_Toc483190067"/>
      <w:bookmarkStart w:id="45" w:name="_Toc483351535"/>
      <w:bookmarkStart w:id="46" w:name="_Toc487432360"/>
      <w:bookmarkEnd w:id="25"/>
      <w:bookmarkEnd w:id="26"/>
      <w:bookmarkEnd w:id="27"/>
      <w:bookmarkEnd w:id="28"/>
      <w:bookmarkEnd w:id="29"/>
      <w:bookmarkEnd w:id="30"/>
      <w:bookmarkEnd w:id="31"/>
      <w:bookmarkEnd w:id="32"/>
      <w:bookmarkEnd w:id="33"/>
      <w:bookmarkEnd w:id="34"/>
      <w:bookmarkEnd w:id="35"/>
      <w:r w:rsidRPr="00475B90">
        <w:rPr>
          <w:rFonts w:ascii="Times New Roman" w:hAnsi="Times New Roman" w:cs="Times New Roman"/>
          <w:bCs/>
          <w:sz w:val="24"/>
          <w:szCs w:val="24"/>
        </w:rPr>
        <w:tab/>
      </w:r>
      <w:r w:rsidRPr="00475B90">
        <w:rPr>
          <w:rFonts w:ascii="Times New Roman" w:hAnsi="Times New Roman" w:cs="Times New Roman"/>
          <w:bCs/>
          <w:sz w:val="24"/>
          <w:szCs w:val="24"/>
        </w:rPr>
        <w:tab/>
      </w:r>
      <w:r w:rsidRPr="00475B90">
        <w:rPr>
          <w:rFonts w:ascii="Times New Roman" w:hAnsi="Times New Roman" w:cs="Times New Roman"/>
          <w:bCs/>
          <w:sz w:val="24"/>
          <w:szCs w:val="24"/>
        </w:rPr>
        <w:tab/>
        <w:t>Date…………………………</w:t>
      </w:r>
      <w:bookmarkEnd w:id="36"/>
      <w:bookmarkEnd w:id="37"/>
      <w:bookmarkEnd w:id="38"/>
      <w:bookmarkEnd w:id="39"/>
      <w:bookmarkEnd w:id="40"/>
      <w:bookmarkEnd w:id="41"/>
      <w:bookmarkEnd w:id="42"/>
      <w:bookmarkEnd w:id="43"/>
      <w:bookmarkEnd w:id="44"/>
      <w:bookmarkEnd w:id="45"/>
      <w:bookmarkEnd w:id="46"/>
    </w:p>
    <w:p w14:paraId="76DABBC0" w14:textId="77777777" w:rsidR="005F4DCC" w:rsidRPr="00475B90" w:rsidRDefault="005F4DCC" w:rsidP="00371955">
      <w:r w:rsidRPr="00475B90">
        <w:tab/>
      </w:r>
    </w:p>
    <w:p w14:paraId="40619BA0" w14:textId="77777777" w:rsidR="005F4DCC" w:rsidRPr="00475B90" w:rsidRDefault="005F4DCC" w:rsidP="00371955"/>
    <w:p w14:paraId="7B9C3219" w14:textId="77777777" w:rsidR="005F4DCC" w:rsidRPr="00475B90" w:rsidRDefault="005F4DCC" w:rsidP="00371955"/>
    <w:p w14:paraId="323AD548" w14:textId="77777777" w:rsidR="005F4DCC" w:rsidRPr="00475B90" w:rsidRDefault="005F4DCC" w:rsidP="00371955"/>
    <w:p w14:paraId="1614E9B9" w14:textId="77777777" w:rsidR="005F4DCC" w:rsidRPr="00475B90" w:rsidRDefault="005F4DCC" w:rsidP="00371955"/>
    <w:p w14:paraId="3B572B62" w14:textId="77777777" w:rsidR="005F4DCC" w:rsidRPr="00475B90" w:rsidRDefault="005F4DCC" w:rsidP="00371955"/>
    <w:p w14:paraId="1A282BE4" w14:textId="77777777" w:rsidR="005F4DCC" w:rsidRPr="00475B90" w:rsidRDefault="005F4DCC" w:rsidP="00371955"/>
    <w:p w14:paraId="122882C7" w14:textId="77777777" w:rsidR="005F4DCC" w:rsidRPr="00475B90" w:rsidRDefault="005F4DCC" w:rsidP="00371955"/>
    <w:p w14:paraId="372DC191" w14:textId="77777777" w:rsidR="005F4DCC" w:rsidRPr="00475B90" w:rsidRDefault="005F4DCC" w:rsidP="00371955"/>
    <w:p w14:paraId="7167B722" w14:textId="77777777" w:rsidR="005F4DCC" w:rsidRPr="00475B90" w:rsidRDefault="005F4DCC" w:rsidP="00371955"/>
    <w:p w14:paraId="32E97CED" w14:textId="77777777" w:rsidR="005F4DCC" w:rsidRPr="00475B90" w:rsidRDefault="005F4DCC" w:rsidP="00371955"/>
    <w:p w14:paraId="426A6764" w14:textId="77777777" w:rsidR="005F4DCC" w:rsidRPr="00475B90" w:rsidRDefault="005F4DCC" w:rsidP="00371955"/>
    <w:p w14:paraId="070D3243" w14:textId="77777777" w:rsidR="005F4DCC" w:rsidRPr="00475B90" w:rsidRDefault="005F4DCC" w:rsidP="00371955"/>
    <w:p w14:paraId="204DDA08" w14:textId="77777777" w:rsidR="005F4DCC" w:rsidRPr="00475B90" w:rsidRDefault="005F4DCC" w:rsidP="00371955"/>
    <w:p w14:paraId="65B22664" w14:textId="77777777" w:rsidR="005F4DCC" w:rsidRPr="00475B90" w:rsidRDefault="005F4DCC" w:rsidP="00371955"/>
    <w:p w14:paraId="7E77C116" w14:textId="77777777" w:rsidR="005F4DCC" w:rsidRPr="00475B90" w:rsidRDefault="005F4DCC" w:rsidP="00371955"/>
    <w:p w14:paraId="5337655F" w14:textId="77777777" w:rsidR="005F4DCC" w:rsidRPr="00475B90" w:rsidRDefault="005F4DCC" w:rsidP="00371955"/>
    <w:p w14:paraId="0F38DB6F" w14:textId="77777777" w:rsidR="005F4DCC" w:rsidRPr="00475B90" w:rsidRDefault="005F4DCC" w:rsidP="00371955"/>
    <w:p w14:paraId="1346F6B6" w14:textId="77777777" w:rsidR="005F4DCC" w:rsidRPr="00475B90" w:rsidRDefault="005F4DCC" w:rsidP="00371955"/>
    <w:p w14:paraId="24735F3D" w14:textId="77777777" w:rsidR="005F4DCC" w:rsidRPr="00475B90" w:rsidRDefault="005F4DCC" w:rsidP="00371955"/>
    <w:p w14:paraId="791966B2" w14:textId="77777777" w:rsidR="005F4DCC" w:rsidRPr="00475B90" w:rsidRDefault="005F4DCC" w:rsidP="00371955"/>
    <w:p w14:paraId="6DD5A94C" w14:textId="77777777" w:rsidR="005F4DCC" w:rsidRPr="00475B90" w:rsidRDefault="005F4DCC" w:rsidP="00D058BA">
      <w:pPr>
        <w:pStyle w:val="Heading2"/>
        <w:jc w:val="center"/>
        <w:rPr>
          <w:rFonts w:ascii="Times New Roman" w:hAnsi="Times New Roman"/>
          <w:color w:val="auto"/>
          <w:sz w:val="24"/>
          <w:szCs w:val="24"/>
        </w:rPr>
      </w:pPr>
      <w:bookmarkStart w:id="47" w:name="_Toc6243182"/>
      <w:bookmarkStart w:id="48" w:name="_Toc11159980"/>
      <w:bookmarkStart w:id="49" w:name="_Toc11678808"/>
      <w:bookmarkStart w:id="50" w:name="_Toc20109046"/>
      <w:bookmarkStart w:id="51" w:name="_Toc38757939"/>
      <w:r w:rsidRPr="00475B90">
        <w:rPr>
          <w:rFonts w:ascii="Times New Roman" w:hAnsi="Times New Roman"/>
          <w:color w:val="auto"/>
          <w:sz w:val="24"/>
          <w:szCs w:val="24"/>
        </w:rPr>
        <w:lastRenderedPageBreak/>
        <w:t>APPROVAL</w:t>
      </w:r>
      <w:bookmarkEnd w:id="47"/>
      <w:bookmarkEnd w:id="48"/>
      <w:bookmarkEnd w:id="49"/>
      <w:bookmarkEnd w:id="50"/>
      <w:bookmarkEnd w:id="51"/>
    </w:p>
    <w:p w14:paraId="38CCBF12" w14:textId="77777777" w:rsidR="005F4DCC" w:rsidRPr="00475B90" w:rsidRDefault="005F4DCC" w:rsidP="005F4DCC">
      <w:pPr>
        <w:pStyle w:val="Heading2"/>
        <w:jc w:val="both"/>
        <w:rPr>
          <w:rFonts w:ascii="Times New Roman" w:hAnsi="Times New Roman"/>
          <w:b w:val="0"/>
          <w:color w:val="auto"/>
          <w:sz w:val="24"/>
          <w:szCs w:val="24"/>
        </w:rPr>
      </w:pPr>
      <w:bookmarkStart w:id="52" w:name="_Toc215603368"/>
      <w:bookmarkStart w:id="53" w:name="_Toc529856546"/>
      <w:bookmarkStart w:id="54" w:name="_Toc215594244"/>
      <w:bookmarkStart w:id="55" w:name="_Toc6243183"/>
      <w:bookmarkStart w:id="56" w:name="_Toc11159981"/>
      <w:bookmarkStart w:id="57" w:name="_Toc11678809"/>
      <w:bookmarkStart w:id="58" w:name="_Toc19665620"/>
      <w:bookmarkStart w:id="59" w:name="_Toc19666540"/>
      <w:bookmarkStart w:id="60" w:name="_Toc20109047"/>
      <w:bookmarkStart w:id="61" w:name="_Toc34189949"/>
      <w:bookmarkStart w:id="62" w:name="_Toc35837778"/>
      <w:bookmarkStart w:id="63" w:name="_Toc38757940"/>
      <w:r w:rsidRPr="00475B90">
        <w:rPr>
          <w:rFonts w:ascii="Times New Roman" w:hAnsi="Times New Roman"/>
          <w:b w:val="0"/>
          <w:color w:val="auto"/>
          <w:sz w:val="24"/>
          <w:szCs w:val="24"/>
        </w:rPr>
        <w:t xml:space="preserve">I hereby confirm that this </w:t>
      </w:r>
      <w:r w:rsidR="00C2311A" w:rsidRPr="00475B90">
        <w:rPr>
          <w:rFonts w:ascii="Times New Roman" w:hAnsi="Times New Roman"/>
          <w:b w:val="0"/>
          <w:color w:val="auto"/>
          <w:sz w:val="24"/>
          <w:szCs w:val="24"/>
        </w:rPr>
        <w:t xml:space="preserve">dissertation </w:t>
      </w:r>
      <w:r w:rsidRPr="00475B90">
        <w:rPr>
          <w:rFonts w:ascii="Times New Roman" w:hAnsi="Times New Roman"/>
          <w:b w:val="0"/>
          <w:color w:val="auto"/>
          <w:sz w:val="24"/>
          <w:szCs w:val="24"/>
        </w:rPr>
        <w:t>was done under my supervision and is now ready for submission.</w:t>
      </w:r>
      <w:bookmarkEnd w:id="52"/>
      <w:bookmarkEnd w:id="53"/>
      <w:bookmarkEnd w:id="54"/>
      <w:bookmarkEnd w:id="55"/>
      <w:bookmarkEnd w:id="56"/>
      <w:bookmarkEnd w:id="57"/>
      <w:bookmarkEnd w:id="58"/>
      <w:bookmarkEnd w:id="59"/>
      <w:bookmarkEnd w:id="60"/>
      <w:bookmarkEnd w:id="61"/>
      <w:bookmarkEnd w:id="62"/>
      <w:bookmarkEnd w:id="63"/>
    </w:p>
    <w:p w14:paraId="21CAF620" w14:textId="77777777" w:rsidR="005F4DCC" w:rsidRPr="00475B90" w:rsidRDefault="005F4DCC" w:rsidP="005F4DCC">
      <w:pPr>
        <w:keepNext/>
        <w:keepLines/>
        <w:spacing w:after="0" w:line="360" w:lineRule="auto"/>
        <w:jc w:val="both"/>
        <w:outlineLvl w:val="0"/>
        <w:rPr>
          <w:rFonts w:ascii="Times New Roman" w:hAnsi="Times New Roman" w:cs="Times New Roman"/>
          <w:bCs/>
          <w:sz w:val="24"/>
          <w:szCs w:val="24"/>
        </w:rPr>
      </w:pPr>
    </w:p>
    <w:p w14:paraId="0250E246" w14:textId="77777777" w:rsidR="005F4DCC" w:rsidRPr="00475B90" w:rsidRDefault="005F4DCC" w:rsidP="005F4DCC">
      <w:pPr>
        <w:keepNext/>
        <w:keepLines/>
        <w:spacing w:after="0" w:line="360" w:lineRule="auto"/>
        <w:jc w:val="both"/>
        <w:outlineLvl w:val="0"/>
        <w:rPr>
          <w:rFonts w:ascii="Times New Roman" w:hAnsi="Times New Roman" w:cs="Times New Roman"/>
          <w:bCs/>
          <w:sz w:val="24"/>
          <w:szCs w:val="24"/>
        </w:rPr>
      </w:pPr>
      <w:bookmarkStart w:id="64" w:name="_Toc215603369"/>
      <w:bookmarkStart w:id="65" w:name="_Toc529856550"/>
      <w:bookmarkStart w:id="66" w:name="_Toc215594248"/>
      <w:bookmarkStart w:id="67" w:name="_Toc6243187"/>
      <w:bookmarkStart w:id="68" w:name="_Toc11159982"/>
      <w:bookmarkStart w:id="69" w:name="_Toc11678810"/>
      <w:bookmarkStart w:id="70" w:name="_Toc19665621"/>
      <w:bookmarkStart w:id="71" w:name="_Toc19666541"/>
      <w:bookmarkStart w:id="72" w:name="_Toc20109048"/>
      <w:bookmarkStart w:id="73" w:name="_Toc34189950"/>
      <w:bookmarkStart w:id="74" w:name="_Toc35837779"/>
      <w:bookmarkStart w:id="75" w:name="_Toc38757941"/>
      <w:r w:rsidRPr="00475B90">
        <w:rPr>
          <w:rFonts w:ascii="Times New Roman" w:hAnsi="Times New Roman" w:cs="Times New Roman"/>
          <w:bCs/>
          <w:sz w:val="24"/>
          <w:szCs w:val="24"/>
        </w:rPr>
        <w:t>Signature……………………</w:t>
      </w:r>
      <w:bookmarkStart w:id="76" w:name="_Toc215603370"/>
      <w:bookmarkStart w:id="77" w:name="_Toc529856551"/>
      <w:bookmarkStart w:id="78" w:name="_Toc215594249"/>
      <w:bookmarkStart w:id="79" w:name="_Toc6243188"/>
      <w:bookmarkStart w:id="80" w:name="_Toc11159983"/>
      <w:bookmarkEnd w:id="64"/>
      <w:bookmarkEnd w:id="65"/>
      <w:bookmarkEnd w:id="66"/>
      <w:bookmarkEnd w:id="67"/>
      <w:bookmarkEnd w:id="68"/>
      <w:r w:rsidRPr="00475B90">
        <w:rPr>
          <w:rFonts w:ascii="Times New Roman" w:hAnsi="Times New Roman" w:cs="Times New Roman"/>
          <w:bCs/>
          <w:sz w:val="24"/>
          <w:szCs w:val="24"/>
        </w:rPr>
        <w:tab/>
      </w:r>
      <w:r w:rsidRPr="00475B90">
        <w:rPr>
          <w:rFonts w:ascii="Times New Roman" w:hAnsi="Times New Roman" w:cs="Times New Roman"/>
          <w:bCs/>
          <w:sz w:val="24"/>
          <w:szCs w:val="24"/>
        </w:rPr>
        <w:tab/>
      </w:r>
      <w:r w:rsidRPr="00475B90">
        <w:rPr>
          <w:rFonts w:ascii="Times New Roman" w:hAnsi="Times New Roman" w:cs="Times New Roman"/>
          <w:bCs/>
          <w:sz w:val="24"/>
          <w:szCs w:val="24"/>
        </w:rPr>
        <w:tab/>
        <w:t>Date…………………………</w:t>
      </w:r>
      <w:bookmarkEnd w:id="69"/>
      <w:bookmarkEnd w:id="70"/>
      <w:bookmarkEnd w:id="71"/>
      <w:bookmarkEnd w:id="72"/>
      <w:bookmarkEnd w:id="73"/>
      <w:bookmarkEnd w:id="74"/>
      <w:bookmarkEnd w:id="75"/>
      <w:bookmarkEnd w:id="76"/>
      <w:bookmarkEnd w:id="77"/>
      <w:bookmarkEnd w:id="78"/>
      <w:bookmarkEnd w:id="79"/>
      <w:bookmarkEnd w:id="80"/>
    </w:p>
    <w:p w14:paraId="74055731" w14:textId="77777777" w:rsidR="005F4DCC" w:rsidRPr="00475B90" w:rsidRDefault="002605FD" w:rsidP="002605FD">
      <w:pPr>
        <w:spacing w:before="120" w:after="120" w:line="360" w:lineRule="auto"/>
        <w:rPr>
          <w:rFonts w:ascii="Times New Roman" w:hAnsi="Times New Roman" w:cs="Times New Roman"/>
          <w:b/>
          <w:sz w:val="24"/>
          <w:szCs w:val="24"/>
        </w:rPr>
      </w:pPr>
      <w:r w:rsidRPr="00475B90">
        <w:rPr>
          <w:rFonts w:ascii="Times New Roman" w:eastAsiaTheme="majorEastAsia" w:hAnsi="Times New Roman" w:cs="Times New Roman"/>
          <w:b/>
          <w:bCs/>
          <w:sz w:val="24"/>
          <w:szCs w:val="24"/>
        </w:rPr>
        <w:t>Mr. Lwanga Musisi Abubaker</w:t>
      </w:r>
    </w:p>
    <w:p w14:paraId="0BEEE2C0"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667D922D"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7A5DAB8D"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768B2CF1"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544808F8"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4851EA69" w14:textId="77777777" w:rsidR="00371955" w:rsidRDefault="00371955">
      <w:pPr>
        <w:rPr>
          <w:rFonts w:ascii="Times New Roman" w:eastAsiaTheme="majorEastAsia" w:hAnsi="Times New Roman" w:cs="Times New Roman"/>
          <w:b/>
          <w:bCs/>
          <w:sz w:val="24"/>
          <w:szCs w:val="24"/>
        </w:rPr>
      </w:pPr>
      <w:bookmarkStart w:id="81" w:name="_Toc18561422"/>
      <w:bookmarkStart w:id="82" w:name="_Toc19414142"/>
      <w:bookmarkStart w:id="83" w:name="_Toc38757942"/>
      <w:r>
        <w:rPr>
          <w:rFonts w:ascii="Times New Roman" w:hAnsi="Times New Roman"/>
          <w:sz w:val="24"/>
          <w:szCs w:val="24"/>
        </w:rPr>
        <w:br w:type="page"/>
      </w:r>
    </w:p>
    <w:p w14:paraId="6A8CEFD4" w14:textId="14D4F1EE" w:rsidR="002807C7" w:rsidRPr="00475B90" w:rsidRDefault="002807C7" w:rsidP="002807C7">
      <w:pPr>
        <w:pStyle w:val="Heading2"/>
        <w:jc w:val="center"/>
        <w:rPr>
          <w:rFonts w:ascii="Times New Roman" w:hAnsi="Times New Roman"/>
          <w:color w:val="auto"/>
          <w:sz w:val="24"/>
          <w:szCs w:val="24"/>
        </w:rPr>
      </w:pPr>
      <w:r w:rsidRPr="00475B90">
        <w:rPr>
          <w:rFonts w:ascii="Times New Roman" w:hAnsi="Times New Roman"/>
          <w:color w:val="auto"/>
          <w:sz w:val="24"/>
          <w:szCs w:val="24"/>
        </w:rPr>
        <w:lastRenderedPageBreak/>
        <w:t>DEDICATION</w:t>
      </w:r>
      <w:bookmarkEnd w:id="81"/>
      <w:bookmarkEnd w:id="82"/>
      <w:bookmarkEnd w:id="83"/>
    </w:p>
    <w:p w14:paraId="3BD97AC6" w14:textId="77777777" w:rsidR="002807C7" w:rsidRPr="00475B90" w:rsidRDefault="002807C7" w:rsidP="002807C7">
      <w:pPr>
        <w:keepNext/>
        <w:keepLines/>
        <w:spacing w:after="0" w:line="360" w:lineRule="auto"/>
        <w:jc w:val="both"/>
        <w:outlineLvl w:val="0"/>
        <w:rPr>
          <w:rFonts w:ascii="Times New Roman" w:hAnsi="Times New Roman" w:cs="Times New Roman"/>
          <w:bCs/>
          <w:sz w:val="24"/>
          <w:szCs w:val="24"/>
        </w:rPr>
      </w:pPr>
      <w:bookmarkStart w:id="84" w:name="_Toc398652569"/>
      <w:bookmarkStart w:id="85" w:name="_Toc392691759"/>
      <w:bookmarkStart w:id="86" w:name="_Toc392667953"/>
      <w:bookmarkStart w:id="87" w:name="_Toc389739142"/>
      <w:bookmarkStart w:id="88" w:name="_Toc386267592"/>
      <w:bookmarkStart w:id="89" w:name="_Toc398797420"/>
      <w:bookmarkStart w:id="90" w:name="_Toc399605144"/>
      <w:bookmarkStart w:id="91" w:name="_Toc416292899"/>
      <w:bookmarkStart w:id="92" w:name="_Toc483190075"/>
      <w:bookmarkStart w:id="93" w:name="_Toc483351543"/>
      <w:bookmarkStart w:id="94" w:name="_Toc487432368"/>
      <w:bookmarkStart w:id="95" w:name="_Toc215603375"/>
      <w:bookmarkStart w:id="96" w:name="_Toc529856553"/>
      <w:bookmarkStart w:id="97" w:name="_Toc215594251"/>
      <w:bookmarkStart w:id="98" w:name="_Toc6243190"/>
      <w:bookmarkStart w:id="99" w:name="_Toc18561423"/>
      <w:bookmarkStart w:id="100" w:name="_Toc19414143"/>
      <w:bookmarkStart w:id="101" w:name="_Toc38757943"/>
      <w:r w:rsidRPr="00475B90">
        <w:rPr>
          <w:rFonts w:ascii="Times New Roman" w:hAnsi="Times New Roman" w:cs="Times New Roman"/>
          <w:bCs/>
          <w:sz w:val="24"/>
          <w:szCs w:val="24"/>
        </w:rPr>
        <w:t>This piece of work is dedicated with great pleasure to my spouse, children and friends for the support that they rendered to me. I really thank them for their guidance they showed.</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147C0D8" w14:textId="77777777" w:rsidR="002807C7" w:rsidRPr="00475B90" w:rsidRDefault="002807C7" w:rsidP="00E677E7"/>
    <w:p w14:paraId="58BDD9D0" w14:textId="77777777" w:rsidR="002807C7" w:rsidRPr="00475B90" w:rsidRDefault="002807C7" w:rsidP="00E677E7"/>
    <w:p w14:paraId="0659D503" w14:textId="77777777" w:rsidR="002807C7" w:rsidRPr="00475B90" w:rsidRDefault="002807C7" w:rsidP="00E677E7"/>
    <w:p w14:paraId="3F4D7C67" w14:textId="77777777" w:rsidR="002807C7" w:rsidRPr="00475B90" w:rsidRDefault="002807C7" w:rsidP="00E677E7"/>
    <w:p w14:paraId="1AAA4A9F" w14:textId="77777777" w:rsidR="002807C7" w:rsidRPr="00475B90" w:rsidRDefault="002807C7" w:rsidP="00E677E7"/>
    <w:p w14:paraId="11FD6904" w14:textId="77777777" w:rsidR="002807C7" w:rsidRPr="00475B90" w:rsidRDefault="002807C7" w:rsidP="00E677E7"/>
    <w:p w14:paraId="41B27B38" w14:textId="77777777" w:rsidR="002807C7" w:rsidRPr="00475B90" w:rsidRDefault="002807C7" w:rsidP="00E677E7"/>
    <w:p w14:paraId="772DF918" w14:textId="77777777" w:rsidR="002807C7" w:rsidRPr="00475B90" w:rsidRDefault="002807C7" w:rsidP="00E677E7">
      <w:pPr>
        <w:rPr>
          <w:lang w:val="af-ZA" w:eastAsia="af-ZA"/>
        </w:rPr>
      </w:pPr>
    </w:p>
    <w:p w14:paraId="39BA012F" w14:textId="77777777" w:rsidR="002807C7" w:rsidRPr="00475B90" w:rsidRDefault="002807C7" w:rsidP="00E677E7">
      <w:pPr>
        <w:rPr>
          <w:lang w:val="af-ZA" w:eastAsia="af-ZA"/>
        </w:rPr>
      </w:pPr>
    </w:p>
    <w:p w14:paraId="2FCC3E78" w14:textId="77777777" w:rsidR="002807C7" w:rsidRPr="00475B90" w:rsidRDefault="002807C7" w:rsidP="00E677E7">
      <w:pPr>
        <w:rPr>
          <w:lang w:val="af-ZA" w:eastAsia="af-ZA"/>
        </w:rPr>
      </w:pPr>
      <w:bookmarkStart w:id="102" w:name="_Toc6243191"/>
      <w:bookmarkStart w:id="103" w:name="_Toc18561424"/>
      <w:bookmarkStart w:id="104" w:name="_Toc19414144"/>
      <w:bookmarkStart w:id="105" w:name="_Toc38757944"/>
      <w:r w:rsidRPr="00475B90">
        <w:rPr>
          <w:lang w:val="af-ZA" w:eastAsia="af-ZA"/>
        </w:rPr>
        <w:t>`</w:t>
      </w:r>
      <w:bookmarkEnd w:id="102"/>
      <w:bookmarkEnd w:id="103"/>
      <w:bookmarkEnd w:id="104"/>
      <w:bookmarkEnd w:id="105"/>
    </w:p>
    <w:p w14:paraId="498545A1" w14:textId="77777777" w:rsidR="002807C7" w:rsidRPr="00475B90" w:rsidRDefault="002807C7" w:rsidP="00E677E7">
      <w:pPr>
        <w:rPr>
          <w:lang w:val="af-ZA" w:eastAsia="af-ZA"/>
        </w:rPr>
      </w:pPr>
    </w:p>
    <w:p w14:paraId="18CD08A2" w14:textId="77777777" w:rsidR="002807C7" w:rsidRPr="00475B90" w:rsidRDefault="002807C7" w:rsidP="00E677E7">
      <w:pPr>
        <w:rPr>
          <w:lang w:val="af-ZA" w:eastAsia="af-ZA"/>
        </w:rPr>
      </w:pPr>
    </w:p>
    <w:p w14:paraId="0CD0EBD9" w14:textId="77777777" w:rsidR="002807C7" w:rsidRPr="00475B90" w:rsidRDefault="002807C7" w:rsidP="00E677E7">
      <w:pPr>
        <w:rPr>
          <w:lang w:val="af-ZA" w:eastAsia="af-ZA"/>
        </w:rPr>
      </w:pPr>
    </w:p>
    <w:p w14:paraId="45F491C3" w14:textId="77777777" w:rsidR="002807C7" w:rsidRPr="00475B90" w:rsidRDefault="002807C7" w:rsidP="00E677E7">
      <w:pPr>
        <w:rPr>
          <w:lang w:val="af-ZA" w:eastAsia="af-ZA"/>
        </w:rPr>
      </w:pPr>
    </w:p>
    <w:p w14:paraId="5288CCF1" w14:textId="77777777" w:rsidR="002807C7" w:rsidRPr="00475B90" w:rsidRDefault="002807C7" w:rsidP="00E677E7">
      <w:pPr>
        <w:rPr>
          <w:lang w:val="af-ZA" w:eastAsia="af-ZA"/>
        </w:rPr>
      </w:pPr>
    </w:p>
    <w:p w14:paraId="652B10FD" w14:textId="77777777" w:rsidR="002807C7" w:rsidRPr="00475B90" w:rsidRDefault="002807C7" w:rsidP="00E677E7">
      <w:pPr>
        <w:rPr>
          <w:lang w:val="af-ZA" w:eastAsia="af-ZA"/>
        </w:rPr>
      </w:pPr>
    </w:p>
    <w:p w14:paraId="4037B924" w14:textId="77777777" w:rsidR="002807C7" w:rsidRPr="00475B90" w:rsidRDefault="002807C7" w:rsidP="00E677E7">
      <w:pPr>
        <w:rPr>
          <w:lang w:val="af-ZA" w:eastAsia="af-ZA"/>
        </w:rPr>
      </w:pPr>
    </w:p>
    <w:p w14:paraId="34C65DE4" w14:textId="77777777" w:rsidR="002807C7" w:rsidRPr="00475B90" w:rsidRDefault="002807C7" w:rsidP="002807C7">
      <w:pPr>
        <w:spacing w:line="360" w:lineRule="auto"/>
        <w:rPr>
          <w:rFonts w:ascii="Times New Roman" w:hAnsi="Times New Roman" w:cs="Times New Roman"/>
          <w:sz w:val="24"/>
          <w:szCs w:val="24"/>
          <w:lang w:val="af-ZA" w:eastAsia="af-ZA"/>
        </w:rPr>
      </w:pPr>
    </w:p>
    <w:p w14:paraId="390CB611" w14:textId="579735FD" w:rsidR="002807C7" w:rsidRPr="00475B90" w:rsidRDefault="00B4608A" w:rsidP="002807C7">
      <w:pPr>
        <w:pStyle w:val="Heading2"/>
        <w:jc w:val="center"/>
        <w:rPr>
          <w:rFonts w:ascii="Times New Roman" w:hAnsi="Times New Roman"/>
          <w:color w:val="auto"/>
          <w:sz w:val="24"/>
          <w:szCs w:val="24"/>
        </w:rPr>
      </w:pPr>
      <w:bookmarkStart w:id="106" w:name="_Toc421008812"/>
      <w:bookmarkStart w:id="107" w:name="_Toc421439992"/>
      <w:bookmarkStart w:id="108" w:name="_Toc18561425"/>
      <w:bookmarkStart w:id="109" w:name="_Toc19414145"/>
      <w:bookmarkStart w:id="110" w:name="_Toc38757945"/>
      <w:r w:rsidRPr="00475B90">
        <w:rPr>
          <w:rFonts w:ascii="Times New Roman" w:hAnsi="Times New Roman"/>
          <w:color w:val="auto"/>
          <w:sz w:val="24"/>
          <w:szCs w:val="24"/>
        </w:rPr>
        <w:lastRenderedPageBreak/>
        <w:t>ACKNOWLEDGEMENT</w:t>
      </w:r>
      <w:bookmarkEnd w:id="106"/>
      <w:bookmarkEnd w:id="107"/>
      <w:bookmarkEnd w:id="108"/>
      <w:bookmarkEnd w:id="109"/>
      <w:bookmarkEnd w:id="110"/>
    </w:p>
    <w:p w14:paraId="37B17388" w14:textId="5FF4A22C" w:rsidR="002807C7" w:rsidRPr="00475B90" w:rsidRDefault="0042680E" w:rsidP="002807C7">
      <w:pPr>
        <w:pStyle w:val="Heading2"/>
        <w:spacing w:line="360" w:lineRule="auto"/>
        <w:jc w:val="both"/>
        <w:rPr>
          <w:rFonts w:ascii="Times New Roman" w:hAnsi="Times New Roman"/>
          <w:b w:val="0"/>
          <w:bCs w:val="0"/>
          <w:color w:val="auto"/>
          <w:sz w:val="24"/>
          <w:szCs w:val="24"/>
        </w:rPr>
      </w:pPr>
      <w:bookmarkStart w:id="111" w:name="_Toc19414146"/>
      <w:bookmarkStart w:id="112" w:name="_Toc38757946"/>
      <w:bookmarkStart w:id="113" w:name="_Toc397707486"/>
      <w:bookmarkStart w:id="114" w:name="_Toc418073003"/>
      <w:bookmarkStart w:id="115" w:name="_Toc6243193"/>
      <w:bookmarkStart w:id="116" w:name="_Toc18561426"/>
      <w:r>
        <w:rPr>
          <w:rFonts w:ascii="Times New Roman" w:hAnsi="Times New Roman"/>
          <w:b w:val="0"/>
          <w:color w:val="auto"/>
          <w:sz w:val="24"/>
          <w:szCs w:val="24"/>
        </w:rPr>
        <w:t>I wish to thank my supervisor</w:t>
      </w:r>
      <w:r w:rsidR="002807C7" w:rsidRPr="00475B90">
        <w:rPr>
          <w:rFonts w:ascii="Times New Roman" w:hAnsi="Times New Roman"/>
          <w:b w:val="0"/>
          <w:color w:val="auto"/>
          <w:sz w:val="24"/>
          <w:szCs w:val="24"/>
        </w:rPr>
        <w:t xml:space="preserve"> Mr. Lwanga </w:t>
      </w:r>
      <w:r w:rsidR="0018003B" w:rsidRPr="00475B90">
        <w:rPr>
          <w:rFonts w:ascii="Times New Roman" w:hAnsi="Times New Roman"/>
          <w:b w:val="0"/>
          <w:color w:val="auto"/>
          <w:sz w:val="24"/>
          <w:szCs w:val="24"/>
        </w:rPr>
        <w:t>Musisi</w:t>
      </w:r>
      <w:r w:rsidR="004B0E04" w:rsidRPr="00475B90">
        <w:rPr>
          <w:rFonts w:ascii="Times New Roman" w:hAnsi="Times New Roman"/>
          <w:b w:val="0"/>
          <w:color w:val="auto"/>
          <w:sz w:val="24"/>
          <w:szCs w:val="24"/>
        </w:rPr>
        <w:t xml:space="preserve"> Abubaker</w:t>
      </w:r>
      <w:r w:rsidR="002807C7" w:rsidRPr="00475B90">
        <w:rPr>
          <w:rFonts w:ascii="Times New Roman" w:hAnsi="Times New Roman"/>
          <w:b w:val="0"/>
          <w:color w:val="auto"/>
          <w:sz w:val="24"/>
          <w:szCs w:val="24"/>
        </w:rPr>
        <w:t xml:space="preserve"> for his effort put in to ensure that this work is completed. He read and reviewed my work and ably directed me with love and encouragement.</w:t>
      </w:r>
      <w:bookmarkEnd w:id="111"/>
      <w:bookmarkEnd w:id="112"/>
      <w:r w:rsidR="002807C7" w:rsidRPr="00475B90">
        <w:rPr>
          <w:rFonts w:ascii="Times New Roman" w:hAnsi="Times New Roman"/>
          <w:b w:val="0"/>
          <w:color w:val="auto"/>
          <w:sz w:val="24"/>
          <w:szCs w:val="24"/>
        </w:rPr>
        <w:t xml:space="preserve"> </w:t>
      </w:r>
      <w:bookmarkEnd w:id="113"/>
      <w:bookmarkEnd w:id="114"/>
      <w:bookmarkEnd w:id="115"/>
      <w:bookmarkEnd w:id="116"/>
    </w:p>
    <w:p w14:paraId="2DA9FB94" w14:textId="5BB21B3B" w:rsidR="002807C7" w:rsidRPr="00475B90" w:rsidRDefault="002807C7" w:rsidP="002807C7">
      <w:pPr>
        <w:keepNext/>
        <w:keepLines/>
        <w:spacing w:before="200" w:after="0" w:line="360" w:lineRule="auto"/>
        <w:jc w:val="both"/>
        <w:outlineLvl w:val="1"/>
        <w:rPr>
          <w:rFonts w:ascii="Times New Roman" w:hAnsi="Times New Roman" w:cs="Times New Roman"/>
          <w:bCs/>
          <w:sz w:val="24"/>
          <w:szCs w:val="24"/>
        </w:rPr>
      </w:pPr>
      <w:bookmarkStart w:id="117" w:name="_Toc397707487"/>
      <w:bookmarkStart w:id="118" w:name="_Toc418073004"/>
      <w:bookmarkStart w:id="119" w:name="_Toc6243194"/>
      <w:bookmarkStart w:id="120" w:name="_Toc18561427"/>
      <w:bookmarkStart w:id="121" w:name="_Toc19414147"/>
      <w:bookmarkStart w:id="122" w:name="_Toc38757947"/>
      <w:r w:rsidRPr="00475B90">
        <w:rPr>
          <w:rFonts w:ascii="Times New Roman" w:hAnsi="Times New Roman" w:cs="Times New Roman"/>
          <w:bCs/>
          <w:sz w:val="24"/>
          <w:szCs w:val="24"/>
        </w:rPr>
        <w:t>I would like to deeply thank all my lecturers at Nkumba University. They adequately guided and equipped me with both theoretical and practical skills. I thank them so much for their dedicated and inspiring work.</w:t>
      </w:r>
      <w:bookmarkEnd w:id="117"/>
      <w:bookmarkEnd w:id="118"/>
      <w:bookmarkEnd w:id="119"/>
      <w:bookmarkEnd w:id="120"/>
      <w:bookmarkEnd w:id="121"/>
      <w:bookmarkEnd w:id="122"/>
      <w:r w:rsidR="00491719">
        <w:rPr>
          <w:rFonts w:ascii="Times New Roman" w:hAnsi="Times New Roman" w:cs="Times New Roman"/>
          <w:bCs/>
          <w:sz w:val="24"/>
          <w:szCs w:val="24"/>
        </w:rPr>
        <w:t xml:space="preserve"> </w:t>
      </w:r>
    </w:p>
    <w:p w14:paraId="6D252811" w14:textId="5E453161" w:rsidR="00DA5721" w:rsidRPr="00475B90" w:rsidRDefault="00DA5721" w:rsidP="00DA5721">
      <w:pPr>
        <w:keepNext/>
        <w:keepLines/>
        <w:spacing w:before="200" w:after="0" w:line="360" w:lineRule="auto"/>
        <w:jc w:val="both"/>
        <w:outlineLvl w:val="1"/>
        <w:rPr>
          <w:rFonts w:ascii="Times New Roman" w:hAnsi="Times New Roman" w:cs="Times New Roman"/>
          <w:bCs/>
          <w:sz w:val="24"/>
          <w:szCs w:val="24"/>
        </w:rPr>
      </w:pPr>
      <w:bookmarkStart w:id="123" w:name="_Toc38757948"/>
      <w:r w:rsidRPr="00475B90">
        <w:rPr>
          <w:rFonts w:ascii="Times New Roman" w:hAnsi="Times New Roman" w:cs="Times New Roman"/>
          <w:bCs/>
          <w:sz w:val="24"/>
          <w:szCs w:val="24"/>
        </w:rPr>
        <w:t xml:space="preserve">Special thanks go to </w:t>
      </w:r>
      <w:r w:rsidR="00A902B0">
        <w:rPr>
          <w:rFonts w:ascii="Times New Roman" w:hAnsi="Times New Roman" w:cs="Times New Roman"/>
          <w:bCs/>
          <w:sz w:val="24"/>
          <w:szCs w:val="24"/>
        </w:rPr>
        <w:t xml:space="preserve">my </w:t>
      </w:r>
      <w:r w:rsidR="00A902B0" w:rsidRPr="00475B90">
        <w:rPr>
          <w:rFonts w:ascii="Times New Roman" w:hAnsi="Times New Roman" w:cs="Times New Roman"/>
          <w:bCs/>
          <w:sz w:val="24"/>
          <w:szCs w:val="24"/>
        </w:rPr>
        <w:t>Spouse</w:t>
      </w:r>
      <w:r w:rsidR="00373564" w:rsidRPr="00475B90">
        <w:rPr>
          <w:rFonts w:ascii="Times New Roman" w:hAnsi="Times New Roman" w:cs="Times New Roman"/>
          <w:bCs/>
          <w:sz w:val="24"/>
          <w:szCs w:val="24"/>
        </w:rPr>
        <w:t xml:space="preserve">; </w:t>
      </w:r>
      <w:r w:rsidRPr="00475B90">
        <w:rPr>
          <w:rFonts w:ascii="Times New Roman" w:hAnsi="Times New Roman" w:cs="Times New Roman"/>
          <w:bCs/>
          <w:sz w:val="24"/>
          <w:szCs w:val="24"/>
        </w:rPr>
        <w:t>Kibalama Brenda</w:t>
      </w:r>
      <w:r w:rsidR="00373564" w:rsidRPr="00475B90">
        <w:rPr>
          <w:rFonts w:ascii="Times New Roman" w:hAnsi="Times New Roman" w:cs="Times New Roman"/>
          <w:bCs/>
          <w:sz w:val="24"/>
          <w:szCs w:val="24"/>
        </w:rPr>
        <w:t xml:space="preserve">, beloved </w:t>
      </w:r>
      <w:r w:rsidR="00A902B0" w:rsidRPr="00475B90">
        <w:rPr>
          <w:rFonts w:ascii="Times New Roman" w:hAnsi="Times New Roman" w:cs="Times New Roman"/>
          <w:bCs/>
          <w:sz w:val="24"/>
          <w:szCs w:val="24"/>
        </w:rPr>
        <w:t>Son</w:t>
      </w:r>
      <w:r w:rsidR="00373564" w:rsidRPr="00475B90">
        <w:rPr>
          <w:rFonts w:ascii="Times New Roman" w:hAnsi="Times New Roman" w:cs="Times New Roman"/>
          <w:bCs/>
          <w:sz w:val="24"/>
          <w:szCs w:val="24"/>
        </w:rPr>
        <w:t xml:space="preserve">; Isiife Bryson and beloved </w:t>
      </w:r>
      <w:r w:rsidR="00A902B0" w:rsidRPr="00475B90">
        <w:rPr>
          <w:rFonts w:ascii="Times New Roman" w:hAnsi="Times New Roman" w:cs="Times New Roman"/>
          <w:bCs/>
          <w:sz w:val="24"/>
          <w:szCs w:val="24"/>
        </w:rPr>
        <w:t>Daughter</w:t>
      </w:r>
      <w:r w:rsidR="00373564" w:rsidRPr="00475B90">
        <w:rPr>
          <w:rFonts w:ascii="Times New Roman" w:hAnsi="Times New Roman" w:cs="Times New Roman"/>
          <w:bCs/>
          <w:sz w:val="24"/>
          <w:szCs w:val="24"/>
        </w:rPr>
        <w:t>; Isiife Britney</w:t>
      </w:r>
      <w:r w:rsidRPr="00475B90">
        <w:rPr>
          <w:rFonts w:ascii="Times New Roman" w:hAnsi="Times New Roman" w:cs="Times New Roman"/>
          <w:bCs/>
          <w:sz w:val="24"/>
          <w:szCs w:val="24"/>
        </w:rPr>
        <w:t xml:space="preserve"> </w:t>
      </w:r>
      <w:r w:rsidR="00373564" w:rsidRPr="00475B90">
        <w:rPr>
          <w:rFonts w:ascii="Times New Roman" w:hAnsi="Times New Roman" w:cs="Times New Roman"/>
          <w:bCs/>
          <w:sz w:val="24"/>
          <w:szCs w:val="24"/>
        </w:rPr>
        <w:t xml:space="preserve">for their esteemed support, tolerance and patience </w:t>
      </w:r>
      <w:r w:rsidR="00B23F66">
        <w:rPr>
          <w:rFonts w:ascii="Times New Roman" w:hAnsi="Times New Roman" w:cs="Times New Roman"/>
          <w:bCs/>
          <w:sz w:val="24"/>
          <w:szCs w:val="24"/>
        </w:rPr>
        <w:t>they</w:t>
      </w:r>
      <w:r w:rsidR="00373564" w:rsidRPr="00475B90">
        <w:rPr>
          <w:rFonts w:ascii="Times New Roman" w:hAnsi="Times New Roman" w:cs="Times New Roman"/>
          <w:bCs/>
          <w:sz w:val="24"/>
          <w:szCs w:val="24"/>
        </w:rPr>
        <w:t xml:space="preserve"> have shown </w:t>
      </w:r>
      <w:r w:rsidR="00B23F66" w:rsidRPr="00475B90">
        <w:rPr>
          <w:rFonts w:ascii="Times New Roman" w:hAnsi="Times New Roman" w:cs="Times New Roman"/>
          <w:bCs/>
          <w:sz w:val="24"/>
          <w:szCs w:val="24"/>
        </w:rPr>
        <w:t>through</w:t>
      </w:r>
      <w:r w:rsidR="00B23F66">
        <w:rPr>
          <w:rFonts w:ascii="Times New Roman" w:hAnsi="Times New Roman" w:cs="Times New Roman"/>
          <w:bCs/>
          <w:sz w:val="24"/>
          <w:szCs w:val="24"/>
        </w:rPr>
        <w:t>out</w:t>
      </w:r>
      <w:r w:rsidR="00373564" w:rsidRPr="00475B90">
        <w:rPr>
          <w:rFonts w:ascii="Times New Roman" w:hAnsi="Times New Roman" w:cs="Times New Roman"/>
          <w:bCs/>
          <w:sz w:val="24"/>
          <w:szCs w:val="24"/>
        </w:rPr>
        <w:t xml:space="preserve"> </w:t>
      </w:r>
      <w:r w:rsidR="00B23F66" w:rsidRPr="00B23F66">
        <w:rPr>
          <w:rFonts w:ascii="Times New Roman" w:hAnsi="Times New Roman" w:cs="Times New Roman"/>
          <w:bCs/>
          <w:sz w:val="24"/>
          <w:szCs w:val="24"/>
        </w:rPr>
        <w:t xml:space="preserve">my </w:t>
      </w:r>
      <w:r w:rsidR="00373564" w:rsidRPr="00475B90">
        <w:rPr>
          <w:rFonts w:ascii="Times New Roman" w:hAnsi="Times New Roman" w:cs="Times New Roman"/>
          <w:bCs/>
          <w:sz w:val="24"/>
          <w:szCs w:val="24"/>
        </w:rPr>
        <w:t>course of studies</w:t>
      </w:r>
      <w:r w:rsidRPr="00475B90">
        <w:rPr>
          <w:rFonts w:ascii="Times New Roman" w:hAnsi="Times New Roman" w:cs="Times New Roman"/>
          <w:bCs/>
          <w:sz w:val="24"/>
          <w:szCs w:val="24"/>
        </w:rPr>
        <w:t>.</w:t>
      </w:r>
      <w:bookmarkEnd w:id="123"/>
      <w:r w:rsidRPr="00475B90">
        <w:rPr>
          <w:rFonts w:ascii="Times New Roman" w:hAnsi="Times New Roman" w:cs="Times New Roman"/>
          <w:bCs/>
          <w:sz w:val="24"/>
          <w:szCs w:val="24"/>
        </w:rPr>
        <w:t xml:space="preserve"> </w:t>
      </w:r>
    </w:p>
    <w:p w14:paraId="457F0312" w14:textId="1B39DF3A" w:rsidR="00373564" w:rsidRPr="00475B90" w:rsidRDefault="00373564" w:rsidP="00DA5721">
      <w:pPr>
        <w:keepNext/>
        <w:keepLines/>
        <w:spacing w:before="200" w:after="0" w:line="360" w:lineRule="auto"/>
        <w:jc w:val="both"/>
        <w:outlineLvl w:val="1"/>
        <w:rPr>
          <w:rFonts w:ascii="Times New Roman" w:hAnsi="Times New Roman" w:cs="Times New Roman"/>
          <w:bCs/>
          <w:sz w:val="24"/>
          <w:szCs w:val="24"/>
        </w:rPr>
      </w:pPr>
      <w:bookmarkStart w:id="124" w:name="_Toc38757949"/>
      <w:r w:rsidRPr="00475B90">
        <w:rPr>
          <w:rFonts w:ascii="Times New Roman" w:hAnsi="Times New Roman" w:cs="Times New Roman"/>
          <w:bCs/>
          <w:sz w:val="24"/>
          <w:szCs w:val="24"/>
        </w:rPr>
        <w:t xml:space="preserve">In the same way, I deeply thank my </w:t>
      </w:r>
      <w:r w:rsidR="00A902B0" w:rsidRPr="00475B90">
        <w:rPr>
          <w:rFonts w:ascii="Times New Roman" w:hAnsi="Times New Roman" w:cs="Times New Roman"/>
          <w:bCs/>
          <w:sz w:val="24"/>
          <w:szCs w:val="24"/>
        </w:rPr>
        <w:t>Mum</w:t>
      </w:r>
      <w:r w:rsidRPr="00475B90">
        <w:rPr>
          <w:rFonts w:ascii="Times New Roman" w:hAnsi="Times New Roman" w:cs="Times New Roman"/>
          <w:bCs/>
          <w:sz w:val="24"/>
          <w:szCs w:val="24"/>
        </w:rPr>
        <w:t>; Namuhoya Veronic, brothers</w:t>
      </w:r>
      <w:r w:rsidR="00A902B0">
        <w:rPr>
          <w:rFonts w:ascii="Times New Roman" w:hAnsi="Times New Roman" w:cs="Times New Roman"/>
          <w:bCs/>
          <w:sz w:val="24"/>
          <w:szCs w:val="24"/>
        </w:rPr>
        <w:t>,</w:t>
      </w:r>
      <w:r w:rsidRPr="00475B90">
        <w:rPr>
          <w:rFonts w:ascii="Times New Roman" w:hAnsi="Times New Roman" w:cs="Times New Roman"/>
          <w:bCs/>
          <w:sz w:val="24"/>
          <w:szCs w:val="24"/>
        </w:rPr>
        <w:t xml:space="preserve"> sister </w:t>
      </w:r>
      <w:r w:rsidR="00A902B0" w:rsidRPr="00475B90">
        <w:rPr>
          <w:rFonts w:ascii="Times New Roman" w:hAnsi="Times New Roman" w:cs="Times New Roman"/>
          <w:bCs/>
          <w:sz w:val="24"/>
          <w:szCs w:val="24"/>
        </w:rPr>
        <w:t xml:space="preserve">and </w:t>
      </w:r>
      <w:r w:rsidR="00A902B0">
        <w:rPr>
          <w:rFonts w:ascii="Times New Roman" w:hAnsi="Times New Roman" w:cs="Times New Roman"/>
          <w:bCs/>
          <w:sz w:val="24"/>
          <w:szCs w:val="24"/>
        </w:rPr>
        <w:t xml:space="preserve">friends </w:t>
      </w:r>
      <w:r w:rsidRPr="00475B90">
        <w:rPr>
          <w:rFonts w:ascii="Times New Roman" w:hAnsi="Times New Roman" w:cs="Times New Roman"/>
          <w:bCs/>
          <w:sz w:val="24"/>
          <w:szCs w:val="24"/>
        </w:rPr>
        <w:t xml:space="preserve">for </w:t>
      </w:r>
      <w:r w:rsidR="00A902B0">
        <w:rPr>
          <w:rFonts w:ascii="Times New Roman" w:hAnsi="Times New Roman" w:cs="Times New Roman"/>
          <w:bCs/>
          <w:sz w:val="24"/>
          <w:szCs w:val="24"/>
        </w:rPr>
        <w:t>thier</w:t>
      </w:r>
      <w:r w:rsidRPr="00475B90">
        <w:rPr>
          <w:rFonts w:ascii="Times New Roman" w:hAnsi="Times New Roman" w:cs="Times New Roman"/>
          <w:bCs/>
          <w:sz w:val="24"/>
          <w:szCs w:val="24"/>
        </w:rPr>
        <w:t xml:space="preserve"> spiritual support rendered to me.</w:t>
      </w:r>
      <w:bookmarkEnd w:id="124"/>
    </w:p>
    <w:p w14:paraId="34A59CC9" w14:textId="77777777" w:rsidR="002807C7" w:rsidRPr="00475B90" w:rsidRDefault="002807C7" w:rsidP="002807C7">
      <w:pPr>
        <w:keepNext/>
        <w:keepLines/>
        <w:spacing w:before="200" w:after="0" w:line="360" w:lineRule="auto"/>
        <w:jc w:val="both"/>
        <w:outlineLvl w:val="1"/>
        <w:rPr>
          <w:rFonts w:ascii="Times New Roman" w:hAnsi="Times New Roman" w:cs="Times New Roman"/>
          <w:bCs/>
          <w:sz w:val="24"/>
          <w:szCs w:val="24"/>
        </w:rPr>
      </w:pPr>
      <w:bookmarkStart w:id="125" w:name="_Toc397707488"/>
      <w:bookmarkStart w:id="126" w:name="_Toc418073005"/>
      <w:bookmarkStart w:id="127" w:name="_Toc6243195"/>
      <w:bookmarkStart w:id="128" w:name="_Toc18561428"/>
      <w:bookmarkStart w:id="129" w:name="_Toc19414148"/>
      <w:bookmarkStart w:id="130" w:name="_Toc38757950"/>
      <w:r w:rsidRPr="00475B90">
        <w:rPr>
          <w:rFonts w:ascii="Times New Roman" w:hAnsi="Times New Roman" w:cs="Times New Roman"/>
          <w:bCs/>
          <w:sz w:val="24"/>
          <w:szCs w:val="24"/>
        </w:rPr>
        <w:t>Special thanks go to all respondents that I came into contact with during this study. Their generosity in accepting to participate in the study is acknowledged and highly appreciated.</w:t>
      </w:r>
      <w:bookmarkEnd w:id="125"/>
      <w:bookmarkEnd w:id="126"/>
      <w:bookmarkEnd w:id="127"/>
      <w:bookmarkEnd w:id="128"/>
      <w:bookmarkEnd w:id="129"/>
      <w:bookmarkEnd w:id="130"/>
    </w:p>
    <w:p w14:paraId="507C9D4A" w14:textId="20ACA672" w:rsidR="002807C7" w:rsidRPr="00475B90" w:rsidRDefault="002807C7" w:rsidP="002807C7">
      <w:pPr>
        <w:keepNext/>
        <w:keepLines/>
        <w:spacing w:before="200" w:after="0" w:line="360" w:lineRule="auto"/>
        <w:jc w:val="both"/>
        <w:outlineLvl w:val="1"/>
        <w:rPr>
          <w:rFonts w:ascii="Times New Roman" w:hAnsi="Times New Roman" w:cs="Times New Roman"/>
          <w:bCs/>
          <w:sz w:val="24"/>
          <w:szCs w:val="24"/>
        </w:rPr>
      </w:pPr>
      <w:bookmarkStart w:id="131" w:name="_Toc6243196"/>
      <w:bookmarkStart w:id="132" w:name="_Toc18561429"/>
      <w:bookmarkStart w:id="133" w:name="_Toc19414149"/>
      <w:bookmarkStart w:id="134" w:name="_Toc38757951"/>
      <w:r w:rsidRPr="00475B90">
        <w:rPr>
          <w:rFonts w:ascii="Times New Roman" w:hAnsi="Times New Roman" w:cs="Times New Roman"/>
          <w:bCs/>
          <w:sz w:val="24"/>
          <w:szCs w:val="24"/>
        </w:rPr>
        <w:t>I wish to acknowledge the enormous assistance offered to me by the secretarial services offered by people who typed the work. Their dedication has greatly contributed to the production of this work</w:t>
      </w:r>
      <w:bookmarkEnd w:id="131"/>
      <w:bookmarkEnd w:id="132"/>
      <w:bookmarkEnd w:id="133"/>
      <w:r w:rsidR="00F267C5">
        <w:rPr>
          <w:rFonts w:ascii="Times New Roman" w:hAnsi="Times New Roman" w:cs="Times New Roman"/>
          <w:bCs/>
          <w:sz w:val="24"/>
          <w:szCs w:val="24"/>
        </w:rPr>
        <w:t>.</w:t>
      </w:r>
      <w:bookmarkEnd w:id="134"/>
    </w:p>
    <w:p w14:paraId="57AB0AA8"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57C4A2A6"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2DA0AF6B"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0876720B"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4301BF20"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350E1221"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77DA5E37"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0F5D6935"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0D99C83C" w14:textId="77777777" w:rsidR="005F4DCC" w:rsidRPr="00475B90" w:rsidRDefault="005F4DCC" w:rsidP="005F4DCC">
      <w:pPr>
        <w:spacing w:before="120" w:after="120" w:line="360" w:lineRule="auto"/>
        <w:jc w:val="center"/>
        <w:rPr>
          <w:rFonts w:ascii="Times New Roman" w:hAnsi="Times New Roman" w:cs="Times New Roman"/>
          <w:b/>
          <w:sz w:val="24"/>
          <w:szCs w:val="24"/>
        </w:rPr>
      </w:pPr>
    </w:p>
    <w:p w14:paraId="5FA35F31" w14:textId="77777777" w:rsidR="005F4DCC" w:rsidRPr="00475B90" w:rsidRDefault="000F3779" w:rsidP="00D058BA">
      <w:pPr>
        <w:pStyle w:val="Heading2"/>
        <w:jc w:val="center"/>
        <w:rPr>
          <w:rFonts w:ascii="Times New Roman" w:hAnsi="Times New Roman"/>
          <w:color w:val="auto"/>
          <w:sz w:val="24"/>
          <w:szCs w:val="24"/>
        </w:rPr>
      </w:pPr>
      <w:bookmarkStart w:id="135" w:name="_Toc38757952"/>
      <w:r w:rsidRPr="00475B90">
        <w:rPr>
          <w:rFonts w:ascii="Times New Roman" w:hAnsi="Times New Roman"/>
          <w:color w:val="auto"/>
          <w:sz w:val="24"/>
          <w:szCs w:val="24"/>
        </w:rPr>
        <w:lastRenderedPageBreak/>
        <w:t>TABLE OF CONTENTS</w:t>
      </w:r>
      <w:bookmarkEnd w:id="135"/>
    </w:p>
    <w:sdt>
      <w:sdtPr>
        <w:rPr>
          <w:rFonts w:ascii="Times New Roman" w:hAnsi="Times New Roman" w:cs="Times New Roman"/>
          <w:sz w:val="24"/>
          <w:szCs w:val="24"/>
        </w:rPr>
        <w:id w:val="-595865799"/>
        <w:docPartObj>
          <w:docPartGallery w:val="Table of Contents"/>
          <w:docPartUnique/>
        </w:docPartObj>
      </w:sdtPr>
      <w:sdtEndPr>
        <w:rPr>
          <w:b/>
          <w:bCs/>
          <w:noProof/>
        </w:rPr>
      </w:sdtEndPr>
      <w:sdtContent>
        <w:p w14:paraId="1015E9F7" w14:textId="3B455BED" w:rsidR="00A902B0" w:rsidRDefault="001918D7">
          <w:pPr>
            <w:pStyle w:val="TOC2"/>
            <w:tabs>
              <w:tab w:val="right" w:leader="dot" w:pos="9350"/>
            </w:tabs>
            <w:rPr>
              <w:rFonts w:eastAsiaTheme="minorEastAsia"/>
              <w:noProof/>
            </w:rPr>
          </w:pPr>
          <w:r w:rsidRPr="00475B90">
            <w:rPr>
              <w:rFonts w:ascii="Times New Roman" w:hAnsi="Times New Roman" w:cs="Times New Roman"/>
              <w:sz w:val="24"/>
              <w:szCs w:val="24"/>
            </w:rPr>
            <w:fldChar w:fldCharType="begin"/>
          </w:r>
          <w:r w:rsidRPr="00475B90">
            <w:rPr>
              <w:rFonts w:ascii="Times New Roman" w:hAnsi="Times New Roman" w:cs="Times New Roman"/>
              <w:sz w:val="24"/>
              <w:szCs w:val="24"/>
            </w:rPr>
            <w:instrText xml:space="preserve"> TOC \o "1-3" \h \z \u </w:instrText>
          </w:r>
          <w:r w:rsidRPr="00475B90">
            <w:rPr>
              <w:rFonts w:ascii="Times New Roman" w:hAnsi="Times New Roman" w:cs="Times New Roman"/>
              <w:sz w:val="24"/>
              <w:szCs w:val="24"/>
            </w:rPr>
            <w:fldChar w:fldCharType="separate"/>
          </w:r>
        </w:p>
        <w:p w14:paraId="33BD5756" w14:textId="0FBE9C3B" w:rsidR="00A902B0" w:rsidRDefault="00AE0857">
          <w:pPr>
            <w:pStyle w:val="TOC2"/>
            <w:tabs>
              <w:tab w:val="right" w:leader="dot" w:pos="9350"/>
            </w:tabs>
            <w:rPr>
              <w:rFonts w:eastAsiaTheme="minorEastAsia"/>
              <w:noProof/>
            </w:rPr>
          </w:pPr>
          <w:hyperlink w:anchor="_Toc38757938" w:history="1">
            <w:r w:rsidR="00A902B0" w:rsidRPr="00FB2E6F">
              <w:rPr>
                <w:rStyle w:val="Hyperlink"/>
                <w:rFonts w:ascii="Times New Roman" w:hAnsi="Times New Roman"/>
                <w:noProof/>
              </w:rPr>
              <w:t>DECLARATION</w:t>
            </w:r>
            <w:r w:rsidR="00A902B0">
              <w:rPr>
                <w:noProof/>
                <w:webHidden/>
              </w:rPr>
              <w:tab/>
            </w:r>
            <w:r w:rsidR="00A902B0">
              <w:rPr>
                <w:noProof/>
                <w:webHidden/>
              </w:rPr>
              <w:fldChar w:fldCharType="begin"/>
            </w:r>
            <w:r w:rsidR="00A902B0">
              <w:rPr>
                <w:noProof/>
                <w:webHidden/>
              </w:rPr>
              <w:instrText xml:space="preserve"> PAGEREF _Toc38757938 \h </w:instrText>
            </w:r>
            <w:r w:rsidR="00A902B0">
              <w:rPr>
                <w:noProof/>
                <w:webHidden/>
              </w:rPr>
            </w:r>
            <w:r w:rsidR="00A902B0">
              <w:rPr>
                <w:noProof/>
                <w:webHidden/>
              </w:rPr>
              <w:fldChar w:fldCharType="separate"/>
            </w:r>
            <w:r w:rsidR="00586E6F">
              <w:rPr>
                <w:noProof/>
                <w:webHidden/>
              </w:rPr>
              <w:t>i</w:t>
            </w:r>
            <w:r w:rsidR="00A902B0">
              <w:rPr>
                <w:noProof/>
                <w:webHidden/>
              </w:rPr>
              <w:fldChar w:fldCharType="end"/>
            </w:r>
          </w:hyperlink>
        </w:p>
        <w:p w14:paraId="01CC5756" w14:textId="76550BF8" w:rsidR="00A902B0" w:rsidRDefault="00AE0857">
          <w:pPr>
            <w:pStyle w:val="TOC2"/>
            <w:tabs>
              <w:tab w:val="right" w:leader="dot" w:pos="9350"/>
            </w:tabs>
            <w:rPr>
              <w:rFonts w:eastAsiaTheme="minorEastAsia"/>
              <w:noProof/>
            </w:rPr>
          </w:pPr>
          <w:hyperlink w:anchor="_Toc38757939" w:history="1">
            <w:r w:rsidR="00A902B0" w:rsidRPr="00FB2E6F">
              <w:rPr>
                <w:rStyle w:val="Hyperlink"/>
                <w:rFonts w:ascii="Times New Roman" w:hAnsi="Times New Roman"/>
                <w:noProof/>
              </w:rPr>
              <w:t>APPROVAL</w:t>
            </w:r>
            <w:r w:rsidR="00A902B0">
              <w:rPr>
                <w:noProof/>
                <w:webHidden/>
              </w:rPr>
              <w:tab/>
            </w:r>
            <w:r w:rsidR="00A902B0">
              <w:rPr>
                <w:noProof/>
                <w:webHidden/>
              </w:rPr>
              <w:fldChar w:fldCharType="begin"/>
            </w:r>
            <w:r w:rsidR="00A902B0">
              <w:rPr>
                <w:noProof/>
                <w:webHidden/>
              </w:rPr>
              <w:instrText xml:space="preserve"> PAGEREF _Toc38757939 \h </w:instrText>
            </w:r>
            <w:r w:rsidR="00A902B0">
              <w:rPr>
                <w:noProof/>
                <w:webHidden/>
              </w:rPr>
            </w:r>
            <w:r w:rsidR="00A902B0">
              <w:rPr>
                <w:noProof/>
                <w:webHidden/>
              </w:rPr>
              <w:fldChar w:fldCharType="separate"/>
            </w:r>
            <w:r w:rsidR="00586E6F">
              <w:rPr>
                <w:noProof/>
                <w:webHidden/>
              </w:rPr>
              <w:t>ii</w:t>
            </w:r>
            <w:r w:rsidR="00A902B0">
              <w:rPr>
                <w:noProof/>
                <w:webHidden/>
              </w:rPr>
              <w:fldChar w:fldCharType="end"/>
            </w:r>
          </w:hyperlink>
        </w:p>
        <w:p w14:paraId="784F50FC" w14:textId="527E1C4B" w:rsidR="00A902B0" w:rsidRDefault="00AE0857">
          <w:pPr>
            <w:pStyle w:val="TOC2"/>
            <w:tabs>
              <w:tab w:val="right" w:leader="dot" w:pos="9350"/>
            </w:tabs>
            <w:rPr>
              <w:rFonts w:eastAsiaTheme="minorEastAsia"/>
              <w:noProof/>
            </w:rPr>
          </w:pPr>
          <w:hyperlink w:anchor="_Toc38757942" w:history="1">
            <w:r w:rsidR="00A902B0" w:rsidRPr="00FB2E6F">
              <w:rPr>
                <w:rStyle w:val="Hyperlink"/>
                <w:rFonts w:ascii="Times New Roman" w:hAnsi="Times New Roman"/>
                <w:noProof/>
              </w:rPr>
              <w:t>DEDICATION</w:t>
            </w:r>
            <w:r w:rsidR="00A902B0">
              <w:rPr>
                <w:noProof/>
                <w:webHidden/>
              </w:rPr>
              <w:tab/>
            </w:r>
            <w:r w:rsidR="00A902B0">
              <w:rPr>
                <w:noProof/>
                <w:webHidden/>
              </w:rPr>
              <w:fldChar w:fldCharType="begin"/>
            </w:r>
            <w:r w:rsidR="00A902B0">
              <w:rPr>
                <w:noProof/>
                <w:webHidden/>
              </w:rPr>
              <w:instrText xml:space="preserve"> PAGEREF _Toc38757942 \h </w:instrText>
            </w:r>
            <w:r w:rsidR="00A902B0">
              <w:rPr>
                <w:noProof/>
                <w:webHidden/>
              </w:rPr>
            </w:r>
            <w:r w:rsidR="00A902B0">
              <w:rPr>
                <w:noProof/>
                <w:webHidden/>
              </w:rPr>
              <w:fldChar w:fldCharType="separate"/>
            </w:r>
            <w:r w:rsidR="00586E6F">
              <w:rPr>
                <w:noProof/>
                <w:webHidden/>
              </w:rPr>
              <w:t>iii</w:t>
            </w:r>
            <w:r w:rsidR="00A902B0">
              <w:rPr>
                <w:noProof/>
                <w:webHidden/>
              </w:rPr>
              <w:fldChar w:fldCharType="end"/>
            </w:r>
          </w:hyperlink>
        </w:p>
        <w:p w14:paraId="733FA8C2" w14:textId="4B4C04C2" w:rsidR="00A902B0" w:rsidRDefault="00AE0857">
          <w:pPr>
            <w:pStyle w:val="TOC2"/>
            <w:tabs>
              <w:tab w:val="right" w:leader="dot" w:pos="9350"/>
            </w:tabs>
            <w:rPr>
              <w:rFonts w:eastAsiaTheme="minorEastAsia"/>
              <w:noProof/>
            </w:rPr>
          </w:pPr>
          <w:hyperlink w:anchor="_Toc38757945" w:history="1">
            <w:r w:rsidR="00A902B0" w:rsidRPr="00FB2E6F">
              <w:rPr>
                <w:rStyle w:val="Hyperlink"/>
                <w:rFonts w:ascii="Times New Roman" w:hAnsi="Times New Roman"/>
                <w:noProof/>
              </w:rPr>
              <w:t>ACKNOWLEDGEMENT</w:t>
            </w:r>
            <w:r w:rsidR="00A902B0">
              <w:rPr>
                <w:noProof/>
                <w:webHidden/>
              </w:rPr>
              <w:tab/>
            </w:r>
            <w:r w:rsidR="00A902B0">
              <w:rPr>
                <w:noProof/>
                <w:webHidden/>
              </w:rPr>
              <w:fldChar w:fldCharType="begin"/>
            </w:r>
            <w:r w:rsidR="00A902B0">
              <w:rPr>
                <w:noProof/>
                <w:webHidden/>
              </w:rPr>
              <w:instrText xml:space="preserve"> PAGEREF _Toc38757945 \h </w:instrText>
            </w:r>
            <w:r w:rsidR="00A902B0">
              <w:rPr>
                <w:noProof/>
                <w:webHidden/>
              </w:rPr>
            </w:r>
            <w:r w:rsidR="00A902B0">
              <w:rPr>
                <w:noProof/>
                <w:webHidden/>
              </w:rPr>
              <w:fldChar w:fldCharType="separate"/>
            </w:r>
            <w:r w:rsidR="00586E6F">
              <w:rPr>
                <w:noProof/>
                <w:webHidden/>
              </w:rPr>
              <w:t>iv</w:t>
            </w:r>
            <w:r w:rsidR="00A902B0">
              <w:rPr>
                <w:noProof/>
                <w:webHidden/>
              </w:rPr>
              <w:fldChar w:fldCharType="end"/>
            </w:r>
          </w:hyperlink>
        </w:p>
        <w:p w14:paraId="15BC2B1C" w14:textId="6AB443F8" w:rsidR="00A902B0" w:rsidRDefault="00AE0857">
          <w:pPr>
            <w:pStyle w:val="TOC2"/>
            <w:tabs>
              <w:tab w:val="right" w:leader="dot" w:pos="9350"/>
            </w:tabs>
            <w:rPr>
              <w:rFonts w:eastAsiaTheme="minorEastAsia"/>
              <w:noProof/>
            </w:rPr>
          </w:pPr>
          <w:hyperlink w:anchor="_Toc38757952" w:history="1">
            <w:r w:rsidR="00A902B0" w:rsidRPr="00FB2E6F">
              <w:rPr>
                <w:rStyle w:val="Hyperlink"/>
                <w:rFonts w:ascii="Times New Roman" w:hAnsi="Times New Roman"/>
                <w:noProof/>
              </w:rPr>
              <w:t>TABLE OF CONTENTS</w:t>
            </w:r>
            <w:r w:rsidR="00A902B0">
              <w:rPr>
                <w:noProof/>
                <w:webHidden/>
              </w:rPr>
              <w:tab/>
            </w:r>
            <w:r w:rsidR="00A902B0">
              <w:rPr>
                <w:noProof/>
                <w:webHidden/>
              </w:rPr>
              <w:fldChar w:fldCharType="begin"/>
            </w:r>
            <w:r w:rsidR="00A902B0">
              <w:rPr>
                <w:noProof/>
                <w:webHidden/>
              </w:rPr>
              <w:instrText xml:space="preserve"> PAGEREF _Toc38757952 \h </w:instrText>
            </w:r>
            <w:r w:rsidR="00A902B0">
              <w:rPr>
                <w:noProof/>
                <w:webHidden/>
              </w:rPr>
            </w:r>
            <w:r w:rsidR="00A902B0">
              <w:rPr>
                <w:noProof/>
                <w:webHidden/>
              </w:rPr>
              <w:fldChar w:fldCharType="separate"/>
            </w:r>
            <w:r w:rsidR="00586E6F">
              <w:rPr>
                <w:noProof/>
                <w:webHidden/>
              </w:rPr>
              <w:t>v</w:t>
            </w:r>
            <w:r w:rsidR="00A902B0">
              <w:rPr>
                <w:noProof/>
                <w:webHidden/>
              </w:rPr>
              <w:fldChar w:fldCharType="end"/>
            </w:r>
          </w:hyperlink>
        </w:p>
        <w:p w14:paraId="6ECE840C" w14:textId="44C45DDD" w:rsidR="00A902B0" w:rsidRDefault="00AE0857">
          <w:pPr>
            <w:pStyle w:val="TOC2"/>
            <w:tabs>
              <w:tab w:val="right" w:leader="dot" w:pos="9350"/>
            </w:tabs>
            <w:rPr>
              <w:rFonts w:eastAsiaTheme="minorEastAsia"/>
              <w:noProof/>
            </w:rPr>
          </w:pPr>
          <w:hyperlink w:anchor="_Toc38757953" w:history="1">
            <w:r w:rsidR="00A902B0" w:rsidRPr="00FB2E6F">
              <w:rPr>
                <w:rStyle w:val="Hyperlink"/>
                <w:rFonts w:ascii="Times New Roman" w:hAnsi="Times New Roman"/>
                <w:noProof/>
              </w:rPr>
              <w:t>LIST OF TABLE</w:t>
            </w:r>
            <w:r w:rsidR="00A902B0">
              <w:rPr>
                <w:noProof/>
                <w:webHidden/>
              </w:rPr>
              <w:tab/>
            </w:r>
            <w:r w:rsidR="00A902B0">
              <w:rPr>
                <w:noProof/>
                <w:webHidden/>
              </w:rPr>
              <w:fldChar w:fldCharType="begin"/>
            </w:r>
            <w:r w:rsidR="00A902B0">
              <w:rPr>
                <w:noProof/>
                <w:webHidden/>
              </w:rPr>
              <w:instrText xml:space="preserve"> PAGEREF _Toc38757953 \h </w:instrText>
            </w:r>
            <w:r w:rsidR="00A902B0">
              <w:rPr>
                <w:noProof/>
                <w:webHidden/>
              </w:rPr>
            </w:r>
            <w:r w:rsidR="00A902B0">
              <w:rPr>
                <w:noProof/>
                <w:webHidden/>
              </w:rPr>
              <w:fldChar w:fldCharType="separate"/>
            </w:r>
            <w:r w:rsidR="00586E6F">
              <w:rPr>
                <w:noProof/>
                <w:webHidden/>
              </w:rPr>
              <w:t>ix</w:t>
            </w:r>
            <w:r w:rsidR="00A902B0">
              <w:rPr>
                <w:noProof/>
                <w:webHidden/>
              </w:rPr>
              <w:fldChar w:fldCharType="end"/>
            </w:r>
          </w:hyperlink>
        </w:p>
        <w:p w14:paraId="03ACA704" w14:textId="28818DC1" w:rsidR="00A902B0" w:rsidRDefault="00AE0857">
          <w:pPr>
            <w:pStyle w:val="TOC2"/>
            <w:tabs>
              <w:tab w:val="right" w:leader="dot" w:pos="9350"/>
            </w:tabs>
            <w:rPr>
              <w:rFonts w:eastAsiaTheme="minorEastAsia"/>
              <w:noProof/>
            </w:rPr>
          </w:pPr>
          <w:hyperlink w:anchor="_Toc38757954" w:history="1">
            <w:r w:rsidR="00A902B0" w:rsidRPr="00FB2E6F">
              <w:rPr>
                <w:rStyle w:val="Hyperlink"/>
                <w:rFonts w:ascii="Times New Roman" w:hAnsi="Times New Roman"/>
                <w:noProof/>
              </w:rPr>
              <w:t>LIST OF FIGURES</w:t>
            </w:r>
            <w:r w:rsidR="00A902B0">
              <w:rPr>
                <w:noProof/>
                <w:webHidden/>
              </w:rPr>
              <w:tab/>
            </w:r>
            <w:r w:rsidR="00A902B0">
              <w:rPr>
                <w:noProof/>
                <w:webHidden/>
              </w:rPr>
              <w:fldChar w:fldCharType="begin"/>
            </w:r>
            <w:r w:rsidR="00A902B0">
              <w:rPr>
                <w:noProof/>
                <w:webHidden/>
              </w:rPr>
              <w:instrText xml:space="preserve"> PAGEREF _Toc38757954 \h </w:instrText>
            </w:r>
            <w:r w:rsidR="00A902B0">
              <w:rPr>
                <w:noProof/>
                <w:webHidden/>
              </w:rPr>
            </w:r>
            <w:r w:rsidR="00A902B0">
              <w:rPr>
                <w:noProof/>
                <w:webHidden/>
              </w:rPr>
              <w:fldChar w:fldCharType="separate"/>
            </w:r>
            <w:r w:rsidR="00586E6F">
              <w:rPr>
                <w:noProof/>
                <w:webHidden/>
              </w:rPr>
              <w:t>xi</w:t>
            </w:r>
            <w:r w:rsidR="00A902B0">
              <w:rPr>
                <w:noProof/>
                <w:webHidden/>
              </w:rPr>
              <w:fldChar w:fldCharType="end"/>
            </w:r>
          </w:hyperlink>
        </w:p>
        <w:p w14:paraId="118FF216" w14:textId="4FF164E5" w:rsidR="00A902B0" w:rsidRDefault="00AE0857">
          <w:pPr>
            <w:pStyle w:val="TOC2"/>
            <w:tabs>
              <w:tab w:val="right" w:leader="dot" w:pos="9350"/>
            </w:tabs>
            <w:rPr>
              <w:rFonts w:eastAsiaTheme="minorEastAsia"/>
              <w:noProof/>
            </w:rPr>
          </w:pPr>
          <w:hyperlink w:anchor="_Toc38757955" w:history="1">
            <w:r w:rsidR="00A902B0" w:rsidRPr="00FB2E6F">
              <w:rPr>
                <w:rStyle w:val="Hyperlink"/>
                <w:rFonts w:ascii="Times New Roman" w:hAnsi="Times New Roman"/>
                <w:noProof/>
              </w:rPr>
              <w:t>ACRONYMS</w:t>
            </w:r>
            <w:r w:rsidR="00A902B0">
              <w:rPr>
                <w:noProof/>
                <w:webHidden/>
              </w:rPr>
              <w:tab/>
            </w:r>
            <w:r w:rsidR="00A902B0">
              <w:rPr>
                <w:noProof/>
                <w:webHidden/>
              </w:rPr>
              <w:fldChar w:fldCharType="begin"/>
            </w:r>
            <w:r w:rsidR="00A902B0">
              <w:rPr>
                <w:noProof/>
                <w:webHidden/>
              </w:rPr>
              <w:instrText xml:space="preserve"> PAGEREF _Toc38757955 \h </w:instrText>
            </w:r>
            <w:r w:rsidR="00A902B0">
              <w:rPr>
                <w:noProof/>
                <w:webHidden/>
              </w:rPr>
            </w:r>
            <w:r w:rsidR="00A902B0">
              <w:rPr>
                <w:noProof/>
                <w:webHidden/>
              </w:rPr>
              <w:fldChar w:fldCharType="separate"/>
            </w:r>
            <w:r w:rsidR="00586E6F">
              <w:rPr>
                <w:noProof/>
                <w:webHidden/>
              </w:rPr>
              <w:t>xii</w:t>
            </w:r>
            <w:r w:rsidR="00A902B0">
              <w:rPr>
                <w:noProof/>
                <w:webHidden/>
              </w:rPr>
              <w:fldChar w:fldCharType="end"/>
            </w:r>
          </w:hyperlink>
        </w:p>
        <w:p w14:paraId="5A470138" w14:textId="115E998F" w:rsidR="00A902B0" w:rsidRPr="0060171A" w:rsidRDefault="00AE0857">
          <w:pPr>
            <w:pStyle w:val="TOC2"/>
            <w:tabs>
              <w:tab w:val="right" w:leader="dot" w:pos="9350"/>
            </w:tabs>
            <w:rPr>
              <w:rFonts w:eastAsiaTheme="minorEastAsia"/>
              <w:b/>
              <w:noProof/>
            </w:rPr>
          </w:pPr>
          <w:hyperlink w:anchor="_Toc38757956" w:history="1">
            <w:r w:rsidR="00A902B0" w:rsidRPr="0060171A">
              <w:rPr>
                <w:rStyle w:val="Hyperlink"/>
                <w:rFonts w:ascii="Times New Roman" w:hAnsi="Times New Roman"/>
                <w:b/>
                <w:noProof/>
              </w:rPr>
              <w:t>CHAPTER ONE</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_Toc38757956 \h </w:instrText>
            </w:r>
            <w:r w:rsidR="00A902B0" w:rsidRPr="0060171A">
              <w:rPr>
                <w:b/>
                <w:noProof/>
                <w:webHidden/>
              </w:rPr>
            </w:r>
            <w:r w:rsidR="00A902B0" w:rsidRPr="0060171A">
              <w:rPr>
                <w:b/>
                <w:noProof/>
                <w:webHidden/>
              </w:rPr>
              <w:fldChar w:fldCharType="separate"/>
            </w:r>
            <w:r w:rsidR="00586E6F">
              <w:rPr>
                <w:b/>
                <w:noProof/>
                <w:webHidden/>
              </w:rPr>
              <w:t>1</w:t>
            </w:r>
            <w:r w:rsidR="00A902B0" w:rsidRPr="0060171A">
              <w:rPr>
                <w:b/>
                <w:noProof/>
                <w:webHidden/>
              </w:rPr>
              <w:fldChar w:fldCharType="end"/>
            </w:r>
          </w:hyperlink>
        </w:p>
        <w:p w14:paraId="7106A944" w14:textId="28314A72" w:rsidR="00A902B0" w:rsidRPr="0060171A" w:rsidRDefault="00AE0857">
          <w:pPr>
            <w:pStyle w:val="TOC2"/>
            <w:tabs>
              <w:tab w:val="right" w:leader="dot" w:pos="9350"/>
            </w:tabs>
            <w:rPr>
              <w:rFonts w:eastAsiaTheme="minorEastAsia"/>
              <w:b/>
              <w:noProof/>
            </w:rPr>
          </w:pPr>
          <w:hyperlink w:anchor="_Toc38757957" w:history="1">
            <w:r w:rsidR="00A902B0" w:rsidRPr="0060171A">
              <w:rPr>
                <w:rStyle w:val="Hyperlink"/>
                <w:rFonts w:ascii="Times New Roman" w:hAnsi="Times New Roman"/>
                <w:b/>
                <w:noProof/>
              </w:rPr>
              <w:t>INTRODUCTION</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_Toc38757957 \h </w:instrText>
            </w:r>
            <w:r w:rsidR="00A902B0" w:rsidRPr="0060171A">
              <w:rPr>
                <w:b/>
                <w:noProof/>
                <w:webHidden/>
              </w:rPr>
            </w:r>
            <w:r w:rsidR="00A902B0" w:rsidRPr="0060171A">
              <w:rPr>
                <w:b/>
                <w:noProof/>
                <w:webHidden/>
              </w:rPr>
              <w:fldChar w:fldCharType="separate"/>
            </w:r>
            <w:r w:rsidR="00586E6F">
              <w:rPr>
                <w:b/>
                <w:noProof/>
                <w:webHidden/>
              </w:rPr>
              <w:t>1</w:t>
            </w:r>
            <w:r w:rsidR="00A902B0" w:rsidRPr="0060171A">
              <w:rPr>
                <w:b/>
                <w:noProof/>
                <w:webHidden/>
              </w:rPr>
              <w:fldChar w:fldCharType="end"/>
            </w:r>
          </w:hyperlink>
        </w:p>
        <w:p w14:paraId="2798936F" w14:textId="0AAF2B5D" w:rsidR="00A902B0" w:rsidRDefault="00AE0857">
          <w:pPr>
            <w:pStyle w:val="TOC2"/>
            <w:tabs>
              <w:tab w:val="right" w:leader="dot" w:pos="9350"/>
            </w:tabs>
            <w:rPr>
              <w:rFonts w:eastAsiaTheme="minorEastAsia"/>
              <w:noProof/>
            </w:rPr>
          </w:pPr>
          <w:hyperlink w:anchor="_Toc38757958" w:history="1">
            <w:r w:rsidR="00A902B0" w:rsidRPr="00FB2E6F">
              <w:rPr>
                <w:rStyle w:val="Hyperlink"/>
                <w:rFonts w:ascii="Times New Roman" w:hAnsi="Times New Roman"/>
                <w:noProof/>
              </w:rPr>
              <w:t>1.1 Introduction</w:t>
            </w:r>
            <w:r w:rsidR="00A902B0">
              <w:rPr>
                <w:noProof/>
                <w:webHidden/>
              </w:rPr>
              <w:tab/>
            </w:r>
            <w:r w:rsidR="00A902B0">
              <w:rPr>
                <w:noProof/>
                <w:webHidden/>
              </w:rPr>
              <w:fldChar w:fldCharType="begin"/>
            </w:r>
            <w:r w:rsidR="00A902B0">
              <w:rPr>
                <w:noProof/>
                <w:webHidden/>
              </w:rPr>
              <w:instrText xml:space="preserve"> PAGEREF _Toc38757958 \h </w:instrText>
            </w:r>
            <w:r w:rsidR="00A902B0">
              <w:rPr>
                <w:noProof/>
                <w:webHidden/>
              </w:rPr>
            </w:r>
            <w:r w:rsidR="00A902B0">
              <w:rPr>
                <w:noProof/>
                <w:webHidden/>
              </w:rPr>
              <w:fldChar w:fldCharType="separate"/>
            </w:r>
            <w:r w:rsidR="00586E6F">
              <w:rPr>
                <w:noProof/>
                <w:webHidden/>
              </w:rPr>
              <w:t>1</w:t>
            </w:r>
            <w:r w:rsidR="00A902B0">
              <w:rPr>
                <w:noProof/>
                <w:webHidden/>
              </w:rPr>
              <w:fldChar w:fldCharType="end"/>
            </w:r>
          </w:hyperlink>
        </w:p>
        <w:p w14:paraId="235CDB39" w14:textId="33C21010" w:rsidR="00A902B0" w:rsidRDefault="00AE0857">
          <w:pPr>
            <w:pStyle w:val="TOC2"/>
            <w:tabs>
              <w:tab w:val="right" w:leader="dot" w:pos="9350"/>
            </w:tabs>
            <w:rPr>
              <w:rFonts w:eastAsiaTheme="minorEastAsia"/>
              <w:noProof/>
            </w:rPr>
          </w:pPr>
          <w:hyperlink w:anchor="_Toc38757959" w:history="1">
            <w:r w:rsidR="00A902B0" w:rsidRPr="00FB2E6F">
              <w:rPr>
                <w:rStyle w:val="Hyperlink"/>
                <w:rFonts w:ascii="Times New Roman" w:hAnsi="Times New Roman"/>
                <w:noProof/>
              </w:rPr>
              <w:t>1.2 Background to the study</w:t>
            </w:r>
            <w:r w:rsidR="00A902B0">
              <w:rPr>
                <w:noProof/>
                <w:webHidden/>
              </w:rPr>
              <w:tab/>
            </w:r>
            <w:r w:rsidR="00A902B0">
              <w:rPr>
                <w:noProof/>
                <w:webHidden/>
              </w:rPr>
              <w:fldChar w:fldCharType="begin"/>
            </w:r>
            <w:r w:rsidR="00A902B0">
              <w:rPr>
                <w:noProof/>
                <w:webHidden/>
              </w:rPr>
              <w:instrText xml:space="preserve"> PAGEREF _Toc38757959 \h </w:instrText>
            </w:r>
            <w:r w:rsidR="00A902B0">
              <w:rPr>
                <w:noProof/>
                <w:webHidden/>
              </w:rPr>
            </w:r>
            <w:r w:rsidR="00A902B0">
              <w:rPr>
                <w:noProof/>
                <w:webHidden/>
              </w:rPr>
              <w:fldChar w:fldCharType="separate"/>
            </w:r>
            <w:r w:rsidR="00586E6F">
              <w:rPr>
                <w:noProof/>
                <w:webHidden/>
              </w:rPr>
              <w:t>1</w:t>
            </w:r>
            <w:r w:rsidR="00A902B0">
              <w:rPr>
                <w:noProof/>
                <w:webHidden/>
              </w:rPr>
              <w:fldChar w:fldCharType="end"/>
            </w:r>
          </w:hyperlink>
        </w:p>
        <w:p w14:paraId="7D70BD51" w14:textId="0C7D483D" w:rsidR="00A902B0" w:rsidRDefault="00AE0857">
          <w:pPr>
            <w:pStyle w:val="TOC2"/>
            <w:tabs>
              <w:tab w:val="right" w:leader="dot" w:pos="9350"/>
            </w:tabs>
            <w:rPr>
              <w:rFonts w:eastAsiaTheme="minorEastAsia"/>
              <w:noProof/>
            </w:rPr>
          </w:pPr>
          <w:hyperlink w:anchor="_Toc38757969" w:history="1">
            <w:r w:rsidR="00A902B0" w:rsidRPr="00FB2E6F">
              <w:rPr>
                <w:rStyle w:val="Hyperlink"/>
                <w:rFonts w:ascii="Times New Roman" w:hAnsi="Times New Roman"/>
                <w:noProof/>
              </w:rPr>
              <w:t>1.3 Statement of the Problem</w:t>
            </w:r>
            <w:r w:rsidR="00A902B0">
              <w:rPr>
                <w:noProof/>
                <w:webHidden/>
              </w:rPr>
              <w:tab/>
            </w:r>
            <w:r w:rsidR="00A902B0">
              <w:rPr>
                <w:noProof/>
                <w:webHidden/>
              </w:rPr>
              <w:fldChar w:fldCharType="begin"/>
            </w:r>
            <w:r w:rsidR="00A902B0">
              <w:rPr>
                <w:noProof/>
                <w:webHidden/>
              </w:rPr>
              <w:instrText xml:space="preserve"> PAGEREF _Toc38757969 \h </w:instrText>
            </w:r>
            <w:r w:rsidR="00A902B0">
              <w:rPr>
                <w:noProof/>
                <w:webHidden/>
              </w:rPr>
            </w:r>
            <w:r w:rsidR="00A902B0">
              <w:rPr>
                <w:noProof/>
                <w:webHidden/>
              </w:rPr>
              <w:fldChar w:fldCharType="separate"/>
            </w:r>
            <w:r w:rsidR="00586E6F">
              <w:rPr>
                <w:noProof/>
                <w:webHidden/>
              </w:rPr>
              <w:t>4</w:t>
            </w:r>
            <w:r w:rsidR="00A902B0">
              <w:rPr>
                <w:noProof/>
                <w:webHidden/>
              </w:rPr>
              <w:fldChar w:fldCharType="end"/>
            </w:r>
          </w:hyperlink>
        </w:p>
        <w:p w14:paraId="0AF355F6" w14:textId="36DF86BB" w:rsidR="00A902B0" w:rsidRDefault="00AE0857">
          <w:pPr>
            <w:pStyle w:val="TOC2"/>
            <w:tabs>
              <w:tab w:val="right" w:leader="dot" w:pos="9350"/>
            </w:tabs>
            <w:rPr>
              <w:rFonts w:eastAsiaTheme="minorEastAsia"/>
              <w:noProof/>
            </w:rPr>
          </w:pPr>
          <w:hyperlink w:anchor="_Toc38757972" w:history="1">
            <w:r w:rsidR="00A902B0" w:rsidRPr="00FB2E6F">
              <w:rPr>
                <w:rStyle w:val="Hyperlink"/>
                <w:rFonts w:ascii="Times New Roman" w:hAnsi="Times New Roman"/>
                <w:noProof/>
              </w:rPr>
              <w:t>1.4 Purpose of the study</w:t>
            </w:r>
            <w:r w:rsidR="00A902B0">
              <w:rPr>
                <w:noProof/>
                <w:webHidden/>
              </w:rPr>
              <w:tab/>
            </w:r>
            <w:r w:rsidR="00A902B0">
              <w:rPr>
                <w:noProof/>
                <w:webHidden/>
              </w:rPr>
              <w:fldChar w:fldCharType="begin"/>
            </w:r>
            <w:r w:rsidR="00A902B0">
              <w:rPr>
                <w:noProof/>
                <w:webHidden/>
              </w:rPr>
              <w:instrText xml:space="preserve"> PAGEREF _Toc38757972 \h </w:instrText>
            </w:r>
            <w:r w:rsidR="00A902B0">
              <w:rPr>
                <w:noProof/>
                <w:webHidden/>
              </w:rPr>
            </w:r>
            <w:r w:rsidR="00A902B0">
              <w:rPr>
                <w:noProof/>
                <w:webHidden/>
              </w:rPr>
              <w:fldChar w:fldCharType="separate"/>
            </w:r>
            <w:r w:rsidR="00586E6F">
              <w:rPr>
                <w:noProof/>
                <w:webHidden/>
              </w:rPr>
              <w:t>5</w:t>
            </w:r>
            <w:r w:rsidR="00A902B0">
              <w:rPr>
                <w:noProof/>
                <w:webHidden/>
              </w:rPr>
              <w:fldChar w:fldCharType="end"/>
            </w:r>
          </w:hyperlink>
        </w:p>
        <w:p w14:paraId="34357CC9" w14:textId="1C445C5E" w:rsidR="00A902B0" w:rsidRDefault="00AE0857">
          <w:pPr>
            <w:pStyle w:val="TOC2"/>
            <w:tabs>
              <w:tab w:val="right" w:leader="dot" w:pos="9350"/>
            </w:tabs>
            <w:rPr>
              <w:rFonts w:eastAsiaTheme="minorEastAsia"/>
              <w:noProof/>
            </w:rPr>
          </w:pPr>
          <w:hyperlink w:anchor="_Toc38757973" w:history="1">
            <w:r w:rsidR="00A902B0" w:rsidRPr="00FB2E6F">
              <w:rPr>
                <w:rStyle w:val="Hyperlink"/>
                <w:rFonts w:ascii="Times New Roman" w:hAnsi="Times New Roman"/>
                <w:noProof/>
                <w:lang w:val="af-ZA" w:eastAsia="af-ZA"/>
              </w:rPr>
              <w:t>1.5 Objectives of the study</w:t>
            </w:r>
            <w:r w:rsidR="00A902B0">
              <w:rPr>
                <w:noProof/>
                <w:webHidden/>
              </w:rPr>
              <w:tab/>
            </w:r>
            <w:r w:rsidR="00A902B0">
              <w:rPr>
                <w:noProof/>
                <w:webHidden/>
              </w:rPr>
              <w:fldChar w:fldCharType="begin"/>
            </w:r>
            <w:r w:rsidR="00A902B0">
              <w:rPr>
                <w:noProof/>
                <w:webHidden/>
              </w:rPr>
              <w:instrText xml:space="preserve"> PAGEREF _Toc38757973 \h </w:instrText>
            </w:r>
            <w:r w:rsidR="00A902B0">
              <w:rPr>
                <w:noProof/>
                <w:webHidden/>
              </w:rPr>
            </w:r>
            <w:r w:rsidR="00A902B0">
              <w:rPr>
                <w:noProof/>
                <w:webHidden/>
              </w:rPr>
              <w:fldChar w:fldCharType="separate"/>
            </w:r>
            <w:r w:rsidR="00586E6F">
              <w:rPr>
                <w:noProof/>
                <w:webHidden/>
              </w:rPr>
              <w:t>5</w:t>
            </w:r>
            <w:r w:rsidR="00A902B0">
              <w:rPr>
                <w:noProof/>
                <w:webHidden/>
              </w:rPr>
              <w:fldChar w:fldCharType="end"/>
            </w:r>
          </w:hyperlink>
        </w:p>
        <w:p w14:paraId="0300EA43" w14:textId="3D593543" w:rsidR="00A902B0" w:rsidRDefault="00AE0857">
          <w:pPr>
            <w:pStyle w:val="TOC2"/>
            <w:tabs>
              <w:tab w:val="right" w:leader="dot" w:pos="9350"/>
            </w:tabs>
            <w:rPr>
              <w:rFonts w:eastAsiaTheme="minorEastAsia"/>
              <w:noProof/>
            </w:rPr>
          </w:pPr>
          <w:hyperlink w:anchor="_Toc38757974" w:history="1">
            <w:r w:rsidR="00A902B0" w:rsidRPr="00FB2E6F">
              <w:rPr>
                <w:rStyle w:val="Hyperlink"/>
                <w:rFonts w:ascii="Times New Roman" w:hAnsi="Times New Roman"/>
                <w:noProof/>
                <w:lang w:val="af-ZA" w:eastAsia="af-ZA"/>
              </w:rPr>
              <w:t>1.6 Research Questions</w:t>
            </w:r>
            <w:r w:rsidR="00A902B0">
              <w:rPr>
                <w:noProof/>
                <w:webHidden/>
              </w:rPr>
              <w:tab/>
            </w:r>
            <w:r w:rsidR="00A902B0">
              <w:rPr>
                <w:noProof/>
                <w:webHidden/>
              </w:rPr>
              <w:fldChar w:fldCharType="begin"/>
            </w:r>
            <w:r w:rsidR="00A902B0">
              <w:rPr>
                <w:noProof/>
                <w:webHidden/>
              </w:rPr>
              <w:instrText xml:space="preserve"> PAGEREF _Toc38757974 \h </w:instrText>
            </w:r>
            <w:r w:rsidR="00A902B0">
              <w:rPr>
                <w:noProof/>
                <w:webHidden/>
              </w:rPr>
            </w:r>
            <w:r w:rsidR="00A902B0">
              <w:rPr>
                <w:noProof/>
                <w:webHidden/>
              </w:rPr>
              <w:fldChar w:fldCharType="separate"/>
            </w:r>
            <w:r w:rsidR="00586E6F">
              <w:rPr>
                <w:noProof/>
                <w:webHidden/>
              </w:rPr>
              <w:t>5</w:t>
            </w:r>
            <w:r w:rsidR="00A902B0">
              <w:rPr>
                <w:noProof/>
                <w:webHidden/>
              </w:rPr>
              <w:fldChar w:fldCharType="end"/>
            </w:r>
          </w:hyperlink>
        </w:p>
        <w:p w14:paraId="79059A9C" w14:textId="672C4CA0" w:rsidR="00A902B0" w:rsidRDefault="00AE0857">
          <w:pPr>
            <w:pStyle w:val="TOC2"/>
            <w:tabs>
              <w:tab w:val="right" w:leader="dot" w:pos="9350"/>
            </w:tabs>
            <w:rPr>
              <w:rFonts w:eastAsiaTheme="minorEastAsia"/>
              <w:noProof/>
            </w:rPr>
          </w:pPr>
          <w:hyperlink w:anchor="_Toc38757978" w:history="1">
            <w:r w:rsidR="00A902B0" w:rsidRPr="00FB2E6F">
              <w:rPr>
                <w:rStyle w:val="Hyperlink"/>
                <w:rFonts w:ascii="Times New Roman" w:hAnsi="Times New Roman"/>
                <w:noProof/>
                <w:lang w:val="af-ZA" w:eastAsia="af-ZA"/>
              </w:rPr>
              <w:t>1 .7 Hypotheses of the study</w:t>
            </w:r>
            <w:r w:rsidR="00A902B0">
              <w:rPr>
                <w:noProof/>
                <w:webHidden/>
              </w:rPr>
              <w:tab/>
            </w:r>
            <w:r w:rsidR="00A902B0">
              <w:rPr>
                <w:noProof/>
                <w:webHidden/>
              </w:rPr>
              <w:fldChar w:fldCharType="begin"/>
            </w:r>
            <w:r w:rsidR="00A902B0">
              <w:rPr>
                <w:noProof/>
                <w:webHidden/>
              </w:rPr>
              <w:instrText xml:space="preserve"> PAGEREF _Toc38757978 \h </w:instrText>
            </w:r>
            <w:r w:rsidR="00A902B0">
              <w:rPr>
                <w:noProof/>
                <w:webHidden/>
              </w:rPr>
            </w:r>
            <w:r w:rsidR="00A902B0">
              <w:rPr>
                <w:noProof/>
                <w:webHidden/>
              </w:rPr>
              <w:fldChar w:fldCharType="separate"/>
            </w:r>
            <w:r w:rsidR="00586E6F">
              <w:rPr>
                <w:noProof/>
                <w:webHidden/>
              </w:rPr>
              <w:t>5</w:t>
            </w:r>
            <w:r w:rsidR="00A902B0">
              <w:rPr>
                <w:noProof/>
                <w:webHidden/>
              </w:rPr>
              <w:fldChar w:fldCharType="end"/>
            </w:r>
          </w:hyperlink>
        </w:p>
        <w:p w14:paraId="67093966" w14:textId="5E1AAB1A" w:rsidR="00A902B0" w:rsidRDefault="00AE0857">
          <w:pPr>
            <w:pStyle w:val="TOC2"/>
            <w:tabs>
              <w:tab w:val="right" w:leader="dot" w:pos="9350"/>
            </w:tabs>
            <w:rPr>
              <w:rFonts w:eastAsiaTheme="minorEastAsia"/>
              <w:noProof/>
            </w:rPr>
          </w:pPr>
          <w:hyperlink w:anchor="_Toc38757979" w:history="1">
            <w:r w:rsidR="00A902B0" w:rsidRPr="00FB2E6F">
              <w:rPr>
                <w:rStyle w:val="Hyperlink"/>
                <w:rFonts w:ascii="Times New Roman" w:hAnsi="Times New Roman"/>
                <w:noProof/>
                <w:lang w:val="af-ZA" w:eastAsia="af-ZA"/>
              </w:rPr>
              <w:t>1.8  Scope of the study</w:t>
            </w:r>
            <w:r w:rsidR="00A902B0">
              <w:rPr>
                <w:noProof/>
                <w:webHidden/>
              </w:rPr>
              <w:tab/>
            </w:r>
            <w:r w:rsidR="00A902B0">
              <w:rPr>
                <w:noProof/>
                <w:webHidden/>
              </w:rPr>
              <w:fldChar w:fldCharType="begin"/>
            </w:r>
            <w:r w:rsidR="00A902B0">
              <w:rPr>
                <w:noProof/>
                <w:webHidden/>
              </w:rPr>
              <w:instrText xml:space="preserve"> PAGEREF _Toc38757979 \h </w:instrText>
            </w:r>
            <w:r w:rsidR="00A902B0">
              <w:rPr>
                <w:noProof/>
                <w:webHidden/>
              </w:rPr>
            </w:r>
            <w:r w:rsidR="00A902B0">
              <w:rPr>
                <w:noProof/>
                <w:webHidden/>
              </w:rPr>
              <w:fldChar w:fldCharType="separate"/>
            </w:r>
            <w:r w:rsidR="00586E6F">
              <w:rPr>
                <w:noProof/>
                <w:webHidden/>
              </w:rPr>
              <w:t>5</w:t>
            </w:r>
            <w:r w:rsidR="00A902B0">
              <w:rPr>
                <w:noProof/>
                <w:webHidden/>
              </w:rPr>
              <w:fldChar w:fldCharType="end"/>
            </w:r>
          </w:hyperlink>
        </w:p>
        <w:p w14:paraId="67EBD917" w14:textId="151DE38A" w:rsidR="00A902B0" w:rsidRDefault="00AE0857">
          <w:pPr>
            <w:pStyle w:val="TOC2"/>
            <w:tabs>
              <w:tab w:val="right" w:leader="dot" w:pos="9350"/>
            </w:tabs>
            <w:rPr>
              <w:rFonts w:eastAsiaTheme="minorEastAsia"/>
              <w:noProof/>
            </w:rPr>
          </w:pPr>
          <w:hyperlink w:anchor="_Toc38757980" w:history="1">
            <w:r w:rsidR="00A902B0" w:rsidRPr="00FB2E6F">
              <w:rPr>
                <w:rStyle w:val="Hyperlink"/>
                <w:rFonts w:ascii="Times New Roman" w:hAnsi="Times New Roman"/>
                <w:noProof/>
              </w:rPr>
              <w:t>1.9 Significance of the Study</w:t>
            </w:r>
            <w:r w:rsidR="00A902B0">
              <w:rPr>
                <w:noProof/>
                <w:webHidden/>
              </w:rPr>
              <w:tab/>
            </w:r>
            <w:r w:rsidR="00A902B0">
              <w:rPr>
                <w:noProof/>
                <w:webHidden/>
              </w:rPr>
              <w:fldChar w:fldCharType="begin"/>
            </w:r>
            <w:r w:rsidR="00A902B0">
              <w:rPr>
                <w:noProof/>
                <w:webHidden/>
              </w:rPr>
              <w:instrText xml:space="preserve"> PAGEREF _Toc38757980 \h </w:instrText>
            </w:r>
            <w:r w:rsidR="00A902B0">
              <w:rPr>
                <w:noProof/>
                <w:webHidden/>
              </w:rPr>
            </w:r>
            <w:r w:rsidR="00A902B0">
              <w:rPr>
                <w:noProof/>
                <w:webHidden/>
              </w:rPr>
              <w:fldChar w:fldCharType="separate"/>
            </w:r>
            <w:r w:rsidR="00586E6F">
              <w:rPr>
                <w:noProof/>
                <w:webHidden/>
              </w:rPr>
              <w:t>6</w:t>
            </w:r>
            <w:r w:rsidR="00A902B0">
              <w:rPr>
                <w:noProof/>
                <w:webHidden/>
              </w:rPr>
              <w:fldChar w:fldCharType="end"/>
            </w:r>
          </w:hyperlink>
        </w:p>
        <w:p w14:paraId="5DF43BCB" w14:textId="6D6AE253" w:rsidR="00A902B0" w:rsidRDefault="00AE0857">
          <w:pPr>
            <w:pStyle w:val="TOC2"/>
            <w:tabs>
              <w:tab w:val="right" w:leader="dot" w:pos="9350"/>
            </w:tabs>
            <w:rPr>
              <w:rFonts w:eastAsiaTheme="minorEastAsia"/>
              <w:noProof/>
            </w:rPr>
          </w:pPr>
          <w:hyperlink w:anchor="_Toc38757981" w:history="1">
            <w:r w:rsidR="00A902B0" w:rsidRPr="00FB2E6F">
              <w:rPr>
                <w:rStyle w:val="Hyperlink"/>
                <w:rFonts w:ascii="Times New Roman" w:hAnsi="Times New Roman"/>
                <w:noProof/>
              </w:rPr>
              <w:t>1.10 The organization of the study</w:t>
            </w:r>
            <w:r w:rsidR="00A902B0">
              <w:rPr>
                <w:noProof/>
                <w:webHidden/>
              </w:rPr>
              <w:tab/>
            </w:r>
            <w:r w:rsidR="00A902B0">
              <w:rPr>
                <w:noProof/>
                <w:webHidden/>
              </w:rPr>
              <w:fldChar w:fldCharType="begin"/>
            </w:r>
            <w:r w:rsidR="00A902B0">
              <w:rPr>
                <w:noProof/>
                <w:webHidden/>
              </w:rPr>
              <w:instrText xml:space="preserve"> PAGEREF _Toc38757981 \h </w:instrText>
            </w:r>
            <w:r w:rsidR="00A902B0">
              <w:rPr>
                <w:noProof/>
                <w:webHidden/>
              </w:rPr>
            </w:r>
            <w:r w:rsidR="00A902B0">
              <w:rPr>
                <w:noProof/>
                <w:webHidden/>
              </w:rPr>
              <w:fldChar w:fldCharType="separate"/>
            </w:r>
            <w:r w:rsidR="00586E6F">
              <w:rPr>
                <w:noProof/>
                <w:webHidden/>
              </w:rPr>
              <w:t>7</w:t>
            </w:r>
            <w:r w:rsidR="00A902B0">
              <w:rPr>
                <w:noProof/>
                <w:webHidden/>
              </w:rPr>
              <w:fldChar w:fldCharType="end"/>
            </w:r>
          </w:hyperlink>
        </w:p>
        <w:p w14:paraId="0BB9ACCF" w14:textId="25E0C34C" w:rsidR="00A902B0" w:rsidRPr="0060171A" w:rsidRDefault="00AE0857">
          <w:pPr>
            <w:pStyle w:val="TOC2"/>
            <w:tabs>
              <w:tab w:val="right" w:leader="dot" w:pos="9350"/>
            </w:tabs>
            <w:rPr>
              <w:rFonts w:eastAsiaTheme="minorEastAsia"/>
              <w:b/>
              <w:noProof/>
            </w:rPr>
          </w:pPr>
          <w:hyperlink w:anchor="_Toc38757992" w:history="1">
            <w:r w:rsidR="00A902B0" w:rsidRPr="0060171A">
              <w:rPr>
                <w:rStyle w:val="Hyperlink"/>
                <w:rFonts w:ascii="Times New Roman" w:hAnsi="Times New Roman"/>
                <w:b/>
                <w:noProof/>
              </w:rPr>
              <w:t>CHAPTER TWO</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_Toc38757992 \h </w:instrText>
            </w:r>
            <w:r w:rsidR="00A902B0" w:rsidRPr="0060171A">
              <w:rPr>
                <w:b/>
                <w:noProof/>
                <w:webHidden/>
              </w:rPr>
            </w:r>
            <w:r w:rsidR="00A902B0" w:rsidRPr="0060171A">
              <w:rPr>
                <w:b/>
                <w:noProof/>
                <w:webHidden/>
              </w:rPr>
              <w:fldChar w:fldCharType="separate"/>
            </w:r>
            <w:r w:rsidR="00586E6F">
              <w:rPr>
                <w:b/>
                <w:noProof/>
                <w:webHidden/>
              </w:rPr>
              <w:t>8</w:t>
            </w:r>
            <w:r w:rsidR="00A902B0" w:rsidRPr="0060171A">
              <w:rPr>
                <w:b/>
                <w:noProof/>
                <w:webHidden/>
              </w:rPr>
              <w:fldChar w:fldCharType="end"/>
            </w:r>
          </w:hyperlink>
        </w:p>
        <w:p w14:paraId="6D272D54" w14:textId="315FAB85" w:rsidR="00A902B0" w:rsidRPr="0060171A" w:rsidRDefault="00AE0857">
          <w:pPr>
            <w:pStyle w:val="TOC2"/>
            <w:tabs>
              <w:tab w:val="right" w:leader="dot" w:pos="9350"/>
            </w:tabs>
            <w:rPr>
              <w:rFonts w:eastAsiaTheme="minorEastAsia"/>
              <w:b/>
              <w:noProof/>
            </w:rPr>
          </w:pPr>
          <w:hyperlink w:anchor="_Toc38757993" w:history="1">
            <w:r w:rsidR="00A902B0" w:rsidRPr="0060171A">
              <w:rPr>
                <w:rStyle w:val="Hyperlink"/>
                <w:rFonts w:ascii="Times New Roman" w:hAnsi="Times New Roman"/>
                <w:b/>
                <w:noProof/>
              </w:rPr>
              <w:t>STUDY LITERATURE</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_Toc38757993 \h </w:instrText>
            </w:r>
            <w:r w:rsidR="00A902B0" w:rsidRPr="0060171A">
              <w:rPr>
                <w:b/>
                <w:noProof/>
                <w:webHidden/>
              </w:rPr>
            </w:r>
            <w:r w:rsidR="00A902B0" w:rsidRPr="0060171A">
              <w:rPr>
                <w:b/>
                <w:noProof/>
                <w:webHidden/>
              </w:rPr>
              <w:fldChar w:fldCharType="separate"/>
            </w:r>
            <w:r w:rsidR="00586E6F">
              <w:rPr>
                <w:b/>
                <w:noProof/>
                <w:webHidden/>
              </w:rPr>
              <w:t>8</w:t>
            </w:r>
            <w:r w:rsidR="00A902B0" w:rsidRPr="0060171A">
              <w:rPr>
                <w:b/>
                <w:noProof/>
                <w:webHidden/>
              </w:rPr>
              <w:fldChar w:fldCharType="end"/>
            </w:r>
          </w:hyperlink>
        </w:p>
        <w:p w14:paraId="1302EF32" w14:textId="498CCECE" w:rsidR="00A902B0" w:rsidRDefault="00AE0857">
          <w:pPr>
            <w:pStyle w:val="TOC2"/>
            <w:tabs>
              <w:tab w:val="right" w:leader="dot" w:pos="9350"/>
            </w:tabs>
            <w:rPr>
              <w:rFonts w:eastAsiaTheme="minorEastAsia"/>
              <w:noProof/>
            </w:rPr>
          </w:pPr>
          <w:hyperlink w:anchor="_Toc38757994" w:history="1">
            <w:r w:rsidR="00A902B0" w:rsidRPr="00FB2E6F">
              <w:rPr>
                <w:rStyle w:val="Hyperlink"/>
                <w:rFonts w:ascii="Times New Roman" w:hAnsi="Times New Roman"/>
                <w:noProof/>
                <w:lang w:val="af-ZA" w:eastAsia="af-ZA"/>
              </w:rPr>
              <w:t>2.1 Introduction</w:t>
            </w:r>
            <w:r w:rsidR="00A902B0">
              <w:rPr>
                <w:noProof/>
                <w:webHidden/>
              </w:rPr>
              <w:tab/>
            </w:r>
            <w:r w:rsidR="00A902B0">
              <w:rPr>
                <w:noProof/>
                <w:webHidden/>
              </w:rPr>
              <w:fldChar w:fldCharType="begin"/>
            </w:r>
            <w:r w:rsidR="00A902B0">
              <w:rPr>
                <w:noProof/>
                <w:webHidden/>
              </w:rPr>
              <w:instrText xml:space="preserve"> PAGEREF _Toc38757994 \h </w:instrText>
            </w:r>
            <w:r w:rsidR="00A902B0">
              <w:rPr>
                <w:noProof/>
                <w:webHidden/>
              </w:rPr>
            </w:r>
            <w:r w:rsidR="00A902B0">
              <w:rPr>
                <w:noProof/>
                <w:webHidden/>
              </w:rPr>
              <w:fldChar w:fldCharType="separate"/>
            </w:r>
            <w:r w:rsidR="00586E6F">
              <w:rPr>
                <w:noProof/>
                <w:webHidden/>
              </w:rPr>
              <w:t>8</w:t>
            </w:r>
            <w:r w:rsidR="00A902B0">
              <w:rPr>
                <w:noProof/>
                <w:webHidden/>
              </w:rPr>
              <w:fldChar w:fldCharType="end"/>
            </w:r>
          </w:hyperlink>
        </w:p>
        <w:p w14:paraId="5C78B71B" w14:textId="5C1EFE7A" w:rsidR="00A902B0" w:rsidRDefault="00AE0857">
          <w:pPr>
            <w:pStyle w:val="TOC2"/>
            <w:tabs>
              <w:tab w:val="right" w:leader="dot" w:pos="9350"/>
            </w:tabs>
            <w:rPr>
              <w:rFonts w:eastAsiaTheme="minorEastAsia"/>
              <w:noProof/>
            </w:rPr>
          </w:pPr>
          <w:hyperlink w:anchor="_Toc38757996" w:history="1">
            <w:r w:rsidR="00A902B0" w:rsidRPr="00FB2E6F">
              <w:rPr>
                <w:rStyle w:val="Hyperlink"/>
                <w:rFonts w:ascii="Times New Roman" w:hAnsi="Times New Roman"/>
                <w:noProof/>
                <w:lang w:val="af-ZA" w:eastAsia="af-ZA"/>
              </w:rPr>
              <w:t>2.2 Literature Survey</w:t>
            </w:r>
            <w:r w:rsidR="00A902B0">
              <w:rPr>
                <w:noProof/>
                <w:webHidden/>
              </w:rPr>
              <w:tab/>
            </w:r>
            <w:r w:rsidR="00A902B0">
              <w:rPr>
                <w:noProof/>
                <w:webHidden/>
              </w:rPr>
              <w:fldChar w:fldCharType="begin"/>
            </w:r>
            <w:r w:rsidR="00A902B0">
              <w:rPr>
                <w:noProof/>
                <w:webHidden/>
              </w:rPr>
              <w:instrText xml:space="preserve"> PAGEREF _Toc38757996 \h </w:instrText>
            </w:r>
            <w:r w:rsidR="00A902B0">
              <w:rPr>
                <w:noProof/>
                <w:webHidden/>
              </w:rPr>
            </w:r>
            <w:r w:rsidR="00A902B0">
              <w:rPr>
                <w:noProof/>
                <w:webHidden/>
              </w:rPr>
              <w:fldChar w:fldCharType="separate"/>
            </w:r>
            <w:r w:rsidR="00586E6F">
              <w:rPr>
                <w:noProof/>
                <w:webHidden/>
              </w:rPr>
              <w:t>8</w:t>
            </w:r>
            <w:r w:rsidR="00A902B0">
              <w:rPr>
                <w:noProof/>
                <w:webHidden/>
              </w:rPr>
              <w:fldChar w:fldCharType="end"/>
            </w:r>
          </w:hyperlink>
        </w:p>
        <w:p w14:paraId="51947E8F" w14:textId="4DC80D5E" w:rsidR="00A902B0" w:rsidRDefault="00AE0857">
          <w:pPr>
            <w:pStyle w:val="TOC2"/>
            <w:tabs>
              <w:tab w:val="right" w:leader="dot" w:pos="9350"/>
            </w:tabs>
            <w:rPr>
              <w:rFonts w:eastAsiaTheme="minorEastAsia"/>
              <w:noProof/>
            </w:rPr>
          </w:pPr>
          <w:hyperlink w:anchor="_Toc38758002" w:history="1">
            <w:r w:rsidR="00A902B0" w:rsidRPr="00FB2E6F">
              <w:rPr>
                <w:rStyle w:val="Hyperlink"/>
                <w:rFonts w:ascii="Times New Roman" w:hAnsi="Times New Roman"/>
                <w:noProof/>
                <w:lang w:val="af-ZA" w:eastAsia="af-ZA"/>
              </w:rPr>
              <w:t>2.3 Theoretical review</w:t>
            </w:r>
            <w:r w:rsidR="00A902B0">
              <w:rPr>
                <w:noProof/>
                <w:webHidden/>
              </w:rPr>
              <w:tab/>
            </w:r>
            <w:r w:rsidR="00A902B0">
              <w:rPr>
                <w:noProof/>
                <w:webHidden/>
              </w:rPr>
              <w:fldChar w:fldCharType="begin"/>
            </w:r>
            <w:r w:rsidR="00A902B0">
              <w:rPr>
                <w:noProof/>
                <w:webHidden/>
              </w:rPr>
              <w:instrText xml:space="preserve"> PAGEREF _Toc38758002 \h </w:instrText>
            </w:r>
            <w:r w:rsidR="00A902B0">
              <w:rPr>
                <w:noProof/>
                <w:webHidden/>
              </w:rPr>
            </w:r>
            <w:r w:rsidR="00A902B0">
              <w:rPr>
                <w:noProof/>
                <w:webHidden/>
              </w:rPr>
              <w:fldChar w:fldCharType="separate"/>
            </w:r>
            <w:r w:rsidR="00586E6F">
              <w:rPr>
                <w:noProof/>
                <w:webHidden/>
              </w:rPr>
              <w:t>9</w:t>
            </w:r>
            <w:r w:rsidR="00A902B0">
              <w:rPr>
                <w:noProof/>
                <w:webHidden/>
              </w:rPr>
              <w:fldChar w:fldCharType="end"/>
            </w:r>
          </w:hyperlink>
        </w:p>
        <w:p w14:paraId="3B97A7B9" w14:textId="6868F75E" w:rsidR="00A902B0" w:rsidRDefault="00AE0857">
          <w:pPr>
            <w:pStyle w:val="TOC2"/>
            <w:tabs>
              <w:tab w:val="right" w:leader="dot" w:pos="9350"/>
            </w:tabs>
            <w:rPr>
              <w:rFonts w:eastAsiaTheme="minorEastAsia"/>
              <w:noProof/>
            </w:rPr>
          </w:pPr>
          <w:hyperlink w:anchor="_Toc38758005" w:history="1">
            <w:r w:rsidR="00A902B0" w:rsidRPr="00FB2E6F">
              <w:rPr>
                <w:rStyle w:val="Hyperlink"/>
                <w:rFonts w:ascii="Times New Roman" w:hAnsi="Times New Roman"/>
                <w:noProof/>
              </w:rPr>
              <w:t>2.4. Review of related literature</w:t>
            </w:r>
            <w:r w:rsidR="00A902B0">
              <w:rPr>
                <w:noProof/>
                <w:webHidden/>
              </w:rPr>
              <w:tab/>
            </w:r>
            <w:r w:rsidR="00A902B0">
              <w:rPr>
                <w:noProof/>
                <w:webHidden/>
              </w:rPr>
              <w:fldChar w:fldCharType="begin"/>
            </w:r>
            <w:r w:rsidR="00A902B0">
              <w:rPr>
                <w:noProof/>
                <w:webHidden/>
              </w:rPr>
              <w:instrText xml:space="preserve"> PAGEREF _Toc38758005 \h </w:instrText>
            </w:r>
            <w:r w:rsidR="00A902B0">
              <w:rPr>
                <w:noProof/>
                <w:webHidden/>
              </w:rPr>
            </w:r>
            <w:r w:rsidR="00A902B0">
              <w:rPr>
                <w:noProof/>
                <w:webHidden/>
              </w:rPr>
              <w:fldChar w:fldCharType="separate"/>
            </w:r>
            <w:r w:rsidR="00586E6F">
              <w:rPr>
                <w:noProof/>
                <w:webHidden/>
              </w:rPr>
              <w:t>12</w:t>
            </w:r>
            <w:r w:rsidR="00A902B0">
              <w:rPr>
                <w:noProof/>
                <w:webHidden/>
              </w:rPr>
              <w:fldChar w:fldCharType="end"/>
            </w:r>
          </w:hyperlink>
        </w:p>
        <w:p w14:paraId="3AAA38AB" w14:textId="37AA4185" w:rsidR="00A902B0" w:rsidRDefault="00AE0857">
          <w:pPr>
            <w:pStyle w:val="TOC2"/>
            <w:tabs>
              <w:tab w:val="right" w:leader="dot" w:pos="9350"/>
            </w:tabs>
            <w:rPr>
              <w:rFonts w:eastAsiaTheme="minorEastAsia"/>
              <w:noProof/>
            </w:rPr>
          </w:pPr>
          <w:hyperlink w:anchor="_Toc38758010" w:history="1">
            <w:r w:rsidR="00A902B0" w:rsidRPr="00FB2E6F">
              <w:rPr>
                <w:rStyle w:val="Hyperlink"/>
                <w:rFonts w:ascii="Times New Roman" w:hAnsi="Times New Roman"/>
                <w:noProof/>
              </w:rPr>
              <w:t>2.4.1 Supplier Training and performance</w:t>
            </w:r>
            <w:r w:rsidR="00A902B0">
              <w:rPr>
                <w:noProof/>
                <w:webHidden/>
              </w:rPr>
              <w:tab/>
            </w:r>
            <w:r w:rsidR="00A902B0">
              <w:rPr>
                <w:noProof/>
                <w:webHidden/>
              </w:rPr>
              <w:fldChar w:fldCharType="begin"/>
            </w:r>
            <w:r w:rsidR="00A902B0">
              <w:rPr>
                <w:noProof/>
                <w:webHidden/>
              </w:rPr>
              <w:instrText xml:space="preserve"> PAGEREF _Toc38758010 \h </w:instrText>
            </w:r>
            <w:r w:rsidR="00A902B0">
              <w:rPr>
                <w:noProof/>
                <w:webHidden/>
              </w:rPr>
            </w:r>
            <w:r w:rsidR="00A902B0">
              <w:rPr>
                <w:noProof/>
                <w:webHidden/>
              </w:rPr>
              <w:fldChar w:fldCharType="separate"/>
            </w:r>
            <w:r w:rsidR="00586E6F">
              <w:rPr>
                <w:noProof/>
                <w:webHidden/>
              </w:rPr>
              <w:t>13</w:t>
            </w:r>
            <w:r w:rsidR="00A902B0">
              <w:rPr>
                <w:noProof/>
                <w:webHidden/>
              </w:rPr>
              <w:fldChar w:fldCharType="end"/>
            </w:r>
          </w:hyperlink>
        </w:p>
        <w:p w14:paraId="541F7B4B" w14:textId="377B368B" w:rsidR="00A902B0" w:rsidRDefault="00AE0857">
          <w:pPr>
            <w:pStyle w:val="TOC2"/>
            <w:tabs>
              <w:tab w:val="right" w:leader="dot" w:pos="9350"/>
            </w:tabs>
            <w:rPr>
              <w:rFonts w:eastAsiaTheme="minorEastAsia"/>
              <w:noProof/>
            </w:rPr>
          </w:pPr>
          <w:hyperlink w:anchor="_Toc38758025" w:history="1">
            <w:r w:rsidR="00A902B0" w:rsidRPr="00FB2E6F">
              <w:rPr>
                <w:rStyle w:val="Hyperlink"/>
                <w:rFonts w:ascii="Times New Roman" w:hAnsi="Times New Roman"/>
                <w:noProof/>
              </w:rPr>
              <w:t>2.4.2 Supplier Financing and performance</w:t>
            </w:r>
            <w:r w:rsidR="00A902B0">
              <w:rPr>
                <w:noProof/>
                <w:webHidden/>
              </w:rPr>
              <w:tab/>
            </w:r>
            <w:r w:rsidR="00A902B0">
              <w:rPr>
                <w:noProof/>
                <w:webHidden/>
              </w:rPr>
              <w:fldChar w:fldCharType="begin"/>
            </w:r>
            <w:r w:rsidR="00A902B0">
              <w:rPr>
                <w:noProof/>
                <w:webHidden/>
              </w:rPr>
              <w:instrText xml:space="preserve"> PAGEREF _Toc38758025 \h </w:instrText>
            </w:r>
            <w:r w:rsidR="00A902B0">
              <w:rPr>
                <w:noProof/>
                <w:webHidden/>
              </w:rPr>
            </w:r>
            <w:r w:rsidR="00A902B0">
              <w:rPr>
                <w:noProof/>
                <w:webHidden/>
              </w:rPr>
              <w:fldChar w:fldCharType="separate"/>
            </w:r>
            <w:r w:rsidR="00586E6F">
              <w:rPr>
                <w:noProof/>
                <w:webHidden/>
              </w:rPr>
              <w:t>16</w:t>
            </w:r>
            <w:r w:rsidR="00A902B0">
              <w:rPr>
                <w:noProof/>
                <w:webHidden/>
              </w:rPr>
              <w:fldChar w:fldCharType="end"/>
            </w:r>
          </w:hyperlink>
        </w:p>
        <w:p w14:paraId="2CF92656" w14:textId="451EC3ED" w:rsidR="00A902B0" w:rsidRDefault="00AE0857">
          <w:pPr>
            <w:pStyle w:val="TOC2"/>
            <w:tabs>
              <w:tab w:val="right" w:leader="dot" w:pos="9350"/>
            </w:tabs>
            <w:rPr>
              <w:rFonts w:eastAsiaTheme="minorEastAsia"/>
              <w:noProof/>
            </w:rPr>
          </w:pPr>
          <w:hyperlink w:anchor="_Toc38758035" w:history="1">
            <w:r w:rsidR="00A902B0" w:rsidRPr="00FB2E6F">
              <w:rPr>
                <w:rStyle w:val="Hyperlink"/>
                <w:rFonts w:ascii="Times New Roman" w:hAnsi="Times New Roman"/>
                <w:noProof/>
              </w:rPr>
              <w:t>2.4.3 Supplier partnership and performance</w:t>
            </w:r>
            <w:r w:rsidR="00A902B0">
              <w:rPr>
                <w:noProof/>
                <w:webHidden/>
              </w:rPr>
              <w:tab/>
            </w:r>
            <w:r w:rsidR="00A902B0">
              <w:rPr>
                <w:noProof/>
                <w:webHidden/>
              </w:rPr>
              <w:fldChar w:fldCharType="begin"/>
            </w:r>
            <w:r w:rsidR="00A902B0">
              <w:rPr>
                <w:noProof/>
                <w:webHidden/>
              </w:rPr>
              <w:instrText xml:space="preserve"> PAGEREF _Toc38758035 \h </w:instrText>
            </w:r>
            <w:r w:rsidR="00A902B0">
              <w:rPr>
                <w:noProof/>
                <w:webHidden/>
              </w:rPr>
            </w:r>
            <w:r w:rsidR="00A902B0">
              <w:rPr>
                <w:noProof/>
                <w:webHidden/>
              </w:rPr>
              <w:fldChar w:fldCharType="separate"/>
            </w:r>
            <w:r w:rsidR="00586E6F">
              <w:rPr>
                <w:noProof/>
                <w:webHidden/>
              </w:rPr>
              <w:t>18</w:t>
            </w:r>
            <w:r w:rsidR="00A902B0">
              <w:rPr>
                <w:noProof/>
                <w:webHidden/>
              </w:rPr>
              <w:fldChar w:fldCharType="end"/>
            </w:r>
          </w:hyperlink>
        </w:p>
        <w:p w14:paraId="6D408DA0" w14:textId="2069DB7A" w:rsidR="00A902B0" w:rsidRDefault="00AE0857">
          <w:pPr>
            <w:pStyle w:val="TOC2"/>
            <w:tabs>
              <w:tab w:val="right" w:leader="dot" w:pos="9350"/>
            </w:tabs>
            <w:rPr>
              <w:rFonts w:eastAsiaTheme="minorEastAsia"/>
              <w:noProof/>
            </w:rPr>
          </w:pPr>
          <w:hyperlink w:anchor="_Toc38758036" w:history="1">
            <w:r w:rsidR="00A902B0" w:rsidRPr="00FB2E6F">
              <w:rPr>
                <w:rStyle w:val="Hyperlink"/>
                <w:rFonts w:ascii="Times New Roman" w:hAnsi="Times New Roman"/>
                <w:noProof/>
              </w:rPr>
              <w:t>2.5 Supplier development and Procurement performance</w:t>
            </w:r>
            <w:r w:rsidR="00A902B0">
              <w:rPr>
                <w:noProof/>
                <w:webHidden/>
              </w:rPr>
              <w:tab/>
            </w:r>
            <w:r w:rsidR="00A902B0">
              <w:rPr>
                <w:noProof/>
                <w:webHidden/>
              </w:rPr>
              <w:fldChar w:fldCharType="begin"/>
            </w:r>
            <w:r w:rsidR="00A902B0">
              <w:rPr>
                <w:noProof/>
                <w:webHidden/>
              </w:rPr>
              <w:instrText xml:space="preserve"> PAGEREF _Toc38758036 \h </w:instrText>
            </w:r>
            <w:r w:rsidR="00A902B0">
              <w:rPr>
                <w:noProof/>
                <w:webHidden/>
              </w:rPr>
            </w:r>
            <w:r w:rsidR="00A902B0">
              <w:rPr>
                <w:noProof/>
                <w:webHidden/>
              </w:rPr>
              <w:fldChar w:fldCharType="separate"/>
            </w:r>
            <w:r w:rsidR="00586E6F">
              <w:rPr>
                <w:noProof/>
                <w:webHidden/>
              </w:rPr>
              <w:t>23</w:t>
            </w:r>
            <w:r w:rsidR="00A902B0">
              <w:rPr>
                <w:noProof/>
                <w:webHidden/>
              </w:rPr>
              <w:fldChar w:fldCharType="end"/>
            </w:r>
          </w:hyperlink>
        </w:p>
        <w:p w14:paraId="1ECF126C" w14:textId="0E355D61" w:rsidR="00A902B0" w:rsidRDefault="00AE0857">
          <w:pPr>
            <w:pStyle w:val="TOC2"/>
            <w:tabs>
              <w:tab w:val="right" w:leader="dot" w:pos="9350"/>
            </w:tabs>
            <w:rPr>
              <w:rFonts w:eastAsiaTheme="minorEastAsia"/>
              <w:noProof/>
            </w:rPr>
          </w:pPr>
          <w:hyperlink w:anchor="_Toc38758042" w:history="1">
            <w:r w:rsidR="00A902B0" w:rsidRPr="00FB2E6F">
              <w:rPr>
                <w:rStyle w:val="Hyperlink"/>
                <w:rFonts w:ascii="Times New Roman" w:hAnsi="Times New Roman"/>
                <w:noProof/>
              </w:rPr>
              <w:t>2.6 Conceptual framework</w:t>
            </w:r>
            <w:r w:rsidR="00A902B0">
              <w:rPr>
                <w:noProof/>
                <w:webHidden/>
              </w:rPr>
              <w:tab/>
            </w:r>
            <w:r w:rsidR="00A902B0">
              <w:rPr>
                <w:noProof/>
                <w:webHidden/>
              </w:rPr>
              <w:fldChar w:fldCharType="begin"/>
            </w:r>
            <w:r w:rsidR="00A902B0">
              <w:rPr>
                <w:noProof/>
                <w:webHidden/>
              </w:rPr>
              <w:instrText xml:space="preserve"> PAGEREF _Toc38758042 \h </w:instrText>
            </w:r>
            <w:r w:rsidR="00A902B0">
              <w:rPr>
                <w:noProof/>
                <w:webHidden/>
              </w:rPr>
            </w:r>
            <w:r w:rsidR="00A902B0">
              <w:rPr>
                <w:noProof/>
                <w:webHidden/>
              </w:rPr>
              <w:fldChar w:fldCharType="separate"/>
            </w:r>
            <w:r w:rsidR="00586E6F">
              <w:rPr>
                <w:noProof/>
                <w:webHidden/>
              </w:rPr>
              <w:t>24</w:t>
            </w:r>
            <w:r w:rsidR="00A902B0">
              <w:rPr>
                <w:noProof/>
                <w:webHidden/>
              </w:rPr>
              <w:fldChar w:fldCharType="end"/>
            </w:r>
          </w:hyperlink>
        </w:p>
        <w:p w14:paraId="09027269" w14:textId="6F8CAEC3" w:rsidR="00A902B0" w:rsidRPr="0060171A" w:rsidRDefault="00AE0857">
          <w:pPr>
            <w:pStyle w:val="TOC2"/>
            <w:tabs>
              <w:tab w:val="right" w:leader="dot" w:pos="9350"/>
            </w:tabs>
            <w:rPr>
              <w:rFonts w:eastAsiaTheme="minorEastAsia"/>
              <w:b/>
              <w:noProof/>
            </w:rPr>
          </w:pPr>
          <w:hyperlink w:anchor="_Toc38758043" w:history="1">
            <w:r w:rsidR="00A902B0" w:rsidRPr="0060171A">
              <w:rPr>
                <w:rStyle w:val="Hyperlink"/>
                <w:rFonts w:ascii="Times New Roman" w:hAnsi="Times New Roman"/>
                <w:b/>
                <w:noProof/>
              </w:rPr>
              <w:t>CHARPTER THREE</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_Toc38758043 \h </w:instrText>
            </w:r>
            <w:r w:rsidR="00A902B0" w:rsidRPr="0060171A">
              <w:rPr>
                <w:b/>
                <w:noProof/>
                <w:webHidden/>
              </w:rPr>
            </w:r>
            <w:r w:rsidR="00A902B0" w:rsidRPr="0060171A">
              <w:rPr>
                <w:b/>
                <w:noProof/>
                <w:webHidden/>
              </w:rPr>
              <w:fldChar w:fldCharType="separate"/>
            </w:r>
            <w:r w:rsidR="00586E6F">
              <w:rPr>
                <w:b/>
                <w:noProof/>
                <w:webHidden/>
              </w:rPr>
              <w:t>26</w:t>
            </w:r>
            <w:r w:rsidR="00A902B0" w:rsidRPr="0060171A">
              <w:rPr>
                <w:b/>
                <w:noProof/>
                <w:webHidden/>
              </w:rPr>
              <w:fldChar w:fldCharType="end"/>
            </w:r>
          </w:hyperlink>
        </w:p>
        <w:p w14:paraId="3DEBC9F6" w14:textId="7FDA40C7" w:rsidR="00A902B0" w:rsidRPr="0060171A" w:rsidRDefault="00AE0857">
          <w:pPr>
            <w:pStyle w:val="TOC2"/>
            <w:tabs>
              <w:tab w:val="right" w:leader="dot" w:pos="9350"/>
            </w:tabs>
            <w:rPr>
              <w:rFonts w:eastAsiaTheme="minorEastAsia"/>
              <w:b/>
              <w:noProof/>
            </w:rPr>
          </w:pPr>
          <w:hyperlink w:anchor="_Toc38758044" w:history="1">
            <w:r w:rsidR="00A902B0" w:rsidRPr="0060171A">
              <w:rPr>
                <w:rStyle w:val="Hyperlink"/>
                <w:rFonts w:ascii="Times New Roman" w:hAnsi="Times New Roman"/>
                <w:b/>
                <w:noProof/>
              </w:rPr>
              <w:t>METHODOLOGY</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_Toc38758044 \h </w:instrText>
            </w:r>
            <w:r w:rsidR="00A902B0" w:rsidRPr="0060171A">
              <w:rPr>
                <w:b/>
                <w:noProof/>
                <w:webHidden/>
              </w:rPr>
            </w:r>
            <w:r w:rsidR="00A902B0" w:rsidRPr="0060171A">
              <w:rPr>
                <w:b/>
                <w:noProof/>
                <w:webHidden/>
              </w:rPr>
              <w:fldChar w:fldCharType="separate"/>
            </w:r>
            <w:r w:rsidR="00586E6F">
              <w:rPr>
                <w:b/>
                <w:noProof/>
                <w:webHidden/>
              </w:rPr>
              <w:t>26</w:t>
            </w:r>
            <w:r w:rsidR="00A902B0" w:rsidRPr="0060171A">
              <w:rPr>
                <w:b/>
                <w:noProof/>
                <w:webHidden/>
              </w:rPr>
              <w:fldChar w:fldCharType="end"/>
            </w:r>
          </w:hyperlink>
        </w:p>
        <w:p w14:paraId="19AFB577" w14:textId="1A848339" w:rsidR="00A902B0" w:rsidRDefault="00AE0857">
          <w:pPr>
            <w:pStyle w:val="TOC2"/>
            <w:tabs>
              <w:tab w:val="right" w:leader="dot" w:pos="9350"/>
            </w:tabs>
            <w:rPr>
              <w:rFonts w:eastAsiaTheme="minorEastAsia"/>
              <w:noProof/>
            </w:rPr>
          </w:pPr>
          <w:hyperlink w:anchor="_Toc38758045" w:history="1">
            <w:r w:rsidR="00A902B0" w:rsidRPr="00FB2E6F">
              <w:rPr>
                <w:rStyle w:val="Hyperlink"/>
                <w:rFonts w:ascii="Times New Roman" w:hAnsi="Times New Roman"/>
                <w:noProof/>
              </w:rPr>
              <w:t>3.4 Sampling Techniques</w:t>
            </w:r>
            <w:r w:rsidR="00A902B0">
              <w:rPr>
                <w:noProof/>
                <w:webHidden/>
              </w:rPr>
              <w:tab/>
            </w:r>
            <w:r w:rsidR="00A902B0">
              <w:rPr>
                <w:noProof/>
                <w:webHidden/>
              </w:rPr>
              <w:fldChar w:fldCharType="begin"/>
            </w:r>
            <w:r w:rsidR="00A902B0">
              <w:rPr>
                <w:noProof/>
                <w:webHidden/>
              </w:rPr>
              <w:instrText xml:space="preserve"> PAGEREF _Toc38758045 \h </w:instrText>
            </w:r>
            <w:r w:rsidR="00A902B0">
              <w:rPr>
                <w:noProof/>
                <w:webHidden/>
              </w:rPr>
            </w:r>
            <w:r w:rsidR="00A902B0">
              <w:rPr>
                <w:noProof/>
                <w:webHidden/>
              </w:rPr>
              <w:fldChar w:fldCharType="separate"/>
            </w:r>
            <w:r w:rsidR="00586E6F">
              <w:rPr>
                <w:noProof/>
                <w:webHidden/>
              </w:rPr>
              <w:t>27</w:t>
            </w:r>
            <w:r w:rsidR="00A902B0">
              <w:rPr>
                <w:noProof/>
                <w:webHidden/>
              </w:rPr>
              <w:fldChar w:fldCharType="end"/>
            </w:r>
          </w:hyperlink>
        </w:p>
        <w:p w14:paraId="04D15A92" w14:textId="7E596B61" w:rsidR="00A902B0" w:rsidRDefault="00AE0857">
          <w:pPr>
            <w:pStyle w:val="TOC2"/>
            <w:tabs>
              <w:tab w:val="right" w:leader="dot" w:pos="9350"/>
            </w:tabs>
            <w:rPr>
              <w:rFonts w:eastAsiaTheme="minorEastAsia"/>
              <w:noProof/>
            </w:rPr>
          </w:pPr>
          <w:hyperlink w:anchor="_Toc38758046" w:history="1">
            <w:r w:rsidR="00A902B0" w:rsidRPr="00FB2E6F">
              <w:rPr>
                <w:rStyle w:val="Hyperlink"/>
                <w:rFonts w:ascii="Times New Roman" w:hAnsi="Times New Roman"/>
                <w:noProof/>
              </w:rPr>
              <w:t>3.5 Sampling techniques</w:t>
            </w:r>
            <w:r w:rsidR="00A902B0">
              <w:rPr>
                <w:noProof/>
                <w:webHidden/>
              </w:rPr>
              <w:tab/>
            </w:r>
            <w:r w:rsidR="00A902B0">
              <w:rPr>
                <w:noProof/>
                <w:webHidden/>
              </w:rPr>
              <w:fldChar w:fldCharType="begin"/>
            </w:r>
            <w:r w:rsidR="00A902B0">
              <w:rPr>
                <w:noProof/>
                <w:webHidden/>
              </w:rPr>
              <w:instrText xml:space="preserve"> PAGEREF _Toc38758046 \h </w:instrText>
            </w:r>
            <w:r w:rsidR="00A902B0">
              <w:rPr>
                <w:noProof/>
                <w:webHidden/>
              </w:rPr>
            </w:r>
            <w:r w:rsidR="00A902B0">
              <w:rPr>
                <w:noProof/>
                <w:webHidden/>
              </w:rPr>
              <w:fldChar w:fldCharType="separate"/>
            </w:r>
            <w:r w:rsidR="00586E6F">
              <w:rPr>
                <w:noProof/>
                <w:webHidden/>
              </w:rPr>
              <w:t>29</w:t>
            </w:r>
            <w:r w:rsidR="00A902B0">
              <w:rPr>
                <w:noProof/>
                <w:webHidden/>
              </w:rPr>
              <w:fldChar w:fldCharType="end"/>
            </w:r>
          </w:hyperlink>
        </w:p>
        <w:p w14:paraId="6E8C3953" w14:textId="16219A64" w:rsidR="00A902B0" w:rsidRDefault="00AE0857">
          <w:pPr>
            <w:pStyle w:val="TOC2"/>
            <w:tabs>
              <w:tab w:val="right" w:leader="dot" w:pos="9350"/>
            </w:tabs>
            <w:rPr>
              <w:rFonts w:eastAsiaTheme="minorEastAsia"/>
              <w:noProof/>
            </w:rPr>
          </w:pPr>
          <w:hyperlink w:anchor="_Toc38758047" w:history="1">
            <w:r w:rsidR="00A902B0" w:rsidRPr="00FB2E6F">
              <w:rPr>
                <w:rStyle w:val="Hyperlink"/>
                <w:rFonts w:ascii="Times New Roman" w:hAnsi="Times New Roman"/>
                <w:noProof/>
              </w:rPr>
              <w:t>3.10 Data processing, Analysis and presentation</w:t>
            </w:r>
            <w:r w:rsidR="00A902B0">
              <w:rPr>
                <w:noProof/>
                <w:webHidden/>
              </w:rPr>
              <w:tab/>
            </w:r>
            <w:r w:rsidR="00A902B0">
              <w:rPr>
                <w:noProof/>
                <w:webHidden/>
              </w:rPr>
              <w:fldChar w:fldCharType="begin"/>
            </w:r>
            <w:r w:rsidR="00A902B0">
              <w:rPr>
                <w:noProof/>
                <w:webHidden/>
              </w:rPr>
              <w:instrText xml:space="preserve"> PAGEREF _Toc38758047 \h </w:instrText>
            </w:r>
            <w:r w:rsidR="00A902B0">
              <w:rPr>
                <w:noProof/>
                <w:webHidden/>
              </w:rPr>
            </w:r>
            <w:r w:rsidR="00A902B0">
              <w:rPr>
                <w:noProof/>
                <w:webHidden/>
              </w:rPr>
              <w:fldChar w:fldCharType="separate"/>
            </w:r>
            <w:r w:rsidR="00586E6F">
              <w:rPr>
                <w:noProof/>
                <w:webHidden/>
              </w:rPr>
              <w:t>33</w:t>
            </w:r>
            <w:r w:rsidR="00A902B0">
              <w:rPr>
                <w:noProof/>
                <w:webHidden/>
              </w:rPr>
              <w:fldChar w:fldCharType="end"/>
            </w:r>
          </w:hyperlink>
        </w:p>
        <w:p w14:paraId="14801E64" w14:textId="24035C20" w:rsidR="00A902B0" w:rsidRDefault="00AE0857">
          <w:pPr>
            <w:pStyle w:val="TOC2"/>
            <w:tabs>
              <w:tab w:val="right" w:leader="dot" w:pos="9350"/>
            </w:tabs>
            <w:rPr>
              <w:rFonts w:eastAsiaTheme="minorEastAsia"/>
              <w:noProof/>
            </w:rPr>
          </w:pPr>
          <w:hyperlink w:anchor="_Toc38758048" w:history="1">
            <w:r w:rsidR="00A902B0" w:rsidRPr="00FB2E6F">
              <w:rPr>
                <w:rStyle w:val="Hyperlink"/>
                <w:rFonts w:ascii="Times New Roman" w:hAnsi="Times New Roman"/>
                <w:noProof/>
              </w:rPr>
              <w:t>3.10.1 Data processing</w:t>
            </w:r>
            <w:r w:rsidR="00A902B0">
              <w:rPr>
                <w:noProof/>
                <w:webHidden/>
              </w:rPr>
              <w:tab/>
            </w:r>
            <w:r w:rsidR="00A902B0">
              <w:rPr>
                <w:noProof/>
                <w:webHidden/>
              </w:rPr>
              <w:fldChar w:fldCharType="begin"/>
            </w:r>
            <w:r w:rsidR="00A902B0">
              <w:rPr>
                <w:noProof/>
                <w:webHidden/>
              </w:rPr>
              <w:instrText xml:space="preserve"> PAGEREF _Toc38758048 \h </w:instrText>
            </w:r>
            <w:r w:rsidR="00A902B0">
              <w:rPr>
                <w:noProof/>
                <w:webHidden/>
              </w:rPr>
            </w:r>
            <w:r w:rsidR="00A902B0">
              <w:rPr>
                <w:noProof/>
                <w:webHidden/>
              </w:rPr>
              <w:fldChar w:fldCharType="separate"/>
            </w:r>
            <w:r w:rsidR="00586E6F">
              <w:rPr>
                <w:noProof/>
                <w:webHidden/>
              </w:rPr>
              <w:t>33</w:t>
            </w:r>
            <w:r w:rsidR="00A902B0">
              <w:rPr>
                <w:noProof/>
                <w:webHidden/>
              </w:rPr>
              <w:fldChar w:fldCharType="end"/>
            </w:r>
          </w:hyperlink>
        </w:p>
        <w:p w14:paraId="121A91C3" w14:textId="6F8FEDB5" w:rsidR="00A902B0" w:rsidRDefault="00AE0857">
          <w:pPr>
            <w:pStyle w:val="TOC2"/>
            <w:tabs>
              <w:tab w:val="right" w:leader="dot" w:pos="9350"/>
            </w:tabs>
            <w:rPr>
              <w:rFonts w:eastAsiaTheme="minorEastAsia"/>
              <w:noProof/>
            </w:rPr>
          </w:pPr>
          <w:hyperlink w:anchor="_Toc38758049" w:history="1">
            <w:r w:rsidR="00A902B0" w:rsidRPr="00FB2E6F">
              <w:rPr>
                <w:rStyle w:val="Hyperlink"/>
                <w:rFonts w:ascii="Times New Roman" w:hAnsi="Times New Roman"/>
                <w:noProof/>
              </w:rPr>
              <w:t>3.10.3 Data presentation</w:t>
            </w:r>
            <w:r w:rsidR="00A902B0">
              <w:rPr>
                <w:noProof/>
                <w:webHidden/>
              </w:rPr>
              <w:tab/>
            </w:r>
            <w:r w:rsidR="00A902B0">
              <w:rPr>
                <w:noProof/>
                <w:webHidden/>
              </w:rPr>
              <w:fldChar w:fldCharType="begin"/>
            </w:r>
            <w:r w:rsidR="00A902B0">
              <w:rPr>
                <w:noProof/>
                <w:webHidden/>
              </w:rPr>
              <w:instrText xml:space="preserve"> PAGEREF _Toc38758049 \h </w:instrText>
            </w:r>
            <w:r w:rsidR="00A902B0">
              <w:rPr>
                <w:noProof/>
                <w:webHidden/>
              </w:rPr>
            </w:r>
            <w:r w:rsidR="00A902B0">
              <w:rPr>
                <w:noProof/>
                <w:webHidden/>
              </w:rPr>
              <w:fldChar w:fldCharType="separate"/>
            </w:r>
            <w:r w:rsidR="00586E6F">
              <w:rPr>
                <w:noProof/>
                <w:webHidden/>
              </w:rPr>
              <w:t>34</w:t>
            </w:r>
            <w:r w:rsidR="00A902B0">
              <w:rPr>
                <w:noProof/>
                <w:webHidden/>
              </w:rPr>
              <w:fldChar w:fldCharType="end"/>
            </w:r>
          </w:hyperlink>
        </w:p>
        <w:p w14:paraId="2056987E" w14:textId="1A618071" w:rsidR="00A902B0" w:rsidRDefault="00AE0857">
          <w:pPr>
            <w:pStyle w:val="TOC2"/>
            <w:tabs>
              <w:tab w:val="right" w:leader="dot" w:pos="9350"/>
            </w:tabs>
            <w:rPr>
              <w:rFonts w:eastAsiaTheme="minorEastAsia"/>
              <w:noProof/>
            </w:rPr>
          </w:pPr>
          <w:hyperlink w:anchor="_Toc38758050" w:history="1">
            <w:r w:rsidR="00A902B0" w:rsidRPr="00FB2E6F">
              <w:rPr>
                <w:rStyle w:val="Hyperlink"/>
                <w:rFonts w:ascii="Times New Roman" w:hAnsi="Times New Roman"/>
                <w:noProof/>
              </w:rPr>
              <w:t>3.11 Ethics and data collection procedures</w:t>
            </w:r>
            <w:r w:rsidR="00A902B0">
              <w:rPr>
                <w:noProof/>
                <w:webHidden/>
              </w:rPr>
              <w:tab/>
            </w:r>
            <w:r w:rsidR="00A902B0">
              <w:rPr>
                <w:noProof/>
                <w:webHidden/>
              </w:rPr>
              <w:fldChar w:fldCharType="begin"/>
            </w:r>
            <w:r w:rsidR="00A902B0">
              <w:rPr>
                <w:noProof/>
                <w:webHidden/>
              </w:rPr>
              <w:instrText xml:space="preserve"> PAGEREF _Toc38758050 \h </w:instrText>
            </w:r>
            <w:r w:rsidR="00A902B0">
              <w:rPr>
                <w:noProof/>
                <w:webHidden/>
              </w:rPr>
            </w:r>
            <w:r w:rsidR="00A902B0">
              <w:rPr>
                <w:noProof/>
                <w:webHidden/>
              </w:rPr>
              <w:fldChar w:fldCharType="separate"/>
            </w:r>
            <w:r w:rsidR="00586E6F">
              <w:rPr>
                <w:noProof/>
                <w:webHidden/>
              </w:rPr>
              <w:t>34</w:t>
            </w:r>
            <w:r w:rsidR="00A902B0">
              <w:rPr>
                <w:noProof/>
                <w:webHidden/>
              </w:rPr>
              <w:fldChar w:fldCharType="end"/>
            </w:r>
          </w:hyperlink>
        </w:p>
        <w:p w14:paraId="3524EB85" w14:textId="0D2C64A6" w:rsidR="00A902B0" w:rsidRDefault="00AE0857">
          <w:pPr>
            <w:pStyle w:val="TOC2"/>
            <w:tabs>
              <w:tab w:val="right" w:leader="dot" w:pos="9350"/>
            </w:tabs>
            <w:rPr>
              <w:rFonts w:eastAsiaTheme="minorEastAsia"/>
              <w:noProof/>
            </w:rPr>
          </w:pPr>
          <w:hyperlink w:anchor="_Toc38758051" w:history="1">
            <w:r w:rsidR="00A902B0" w:rsidRPr="00FB2E6F">
              <w:rPr>
                <w:rStyle w:val="Hyperlink"/>
                <w:rFonts w:ascii="Times New Roman" w:hAnsi="Times New Roman"/>
                <w:noProof/>
              </w:rPr>
              <w:t>3.12 Limitations to the Study</w:t>
            </w:r>
            <w:r w:rsidR="00A902B0">
              <w:rPr>
                <w:noProof/>
                <w:webHidden/>
              </w:rPr>
              <w:tab/>
            </w:r>
            <w:r w:rsidR="00A902B0">
              <w:rPr>
                <w:noProof/>
                <w:webHidden/>
              </w:rPr>
              <w:fldChar w:fldCharType="begin"/>
            </w:r>
            <w:r w:rsidR="00A902B0">
              <w:rPr>
                <w:noProof/>
                <w:webHidden/>
              </w:rPr>
              <w:instrText xml:space="preserve"> PAGEREF _Toc38758051 \h </w:instrText>
            </w:r>
            <w:r w:rsidR="00A902B0">
              <w:rPr>
                <w:noProof/>
                <w:webHidden/>
              </w:rPr>
            </w:r>
            <w:r w:rsidR="00A902B0">
              <w:rPr>
                <w:noProof/>
                <w:webHidden/>
              </w:rPr>
              <w:fldChar w:fldCharType="separate"/>
            </w:r>
            <w:r w:rsidR="00586E6F">
              <w:rPr>
                <w:noProof/>
                <w:webHidden/>
              </w:rPr>
              <w:t>34</w:t>
            </w:r>
            <w:r w:rsidR="00A902B0">
              <w:rPr>
                <w:noProof/>
                <w:webHidden/>
              </w:rPr>
              <w:fldChar w:fldCharType="end"/>
            </w:r>
          </w:hyperlink>
        </w:p>
        <w:p w14:paraId="646C2DAC" w14:textId="46DE637B" w:rsidR="00A902B0" w:rsidRPr="0060171A" w:rsidRDefault="00AE0857">
          <w:pPr>
            <w:pStyle w:val="TOC2"/>
            <w:tabs>
              <w:tab w:val="right" w:leader="dot" w:pos="9350"/>
            </w:tabs>
            <w:rPr>
              <w:rFonts w:eastAsiaTheme="minorEastAsia"/>
              <w:b/>
              <w:noProof/>
            </w:rPr>
          </w:pPr>
          <w:hyperlink w:anchor="_Toc38758052" w:history="1">
            <w:r w:rsidR="00A902B0" w:rsidRPr="0060171A">
              <w:rPr>
                <w:rStyle w:val="Hyperlink"/>
                <w:rFonts w:ascii="Times New Roman" w:hAnsi="Times New Roman"/>
                <w:b/>
                <w:noProof/>
              </w:rPr>
              <w:t>CHAPTER FOUR</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_Toc38758052 \h </w:instrText>
            </w:r>
            <w:r w:rsidR="00A902B0" w:rsidRPr="0060171A">
              <w:rPr>
                <w:b/>
                <w:noProof/>
                <w:webHidden/>
              </w:rPr>
            </w:r>
            <w:r w:rsidR="00A902B0" w:rsidRPr="0060171A">
              <w:rPr>
                <w:b/>
                <w:noProof/>
                <w:webHidden/>
              </w:rPr>
              <w:fldChar w:fldCharType="separate"/>
            </w:r>
            <w:r w:rsidR="00586E6F">
              <w:rPr>
                <w:b/>
                <w:noProof/>
                <w:webHidden/>
              </w:rPr>
              <w:t>35</w:t>
            </w:r>
            <w:r w:rsidR="00A902B0" w:rsidRPr="0060171A">
              <w:rPr>
                <w:b/>
                <w:noProof/>
                <w:webHidden/>
              </w:rPr>
              <w:fldChar w:fldCharType="end"/>
            </w:r>
          </w:hyperlink>
        </w:p>
        <w:p w14:paraId="25210FF4" w14:textId="4BD23E7D" w:rsidR="00A902B0" w:rsidRPr="0060171A" w:rsidRDefault="00AE0857">
          <w:pPr>
            <w:pStyle w:val="TOC2"/>
            <w:tabs>
              <w:tab w:val="right" w:leader="dot" w:pos="9350"/>
            </w:tabs>
            <w:rPr>
              <w:rFonts w:eastAsiaTheme="minorEastAsia"/>
              <w:b/>
              <w:noProof/>
            </w:rPr>
          </w:pPr>
          <w:hyperlink w:anchor="_Toc38758053" w:history="1">
            <w:r w:rsidR="00A902B0" w:rsidRPr="0060171A">
              <w:rPr>
                <w:rStyle w:val="Hyperlink"/>
                <w:rFonts w:ascii="Times New Roman" w:hAnsi="Times New Roman"/>
                <w:b/>
                <w:noProof/>
              </w:rPr>
              <w:t>SUPPLIER TRAINING AND PERFORMANCE OF SHOPRITE SUPERMARKET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_Toc38758053 \h </w:instrText>
            </w:r>
            <w:r w:rsidR="00A902B0" w:rsidRPr="0060171A">
              <w:rPr>
                <w:b/>
                <w:noProof/>
                <w:webHidden/>
              </w:rPr>
            </w:r>
            <w:r w:rsidR="00A902B0" w:rsidRPr="0060171A">
              <w:rPr>
                <w:b/>
                <w:noProof/>
                <w:webHidden/>
              </w:rPr>
              <w:fldChar w:fldCharType="separate"/>
            </w:r>
            <w:r w:rsidR="00586E6F">
              <w:rPr>
                <w:b/>
                <w:noProof/>
                <w:webHidden/>
              </w:rPr>
              <w:t>35</w:t>
            </w:r>
            <w:r w:rsidR="00A902B0" w:rsidRPr="0060171A">
              <w:rPr>
                <w:b/>
                <w:noProof/>
                <w:webHidden/>
              </w:rPr>
              <w:fldChar w:fldCharType="end"/>
            </w:r>
          </w:hyperlink>
        </w:p>
        <w:p w14:paraId="006DCFC6" w14:textId="27527A40" w:rsidR="00A902B0" w:rsidRDefault="00AE0857">
          <w:pPr>
            <w:pStyle w:val="TOC2"/>
            <w:tabs>
              <w:tab w:val="right" w:leader="dot" w:pos="9350"/>
            </w:tabs>
            <w:rPr>
              <w:rFonts w:eastAsiaTheme="minorEastAsia"/>
              <w:noProof/>
            </w:rPr>
          </w:pPr>
          <w:hyperlink w:anchor="_Toc38758054" w:history="1">
            <w:r w:rsidR="00A902B0" w:rsidRPr="00FB2E6F">
              <w:rPr>
                <w:rStyle w:val="Hyperlink"/>
                <w:rFonts w:ascii="Times New Roman" w:hAnsi="Times New Roman"/>
                <w:noProof/>
              </w:rPr>
              <w:t>4.0. Introduction</w:t>
            </w:r>
            <w:r w:rsidR="00A902B0">
              <w:rPr>
                <w:noProof/>
                <w:webHidden/>
              </w:rPr>
              <w:tab/>
            </w:r>
            <w:r w:rsidR="00A902B0">
              <w:rPr>
                <w:noProof/>
                <w:webHidden/>
              </w:rPr>
              <w:fldChar w:fldCharType="begin"/>
            </w:r>
            <w:r w:rsidR="00A902B0">
              <w:rPr>
                <w:noProof/>
                <w:webHidden/>
              </w:rPr>
              <w:instrText xml:space="preserve"> PAGEREF _Toc38758054 \h </w:instrText>
            </w:r>
            <w:r w:rsidR="00A902B0">
              <w:rPr>
                <w:noProof/>
                <w:webHidden/>
              </w:rPr>
            </w:r>
            <w:r w:rsidR="00A902B0">
              <w:rPr>
                <w:noProof/>
                <w:webHidden/>
              </w:rPr>
              <w:fldChar w:fldCharType="separate"/>
            </w:r>
            <w:r w:rsidR="00586E6F">
              <w:rPr>
                <w:noProof/>
                <w:webHidden/>
              </w:rPr>
              <w:t>35</w:t>
            </w:r>
            <w:r w:rsidR="00A902B0">
              <w:rPr>
                <w:noProof/>
                <w:webHidden/>
              </w:rPr>
              <w:fldChar w:fldCharType="end"/>
            </w:r>
          </w:hyperlink>
        </w:p>
        <w:p w14:paraId="0FC88106" w14:textId="105E2034" w:rsidR="00A902B0" w:rsidRDefault="00AE0857">
          <w:pPr>
            <w:pStyle w:val="TOC2"/>
            <w:tabs>
              <w:tab w:val="right" w:leader="dot" w:pos="9350"/>
            </w:tabs>
            <w:rPr>
              <w:rFonts w:eastAsiaTheme="minorEastAsia"/>
              <w:noProof/>
            </w:rPr>
          </w:pPr>
          <w:hyperlink w:anchor="_Toc38758055" w:history="1">
            <w:r w:rsidR="00A902B0" w:rsidRPr="00FB2E6F">
              <w:rPr>
                <w:rStyle w:val="Hyperlink"/>
                <w:rFonts w:ascii="Times New Roman" w:hAnsi="Times New Roman"/>
                <w:noProof/>
              </w:rPr>
              <w:t>4.1. Shoprite supermarket organizes the external coaching programs to their key suppliers</w:t>
            </w:r>
            <w:r w:rsidR="00A902B0">
              <w:rPr>
                <w:noProof/>
                <w:webHidden/>
              </w:rPr>
              <w:tab/>
            </w:r>
            <w:r w:rsidR="00A902B0">
              <w:rPr>
                <w:noProof/>
                <w:webHidden/>
              </w:rPr>
              <w:fldChar w:fldCharType="begin"/>
            </w:r>
            <w:r w:rsidR="00A902B0">
              <w:rPr>
                <w:noProof/>
                <w:webHidden/>
              </w:rPr>
              <w:instrText xml:space="preserve"> PAGEREF _Toc38758055 \h </w:instrText>
            </w:r>
            <w:r w:rsidR="00A902B0">
              <w:rPr>
                <w:noProof/>
                <w:webHidden/>
              </w:rPr>
            </w:r>
            <w:r w:rsidR="00A902B0">
              <w:rPr>
                <w:noProof/>
                <w:webHidden/>
              </w:rPr>
              <w:fldChar w:fldCharType="separate"/>
            </w:r>
            <w:r w:rsidR="00586E6F">
              <w:rPr>
                <w:noProof/>
                <w:webHidden/>
              </w:rPr>
              <w:t>35</w:t>
            </w:r>
            <w:r w:rsidR="00A902B0">
              <w:rPr>
                <w:noProof/>
                <w:webHidden/>
              </w:rPr>
              <w:fldChar w:fldCharType="end"/>
            </w:r>
          </w:hyperlink>
        </w:p>
        <w:p w14:paraId="222E5D66" w14:textId="356B7AF1" w:rsidR="00A902B0" w:rsidRDefault="00AE0857">
          <w:pPr>
            <w:pStyle w:val="TOC2"/>
            <w:tabs>
              <w:tab w:val="right" w:leader="dot" w:pos="9350"/>
            </w:tabs>
            <w:rPr>
              <w:rFonts w:eastAsiaTheme="minorEastAsia"/>
              <w:noProof/>
            </w:rPr>
          </w:pPr>
          <w:hyperlink w:anchor="_Toc38758057" w:history="1">
            <w:r w:rsidR="00A902B0" w:rsidRPr="00FB2E6F">
              <w:rPr>
                <w:rStyle w:val="Hyperlink"/>
                <w:rFonts w:ascii="Times New Roman" w:hAnsi="Times New Roman"/>
                <w:noProof/>
              </w:rPr>
              <w:t>4.2 The supermarket organizes workshops with suppliers focusing on quality issues</w:t>
            </w:r>
            <w:r w:rsidR="00A902B0">
              <w:rPr>
                <w:noProof/>
                <w:webHidden/>
              </w:rPr>
              <w:tab/>
            </w:r>
            <w:r w:rsidR="00A902B0">
              <w:rPr>
                <w:noProof/>
                <w:webHidden/>
              </w:rPr>
              <w:fldChar w:fldCharType="begin"/>
            </w:r>
            <w:r w:rsidR="00A902B0">
              <w:rPr>
                <w:noProof/>
                <w:webHidden/>
              </w:rPr>
              <w:instrText xml:space="preserve"> PAGEREF _Toc38758057 \h </w:instrText>
            </w:r>
            <w:r w:rsidR="00A902B0">
              <w:rPr>
                <w:noProof/>
                <w:webHidden/>
              </w:rPr>
            </w:r>
            <w:r w:rsidR="00A902B0">
              <w:rPr>
                <w:noProof/>
                <w:webHidden/>
              </w:rPr>
              <w:fldChar w:fldCharType="separate"/>
            </w:r>
            <w:r w:rsidR="00586E6F">
              <w:rPr>
                <w:noProof/>
                <w:webHidden/>
              </w:rPr>
              <w:t>35</w:t>
            </w:r>
            <w:r w:rsidR="00A902B0">
              <w:rPr>
                <w:noProof/>
                <w:webHidden/>
              </w:rPr>
              <w:fldChar w:fldCharType="end"/>
            </w:r>
          </w:hyperlink>
        </w:p>
        <w:p w14:paraId="4DD55427" w14:textId="0D05010B" w:rsidR="00A902B0" w:rsidRDefault="00AE0857">
          <w:pPr>
            <w:pStyle w:val="TOC2"/>
            <w:tabs>
              <w:tab w:val="right" w:leader="dot" w:pos="9350"/>
            </w:tabs>
            <w:rPr>
              <w:rFonts w:eastAsiaTheme="minorEastAsia"/>
              <w:noProof/>
            </w:rPr>
          </w:pPr>
          <w:hyperlink w:anchor="_Toc38758060" w:history="1">
            <w:r w:rsidR="00A902B0" w:rsidRPr="00FB2E6F">
              <w:rPr>
                <w:rStyle w:val="Hyperlink"/>
                <w:rFonts w:ascii="Times New Roman" w:hAnsi="Times New Roman"/>
                <w:noProof/>
              </w:rPr>
              <w:t>4.3 The supermarket arranges seminars with the suppliers</w:t>
            </w:r>
            <w:r w:rsidR="00A902B0">
              <w:rPr>
                <w:noProof/>
                <w:webHidden/>
              </w:rPr>
              <w:tab/>
            </w:r>
            <w:r w:rsidR="00A902B0">
              <w:rPr>
                <w:noProof/>
                <w:webHidden/>
              </w:rPr>
              <w:fldChar w:fldCharType="begin"/>
            </w:r>
            <w:r w:rsidR="00A902B0">
              <w:rPr>
                <w:noProof/>
                <w:webHidden/>
              </w:rPr>
              <w:instrText xml:space="preserve"> PAGEREF _Toc38758060 \h </w:instrText>
            </w:r>
            <w:r w:rsidR="00A902B0">
              <w:rPr>
                <w:noProof/>
                <w:webHidden/>
              </w:rPr>
            </w:r>
            <w:r w:rsidR="00A902B0">
              <w:rPr>
                <w:noProof/>
                <w:webHidden/>
              </w:rPr>
              <w:fldChar w:fldCharType="separate"/>
            </w:r>
            <w:r w:rsidR="00586E6F">
              <w:rPr>
                <w:noProof/>
                <w:webHidden/>
              </w:rPr>
              <w:t>36</w:t>
            </w:r>
            <w:r w:rsidR="00A902B0">
              <w:rPr>
                <w:noProof/>
                <w:webHidden/>
              </w:rPr>
              <w:fldChar w:fldCharType="end"/>
            </w:r>
          </w:hyperlink>
        </w:p>
        <w:p w14:paraId="00D1E4DE" w14:textId="3B8F021C" w:rsidR="00A902B0" w:rsidRDefault="00AE0857">
          <w:pPr>
            <w:pStyle w:val="TOC2"/>
            <w:tabs>
              <w:tab w:val="right" w:leader="dot" w:pos="9350"/>
            </w:tabs>
            <w:rPr>
              <w:rFonts w:eastAsiaTheme="minorEastAsia"/>
              <w:noProof/>
            </w:rPr>
          </w:pPr>
          <w:hyperlink w:anchor="_Toc38758062" w:history="1">
            <w:r w:rsidR="00A902B0" w:rsidRPr="00FB2E6F">
              <w:rPr>
                <w:rStyle w:val="Hyperlink"/>
                <w:rFonts w:ascii="Times New Roman" w:hAnsi="Times New Roman"/>
                <w:noProof/>
              </w:rPr>
              <w:t>4.4 The supermarket organizes special meetings with the suppliers</w:t>
            </w:r>
            <w:r w:rsidR="00A902B0">
              <w:rPr>
                <w:noProof/>
                <w:webHidden/>
              </w:rPr>
              <w:tab/>
            </w:r>
            <w:r w:rsidR="00A902B0">
              <w:rPr>
                <w:noProof/>
                <w:webHidden/>
              </w:rPr>
              <w:fldChar w:fldCharType="begin"/>
            </w:r>
            <w:r w:rsidR="00A902B0">
              <w:rPr>
                <w:noProof/>
                <w:webHidden/>
              </w:rPr>
              <w:instrText xml:space="preserve"> PAGEREF _Toc38758062 \h </w:instrText>
            </w:r>
            <w:r w:rsidR="00A902B0">
              <w:rPr>
                <w:noProof/>
                <w:webHidden/>
              </w:rPr>
            </w:r>
            <w:r w:rsidR="00A902B0">
              <w:rPr>
                <w:noProof/>
                <w:webHidden/>
              </w:rPr>
              <w:fldChar w:fldCharType="separate"/>
            </w:r>
            <w:r w:rsidR="00586E6F">
              <w:rPr>
                <w:noProof/>
                <w:webHidden/>
              </w:rPr>
              <w:t>37</w:t>
            </w:r>
            <w:r w:rsidR="00A902B0">
              <w:rPr>
                <w:noProof/>
                <w:webHidden/>
              </w:rPr>
              <w:fldChar w:fldCharType="end"/>
            </w:r>
          </w:hyperlink>
        </w:p>
        <w:p w14:paraId="0F45B68C" w14:textId="4E58EC4B" w:rsidR="00A902B0" w:rsidRDefault="00AE0857">
          <w:pPr>
            <w:pStyle w:val="TOC2"/>
            <w:tabs>
              <w:tab w:val="right" w:leader="dot" w:pos="9350"/>
            </w:tabs>
            <w:rPr>
              <w:rFonts w:eastAsiaTheme="minorEastAsia"/>
              <w:noProof/>
            </w:rPr>
          </w:pPr>
          <w:hyperlink w:anchor="_Toc38758063" w:history="1">
            <w:r w:rsidR="00A902B0" w:rsidRPr="00FB2E6F">
              <w:rPr>
                <w:rStyle w:val="Hyperlink"/>
                <w:rFonts w:ascii="Times New Roman" w:hAnsi="Times New Roman"/>
                <w:noProof/>
              </w:rPr>
              <w:t>4.5 The supermarket directly interacts with suppliers</w:t>
            </w:r>
            <w:r w:rsidR="00A902B0">
              <w:rPr>
                <w:noProof/>
                <w:webHidden/>
              </w:rPr>
              <w:tab/>
            </w:r>
            <w:r w:rsidR="00A902B0">
              <w:rPr>
                <w:noProof/>
                <w:webHidden/>
              </w:rPr>
              <w:fldChar w:fldCharType="begin"/>
            </w:r>
            <w:r w:rsidR="00A902B0">
              <w:rPr>
                <w:noProof/>
                <w:webHidden/>
              </w:rPr>
              <w:instrText xml:space="preserve"> PAGEREF _Toc38758063 \h </w:instrText>
            </w:r>
            <w:r w:rsidR="00A902B0">
              <w:rPr>
                <w:noProof/>
                <w:webHidden/>
              </w:rPr>
            </w:r>
            <w:r w:rsidR="00A902B0">
              <w:rPr>
                <w:noProof/>
                <w:webHidden/>
              </w:rPr>
              <w:fldChar w:fldCharType="separate"/>
            </w:r>
            <w:r w:rsidR="00586E6F">
              <w:rPr>
                <w:noProof/>
                <w:webHidden/>
              </w:rPr>
              <w:t>38</w:t>
            </w:r>
            <w:r w:rsidR="00A902B0">
              <w:rPr>
                <w:noProof/>
                <w:webHidden/>
              </w:rPr>
              <w:fldChar w:fldCharType="end"/>
            </w:r>
          </w:hyperlink>
        </w:p>
        <w:p w14:paraId="37FE5CFD" w14:textId="47D41BCC" w:rsidR="00A902B0" w:rsidRDefault="00AE0857">
          <w:pPr>
            <w:pStyle w:val="TOC2"/>
            <w:tabs>
              <w:tab w:val="right" w:leader="dot" w:pos="9350"/>
            </w:tabs>
            <w:rPr>
              <w:rFonts w:eastAsiaTheme="minorEastAsia"/>
              <w:noProof/>
            </w:rPr>
          </w:pPr>
          <w:hyperlink w:anchor="_Toc38758065" w:history="1">
            <w:r w:rsidR="00A902B0" w:rsidRPr="00FB2E6F">
              <w:rPr>
                <w:rStyle w:val="Hyperlink"/>
                <w:rFonts w:ascii="Times New Roman" w:hAnsi="Times New Roman"/>
                <w:noProof/>
              </w:rPr>
              <w:t>4.7 The supermarket facilitates suppliers with the short course studies</w:t>
            </w:r>
            <w:r w:rsidR="00A902B0">
              <w:rPr>
                <w:noProof/>
                <w:webHidden/>
              </w:rPr>
              <w:tab/>
            </w:r>
            <w:r w:rsidR="00A902B0">
              <w:rPr>
                <w:noProof/>
                <w:webHidden/>
              </w:rPr>
              <w:fldChar w:fldCharType="begin"/>
            </w:r>
            <w:r w:rsidR="00A902B0">
              <w:rPr>
                <w:noProof/>
                <w:webHidden/>
              </w:rPr>
              <w:instrText xml:space="preserve"> PAGEREF _Toc38758065 \h </w:instrText>
            </w:r>
            <w:r w:rsidR="00A902B0">
              <w:rPr>
                <w:noProof/>
                <w:webHidden/>
              </w:rPr>
            </w:r>
            <w:r w:rsidR="00A902B0">
              <w:rPr>
                <w:noProof/>
                <w:webHidden/>
              </w:rPr>
              <w:fldChar w:fldCharType="separate"/>
            </w:r>
            <w:r w:rsidR="00586E6F">
              <w:rPr>
                <w:noProof/>
                <w:webHidden/>
              </w:rPr>
              <w:t>39</w:t>
            </w:r>
            <w:r w:rsidR="00A902B0">
              <w:rPr>
                <w:noProof/>
                <w:webHidden/>
              </w:rPr>
              <w:fldChar w:fldCharType="end"/>
            </w:r>
          </w:hyperlink>
        </w:p>
        <w:p w14:paraId="344239FB" w14:textId="0E908B1B" w:rsidR="00A902B0" w:rsidRDefault="00AE0857">
          <w:pPr>
            <w:pStyle w:val="TOC2"/>
            <w:tabs>
              <w:tab w:val="right" w:leader="dot" w:pos="9350"/>
            </w:tabs>
            <w:rPr>
              <w:rFonts w:eastAsiaTheme="minorEastAsia"/>
              <w:noProof/>
            </w:rPr>
          </w:pPr>
          <w:hyperlink w:anchor="_Toc38758066" w:history="1">
            <w:r w:rsidR="00A902B0" w:rsidRPr="00FB2E6F">
              <w:rPr>
                <w:rStyle w:val="Hyperlink"/>
                <w:rFonts w:ascii="Times New Roman" w:hAnsi="Times New Roman"/>
                <w:noProof/>
              </w:rPr>
              <w:t>4.8: Suppliers are always encouraged to conduct on-job</w:t>
            </w:r>
            <w:r w:rsidR="00A902B0">
              <w:rPr>
                <w:noProof/>
                <w:webHidden/>
              </w:rPr>
              <w:tab/>
            </w:r>
            <w:r w:rsidR="00A902B0">
              <w:rPr>
                <w:noProof/>
                <w:webHidden/>
              </w:rPr>
              <w:fldChar w:fldCharType="begin"/>
            </w:r>
            <w:r w:rsidR="00A902B0">
              <w:rPr>
                <w:noProof/>
                <w:webHidden/>
              </w:rPr>
              <w:instrText xml:space="preserve"> PAGEREF _Toc38758066 \h </w:instrText>
            </w:r>
            <w:r w:rsidR="00A902B0">
              <w:rPr>
                <w:noProof/>
                <w:webHidden/>
              </w:rPr>
            </w:r>
            <w:r w:rsidR="00A902B0">
              <w:rPr>
                <w:noProof/>
                <w:webHidden/>
              </w:rPr>
              <w:fldChar w:fldCharType="separate"/>
            </w:r>
            <w:r w:rsidR="00586E6F">
              <w:rPr>
                <w:noProof/>
                <w:webHidden/>
              </w:rPr>
              <w:t>40</w:t>
            </w:r>
            <w:r w:rsidR="00A902B0">
              <w:rPr>
                <w:noProof/>
                <w:webHidden/>
              </w:rPr>
              <w:fldChar w:fldCharType="end"/>
            </w:r>
          </w:hyperlink>
        </w:p>
        <w:p w14:paraId="6BB71445" w14:textId="4B3B1ECF" w:rsidR="00A902B0" w:rsidRDefault="00AE0857">
          <w:pPr>
            <w:pStyle w:val="TOC2"/>
            <w:tabs>
              <w:tab w:val="right" w:leader="dot" w:pos="9350"/>
            </w:tabs>
            <w:rPr>
              <w:rFonts w:eastAsiaTheme="minorEastAsia"/>
              <w:noProof/>
            </w:rPr>
          </w:pPr>
          <w:hyperlink w:anchor="_Toc38758067" w:history="1">
            <w:r w:rsidR="00A902B0" w:rsidRPr="00FB2E6F">
              <w:rPr>
                <w:rStyle w:val="Hyperlink"/>
                <w:rFonts w:ascii="Times New Roman" w:hAnsi="Times New Roman"/>
                <w:noProof/>
              </w:rPr>
              <w:t>4.9: The supermarket hires external consultant to train the suppliers</w:t>
            </w:r>
            <w:r w:rsidR="00A902B0">
              <w:rPr>
                <w:noProof/>
                <w:webHidden/>
              </w:rPr>
              <w:tab/>
            </w:r>
            <w:r w:rsidR="00A902B0">
              <w:rPr>
                <w:noProof/>
                <w:webHidden/>
              </w:rPr>
              <w:fldChar w:fldCharType="begin"/>
            </w:r>
            <w:r w:rsidR="00A902B0">
              <w:rPr>
                <w:noProof/>
                <w:webHidden/>
              </w:rPr>
              <w:instrText xml:space="preserve"> PAGEREF _Toc38758067 \h </w:instrText>
            </w:r>
            <w:r w:rsidR="00A902B0">
              <w:rPr>
                <w:noProof/>
                <w:webHidden/>
              </w:rPr>
            </w:r>
            <w:r w:rsidR="00A902B0">
              <w:rPr>
                <w:noProof/>
                <w:webHidden/>
              </w:rPr>
              <w:fldChar w:fldCharType="separate"/>
            </w:r>
            <w:r w:rsidR="00586E6F">
              <w:rPr>
                <w:noProof/>
                <w:webHidden/>
              </w:rPr>
              <w:t>40</w:t>
            </w:r>
            <w:r w:rsidR="00A902B0">
              <w:rPr>
                <w:noProof/>
                <w:webHidden/>
              </w:rPr>
              <w:fldChar w:fldCharType="end"/>
            </w:r>
          </w:hyperlink>
        </w:p>
        <w:p w14:paraId="0D6F6C53" w14:textId="136FBBEA" w:rsidR="00A902B0" w:rsidRDefault="00AE0857">
          <w:pPr>
            <w:pStyle w:val="TOC2"/>
            <w:tabs>
              <w:tab w:val="right" w:leader="dot" w:pos="9350"/>
            </w:tabs>
            <w:rPr>
              <w:rFonts w:eastAsiaTheme="minorEastAsia"/>
              <w:noProof/>
            </w:rPr>
          </w:pPr>
          <w:hyperlink w:anchor="_Toc38758069" w:history="1">
            <w:r w:rsidR="00A902B0" w:rsidRPr="00FB2E6F">
              <w:rPr>
                <w:rStyle w:val="Hyperlink"/>
                <w:rFonts w:ascii="Times New Roman" w:hAnsi="Times New Roman"/>
                <w:noProof/>
              </w:rPr>
              <w:t>4.10: The supermarket assists supplier in acquiring certification by agencies</w:t>
            </w:r>
            <w:r w:rsidR="00A902B0">
              <w:rPr>
                <w:noProof/>
                <w:webHidden/>
              </w:rPr>
              <w:tab/>
            </w:r>
            <w:r w:rsidR="00A902B0">
              <w:rPr>
                <w:noProof/>
                <w:webHidden/>
              </w:rPr>
              <w:fldChar w:fldCharType="begin"/>
            </w:r>
            <w:r w:rsidR="00A902B0">
              <w:rPr>
                <w:noProof/>
                <w:webHidden/>
              </w:rPr>
              <w:instrText xml:space="preserve"> PAGEREF _Toc38758069 \h </w:instrText>
            </w:r>
            <w:r w:rsidR="00A902B0">
              <w:rPr>
                <w:noProof/>
                <w:webHidden/>
              </w:rPr>
            </w:r>
            <w:r w:rsidR="00A902B0">
              <w:rPr>
                <w:noProof/>
                <w:webHidden/>
              </w:rPr>
              <w:fldChar w:fldCharType="separate"/>
            </w:r>
            <w:r w:rsidR="00586E6F">
              <w:rPr>
                <w:noProof/>
                <w:webHidden/>
              </w:rPr>
              <w:t>41</w:t>
            </w:r>
            <w:r w:rsidR="00A902B0">
              <w:rPr>
                <w:noProof/>
                <w:webHidden/>
              </w:rPr>
              <w:fldChar w:fldCharType="end"/>
            </w:r>
          </w:hyperlink>
        </w:p>
        <w:p w14:paraId="069B5751" w14:textId="58D5DCA6" w:rsidR="00A902B0" w:rsidRDefault="00AE0857">
          <w:pPr>
            <w:pStyle w:val="TOC2"/>
            <w:tabs>
              <w:tab w:val="right" w:leader="dot" w:pos="9350"/>
            </w:tabs>
            <w:rPr>
              <w:rFonts w:eastAsiaTheme="minorEastAsia"/>
              <w:noProof/>
            </w:rPr>
          </w:pPr>
          <w:hyperlink w:anchor="_Toc38758070" w:history="1">
            <w:r w:rsidR="00A902B0" w:rsidRPr="00FB2E6F">
              <w:rPr>
                <w:rStyle w:val="Hyperlink"/>
                <w:rFonts w:ascii="Times New Roman" w:hAnsi="Times New Roman"/>
                <w:noProof/>
              </w:rPr>
              <w:t>4.11 Regression analysis</w:t>
            </w:r>
            <w:r w:rsidR="00A902B0">
              <w:rPr>
                <w:noProof/>
                <w:webHidden/>
              </w:rPr>
              <w:tab/>
            </w:r>
            <w:r w:rsidR="00A902B0">
              <w:rPr>
                <w:noProof/>
                <w:webHidden/>
              </w:rPr>
              <w:fldChar w:fldCharType="begin"/>
            </w:r>
            <w:r w:rsidR="00A902B0">
              <w:rPr>
                <w:noProof/>
                <w:webHidden/>
              </w:rPr>
              <w:instrText xml:space="preserve"> PAGEREF _Toc38758070 \h </w:instrText>
            </w:r>
            <w:r w:rsidR="00A902B0">
              <w:rPr>
                <w:noProof/>
                <w:webHidden/>
              </w:rPr>
            </w:r>
            <w:r w:rsidR="00A902B0">
              <w:rPr>
                <w:noProof/>
                <w:webHidden/>
              </w:rPr>
              <w:fldChar w:fldCharType="separate"/>
            </w:r>
            <w:r w:rsidR="00586E6F">
              <w:rPr>
                <w:noProof/>
                <w:webHidden/>
              </w:rPr>
              <w:t>42</w:t>
            </w:r>
            <w:r w:rsidR="00A902B0">
              <w:rPr>
                <w:noProof/>
                <w:webHidden/>
              </w:rPr>
              <w:fldChar w:fldCharType="end"/>
            </w:r>
          </w:hyperlink>
        </w:p>
        <w:p w14:paraId="10716385" w14:textId="579EF7C9" w:rsidR="00A902B0" w:rsidRPr="0060171A" w:rsidRDefault="00AE0857">
          <w:pPr>
            <w:pStyle w:val="TOC2"/>
            <w:tabs>
              <w:tab w:val="right" w:leader="dot" w:pos="9350"/>
            </w:tabs>
            <w:rPr>
              <w:rFonts w:eastAsiaTheme="minorEastAsia"/>
              <w:b/>
              <w:noProof/>
            </w:rPr>
          </w:pPr>
          <w:hyperlink w:anchor="_Toc38758071" w:history="1">
            <w:r w:rsidR="00A902B0" w:rsidRPr="0060171A">
              <w:rPr>
                <w:rStyle w:val="Hyperlink"/>
                <w:rFonts w:ascii="Times New Roman" w:hAnsi="Times New Roman"/>
                <w:b/>
                <w:noProof/>
              </w:rPr>
              <w:t>CHAPTER FIVE</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_Toc38758071 \h </w:instrText>
            </w:r>
            <w:r w:rsidR="00A902B0" w:rsidRPr="0060171A">
              <w:rPr>
                <w:b/>
                <w:noProof/>
                <w:webHidden/>
              </w:rPr>
            </w:r>
            <w:r w:rsidR="00A902B0" w:rsidRPr="0060171A">
              <w:rPr>
                <w:b/>
                <w:noProof/>
                <w:webHidden/>
              </w:rPr>
              <w:fldChar w:fldCharType="separate"/>
            </w:r>
            <w:r w:rsidR="00586E6F">
              <w:rPr>
                <w:b/>
                <w:noProof/>
                <w:webHidden/>
              </w:rPr>
              <w:t>44</w:t>
            </w:r>
            <w:r w:rsidR="00A902B0" w:rsidRPr="0060171A">
              <w:rPr>
                <w:b/>
                <w:noProof/>
                <w:webHidden/>
              </w:rPr>
              <w:fldChar w:fldCharType="end"/>
            </w:r>
          </w:hyperlink>
        </w:p>
        <w:p w14:paraId="6903956B" w14:textId="4EBBAE73" w:rsidR="00A902B0" w:rsidRPr="0060171A" w:rsidRDefault="00AE0857">
          <w:pPr>
            <w:pStyle w:val="TOC2"/>
            <w:tabs>
              <w:tab w:val="right" w:leader="dot" w:pos="9350"/>
            </w:tabs>
            <w:rPr>
              <w:rFonts w:eastAsiaTheme="minorEastAsia"/>
              <w:b/>
              <w:noProof/>
            </w:rPr>
          </w:pPr>
          <w:hyperlink w:anchor="_Toc38758072" w:history="1">
            <w:r w:rsidR="00A902B0" w:rsidRPr="0060171A">
              <w:rPr>
                <w:rStyle w:val="Hyperlink"/>
                <w:rFonts w:ascii="Times New Roman" w:hAnsi="Times New Roman"/>
                <w:b/>
                <w:noProof/>
              </w:rPr>
              <w:t>SUPPLIER FINANCING AND PERFORMANCE OF SHOPRITE SUPERMARKET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_Toc38758072 \h </w:instrText>
            </w:r>
            <w:r w:rsidR="00A902B0" w:rsidRPr="0060171A">
              <w:rPr>
                <w:b/>
                <w:noProof/>
                <w:webHidden/>
              </w:rPr>
            </w:r>
            <w:r w:rsidR="00A902B0" w:rsidRPr="0060171A">
              <w:rPr>
                <w:b/>
                <w:noProof/>
                <w:webHidden/>
              </w:rPr>
              <w:fldChar w:fldCharType="separate"/>
            </w:r>
            <w:r w:rsidR="00586E6F">
              <w:rPr>
                <w:b/>
                <w:noProof/>
                <w:webHidden/>
              </w:rPr>
              <w:t>44</w:t>
            </w:r>
            <w:r w:rsidR="00A902B0" w:rsidRPr="0060171A">
              <w:rPr>
                <w:b/>
                <w:noProof/>
                <w:webHidden/>
              </w:rPr>
              <w:fldChar w:fldCharType="end"/>
            </w:r>
          </w:hyperlink>
        </w:p>
        <w:p w14:paraId="49881B3D" w14:textId="229F546E" w:rsidR="00A902B0" w:rsidRDefault="00AE0857">
          <w:pPr>
            <w:pStyle w:val="TOC2"/>
            <w:tabs>
              <w:tab w:val="right" w:leader="dot" w:pos="9350"/>
            </w:tabs>
            <w:rPr>
              <w:rFonts w:eastAsiaTheme="minorEastAsia"/>
              <w:noProof/>
            </w:rPr>
          </w:pPr>
          <w:hyperlink w:anchor="_Toc38758073" w:history="1">
            <w:r w:rsidR="00A902B0" w:rsidRPr="00FB2E6F">
              <w:rPr>
                <w:rStyle w:val="Hyperlink"/>
                <w:rFonts w:ascii="Times New Roman" w:hAnsi="Times New Roman"/>
                <w:noProof/>
              </w:rPr>
              <w:t>5.0. Introduction</w:t>
            </w:r>
            <w:r w:rsidR="00A902B0">
              <w:rPr>
                <w:noProof/>
                <w:webHidden/>
              </w:rPr>
              <w:tab/>
            </w:r>
            <w:r w:rsidR="00A902B0">
              <w:rPr>
                <w:noProof/>
                <w:webHidden/>
              </w:rPr>
              <w:fldChar w:fldCharType="begin"/>
            </w:r>
            <w:r w:rsidR="00A902B0">
              <w:rPr>
                <w:noProof/>
                <w:webHidden/>
              </w:rPr>
              <w:instrText xml:space="preserve"> PAGEREF _Toc38758073 \h </w:instrText>
            </w:r>
            <w:r w:rsidR="00A902B0">
              <w:rPr>
                <w:noProof/>
                <w:webHidden/>
              </w:rPr>
            </w:r>
            <w:r w:rsidR="00A902B0">
              <w:rPr>
                <w:noProof/>
                <w:webHidden/>
              </w:rPr>
              <w:fldChar w:fldCharType="separate"/>
            </w:r>
            <w:r w:rsidR="00586E6F">
              <w:rPr>
                <w:noProof/>
                <w:webHidden/>
              </w:rPr>
              <w:t>44</w:t>
            </w:r>
            <w:r w:rsidR="00A902B0">
              <w:rPr>
                <w:noProof/>
                <w:webHidden/>
              </w:rPr>
              <w:fldChar w:fldCharType="end"/>
            </w:r>
          </w:hyperlink>
        </w:p>
        <w:p w14:paraId="0589C62F" w14:textId="481906FA" w:rsidR="00A902B0" w:rsidRDefault="00AE0857">
          <w:pPr>
            <w:pStyle w:val="TOC2"/>
            <w:tabs>
              <w:tab w:val="right" w:leader="dot" w:pos="9350"/>
            </w:tabs>
            <w:rPr>
              <w:rFonts w:eastAsiaTheme="minorEastAsia"/>
              <w:noProof/>
            </w:rPr>
          </w:pPr>
          <w:hyperlink w:anchor="_Toc38758074" w:history="1">
            <w:r w:rsidR="00A902B0" w:rsidRPr="00FB2E6F">
              <w:rPr>
                <w:rStyle w:val="Hyperlink"/>
                <w:rFonts w:ascii="Times New Roman" w:hAnsi="Times New Roman"/>
                <w:noProof/>
              </w:rPr>
              <w:t>5.1. The supermarket makes immediate payment to suppliers</w:t>
            </w:r>
            <w:r w:rsidR="00A902B0">
              <w:rPr>
                <w:noProof/>
                <w:webHidden/>
              </w:rPr>
              <w:tab/>
            </w:r>
            <w:r w:rsidR="00A902B0">
              <w:rPr>
                <w:noProof/>
                <w:webHidden/>
              </w:rPr>
              <w:fldChar w:fldCharType="begin"/>
            </w:r>
            <w:r w:rsidR="00A902B0">
              <w:rPr>
                <w:noProof/>
                <w:webHidden/>
              </w:rPr>
              <w:instrText xml:space="preserve"> PAGEREF _Toc38758074 \h </w:instrText>
            </w:r>
            <w:r w:rsidR="00A902B0">
              <w:rPr>
                <w:noProof/>
                <w:webHidden/>
              </w:rPr>
            </w:r>
            <w:r w:rsidR="00A902B0">
              <w:rPr>
                <w:noProof/>
                <w:webHidden/>
              </w:rPr>
              <w:fldChar w:fldCharType="separate"/>
            </w:r>
            <w:r w:rsidR="00586E6F">
              <w:rPr>
                <w:noProof/>
                <w:webHidden/>
              </w:rPr>
              <w:t>44</w:t>
            </w:r>
            <w:r w:rsidR="00A902B0">
              <w:rPr>
                <w:noProof/>
                <w:webHidden/>
              </w:rPr>
              <w:fldChar w:fldCharType="end"/>
            </w:r>
          </w:hyperlink>
        </w:p>
        <w:p w14:paraId="64E5BA25" w14:textId="03CE2628" w:rsidR="00A902B0" w:rsidRDefault="00AE0857">
          <w:pPr>
            <w:pStyle w:val="TOC2"/>
            <w:tabs>
              <w:tab w:val="right" w:leader="dot" w:pos="9350"/>
            </w:tabs>
            <w:rPr>
              <w:rFonts w:eastAsiaTheme="minorEastAsia"/>
              <w:noProof/>
            </w:rPr>
          </w:pPr>
          <w:hyperlink w:anchor="_Toc38758077" w:history="1">
            <w:r w:rsidR="00A902B0" w:rsidRPr="00FB2E6F">
              <w:rPr>
                <w:rStyle w:val="Hyperlink"/>
                <w:rFonts w:ascii="Times New Roman" w:hAnsi="Times New Roman"/>
                <w:noProof/>
              </w:rPr>
              <w:t>5.2. The supermarket finance suppliers with equipment</w:t>
            </w:r>
            <w:r w:rsidR="00A902B0">
              <w:rPr>
                <w:noProof/>
                <w:webHidden/>
              </w:rPr>
              <w:tab/>
            </w:r>
            <w:r w:rsidR="00A902B0">
              <w:rPr>
                <w:noProof/>
                <w:webHidden/>
              </w:rPr>
              <w:fldChar w:fldCharType="begin"/>
            </w:r>
            <w:r w:rsidR="00A902B0">
              <w:rPr>
                <w:noProof/>
                <w:webHidden/>
              </w:rPr>
              <w:instrText xml:space="preserve"> PAGEREF _Toc38758077 \h </w:instrText>
            </w:r>
            <w:r w:rsidR="00A902B0">
              <w:rPr>
                <w:noProof/>
                <w:webHidden/>
              </w:rPr>
            </w:r>
            <w:r w:rsidR="00A902B0">
              <w:rPr>
                <w:noProof/>
                <w:webHidden/>
              </w:rPr>
              <w:fldChar w:fldCharType="separate"/>
            </w:r>
            <w:r w:rsidR="00586E6F">
              <w:rPr>
                <w:noProof/>
                <w:webHidden/>
              </w:rPr>
              <w:t>44</w:t>
            </w:r>
            <w:r w:rsidR="00A902B0">
              <w:rPr>
                <w:noProof/>
                <w:webHidden/>
              </w:rPr>
              <w:fldChar w:fldCharType="end"/>
            </w:r>
          </w:hyperlink>
        </w:p>
        <w:p w14:paraId="6D77BF30" w14:textId="3FA3BB9A" w:rsidR="00A902B0" w:rsidRDefault="00AE0857">
          <w:pPr>
            <w:pStyle w:val="TOC2"/>
            <w:tabs>
              <w:tab w:val="right" w:leader="dot" w:pos="9350"/>
            </w:tabs>
            <w:rPr>
              <w:rFonts w:eastAsiaTheme="minorEastAsia"/>
              <w:noProof/>
            </w:rPr>
          </w:pPr>
          <w:hyperlink w:anchor="_Toc38758080" w:history="1">
            <w:r w:rsidR="00A902B0" w:rsidRPr="00FB2E6F">
              <w:rPr>
                <w:rStyle w:val="Hyperlink"/>
                <w:rFonts w:ascii="Times New Roman" w:hAnsi="Times New Roman"/>
                <w:noProof/>
              </w:rPr>
              <w:t>5.3. The supermarket   extends credit advice to the esteemed suppliers</w:t>
            </w:r>
            <w:r w:rsidR="00A902B0">
              <w:rPr>
                <w:noProof/>
                <w:webHidden/>
              </w:rPr>
              <w:tab/>
            </w:r>
            <w:r w:rsidR="00A902B0">
              <w:rPr>
                <w:noProof/>
                <w:webHidden/>
              </w:rPr>
              <w:fldChar w:fldCharType="begin"/>
            </w:r>
            <w:r w:rsidR="00A902B0">
              <w:rPr>
                <w:noProof/>
                <w:webHidden/>
              </w:rPr>
              <w:instrText xml:space="preserve"> PAGEREF _Toc38758080 \h </w:instrText>
            </w:r>
            <w:r w:rsidR="00A902B0">
              <w:rPr>
                <w:noProof/>
                <w:webHidden/>
              </w:rPr>
            </w:r>
            <w:r w:rsidR="00A902B0">
              <w:rPr>
                <w:noProof/>
                <w:webHidden/>
              </w:rPr>
              <w:fldChar w:fldCharType="separate"/>
            </w:r>
            <w:r w:rsidR="00586E6F">
              <w:rPr>
                <w:noProof/>
                <w:webHidden/>
              </w:rPr>
              <w:t>45</w:t>
            </w:r>
            <w:r w:rsidR="00A902B0">
              <w:rPr>
                <w:noProof/>
                <w:webHidden/>
              </w:rPr>
              <w:fldChar w:fldCharType="end"/>
            </w:r>
          </w:hyperlink>
        </w:p>
        <w:p w14:paraId="25EE8668" w14:textId="2732CD20" w:rsidR="00A902B0" w:rsidRDefault="00AE0857">
          <w:pPr>
            <w:pStyle w:val="TOC2"/>
            <w:tabs>
              <w:tab w:val="right" w:leader="dot" w:pos="9350"/>
            </w:tabs>
            <w:rPr>
              <w:rFonts w:eastAsiaTheme="minorEastAsia"/>
              <w:noProof/>
            </w:rPr>
          </w:pPr>
          <w:hyperlink w:anchor="_Toc38758081" w:history="1">
            <w:r w:rsidR="00A902B0" w:rsidRPr="00FB2E6F">
              <w:rPr>
                <w:rStyle w:val="Hyperlink"/>
                <w:rFonts w:ascii="Times New Roman" w:hAnsi="Times New Roman"/>
                <w:noProof/>
              </w:rPr>
              <w:t>5.4. The supermarket   extends advance payments to reliable suppliers</w:t>
            </w:r>
            <w:r w:rsidR="00A902B0">
              <w:rPr>
                <w:noProof/>
                <w:webHidden/>
              </w:rPr>
              <w:tab/>
            </w:r>
            <w:r w:rsidR="00A902B0">
              <w:rPr>
                <w:noProof/>
                <w:webHidden/>
              </w:rPr>
              <w:fldChar w:fldCharType="begin"/>
            </w:r>
            <w:r w:rsidR="00A902B0">
              <w:rPr>
                <w:noProof/>
                <w:webHidden/>
              </w:rPr>
              <w:instrText xml:space="preserve"> PAGEREF _Toc38758081 \h </w:instrText>
            </w:r>
            <w:r w:rsidR="00A902B0">
              <w:rPr>
                <w:noProof/>
                <w:webHidden/>
              </w:rPr>
            </w:r>
            <w:r w:rsidR="00A902B0">
              <w:rPr>
                <w:noProof/>
                <w:webHidden/>
              </w:rPr>
              <w:fldChar w:fldCharType="separate"/>
            </w:r>
            <w:r w:rsidR="00586E6F">
              <w:rPr>
                <w:noProof/>
                <w:webHidden/>
              </w:rPr>
              <w:t>46</w:t>
            </w:r>
            <w:r w:rsidR="00A902B0">
              <w:rPr>
                <w:noProof/>
                <w:webHidden/>
              </w:rPr>
              <w:fldChar w:fldCharType="end"/>
            </w:r>
          </w:hyperlink>
        </w:p>
        <w:p w14:paraId="4AA701E5" w14:textId="4A304DAE" w:rsidR="00A902B0" w:rsidRDefault="00AE0857">
          <w:pPr>
            <w:pStyle w:val="TOC2"/>
            <w:tabs>
              <w:tab w:val="right" w:leader="dot" w:pos="9350"/>
            </w:tabs>
            <w:rPr>
              <w:rFonts w:eastAsiaTheme="minorEastAsia"/>
              <w:noProof/>
            </w:rPr>
          </w:pPr>
          <w:hyperlink w:anchor="_Toc38758082" w:history="1">
            <w:r w:rsidR="00A902B0" w:rsidRPr="00FB2E6F">
              <w:rPr>
                <w:rStyle w:val="Hyperlink"/>
                <w:rFonts w:ascii="Times New Roman" w:hAnsi="Times New Roman"/>
                <w:noProof/>
              </w:rPr>
              <w:t>5.5. The supermarket extends financial loans to prominent suppliers</w:t>
            </w:r>
            <w:r w:rsidR="00A902B0">
              <w:rPr>
                <w:noProof/>
                <w:webHidden/>
              </w:rPr>
              <w:tab/>
            </w:r>
            <w:r w:rsidR="00A902B0">
              <w:rPr>
                <w:noProof/>
                <w:webHidden/>
              </w:rPr>
              <w:fldChar w:fldCharType="begin"/>
            </w:r>
            <w:r w:rsidR="00A902B0">
              <w:rPr>
                <w:noProof/>
                <w:webHidden/>
              </w:rPr>
              <w:instrText xml:space="preserve"> PAGEREF _Toc38758082 \h </w:instrText>
            </w:r>
            <w:r w:rsidR="00A902B0">
              <w:rPr>
                <w:noProof/>
                <w:webHidden/>
              </w:rPr>
            </w:r>
            <w:r w:rsidR="00A902B0">
              <w:rPr>
                <w:noProof/>
                <w:webHidden/>
              </w:rPr>
              <w:fldChar w:fldCharType="separate"/>
            </w:r>
            <w:r w:rsidR="00586E6F">
              <w:rPr>
                <w:noProof/>
                <w:webHidden/>
              </w:rPr>
              <w:t>47</w:t>
            </w:r>
            <w:r w:rsidR="00A902B0">
              <w:rPr>
                <w:noProof/>
                <w:webHidden/>
              </w:rPr>
              <w:fldChar w:fldCharType="end"/>
            </w:r>
          </w:hyperlink>
        </w:p>
        <w:p w14:paraId="04009E4A" w14:textId="1909EAB6" w:rsidR="00A902B0" w:rsidRDefault="00AE0857">
          <w:pPr>
            <w:pStyle w:val="TOC2"/>
            <w:tabs>
              <w:tab w:val="right" w:leader="dot" w:pos="9350"/>
            </w:tabs>
            <w:rPr>
              <w:rFonts w:eastAsiaTheme="minorEastAsia"/>
              <w:noProof/>
            </w:rPr>
          </w:pPr>
          <w:hyperlink w:anchor="_Toc38758083" w:history="1">
            <w:r w:rsidR="00A902B0" w:rsidRPr="00FB2E6F">
              <w:rPr>
                <w:rStyle w:val="Hyperlink"/>
                <w:rFonts w:ascii="Times New Roman" w:hAnsi="Times New Roman"/>
                <w:noProof/>
              </w:rPr>
              <w:t>5.6. The supermarket finances distributors with trade credits</w:t>
            </w:r>
            <w:r w:rsidR="00A902B0">
              <w:rPr>
                <w:noProof/>
                <w:webHidden/>
              </w:rPr>
              <w:tab/>
            </w:r>
            <w:r w:rsidR="00A902B0">
              <w:rPr>
                <w:noProof/>
                <w:webHidden/>
              </w:rPr>
              <w:fldChar w:fldCharType="begin"/>
            </w:r>
            <w:r w:rsidR="00A902B0">
              <w:rPr>
                <w:noProof/>
                <w:webHidden/>
              </w:rPr>
              <w:instrText xml:space="preserve"> PAGEREF _Toc38758083 \h </w:instrText>
            </w:r>
            <w:r w:rsidR="00A902B0">
              <w:rPr>
                <w:noProof/>
                <w:webHidden/>
              </w:rPr>
            </w:r>
            <w:r w:rsidR="00A902B0">
              <w:rPr>
                <w:noProof/>
                <w:webHidden/>
              </w:rPr>
              <w:fldChar w:fldCharType="separate"/>
            </w:r>
            <w:r w:rsidR="00586E6F">
              <w:rPr>
                <w:noProof/>
                <w:webHidden/>
              </w:rPr>
              <w:t>48</w:t>
            </w:r>
            <w:r w:rsidR="00A902B0">
              <w:rPr>
                <w:noProof/>
                <w:webHidden/>
              </w:rPr>
              <w:fldChar w:fldCharType="end"/>
            </w:r>
          </w:hyperlink>
        </w:p>
        <w:p w14:paraId="74561CAE" w14:textId="7937FBBB" w:rsidR="00A902B0" w:rsidRDefault="00AE0857">
          <w:pPr>
            <w:pStyle w:val="TOC2"/>
            <w:tabs>
              <w:tab w:val="right" w:leader="dot" w:pos="9350"/>
            </w:tabs>
            <w:rPr>
              <w:rFonts w:eastAsiaTheme="minorEastAsia"/>
              <w:noProof/>
            </w:rPr>
          </w:pPr>
          <w:hyperlink w:anchor="_Toc38758085" w:history="1">
            <w:r w:rsidR="00A902B0" w:rsidRPr="00FB2E6F">
              <w:rPr>
                <w:rStyle w:val="Hyperlink"/>
                <w:rFonts w:ascii="Times New Roman" w:hAnsi="Times New Roman"/>
                <w:noProof/>
              </w:rPr>
              <w:t>5.7. The supermarket makes batch ordering for the goods from suppliers</w:t>
            </w:r>
            <w:r w:rsidR="00A902B0">
              <w:rPr>
                <w:noProof/>
                <w:webHidden/>
              </w:rPr>
              <w:tab/>
            </w:r>
            <w:r w:rsidR="00A902B0">
              <w:rPr>
                <w:noProof/>
                <w:webHidden/>
              </w:rPr>
              <w:fldChar w:fldCharType="begin"/>
            </w:r>
            <w:r w:rsidR="00A902B0">
              <w:rPr>
                <w:noProof/>
                <w:webHidden/>
              </w:rPr>
              <w:instrText xml:space="preserve"> PAGEREF _Toc38758085 \h </w:instrText>
            </w:r>
            <w:r w:rsidR="00A902B0">
              <w:rPr>
                <w:noProof/>
                <w:webHidden/>
              </w:rPr>
            </w:r>
            <w:r w:rsidR="00A902B0">
              <w:rPr>
                <w:noProof/>
                <w:webHidden/>
              </w:rPr>
              <w:fldChar w:fldCharType="separate"/>
            </w:r>
            <w:r w:rsidR="00586E6F">
              <w:rPr>
                <w:noProof/>
                <w:webHidden/>
              </w:rPr>
              <w:t>48</w:t>
            </w:r>
            <w:r w:rsidR="00A902B0">
              <w:rPr>
                <w:noProof/>
                <w:webHidden/>
              </w:rPr>
              <w:fldChar w:fldCharType="end"/>
            </w:r>
          </w:hyperlink>
        </w:p>
        <w:p w14:paraId="26972FFB" w14:textId="557F58B4" w:rsidR="00A902B0" w:rsidRDefault="00AE0857">
          <w:pPr>
            <w:pStyle w:val="TOC2"/>
            <w:tabs>
              <w:tab w:val="right" w:leader="dot" w:pos="9350"/>
            </w:tabs>
            <w:rPr>
              <w:rFonts w:eastAsiaTheme="minorEastAsia"/>
              <w:noProof/>
            </w:rPr>
          </w:pPr>
          <w:hyperlink w:anchor="_Toc38758086" w:history="1">
            <w:r w:rsidR="00A902B0" w:rsidRPr="00FB2E6F">
              <w:rPr>
                <w:rStyle w:val="Hyperlink"/>
                <w:rFonts w:ascii="Times New Roman" w:hAnsi="Times New Roman"/>
                <w:noProof/>
              </w:rPr>
              <w:t>5.8. Financial leasing is always offered to suppliers by the supermarket</w:t>
            </w:r>
            <w:r w:rsidR="00A902B0">
              <w:rPr>
                <w:noProof/>
                <w:webHidden/>
              </w:rPr>
              <w:tab/>
            </w:r>
            <w:r w:rsidR="00A902B0">
              <w:rPr>
                <w:noProof/>
                <w:webHidden/>
              </w:rPr>
              <w:fldChar w:fldCharType="begin"/>
            </w:r>
            <w:r w:rsidR="00A902B0">
              <w:rPr>
                <w:noProof/>
                <w:webHidden/>
              </w:rPr>
              <w:instrText xml:space="preserve"> PAGEREF _Toc38758086 \h </w:instrText>
            </w:r>
            <w:r w:rsidR="00A902B0">
              <w:rPr>
                <w:noProof/>
                <w:webHidden/>
              </w:rPr>
            </w:r>
            <w:r w:rsidR="00A902B0">
              <w:rPr>
                <w:noProof/>
                <w:webHidden/>
              </w:rPr>
              <w:fldChar w:fldCharType="separate"/>
            </w:r>
            <w:r w:rsidR="00586E6F">
              <w:rPr>
                <w:noProof/>
                <w:webHidden/>
              </w:rPr>
              <w:t>49</w:t>
            </w:r>
            <w:r w:rsidR="00A902B0">
              <w:rPr>
                <w:noProof/>
                <w:webHidden/>
              </w:rPr>
              <w:fldChar w:fldCharType="end"/>
            </w:r>
          </w:hyperlink>
        </w:p>
        <w:p w14:paraId="111871E6" w14:textId="2FE75BB1" w:rsidR="00A902B0" w:rsidRDefault="00AE0857">
          <w:pPr>
            <w:pStyle w:val="TOC2"/>
            <w:tabs>
              <w:tab w:val="right" w:leader="dot" w:pos="9350"/>
            </w:tabs>
            <w:rPr>
              <w:rFonts w:eastAsiaTheme="minorEastAsia"/>
              <w:noProof/>
            </w:rPr>
          </w:pPr>
          <w:hyperlink w:anchor="_Toc38758087" w:history="1">
            <w:r w:rsidR="00A902B0" w:rsidRPr="00FB2E6F">
              <w:rPr>
                <w:rStyle w:val="Hyperlink"/>
                <w:rFonts w:ascii="Times New Roman" w:hAnsi="Times New Roman"/>
                <w:noProof/>
              </w:rPr>
              <w:t>5.9. The supermarket offers suppliers with an optimal price discounts</w:t>
            </w:r>
            <w:r w:rsidR="00A902B0">
              <w:rPr>
                <w:noProof/>
                <w:webHidden/>
              </w:rPr>
              <w:tab/>
            </w:r>
            <w:r w:rsidR="00A902B0">
              <w:rPr>
                <w:noProof/>
                <w:webHidden/>
              </w:rPr>
              <w:fldChar w:fldCharType="begin"/>
            </w:r>
            <w:r w:rsidR="00A902B0">
              <w:rPr>
                <w:noProof/>
                <w:webHidden/>
              </w:rPr>
              <w:instrText xml:space="preserve"> PAGEREF _Toc38758087 \h </w:instrText>
            </w:r>
            <w:r w:rsidR="00A902B0">
              <w:rPr>
                <w:noProof/>
                <w:webHidden/>
              </w:rPr>
            </w:r>
            <w:r w:rsidR="00A902B0">
              <w:rPr>
                <w:noProof/>
                <w:webHidden/>
              </w:rPr>
              <w:fldChar w:fldCharType="separate"/>
            </w:r>
            <w:r w:rsidR="00586E6F">
              <w:rPr>
                <w:noProof/>
                <w:webHidden/>
              </w:rPr>
              <w:t>50</w:t>
            </w:r>
            <w:r w:rsidR="00A902B0">
              <w:rPr>
                <w:noProof/>
                <w:webHidden/>
              </w:rPr>
              <w:fldChar w:fldCharType="end"/>
            </w:r>
          </w:hyperlink>
        </w:p>
        <w:p w14:paraId="71D6437E" w14:textId="1E985F38" w:rsidR="00A902B0" w:rsidRDefault="00AE0857">
          <w:pPr>
            <w:pStyle w:val="TOC2"/>
            <w:tabs>
              <w:tab w:val="right" w:leader="dot" w:pos="9350"/>
            </w:tabs>
            <w:rPr>
              <w:rFonts w:eastAsiaTheme="minorEastAsia"/>
              <w:noProof/>
            </w:rPr>
          </w:pPr>
          <w:hyperlink w:anchor="_Toc38758088" w:history="1">
            <w:r w:rsidR="00A902B0" w:rsidRPr="00FB2E6F">
              <w:rPr>
                <w:rStyle w:val="Hyperlink"/>
                <w:rFonts w:ascii="Times New Roman" w:hAnsi="Times New Roman"/>
                <w:noProof/>
              </w:rPr>
              <w:t>5.10. The supermarket always support the suppliers with raw-materials</w:t>
            </w:r>
            <w:r w:rsidR="00A902B0">
              <w:rPr>
                <w:noProof/>
                <w:webHidden/>
              </w:rPr>
              <w:tab/>
            </w:r>
            <w:r w:rsidR="00A902B0">
              <w:rPr>
                <w:noProof/>
                <w:webHidden/>
              </w:rPr>
              <w:fldChar w:fldCharType="begin"/>
            </w:r>
            <w:r w:rsidR="00A902B0">
              <w:rPr>
                <w:noProof/>
                <w:webHidden/>
              </w:rPr>
              <w:instrText xml:space="preserve"> PAGEREF _Toc38758088 \h </w:instrText>
            </w:r>
            <w:r w:rsidR="00A902B0">
              <w:rPr>
                <w:noProof/>
                <w:webHidden/>
              </w:rPr>
            </w:r>
            <w:r w:rsidR="00A902B0">
              <w:rPr>
                <w:noProof/>
                <w:webHidden/>
              </w:rPr>
              <w:fldChar w:fldCharType="separate"/>
            </w:r>
            <w:r w:rsidR="00586E6F">
              <w:rPr>
                <w:noProof/>
                <w:webHidden/>
              </w:rPr>
              <w:t>50</w:t>
            </w:r>
            <w:r w:rsidR="00A902B0">
              <w:rPr>
                <w:noProof/>
                <w:webHidden/>
              </w:rPr>
              <w:fldChar w:fldCharType="end"/>
            </w:r>
          </w:hyperlink>
        </w:p>
        <w:p w14:paraId="43E828CB" w14:textId="7CBC85A4" w:rsidR="00A902B0" w:rsidRDefault="00AE0857">
          <w:pPr>
            <w:pStyle w:val="TOC2"/>
            <w:tabs>
              <w:tab w:val="right" w:leader="dot" w:pos="9350"/>
            </w:tabs>
            <w:rPr>
              <w:rFonts w:eastAsiaTheme="minorEastAsia"/>
              <w:noProof/>
            </w:rPr>
          </w:pPr>
          <w:hyperlink w:anchor="_Toc38758089" w:history="1">
            <w:r w:rsidR="00A902B0" w:rsidRPr="00FB2E6F">
              <w:rPr>
                <w:rStyle w:val="Hyperlink"/>
                <w:rFonts w:ascii="Times New Roman" w:hAnsi="Times New Roman"/>
                <w:noProof/>
              </w:rPr>
              <w:t>5.11 Regression analysis</w:t>
            </w:r>
            <w:r w:rsidR="00A902B0">
              <w:rPr>
                <w:noProof/>
                <w:webHidden/>
              </w:rPr>
              <w:tab/>
            </w:r>
            <w:r w:rsidR="00A902B0">
              <w:rPr>
                <w:noProof/>
                <w:webHidden/>
              </w:rPr>
              <w:fldChar w:fldCharType="begin"/>
            </w:r>
            <w:r w:rsidR="00A902B0">
              <w:rPr>
                <w:noProof/>
                <w:webHidden/>
              </w:rPr>
              <w:instrText xml:space="preserve"> PAGEREF _Toc38758089 \h </w:instrText>
            </w:r>
            <w:r w:rsidR="00A902B0">
              <w:rPr>
                <w:noProof/>
                <w:webHidden/>
              </w:rPr>
            </w:r>
            <w:r w:rsidR="00A902B0">
              <w:rPr>
                <w:noProof/>
                <w:webHidden/>
              </w:rPr>
              <w:fldChar w:fldCharType="separate"/>
            </w:r>
            <w:r w:rsidR="00586E6F">
              <w:rPr>
                <w:noProof/>
                <w:webHidden/>
              </w:rPr>
              <w:t>51</w:t>
            </w:r>
            <w:r w:rsidR="00A902B0">
              <w:rPr>
                <w:noProof/>
                <w:webHidden/>
              </w:rPr>
              <w:fldChar w:fldCharType="end"/>
            </w:r>
          </w:hyperlink>
        </w:p>
        <w:p w14:paraId="3C71BC81" w14:textId="641AE6F0" w:rsidR="00A902B0" w:rsidRPr="0060171A" w:rsidRDefault="00AE0857">
          <w:pPr>
            <w:pStyle w:val="TOC2"/>
            <w:tabs>
              <w:tab w:val="right" w:leader="dot" w:pos="9350"/>
            </w:tabs>
            <w:rPr>
              <w:rFonts w:eastAsiaTheme="minorEastAsia"/>
              <w:b/>
              <w:noProof/>
            </w:rPr>
          </w:pPr>
          <w:hyperlink w:anchor="_Toc38758090" w:history="1">
            <w:r w:rsidR="00A902B0" w:rsidRPr="0060171A">
              <w:rPr>
                <w:rStyle w:val="Hyperlink"/>
                <w:rFonts w:ascii="Times New Roman" w:hAnsi="Times New Roman"/>
                <w:b/>
                <w:noProof/>
              </w:rPr>
              <w:t>CHAPTER SIX</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_Toc38758090 \h </w:instrText>
            </w:r>
            <w:r w:rsidR="00A902B0" w:rsidRPr="0060171A">
              <w:rPr>
                <w:b/>
                <w:noProof/>
                <w:webHidden/>
              </w:rPr>
            </w:r>
            <w:r w:rsidR="00A902B0" w:rsidRPr="0060171A">
              <w:rPr>
                <w:b/>
                <w:noProof/>
                <w:webHidden/>
              </w:rPr>
              <w:fldChar w:fldCharType="separate"/>
            </w:r>
            <w:r w:rsidR="00586E6F">
              <w:rPr>
                <w:b/>
                <w:noProof/>
                <w:webHidden/>
              </w:rPr>
              <w:t>53</w:t>
            </w:r>
            <w:r w:rsidR="00A902B0" w:rsidRPr="0060171A">
              <w:rPr>
                <w:b/>
                <w:noProof/>
                <w:webHidden/>
              </w:rPr>
              <w:fldChar w:fldCharType="end"/>
            </w:r>
          </w:hyperlink>
        </w:p>
        <w:p w14:paraId="725962A6" w14:textId="4B3AB004" w:rsidR="00A902B0" w:rsidRPr="0060171A" w:rsidRDefault="00AE0857">
          <w:pPr>
            <w:pStyle w:val="TOC2"/>
            <w:tabs>
              <w:tab w:val="right" w:leader="dot" w:pos="9350"/>
            </w:tabs>
            <w:rPr>
              <w:rFonts w:eastAsiaTheme="minorEastAsia"/>
              <w:b/>
              <w:noProof/>
            </w:rPr>
          </w:pPr>
          <w:hyperlink w:anchor="_Toc38758091" w:history="1">
            <w:r w:rsidR="00A902B0" w:rsidRPr="0060171A">
              <w:rPr>
                <w:rStyle w:val="Hyperlink"/>
                <w:rFonts w:ascii="Times New Roman" w:hAnsi="Times New Roman"/>
                <w:b/>
                <w:noProof/>
              </w:rPr>
              <w:t>SUPPLIER PARTNERSHIP AND PERFORMANCE OF SHOPRITE SUPERMARKET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_Toc38758091 \h </w:instrText>
            </w:r>
            <w:r w:rsidR="00A902B0" w:rsidRPr="0060171A">
              <w:rPr>
                <w:b/>
                <w:noProof/>
                <w:webHidden/>
              </w:rPr>
            </w:r>
            <w:r w:rsidR="00A902B0" w:rsidRPr="0060171A">
              <w:rPr>
                <w:b/>
                <w:noProof/>
                <w:webHidden/>
              </w:rPr>
              <w:fldChar w:fldCharType="separate"/>
            </w:r>
            <w:r w:rsidR="00586E6F">
              <w:rPr>
                <w:b/>
                <w:noProof/>
                <w:webHidden/>
              </w:rPr>
              <w:t>53</w:t>
            </w:r>
            <w:r w:rsidR="00A902B0" w:rsidRPr="0060171A">
              <w:rPr>
                <w:b/>
                <w:noProof/>
                <w:webHidden/>
              </w:rPr>
              <w:fldChar w:fldCharType="end"/>
            </w:r>
          </w:hyperlink>
        </w:p>
        <w:p w14:paraId="6A2A6693" w14:textId="215C1994" w:rsidR="00A902B0" w:rsidRDefault="00AE0857">
          <w:pPr>
            <w:pStyle w:val="TOC2"/>
            <w:tabs>
              <w:tab w:val="right" w:leader="dot" w:pos="9350"/>
            </w:tabs>
            <w:rPr>
              <w:rFonts w:eastAsiaTheme="minorEastAsia"/>
              <w:noProof/>
            </w:rPr>
          </w:pPr>
          <w:hyperlink w:anchor="_Toc38758092" w:history="1">
            <w:r w:rsidR="00A902B0" w:rsidRPr="00FB2E6F">
              <w:rPr>
                <w:rStyle w:val="Hyperlink"/>
                <w:rFonts w:ascii="Times New Roman" w:hAnsi="Times New Roman"/>
                <w:noProof/>
              </w:rPr>
              <w:t>6.0. Introduction</w:t>
            </w:r>
            <w:r w:rsidR="00A902B0">
              <w:rPr>
                <w:noProof/>
                <w:webHidden/>
              </w:rPr>
              <w:tab/>
            </w:r>
            <w:r w:rsidR="00A902B0">
              <w:rPr>
                <w:noProof/>
                <w:webHidden/>
              </w:rPr>
              <w:fldChar w:fldCharType="begin"/>
            </w:r>
            <w:r w:rsidR="00A902B0">
              <w:rPr>
                <w:noProof/>
                <w:webHidden/>
              </w:rPr>
              <w:instrText xml:space="preserve"> PAGEREF _Toc38758092 \h </w:instrText>
            </w:r>
            <w:r w:rsidR="00A902B0">
              <w:rPr>
                <w:noProof/>
                <w:webHidden/>
              </w:rPr>
            </w:r>
            <w:r w:rsidR="00A902B0">
              <w:rPr>
                <w:noProof/>
                <w:webHidden/>
              </w:rPr>
              <w:fldChar w:fldCharType="separate"/>
            </w:r>
            <w:r w:rsidR="00586E6F">
              <w:rPr>
                <w:noProof/>
                <w:webHidden/>
              </w:rPr>
              <w:t>53</w:t>
            </w:r>
            <w:r w:rsidR="00A902B0">
              <w:rPr>
                <w:noProof/>
                <w:webHidden/>
              </w:rPr>
              <w:fldChar w:fldCharType="end"/>
            </w:r>
          </w:hyperlink>
        </w:p>
        <w:p w14:paraId="77AE015F" w14:textId="7CBE253E" w:rsidR="00A902B0" w:rsidRDefault="00AE0857">
          <w:pPr>
            <w:pStyle w:val="TOC2"/>
            <w:tabs>
              <w:tab w:val="right" w:leader="dot" w:pos="9350"/>
            </w:tabs>
            <w:rPr>
              <w:rFonts w:eastAsiaTheme="minorEastAsia"/>
              <w:noProof/>
            </w:rPr>
          </w:pPr>
          <w:hyperlink w:anchor="_Toc38758093" w:history="1">
            <w:r w:rsidR="00A902B0" w:rsidRPr="00FB2E6F">
              <w:rPr>
                <w:rStyle w:val="Hyperlink"/>
                <w:rFonts w:ascii="Times New Roman" w:hAnsi="Times New Roman"/>
                <w:noProof/>
              </w:rPr>
              <w:t>6.1. Shoprite supermarket shares procurement related information with suppliers</w:t>
            </w:r>
            <w:r w:rsidR="00A902B0">
              <w:rPr>
                <w:noProof/>
                <w:webHidden/>
              </w:rPr>
              <w:tab/>
            </w:r>
            <w:r w:rsidR="00A902B0">
              <w:rPr>
                <w:noProof/>
                <w:webHidden/>
              </w:rPr>
              <w:fldChar w:fldCharType="begin"/>
            </w:r>
            <w:r w:rsidR="00A902B0">
              <w:rPr>
                <w:noProof/>
                <w:webHidden/>
              </w:rPr>
              <w:instrText xml:space="preserve"> PAGEREF _Toc38758093 \h </w:instrText>
            </w:r>
            <w:r w:rsidR="00A902B0">
              <w:rPr>
                <w:noProof/>
                <w:webHidden/>
              </w:rPr>
            </w:r>
            <w:r w:rsidR="00A902B0">
              <w:rPr>
                <w:noProof/>
                <w:webHidden/>
              </w:rPr>
              <w:fldChar w:fldCharType="separate"/>
            </w:r>
            <w:r w:rsidR="00586E6F">
              <w:rPr>
                <w:noProof/>
                <w:webHidden/>
              </w:rPr>
              <w:t>53</w:t>
            </w:r>
            <w:r w:rsidR="00A902B0">
              <w:rPr>
                <w:noProof/>
                <w:webHidden/>
              </w:rPr>
              <w:fldChar w:fldCharType="end"/>
            </w:r>
          </w:hyperlink>
        </w:p>
        <w:p w14:paraId="69778FE5" w14:textId="2C783BBC" w:rsidR="00A902B0" w:rsidRDefault="00AE0857">
          <w:pPr>
            <w:pStyle w:val="TOC2"/>
            <w:tabs>
              <w:tab w:val="right" w:leader="dot" w:pos="9350"/>
            </w:tabs>
            <w:rPr>
              <w:rFonts w:eastAsiaTheme="minorEastAsia"/>
              <w:noProof/>
            </w:rPr>
          </w:pPr>
          <w:hyperlink w:anchor="_Toc38758094" w:history="1">
            <w:r w:rsidR="00A902B0" w:rsidRPr="00FB2E6F">
              <w:rPr>
                <w:rStyle w:val="Hyperlink"/>
                <w:rFonts w:ascii="Times New Roman" w:hAnsi="Times New Roman"/>
                <w:noProof/>
              </w:rPr>
              <w:t>6.2. Shoprite supermarket shares procurement related information with suppliers</w:t>
            </w:r>
            <w:r w:rsidR="00A902B0">
              <w:rPr>
                <w:noProof/>
                <w:webHidden/>
              </w:rPr>
              <w:tab/>
            </w:r>
            <w:r w:rsidR="00A902B0">
              <w:rPr>
                <w:noProof/>
                <w:webHidden/>
              </w:rPr>
              <w:fldChar w:fldCharType="begin"/>
            </w:r>
            <w:r w:rsidR="00A902B0">
              <w:rPr>
                <w:noProof/>
                <w:webHidden/>
              </w:rPr>
              <w:instrText xml:space="preserve"> PAGEREF _Toc38758094 \h </w:instrText>
            </w:r>
            <w:r w:rsidR="00A902B0">
              <w:rPr>
                <w:noProof/>
                <w:webHidden/>
              </w:rPr>
            </w:r>
            <w:r w:rsidR="00A902B0">
              <w:rPr>
                <w:noProof/>
                <w:webHidden/>
              </w:rPr>
              <w:fldChar w:fldCharType="separate"/>
            </w:r>
            <w:r w:rsidR="00586E6F">
              <w:rPr>
                <w:noProof/>
                <w:webHidden/>
              </w:rPr>
              <w:t>53</w:t>
            </w:r>
            <w:r w:rsidR="00A902B0">
              <w:rPr>
                <w:noProof/>
                <w:webHidden/>
              </w:rPr>
              <w:fldChar w:fldCharType="end"/>
            </w:r>
          </w:hyperlink>
        </w:p>
        <w:p w14:paraId="2AD84418" w14:textId="427F3523" w:rsidR="00A902B0" w:rsidRDefault="00AE0857">
          <w:pPr>
            <w:pStyle w:val="TOC2"/>
            <w:tabs>
              <w:tab w:val="right" w:leader="dot" w:pos="9350"/>
            </w:tabs>
            <w:rPr>
              <w:rFonts w:eastAsiaTheme="minorEastAsia"/>
              <w:noProof/>
            </w:rPr>
          </w:pPr>
          <w:hyperlink w:anchor="_Toc38758095" w:history="1">
            <w:r w:rsidR="00A902B0" w:rsidRPr="00FB2E6F">
              <w:rPr>
                <w:rStyle w:val="Hyperlink"/>
                <w:rFonts w:ascii="Times New Roman" w:hAnsi="Times New Roman"/>
                <w:noProof/>
              </w:rPr>
              <w:t>6.3. The supermarket makes strong and open communications with the suppliers</w:t>
            </w:r>
            <w:r w:rsidR="00A902B0">
              <w:rPr>
                <w:noProof/>
                <w:webHidden/>
              </w:rPr>
              <w:tab/>
            </w:r>
            <w:r w:rsidR="00A902B0">
              <w:rPr>
                <w:noProof/>
                <w:webHidden/>
              </w:rPr>
              <w:fldChar w:fldCharType="begin"/>
            </w:r>
            <w:r w:rsidR="00A902B0">
              <w:rPr>
                <w:noProof/>
                <w:webHidden/>
              </w:rPr>
              <w:instrText xml:space="preserve"> PAGEREF _Toc38758095 \h </w:instrText>
            </w:r>
            <w:r w:rsidR="00A902B0">
              <w:rPr>
                <w:noProof/>
                <w:webHidden/>
              </w:rPr>
            </w:r>
            <w:r w:rsidR="00A902B0">
              <w:rPr>
                <w:noProof/>
                <w:webHidden/>
              </w:rPr>
              <w:fldChar w:fldCharType="separate"/>
            </w:r>
            <w:r w:rsidR="00586E6F">
              <w:rPr>
                <w:noProof/>
                <w:webHidden/>
              </w:rPr>
              <w:t>54</w:t>
            </w:r>
            <w:r w:rsidR="00A902B0">
              <w:rPr>
                <w:noProof/>
                <w:webHidden/>
              </w:rPr>
              <w:fldChar w:fldCharType="end"/>
            </w:r>
          </w:hyperlink>
        </w:p>
        <w:p w14:paraId="45B928E1" w14:textId="4BDEC767" w:rsidR="00A902B0" w:rsidRDefault="00AE0857">
          <w:pPr>
            <w:pStyle w:val="TOC2"/>
            <w:tabs>
              <w:tab w:val="right" w:leader="dot" w:pos="9350"/>
            </w:tabs>
            <w:rPr>
              <w:rFonts w:eastAsiaTheme="minorEastAsia"/>
              <w:noProof/>
            </w:rPr>
          </w:pPr>
          <w:hyperlink w:anchor="_Toc38758096" w:history="1">
            <w:r w:rsidR="00A902B0" w:rsidRPr="00FB2E6F">
              <w:rPr>
                <w:rStyle w:val="Hyperlink"/>
                <w:rFonts w:ascii="Times New Roman" w:hAnsi="Times New Roman"/>
                <w:noProof/>
              </w:rPr>
              <w:t>6.4. Suppliers inform the management in advance when they expect disruptions in supplies</w:t>
            </w:r>
            <w:r w:rsidR="00A902B0">
              <w:rPr>
                <w:noProof/>
                <w:webHidden/>
              </w:rPr>
              <w:tab/>
            </w:r>
            <w:r w:rsidR="00A902B0">
              <w:rPr>
                <w:noProof/>
                <w:webHidden/>
              </w:rPr>
              <w:fldChar w:fldCharType="begin"/>
            </w:r>
            <w:r w:rsidR="00A902B0">
              <w:rPr>
                <w:noProof/>
                <w:webHidden/>
              </w:rPr>
              <w:instrText xml:space="preserve"> PAGEREF _Toc38758096 \h </w:instrText>
            </w:r>
            <w:r w:rsidR="00A902B0">
              <w:rPr>
                <w:noProof/>
                <w:webHidden/>
              </w:rPr>
            </w:r>
            <w:r w:rsidR="00A902B0">
              <w:rPr>
                <w:noProof/>
                <w:webHidden/>
              </w:rPr>
              <w:fldChar w:fldCharType="separate"/>
            </w:r>
            <w:r w:rsidR="00586E6F">
              <w:rPr>
                <w:noProof/>
                <w:webHidden/>
              </w:rPr>
              <w:t>55</w:t>
            </w:r>
            <w:r w:rsidR="00A902B0">
              <w:rPr>
                <w:noProof/>
                <w:webHidden/>
              </w:rPr>
              <w:fldChar w:fldCharType="end"/>
            </w:r>
          </w:hyperlink>
        </w:p>
        <w:p w14:paraId="6B62299C" w14:textId="2CBA861F" w:rsidR="00A902B0" w:rsidRDefault="00AE0857">
          <w:pPr>
            <w:pStyle w:val="TOC2"/>
            <w:tabs>
              <w:tab w:val="right" w:leader="dot" w:pos="9350"/>
            </w:tabs>
            <w:rPr>
              <w:rFonts w:eastAsiaTheme="minorEastAsia"/>
              <w:noProof/>
            </w:rPr>
          </w:pPr>
          <w:hyperlink w:anchor="_Toc38758097" w:history="1">
            <w:r w:rsidR="00A902B0" w:rsidRPr="00FB2E6F">
              <w:rPr>
                <w:rStyle w:val="Hyperlink"/>
                <w:rFonts w:ascii="Times New Roman" w:hAnsi="Times New Roman"/>
                <w:noProof/>
              </w:rPr>
              <w:t>6.5. The supermarket rewards suppliers who share procurement related information</w:t>
            </w:r>
            <w:r w:rsidR="00A902B0">
              <w:rPr>
                <w:noProof/>
                <w:webHidden/>
              </w:rPr>
              <w:tab/>
            </w:r>
            <w:r w:rsidR="00A902B0">
              <w:rPr>
                <w:noProof/>
                <w:webHidden/>
              </w:rPr>
              <w:fldChar w:fldCharType="begin"/>
            </w:r>
            <w:r w:rsidR="00A902B0">
              <w:rPr>
                <w:noProof/>
                <w:webHidden/>
              </w:rPr>
              <w:instrText xml:space="preserve"> PAGEREF _Toc38758097 \h </w:instrText>
            </w:r>
            <w:r w:rsidR="00A902B0">
              <w:rPr>
                <w:noProof/>
                <w:webHidden/>
              </w:rPr>
            </w:r>
            <w:r w:rsidR="00A902B0">
              <w:rPr>
                <w:noProof/>
                <w:webHidden/>
              </w:rPr>
              <w:fldChar w:fldCharType="separate"/>
            </w:r>
            <w:r w:rsidR="00586E6F">
              <w:rPr>
                <w:noProof/>
                <w:webHidden/>
              </w:rPr>
              <w:t>55</w:t>
            </w:r>
            <w:r w:rsidR="00A902B0">
              <w:rPr>
                <w:noProof/>
                <w:webHidden/>
              </w:rPr>
              <w:fldChar w:fldCharType="end"/>
            </w:r>
          </w:hyperlink>
        </w:p>
        <w:p w14:paraId="2FE338C3" w14:textId="5550FF82" w:rsidR="00A902B0" w:rsidRDefault="00AE0857">
          <w:pPr>
            <w:pStyle w:val="TOC2"/>
            <w:tabs>
              <w:tab w:val="right" w:leader="dot" w:pos="9350"/>
            </w:tabs>
            <w:rPr>
              <w:rFonts w:eastAsiaTheme="minorEastAsia"/>
              <w:noProof/>
            </w:rPr>
          </w:pPr>
          <w:hyperlink w:anchor="_Toc38758098" w:history="1">
            <w:r w:rsidR="00A902B0" w:rsidRPr="00FB2E6F">
              <w:rPr>
                <w:rStyle w:val="Hyperlink"/>
                <w:rFonts w:ascii="Times New Roman" w:hAnsi="Times New Roman"/>
                <w:noProof/>
              </w:rPr>
              <w:t>6.6. Procurement employees freely interact with suppliers</w:t>
            </w:r>
            <w:r w:rsidR="00A902B0">
              <w:rPr>
                <w:noProof/>
                <w:webHidden/>
              </w:rPr>
              <w:tab/>
            </w:r>
            <w:r w:rsidR="00A902B0">
              <w:rPr>
                <w:noProof/>
                <w:webHidden/>
              </w:rPr>
              <w:fldChar w:fldCharType="begin"/>
            </w:r>
            <w:r w:rsidR="00A902B0">
              <w:rPr>
                <w:noProof/>
                <w:webHidden/>
              </w:rPr>
              <w:instrText xml:space="preserve"> PAGEREF _Toc38758098 \h </w:instrText>
            </w:r>
            <w:r w:rsidR="00A902B0">
              <w:rPr>
                <w:noProof/>
                <w:webHidden/>
              </w:rPr>
            </w:r>
            <w:r w:rsidR="00A902B0">
              <w:rPr>
                <w:noProof/>
                <w:webHidden/>
              </w:rPr>
              <w:fldChar w:fldCharType="separate"/>
            </w:r>
            <w:r w:rsidR="00586E6F">
              <w:rPr>
                <w:noProof/>
                <w:webHidden/>
              </w:rPr>
              <w:t>56</w:t>
            </w:r>
            <w:r w:rsidR="00A902B0">
              <w:rPr>
                <w:noProof/>
                <w:webHidden/>
              </w:rPr>
              <w:fldChar w:fldCharType="end"/>
            </w:r>
          </w:hyperlink>
        </w:p>
        <w:p w14:paraId="3B056AAE" w14:textId="4AF724FA" w:rsidR="00A902B0" w:rsidRDefault="00AE0857">
          <w:pPr>
            <w:pStyle w:val="TOC2"/>
            <w:tabs>
              <w:tab w:val="right" w:leader="dot" w:pos="9350"/>
            </w:tabs>
            <w:rPr>
              <w:rFonts w:eastAsiaTheme="minorEastAsia"/>
              <w:noProof/>
            </w:rPr>
          </w:pPr>
          <w:hyperlink w:anchor="_Toc38758099" w:history="1">
            <w:r w:rsidR="00A902B0" w:rsidRPr="00FB2E6F">
              <w:rPr>
                <w:rStyle w:val="Hyperlink"/>
                <w:rFonts w:ascii="Times New Roman" w:hAnsi="Times New Roman"/>
                <w:noProof/>
              </w:rPr>
              <w:t>6.7. Employees frequently communicate to suppliers about performance and client feedback</w:t>
            </w:r>
            <w:r w:rsidR="00A902B0">
              <w:rPr>
                <w:noProof/>
                <w:webHidden/>
              </w:rPr>
              <w:tab/>
            </w:r>
            <w:r w:rsidR="00A902B0">
              <w:rPr>
                <w:noProof/>
                <w:webHidden/>
              </w:rPr>
              <w:fldChar w:fldCharType="begin"/>
            </w:r>
            <w:r w:rsidR="00A902B0">
              <w:rPr>
                <w:noProof/>
                <w:webHidden/>
              </w:rPr>
              <w:instrText xml:space="preserve"> PAGEREF _Toc38758099 \h </w:instrText>
            </w:r>
            <w:r w:rsidR="00A902B0">
              <w:rPr>
                <w:noProof/>
                <w:webHidden/>
              </w:rPr>
            </w:r>
            <w:r w:rsidR="00A902B0">
              <w:rPr>
                <w:noProof/>
                <w:webHidden/>
              </w:rPr>
              <w:fldChar w:fldCharType="separate"/>
            </w:r>
            <w:r w:rsidR="00586E6F">
              <w:rPr>
                <w:noProof/>
                <w:webHidden/>
              </w:rPr>
              <w:t>57</w:t>
            </w:r>
            <w:r w:rsidR="00A902B0">
              <w:rPr>
                <w:noProof/>
                <w:webHidden/>
              </w:rPr>
              <w:fldChar w:fldCharType="end"/>
            </w:r>
          </w:hyperlink>
        </w:p>
        <w:p w14:paraId="59DA66E2" w14:textId="251FB436" w:rsidR="00A902B0" w:rsidRDefault="00AE0857">
          <w:pPr>
            <w:pStyle w:val="TOC2"/>
            <w:tabs>
              <w:tab w:val="right" w:leader="dot" w:pos="9350"/>
            </w:tabs>
            <w:rPr>
              <w:rFonts w:eastAsiaTheme="minorEastAsia"/>
              <w:noProof/>
            </w:rPr>
          </w:pPr>
          <w:hyperlink w:anchor="_Toc38758100" w:history="1">
            <w:r w:rsidR="00A902B0" w:rsidRPr="00FB2E6F">
              <w:rPr>
                <w:rStyle w:val="Hyperlink"/>
                <w:rFonts w:ascii="Times New Roman" w:hAnsi="Times New Roman"/>
                <w:noProof/>
              </w:rPr>
              <w:t>6.8. Shoprite supermarket gives recognition to outstanding supplier performance</w:t>
            </w:r>
            <w:r w:rsidR="00A902B0">
              <w:rPr>
                <w:noProof/>
                <w:webHidden/>
              </w:rPr>
              <w:tab/>
            </w:r>
            <w:r w:rsidR="00A902B0">
              <w:rPr>
                <w:noProof/>
                <w:webHidden/>
              </w:rPr>
              <w:fldChar w:fldCharType="begin"/>
            </w:r>
            <w:r w:rsidR="00A902B0">
              <w:rPr>
                <w:noProof/>
                <w:webHidden/>
              </w:rPr>
              <w:instrText xml:space="preserve"> PAGEREF _Toc38758100 \h </w:instrText>
            </w:r>
            <w:r w:rsidR="00A902B0">
              <w:rPr>
                <w:noProof/>
                <w:webHidden/>
              </w:rPr>
            </w:r>
            <w:r w:rsidR="00A902B0">
              <w:rPr>
                <w:noProof/>
                <w:webHidden/>
              </w:rPr>
              <w:fldChar w:fldCharType="separate"/>
            </w:r>
            <w:r w:rsidR="00586E6F">
              <w:rPr>
                <w:noProof/>
                <w:webHidden/>
              </w:rPr>
              <w:t>57</w:t>
            </w:r>
            <w:r w:rsidR="00A902B0">
              <w:rPr>
                <w:noProof/>
                <w:webHidden/>
              </w:rPr>
              <w:fldChar w:fldCharType="end"/>
            </w:r>
          </w:hyperlink>
        </w:p>
        <w:p w14:paraId="2AA9C57E" w14:textId="63AD84B0" w:rsidR="00A902B0" w:rsidRDefault="00AE0857">
          <w:pPr>
            <w:pStyle w:val="TOC2"/>
            <w:tabs>
              <w:tab w:val="right" w:leader="dot" w:pos="9350"/>
            </w:tabs>
            <w:rPr>
              <w:rFonts w:eastAsiaTheme="minorEastAsia"/>
              <w:noProof/>
            </w:rPr>
          </w:pPr>
          <w:hyperlink w:anchor="_Toc38758101" w:history="1">
            <w:r w:rsidR="00A902B0" w:rsidRPr="00FB2E6F">
              <w:rPr>
                <w:rStyle w:val="Hyperlink"/>
                <w:rFonts w:ascii="Times New Roman" w:hAnsi="Times New Roman"/>
                <w:noProof/>
              </w:rPr>
              <w:t>6.9. Partnership arrangement with the suppliers improve firm’s ability to respond to the new demands</w:t>
            </w:r>
            <w:r w:rsidR="00A902B0">
              <w:rPr>
                <w:noProof/>
                <w:webHidden/>
              </w:rPr>
              <w:tab/>
            </w:r>
            <w:r w:rsidR="00A902B0">
              <w:rPr>
                <w:noProof/>
                <w:webHidden/>
              </w:rPr>
              <w:fldChar w:fldCharType="begin"/>
            </w:r>
            <w:r w:rsidR="00A902B0">
              <w:rPr>
                <w:noProof/>
                <w:webHidden/>
              </w:rPr>
              <w:instrText xml:space="preserve"> PAGEREF _Toc38758101 \h </w:instrText>
            </w:r>
            <w:r w:rsidR="00A902B0">
              <w:rPr>
                <w:noProof/>
                <w:webHidden/>
              </w:rPr>
            </w:r>
            <w:r w:rsidR="00A902B0">
              <w:rPr>
                <w:noProof/>
                <w:webHidden/>
              </w:rPr>
              <w:fldChar w:fldCharType="separate"/>
            </w:r>
            <w:r w:rsidR="00586E6F">
              <w:rPr>
                <w:noProof/>
                <w:webHidden/>
              </w:rPr>
              <w:t>58</w:t>
            </w:r>
            <w:r w:rsidR="00A902B0">
              <w:rPr>
                <w:noProof/>
                <w:webHidden/>
              </w:rPr>
              <w:fldChar w:fldCharType="end"/>
            </w:r>
          </w:hyperlink>
        </w:p>
        <w:p w14:paraId="4E0A40FF" w14:textId="2745BDCD" w:rsidR="00A902B0" w:rsidRDefault="00AE0857">
          <w:pPr>
            <w:pStyle w:val="TOC2"/>
            <w:tabs>
              <w:tab w:val="right" w:leader="dot" w:pos="9350"/>
            </w:tabs>
            <w:rPr>
              <w:rFonts w:eastAsiaTheme="minorEastAsia"/>
              <w:noProof/>
            </w:rPr>
          </w:pPr>
          <w:hyperlink w:anchor="_Toc38758102" w:history="1">
            <w:r w:rsidR="00A902B0" w:rsidRPr="00FB2E6F">
              <w:rPr>
                <w:rStyle w:val="Hyperlink"/>
                <w:rFonts w:ascii="Times New Roman" w:hAnsi="Times New Roman"/>
                <w:noProof/>
              </w:rPr>
              <w:t>6.10. Supplier Partnership increases provision of error-free products</w:t>
            </w:r>
            <w:r w:rsidR="00A902B0">
              <w:rPr>
                <w:noProof/>
                <w:webHidden/>
              </w:rPr>
              <w:tab/>
            </w:r>
            <w:r w:rsidR="00A902B0">
              <w:rPr>
                <w:noProof/>
                <w:webHidden/>
              </w:rPr>
              <w:fldChar w:fldCharType="begin"/>
            </w:r>
            <w:r w:rsidR="00A902B0">
              <w:rPr>
                <w:noProof/>
                <w:webHidden/>
              </w:rPr>
              <w:instrText xml:space="preserve"> PAGEREF _Toc38758102 \h </w:instrText>
            </w:r>
            <w:r w:rsidR="00A902B0">
              <w:rPr>
                <w:noProof/>
                <w:webHidden/>
              </w:rPr>
            </w:r>
            <w:r w:rsidR="00A902B0">
              <w:rPr>
                <w:noProof/>
                <w:webHidden/>
              </w:rPr>
              <w:fldChar w:fldCharType="separate"/>
            </w:r>
            <w:r w:rsidR="00586E6F">
              <w:rPr>
                <w:noProof/>
                <w:webHidden/>
              </w:rPr>
              <w:t>59</w:t>
            </w:r>
            <w:r w:rsidR="00A902B0">
              <w:rPr>
                <w:noProof/>
                <w:webHidden/>
              </w:rPr>
              <w:fldChar w:fldCharType="end"/>
            </w:r>
          </w:hyperlink>
        </w:p>
        <w:p w14:paraId="7A6C68C0" w14:textId="41B6195B" w:rsidR="00A902B0" w:rsidRDefault="00AE0857">
          <w:pPr>
            <w:pStyle w:val="TOC2"/>
            <w:tabs>
              <w:tab w:val="right" w:leader="dot" w:pos="9350"/>
            </w:tabs>
            <w:rPr>
              <w:rFonts w:eastAsiaTheme="minorEastAsia"/>
              <w:noProof/>
            </w:rPr>
          </w:pPr>
          <w:hyperlink w:anchor="_Toc38758103" w:history="1">
            <w:r w:rsidR="00A902B0" w:rsidRPr="00FB2E6F">
              <w:rPr>
                <w:rStyle w:val="Hyperlink"/>
                <w:rFonts w:ascii="Times New Roman" w:hAnsi="Times New Roman"/>
                <w:noProof/>
              </w:rPr>
              <w:t>6.11 Regression analysis</w:t>
            </w:r>
            <w:r w:rsidR="00A902B0">
              <w:rPr>
                <w:noProof/>
                <w:webHidden/>
              </w:rPr>
              <w:tab/>
            </w:r>
            <w:r w:rsidR="00A902B0">
              <w:rPr>
                <w:noProof/>
                <w:webHidden/>
              </w:rPr>
              <w:fldChar w:fldCharType="begin"/>
            </w:r>
            <w:r w:rsidR="00A902B0">
              <w:rPr>
                <w:noProof/>
                <w:webHidden/>
              </w:rPr>
              <w:instrText xml:space="preserve"> PAGEREF _Toc38758103 \h </w:instrText>
            </w:r>
            <w:r w:rsidR="00A902B0">
              <w:rPr>
                <w:noProof/>
                <w:webHidden/>
              </w:rPr>
            </w:r>
            <w:r w:rsidR="00A902B0">
              <w:rPr>
                <w:noProof/>
                <w:webHidden/>
              </w:rPr>
              <w:fldChar w:fldCharType="separate"/>
            </w:r>
            <w:r w:rsidR="00586E6F">
              <w:rPr>
                <w:noProof/>
                <w:webHidden/>
              </w:rPr>
              <w:t>59</w:t>
            </w:r>
            <w:r w:rsidR="00A902B0">
              <w:rPr>
                <w:noProof/>
                <w:webHidden/>
              </w:rPr>
              <w:fldChar w:fldCharType="end"/>
            </w:r>
          </w:hyperlink>
        </w:p>
        <w:p w14:paraId="2BFB8018" w14:textId="0ED376B1" w:rsidR="00A902B0" w:rsidRPr="0060171A" w:rsidRDefault="00AE0857">
          <w:pPr>
            <w:pStyle w:val="TOC2"/>
            <w:tabs>
              <w:tab w:val="right" w:leader="dot" w:pos="9350"/>
            </w:tabs>
            <w:rPr>
              <w:rFonts w:eastAsiaTheme="minorEastAsia"/>
              <w:b/>
              <w:noProof/>
            </w:rPr>
          </w:pPr>
          <w:hyperlink w:anchor="_Toc38758104" w:history="1">
            <w:r w:rsidR="00A902B0" w:rsidRPr="0060171A">
              <w:rPr>
                <w:rStyle w:val="Hyperlink"/>
                <w:rFonts w:ascii="Times New Roman" w:hAnsi="Times New Roman"/>
                <w:b/>
                <w:noProof/>
              </w:rPr>
              <w:t>CHAPTER SEVEN</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_Toc38758104 \h </w:instrText>
            </w:r>
            <w:r w:rsidR="00A902B0" w:rsidRPr="0060171A">
              <w:rPr>
                <w:b/>
                <w:noProof/>
                <w:webHidden/>
              </w:rPr>
            </w:r>
            <w:r w:rsidR="00A902B0" w:rsidRPr="0060171A">
              <w:rPr>
                <w:b/>
                <w:noProof/>
                <w:webHidden/>
              </w:rPr>
              <w:fldChar w:fldCharType="separate"/>
            </w:r>
            <w:r w:rsidR="00586E6F">
              <w:rPr>
                <w:b/>
                <w:noProof/>
                <w:webHidden/>
              </w:rPr>
              <w:t>61</w:t>
            </w:r>
            <w:r w:rsidR="00A902B0" w:rsidRPr="0060171A">
              <w:rPr>
                <w:b/>
                <w:noProof/>
                <w:webHidden/>
              </w:rPr>
              <w:fldChar w:fldCharType="end"/>
            </w:r>
          </w:hyperlink>
        </w:p>
        <w:p w14:paraId="6A6DD33C" w14:textId="16BE3934" w:rsidR="00A902B0" w:rsidRPr="0060171A" w:rsidRDefault="00AE0857">
          <w:pPr>
            <w:pStyle w:val="TOC2"/>
            <w:tabs>
              <w:tab w:val="right" w:leader="dot" w:pos="9350"/>
            </w:tabs>
            <w:rPr>
              <w:rFonts w:eastAsiaTheme="minorEastAsia"/>
              <w:b/>
              <w:noProof/>
            </w:rPr>
          </w:pPr>
          <w:hyperlink w:anchor="_Toc38758105" w:history="1">
            <w:r w:rsidR="00A902B0" w:rsidRPr="0060171A">
              <w:rPr>
                <w:rStyle w:val="Hyperlink"/>
                <w:rFonts w:ascii="Times New Roman" w:hAnsi="Times New Roman"/>
                <w:b/>
                <w:noProof/>
              </w:rPr>
              <w:t>SUPPLIER DEVELOPMENT AND PROCUREMENT PERFORMANCE OF SHOPRITE SUPERMARKET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_Toc38758105 \h </w:instrText>
            </w:r>
            <w:r w:rsidR="00A902B0" w:rsidRPr="0060171A">
              <w:rPr>
                <w:b/>
                <w:noProof/>
                <w:webHidden/>
              </w:rPr>
            </w:r>
            <w:r w:rsidR="00A902B0" w:rsidRPr="0060171A">
              <w:rPr>
                <w:b/>
                <w:noProof/>
                <w:webHidden/>
              </w:rPr>
              <w:fldChar w:fldCharType="separate"/>
            </w:r>
            <w:r w:rsidR="00586E6F">
              <w:rPr>
                <w:b/>
                <w:noProof/>
                <w:webHidden/>
              </w:rPr>
              <w:t>61</w:t>
            </w:r>
            <w:r w:rsidR="00A902B0" w:rsidRPr="0060171A">
              <w:rPr>
                <w:b/>
                <w:noProof/>
                <w:webHidden/>
              </w:rPr>
              <w:fldChar w:fldCharType="end"/>
            </w:r>
          </w:hyperlink>
        </w:p>
        <w:p w14:paraId="124D9FAF" w14:textId="513451DA" w:rsidR="00A902B0" w:rsidRDefault="00AE0857">
          <w:pPr>
            <w:pStyle w:val="TOC2"/>
            <w:tabs>
              <w:tab w:val="right" w:leader="dot" w:pos="9350"/>
            </w:tabs>
            <w:rPr>
              <w:rFonts w:eastAsiaTheme="minorEastAsia"/>
              <w:noProof/>
            </w:rPr>
          </w:pPr>
          <w:hyperlink w:anchor="_Toc38758106" w:history="1">
            <w:r w:rsidR="00A902B0" w:rsidRPr="00FB2E6F">
              <w:rPr>
                <w:rStyle w:val="Hyperlink"/>
                <w:rFonts w:ascii="Times New Roman" w:hAnsi="Times New Roman"/>
                <w:noProof/>
              </w:rPr>
              <w:t>7.0. Introduction</w:t>
            </w:r>
            <w:r w:rsidR="00A902B0">
              <w:rPr>
                <w:noProof/>
                <w:webHidden/>
              </w:rPr>
              <w:tab/>
            </w:r>
            <w:r w:rsidR="00A902B0">
              <w:rPr>
                <w:noProof/>
                <w:webHidden/>
              </w:rPr>
              <w:fldChar w:fldCharType="begin"/>
            </w:r>
            <w:r w:rsidR="00A902B0">
              <w:rPr>
                <w:noProof/>
                <w:webHidden/>
              </w:rPr>
              <w:instrText xml:space="preserve"> PAGEREF _Toc38758106 \h </w:instrText>
            </w:r>
            <w:r w:rsidR="00A902B0">
              <w:rPr>
                <w:noProof/>
                <w:webHidden/>
              </w:rPr>
            </w:r>
            <w:r w:rsidR="00A902B0">
              <w:rPr>
                <w:noProof/>
                <w:webHidden/>
              </w:rPr>
              <w:fldChar w:fldCharType="separate"/>
            </w:r>
            <w:r w:rsidR="00586E6F">
              <w:rPr>
                <w:noProof/>
                <w:webHidden/>
              </w:rPr>
              <w:t>61</w:t>
            </w:r>
            <w:r w:rsidR="00A902B0">
              <w:rPr>
                <w:noProof/>
                <w:webHidden/>
              </w:rPr>
              <w:fldChar w:fldCharType="end"/>
            </w:r>
          </w:hyperlink>
        </w:p>
        <w:p w14:paraId="46F3ABDB" w14:textId="0CC8D9DC" w:rsidR="00A902B0" w:rsidRDefault="00AE0857">
          <w:pPr>
            <w:pStyle w:val="TOC2"/>
            <w:tabs>
              <w:tab w:val="right" w:leader="dot" w:pos="9350"/>
            </w:tabs>
            <w:rPr>
              <w:rFonts w:eastAsiaTheme="minorEastAsia"/>
              <w:noProof/>
            </w:rPr>
          </w:pPr>
          <w:hyperlink w:anchor="_Toc38758107" w:history="1">
            <w:r w:rsidR="00A902B0" w:rsidRPr="00FB2E6F">
              <w:rPr>
                <w:rStyle w:val="Hyperlink"/>
                <w:rFonts w:ascii="Times New Roman" w:hAnsi="Times New Roman"/>
                <w:noProof/>
              </w:rPr>
              <w:t>7.1. Suppliers make on-time deliveries for goods</w:t>
            </w:r>
            <w:r w:rsidR="00A902B0">
              <w:rPr>
                <w:noProof/>
                <w:webHidden/>
              </w:rPr>
              <w:tab/>
            </w:r>
            <w:r w:rsidR="00A902B0">
              <w:rPr>
                <w:noProof/>
                <w:webHidden/>
              </w:rPr>
              <w:fldChar w:fldCharType="begin"/>
            </w:r>
            <w:r w:rsidR="00A902B0">
              <w:rPr>
                <w:noProof/>
                <w:webHidden/>
              </w:rPr>
              <w:instrText xml:space="preserve"> PAGEREF _Toc38758107 \h </w:instrText>
            </w:r>
            <w:r w:rsidR="00A902B0">
              <w:rPr>
                <w:noProof/>
                <w:webHidden/>
              </w:rPr>
            </w:r>
            <w:r w:rsidR="00A902B0">
              <w:rPr>
                <w:noProof/>
                <w:webHidden/>
              </w:rPr>
              <w:fldChar w:fldCharType="separate"/>
            </w:r>
            <w:r w:rsidR="00586E6F">
              <w:rPr>
                <w:noProof/>
                <w:webHidden/>
              </w:rPr>
              <w:t>61</w:t>
            </w:r>
            <w:r w:rsidR="00A902B0">
              <w:rPr>
                <w:noProof/>
                <w:webHidden/>
              </w:rPr>
              <w:fldChar w:fldCharType="end"/>
            </w:r>
          </w:hyperlink>
        </w:p>
        <w:p w14:paraId="0D14BBA4" w14:textId="7B641611" w:rsidR="00A902B0" w:rsidRDefault="00AE0857">
          <w:pPr>
            <w:pStyle w:val="TOC2"/>
            <w:tabs>
              <w:tab w:val="right" w:leader="dot" w:pos="9350"/>
            </w:tabs>
            <w:rPr>
              <w:rFonts w:eastAsiaTheme="minorEastAsia"/>
              <w:noProof/>
            </w:rPr>
          </w:pPr>
          <w:hyperlink w:anchor="_Toc38758108" w:history="1">
            <w:r w:rsidR="00A902B0" w:rsidRPr="00FB2E6F">
              <w:rPr>
                <w:rStyle w:val="Hyperlink"/>
                <w:rFonts w:ascii="Times New Roman" w:hAnsi="Times New Roman"/>
                <w:noProof/>
              </w:rPr>
              <w:t>7.2. Adherence to the practice of Just in time purchasing strategies</w:t>
            </w:r>
            <w:r w:rsidR="00A902B0">
              <w:rPr>
                <w:noProof/>
                <w:webHidden/>
              </w:rPr>
              <w:tab/>
            </w:r>
            <w:r w:rsidR="00A902B0">
              <w:rPr>
                <w:noProof/>
                <w:webHidden/>
              </w:rPr>
              <w:fldChar w:fldCharType="begin"/>
            </w:r>
            <w:r w:rsidR="00A902B0">
              <w:rPr>
                <w:noProof/>
                <w:webHidden/>
              </w:rPr>
              <w:instrText xml:space="preserve"> PAGEREF _Toc38758108 \h </w:instrText>
            </w:r>
            <w:r w:rsidR="00A902B0">
              <w:rPr>
                <w:noProof/>
                <w:webHidden/>
              </w:rPr>
            </w:r>
            <w:r w:rsidR="00A902B0">
              <w:rPr>
                <w:noProof/>
                <w:webHidden/>
              </w:rPr>
              <w:fldChar w:fldCharType="separate"/>
            </w:r>
            <w:r w:rsidR="00586E6F">
              <w:rPr>
                <w:noProof/>
                <w:webHidden/>
              </w:rPr>
              <w:t>61</w:t>
            </w:r>
            <w:r w:rsidR="00A902B0">
              <w:rPr>
                <w:noProof/>
                <w:webHidden/>
              </w:rPr>
              <w:fldChar w:fldCharType="end"/>
            </w:r>
          </w:hyperlink>
        </w:p>
        <w:p w14:paraId="6F6F3633" w14:textId="6F0EB4F7" w:rsidR="00A902B0" w:rsidRDefault="00AE0857">
          <w:pPr>
            <w:pStyle w:val="TOC2"/>
            <w:tabs>
              <w:tab w:val="right" w:leader="dot" w:pos="9350"/>
            </w:tabs>
            <w:rPr>
              <w:rFonts w:eastAsiaTheme="minorEastAsia"/>
              <w:noProof/>
            </w:rPr>
          </w:pPr>
          <w:hyperlink w:anchor="_Toc38758109" w:history="1">
            <w:r w:rsidR="00A902B0" w:rsidRPr="00FB2E6F">
              <w:rPr>
                <w:rStyle w:val="Hyperlink"/>
                <w:rFonts w:ascii="Times New Roman" w:hAnsi="Times New Roman"/>
                <w:noProof/>
              </w:rPr>
              <w:t>7.3. Suppliers are consistent in delivering supplies to the supermarket</w:t>
            </w:r>
            <w:r w:rsidR="00A902B0">
              <w:rPr>
                <w:noProof/>
                <w:webHidden/>
              </w:rPr>
              <w:tab/>
            </w:r>
            <w:r w:rsidR="00A902B0">
              <w:rPr>
                <w:noProof/>
                <w:webHidden/>
              </w:rPr>
              <w:fldChar w:fldCharType="begin"/>
            </w:r>
            <w:r w:rsidR="00A902B0">
              <w:rPr>
                <w:noProof/>
                <w:webHidden/>
              </w:rPr>
              <w:instrText xml:space="preserve"> PAGEREF _Toc38758109 \h </w:instrText>
            </w:r>
            <w:r w:rsidR="00A902B0">
              <w:rPr>
                <w:noProof/>
                <w:webHidden/>
              </w:rPr>
            </w:r>
            <w:r w:rsidR="00A902B0">
              <w:rPr>
                <w:noProof/>
                <w:webHidden/>
              </w:rPr>
              <w:fldChar w:fldCharType="separate"/>
            </w:r>
            <w:r w:rsidR="00586E6F">
              <w:rPr>
                <w:noProof/>
                <w:webHidden/>
              </w:rPr>
              <w:t>62</w:t>
            </w:r>
            <w:r w:rsidR="00A902B0">
              <w:rPr>
                <w:noProof/>
                <w:webHidden/>
              </w:rPr>
              <w:fldChar w:fldCharType="end"/>
            </w:r>
          </w:hyperlink>
        </w:p>
        <w:p w14:paraId="187F4880" w14:textId="3F6B8DF5" w:rsidR="00A902B0" w:rsidRDefault="00AE0857">
          <w:pPr>
            <w:pStyle w:val="TOC2"/>
            <w:tabs>
              <w:tab w:val="right" w:leader="dot" w:pos="9350"/>
            </w:tabs>
            <w:rPr>
              <w:rFonts w:eastAsiaTheme="minorEastAsia"/>
              <w:noProof/>
            </w:rPr>
          </w:pPr>
          <w:hyperlink w:anchor="_Toc38758110" w:history="1">
            <w:r w:rsidR="00A902B0" w:rsidRPr="00FB2E6F">
              <w:rPr>
                <w:rStyle w:val="Hyperlink"/>
                <w:rFonts w:ascii="Times New Roman" w:hAnsi="Times New Roman"/>
                <w:noProof/>
              </w:rPr>
              <w:t>7.4. Suppliers provide supplies at an optimal price</w:t>
            </w:r>
            <w:r w:rsidR="00A902B0">
              <w:rPr>
                <w:noProof/>
                <w:webHidden/>
              </w:rPr>
              <w:tab/>
            </w:r>
            <w:r w:rsidR="00A902B0">
              <w:rPr>
                <w:noProof/>
                <w:webHidden/>
              </w:rPr>
              <w:fldChar w:fldCharType="begin"/>
            </w:r>
            <w:r w:rsidR="00A902B0">
              <w:rPr>
                <w:noProof/>
                <w:webHidden/>
              </w:rPr>
              <w:instrText xml:space="preserve"> PAGEREF _Toc38758110 \h </w:instrText>
            </w:r>
            <w:r w:rsidR="00A902B0">
              <w:rPr>
                <w:noProof/>
                <w:webHidden/>
              </w:rPr>
            </w:r>
            <w:r w:rsidR="00A902B0">
              <w:rPr>
                <w:noProof/>
                <w:webHidden/>
              </w:rPr>
              <w:fldChar w:fldCharType="separate"/>
            </w:r>
            <w:r w:rsidR="00586E6F">
              <w:rPr>
                <w:noProof/>
                <w:webHidden/>
              </w:rPr>
              <w:t>63</w:t>
            </w:r>
            <w:r w:rsidR="00A902B0">
              <w:rPr>
                <w:noProof/>
                <w:webHidden/>
              </w:rPr>
              <w:fldChar w:fldCharType="end"/>
            </w:r>
          </w:hyperlink>
        </w:p>
        <w:p w14:paraId="660D27A5" w14:textId="3CD15860" w:rsidR="00A902B0" w:rsidRDefault="00AE0857">
          <w:pPr>
            <w:pStyle w:val="TOC2"/>
            <w:tabs>
              <w:tab w:val="right" w:leader="dot" w:pos="9350"/>
            </w:tabs>
            <w:rPr>
              <w:rFonts w:eastAsiaTheme="minorEastAsia"/>
              <w:noProof/>
            </w:rPr>
          </w:pPr>
          <w:hyperlink w:anchor="_Toc38758111" w:history="1">
            <w:r w:rsidR="00A902B0" w:rsidRPr="00FB2E6F">
              <w:rPr>
                <w:rStyle w:val="Hyperlink"/>
                <w:rFonts w:ascii="Times New Roman" w:hAnsi="Times New Roman"/>
                <w:noProof/>
              </w:rPr>
              <w:t>7.5. High rate of rush order costs incurred by the supermarket</w:t>
            </w:r>
            <w:r w:rsidR="00A902B0">
              <w:rPr>
                <w:noProof/>
                <w:webHidden/>
              </w:rPr>
              <w:tab/>
            </w:r>
            <w:r w:rsidR="00A902B0">
              <w:rPr>
                <w:noProof/>
                <w:webHidden/>
              </w:rPr>
              <w:fldChar w:fldCharType="begin"/>
            </w:r>
            <w:r w:rsidR="00A902B0">
              <w:rPr>
                <w:noProof/>
                <w:webHidden/>
              </w:rPr>
              <w:instrText xml:space="preserve"> PAGEREF _Toc38758111 \h </w:instrText>
            </w:r>
            <w:r w:rsidR="00A902B0">
              <w:rPr>
                <w:noProof/>
                <w:webHidden/>
              </w:rPr>
            </w:r>
            <w:r w:rsidR="00A902B0">
              <w:rPr>
                <w:noProof/>
                <w:webHidden/>
              </w:rPr>
              <w:fldChar w:fldCharType="separate"/>
            </w:r>
            <w:r w:rsidR="00586E6F">
              <w:rPr>
                <w:noProof/>
                <w:webHidden/>
              </w:rPr>
              <w:t>63</w:t>
            </w:r>
            <w:r w:rsidR="00A902B0">
              <w:rPr>
                <w:noProof/>
                <w:webHidden/>
              </w:rPr>
              <w:fldChar w:fldCharType="end"/>
            </w:r>
          </w:hyperlink>
        </w:p>
        <w:p w14:paraId="21B6DA48" w14:textId="736B17BF" w:rsidR="00A902B0" w:rsidRDefault="00AE0857">
          <w:pPr>
            <w:pStyle w:val="TOC2"/>
            <w:tabs>
              <w:tab w:val="right" w:leader="dot" w:pos="9350"/>
            </w:tabs>
            <w:rPr>
              <w:rFonts w:eastAsiaTheme="minorEastAsia"/>
              <w:noProof/>
            </w:rPr>
          </w:pPr>
          <w:hyperlink w:anchor="_Toc38758112" w:history="1">
            <w:r w:rsidR="00A902B0" w:rsidRPr="00FB2E6F">
              <w:rPr>
                <w:rStyle w:val="Hyperlink"/>
                <w:rFonts w:ascii="Times New Roman" w:hAnsi="Times New Roman"/>
                <w:noProof/>
              </w:rPr>
              <w:t>7.6. The supermarket is experiencing low inventory carrying costs</w:t>
            </w:r>
            <w:r w:rsidR="00A902B0">
              <w:rPr>
                <w:noProof/>
                <w:webHidden/>
              </w:rPr>
              <w:tab/>
            </w:r>
            <w:r w:rsidR="00A902B0">
              <w:rPr>
                <w:noProof/>
                <w:webHidden/>
              </w:rPr>
              <w:fldChar w:fldCharType="begin"/>
            </w:r>
            <w:r w:rsidR="00A902B0">
              <w:rPr>
                <w:noProof/>
                <w:webHidden/>
              </w:rPr>
              <w:instrText xml:space="preserve"> PAGEREF _Toc38758112 \h </w:instrText>
            </w:r>
            <w:r w:rsidR="00A902B0">
              <w:rPr>
                <w:noProof/>
                <w:webHidden/>
              </w:rPr>
            </w:r>
            <w:r w:rsidR="00A902B0">
              <w:rPr>
                <w:noProof/>
                <w:webHidden/>
              </w:rPr>
              <w:fldChar w:fldCharType="separate"/>
            </w:r>
            <w:r w:rsidR="00586E6F">
              <w:rPr>
                <w:noProof/>
                <w:webHidden/>
              </w:rPr>
              <w:t>64</w:t>
            </w:r>
            <w:r w:rsidR="00A902B0">
              <w:rPr>
                <w:noProof/>
                <w:webHidden/>
              </w:rPr>
              <w:fldChar w:fldCharType="end"/>
            </w:r>
          </w:hyperlink>
        </w:p>
        <w:p w14:paraId="7EE0C0DD" w14:textId="7E81E975" w:rsidR="00A902B0" w:rsidRDefault="00AE0857">
          <w:pPr>
            <w:pStyle w:val="TOC2"/>
            <w:tabs>
              <w:tab w:val="right" w:leader="dot" w:pos="9350"/>
            </w:tabs>
            <w:rPr>
              <w:rFonts w:eastAsiaTheme="minorEastAsia"/>
              <w:noProof/>
            </w:rPr>
          </w:pPr>
          <w:hyperlink w:anchor="_Toc38758113" w:history="1">
            <w:r w:rsidR="00A902B0" w:rsidRPr="00FB2E6F">
              <w:rPr>
                <w:rStyle w:val="Hyperlink"/>
                <w:rFonts w:ascii="Times New Roman" w:hAnsi="Times New Roman"/>
                <w:noProof/>
              </w:rPr>
              <w:t>7.7. Less risks/costs of non-supply in the supermarket</w:t>
            </w:r>
            <w:r w:rsidR="00A902B0">
              <w:rPr>
                <w:noProof/>
                <w:webHidden/>
              </w:rPr>
              <w:tab/>
            </w:r>
            <w:r w:rsidR="00A902B0">
              <w:rPr>
                <w:noProof/>
                <w:webHidden/>
              </w:rPr>
              <w:fldChar w:fldCharType="begin"/>
            </w:r>
            <w:r w:rsidR="00A902B0">
              <w:rPr>
                <w:noProof/>
                <w:webHidden/>
              </w:rPr>
              <w:instrText xml:space="preserve"> PAGEREF _Toc38758113 \h </w:instrText>
            </w:r>
            <w:r w:rsidR="00A902B0">
              <w:rPr>
                <w:noProof/>
                <w:webHidden/>
              </w:rPr>
            </w:r>
            <w:r w:rsidR="00A902B0">
              <w:rPr>
                <w:noProof/>
                <w:webHidden/>
              </w:rPr>
              <w:fldChar w:fldCharType="separate"/>
            </w:r>
            <w:r w:rsidR="00586E6F">
              <w:rPr>
                <w:noProof/>
                <w:webHidden/>
              </w:rPr>
              <w:t>64</w:t>
            </w:r>
            <w:r w:rsidR="00A902B0">
              <w:rPr>
                <w:noProof/>
                <w:webHidden/>
              </w:rPr>
              <w:fldChar w:fldCharType="end"/>
            </w:r>
          </w:hyperlink>
        </w:p>
        <w:p w14:paraId="0F53CDC8" w14:textId="135734C7" w:rsidR="00A902B0" w:rsidRDefault="00AE0857">
          <w:pPr>
            <w:pStyle w:val="TOC2"/>
            <w:tabs>
              <w:tab w:val="right" w:leader="dot" w:pos="9350"/>
            </w:tabs>
            <w:rPr>
              <w:rFonts w:eastAsiaTheme="minorEastAsia"/>
              <w:noProof/>
            </w:rPr>
          </w:pPr>
          <w:hyperlink w:anchor="_Toc38758114" w:history="1">
            <w:r w:rsidR="00A902B0" w:rsidRPr="00FB2E6F">
              <w:rPr>
                <w:rStyle w:val="Hyperlink"/>
                <w:rFonts w:ascii="Times New Roman" w:hAnsi="Times New Roman"/>
                <w:noProof/>
              </w:rPr>
              <w:t>7.8. Suppliers clearly mark on the products with the correct manufactured and expiry dates</w:t>
            </w:r>
            <w:r w:rsidR="00A902B0">
              <w:rPr>
                <w:noProof/>
                <w:webHidden/>
              </w:rPr>
              <w:tab/>
            </w:r>
            <w:r w:rsidR="00A902B0">
              <w:rPr>
                <w:noProof/>
                <w:webHidden/>
              </w:rPr>
              <w:fldChar w:fldCharType="begin"/>
            </w:r>
            <w:r w:rsidR="00A902B0">
              <w:rPr>
                <w:noProof/>
                <w:webHidden/>
              </w:rPr>
              <w:instrText xml:space="preserve"> PAGEREF _Toc38758114 \h </w:instrText>
            </w:r>
            <w:r w:rsidR="00A902B0">
              <w:rPr>
                <w:noProof/>
                <w:webHidden/>
              </w:rPr>
            </w:r>
            <w:r w:rsidR="00A902B0">
              <w:rPr>
                <w:noProof/>
                <w:webHidden/>
              </w:rPr>
              <w:fldChar w:fldCharType="separate"/>
            </w:r>
            <w:r w:rsidR="00586E6F">
              <w:rPr>
                <w:noProof/>
                <w:webHidden/>
              </w:rPr>
              <w:t>65</w:t>
            </w:r>
            <w:r w:rsidR="00A902B0">
              <w:rPr>
                <w:noProof/>
                <w:webHidden/>
              </w:rPr>
              <w:fldChar w:fldCharType="end"/>
            </w:r>
          </w:hyperlink>
        </w:p>
        <w:p w14:paraId="1D0A2FED" w14:textId="26EB9418" w:rsidR="00A902B0" w:rsidRDefault="00AE0857">
          <w:pPr>
            <w:pStyle w:val="TOC2"/>
            <w:tabs>
              <w:tab w:val="right" w:leader="dot" w:pos="9350"/>
            </w:tabs>
            <w:rPr>
              <w:rFonts w:eastAsiaTheme="minorEastAsia"/>
              <w:noProof/>
            </w:rPr>
          </w:pPr>
          <w:hyperlink w:anchor="_Toc38758115" w:history="1">
            <w:r w:rsidR="00A902B0" w:rsidRPr="00FB2E6F">
              <w:rPr>
                <w:rStyle w:val="Hyperlink"/>
                <w:rFonts w:ascii="Times New Roman" w:hAnsi="Times New Roman"/>
                <w:noProof/>
              </w:rPr>
              <w:t>7.9. Suppliers provide supplies of the desired quality</w:t>
            </w:r>
            <w:r w:rsidR="00A902B0">
              <w:rPr>
                <w:noProof/>
                <w:webHidden/>
              </w:rPr>
              <w:tab/>
            </w:r>
            <w:r w:rsidR="00A902B0">
              <w:rPr>
                <w:noProof/>
                <w:webHidden/>
              </w:rPr>
              <w:fldChar w:fldCharType="begin"/>
            </w:r>
            <w:r w:rsidR="00A902B0">
              <w:rPr>
                <w:noProof/>
                <w:webHidden/>
              </w:rPr>
              <w:instrText xml:space="preserve"> PAGEREF _Toc38758115 \h </w:instrText>
            </w:r>
            <w:r w:rsidR="00A902B0">
              <w:rPr>
                <w:noProof/>
                <w:webHidden/>
              </w:rPr>
            </w:r>
            <w:r w:rsidR="00A902B0">
              <w:rPr>
                <w:noProof/>
                <w:webHidden/>
              </w:rPr>
              <w:fldChar w:fldCharType="separate"/>
            </w:r>
            <w:r w:rsidR="00586E6F">
              <w:rPr>
                <w:noProof/>
                <w:webHidden/>
              </w:rPr>
              <w:t>65</w:t>
            </w:r>
            <w:r w:rsidR="00A902B0">
              <w:rPr>
                <w:noProof/>
                <w:webHidden/>
              </w:rPr>
              <w:fldChar w:fldCharType="end"/>
            </w:r>
          </w:hyperlink>
        </w:p>
        <w:p w14:paraId="2ADD4867" w14:textId="43C7F139" w:rsidR="00A902B0" w:rsidRPr="0060171A" w:rsidRDefault="00AE0857">
          <w:pPr>
            <w:pStyle w:val="TOC2"/>
            <w:tabs>
              <w:tab w:val="right" w:leader="dot" w:pos="9350"/>
            </w:tabs>
            <w:rPr>
              <w:rFonts w:eastAsiaTheme="minorEastAsia"/>
              <w:b/>
              <w:noProof/>
            </w:rPr>
          </w:pPr>
          <w:hyperlink w:anchor="_Toc38758116" w:history="1">
            <w:r w:rsidR="00A902B0" w:rsidRPr="0060171A">
              <w:rPr>
                <w:rStyle w:val="Hyperlink"/>
                <w:rFonts w:ascii="Times New Roman" w:hAnsi="Times New Roman"/>
                <w:b/>
                <w:noProof/>
              </w:rPr>
              <w:t>CHAPTER EIGHT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_Toc38758116 \h </w:instrText>
            </w:r>
            <w:r w:rsidR="00A902B0" w:rsidRPr="0060171A">
              <w:rPr>
                <w:b/>
                <w:noProof/>
                <w:webHidden/>
              </w:rPr>
            </w:r>
            <w:r w:rsidR="00A902B0" w:rsidRPr="0060171A">
              <w:rPr>
                <w:b/>
                <w:noProof/>
                <w:webHidden/>
              </w:rPr>
              <w:fldChar w:fldCharType="separate"/>
            </w:r>
            <w:r w:rsidR="00586E6F">
              <w:rPr>
                <w:b/>
                <w:noProof/>
                <w:webHidden/>
              </w:rPr>
              <w:t>67</w:t>
            </w:r>
            <w:r w:rsidR="00A902B0" w:rsidRPr="0060171A">
              <w:rPr>
                <w:b/>
                <w:noProof/>
                <w:webHidden/>
              </w:rPr>
              <w:fldChar w:fldCharType="end"/>
            </w:r>
          </w:hyperlink>
        </w:p>
        <w:p w14:paraId="062F5ED4" w14:textId="41CB037D" w:rsidR="00A902B0" w:rsidRPr="0060171A" w:rsidRDefault="00AE0857">
          <w:pPr>
            <w:pStyle w:val="TOC2"/>
            <w:tabs>
              <w:tab w:val="right" w:leader="dot" w:pos="9350"/>
            </w:tabs>
            <w:rPr>
              <w:rFonts w:eastAsiaTheme="minorEastAsia"/>
              <w:b/>
              <w:noProof/>
            </w:rPr>
          </w:pPr>
          <w:hyperlink w:anchor="_Toc38758117" w:history="1">
            <w:r w:rsidR="00A902B0" w:rsidRPr="0060171A">
              <w:rPr>
                <w:rStyle w:val="Hyperlink"/>
                <w:rFonts w:ascii="Times New Roman" w:hAnsi="Times New Roman"/>
                <w:b/>
                <w:noProof/>
              </w:rPr>
              <w:t>TOWARDS HARMONIZING SUPPLIER DEVELOPMENT AND PROCUREMENT PERFORMANCE OF SHOPRITE SUPERMARKET</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_Toc38758117 \h </w:instrText>
            </w:r>
            <w:r w:rsidR="00A902B0" w:rsidRPr="0060171A">
              <w:rPr>
                <w:b/>
                <w:noProof/>
                <w:webHidden/>
              </w:rPr>
            </w:r>
            <w:r w:rsidR="00A902B0" w:rsidRPr="0060171A">
              <w:rPr>
                <w:b/>
                <w:noProof/>
                <w:webHidden/>
              </w:rPr>
              <w:fldChar w:fldCharType="separate"/>
            </w:r>
            <w:r w:rsidR="00586E6F">
              <w:rPr>
                <w:b/>
                <w:noProof/>
                <w:webHidden/>
              </w:rPr>
              <w:t>67</w:t>
            </w:r>
            <w:r w:rsidR="00A902B0" w:rsidRPr="0060171A">
              <w:rPr>
                <w:b/>
                <w:noProof/>
                <w:webHidden/>
              </w:rPr>
              <w:fldChar w:fldCharType="end"/>
            </w:r>
          </w:hyperlink>
        </w:p>
        <w:p w14:paraId="6255A276" w14:textId="6DC833B8" w:rsidR="00A902B0" w:rsidRDefault="00AE0857">
          <w:pPr>
            <w:pStyle w:val="TOC2"/>
            <w:tabs>
              <w:tab w:val="right" w:leader="dot" w:pos="9350"/>
            </w:tabs>
            <w:rPr>
              <w:rFonts w:eastAsiaTheme="minorEastAsia"/>
              <w:noProof/>
            </w:rPr>
          </w:pPr>
          <w:hyperlink w:anchor="_Toc38758118" w:history="1">
            <w:r w:rsidR="00A902B0" w:rsidRPr="00FB2E6F">
              <w:rPr>
                <w:rStyle w:val="Hyperlink"/>
                <w:rFonts w:ascii="Times New Roman" w:hAnsi="Times New Roman"/>
                <w:noProof/>
              </w:rPr>
              <w:t>8.0 Introduction</w:t>
            </w:r>
            <w:r w:rsidR="00A902B0">
              <w:rPr>
                <w:noProof/>
                <w:webHidden/>
              </w:rPr>
              <w:tab/>
            </w:r>
            <w:r w:rsidR="00A902B0">
              <w:rPr>
                <w:noProof/>
                <w:webHidden/>
              </w:rPr>
              <w:fldChar w:fldCharType="begin"/>
            </w:r>
            <w:r w:rsidR="00A902B0">
              <w:rPr>
                <w:noProof/>
                <w:webHidden/>
              </w:rPr>
              <w:instrText xml:space="preserve"> PAGEREF _Toc38758118 \h </w:instrText>
            </w:r>
            <w:r w:rsidR="00A902B0">
              <w:rPr>
                <w:noProof/>
                <w:webHidden/>
              </w:rPr>
            </w:r>
            <w:r w:rsidR="00A902B0">
              <w:rPr>
                <w:noProof/>
                <w:webHidden/>
              </w:rPr>
              <w:fldChar w:fldCharType="separate"/>
            </w:r>
            <w:r w:rsidR="00586E6F">
              <w:rPr>
                <w:noProof/>
                <w:webHidden/>
              </w:rPr>
              <w:t>67</w:t>
            </w:r>
            <w:r w:rsidR="00A902B0">
              <w:rPr>
                <w:noProof/>
                <w:webHidden/>
              </w:rPr>
              <w:fldChar w:fldCharType="end"/>
            </w:r>
          </w:hyperlink>
        </w:p>
        <w:p w14:paraId="0A467298" w14:textId="09BD43F9" w:rsidR="00A902B0" w:rsidRDefault="00AE0857">
          <w:pPr>
            <w:pStyle w:val="TOC2"/>
            <w:tabs>
              <w:tab w:val="right" w:leader="dot" w:pos="9350"/>
            </w:tabs>
            <w:rPr>
              <w:rFonts w:eastAsiaTheme="minorEastAsia"/>
              <w:noProof/>
            </w:rPr>
          </w:pPr>
          <w:hyperlink w:anchor="_Toc38758119" w:history="1">
            <w:r w:rsidR="00A902B0" w:rsidRPr="00FB2E6F">
              <w:rPr>
                <w:rStyle w:val="Hyperlink"/>
                <w:rFonts w:ascii="Times New Roman" w:hAnsi="Times New Roman"/>
                <w:noProof/>
              </w:rPr>
              <w:t>8.1.1 Supplier Training and performance</w:t>
            </w:r>
            <w:r w:rsidR="00A902B0">
              <w:rPr>
                <w:noProof/>
                <w:webHidden/>
              </w:rPr>
              <w:tab/>
            </w:r>
            <w:r w:rsidR="00A902B0">
              <w:rPr>
                <w:noProof/>
                <w:webHidden/>
              </w:rPr>
              <w:fldChar w:fldCharType="begin"/>
            </w:r>
            <w:r w:rsidR="00A902B0">
              <w:rPr>
                <w:noProof/>
                <w:webHidden/>
              </w:rPr>
              <w:instrText xml:space="preserve"> PAGEREF _Toc38758119 \h </w:instrText>
            </w:r>
            <w:r w:rsidR="00A902B0">
              <w:rPr>
                <w:noProof/>
                <w:webHidden/>
              </w:rPr>
            </w:r>
            <w:r w:rsidR="00A902B0">
              <w:rPr>
                <w:noProof/>
                <w:webHidden/>
              </w:rPr>
              <w:fldChar w:fldCharType="separate"/>
            </w:r>
            <w:r w:rsidR="00586E6F">
              <w:rPr>
                <w:noProof/>
                <w:webHidden/>
              </w:rPr>
              <w:t>67</w:t>
            </w:r>
            <w:r w:rsidR="00A902B0">
              <w:rPr>
                <w:noProof/>
                <w:webHidden/>
              </w:rPr>
              <w:fldChar w:fldCharType="end"/>
            </w:r>
          </w:hyperlink>
        </w:p>
        <w:p w14:paraId="4BA6F002" w14:textId="44A50298" w:rsidR="00A902B0" w:rsidRDefault="00AE0857">
          <w:pPr>
            <w:pStyle w:val="TOC2"/>
            <w:tabs>
              <w:tab w:val="right" w:leader="dot" w:pos="9350"/>
            </w:tabs>
            <w:rPr>
              <w:rFonts w:eastAsiaTheme="minorEastAsia"/>
              <w:noProof/>
            </w:rPr>
          </w:pPr>
          <w:hyperlink w:anchor="_Toc38758120" w:history="1">
            <w:r w:rsidR="00A902B0" w:rsidRPr="00FB2E6F">
              <w:rPr>
                <w:rStyle w:val="Hyperlink"/>
                <w:rFonts w:ascii="Times New Roman" w:hAnsi="Times New Roman"/>
                <w:noProof/>
              </w:rPr>
              <w:t>8.1.2 Supplier Financing and performance</w:t>
            </w:r>
            <w:r w:rsidR="00A902B0">
              <w:rPr>
                <w:noProof/>
                <w:webHidden/>
              </w:rPr>
              <w:tab/>
            </w:r>
            <w:r w:rsidR="00A902B0">
              <w:rPr>
                <w:noProof/>
                <w:webHidden/>
              </w:rPr>
              <w:fldChar w:fldCharType="begin"/>
            </w:r>
            <w:r w:rsidR="00A902B0">
              <w:rPr>
                <w:noProof/>
                <w:webHidden/>
              </w:rPr>
              <w:instrText xml:space="preserve"> PAGEREF _Toc38758120 \h </w:instrText>
            </w:r>
            <w:r w:rsidR="00A902B0">
              <w:rPr>
                <w:noProof/>
                <w:webHidden/>
              </w:rPr>
            </w:r>
            <w:r w:rsidR="00A902B0">
              <w:rPr>
                <w:noProof/>
                <w:webHidden/>
              </w:rPr>
              <w:fldChar w:fldCharType="separate"/>
            </w:r>
            <w:r w:rsidR="00586E6F">
              <w:rPr>
                <w:noProof/>
                <w:webHidden/>
              </w:rPr>
              <w:t>68</w:t>
            </w:r>
            <w:r w:rsidR="00A902B0">
              <w:rPr>
                <w:noProof/>
                <w:webHidden/>
              </w:rPr>
              <w:fldChar w:fldCharType="end"/>
            </w:r>
          </w:hyperlink>
        </w:p>
        <w:p w14:paraId="5E525ECE" w14:textId="7531942A" w:rsidR="00A902B0" w:rsidRDefault="00AE0857">
          <w:pPr>
            <w:pStyle w:val="TOC2"/>
            <w:tabs>
              <w:tab w:val="right" w:leader="dot" w:pos="9350"/>
            </w:tabs>
            <w:rPr>
              <w:rFonts w:eastAsiaTheme="minorEastAsia"/>
              <w:noProof/>
            </w:rPr>
          </w:pPr>
          <w:hyperlink w:anchor="_Toc38758121" w:history="1">
            <w:r w:rsidR="00A902B0" w:rsidRPr="00FB2E6F">
              <w:rPr>
                <w:rStyle w:val="Hyperlink"/>
                <w:rFonts w:ascii="Times New Roman" w:hAnsi="Times New Roman"/>
                <w:noProof/>
              </w:rPr>
              <w:t>8.1.3 Supplier partnership and performance</w:t>
            </w:r>
            <w:r w:rsidR="00A902B0">
              <w:rPr>
                <w:noProof/>
                <w:webHidden/>
              </w:rPr>
              <w:tab/>
            </w:r>
            <w:r w:rsidR="00A902B0">
              <w:rPr>
                <w:noProof/>
                <w:webHidden/>
              </w:rPr>
              <w:fldChar w:fldCharType="begin"/>
            </w:r>
            <w:r w:rsidR="00A902B0">
              <w:rPr>
                <w:noProof/>
                <w:webHidden/>
              </w:rPr>
              <w:instrText xml:space="preserve"> PAGEREF _Toc38758121 \h </w:instrText>
            </w:r>
            <w:r w:rsidR="00A902B0">
              <w:rPr>
                <w:noProof/>
                <w:webHidden/>
              </w:rPr>
            </w:r>
            <w:r w:rsidR="00A902B0">
              <w:rPr>
                <w:noProof/>
                <w:webHidden/>
              </w:rPr>
              <w:fldChar w:fldCharType="separate"/>
            </w:r>
            <w:r w:rsidR="00586E6F">
              <w:rPr>
                <w:noProof/>
                <w:webHidden/>
              </w:rPr>
              <w:t>69</w:t>
            </w:r>
            <w:r w:rsidR="00A902B0">
              <w:rPr>
                <w:noProof/>
                <w:webHidden/>
              </w:rPr>
              <w:fldChar w:fldCharType="end"/>
            </w:r>
          </w:hyperlink>
        </w:p>
        <w:p w14:paraId="190BFC20" w14:textId="56602B9D" w:rsidR="00A902B0" w:rsidRPr="0060171A" w:rsidRDefault="00AE0857">
          <w:pPr>
            <w:pStyle w:val="TOC2"/>
            <w:tabs>
              <w:tab w:val="right" w:leader="dot" w:pos="9350"/>
            </w:tabs>
            <w:rPr>
              <w:rFonts w:eastAsiaTheme="minorEastAsia"/>
              <w:b/>
              <w:noProof/>
            </w:rPr>
          </w:pPr>
          <w:hyperlink w:anchor="_Toc38758122" w:history="1">
            <w:r w:rsidR="00A902B0" w:rsidRPr="0060171A">
              <w:rPr>
                <w:rStyle w:val="Hyperlink"/>
                <w:rFonts w:ascii="Times New Roman" w:hAnsi="Times New Roman"/>
                <w:b/>
                <w:noProof/>
              </w:rPr>
              <w:t>CHAPTER NINE</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_Toc38758122 \h </w:instrText>
            </w:r>
            <w:r w:rsidR="00A902B0" w:rsidRPr="0060171A">
              <w:rPr>
                <w:b/>
                <w:noProof/>
                <w:webHidden/>
              </w:rPr>
            </w:r>
            <w:r w:rsidR="00A902B0" w:rsidRPr="0060171A">
              <w:rPr>
                <w:b/>
                <w:noProof/>
                <w:webHidden/>
              </w:rPr>
              <w:fldChar w:fldCharType="separate"/>
            </w:r>
            <w:r w:rsidR="00586E6F">
              <w:rPr>
                <w:b/>
                <w:noProof/>
                <w:webHidden/>
              </w:rPr>
              <w:t>71</w:t>
            </w:r>
            <w:r w:rsidR="00A902B0" w:rsidRPr="0060171A">
              <w:rPr>
                <w:b/>
                <w:noProof/>
                <w:webHidden/>
              </w:rPr>
              <w:fldChar w:fldCharType="end"/>
            </w:r>
          </w:hyperlink>
        </w:p>
        <w:p w14:paraId="7BD411B1" w14:textId="4530972D" w:rsidR="00A902B0" w:rsidRPr="0060171A" w:rsidRDefault="00AE0857">
          <w:pPr>
            <w:pStyle w:val="TOC2"/>
            <w:tabs>
              <w:tab w:val="right" w:leader="dot" w:pos="9350"/>
            </w:tabs>
            <w:rPr>
              <w:rFonts w:eastAsiaTheme="minorEastAsia"/>
              <w:b/>
              <w:noProof/>
            </w:rPr>
          </w:pPr>
          <w:hyperlink w:anchor="_Toc38758123" w:history="1">
            <w:r w:rsidR="00A902B0" w:rsidRPr="0060171A">
              <w:rPr>
                <w:rStyle w:val="Hyperlink"/>
                <w:rFonts w:ascii="Times New Roman" w:hAnsi="Times New Roman"/>
                <w:b/>
                <w:noProof/>
              </w:rPr>
              <w:t>SUMMARY, CONCLUSION AND RECOMMENDATION TO THE STUDY</w:t>
            </w:r>
            <w:r w:rsidR="00A902B0" w:rsidRPr="0060171A">
              <w:rPr>
                <w:b/>
                <w:noProof/>
                <w:webHidden/>
              </w:rPr>
              <w:tab/>
            </w:r>
            <w:r w:rsidR="00A902B0" w:rsidRPr="0060171A">
              <w:rPr>
                <w:b/>
                <w:noProof/>
                <w:webHidden/>
              </w:rPr>
              <w:fldChar w:fldCharType="begin"/>
            </w:r>
            <w:r w:rsidR="00A902B0" w:rsidRPr="0060171A">
              <w:rPr>
                <w:b/>
                <w:noProof/>
                <w:webHidden/>
              </w:rPr>
              <w:instrText xml:space="preserve"> PAGEREF _Toc38758123 \h </w:instrText>
            </w:r>
            <w:r w:rsidR="00A902B0" w:rsidRPr="0060171A">
              <w:rPr>
                <w:b/>
                <w:noProof/>
                <w:webHidden/>
              </w:rPr>
            </w:r>
            <w:r w:rsidR="00A902B0" w:rsidRPr="0060171A">
              <w:rPr>
                <w:b/>
                <w:noProof/>
                <w:webHidden/>
              </w:rPr>
              <w:fldChar w:fldCharType="separate"/>
            </w:r>
            <w:r w:rsidR="00586E6F">
              <w:rPr>
                <w:b/>
                <w:noProof/>
                <w:webHidden/>
              </w:rPr>
              <w:t>71</w:t>
            </w:r>
            <w:r w:rsidR="00A902B0" w:rsidRPr="0060171A">
              <w:rPr>
                <w:b/>
                <w:noProof/>
                <w:webHidden/>
              </w:rPr>
              <w:fldChar w:fldCharType="end"/>
            </w:r>
          </w:hyperlink>
        </w:p>
        <w:p w14:paraId="11B7AABD" w14:textId="334A424B" w:rsidR="00A902B0" w:rsidRDefault="00AE0857">
          <w:pPr>
            <w:pStyle w:val="TOC2"/>
            <w:tabs>
              <w:tab w:val="right" w:leader="dot" w:pos="9350"/>
            </w:tabs>
            <w:rPr>
              <w:rFonts w:eastAsiaTheme="minorEastAsia"/>
              <w:noProof/>
            </w:rPr>
          </w:pPr>
          <w:hyperlink w:anchor="_Toc38758124" w:history="1">
            <w:r w:rsidR="00A902B0" w:rsidRPr="00FB2E6F">
              <w:rPr>
                <w:rStyle w:val="Hyperlink"/>
                <w:rFonts w:ascii="Times New Roman" w:hAnsi="Times New Roman"/>
                <w:noProof/>
              </w:rPr>
              <w:t>9.0 Introduction</w:t>
            </w:r>
            <w:r w:rsidR="00A902B0">
              <w:rPr>
                <w:noProof/>
                <w:webHidden/>
              </w:rPr>
              <w:tab/>
            </w:r>
            <w:r w:rsidR="00A902B0">
              <w:rPr>
                <w:noProof/>
                <w:webHidden/>
              </w:rPr>
              <w:fldChar w:fldCharType="begin"/>
            </w:r>
            <w:r w:rsidR="00A902B0">
              <w:rPr>
                <w:noProof/>
                <w:webHidden/>
              </w:rPr>
              <w:instrText xml:space="preserve"> PAGEREF _Toc38758124 \h </w:instrText>
            </w:r>
            <w:r w:rsidR="00A902B0">
              <w:rPr>
                <w:noProof/>
                <w:webHidden/>
              </w:rPr>
            </w:r>
            <w:r w:rsidR="00A902B0">
              <w:rPr>
                <w:noProof/>
                <w:webHidden/>
              </w:rPr>
              <w:fldChar w:fldCharType="separate"/>
            </w:r>
            <w:r w:rsidR="00586E6F">
              <w:rPr>
                <w:noProof/>
                <w:webHidden/>
              </w:rPr>
              <w:t>71</w:t>
            </w:r>
            <w:r w:rsidR="00A902B0">
              <w:rPr>
                <w:noProof/>
                <w:webHidden/>
              </w:rPr>
              <w:fldChar w:fldCharType="end"/>
            </w:r>
          </w:hyperlink>
        </w:p>
        <w:p w14:paraId="4E1DDCAA" w14:textId="5CB5457D" w:rsidR="00A902B0" w:rsidRDefault="00AE0857">
          <w:pPr>
            <w:pStyle w:val="TOC2"/>
            <w:tabs>
              <w:tab w:val="right" w:leader="dot" w:pos="9350"/>
            </w:tabs>
            <w:rPr>
              <w:rFonts w:eastAsiaTheme="minorEastAsia"/>
              <w:noProof/>
            </w:rPr>
          </w:pPr>
          <w:hyperlink w:anchor="_Toc38758125" w:history="1">
            <w:r w:rsidR="00A902B0" w:rsidRPr="00FB2E6F">
              <w:rPr>
                <w:rStyle w:val="Hyperlink"/>
                <w:rFonts w:ascii="Times New Roman" w:hAnsi="Times New Roman"/>
                <w:noProof/>
              </w:rPr>
              <w:t>9.1 Summary of the findings</w:t>
            </w:r>
            <w:r w:rsidR="00A902B0">
              <w:rPr>
                <w:noProof/>
                <w:webHidden/>
              </w:rPr>
              <w:tab/>
            </w:r>
            <w:r w:rsidR="00A902B0">
              <w:rPr>
                <w:noProof/>
                <w:webHidden/>
              </w:rPr>
              <w:fldChar w:fldCharType="begin"/>
            </w:r>
            <w:r w:rsidR="00A902B0">
              <w:rPr>
                <w:noProof/>
                <w:webHidden/>
              </w:rPr>
              <w:instrText xml:space="preserve"> PAGEREF _Toc38758125 \h </w:instrText>
            </w:r>
            <w:r w:rsidR="00A902B0">
              <w:rPr>
                <w:noProof/>
                <w:webHidden/>
              </w:rPr>
            </w:r>
            <w:r w:rsidR="00A902B0">
              <w:rPr>
                <w:noProof/>
                <w:webHidden/>
              </w:rPr>
              <w:fldChar w:fldCharType="separate"/>
            </w:r>
            <w:r w:rsidR="00586E6F">
              <w:rPr>
                <w:noProof/>
                <w:webHidden/>
              </w:rPr>
              <w:t>71</w:t>
            </w:r>
            <w:r w:rsidR="00A902B0">
              <w:rPr>
                <w:noProof/>
                <w:webHidden/>
              </w:rPr>
              <w:fldChar w:fldCharType="end"/>
            </w:r>
          </w:hyperlink>
        </w:p>
        <w:p w14:paraId="3072DD66" w14:textId="42EB4924" w:rsidR="00A902B0" w:rsidRDefault="00AE0857">
          <w:pPr>
            <w:pStyle w:val="TOC2"/>
            <w:tabs>
              <w:tab w:val="right" w:leader="dot" w:pos="9350"/>
            </w:tabs>
            <w:rPr>
              <w:rFonts w:eastAsiaTheme="minorEastAsia"/>
              <w:noProof/>
            </w:rPr>
          </w:pPr>
          <w:hyperlink w:anchor="_Toc38758127" w:history="1">
            <w:r w:rsidR="00A902B0" w:rsidRPr="00FB2E6F">
              <w:rPr>
                <w:rStyle w:val="Hyperlink"/>
                <w:rFonts w:ascii="Times New Roman" w:hAnsi="Times New Roman"/>
                <w:noProof/>
              </w:rPr>
              <w:t>9.1.1 Supplier Training and performance</w:t>
            </w:r>
            <w:r w:rsidR="00A902B0">
              <w:rPr>
                <w:noProof/>
                <w:webHidden/>
              </w:rPr>
              <w:tab/>
            </w:r>
            <w:r w:rsidR="00A902B0">
              <w:rPr>
                <w:noProof/>
                <w:webHidden/>
              </w:rPr>
              <w:fldChar w:fldCharType="begin"/>
            </w:r>
            <w:r w:rsidR="00A902B0">
              <w:rPr>
                <w:noProof/>
                <w:webHidden/>
              </w:rPr>
              <w:instrText xml:space="preserve"> PAGEREF _Toc38758127 \h </w:instrText>
            </w:r>
            <w:r w:rsidR="00A902B0">
              <w:rPr>
                <w:noProof/>
                <w:webHidden/>
              </w:rPr>
            </w:r>
            <w:r w:rsidR="00A902B0">
              <w:rPr>
                <w:noProof/>
                <w:webHidden/>
              </w:rPr>
              <w:fldChar w:fldCharType="separate"/>
            </w:r>
            <w:r w:rsidR="00586E6F">
              <w:rPr>
                <w:noProof/>
                <w:webHidden/>
              </w:rPr>
              <w:t>71</w:t>
            </w:r>
            <w:r w:rsidR="00A902B0">
              <w:rPr>
                <w:noProof/>
                <w:webHidden/>
              </w:rPr>
              <w:fldChar w:fldCharType="end"/>
            </w:r>
          </w:hyperlink>
        </w:p>
        <w:p w14:paraId="41A453D8" w14:textId="5C6C62A1" w:rsidR="00A902B0" w:rsidRDefault="00AE0857">
          <w:pPr>
            <w:pStyle w:val="TOC2"/>
            <w:tabs>
              <w:tab w:val="right" w:leader="dot" w:pos="9350"/>
            </w:tabs>
            <w:rPr>
              <w:rFonts w:eastAsiaTheme="minorEastAsia"/>
              <w:noProof/>
            </w:rPr>
          </w:pPr>
          <w:hyperlink w:anchor="_Toc38758128" w:history="1">
            <w:r w:rsidR="00A902B0" w:rsidRPr="00FB2E6F">
              <w:rPr>
                <w:rStyle w:val="Hyperlink"/>
                <w:rFonts w:ascii="Times New Roman" w:hAnsi="Times New Roman"/>
                <w:noProof/>
              </w:rPr>
              <w:t>9.1.2 Supplier Financing and performance</w:t>
            </w:r>
            <w:r w:rsidR="00A902B0">
              <w:rPr>
                <w:noProof/>
                <w:webHidden/>
              </w:rPr>
              <w:tab/>
            </w:r>
            <w:r w:rsidR="00A902B0">
              <w:rPr>
                <w:noProof/>
                <w:webHidden/>
              </w:rPr>
              <w:fldChar w:fldCharType="begin"/>
            </w:r>
            <w:r w:rsidR="00A902B0">
              <w:rPr>
                <w:noProof/>
                <w:webHidden/>
              </w:rPr>
              <w:instrText xml:space="preserve"> PAGEREF _Toc38758128 \h </w:instrText>
            </w:r>
            <w:r w:rsidR="00A902B0">
              <w:rPr>
                <w:noProof/>
                <w:webHidden/>
              </w:rPr>
            </w:r>
            <w:r w:rsidR="00A902B0">
              <w:rPr>
                <w:noProof/>
                <w:webHidden/>
              </w:rPr>
              <w:fldChar w:fldCharType="separate"/>
            </w:r>
            <w:r w:rsidR="00586E6F">
              <w:rPr>
                <w:noProof/>
                <w:webHidden/>
              </w:rPr>
              <w:t>71</w:t>
            </w:r>
            <w:r w:rsidR="00A902B0">
              <w:rPr>
                <w:noProof/>
                <w:webHidden/>
              </w:rPr>
              <w:fldChar w:fldCharType="end"/>
            </w:r>
          </w:hyperlink>
        </w:p>
        <w:p w14:paraId="58314B60" w14:textId="28E06323" w:rsidR="00A902B0" w:rsidRDefault="00AE0857">
          <w:pPr>
            <w:pStyle w:val="TOC2"/>
            <w:tabs>
              <w:tab w:val="right" w:leader="dot" w:pos="9350"/>
            </w:tabs>
            <w:rPr>
              <w:rFonts w:eastAsiaTheme="minorEastAsia"/>
              <w:noProof/>
            </w:rPr>
          </w:pPr>
          <w:hyperlink w:anchor="_Toc38758129" w:history="1">
            <w:r w:rsidR="00A902B0" w:rsidRPr="00FB2E6F">
              <w:rPr>
                <w:rStyle w:val="Hyperlink"/>
                <w:rFonts w:ascii="Times New Roman" w:hAnsi="Times New Roman"/>
                <w:noProof/>
              </w:rPr>
              <w:t>9.1.3 Supplier partnership and performance</w:t>
            </w:r>
            <w:r w:rsidR="00A902B0">
              <w:rPr>
                <w:noProof/>
                <w:webHidden/>
              </w:rPr>
              <w:tab/>
            </w:r>
            <w:r w:rsidR="00A902B0">
              <w:rPr>
                <w:noProof/>
                <w:webHidden/>
              </w:rPr>
              <w:fldChar w:fldCharType="begin"/>
            </w:r>
            <w:r w:rsidR="00A902B0">
              <w:rPr>
                <w:noProof/>
                <w:webHidden/>
              </w:rPr>
              <w:instrText xml:space="preserve"> PAGEREF _Toc38758129 \h </w:instrText>
            </w:r>
            <w:r w:rsidR="00A902B0">
              <w:rPr>
                <w:noProof/>
                <w:webHidden/>
              </w:rPr>
            </w:r>
            <w:r w:rsidR="00A902B0">
              <w:rPr>
                <w:noProof/>
                <w:webHidden/>
              </w:rPr>
              <w:fldChar w:fldCharType="separate"/>
            </w:r>
            <w:r w:rsidR="00586E6F">
              <w:rPr>
                <w:noProof/>
                <w:webHidden/>
              </w:rPr>
              <w:t>72</w:t>
            </w:r>
            <w:r w:rsidR="00A902B0">
              <w:rPr>
                <w:noProof/>
                <w:webHidden/>
              </w:rPr>
              <w:fldChar w:fldCharType="end"/>
            </w:r>
          </w:hyperlink>
        </w:p>
        <w:p w14:paraId="76258DC5" w14:textId="3B7BAF6F" w:rsidR="00A902B0" w:rsidRDefault="00AE0857">
          <w:pPr>
            <w:pStyle w:val="TOC2"/>
            <w:tabs>
              <w:tab w:val="right" w:leader="dot" w:pos="9350"/>
            </w:tabs>
            <w:rPr>
              <w:rFonts w:eastAsiaTheme="minorEastAsia"/>
              <w:noProof/>
            </w:rPr>
          </w:pPr>
          <w:hyperlink w:anchor="_Toc38758130" w:history="1">
            <w:r w:rsidR="00A902B0" w:rsidRPr="00FB2E6F">
              <w:rPr>
                <w:rStyle w:val="Hyperlink"/>
                <w:rFonts w:ascii="Times New Roman" w:hAnsi="Times New Roman"/>
                <w:noProof/>
              </w:rPr>
              <w:t>9.2 Conclusion</w:t>
            </w:r>
            <w:r w:rsidR="00A902B0">
              <w:rPr>
                <w:noProof/>
                <w:webHidden/>
              </w:rPr>
              <w:tab/>
            </w:r>
            <w:r w:rsidR="00A902B0">
              <w:rPr>
                <w:noProof/>
                <w:webHidden/>
              </w:rPr>
              <w:fldChar w:fldCharType="begin"/>
            </w:r>
            <w:r w:rsidR="00A902B0">
              <w:rPr>
                <w:noProof/>
                <w:webHidden/>
              </w:rPr>
              <w:instrText xml:space="preserve"> PAGEREF _Toc38758130 \h </w:instrText>
            </w:r>
            <w:r w:rsidR="00A902B0">
              <w:rPr>
                <w:noProof/>
                <w:webHidden/>
              </w:rPr>
            </w:r>
            <w:r w:rsidR="00A902B0">
              <w:rPr>
                <w:noProof/>
                <w:webHidden/>
              </w:rPr>
              <w:fldChar w:fldCharType="separate"/>
            </w:r>
            <w:r w:rsidR="00586E6F">
              <w:rPr>
                <w:noProof/>
                <w:webHidden/>
              </w:rPr>
              <w:t>72</w:t>
            </w:r>
            <w:r w:rsidR="00A902B0">
              <w:rPr>
                <w:noProof/>
                <w:webHidden/>
              </w:rPr>
              <w:fldChar w:fldCharType="end"/>
            </w:r>
          </w:hyperlink>
        </w:p>
        <w:p w14:paraId="19BCADFD" w14:textId="6BB14238" w:rsidR="00A902B0" w:rsidRDefault="00AE0857">
          <w:pPr>
            <w:pStyle w:val="TOC2"/>
            <w:tabs>
              <w:tab w:val="right" w:leader="dot" w:pos="9350"/>
            </w:tabs>
            <w:rPr>
              <w:rFonts w:eastAsiaTheme="minorEastAsia"/>
              <w:noProof/>
            </w:rPr>
          </w:pPr>
          <w:hyperlink w:anchor="_Toc38758131" w:history="1">
            <w:r w:rsidR="00A902B0" w:rsidRPr="00FB2E6F">
              <w:rPr>
                <w:rStyle w:val="Hyperlink"/>
                <w:rFonts w:ascii="Times New Roman" w:hAnsi="Times New Roman"/>
                <w:noProof/>
              </w:rPr>
              <w:t>9.3 Recommendations</w:t>
            </w:r>
            <w:r w:rsidR="00A902B0">
              <w:rPr>
                <w:noProof/>
                <w:webHidden/>
              </w:rPr>
              <w:tab/>
            </w:r>
            <w:r w:rsidR="00A902B0">
              <w:rPr>
                <w:noProof/>
                <w:webHidden/>
              </w:rPr>
              <w:fldChar w:fldCharType="begin"/>
            </w:r>
            <w:r w:rsidR="00A902B0">
              <w:rPr>
                <w:noProof/>
                <w:webHidden/>
              </w:rPr>
              <w:instrText xml:space="preserve"> PAGEREF _Toc38758131 \h </w:instrText>
            </w:r>
            <w:r w:rsidR="00A902B0">
              <w:rPr>
                <w:noProof/>
                <w:webHidden/>
              </w:rPr>
            </w:r>
            <w:r w:rsidR="00A902B0">
              <w:rPr>
                <w:noProof/>
                <w:webHidden/>
              </w:rPr>
              <w:fldChar w:fldCharType="separate"/>
            </w:r>
            <w:r w:rsidR="00586E6F">
              <w:rPr>
                <w:noProof/>
                <w:webHidden/>
              </w:rPr>
              <w:t>72</w:t>
            </w:r>
            <w:r w:rsidR="00A902B0">
              <w:rPr>
                <w:noProof/>
                <w:webHidden/>
              </w:rPr>
              <w:fldChar w:fldCharType="end"/>
            </w:r>
          </w:hyperlink>
        </w:p>
        <w:p w14:paraId="766B7A47" w14:textId="465B8CFD" w:rsidR="00A902B0" w:rsidRDefault="00AE0857">
          <w:pPr>
            <w:pStyle w:val="TOC2"/>
            <w:tabs>
              <w:tab w:val="right" w:leader="dot" w:pos="9350"/>
            </w:tabs>
            <w:rPr>
              <w:rFonts w:eastAsiaTheme="minorEastAsia"/>
              <w:noProof/>
            </w:rPr>
          </w:pPr>
          <w:hyperlink w:anchor="_Toc38758132" w:history="1">
            <w:r w:rsidR="00A902B0" w:rsidRPr="00FB2E6F">
              <w:rPr>
                <w:rStyle w:val="Hyperlink"/>
                <w:rFonts w:ascii="Times New Roman" w:hAnsi="Times New Roman"/>
                <w:noProof/>
              </w:rPr>
              <w:t>References</w:t>
            </w:r>
            <w:r w:rsidR="00A902B0">
              <w:rPr>
                <w:noProof/>
                <w:webHidden/>
              </w:rPr>
              <w:tab/>
            </w:r>
            <w:r w:rsidR="00A902B0">
              <w:rPr>
                <w:noProof/>
                <w:webHidden/>
              </w:rPr>
              <w:fldChar w:fldCharType="begin"/>
            </w:r>
            <w:r w:rsidR="00A902B0">
              <w:rPr>
                <w:noProof/>
                <w:webHidden/>
              </w:rPr>
              <w:instrText xml:space="preserve"> PAGEREF _Toc38758132 \h </w:instrText>
            </w:r>
            <w:r w:rsidR="00A902B0">
              <w:rPr>
                <w:noProof/>
                <w:webHidden/>
              </w:rPr>
            </w:r>
            <w:r w:rsidR="00A902B0">
              <w:rPr>
                <w:noProof/>
                <w:webHidden/>
              </w:rPr>
              <w:fldChar w:fldCharType="separate"/>
            </w:r>
            <w:r w:rsidR="00586E6F">
              <w:rPr>
                <w:noProof/>
                <w:webHidden/>
              </w:rPr>
              <w:t>74</w:t>
            </w:r>
            <w:r w:rsidR="00A902B0">
              <w:rPr>
                <w:noProof/>
                <w:webHidden/>
              </w:rPr>
              <w:fldChar w:fldCharType="end"/>
            </w:r>
          </w:hyperlink>
        </w:p>
        <w:p w14:paraId="143EFEEA" w14:textId="4E44F4DC" w:rsidR="00A902B0" w:rsidRDefault="00AE0857">
          <w:pPr>
            <w:pStyle w:val="TOC2"/>
            <w:tabs>
              <w:tab w:val="right" w:leader="dot" w:pos="9350"/>
            </w:tabs>
            <w:rPr>
              <w:rFonts w:eastAsiaTheme="minorEastAsia"/>
              <w:noProof/>
            </w:rPr>
          </w:pPr>
          <w:hyperlink w:anchor="_Toc38758133" w:history="1">
            <w:r w:rsidR="00A902B0" w:rsidRPr="00FB2E6F">
              <w:rPr>
                <w:rStyle w:val="Hyperlink"/>
                <w:rFonts w:ascii="Times New Roman" w:hAnsi="Times New Roman"/>
                <w:noProof/>
              </w:rPr>
              <w:t>APPENDIX I</w:t>
            </w:r>
            <w:r w:rsidR="00A902B0">
              <w:rPr>
                <w:noProof/>
                <w:webHidden/>
              </w:rPr>
              <w:tab/>
            </w:r>
            <w:r w:rsidR="00A902B0">
              <w:rPr>
                <w:noProof/>
                <w:webHidden/>
              </w:rPr>
              <w:fldChar w:fldCharType="begin"/>
            </w:r>
            <w:r w:rsidR="00A902B0">
              <w:rPr>
                <w:noProof/>
                <w:webHidden/>
              </w:rPr>
              <w:instrText xml:space="preserve"> PAGEREF _Toc38758133 \h </w:instrText>
            </w:r>
            <w:r w:rsidR="00A902B0">
              <w:rPr>
                <w:noProof/>
                <w:webHidden/>
              </w:rPr>
            </w:r>
            <w:r w:rsidR="00A902B0">
              <w:rPr>
                <w:noProof/>
                <w:webHidden/>
              </w:rPr>
              <w:fldChar w:fldCharType="separate"/>
            </w:r>
            <w:r w:rsidR="00586E6F">
              <w:rPr>
                <w:noProof/>
                <w:webHidden/>
              </w:rPr>
              <w:t>80</w:t>
            </w:r>
            <w:r w:rsidR="00A902B0">
              <w:rPr>
                <w:noProof/>
                <w:webHidden/>
              </w:rPr>
              <w:fldChar w:fldCharType="end"/>
            </w:r>
          </w:hyperlink>
        </w:p>
        <w:p w14:paraId="4FC619EB" w14:textId="323BD312" w:rsidR="00A902B0" w:rsidRDefault="00AE0857">
          <w:pPr>
            <w:pStyle w:val="TOC2"/>
            <w:tabs>
              <w:tab w:val="right" w:leader="dot" w:pos="9350"/>
            </w:tabs>
            <w:rPr>
              <w:rFonts w:eastAsiaTheme="minorEastAsia"/>
              <w:noProof/>
            </w:rPr>
          </w:pPr>
          <w:hyperlink w:anchor="_Toc38758134" w:history="1">
            <w:r w:rsidR="00A902B0" w:rsidRPr="00FB2E6F">
              <w:rPr>
                <w:rStyle w:val="Hyperlink"/>
                <w:rFonts w:ascii="Times New Roman" w:hAnsi="Times New Roman"/>
                <w:noProof/>
              </w:rPr>
              <w:t>QUESTIONNAIRE</w:t>
            </w:r>
            <w:r w:rsidR="00A902B0">
              <w:rPr>
                <w:noProof/>
                <w:webHidden/>
              </w:rPr>
              <w:tab/>
            </w:r>
            <w:r w:rsidR="00A902B0">
              <w:rPr>
                <w:noProof/>
                <w:webHidden/>
              </w:rPr>
              <w:fldChar w:fldCharType="begin"/>
            </w:r>
            <w:r w:rsidR="00A902B0">
              <w:rPr>
                <w:noProof/>
                <w:webHidden/>
              </w:rPr>
              <w:instrText xml:space="preserve"> PAGEREF _Toc38758134 \h </w:instrText>
            </w:r>
            <w:r w:rsidR="00A902B0">
              <w:rPr>
                <w:noProof/>
                <w:webHidden/>
              </w:rPr>
            </w:r>
            <w:r w:rsidR="00A902B0">
              <w:rPr>
                <w:noProof/>
                <w:webHidden/>
              </w:rPr>
              <w:fldChar w:fldCharType="separate"/>
            </w:r>
            <w:r w:rsidR="00586E6F">
              <w:rPr>
                <w:noProof/>
                <w:webHidden/>
              </w:rPr>
              <w:t>80</w:t>
            </w:r>
            <w:r w:rsidR="00A902B0">
              <w:rPr>
                <w:noProof/>
                <w:webHidden/>
              </w:rPr>
              <w:fldChar w:fldCharType="end"/>
            </w:r>
          </w:hyperlink>
        </w:p>
        <w:p w14:paraId="5840D959" w14:textId="457A16BB" w:rsidR="00A902B0" w:rsidRDefault="00AE0857">
          <w:pPr>
            <w:pStyle w:val="TOC2"/>
            <w:tabs>
              <w:tab w:val="right" w:leader="dot" w:pos="9350"/>
            </w:tabs>
            <w:rPr>
              <w:rFonts w:eastAsiaTheme="minorEastAsia"/>
              <w:noProof/>
            </w:rPr>
          </w:pPr>
          <w:hyperlink w:anchor="_Toc38758166" w:history="1">
            <w:r w:rsidR="00A902B0" w:rsidRPr="00FB2E6F">
              <w:rPr>
                <w:rStyle w:val="Hyperlink"/>
                <w:rFonts w:ascii="Times New Roman" w:hAnsi="Times New Roman"/>
                <w:noProof/>
              </w:rPr>
              <w:t>APPENDIX II</w:t>
            </w:r>
            <w:r w:rsidR="00A902B0">
              <w:rPr>
                <w:noProof/>
                <w:webHidden/>
              </w:rPr>
              <w:tab/>
            </w:r>
            <w:r w:rsidR="00A902B0">
              <w:rPr>
                <w:noProof/>
                <w:webHidden/>
              </w:rPr>
              <w:fldChar w:fldCharType="begin"/>
            </w:r>
            <w:r w:rsidR="00A902B0">
              <w:rPr>
                <w:noProof/>
                <w:webHidden/>
              </w:rPr>
              <w:instrText xml:space="preserve"> PAGEREF _Toc38758166 \h </w:instrText>
            </w:r>
            <w:r w:rsidR="00A902B0">
              <w:rPr>
                <w:noProof/>
                <w:webHidden/>
              </w:rPr>
            </w:r>
            <w:r w:rsidR="00A902B0">
              <w:rPr>
                <w:noProof/>
                <w:webHidden/>
              </w:rPr>
              <w:fldChar w:fldCharType="separate"/>
            </w:r>
            <w:r w:rsidR="00586E6F">
              <w:rPr>
                <w:noProof/>
                <w:webHidden/>
              </w:rPr>
              <w:t>86</w:t>
            </w:r>
            <w:r w:rsidR="00A902B0">
              <w:rPr>
                <w:noProof/>
                <w:webHidden/>
              </w:rPr>
              <w:fldChar w:fldCharType="end"/>
            </w:r>
          </w:hyperlink>
        </w:p>
        <w:p w14:paraId="4ADF19ED" w14:textId="24D793DA" w:rsidR="00A902B0" w:rsidRDefault="00AE0857">
          <w:pPr>
            <w:pStyle w:val="TOC2"/>
            <w:tabs>
              <w:tab w:val="right" w:leader="dot" w:pos="9350"/>
            </w:tabs>
            <w:rPr>
              <w:rFonts w:eastAsiaTheme="minorEastAsia"/>
              <w:noProof/>
            </w:rPr>
          </w:pPr>
          <w:hyperlink w:anchor="_Toc38758167" w:history="1">
            <w:r w:rsidR="00A902B0" w:rsidRPr="00FB2E6F">
              <w:rPr>
                <w:rStyle w:val="Hyperlink"/>
                <w:rFonts w:ascii="Times New Roman" w:hAnsi="Times New Roman"/>
                <w:noProof/>
              </w:rPr>
              <w:t>INTERVIEW GUIDE</w:t>
            </w:r>
            <w:r w:rsidR="00A902B0">
              <w:rPr>
                <w:noProof/>
                <w:webHidden/>
              </w:rPr>
              <w:tab/>
            </w:r>
            <w:r w:rsidR="00A902B0">
              <w:rPr>
                <w:noProof/>
                <w:webHidden/>
              </w:rPr>
              <w:fldChar w:fldCharType="begin"/>
            </w:r>
            <w:r w:rsidR="00A902B0">
              <w:rPr>
                <w:noProof/>
                <w:webHidden/>
              </w:rPr>
              <w:instrText xml:space="preserve"> PAGEREF _Toc38758167 \h </w:instrText>
            </w:r>
            <w:r w:rsidR="00A902B0">
              <w:rPr>
                <w:noProof/>
                <w:webHidden/>
              </w:rPr>
            </w:r>
            <w:r w:rsidR="00A902B0">
              <w:rPr>
                <w:noProof/>
                <w:webHidden/>
              </w:rPr>
              <w:fldChar w:fldCharType="separate"/>
            </w:r>
            <w:r w:rsidR="00586E6F">
              <w:rPr>
                <w:noProof/>
                <w:webHidden/>
              </w:rPr>
              <w:t>86</w:t>
            </w:r>
            <w:r w:rsidR="00A902B0">
              <w:rPr>
                <w:noProof/>
                <w:webHidden/>
              </w:rPr>
              <w:fldChar w:fldCharType="end"/>
            </w:r>
          </w:hyperlink>
        </w:p>
        <w:p w14:paraId="6BF276D5" w14:textId="7AC08DBC" w:rsidR="00A902B0" w:rsidRDefault="00AE0857">
          <w:pPr>
            <w:pStyle w:val="TOC2"/>
            <w:tabs>
              <w:tab w:val="right" w:leader="dot" w:pos="9350"/>
            </w:tabs>
            <w:rPr>
              <w:rFonts w:eastAsiaTheme="minorEastAsia"/>
              <w:noProof/>
            </w:rPr>
          </w:pPr>
          <w:hyperlink w:anchor="_Toc38758168" w:history="1">
            <w:r w:rsidR="00A902B0" w:rsidRPr="00FB2E6F">
              <w:rPr>
                <w:rStyle w:val="Hyperlink"/>
                <w:rFonts w:ascii="Times New Roman" w:hAnsi="Times New Roman"/>
                <w:noProof/>
              </w:rPr>
              <w:t>APPENDIX III</w:t>
            </w:r>
            <w:r w:rsidR="00A902B0">
              <w:rPr>
                <w:noProof/>
                <w:webHidden/>
              </w:rPr>
              <w:tab/>
            </w:r>
            <w:r w:rsidR="00A902B0">
              <w:rPr>
                <w:noProof/>
                <w:webHidden/>
              </w:rPr>
              <w:fldChar w:fldCharType="begin"/>
            </w:r>
            <w:r w:rsidR="00A902B0">
              <w:rPr>
                <w:noProof/>
                <w:webHidden/>
              </w:rPr>
              <w:instrText xml:space="preserve"> PAGEREF _Toc38758168 \h </w:instrText>
            </w:r>
            <w:r w:rsidR="00A902B0">
              <w:rPr>
                <w:noProof/>
                <w:webHidden/>
              </w:rPr>
            </w:r>
            <w:r w:rsidR="00A902B0">
              <w:rPr>
                <w:noProof/>
                <w:webHidden/>
              </w:rPr>
              <w:fldChar w:fldCharType="separate"/>
            </w:r>
            <w:r w:rsidR="00586E6F">
              <w:rPr>
                <w:noProof/>
                <w:webHidden/>
              </w:rPr>
              <w:t>87</w:t>
            </w:r>
            <w:r w:rsidR="00A902B0">
              <w:rPr>
                <w:noProof/>
                <w:webHidden/>
              </w:rPr>
              <w:fldChar w:fldCharType="end"/>
            </w:r>
          </w:hyperlink>
        </w:p>
        <w:p w14:paraId="4FC5AC22" w14:textId="5326A2C3" w:rsidR="00A902B0" w:rsidRDefault="00AE0857">
          <w:pPr>
            <w:pStyle w:val="TOC2"/>
            <w:tabs>
              <w:tab w:val="right" w:leader="dot" w:pos="9350"/>
            </w:tabs>
            <w:rPr>
              <w:rFonts w:eastAsiaTheme="minorEastAsia"/>
              <w:noProof/>
            </w:rPr>
          </w:pPr>
          <w:hyperlink w:anchor="_Toc38758169" w:history="1">
            <w:r w:rsidR="00A902B0" w:rsidRPr="00FB2E6F">
              <w:rPr>
                <w:rStyle w:val="Hyperlink"/>
                <w:rFonts w:ascii="Times New Roman" w:hAnsi="Times New Roman"/>
                <w:noProof/>
              </w:rPr>
              <w:t>TABLE FOR SAMPLE SIZE DETERMINATION</w:t>
            </w:r>
            <w:r w:rsidR="00A902B0">
              <w:rPr>
                <w:noProof/>
                <w:webHidden/>
              </w:rPr>
              <w:tab/>
            </w:r>
            <w:r w:rsidR="00A902B0">
              <w:rPr>
                <w:noProof/>
                <w:webHidden/>
              </w:rPr>
              <w:fldChar w:fldCharType="begin"/>
            </w:r>
            <w:r w:rsidR="00A902B0">
              <w:rPr>
                <w:noProof/>
                <w:webHidden/>
              </w:rPr>
              <w:instrText xml:space="preserve"> PAGEREF _Toc38758169 \h </w:instrText>
            </w:r>
            <w:r w:rsidR="00A902B0">
              <w:rPr>
                <w:noProof/>
                <w:webHidden/>
              </w:rPr>
            </w:r>
            <w:r w:rsidR="00A902B0">
              <w:rPr>
                <w:noProof/>
                <w:webHidden/>
              </w:rPr>
              <w:fldChar w:fldCharType="separate"/>
            </w:r>
            <w:r w:rsidR="00586E6F">
              <w:rPr>
                <w:noProof/>
                <w:webHidden/>
              </w:rPr>
              <w:t>87</w:t>
            </w:r>
            <w:r w:rsidR="00A902B0">
              <w:rPr>
                <w:noProof/>
                <w:webHidden/>
              </w:rPr>
              <w:fldChar w:fldCharType="end"/>
            </w:r>
          </w:hyperlink>
        </w:p>
        <w:p w14:paraId="79566AD8" w14:textId="77777777" w:rsidR="001918D7" w:rsidRPr="00475B90" w:rsidRDefault="001918D7">
          <w:pPr>
            <w:rPr>
              <w:rFonts w:ascii="Times New Roman" w:hAnsi="Times New Roman" w:cs="Times New Roman"/>
              <w:sz w:val="24"/>
              <w:szCs w:val="24"/>
            </w:rPr>
          </w:pPr>
          <w:r w:rsidRPr="00475B90">
            <w:rPr>
              <w:rFonts w:ascii="Times New Roman" w:hAnsi="Times New Roman" w:cs="Times New Roman"/>
              <w:b/>
              <w:bCs/>
              <w:noProof/>
              <w:sz w:val="24"/>
              <w:szCs w:val="24"/>
            </w:rPr>
            <w:fldChar w:fldCharType="end"/>
          </w:r>
        </w:p>
      </w:sdtContent>
    </w:sdt>
    <w:p w14:paraId="034DCE8B" w14:textId="77777777" w:rsidR="000F3779" w:rsidRPr="00475B90" w:rsidRDefault="000F3779" w:rsidP="005F4DCC">
      <w:pPr>
        <w:spacing w:before="120" w:after="120" w:line="360" w:lineRule="auto"/>
        <w:jc w:val="center"/>
        <w:rPr>
          <w:rFonts w:ascii="Times New Roman" w:hAnsi="Times New Roman" w:cs="Times New Roman"/>
          <w:b/>
          <w:sz w:val="24"/>
          <w:szCs w:val="24"/>
        </w:rPr>
      </w:pPr>
    </w:p>
    <w:p w14:paraId="5AF95787" w14:textId="77777777" w:rsidR="002807C7" w:rsidRPr="00475B90" w:rsidRDefault="002807C7" w:rsidP="00D058BA">
      <w:pPr>
        <w:pStyle w:val="Heading2"/>
        <w:jc w:val="center"/>
        <w:rPr>
          <w:rFonts w:ascii="Times New Roman" w:hAnsi="Times New Roman"/>
          <w:color w:val="auto"/>
          <w:sz w:val="24"/>
          <w:szCs w:val="24"/>
        </w:rPr>
      </w:pPr>
    </w:p>
    <w:p w14:paraId="2A9FB641" w14:textId="77777777" w:rsidR="002807C7" w:rsidRPr="00475B90" w:rsidRDefault="002807C7" w:rsidP="002807C7">
      <w:pPr>
        <w:rPr>
          <w:rFonts w:ascii="Times New Roman" w:hAnsi="Times New Roman" w:cs="Times New Roman"/>
          <w:sz w:val="24"/>
          <w:szCs w:val="24"/>
        </w:rPr>
      </w:pPr>
    </w:p>
    <w:p w14:paraId="4C1FAEC9" w14:textId="77777777" w:rsidR="002807C7" w:rsidRPr="00475B90" w:rsidRDefault="002807C7" w:rsidP="002807C7">
      <w:pPr>
        <w:rPr>
          <w:rFonts w:ascii="Times New Roman" w:hAnsi="Times New Roman" w:cs="Times New Roman"/>
          <w:sz w:val="24"/>
          <w:szCs w:val="24"/>
        </w:rPr>
      </w:pPr>
    </w:p>
    <w:p w14:paraId="76812052" w14:textId="77777777" w:rsidR="002807C7" w:rsidRPr="00475B90" w:rsidRDefault="002807C7" w:rsidP="002807C7">
      <w:pPr>
        <w:rPr>
          <w:rFonts w:ascii="Times New Roman" w:hAnsi="Times New Roman" w:cs="Times New Roman"/>
          <w:sz w:val="24"/>
          <w:szCs w:val="24"/>
        </w:rPr>
      </w:pPr>
    </w:p>
    <w:p w14:paraId="2441A8A6" w14:textId="6575B603" w:rsidR="00D058BA" w:rsidRPr="00475B90" w:rsidRDefault="00D058BA" w:rsidP="00D058BA">
      <w:pPr>
        <w:pStyle w:val="Heading2"/>
        <w:jc w:val="center"/>
        <w:rPr>
          <w:rFonts w:ascii="Times New Roman" w:hAnsi="Times New Roman"/>
          <w:color w:val="auto"/>
          <w:sz w:val="24"/>
          <w:szCs w:val="24"/>
        </w:rPr>
      </w:pPr>
      <w:bookmarkStart w:id="136" w:name="_Toc38757953"/>
      <w:r w:rsidRPr="00475B90">
        <w:rPr>
          <w:rFonts w:ascii="Times New Roman" w:hAnsi="Times New Roman"/>
          <w:color w:val="auto"/>
          <w:sz w:val="24"/>
          <w:szCs w:val="24"/>
        </w:rPr>
        <w:lastRenderedPageBreak/>
        <w:t>LIST OF TABLE</w:t>
      </w:r>
      <w:bookmarkEnd w:id="136"/>
      <w:r w:rsidR="00F31575">
        <w:rPr>
          <w:rFonts w:ascii="Times New Roman" w:hAnsi="Times New Roman"/>
          <w:color w:val="auto"/>
          <w:sz w:val="24"/>
          <w:szCs w:val="24"/>
        </w:rPr>
        <w:t>S</w:t>
      </w:r>
    </w:p>
    <w:p w14:paraId="335AA2A8" w14:textId="77777777" w:rsidR="000D7CA7" w:rsidRDefault="000D7CA7" w:rsidP="00530FDE">
      <w:pPr>
        <w:spacing w:after="0" w:line="360" w:lineRule="auto"/>
        <w:jc w:val="both"/>
        <w:rPr>
          <w:rFonts w:ascii="Times New Roman" w:hAnsi="Times New Roman" w:cs="Times New Roman"/>
          <w:sz w:val="24"/>
          <w:szCs w:val="24"/>
        </w:rPr>
      </w:pPr>
      <w:r w:rsidRPr="000D7CA7">
        <w:rPr>
          <w:rFonts w:ascii="Times New Roman" w:hAnsi="Times New Roman" w:cs="Times New Roman"/>
          <w:sz w:val="24"/>
          <w:szCs w:val="24"/>
        </w:rPr>
        <w:t>Table 3.1: Sample size and distribution of respondents</w:t>
      </w:r>
    </w:p>
    <w:p w14:paraId="47B27ECE" w14:textId="77777777" w:rsidR="008F1692" w:rsidRDefault="008F1692" w:rsidP="00530FDE">
      <w:pPr>
        <w:spacing w:after="0" w:line="360" w:lineRule="auto"/>
        <w:jc w:val="both"/>
        <w:rPr>
          <w:rFonts w:ascii="Times New Roman" w:hAnsi="Times New Roman" w:cs="Times New Roman"/>
          <w:sz w:val="24"/>
          <w:szCs w:val="24"/>
        </w:rPr>
      </w:pPr>
      <w:r w:rsidRPr="008F1692">
        <w:rPr>
          <w:rFonts w:ascii="Times New Roman" w:hAnsi="Times New Roman" w:cs="Times New Roman"/>
          <w:sz w:val="24"/>
          <w:szCs w:val="24"/>
        </w:rPr>
        <w:t>Table 3.2: Response rate of respondents</w:t>
      </w:r>
    </w:p>
    <w:p w14:paraId="3F859F27" w14:textId="7049E597" w:rsidR="00530FDE" w:rsidRPr="00530FDE" w:rsidRDefault="00530FDE" w:rsidP="00530FDE">
      <w:pPr>
        <w:spacing w:after="0" w:line="360" w:lineRule="auto"/>
        <w:jc w:val="both"/>
        <w:rPr>
          <w:rFonts w:ascii="Times New Roman" w:hAnsi="Times New Roman" w:cs="Times New Roman"/>
          <w:sz w:val="24"/>
          <w:szCs w:val="24"/>
        </w:rPr>
      </w:pPr>
      <w:r w:rsidRPr="00530FDE">
        <w:rPr>
          <w:rFonts w:ascii="Times New Roman" w:hAnsi="Times New Roman" w:cs="Times New Roman"/>
          <w:sz w:val="24"/>
          <w:szCs w:val="24"/>
        </w:rPr>
        <w:t>Table 3.</w:t>
      </w:r>
      <w:r w:rsidR="008F1692">
        <w:rPr>
          <w:rFonts w:ascii="Times New Roman" w:hAnsi="Times New Roman" w:cs="Times New Roman"/>
          <w:sz w:val="24"/>
          <w:szCs w:val="24"/>
        </w:rPr>
        <w:t>3</w:t>
      </w:r>
      <w:r w:rsidRPr="00530FDE">
        <w:rPr>
          <w:rFonts w:ascii="Times New Roman" w:hAnsi="Times New Roman" w:cs="Times New Roman"/>
          <w:sz w:val="24"/>
          <w:szCs w:val="24"/>
        </w:rPr>
        <w:t xml:space="preserve"> Gender of respondent</w:t>
      </w:r>
    </w:p>
    <w:p w14:paraId="04377D41" w14:textId="109C3A93" w:rsidR="00530FDE" w:rsidRPr="00530FDE" w:rsidRDefault="00530FDE" w:rsidP="00530FDE">
      <w:pPr>
        <w:spacing w:after="0" w:line="360" w:lineRule="auto"/>
        <w:jc w:val="both"/>
        <w:rPr>
          <w:rFonts w:ascii="Times New Roman" w:hAnsi="Times New Roman" w:cs="Times New Roman"/>
          <w:sz w:val="24"/>
          <w:szCs w:val="24"/>
        </w:rPr>
      </w:pPr>
      <w:r w:rsidRPr="00530FDE">
        <w:rPr>
          <w:rFonts w:ascii="Times New Roman" w:hAnsi="Times New Roman" w:cs="Times New Roman"/>
          <w:sz w:val="24"/>
          <w:szCs w:val="24"/>
        </w:rPr>
        <w:t>Table 3.</w:t>
      </w:r>
      <w:r w:rsidR="008F1692">
        <w:rPr>
          <w:rFonts w:ascii="Times New Roman" w:hAnsi="Times New Roman" w:cs="Times New Roman"/>
          <w:sz w:val="24"/>
          <w:szCs w:val="24"/>
        </w:rPr>
        <w:t>4</w:t>
      </w:r>
      <w:r w:rsidRPr="00530FDE">
        <w:rPr>
          <w:rFonts w:ascii="Times New Roman" w:hAnsi="Times New Roman" w:cs="Times New Roman"/>
          <w:sz w:val="24"/>
          <w:szCs w:val="24"/>
        </w:rPr>
        <w:t xml:space="preserve"> Level of Education</w:t>
      </w:r>
    </w:p>
    <w:p w14:paraId="5FCCD12C" w14:textId="2B8209F1" w:rsidR="00530FDE" w:rsidRPr="00530FDE" w:rsidRDefault="00530FDE" w:rsidP="00530FDE">
      <w:pPr>
        <w:spacing w:after="0" w:line="360" w:lineRule="auto"/>
        <w:jc w:val="both"/>
        <w:rPr>
          <w:rFonts w:ascii="Times New Roman" w:hAnsi="Times New Roman" w:cs="Times New Roman"/>
          <w:sz w:val="24"/>
          <w:szCs w:val="24"/>
        </w:rPr>
      </w:pPr>
      <w:r w:rsidRPr="00530FDE">
        <w:rPr>
          <w:rFonts w:ascii="Times New Roman" w:hAnsi="Times New Roman" w:cs="Times New Roman"/>
          <w:sz w:val="24"/>
          <w:szCs w:val="24"/>
        </w:rPr>
        <w:t>Table 3.</w:t>
      </w:r>
      <w:r w:rsidR="008F1692">
        <w:rPr>
          <w:rFonts w:ascii="Times New Roman" w:hAnsi="Times New Roman" w:cs="Times New Roman"/>
          <w:sz w:val="24"/>
          <w:szCs w:val="24"/>
        </w:rPr>
        <w:t>5</w:t>
      </w:r>
      <w:r w:rsidRPr="00530FDE">
        <w:rPr>
          <w:rFonts w:ascii="Times New Roman" w:hAnsi="Times New Roman" w:cs="Times New Roman"/>
          <w:sz w:val="24"/>
          <w:szCs w:val="24"/>
        </w:rPr>
        <w:t xml:space="preserve"> Marital status</w:t>
      </w:r>
    </w:p>
    <w:p w14:paraId="321C8AF2" w14:textId="3D27A437" w:rsidR="00530FDE" w:rsidRDefault="00530FDE" w:rsidP="00530FDE">
      <w:pPr>
        <w:spacing w:after="0" w:line="360" w:lineRule="auto"/>
        <w:jc w:val="both"/>
        <w:rPr>
          <w:rFonts w:ascii="Times New Roman" w:hAnsi="Times New Roman" w:cs="Times New Roman"/>
          <w:sz w:val="24"/>
          <w:szCs w:val="24"/>
        </w:rPr>
      </w:pPr>
      <w:r w:rsidRPr="00530FDE">
        <w:rPr>
          <w:rFonts w:ascii="Times New Roman" w:hAnsi="Times New Roman" w:cs="Times New Roman"/>
          <w:sz w:val="24"/>
          <w:szCs w:val="24"/>
        </w:rPr>
        <w:t>Table 3.</w:t>
      </w:r>
      <w:r w:rsidR="008F1692">
        <w:rPr>
          <w:rFonts w:ascii="Times New Roman" w:hAnsi="Times New Roman" w:cs="Times New Roman"/>
          <w:sz w:val="24"/>
          <w:szCs w:val="24"/>
        </w:rPr>
        <w:t>6</w:t>
      </w:r>
      <w:r w:rsidRPr="00530FDE">
        <w:rPr>
          <w:rFonts w:ascii="Times New Roman" w:hAnsi="Times New Roman" w:cs="Times New Roman"/>
          <w:sz w:val="24"/>
          <w:szCs w:val="24"/>
        </w:rPr>
        <w:t>: Age group</w:t>
      </w:r>
    </w:p>
    <w:p w14:paraId="5942BF42" w14:textId="73AB53F4" w:rsidR="00E80515" w:rsidRPr="00475B90" w:rsidRDefault="00E80515" w:rsidP="00530FDE">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3.</w:t>
      </w:r>
      <w:r w:rsidR="008F1692">
        <w:rPr>
          <w:rFonts w:ascii="Times New Roman" w:hAnsi="Times New Roman" w:cs="Times New Roman"/>
          <w:sz w:val="24"/>
          <w:szCs w:val="24"/>
        </w:rPr>
        <w:t>7</w:t>
      </w:r>
      <w:r w:rsidRPr="00475B90">
        <w:rPr>
          <w:rFonts w:ascii="Times New Roman" w:hAnsi="Times New Roman" w:cs="Times New Roman"/>
          <w:sz w:val="24"/>
          <w:szCs w:val="24"/>
        </w:rPr>
        <w:t xml:space="preserve">: Reliability Results-Cronbach Alpha Coefficient </w:t>
      </w:r>
    </w:p>
    <w:p w14:paraId="70B03DCF" w14:textId="55650AB9"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3.</w:t>
      </w:r>
      <w:r w:rsidR="008F1692">
        <w:rPr>
          <w:rFonts w:ascii="Times New Roman" w:hAnsi="Times New Roman" w:cs="Times New Roman"/>
          <w:sz w:val="24"/>
          <w:szCs w:val="24"/>
        </w:rPr>
        <w:t>8</w:t>
      </w:r>
      <w:r w:rsidRPr="00475B90">
        <w:rPr>
          <w:rFonts w:ascii="Times New Roman" w:hAnsi="Times New Roman" w:cs="Times New Roman"/>
          <w:sz w:val="24"/>
          <w:szCs w:val="24"/>
        </w:rPr>
        <w:t>: Content Validity Index results</w:t>
      </w:r>
    </w:p>
    <w:p w14:paraId="3440318D"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4.1: Shoprite supermarket organizes the external coaching programs to key suppliers</w:t>
      </w:r>
    </w:p>
    <w:p w14:paraId="1DB9B1BC"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4.2: The supermarket organizes a number of workshops with suppliers focused on product quality   improvement</w:t>
      </w:r>
    </w:p>
    <w:p w14:paraId="77E44605"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4.3: The supermarket arranges seminars with the suppliers </w:t>
      </w:r>
    </w:p>
    <w:p w14:paraId="0B5F2E06"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4.4: The supermarket organizes special meetings with the suppliers </w:t>
      </w:r>
    </w:p>
    <w:p w14:paraId="5D754790"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4.5: The supermarket directly interacts with suppliers </w:t>
      </w:r>
    </w:p>
    <w:p w14:paraId="77473FAB"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4.6: The supermarket sends suppliers with removable disk containing notes</w:t>
      </w:r>
    </w:p>
    <w:p w14:paraId="03627398"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4.7: The supermarket facilitates suppliers with the short course studies </w:t>
      </w:r>
    </w:p>
    <w:p w14:paraId="72F9340E"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4.8: Suppliers are always encouraged to conduct on-job </w:t>
      </w:r>
    </w:p>
    <w:p w14:paraId="5D4EF2DF"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4.9: The supermarket hires external consultant to train the suppliers </w:t>
      </w:r>
    </w:p>
    <w:p w14:paraId="38C84388"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4.10: The supermarket assists supplier in acquiring certification by agencies</w:t>
      </w:r>
    </w:p>
    <w:p w14:paraId="75D38F2C"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4.11.1: ANOVA a Test Result</w:t>
      </w:r>
    </w:p>
    <w:p w14:paraId="502871DC"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4.11.2: Coefficients Test Result</w:t>
      </w:r>
    </w:p>
    <w:p w14:paraId="3AA4EDE6"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5.1: The supermarket makes immediate to payment suppliers </w:t>
      </w:r>
    </w:p>
    <w:p w14:paraId="64475663"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5.2: The supermarket finance suppliers with equipment </w:t>
      </w:r>
    </w:p>
    <w:p w14:paraId="1FC9F8E5"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5.4: The supermarket   extends advance payments to reliable suppliers</w:t>
      </w:r>
    </w:p>
    <w:p w14:paraId="225E365F"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5.5: The   supermarket   extends financial loans to prominent suppliers</w:t>
      </w:r>
    </w:p>
    <w:p w14:paraId="13589170"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5.6: The supermarket finances distributors with trade credits</w:t>
      </w:r>
    </w:p>
    <w:p w14:paraId="47D02EA2"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5.7: The supermarket makes batch ordering for the goods from suppliers</w:t>
      </w:r>
    </w:p>
    <w:p w14:paraId="1899D87E"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Table5.8: Financial leasing is always offered to suppliers by the supermarket</w:t>
      </w:r>
    </w:p>
    <w:p w14:paraId="611312DE"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5.9: The supermarket offers suppliers with an optimal price </w:t>
      </w:r>
      <w:proofErr w:type="gramStart"/>
      <w:r w:rsidRPr="00475B90">
        <w:rPr>
          <w:rFonts w:ascii="Times New Roman" w:hAnsi="Times New Roman" w:cs="Times New Roman"/>
          <w:sz w:val="24"/>
          <w:szCs w:val="24"/>
        </w:rPr>
        <w:t>discounts</w:t>
      </w:r>
      <w:proofErr w:type="gramEnd"/>
      <w:r w:rsidRPr="00475B90">
        <w:rPr>
          <w:rFonts w:ascii="Times New Roman" w:hAnsi="Times New Roman" w:cs="Times New Roman"/>
          <w:sz w:val="24"/>
          <w:szCs w:val="24"/>
        </w:rPr>
        <w:t xml:space="preserve"> </w:t>
      </w:r>
    </w:p>
    <w:p w14:paraId="33C7B839"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5.10: The supermarket always </w:t>
      </w:r>
      <w:proofErr w:type="gramStart"/>
      <w:r w:rsidRPr="00475B90">
        <w:rPr>
          <w:rFonts w:ascii="Times New Roman" w:hAnsi="Times New Roman" w:cs="Times New Roman"/>
          <w:sz w:val="24"/>
          <w:szCs w:val="24"/>
        </w:rPr>
        <w:t>support</w:t>
      </w:r>
      <w:proofErr w:type="gramEnd"/>
      <w:r w:rsidRPr="00475B90">
        <w:rPr>
          <w:rFonts w:ascii="Times New Roman" w:hAnsi="Times New Roman" w:cs="Times New Roman"/>
          <w:sz w:val="24"/>
          <w:szCs w:val="24"/>
        </w:rPr>
        <w:t xml:space="preserve"> the suppliers with raw-materials</w:t>
      </w:r>
    </w:p>
    <w:p w14:paraId="0FF339ED"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lastRenderedPageBreak/>
        <w:t>Table 5.11.1: ANOVA test results</w:t>
      </w:r>
    </w:p>
    <w:p w14:paraId="0101FD10"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5.11.2: Coefficients Test Result</w:t>
      </w:r>
    </w:p>
    <w:p w14:paraId="4455F89F"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6.1: Shoprite supermarket always share procurement related information with suppliers</w:t>
      </w:r>
    </w:p>
    <w:p w14:paraId="312FD33D"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6.2: The supermarket has platforms for effective information sharing with suppliers</w:t>
      </w:r>
    </w:p>
    <w:p w14:paraId="12C7AA8C"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6.3: the supermarket makes strong and open communications with the suppliers </w:t>
      </w:r>
    </w:p>
    <w:p w14:paraId="10E6791B"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6.4: Suppliers inform the management in time for any disruption in supplies</w:t>
      </w:r>
    </w:p>
    <w:p w14:paraId="74C0B5C8"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6.5: The supermarket rewards suppliers who share procurement related information</w:t>
      </w:r>
    </w:p>
    <w:p w14:paraId="200AA39B"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6.6: Procurement employees freely interact with suppliers</w:t>
      </w:r>
    </w:p>
    <w:p w14:paraId="53334527"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6.7: Employees frequently communicate to suppliers about performance and client feedback</w:t>
      </w:r>
    </w:p>
    <w:p w14:paraId="70F0CCD2"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6.8: Shoprite supermarket gives recognition to outstanding supplier performance</w:t>
      </w:r>
    </w:p>
    <w:p w14:paraId="60EE8474"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6.9: Partnership arrangement with the suppliers improve firm’s ability to respond to the new demands</w:t>
      </w:r>
    </w:p>
    <w:p w14:paraId="395C5332"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6.10: Supplier Partnership increases provision of error-free products</w:t>
      </w:r>
    </w:p>
    <w:p w14:paraId="25F08513"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6.11.1 ANOVA Test Result</w:t>
      </w:r>
    </w:p>
    <w:p w14:paraId="172DF090"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6.11.2: Coefficients Test Result</w:t>
      </w:r>
    </w:p>
    <w:p w14:paraId="587282CD"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7.1: Suppliers make on-time deliveries for goods</w:t>
      </w:r>
    </w:p>
    <w:p w14:paraId="3C10DF0B"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7.2: Adherence to the practice of Just in time purchasing strategies</w:t>
      </w:r>
    </w:p>
    <w:p w14:paraId="6E498A66"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7.3: Suppliers are consistent in delivering supplies to the supermarket</w:t>
      </w:r>
    </w:p>
    <w:p w14:paraId="164F705B"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7.4: Suppliers provide supplies at an optimal price</w:t>
      </w:r>
    </w:p>
    <w:p w14:paraId="00960BEF"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4.5: High rate of rush order costs incurred by the supermarket</w:t>
      </w:r>
    </w:p>
    <w:p w14:paraId="17547E22"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4.6: The supermarket is experiencing low inventory carrying costs</w:t>
      </w:r>
    </w:p>
    <w:p w14:paraId="1F779B92"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7.7: Less risks/costs of non-supply in the supermarket</w:t>
      </w:r>
    </w:p>
    <w:p w14:paraId="4A97FE60"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7.8: Suppliers clearly mark on the products with the correct manufactured and expiry dates</w:t>
      </w:r>
    </w:p>
    <w:p w14:paraId="44069243" w14:textId="77777777" w:rsidR="00E80515" w:rsidRPr="00475B90" w:rsidRDefault="00E80515" w:rsidP="00E80515">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7.9: Suppliers provide supplies of the desired quality</w:t>
      </w:r>
    </w:p>
    <w:p w14:paraId="4B25ED5B"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090F8DCF"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4BFF832"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43A16045"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20F70332"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771A07DA" w14:textId="473BAE69" w:rsidR="00D058BA" w:rsidRPr="00475B90" w:rsidRDefault="00D058BA" w:rsidP="00D058BA">
      <w:pPr>
        <w:pStyle w:val="Heading2"/>
        <w:jc w:val="center"/>
        <w:rPr>
          <w:rFonts w:ascii="Times New Roman" w:hAnsi="Times New Roman"/>
          <w:color w:val="auto"/>
          <w:sz w:val="24"/>
          <w:szCs w:val="24"/>
        </w:rPr>
      </w:pPr>
      <w:bookmarkStart w:id="137" w:name="_Toc38757954"/>
      <w:r w:rsidRPr="00475B90">
        <w:rPr>
          <w:rFonts w:ascii="Times New Roman" w:hAnsi="Times New Roman"/>
          <w:color w:val="auto"/>
          <w:sz w:val="24"/>
          <w:szCs w:val="24"/>
        </w:rPr>
        <w:lastRenderedPageBreak/>
        <w:t>LIST OF FIGURE</w:t>
      </w:r>
      <w:bookmarkEnd w:id="137"/>
      <w:r w:rsidR="00F31575">
        <w:rPr>
          <w:rFonts w:ascii="Times New Roman" w:hAnsi="Times New Roman"/>
          <w:color w:val="auto"/>
          <w:sz w:val="24"/>
          <w:szCs w:val="24"/>
        </w:rPr>
        <w:t>S</w:t>
      </w:r>
    </w:p>
    <w:p w14:paraId="4AFCC0EF" w14:textId="25F7B2ED" w:rsidR="001760BB" w:rsidRDefault="001760BB" w:rsidP="00A1388E">
      <w:pPr>
        <w:pStyle w:val="TOC2"/>
        <w:tabs>
          <w:tab w:val="right" w:leader="dot" w:pos="9350"/>
        </w:tabs>
        <w:rPr>
          <w:rStyle w:val="Hyperlink"/>
          <w:rFonts w:ascii="Times New Roman" w:hAnsi="Times New Roman" w:cs="Times New Roman"/>
          <w:noProof/>
          <w:color w:val="auto"/>
          <w:sz w:val="24"/>
          <w:szCs w:val="24"/>
          <w:u w:val="none"/>
        </w:rPr>
      </w:pPr>
      <w:r w:rsidRPr="001760BB">
        <w:rPr>
          <w:rStyle w:val="Hyperlink"/>
          <w:rFonts w:ascii="Times New Roman" w:hAnsi="Times New Roman" w:cs="Times New Roman"/>
          <w:noProof/>
          <w:color w:val="auto"/>
          <w:sz w:val="24"/>
          <w:szCs w:val="24"/>
          <w:u w:val="none"/>
        </w:rPr>
        <w:t>Figure 2.1 Theory of Constraints model</w:t>
      </w:r>
      <w:r>
        <w:rPr>
          <w:rStyle w:val="Hyperlink"/>
          <w:rFonts w:ascii="Times New Roman" w:hAnsi="Times New Roman" w:cs="Times New Roman"/>
          <w:noProof/>
          <w:color w:val="auto"/>
          <w:sz w:val="24"/>
          <w:szCs w:val="24"/>
          <w:u w:val="none"/>
        </w:rPr>
        <w:t>………………………………………………………10</w:t>
      </w:r>
      <w:r w:rsidRPr="001760BB">
        <w:rPr>
          <w:rStyle w:val="Hyperlink"/>
          <w:rFonts w:ascii="Times New Roman" w:hAnsi="Times New Roman" w:cs="Times New Roman"/>
          <w:noProof/>
          <w:color w:val="auto"/>
          <w:sz w:val="24"/>
          <w:szCs w:val="24"/>
          <w:u w:val="none"/>
        </w:rPr>
        <w:t xml:space="preserve"> </w:t>
      </w:r>
    </w:p>
    <w:p w14:paraId="3CAC1C66" w14:textId="161D61F3" w:rsidR="00A1388E" w:rsidRPr="00475B90" w:rsidRDefault="00A1388E" w:rsidP="00A1388E">
      <w:pPr>
        <w:pStyle w:val="TOC2"/>
        <w:tabs>
          <w:tab w:val="right" w:leader="dot" w:pos="9350"/>
        </w:tabs>
        <w:rPr>
          <w:rFonts w:ascii="Times New Roman" w:hAnsi="Times New Roman" w:cs="Times New Roman"/>
          <w:noProof/>
          <w:sz w:val="24"/>
          <w:szCs w:val="24"/>
        </w:rPr>
      </w:pPr>
      <w:r w:rsidRPr="00475B90">
        <w:rPr>
          <w:rStyle w:val="Hyperlink"/>
          <w:rFonts w:ascii="Times New Roman" w:hAnsi="Times New Roman" w:cs="Times New Roman"/>
          <w:noProof/>
          <w:color w:val="auto"/>
          <w:sz w:val="24"/>
          <w:szCs w:val="24"/>
          <w:u w:val="none"/>
        </w:rPr>
        <w:t xml:space="preserve">Figure </w:t>
      </w:r>
      <w:hyperlink w:anchor="_Toc34189982" w:history="1">
        <w:r w:rsidRPr="00475B90">
          <w:rPr>
            <w:rStyle w:val="Hyperlink"/>
            <w:rFonts w:ascii="Times New Roman" w:hAnsi="Times New Roman" w:cs="Times New Roman"/>
            <w:noProof/>
            <w:color w:val="auto"/>
            <w:sz w:val="24"/>
            <w:szCs w:val="24"/>
            <w:u w:val="none"/>
          </w:rPr>
          <w:t>2.</w:t>
        </w:r>
        <w:r w:rsidR="001760BB">
          <w:rPr>
            <w:rStyle w:val="Hyperlink"/>
            <w:rFonts w:ascii="Times New Roman" w:hAnsi="Times New Roman" w:cs="Times New Roman"/>
            <w:noProof/>
            <w:color w:val="auto"/>
            <w:sz w:val="24"/>
            <w:szCs w:val="24"/>
            <w:u w:val="none"/>
          </w:rPr>
          <w:t>2</w:t>
        </w:r>
        <w:r w:rsidRPr="00475B90">
          <w:rPr>
            <w:rStyle w:val="Hyperlink"/>
            <w:rFonts w:ascii="Times New Roman" w:hAnsi="Times New Roman" w:cs="Times New Roman"/>
            <w:noProof/>
            <w:color w:val="auto"/>
            <w:sz w:val="24"/>
            <w:szCs w:val="24"/>
            <w:u w:val="none"/>
          </w:rPr>
          <w:t xml:space="preserve"> Conceptual framework</w:t>
        </w:r>
        <w:r w:rsidR="001760BB">
          <w:rPr>
            <w:rFonts w:ascii="Times New Roman" w:hAnsi="Times New Roman" w:cs="Times New Roman"/>
            <w:noProof/>
            <w:webHidden/>
            <w:sz w:val="24"/>
            <w:szCs w:val="24"/>
          </w:rPr>
          <w:t>…………………………………………………………….</w:t>
        </w:r>
      </w:hyperlink>
      <w:r w:rsidR="0060171A">
        <w:rPr>
          <w:rFonts w:ascii="Times New Roman" w:hAnsi="Times New Roman" w:cs="Times New Roman"/>
          <w:noProof/>
          <w:sz w:val="24"/>
          <w:szCs w:val="24"/>
        </w:rPr>
        <w:t>24</w:t>
      </w:r>
    </w:p>
    <w:p w14:paraId="31CA459B"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7DD08E7"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5AB453C"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068BD4EF"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D7488E6"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AB4C29C"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439AB975"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21C98EBA"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4C754B83"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4ADEC78A"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5F99E900"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2E8C861C"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6001A33B"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9DFFE14"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61231177"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1961F805"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5E749FF9"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B29EA3A"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520B7395"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1C5E0408" w14:textId="77777777" w:rsidR="00D058BA" w:rsidRPr="00475B90" w:rsidRDefault="00D058BA" w:rsidP="005F4DCC">
      <w:pPr>
        <w:spacing w:before="120" w:after="120" w:line="360" w:lineRule="auto"/>
        <w:jc w:val="center"/>
        <w:rPr>
          <w:rFonts w:ascii="Times New Roman" w:hAnsi="Times New Roman" w:cs="Times New Roman"/>
          <w:b/>
          <w:sz w:val="24"/>
          <w:szCs w:val="24"/>
        </w:rPr>
      </w:pPr>
    </w:p>
    <w:p w14:paraId="31D2460C" w14:textId="77777777" w:rsidR="007A6AA0" w:rsidRDefault="007A6AA0" w:rsidP="00D058BA">
      <w:pPr>
        <w:pStyle w:val="Heading2"/>
        <w:jc w:val="center"/>
        <w:rPr>
          <w:rFonts w:ascii="Times New Roman" w:hAnsi="Times New Roman"/>
          <w:color w:val="auto"/>
          <w:sz w:val="24"/>
          <w:szCs w:val="24"/>
        </w:rPr>
      </w:pPr>
    </w:p>
    <w:p w14:paraId="6AD60A4E" w14:textId="77777777" w:rsidR="007A6AA0" w:rsidRDefault="007A6AA0" w:rsidP="007A6AA0"/>
    <w:p w14:paraId="6AB7BD33" w14:textId="77777777" w:rsidR="00156E44" w:rsidRPr="00475B90" w:rsidRDefault="00156E44" w:rsidP="007A6AA0">
      <w:pPr>
        <w:pStyle w:val="Heading2"/>
        <w:jc w:val="center"/>
        <w:rPr>
          <w:rFonts w:ascii="Times New Roman" w:hAnsi="Times New Roman"/>
          <w:color w:val="auto"/>
          <w:sz w:val="24"/>
          <w:szCs w:val="24"/>
        </w:rPr>
      </w:pPr>
      <w:bookmarkStart w:id="138" w:name="_Toc38757955"/>
      <w:r w:rsidRPr="00475B90">
        <w:rPr>
          <w:rFonts w:ascii="Times New Roman" w:hAnsi="Times New Roman"/>
          <w:color w:val="auto"/>
          <w:sz w:val="24"/>
          <w:szCs w:val="24"/>
        </w:rPr>
        <w:lastRenderedPageBreak/>
        <w:t>ACRONYMS</w:t>
      </w:r>
      <w:bookmarkEnd w:id="138"/>
    </w:p>
    <w:p w14:paraId="6A1C6A70"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bCs/>
          <w:sz w:val="24"/>
          <w:szCs w:val="24"/>
        </w:rPr>
        <w:t xml:space="preserve">CVI </w:t>
      </w:r>
      <w:r w:rsidRPr="00475B90">
        <w:rPr>
          <w:rFonts w:ascii="Times New Roman" w:hAnsi="Times New Roman" w:cs="Times New Roman"/>
          <w:bCs/>
          <w:sz w:val="24"/>
          <w:szCs w:val="24"/>
        </w:rPr>
        <w:tab/>
      </w:r>
      <w:r w:rsidRPr="00475B90">
        <w:rPr>
          <w:rFonts w:ascii="Times New Roman" w:hAnsi="Times New Roman" w:cs="Times New Roman"/>
          <w:bCs/>
          <w:sz w:val="24"/>
          <w:szCs w:val="24"/>
        </w:rPr>
        <w:tab/>
      </w:r>
      <w:r w:rsidRPr="00475B90">
        <w:rPr>
          <w:rFonts w:ascii="Times New Roman" w:hAnsi="Times New Roman" w:cs="Times New Roman"/>
          <w:bCs/>
          <w:sz w:val="24"/>
          <w:szCs w:val="24"/>
        </w:rPr>
        <w:tab/>
      </w:r>
      <w:r w:rsidRPr="00475B90">
        <w:rPr>
          <w:rFonts w:ascii="Times New Roman" w:hAnsi="Times New Roman" w:cs="Times New Roman"/>
          <w:bCs/>
          <w:sz w:val="24"/>
          <w:szCs w:val="24"/>
        </w:rPr>
        <w:tab/>
        <w:t xml:space="preserve">Content Validity Index </w:t>
      </w:r>
    </w:p>
    <w:p w14:paraId="5F2C4318"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sz w:val="24"/>
          <w:szCs w:val="24"/>
        </w:rPr>
        <w:t xml:space="preserve">RDT </w:t>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t xml:space="preserve">Resource Dependence Theory </w:t>
      </w:r>
    </w:p>
    <w:p w14:paraId="4016EBF3"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sz w:val="24"/>
          <w:szCs w:val="24"/>
        </w:rPr>
        <w:t>SCS</w:t>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t>Supply Chain Stores</w:t>
      </w:r>
    </w:p>
    <w:p w14:paraId="4A66A943"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bCs/>
          <w:sz w:val="24"/>
          <w:szCs w:val="24"/>
          <w:lang w:eastAsia="af-ZA"/>
        </w:rPr>
        <w:t xml:space="preserve">SMEs </w:t>
      </w:r>
      <w:r w:rsidRPr="00475B90">
        <w:rPr>
          <w:rFonts w:ascii="Times New Roman" w:hAnsi="Times New Roman" w:cs="Times New Roman"/>
          <w:bCs/>
          <w:sz w:val="24"/>
          <w:szCs w:val="24"/>
          <w:lang w:eastAsia="af-ZA"/>
        </w:rPr>
        <w:tab/>
      </w:r>
      <w:r w:rsidRPr="00475B90">
        <w:rPr>
          <w:rFonts w:ascii="Times New Roman" w:hAnsi="Times New Roman" w:cs="Times New Roman"/>
          <w:bCs/>
          <w:sz w:val="24"/>
          <w:szCs w:val="24"/>
          <w:lang w:eastAsia="af-ZA"/>
        </w:rPr>
        <w:tab/>
      </w:r>
      <w:r w:rsidRPr="00475B90">
        <w:rPr>
          <w:rFonts w:ascii="Times New Roman" w:hAnsi="Times New Roman" w:cs="Times New Roman"/>
          <w:bCs/>
          <w:sz w:val="24"/>
          <w:szCs w:val="24"/>
          <w:lang w:eastAsia="af-ZA"/>
        </w:rPr>
        <w:tab/>
      </w:r>
      <w:r w:rsidRPr="00475B90">
        <w:rPr>
          <w:rFonts w:ascii="Times New Roman" w:hAnsi="Times New Roman" w:cs="Times New Roman"/>
          <w:bCs/>
          <w:sz w:val="24"/>
          <w:szCs w:val="24"/>
          <w:lang w:eastAsia="af-ZA"/>
        </w:rPr>
        <w:tab/>
        <w:t xml:space="preserve">Small and Medium Enterprises </w:t>
      </w:r>
    </w:p>
    <w:p w14:paraId="5F783CF7"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sz w:val="24"/>
          <w:szCs w:val="24"/>
        </w:rPr>
        <w:t xml:space="preserve">SPSS </w:t>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t>Statistical Package for the Social Sciences</w:t>
      </w:r>
    </w:p>
    <w:p w14:paraId="22C7B077"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sz w:val="24"/>
          <w:szCs w:val="24"/>
        </w:rPr>
        <w:t xml:space="preserve">TOC </w:t>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t xml:space="preserve">Theory of Constraints  </w:t>
      </w:r>
    </w:p>
    <w:p w14:paraId="61C98BD0" w14:textId="77777777" w:rsidR="00D501D6" w:rsidRPr="00475B90" w:rsidRDefault="00D501D6" w:rsidP="00156E44">
      <w:pPr>
        <w:rPr>
          <w:rFonts w:ascii="Times New Roman" w:hAnsi="Times New Roman" w:cs="Times New Roman"/>
          <w:sz w:val="24"/>
          <w:szCs w:val="24"/>
        </w:rPr>
      </w:pPr>
      <w:r w:rsidRPr="00475B90">
        <w:rPr>
          <w:rFonts w:ascii="Times New Roman" w:hAnsi="Times New Roman" w:cs="Times New Roman"/>
          <w:sz w:val="24"/>
          <w:szCs w:val="24"/>
        </w:rPr>
        <w:t xml:space="preserve">UNBS </w:t>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r>
      <w:r w:rsidRPr="00475B90">
        <w:rPr>
          <w:rFonts w:ascii="Times New Roman" w:hAnsi="Times New Roman" w:cs="Times New Roman"/>
          <w:sz w:val="24"/>
          <w:szCs w:val="24"/>
        </w:rPr>
        <w:tab/>
        <w:t xml:space="preserve">Uganda National Bureau of Standards </w:t>
      </w:r>
    </w:p>
    <w:p w14:paraId="4E96EAB4" w14:textId="77777777" w:rsidR="00156E44" w:rsidRPr="00475B90" w:rsidRDefault="00156E44" w:rsidP="00156E44">
      <w:pPr>
        <w:rPr>
          <w:rFonts w:ascii="Times New Roman" w:hAnsi="Times New Roman" w:cs="Times New Roman"/>
          <w:sz w:val="24"/>
          <w:szCs w:val="24"/>
        </w:rPr>
      </w:pPr>
    </w:p>
    <w:p w14:paraId="0EB6D78E" w14:textId="77777777" w:rsidR="00156E44" w:rsidRPr="00475B90" w:rsidRDefault="00156E44" w:rsidP="00156E44">
      <w:pPr>
        <w:rPr>
          <w:rFonts w:ascii="Times New Roman" w:hAnsi="Times New Roman" w:cs="Times New Roman"/>
          <w:sz w:val="24"/>
          <w:szCs w:val="24"/>
        </w:rPr>
      </w:pPr>
    </w:p>
    <w:p w14:paraId="17782619" w14:textId="77777777" w:rsidR="00156E44" w:rsidRPr="00475B90" w:rsidRDefault="00156E44" w:rsidP="00156E44">
      <w:pPr>
        <w:rPr>
          <w:rFonts w:ascii="Times New Roman" w:hAnsi="Times New Roman" w:cs="Times New Roman"/>
          <w:sz w:val="24"/>
          <w:szCs w:val="24"/>
        </w:rPr>
      </w:pPr>
    </w:p>
    <w:p w14:paraId="775A59CE" w14:textId="77777777" w:rsidR="00156E44" w:rsidRPr="00475B90" w:rsidRDefault="00156E44" w:rsidP="00156E44">
      <w:pPr>
        <w:rPr>
          <w:rFonts w:ascii="Times New Roman" w:hAnsi="Times New Roman" w:cs="Times New Roman"/>
          <w:sz w:val="24"/>
          <w:szCs w:val="24"/>
        </w:rPr>
      </w:pPr>
    </w:p>
    <w:p w14:paraId="60343409" w14:textId="77777777" w:rsidR="00156E44" w:rsidRPr="00475B90" w:rsidRDefault="00156E44" w:rsidP="00156E44">
      <w:pPr>
        <w:rPr>
          <w:rFonts w:ascii="Times New Roman" w:hAnsi="Times New Roman" w:cs="Times New Roman"/>
          <w:sz w:val="24"/>
          <w:szCs w:val="24"/>
        </w:rPr>
      </w:pPr>
    </w:p>
    <w:p w14:paraId="4DBD3561" w14:textId="77777777" w:rsidR="00156E44" w:rsidRPr="00475B90" w:rsidRDefault="00156E44" w:rsidP="00156E44">
      <w:pPr>
        <w:rPr>
          <w:rFonts w:ascii="Times New Roman" w:hAnsi="Times New Roman" w:cs="Times New Roman"/>
          <w:sz w:val="24"/>
          <w:szCs w:val="24"/>
        </w:rPr>
      </w:pPr>
    </w:p>
    <w:p w14:paraId="6EB5AA98" w14:textId="77777777" w:rsidR="00156E44" w:rsidRPr="00475B90" w:rsidRDefault="00156E44" w:rsidP="00156E44">
      <w:pPr>
        <w:rPr>
          <w:rFonts w:ascii="Times New Roman" w:hAnsi="Times New Roman" w:cs="Times New Roman"/>
          <w:sz w:val="24"/>
          <w:szCs w:val="24"/>
        </w:rPr>
      </w:pPr>
    </w:p>
    <w:p w14:paraId="4A5E79B0" w14:textId="77777777" w:rsidR="00156E44" w:rsidRPr="00475B90" w:rsidRDefault="00156E44" w:rsidP="00156E44">
      <w:pPr>
        <w:rPr>
          <w:rFonts w:ascii="Times New Roman" w:hAnsi="Times New Roman" w:cs="Times New Roman"/>
          <w:sz w:val="24"/>
          <w:szCs w:val="24"/>
        </w:rPr>
      </w:pPr>
    </w:p>
    <w:p w14:paraId="256F2124" w14:textId="77777777" w:rsidR="00156E44" w:rsidRPr="00475B90" w:rsidRDefault="00156E44" w:rsidP="00156E44">
      <w:pPr>
        <w:rPr>
          <w:rFonts w:ascii="Times New Roman" w:hAnsi="Times New Roman" w:cs="Times New Roman"/>
          <w:sz w:val="24"/>
          <w:szCs w:val="24"/>
        </w:rPr>
      </w:pPr>
    </w:p>
    <w:p w14:paraId="33573181" w14:textId="77777777" w:rsidR="00156E44" w:rsidRPr="00475B90" w:rsidRDefault="00156E44" w:rsidP="00156E44">
      <w:pPr>
        <w:rPr>
          <w:rFonts w:ascii="Times New Roman" w:hAnsi="Times New Roman" w:cs="Times New Roman"/>
          <w:sz w:val="24"/>
          <w:szCs w:val="24"/>
        </w:rPr>
      </w:pPr>
    </w:p>
    <w:p w14:paraId="3312EA05" w14:textId="77777777" w:rsidR="00156E44" w:rsidRPr="00475B90" w:rsidRDefault="00156E44" w:rsidP="00156E44">
      <w:pPr>
        <w:rPr>
          <w:rFonts w:ascii="Times New Roman" w:hAnsi="Times New Roman" w:cs="Times New Roman"/>
          <w:sz w:val="24"/>
          <w:szCs w:val="24"/>
        </w:rPr>
      </w:pPr>
    </w:p>
    <w:p w14:paraId="77A89895" w14:textId="77777777" w:rsidR="00156E44" w:rsidRPr="00475B90" w:rsidRDefault="00156E44" w:rsidP="00585A2B">
      <w:pPr>
        <w:spacing w:line="360" w:lineRule="auto"/>
        <w:jc w:val="center"/>
        <w:rPr>
          <w:rFonts w:ascii="Times New Roman" w:hAnsi="Times New Roman" w:cs="Times New Roman"/>
          <w:b/>
          <w:bCs/>
          <w:sz w:val="24"/>
          <w:szCs w:val="24"/>
        </w:rPr>
      </w:pPr>
    </w:p>
    <w:p w14:paraId="19F27302" w14:textId="77777777" w:rsidR="0002098B" w:rsidRPr="00475B90" w:rsidRDefault="0002098B" w:rsidP="00585A2B">
      <w:pPr>
        <w:spacing w:line="360" w:lineRule="auto"/>
        <w:jc w:val="center"/>
        <w:rPr>
          <w:rFonts w:ascii="Times New Roman" w:hAnsi="Times New Roman" w:cs="Times New Roman"/>
          <w:b/>
          <w:bCs/>
          <w:sz w:val="24"/>
          <w:szCs w:val="24"/>
        </w:rPr>
      </w:pPr>
    </w:p>
    <w:p w14:paraId="0532D657" w14:textId="77777777" w:rsidR="0002098B" w:rsidRPr="00475B90" w:rsidRDefault="0002098B" w:rsidP="00585A2B">
      <w:pPr>
        <w:spacing w:line="360" w:lineRule="auto"/>
        <w:jc w:val="center"/>
        <w:rPr>
          <w:rFonts w:ascii="Times New Roman" w:hAnsi="Times New Roman" w:cs="Times New Roman"/>
          <w:b/>
          <w:bCs/>
          <w:sz w:val="24"/>
          <w:szCs w:val="24"/>
        </w:rPr>
      </w:pPr>
    </w:p>
    <w:p w14:paraId="0A558D71" w14:textId="77777777" w:rsidR="0002098B" w:rsidRPr="00475B90" w:rsidRDefault="0002098B" w:rsidP="00585A2B">
      <w:pPr>
        <w:spacing w:line="360" w:lineRule="auto"/>
        <w:jc w:val="center"/>
        <w:rPr>
          <w:rFonts w:ascii="Times New Roman" w:hAnsi="Times New Roman" w:cs="Times New Roman"/>
          <w:b/>
          <w:bCs/>
          <w:sz w:val="24"/>
          <w:szCs w:val="24"/>
        </w:rPr>
      </w:pPr>
    </w:p>
    <w:p w14:paraId="0F1FE69F" w14:textId="77777777" w:rsidR="0002098B" w:rsidRPr="00475B90" w:rsidRDefault="0002098B" w:rsidP="00585A2B">
      <w:pPr>
        <w:spacing w:line="360" w:lineRule="auto"/>
        <w:jc w:val="center"/>
        <w:rPr>
          <w:rFonts w:ascii="Times New Roman" w:hAnsi="Times New Roman" w:cs="Times New Roman"/>
          <w:b/>
          <w:bCs/>
          <w:sz w:val="24"/>
          <w:szCs w:val="24"/>
        </w:rPr>
      </w:pPr>
    </w:p>
    <w:p w14:paraId="55DF0893" w14:textId="77777777" w:rsidR="0002098B" w:rsidRPr="00475B90" w:rsidRDefault="00BC5B29" w:rsidP="00585A2B">
      <w:pPr>
        <w:spacing w:line="360" w:lineRule="auto"/>
        <w:jc w:val="center"/>
        <w:rPr>
          <w:rFonts w:ascii="Times New Roman" w:hAnsi="Times New Roman" w:cs="Times New Roman"/>
          <w:b/>
          <w:bCs/>
          <w:sz w:val="24"/>
          <w:szCs w:val="24"/>
        </w:rPr>
      </w:pPr>
      <w:r w:rsidRPr="00475B90">
        <w:rPr>
          <w:rFonts w:ascii="Times New Roman" w:hAnsi="Times New Roman" w:cs="Times New Roman"/>
          <w:b/>
          <w:bCs/>
          <w:sz w:val="24"/>
          <w:szCs w:val="24"/>
        </w:rPr>
        <w:lastRenderedPageBreak/>
        <w:t>ABSTRACT</w:t>
      </w:r>
    </w:p>
    <w:p w14:paraId="31B15B3F" w14:textId="515ADF02" w:rsidR="007B11E7" w:rsidRDefault="00480E6B" w:rsidP="00480E6B">
      <w:pPr>
        <w:spacing w:line="360" w:lineRule="auto"/>
        <w:jc w:val="both"/>
        <w:rPr>
          <w:rFonts w:ascii="Times New Roman" w:hAnsi="Times New Roman" w:cs="Times New Roman"/>
          <w:sz w:val="24"/>
          <w:szCs w:val="24"/>
        </w:rPr>
        <w:sectPr w:rsidR="007B11E7" w:rsidSect="007B11E7">
          <w:pgSz w:w="12240" w:h="15840"/>
          <w:pgMar w:top="1440" w:right="1440" w:bottom="1440" w:left="1440" w:header="720" w:footer="720" w:gutter="0"/>
          <w:pgNumType w:fmt="lowerRoman" w:start="1"/>
          <w:cols w:space="720"/>
          <w:docGrid w:linePitch="360"/>
        </w:sectPr>
      </w:pPr>
      <w:r w:rsidRPr="00480E6B">
        <w:rPr>
          <w:rFonts w:ascii="Times New Roman" w:hAnsi="Times New Roman" w:cs="Times New Roman"/>
          <w:sz w:val="24"/>
          <w:szCs w:val="24"/>
        </w:rPr>
        <w:t xml:space="preserve">The study was about the relationship between supplier development and the procurement performance of Supply Chain Stores in Kampala. It focused on Shoprite supermarket, Clock Tower-Kampala. The study was guided by the following objectives: to examine the relationship between supplier training and performance of Shoprite Supermarket, to examine the relationship between supplier financing and performance of Shoprite Supermarket and to establish the relationship between supplier partnership and performance of Shoprite Supermarket. The study used a case study research strategy where both quantitative and qualitative data was used. A sample size of </w:t>
      </w:r>
      <w:r w:rsidR="00E31BA4">
        <w:rPr>
          <w:rFonts w:ascii="Times New Roman" w:hAnsi="Times New Roman" w:cs="Times New Roman"/>
          <w:sz w:val="24"/>
          <w:szCs w:val="24"/>
        </w:rPr>
        <w:t>71</w:t>
      </w:r>
      <w:r w:rsidRPr="00480E6B">
        <w:rPr>
          <w:rFonts w:ascii="Times New Roman" w:hAnsi="Times New Roman" w:cs="Times New Roman"/>
          <w:sz w:val="24"/>
          <w:szCs w:val="24"/>
        </w:rPr>
        <w:t xml:space="preserve"> was used for the study out of targeted </w:t>
      </w:r>
      <w:r w:rsidR="00E31BA4">
        <w:rPr>
          <w:rFonts w:ascii="Times New Roman" w:hAnsi="Times New Roman" w:cs="Times New Roman"/>
          <w:sz w:val="24"/>
          <w:szCs w:val="24"/>
        </w:rPr>
        <w:t xml:space="preserve">population of </w:t>
      </w:r>
      <w:r w:rsidR="00C34B95">
        <w:rPr>
          <w:rFonts w:ascii="Times New Roman" w:hAnsi="Times New Roman" w:cs="Times New Roman"/>
          <w:sz w:val="24"/>
          <w:szCs w:val="24"/>
        </w:rPr>
        <w:t>80</w:t>
      </w:r>
      <w:r w:rsidRPr="00480E6B">
        <w:rPr>
          <w:rFonts w:ascii="Times New Roman" w:hAnsi="Times New Roman" w:cs="Times New Roman"/>
          <w:sz w:val="24"/>
          <w:szCs w:val="24"/>
        </w:rPr>
        <w:t xml:space="preserve"> respondents. </w:t>
      </w:r>
      <w:r w:rsidR="009248A2">
        <w:rPr>
          <w:rFonts w:ascii="Times New Roman" w:hAnsi="Times New Roman" w:cs="Times New Roman"/>
          <w:sz w:val="24"/>
          <w:szCs w:val="24"/>
        </w:rPr>
        <w:t xml:space="preserve">However, out of </w:t>
      </w:r>
      <w:r w:rsidR="00DF527A">
        <w:rPr>
          <w:rFonts w:ascii="Times New Roman" w:hAnsi="Times New Roman"/>
          <w:bCs/>
          <w:sz w:val="24"/>
          <w:szCs w:val="24"/>
        </w:rPr>
        <w:t>71</w:t>
      </w:r>
      <w:r w:rsidR="009248A2">
        <w:rPr>
          <w:rFonts w:ascii="Times New Roman" w:hAnsi="Times New Roman"/>
          <w:bCs/>
          <w:sz w:val="24"/>
          <w:szCs w:val="24"/>
        </w:rPr>
        <w:t xml:space="preserve"> distributed questionnaires,</w:t>
      </w:r>
      <w:r w:rsidR="009248A2" w:rsidRPr="004942BE">
        <w:rPr>
          <w:rFonts w:ascii="Times New Roman" w:hAnsi="Times New Roman"/>
          <w:bCs/>
          <w:sz w:val="24"/>
          <w:szCs w:val="24"/>
        </w:rPr>
        <w:t xml:space="preserve"> </w:t>
      </w:r>
      <w:r w:rsidR="009248A2">
        <w:rPr>
          <w:rFonts w:ascii="Times New Roman" w:hAnsi="Times New Roman" w:cs="Times New Roman"/>
          <w:sz w:val="24"/>
          <w:szCs w:val="24"/>
        </w:rPr>
        <w:t xml:space="preserve">only </w:t>
      </w:r>
      <w:r w:rsidR="009248A2">
        <w:rPr>
          <w:rFonts w:ascii="Times New Roman" w:hAnsi="Times New Roman"/>
          <w:bCs/>
          <w:sz w:val="24"/>
          <w:szCs w:val="24"/>
        </w:rPr>
        <w:t>63</w:t>
      </w:r>
      <w:r w:rsidR="009248A2" w:rsidRPr="004942BE">
        <w:rPr>
          <w:rFonts w:ascii="Times New Roman" w:hAnsi="Times New Roman"/>
          <w:bCs/>
          <w:sz w:val="24"/>
          <w:szCs w:val="24"/>
        </w:rPr>
        <w:t xml:space="preserve"> </w:t>
      </w:r>
      <w:r w:rsidR="00E31BA4">
        <w:rPr>
          <w:rFonts w:ascii="Times New Roman" w:hAnsi="Times New Roman"/>
          <w:bCs/>
          <w:sz w:val="24"/>
          <w:szCs w:val="24"/>
        </w:rPr>
        <w:t xml:space="preserve">were returned, </w:t>
      </w:r>
      <w:r w:rsidR="009248A2" w:rsidRPr="004942BE">
        <w:rPr>
          <w:rFonts w:ascii="Times New Roman" w:hAnsi="Times New Roman"/>
          <w:bCs/>
          <w:sz w:val="24"/>
          <w:szCs w:val="24"/>
        </w:rPr>
        <w:t xml:space="preserve">giving a response rate of </w:t>
      </w:r>
      <w:r w:rsidR="00DF527A" w:rsidRPr="00DF527A">
        <w:rPr>
          <w:rFonts w:ascii="Times New Roman" w:hAnsi="Times New Roman"/>
          <w:bCs/>
          <w:sz w:val="24"/>
          <w:szCs w:val="24"/>
        </w:rPr>
        <w:t>88.7</w:t>
      </w:r>
      <w:r w:rsidR="009248A2" w:rsidRPr="004942BE">
        <w:rPr>
          <w:rFonts w:ascii="Times New Roman" w:hAnsi="Times New Roman"/>
          <w:bCs/>
          <w:sz w:val="24"/>
          <w:szCs w:val="24"/>
        </w:rPr>
        <w:t>%</w:t>
      </w:r>
      <w:r w:rsidR="009248A2">
        <w:rPr>
          <w:rFonts w:ascii="Times New Roman" w:hAnsi="Times New Roman"/>
          <w:bCs/>
          <w:sz w:val="24"/>
          <w:szCs w:val="24"/>
        </w:rPr>
        <w:t xml:space="preserve">. </w:t>
      </w:r>
      <w:r w:rsidRPr="00480E6B">
        <w:rPr>
          <w:rFonts w:ascii="Times New Roman" w:hAnsi="Times New Roman" w:cs="Times New Roman"/>
          <w:sz w:val="24"/>
          <w:szCs w:val="24"/>
        </w:rPr>
        <w:t>The research employed three methods of data collection which included: Questionnaire, Interviewing and documentary review. Cleaned data was analysed using both statistical and narrative methods. The findings were presented in the form of illustrative tables, and the qualitative data were averaged and collated to establish consistencies and differences. Qualitative data analysis was made using content analysis technique. Multiple regression analysis was used to test for the relationships between the variables. The study revealed that, the supermarket integrates different training methods with the main focus development the suppliers that in turns improve the procurement performance of the supermarket, include; seminars, special meetings direct interaction, on-job training. The study revealed that, the supermarket makes immediate payment suppliers, extends credit advice to the esteemed suppliers, makes batch ordering for the goods from suppliers and the supermarket offers suppliers with an optimal price discounts that help them gain competitive pricing of the products. The study also revealed that, Shoprite supermarket shares procurement related information with suppliers have platforms for effective information sharing with suppliers, rewards suppliers who share procurement related information. The study concluded that, supplier development positively influences the procurement performance of the supermarkets, for example regression was tested and supplier training generated a beta value=0.596, Supplier financing beta value=0.418; hence improved procurement performance.</w:t>
      </w:r>
    </w:p>
    <w:p w14:paraId="7C065B85" w14:textId="77777777" w:rsidR="004B1522" w:rsidRPr="00475B90" w:rsidRDefault="00585A2B" w:rsidP="00D058BA">
      <w:pPr>
        <w:pStyle w:val="Heading2"/>
        <w:jc w:val="center"/>
        <w:rPr>
          <w:rFonts w:ascii="Times New Roman" w:hAnsi="Times New Roman"/>
          <w:color w:val="auto"/>
          <w:sz w:val="24"/>
          <w:szCs w:val="24"/>
        </w:rPr>
      </w:pPr>
      <w:bookmarkStart w:id="139" w:name="_Toc38757956"/>
      <w:r w:rsidRPr="00475B90">
        <w:rPr>
          <w:rFonts w:ascii="Times New Roman" w:hAnsi="Times New Roman"/>
          <w:color w:val="auto"/>
          <w:sz w:val="24"/>
          <w:szCs w:val="24"/>
        </w:rPr>
        <w:lastRenderedPageBreak/>
        <w:t>CHAPTER ONE</w:t>
      </w:r>
      <w:bookmarkEnd w:id="139"/>
    </w:p>
    <w:p w14:paraId="1AF20324" w14:textId="77777777" w:rsidR="00585A2B" w:rsidRPr="00475B90" w:rsidRDefault="00585A2B" w:rsidP="00D058BA">
      <w:pPr>
        <w:pStyle w:val="Heading2"/>
        <w:jc w:val="center"/>
        <w:rPr>
          <w:rFonts w:ascii="Times New Roman" w:hAnsi="Times New Roman"/>
          <w:color w:val="auto"/>
          <w:sz w:val="24"/>
          <w:szCs w:val="24"/>
        </w:rPr>
      </w:pPr>
      <w:bookmarkStart w:id="140" w:name="_Toc38757957"/>
      <w:r w:rsidRPr="00475B90">
        <w:rPr>
          <w:rFonts w:ascii="Times New Roman" w:hAnsi="Times New Roman"/>
          <w:color w:val="auto"/>
          <w:sz w:val="24"/>
          <w:szCs w:val="24"/>
        </w:rPr>
        <w:t>INTRODUCTION</w:t>
      </w:r>
      <w:bookmarkEnd w:id="140"/>
    </w:p>
    <w:p w14:paraId="516F3F70" w14:textId="77777777" w:rsidR="00B74B2E" w:rsidRPr="00475B90" w:rsidRDefault="00E9155A" w:rsidP="00D058BA">
      <w:pPr>
        <w:pStyle w:val="Heading2"/>
        <w:rPr>
          <w:rFonts w:ascii="Times New Roman" w:hAnsi="Times New Roman"/>
          <w:color w:val="auto"/>
          <w:sz w:val="24"/>
          <w:szCs w:val="24"/>
        </w:rPr>
      </w:pPr>
      <w:bookmarkStart w:id="141" w:name="_Toc38757958"/>
      <w:r w:rsidRPr="00475B90">
        <w:rPr>
          <w:rFonts w:ascii="Times New Roman" w:hAnsi="Times New Roman"/>
          <w:color w:val="auto"/>
          <w:sz w:val="24"/>
          <w:szCs w:val="24"/>
        </w:rPr>
        <w:t xml:space="preserve">1.1 </w:t>
      </w:r>
      <w:r w:rsidR="00FF30E1" w:rsidRPr="00475B90">
        <w:rPr>
          <w:rFonts w:ascii="Times New Roman" w:hAnsi="Times New Roman"/>
          <w:color w:val="auto"/>
          <w:sz w:val="24"/>
          <w:szCs w:val="24"/>
        </w:rPr>
        <w:t>Introduction</w:t>
      </w:r>
      <w:bookmarkEnd w:id="141"/>
    </w:p>
    <w:p w14:paraId="225AE877" w14:textId="77777777" w:rsidR="00F31575" w:rsidRDefault="002E6ECF" w:rsidP="00F31575">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This chapter presents the background to the study, the statement of the problem, purpose of the study, objectives of the study, research questions, scope of the study and </w:t>
      </w:r>
      <w:r w:rsidR="00FA21CB" w:rsidRPr="00475B90">
        <w:rPr>
          <w:rFonts w:ascii="Times New Roman" w:hAnsi="Times New Roman" w:cs="Times New Roman"/>
          <w:sz w:val="24"/>
          <w:szCs w:val="24"/>
        </w:rPr>
        <w:t>also the</w:t>
      </w:r>
      <w:r w:rsidRPr="00475B90">
        <w:rPr>
          <w:rFonts w:ascii="Times New Roman" w:hAnsi="Times New Roman" w:cs="Times New Roman"/>
          <w:sz w:val="24"/>
          <w:szCs w:val="24"/>
        </w:rPr>
        <w:t xml:space="preserve"> significance of the study.</w:t>
      </w:r>
      <w:bookmarkStart w:id="142" w:name="_Toc38757959"/>
    </w:p>
    <w:p w14:paraId="06D4F7C3" w14:textId="77777777" w:rsidR="00F31575" w:rsidRPr="00F31575" w:rsidRDefault="00E9155A" w:rsidP="00F31575">
      <w:pPr>
        <w:spacing w:line="360" w:lineRule="auto"/>
        <w:jc w:val="both"/>
        <w:rPr>
          <w:rFonts w:ascii="Times New Roman" w:hAnsi="Times New Roman"/>
          <w:b/>
          <w:sz w:val="24"/>
          <w:szCs w:val="24"/>
        </w:rPr>
      </w:pPr>
      <w:r w:rsidRPr="00F31575">
        <w:rPr>
          <w:rFonts w:ascii="Times New Roman" w:hAnsi="Times New Roman"/>
          <w:b/>
          <w:sz w:val="24"/>
          <w:szCs w:val="24"/>
        </w:rPr>
        <w:t xml:space="preserve">1.2 </w:t>
      </w:r>
      <w:r w:rsidR="00FF30E1" w:rsidRPr="00F31575">
        <w:rPr>
          <w:rFonts w:ascii="Times New Roman" w:hAnsi="Times New Roman"/>
          <w:b/>
          <w:sz w:val="24"/>
          <w:szCs w:val="24"/>
        </w:rPr>
        <w:t>Background to the study</w:t>
      </w:r>
      <w:bookmarkStart w:id="143" w:name="_Toc38757960"/>
      <w:bookmarkEnd w:id="142"/>
    </w:p>
    <w:p w14:paraId="17E3EFC1" w14:textId="10F4E337" w:rsidR="00F31575" w:rsidRPr="00F31575" w:rsidRDefault="00480E6B"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 xml:space="preserve">This study examined the influence of supplier development on the procurement performance of Supply Chain Stores. It focused on Shoprite </w:t>
      </w:r>
      <w:r w:rsidR="006042E0" w:rsidRPr="00F31575">
        <w:rPr>
          <w:rFonts w:ascii="Times New Roman" w:hAnsi="Times New Roman" w:cs="Times New Roman"/>
          <w:sz w:val="24"/>
          <w:szCs w:val="24"/>
        </w:rPr>
        <w:t>Supermarket</w:t>
      </w:r>
      <w:r w:rsidRPr="00F31575">
        <w:rPr>
          <w:rFonts w:ascii="Times New Roman" w:hAnsi="Times New Roman" w:cs="Times New Roman"/>
          <w:sz w:val="24"/>
          <w:szCs w:val="24"/>
        </w:rPr>
        <w:t>-Clock Tower, Kampala. Supplier development is conceptualized as an independent variable and includes; Supplier Training, Supplier Financing and Supplier partnership. Supplier financing is measured by Prompt Payment and Advance Payments. Supplier Partnership is measured by offering Capital Support and Information Exchange while Supplier Training is measured by Buyer Assisted Training and Seminars. On the other hand, Procurement performance is conceptualized as dependent variable and includes Costs, Quality, Timely delivery and Customer Satisfaction (Lysons and Farrington, 2010).</w:t>
      </w:r>
      <w:bookmarkStart w:id="144" w:name="_Toc38757961"/>
      <w:bookmarkEnd w:id="143"/>
    </w:p>
    <w:p w14:paraId="556D61A3" w14:textId="1E7181F4" w:rsidR="00480E6B" w:rsidRPr="00F31575" w:rsidRDefault="00480E6B"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Awareness about the impact of supplier development on the procurement performance and business competitiveness has been increased. Many organizations have come to realize the crucial role contributed by key suppliers in determining the overall corporate performance. Consequently, greater emphasis has been accorded to activities that increase the performance and the capabilities of key suppliers as a strategy to improve the buying firm's overall cost position, innovative capabilities and customer service (Rajput, A. Bakar, 2012). Some of common challenges that most supermarkets in Kampala face and prompted the need for the study on supplier development and the procurement performance include; current suppliers perform below the buyers’ expectations, non-competitive supplier base, current suppliers unable to support a firm’s strategic requirements, Delay in the delivery of products, poor information integration and uncertainty in demand.</w:t>
      </w:r>
      <w:bookmarkEnd w:id="144"/>
    </w:p>
    <w:p w14:paraId="6047955C" w14:textId="77777777" w:rsidR="00480E6B" w:rsidRPr="00F31575" w:rsidRDefault="00480E6B" w:rsidP="00F31575">
      <w:pPr>
        <w:spacing w:line="360" w:lineRule="auto"/>
        <w:jc w:val="both"/>
        <w:rPr>
          <w:rFonts w:ascii="Times New Roman" w:hAnsi="Times New Roman" w:cs="Times New Roman"/>
          <w:sz w:val="24"/>
          <w:szCs w:val="24"/>
        </w:rPr>
      </w:pPr>
      <w:bookmarkStart w:id="145" w:name="_Toc38757962"/>
      <w:r w:rsidRPr="00F31575">
        <w:rPr>
          <w:rFonts w:ascii="Times New Roman" w:hAnsi="Times New Roman" w:cs="Times New Roman"/>
          <w:sz w:val="24"/>
          <w:szCs w:val="24"/>
        </w:rPr>
        <w:t xml:space="preserve">Historically, supplier development philosophy originated from the Japanese automotive industry after the World War Two. According to Prodhan and Routray, (2014) lectures, seminars and training courses for Toyota Motor Corporation employees were made available to core supplier </w:t>
      </w:r>
      <w:r w:rsidRPr="00F31575">
        <w:rPr>
          <w:rFonts w:ascii="Times New Roman" w:hAnsi="Times New Roman" w:cs="Times New Roman"/>
          <w:sz w:val="24"/>
          <w:szCs w:val="24"/>
        </w:rPr>
        <w:lastRenderedPageBreak/>
        <w:t>employees as early as the 1950s. Supplier development later spread and gained root in the European and North American automotive industries in the 1980s (Nagati and Rebolledo, (2013). The practice was subsequently embraced by North American manufacturing firms outside the automotive industry such as John Deere, Motorola, Harley-Davidson, Digital Equipment Corporation and Marks and Spencer (Wagner, 2010).</w:t>
      </w:r>
      <w:bookmarkEnd w:id="145"/>
    </w:p>
    <w:p w14:paraId="3E8CCC05" w14:textId="77777777" w:rsidR="00F31575" w:rsidRPr="00F31575" w:rsidRDefault="00480E6B" w:rsidP="00F31575">
      <w:pPr>
        <w:spacing w:line="360" w:lineRule="auto"/>
        <w:jc w:val="both"/>
        <w:rPr>
          <w:rFonts w:ascii="Times New Roman" w:hAnsi="Times New Roman" w:cs="Times New Roman"/>
          <w:sz w:val="24"/>
          <w:szCs w:val="24"/>
        </w:rPr>
      </w:pPr>
      <w:bookmarkStart w:id="146" w:name="_Toc38757963"/>
      <w:r w:rsidRPr="00F31575">
        <w:rPr>
          <w:rFonts w:ascii="Times New Roman" w:hAnsi="Times New Roman" w:cs="Times New Roman"/>
          <w:sz w:val="24"/>
          <w:szCs w:val="24"/>
        </w:rPr>
        <w:t xml:space="preserve">In the present day, supplier development is widely practiced in Japanese, North American and European companies. Honda and Nissan, for example, have established supplier development programs and teams (Morrissey and Pittaway, 2016). In Europe, as confirmed by a large-scale survey of industrial firms from Germany, Switzerland and Austria, it is more prevalent in assembly industries such automotive, machinery, construction, and metal/fabricated metal industries than it is in the process and primary industries (Wagner, 2010). In Africa, supplier development has begun to receive increased attention only recently and even </w:t>
      </w:r>
      <w:proofErr w:type="gramStart"/>
      <w:r w:rsidRPr="00F31575">
        <w:rPr>
          <w:rFonts w:ascii="Times New Roman" w:hAnsi="Times New Roman" w:cs="Times New Roman"/>
          <w:sz w:val="24"/>
          <w:szCs w:val="24"/>
        </w:rPr>
        <w:t>then</w:t>
      </w:r>
      <w:proofErr w:type="gramEnd"/>
      <w:r w:rsidRPr="00F31575">
        <w:rPr>
          <w:rFonts w:ascii="Times New Roman" w:hAnsi="Times New Roman" w:cs="Times New Roman"/>
          <w:sz w:val="24"/>
          <w:szCs w:val="24"/>
        </w:rPr>
        <w:t xml:space="preserve"> mostly within the manufacturing sector subsidiaries of multi-national firms such as Kenyan building materials manufacturer Bamburi Cement Ltd (Lafarge) and East Africa Breweries Ltd (Diageo PLC) (Modi and Mabert, 2017).</w:t>
      </w:r>
      <w:bookmarkStart w:id="147" w:name="_Toc38757964"/>
      <w:bookmarkEnd w:id="146"/>
    </w:p>
    <w:p w14:paraId="08751E9D" w14:textId="74544C85" w:rsidR="00480E6B" w:rsidRPr="00F31575" w:rsidRDefault="00480E6B"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 xml:space="preserve">The study was based on </w:t>
      </w:r>
      <w:r w:rsidR="00F31575">
        <w:rPr>
          <w:rFonts w:ascii="Times New Roman" w:hAnsi="Times New Roman" w:cs="Times New Roman"/>
          <w:sz w:val="24"/>
          <w:szCs w:val="24"/>
        </w:rPr>
        <w:t xml:space="preserve">the </w:t>
      </w:r>
      <w:r w:rsidR="00F31575" w:rsidRPr="00F31575">
        <w:rPr>
          <w:rFonts w:ascii="Times New Roman" w:hAnsi="Times New Roman" w:cs="Times New Roman"/>
          <w:sz w:val="24"/>
          <w:szCs w:val="24"/>
        </w:rPr>
        <w:t xml:space="preserve">Theory </w:t>
      </w:r>
      <w:r w:rsidRPr="00F31575">
        <w:rPr>
          <w:rFonts w:ascii="Times New Roman" w:hAnsi="Times New Roman" w:cs="Times New Roman"/>
          <w:sz w:val="24"/>
          <w:szCs w:val="24"/>
        </w:rPr>
        <w:t>of Constraints (TOC) and Resource Dependence Theory (RDT). According to Mabin (1999), the Theory of Constraints (TOC) is a philosophy of management and improvement originally developed by Eliyahu Goldratt (1874). Eliyahu Goldratt said that; in any complex system at any point in time, there is most often only one aspect of that system that is limiting its ability to achieve more of its goal. For that system to attain any significant improvement that constraint must be identified and the whole system must be managed with it in mind. In relation to this study, Constraints were identified as delay in the delivery of the right products, poor information integration, and uncertainty in demand. The buying organisation thus must identify the constraints in the procurement process that emanates from poor buyer/supplier relationship and then work collectively to eliminate the constraint thus improving the functions and aspirations of each, more specifically, procurement functions for the buyer. SCS was able to create powerful generic solutions for various procurement inefficiencies such as Long supplier lead-times, Incoming quality problems, Late or unreliable raw material or purchased part deliveries, Raw material shortages and Poor quality.</w:t>
      </w:r>
      <w:bookmarkEnd w:id="147"/>
    </w:p>
    <w:p w14:paraId="54BB165D" w14:textId="1D8C1AF3" w:rsidR="00480E6B" w:rsidRPr="00F31575" w:rsidRDefault="00480E6B" w:rsidP="00F31575">
      <w:pPr>
        <w:spacing w:line="360" w:lineRule="auto"/>
        <w:jc w:val="both"/>
        <w:rPr>
          <w:rFonts w:ascii="Times New Roman" w:hAnsi="Times New Roman" w:cs="Times New Roman"/>
          <w:sz w:val="24"/>
          <w:szCs w:val="24"/>
        </w:rPr>
      </w:pPr>
      <w:bookmarkStart w:id="148" w:name="_Toc38757965"/>
      <w:r w:rsidRPr="00F31575">
        <w:rPr>
          <w:rFonts w:ascii="Times New Roman" w:hAnsi="Times New Roman" w:cs="Times New Roman"/>
          <w:sz w:val="24"/>
          <w:szCs w:val="24"/>
        </w:rPr>
        <w:t xml:space="preserve">Resource Dependence Theory (RDT) promoted by Pfeiffer and Salancikin 1978, is the study of how the external resources of organizations affects the performance of the organization. The </w:t>
      </w:r>
      <w:r w:rsidRPr="00F31575">
        <w:rPr>
          <w:rFonts w:ascii="Times New Roman" w:hAnsi="Times New Roman" w:cs="Times New Roman"/>
          <w:sz w:val="24"/>
          <w:szCs w:val="24"/>
        </w:rPr>
        <w:lastRenderedPageBreak/>
        <w:t>procurement of external resources is an important principle of both the strategic and tactical management of any organisation.</w:t>
      </w:r>
      <w:bookmarkStart w:id="149" w:name="_Toc38757966"/>
      <w:bookmarkEnd w:id="148"/>
      <w:r w:rsidR="00F31575">
        <w:rPr>
          <w:rFonts w:ascii="Times New Roman" w:hAnsi="Times New Roman" w:cs="Times New Roman"/>
          <w:sz w:val="24"/>
          <w:szCs w:val="24"/>
        </w:rPr>
        <w:t xml:space="preserve"> </w:t>
      </w:r>
      <w:r w:rsidRPr="00F31575">
        <w:rPr>
          <w:rFonts w:ascii="Times New Roman" w:hAnsi="Times New Roman" w:cs="Times New Roman"/>
          <w:sz w:val="24"/>
          <w:szCs w:val="24"/>
        </w:rPr>
        <w:t>Resource Dependence Theory has implications in the procurement effectiveness of the buying firm especially in tapping into the relationship with suppliers as their important and dependable partners. Buyers depend on suppliers for external resources. It is therefore confirmed that Resource Dependence Theory help organizations to develop strategies to manage constraints and uncertainties derived from exchange relations, interdependencies and power imbalances.</w:t>
      </w:r>
      <w:bookmarkEnd w:id="149"/>
    </w:p>
    <w:p w14:paraId="2855DD5B" w14:textId="38C313CE" w:rsidR="00480E6B" w:rsidRPr="00F31575" w:rsidRDefault="00480E6B" w:rsidP="00F31575">
      <w:pPr>
        <w:spacing w:line="360" w:lineRule="auto"/>
        <w:jc w:val="both"/>
        <w:rPr>
          <w:rFonts w:ascii="Times New Roman" w:hAnsi="Times New Roman" w:cs="Times New Roman"/>
          <w:sz w:val="24"/>
          <w:szCs w:val="24"/>
        </w:rPr>
      </w:pPr>
      <w:bookmarkStart w:id="150" w:name="_Toc38757967"/>
      <w:r w:rsidRPr="00F31575">
        <w:rPr>
          <w:rFonts w:ascii="Times New Roman" w:hAnsi="Times New Roman" w:cs="Times New Roman"/>
          <w:sz w:val="24"/>
          <w:szCs w:val="24"/>
        </w:rPr>
        <w:t>Supplier development is the process of working collaboratively with suppliers to improve or expand their capabilities (McIvor and Humphreys, 2014). Gonzalez &amp; Quesada, (2014) described supplier development as a practice, reactively to deal with poor supplier performance, or strategically to enhance the long-term capability of the supply base. It is a bilateral effort by both the buying and supplying organization to jointly improve the supplier’s performance or capabilities in one or more of the following areas: cost, quality, delivery, time to market, environmental responsibility, and managerial capability and financial viability (Ajele, 2014). In most cases it involves large organizations extending a helping hand in the form of resources to small vendors/small suppliers who have demonstrated willingness to meet their purchaser’s requirements. It therefore involves looking at various strengths and weaknesses of a supplier who is willing to supply the company with the materials/services and helping them ove</w:t>
      </w:r>
      <w:r w:rsidR="00F31575">
        <w:rPr>
          <w:rFonts w:ascii="Times New Roman" w:hAnsi="Times New Roman" w:cs="Times New Roman"/>
          <w:sz w:val="24"/>
          <w:szCs w:val="24"/>
        </w:rPr>
        <w:t>rcome these weaknesses, so that</w:t>
      </w:r>
      <w:r w:rsidRPr="00F31575">
        <w:rPr>
          <w:rFonts w:ascii="Times New Roman" w:hAnsi="Times New Roman" w:cs="Times New Roman"/>
          <w:sz w:val="24"/>
          <w:szCs w:val="24"/>
        </w:rPr>
        <w:t xml:space="preserve"> they can serve the company in a more efficient way (Wagner &amp; Johnson, 2004).</w:t>
      </w:r>
      <w:bookmarkEnd w:id="150"/>
    </w:p>
    <w:p w14:paraId="0119B14C" w14:textId="77777777" w:rsidR="00480E6B" w:rsidRPr="00F31575" w:rsidRDefault="00480E6B" w:rsidP="00F31575">
      <w:pPr>
        <w:spacing w:line="360" w:lineRule="auto"/>
        <w:jc w:val="both"/>
        <w:rPr>
          <w:rFonts w:ascii="Times New Roman" w:hAnsi="Times New Roman" w:cs="Times New Roman"/>
          <w:sz w:val="24"/>
          <w:szCs w:val="24"/>
        </w:rPr>
      </w:pPr>
      <w:bookmarkStart w:id="151" w:name="_Toc38757968"/>
      <w:r w:rsidRPr="00F31575">
        <w:rPr>
          <w:rFonts w:ascii="Times New Roman" w:hAnsi="Times New Roman" w:cs="Times New Roman"/>
          <w:sz w:val="24"/>
          <w:szCs w:val="24"/>
        </w:rPr>
        <w:t>Procurement performance has been described as the act of acquiring goods and services at the right time, right cost, right quality, right quantity, and right place (Wagner, 2006). However, poor communication with suppliers coupled with lack of supplier motivation and maintaining of good relationships with suppliers acts as a barrier to achieving these standards. Procurement performance is a measure of identifying the extent to which the procurement function is able to reach the objectives and goals with minimum costs (Simeka, 2016). In addition to these, lack of carrying out supplier evaluations or the use of inappropriate rating strategy as a tool of developing suppliers can also be a barrier to achieving these objectives. As a result, this study therefore, filled the knowledge gap by investigating the influence of suppler development on procurement performance at Shoprite supermarket, Clock Tower-Kampala.</w:t>
      </w:r>
      <w:bookmarkEnd w:id="151"/>
    </w:p>
    <w:p w14:paraId="51B35DCA" w14:textId="77777777" w:rsidR="00480E6B" w:rsidRPr="00F31575" w:rsidRDefault="00480E6B" w:rsidP="00F31575">
      <w:pPr>
        <w:spacing w:line="360" w:lineRule="auto"/>
        <w:jc w:val="both"/>
        <w:rPr>
          <w:rFonts w:ascii="Times New Roman" w:hAnsi="Times New Roman" w:cs="Times New Roman"/>
          <w:b/>
          <w:sz w:val="24"/>
          <w:szCs w:val="24"/>
        </w:rPr>
      </w:pPr>
      <w:bookmarkStart w:id="152" w:name="_Toc38757969"/>
      <w:r w:rsidRPr="00F31575">
        <w:rPr>
          <w:rFonts w:ascii="Times New Roman" w:hAnsi="Times New Roman" w:cs="Times New Roman"/>
          <w:b/>
          <w:sz w:val="24"/>
          <w:szCs w:val="24"/>
        </w:rPr>
        <w:lastRenderedPageBreak/>
        <w:t>1.3 Statement of the Problem</w:t>
      </w:r>
      <w:bookmarkEnd w:id="152"/>
    </w:p>
    <w:p w14:paraId="6921FC87" w14:textId="77777777" w:rsidR="00480E6B" w:rsidRPr="00F31575" w:rsidRDefault="00480E6B" w:rsidP="00F31575">
      <w:pPr>
        <w:spacing w:line="360" w:lineRule="auto"/>
        <w:jc w:val="both"/>
        <w:rPr>
          <w:rFonts w:ascii="Times New Roman" w:hAnsi="Times New Roman" w:cs="Times New Roman"/>
          <w:sz w:val="24"/>
          <w:szCs w:val="24"/>
        </w:rPr>
      </w:pPr>
      <w:bookmarkStart w:id="153" w:name="_Toc38757970"/>
      <w:r w:rsidRPr="00F31575">
        <w:rPr>
          <w:rFonts w:ascii="Times New Roman" w:hAnsi="Times New Roman" w:cs="Times New Roman"/>
          <w:sz w:val="24"/>
          <w:szCs w:val="24"/>
        </w:rPr>
        <w:t>According to Erasmus, (2016), firms that align their resources, performances and activities with the critical suppliers through supplier development gains advantage of competing favorably and survive in the global market by supplying quality products that satisfy customers’ needs depend. However, failure to embrace supplier development in the supply chains expose firms to several procurement challenges that may include performing below expectation; late and inconsistency deliveries, constant stock outs, and a non-competitive supplier base (Yeung, 2002). This is an indication that, the success of any organization to supply quality products that satisfy customers’ needs depends on the suppliers’ capacity and capability to supply timely and quality products. As noted in UNBS report, (2016), suppliers account for 30% of the quality problems and 80% of product lead-time problems faced by the procuring entities.</w:t>
      </w:r>
      <w:bookmarkEnd w:id="153"/>
    </w:p>
    <w:p w14:paraId="0466D4B6" w14:textId="34EEC8F7" w:rsidR="00E071D3" w:rsidRDefault="00480E6B" w:rsidP="00F31575">
      <w:pPr>
        <w:spacing w:line="360" w:lineRule="auto"/>
        <w:jc w:val="both"/>
        <w:rPr>
          <w:rFonts w:ascii="Times New Roman" w:hAnsi="Times New Roman" w:cs="Times New Roman"/>
          <w:sz w:val="24"/>
          <w:szCs w:val="24"/>
        </w:rPr>
      </w:pPr>
      <w:bookmarkStart w:id="154" w:name="_Toc38757971"/>
      <w:r w:rsidRPr="00F31575">
        <w:rPr>
          <w:rFonts w:ascii="Times New Roman" w:hAnsi="Times New Roman" w:cs="Times New Roman"/>
          <w:sz w:val="24"/>
          <w:szCs w:val="24"/>
        </w:rPr>
        <w:t xml:space="preserve">Despite the significant contribution of supplier development, many supply chain stores in Kampala are still faced with procurement performance related challenges. Many supermarkets have and /or are experiencing product spoilage (rotting) issues, for example, Shoprite Supermarket Kampala had a rough time when one customer bought expired (rotten) margarine in 2017. </w:t>
      </w:r>
      <w:r w:rsidR="006042E0" w:rsidRPr="00F31575">
        <w:rPr>
          <w:rFonts w:ascii="Times New Roman" w:hAnsi="Times New Roman" w:cs="Times New Roman"/>
          <w:sz w:val="24"/>
          <w:szCs w:val="24"/>
        </w:rPr>
        <w:t>However,</w:t>
      </w:r>
      <w:r w:rsidRPr="00F31575">
        <w:rPr>
          <w:rFonts w:ascii="Times New Roman" w:hAnsi="Times New Roman" w:cs="Times New Roman"/>
          <w:sz w:val="24"/>
          <w:szCs w:val="24"/>
        </w:rPr>
        <w:t xml:space="preserve"> the problem was transferred to the supplier, “Mukwano industry” (Daily Monitor October 22, 2017). Shoprite Supermarket in 2015 also faced with severe and constant stock outs 20% of the procurement challenges. This contributed to the closure of its branch in Naalya (Daily Monitor October 22, 2015). However, the blame for a constant stock out of the supplies is turned onto the failure for the suppliers to consistently delivery supplies in time (Audit report, 2019). This means that, Shoprite does not train suppliers; make promptly payment to suppliers, and does not support the suppliers with financial assistance (Daily Monitor Tuesday, October 4, 2016). And failure to respond these, exposed the supermarket; to slow improvement in the profit margins of the supermarket, constant complaints raised, exposed the supermarket to court injunction, low client base, high costs due to product spoilage and hence decreased public image. It is against this background that the researcher gained the interest of conducting further research on the influence of supplier development on the procurement performance of Shoprite super market.</w:t>
      </w:r>
      <w:bookmarkEnd w:id="154"/>
    </w:p>
    <w:p w14:paraId="47A07B9B" w14:textId="6C8DB293" w:rsidR="006042E0" w:rsidRDefault="006042E0" w:rsidP="00F31575">
      <w:pPr>
        <w:spacing w:line="360" w:lineRule="auto"/>
        <w:jc w:val="both"/>
        <w:rPr>
          <w:rFonts w:ascii="Times New Roman" w:hAnsi="Times New Roman" w:cs="Times New Roman"/>
          <w:sz w:val="24"/>
          <w:szCs w:val="24"/>
        </w:rPr>
      </w:pPr>
    </w:p>
    <w:p w14:paraId="13088F97" w14:textId="77777777" w:rsidR="006042E0" w:rsidRPr="00F31575" w:rsidRDefault="006042E0" w:rsidP="00F31575">
      <w:pPr>
        <w:spacing w:line="360" w:lineRule="auto"/>
        <w:jc w:val="both"/>
        <w:rPr>
          <w:rFonts w:ascii="Times New Roman" w:hAnsi="Times New Roman" w:cs="Times New Roman"/>
          <w:sz w:val="24"/>
          <w:szCs w:val="24"/>
        </w:rPr>
      </w:pPr>
    </w:p>
    <w:p w14:paraId="73A3C31E" w14:textId="77FB0F20" w:rsidR="00EE309A" w:rsidRPr="00F31575" w:rsidRDefault="006B0614" w:rsidP="00F31575">
      <w:pPr>
        <w:spacing w:line="360" w:lineRule="auto"/>
        <w:jc w:val="both"/>
        <w:rPr>
          <w:rFonts w:ascii="Times New Roman" w:hAnsi="Times New Roman" w:cs="Times New Roman"/>
          <w:b/>
          <w:sz w:val="24"/>
          <w:szCs w:val="24"/>
        </w:rPr>
      </w:pPr>
      <w:bookmarkStart w:id="155" w:name="_Toc38757972"/>
      <w:r w:rsidRPr="00F31575">
        <w:rPr>
          <w:rFonts w:ascii="Times New Roman" w:hAnsi="Times New Roman" w:cs="Times New Roman"/>
          <w:b/>
          <w:sz w:val="24"/>
          <w:szCs w:val="24"/>
        </w:rPr>
        <w:lastRenderedPageBreak/>
        <w:t xml:space="preserve">1.4 </w:t>
      </w:r>
      <w:r w:rsidR="00EA31F2" w:rsidRPr="00F31575">
        <w:rPr>
          <w:rFonts w:ascii="Times New Roman" w:hAnsi="Times New Roman" w:cs="Times New Roman"/>
          <w:b/>
          <w:sz w:val="24"/>
          <w:szCs w:val="24"/>
        </w:rPr>
        <w:t xml:space="preserve">Purpose </w:t>
      </w:r>
      <w:r w:rsidR="0036567F" w:rsidRPr="00F31575">
        <w:rPr>
          <w:rFonts w:ascii="Times New Roman" w:hAnsi="Times New Roman" w:cs="Times New Roman"/>
          <w:b/>
          <w:sz w:val="24"/>
          <w:szCs w:val="24"/>
        </w:rPr>
        <w:t>of the study</w:t>
      </w:r>
      <w:bookmarkEnd w:id="155"/>
      <w:r w:rsidR="0036567F" w:rsidRPr="00F31575">
        <w:rPr>
          <w:rFonts w:ascii="Times New Roman" w:hAnsi="Times New Roman" w:cs="Times New Roman"/>
          <w:b/>
          <w:sz w:val="24"/>
          <w:szCs w:val="24"/>
        </w:rPr>
        <w:t xml:space="preserve"> </w:t>
      </w:r>
    </w:p>
    <w:p w14:paraId="6C814F5B" w14:textId="0702B50C" w:rsidR="00765F87" w:rsidRPr="00F31575" w:rsidRDefault="0071282E"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The study examin</w:t>
      </w:r>
      <w:r w:rsidR="008F4C82" w:rsidRPr="00F31575">
        <w:rPr>
          <w:rFonts w:ascii="Times New Roman" w:hAnsi="Times New Roman" w:cs="Times New Roman"/>
          <w:sz w:val="24"/>
          <w:szCs w:val="24"/>
        </w:rPr>
        <w:t xml:space="preserve">ed </w:t>
      </w:r>
      <w:r w:rsidRPr="00F31575">
        <w:rPr>
          <w:rFonts w:ascii="Times New Roman" w:hAnsi="Times New Roman" w:cs="Times New Roman"/>
          <w:sz w:val="24"/>
          <w:szCs w:val="24"/>
        </w:rPr>
        <w:t>the</w:t>
      </w:r>
      <w:r w:rsidR="00017364" w:rsidRPr="00F31575">
        <w:rPr>
          <w:rFonts w:ascii="Times New Roman" w:hAnsi="Times New Roman" w:cs="Times New Roman"/>
          <w:sz w:val="24"/>
          <w:szCs w:val="24"/>
        </w:rPr>
        <w:t xml:space="preserve"> influenc</w:t>
      </w:r>
      <w:r w:rsidR="00AA3690" w:rsidRPr="00F31575">
        <w:rPr>
          <w:rFonts w:ascii="Times New Roman" w:hAnsi="Times New Roman" w:cs="Times New Roman"/>
          <w:sz w:val="24"/>
          <w:szCs w:val="24"/>
        </w:rPr>
        <w:t>e</w:t>
      </w:r>
      <w:r w:rsidR="00F50896" w:rsidRPr="00F31575">
        <w:rPr>
          <w:rFonts w:ascii="Times New Roman" w:hAnsi="Times New Roman" w:cs="Times New Roman"/>
          <w:sz w:val="24"/>
          <w:szCs w:val="24"/>
        </w:rPr>
        <w:t xml:space="preserve"> of</w:t>
      </w:r>
      <w:r w:rsidR="00017364" w:rsidRPr="00F31575">
        <w:rPr>
          <w:rFonts w:ascii="Times New Roman" w:hAnsi="Times New Roman" w:cs="Times New Roman"/>
          <w:sz w:val="24"/>
          <w:szCs w:val="24"/>
        </w:rPr>
        <w:t xml:space="preserve"> supplier development on the procurement performance of </w:t>
      </w:r>
      <w:r w:rsidR="00912CC5" w:rsidRPr="00F31575">
        <w:rPr>
          <w:rFonts w:ascii="Times New Roman" w:hAnsi="Times New Roman" w:cs="Times New Roman"/>
          <w:sz w:val="24"/>
          <w:szCs w:val="24"/>
        </w:rPr>
        <w:t xml:space="preserve">Supply Chain Stores </w:t>
      </w:r>
      <w:r w:rsidR="00017364" w:rsidRPr="00F31575">
        <w:rPr>
          <w:rFonts w:ascii="Times New Roman" w:hAnsi="Times New Roman" w:cs="Times New Roman"/>
          <w:sz w:val="24"/>
          <w:szCs w:val="24"/>
        </w:rPr>
        <w:t xml:space="preserve">in </w:t>
      </w:r>
      <w:r w:rsidR="006578A5" w:rsidRPr="00F31575">
        <w:rPr>
          <w:rFonts w:ascii="Times New Roman" w:hAnsi="Times New Roman" w:cs="Times New Roman"/>
          <w:sz w:val="24"/>
          <w:szCs w:val="24"/>
        </w:rPr>
        <w:t>Kampala</w:t>
      </w:r>
      <w:r w:rsidR="00017364" w:rsidRPr="00F31575">
        <w:rPr>
          <w:rFonts w:ascii="Times New Roman" w:hAnsi="Times New Roman" w:cs="Times New Roman"/>
          <w:sz w:val="24"/>
          <w:szCs w:val="24"/>
        </w:rPr>
        <w:t xml:space="preserve">. </w:t>
      </w:r>
      <w:r w:rsidR="001951BF" w:rsidRPr="00F31575">
        <w:rPr>
          <w:rFonts w:ascii="Times New Roman" w:hAnsi="Times New Roman" w:cs="Times New Roman"/>
          <w:sz w:val="24"/>
          <w:szCs w:val="24"/>
        </w:rPr>
        <w:t>It focuse</w:t>
      </w:r>
      <w:r w:rsidR="008F4C82" w:rsidRPr="00F31575">
        <w:rPr>
          <w:rFonts w:ascii="Times New Roman" w:hAnsi="Times New Roman" w:cs="Times New Roman"/>
          <w:sz w:val="24"/>
          <w:szCs w:val="24"/>
        </w:rPr>
        <w:t>d</w:t>
      </w:r>
      <w:r w:rsidR="001951BF" w:rsidRPr="00F31575">
        <w:rPr>
          <w:rFonts w:ascii="Times New Roman" w:hAnsi="Times New Roman" w:cs="Times New Roman"/>
          <w:sz w:val="24"/>
          <w:szCs w:val="24"/>
        </w:rPr>
        <w:t xml:space="preserve"> on </w:t>
      </w:r>
      <w:bookmarkStart w:id="156" w:name="_Toc18561463"/>
      <w:r w:rsidR="009B7947" w:rsidRPr="00F31575">
        <w:rPr>
          <w:rFonts w:ascii="Times New Roman" w:hAnsi="Times New Roman" w:cs="Times New Roman"/>
          <w:sz w:val="24"/>
          <w:szCs w:val="24"/>
        </w:rPr>
        <w:t>Shoprite supermarket.</w:t>
      </w:r>
    </w:p>
    <w:p w14:paraId="7E99FF12" w14:textId="77777777" w:rsidR="002479D6" w:rsidRPr="00F31575" w:rsidRDefault="002479D6" w:rsidP="00F31575">
      <w:pPr>
        <w:spacing w:line="360" w:lineRule="auto"/>
        <w:jc w:val="both"/>
        <w:rPr>
          <w:rFonts w:ascii="Times New Roman" w:hAnsi="Times New Roman" w:cs="Times New Roman"/>
          <w:b/>
          <w:sz w:val="24"/>
          <w:szCs w:val="24"/>
        </w:rPr>
      </w:pPr>
      <w:bookmarkStart w:id="157" w:name="_Toc38757973"/>
      <w:r w:rsidRPr="00F31575">
        <w:rPr>
          <w:rFonts w:ascii="Times New Roman" w:hAnsi="Times New Roman" w:cs="Times New Roman"/>
          <w:b/>
          <w:sz w:val="24"/>
          <w:szCs w:val="24"/>
        </w:rPr>
        <w:t xml:space="preserve">1.5 </w:t>
      </w:r>
      <w:r w:rsidR="00A638E4" w:rsidRPr="00F31575">
        <w:rPr>
          <w:rFonts w:ascii="Times New Roman" w:hAnsi="Times New Roman" w:cs="Times New Roman"/>
          <w:b/>
          <w:sz w:val="24"/>
          <w:szCs w:val="24"/>
        </w:rPr>
        <w:t xml:space="preserve">Objectives </w:t>
      </w:r>
      <w:r w:rsidRPr="00F31575">
        <w:rPr>
          <w:rFonts w:ascii="Times New Roman" w:hAnsi="Times New Roman" w:cs="Times New Roman"/>
          <w:b/>
          <w:sz w:val="24"/>
          <w:szCs w:val="24"/>
        </w:rPr>
        <w:t>of the study</w:t>
      </w:r>
      <w:bookmarkEnd w:id="156"/>
      <w:bookmarkEnd w:id="157"/>
    </w:p>
    <w:p w14:paraId="74DB519E" w14:textId="77777777" w:rsidR="000C0E4E" w:rsidRPr="00F31575" w:rsidRDefault="002479D6" w:rsidP="00F31575">
      <w:pPr>
        <w:pStyle w:val="ListParagraph"/>
        <w:numPr>
          <w:ilvl w:val="0"/>
          <w:numId w:val="42"/>
        </w:numPr>
        <w:spacing w:line="360" w:lineRule="auto"/>
        <w:jc w:val="both"/>
        <w:rPr>
          <w:rFonts w:ascii="Times New Roman" w:hAnsi="Times New Roman"/>
          <w:sz w:val="24"/>
          <w:szCs w:val="24"/>
        </w:rPr>
      </w:pPr>
      <w:r w:rsidRPr="00F31575">
        <w:rPr>
          <w:rFonts w:ascii="Times New Roman" w:hAnsi="Times New Roman"/>
          <w:sz w:val="24"/>
          <w:szCs w:val="24"/>
        </w:rPr>
        <w:t xml:space="preserve">To </w:t>
      </w:r>
      <w:r w:rsidR="000C0E4E" w:rsidRPr="00F31575">
        <w:rPr>
          <w:rFonts w:ascii="Times New Roman" w:hAnsi="Times New Roman"/>
          <w:sz w:val="24"/>
          <w:szCs w:val="24"/>
        </w:rPr>
        <w:t>examine the relationship between</w:t>
      </w:r>
      <w:r w:rsidRPr="00F31575">
        <w:rPr>
          <w:rFonts w:ascii="Times New Roman" w:hAnsi="Times New Roman"/>
          <w:sz w:val="24"/>
          <w:szCs w:val="24"/>
        </w:rPr>
        <w:t xml:space="preserve"> </w:t>
      </w:r>
      <w:r w:rsidR="00B31F25" w:rsidRPr="00F31575">
        <w:rPr>
          <w:rFonts w:ascii="Times New Roman" w:hAnsi="Times New Roman"/>
          <w:sz w:val="24"/>
          <w:szCs w:val="24"/>
        </w:rPr>
        <w:t xml:space="preserve">supplier training </w:t>
      </w:r>
      <w:r w:rsidR="000C0E4E" w:rsidRPr="00F31575">
        <w:rPr>
          <w:rFonts w:ascii="Times New Roman" w:hAnsi="Times New Roman"/>
          <w:sz w:val="24"/>
          <w:szCs w:val="24"/>
        </w:rPr>
        <w:t>and</w:t>
      </w:r>
      <w:r w:rsidRPr="00F31575">
        <w:rPr>
          <w:rFonts w:ascii="Times New Roman" w:hAnsi="Times New Roman"/>
          <w:sz w:val="24"/>
          <w:szCs w:val="24"/>
        </w:rPr>
        <w:t xml:space="preserve"> performance </w:t>
      </w:r>
      <w:r w:rsidR="000C0E4E" w:rsidRPr="00F31575">
        <w:rPr>
          <w:rFonts w:ascii="Times New Roman" w:hAnsi="Times New Roman"/>
          <w:sz w:val="24"/>
          <w:szCs w:val="24"/>
        </w:rPr>
        <w:t>of</w:t>
      </w:r>
      <w:r w:rsidRPr="00F31575">
        <w:rPr>
          <w:rFonts w:ascii="Times New Roman" w:hAnsi="Times New Roman"/>
          <w:sz w:val="24"/>
          <w:szCs w:val="24"/>
        </w:rPr>
        <w:t xml:space="preserve"> </w:t>
      </w:r>
      <w:r w:rsidR="000C0E4E" w:rsidRPr="00F31575">
        <w:rPr>
          <w:rFonts w:ascii="Times New Roman" w:hAnsi="Times New Roman"/>
          <w:sz w:val="24"/>
          <w:szCs w:val="24"/>
        </w:rPr>
        <w:t xml:space="preserve">Shoprite Supermarket </w:t>
      </w:r>
    </w:p>
    <w:p w14:paraId="1CD712D0" w14:textId="77777777" w:rsidR="002479D6" w:rsidRPr="00F31575" w:rsidRDefault="002479D6" w:rsidP="00F31575">
      <w:pPr>
        <w:pStyle w:val="ListParagraph"/>
        <w:numPr>
          <w:ilvl w:val="0"/>
          <w:numId w:val="42"/>
        </w:numPr>
        <w:spacing w:line="360" w:lineRule="auto"/>
        <w:jc w:val="both"/>
        <w:rPr>
          <w:rFonts w:ascii="Times New Roman" w:hAnsi="Times New Roman"/>
          <w:sz w:val="24"/>
          <w:szCs w:val="24"/>
        </w:rPr>
      </w:pPr>
      <w:r w:rsidRPr="00F31575">
        <w:rPr>
          <w:rFonts w:ascii="Times New Roman" w:hAnsi="Times New Roman"/>
          <w:sz w:val="24"/>
          <w:szCs w:val="24"/>
        </w:rPr>
        <w:t xml:space="preserve">To examine </w:t>
      </w:r>
      <w:r w:rsidR="000C0E4E" w:rsidRPr="00F31575">
        <w:rPr>
          <w:rFonts w:ascii="Times New Roman" w:hAnsi="Times New Roman"/>
          <w:sz w:val="24"/>
          <w:szCs w:val="24"/>
        </w:rPr>
        <w:t xml:space="preserve">the relationship between </w:t>
      </w:r>
      <w:r w:rsidR="00B31F25" w:rsidRPr="00F31575">
        <w:rPr>
          <w:rFonts w:ascii="Times New Roman" w:hAnsi="Times New Roman"/>
          <w:sz w:val="24"/>
          <w:szCs w:val="24"/>
        </w:rPr>
        <w:t xml:space="preserve">supplier financing </w:t>
      </w:r>
      <w:r w:rsidR="000C0E4E" w:rsidRPr="00F31575">
        <w:rPr>
          <w:rFonts w:ascii="Times New Roman" w:hAnsi="Times New Roman"/>
          <w:sz w:val="24"/>
          <w:szCs w:val="24"/>
        </w:rPr>
        <w:t>and</w:t>
      </w:r>
      <w:r w:rsidRPr="00F31575">
        <w:rPr>
          <w:rFonts w:ascii="Times New Roman" w:hAnsi="Times New Roman"/>
          <w:sz w:val="24"/>
          <w:szCs w:val="24"/>
        </w:rPr>
        <w:t xml:space="preserve"> performance </w:t>
      </w:r>
      <w:r w:rsidR="000C0E4E" w:rsidRPr="00F31575">
        <w:rPr>
          <w:rFonts w:ascii="Times New Roman" w:hAnsi="Times New Roman"/>
          <w:sz w:val="24"/>
          <w:szCs w:val="24"/>
        </w:rPr>
        <w:t>of</w:t>
      </w:r>
      <w:r w:rsidRPr="00F31575">
        <w:rPr>
          <w:rFonts w:ascii="Times New Roman" w:hAnsi="Times New Roman"/>
          <w:sz w:val="24"/>
          <w:szCs w:val="24"/>
        </w:rPr>
        <w:t xml:space="preserve"> </w:t>
      </w:r>
      <w:r w:rsidR="000C0E4E" w:rsidRPr="00F31575">
        <w:rPr>
          <w:rFonts w:ascii="Times New Roman" w:hAnsi="Times New Roman"/>
          <w:sz w:val="24"/>
          <w:szCs w:val="24"/>
        </w:rPr>
        <w:t>Shoprite Supermarket</w:t>
      </w:r>
    </w:p>
    <w:p w14:paraId="01F96525" w14:textId="77777777" w:rsidR="002479D6" w:rsidRPr="00F31575" w:rsidRDefault="002479D6" w:rsidP="00F31575">
      <w:pPr>
        <w:pStyle w:val="ListParagraph"/>
        <w:numPr>
          <w:ilvl w:val="0"/>
          <w:numId w:val="42"/>
        </w:numPr>
        <w:spacing w:line="360" w:lineRule="auto"/>
        <w:jc w:val="both"/>
        <w:rPr>
          <w:rFonts w:ascii="Times New Roman" w:hAnsi="Times New Roman"/>
          <w:sz w:val="24"/>
          <w:szCs w:val="24"/>
        </w:rPr>
      </w:pPr>
      <w:r w:rsidRPr="00F31575">
        <w:rPr>
          <w:rFonts w:ascii="Times New Roman" w:hAnsi="Times New Roman"/>
          <w:sz w:val="24"/>
          <w:szCs w:val="24"/>
        </w:rPr>
        <w:t xml:space="preserve">To </w:t>
      </w:r>
      <w:r w:rsidR="0089519F" w:rsidRPr="00F31575">
        <w:rPr>
          <w:rFonts w:ascii="Times New Roman" w:hAnsi="Times New Roman"/>
          <w:sz w:val="24"/>
          <w:szCs w:val="24"/>
        </w:rPr>
        <w:t>establish</w:t>
      </w:r>
      <w:r w:rsidRPr="00F31575">
        <w:rPr>
          <w:rFonts w:ascii="Times New Roman" w:hAnsi="Times New Roman"/>
          <w:sz w:val="24"/>
          <w:szCs w:val="24"/>
        </w:rPr>
        <w:t xml:space="preserve"> </w:t>
      </w:r>
      <w:r w:rsidR="00232C2D" w:rsidRPr="00F31575">
        <w:rPr>
          <w:rFonts w:ascii="Times New Roman" w:hAnsi="Times New Roman"/>
          <w:sz w:val="24"/>
          <w:szCs w:val="24"/>
        </w:rPr>
        <w:t xml:space="preserve">the relationship between </w:t>
      </w:r>
      <w:r w:rsidR="00B31F25" w:rsidRPr="00F31575">
        <w:rPr>
          <w:rFonts w:ascii="Times New Roman" w:hAnsi="Times New Roman"/>
          <w:sz w:val="24"/>
          <w:szCs w:val="24"/>
        </w:rPr>
        <w:t xml:space="preserve">supplier partnership </w:t>
      </w:r>
      <w:r w:rsidR="00232C2D" w:rsidRPr="00F31575">
        <w:rPr>
          <w:rFonts w:ascii="Times New Roman" w:hAnsi="Times New Roman"/>
          <w:sz w:val="24"/>
          <w:szCs w:val="24"/>
        </w:rPr>
        <w:t>and</w:t>
      </w:r>
      <w:r w:rsidRPr="00F31575">
        <w:rPr>
          <w:rFonts w:ascii="Times New Roman" w:hAnsi="Times New Roman"/>
          <w:sz w:val="24"/>
          <w:szCs w:val="24"/>
        </w:rPr>
        <w:t xml:space="preserve"> </w:t>
      </w:r>
      <w:bookmarkStart w:id="158" w:name="_Toc297714587"/>
      <w:bookmarkStart w:id="159" w:name="_Toc297716455"/>
      <w:bookmarkStart w:id="160" w:name="_Toc297716827"/>
      <w:bookmarkStart w:id="161" w:name="_Toc299493184"/>
      <w:bookmarkStart w:id="162" w:name="_Toc299493527"/>
      <w:bookmarkStart w:id="163" w:name="_Toc299493759"/>
      <w:bookmarkStart w:id="164" w:name="_Toc299497030"/>
      <w:bookmarkStart w:id="165" w:name="_Toc18561464"/>
      <w:r w:rsidRPr="00F31575">
        <w:rPr>
          <w:rFonts w:ascii="Times New Roman" w:hAnsi="Times New Roman"/>
          <w:sz w:val="24"/>
          <w:szCs w:val="24"/>
        </w:rPr>
        <w:t xml:space="preserve">performance </w:t>
      </w:r>
      <w:r w:rsidR="000C0E4E" w:rsidRPr="00F31575">
        <w:rPr>
          <w:rFonts w:ascii="Times New Roman" w:hAnsi="Times New Roman"/>
          <w:sz w:val="24"/>
          <w:szCs w:val="24"/>
        </w:rPr>
        <w:t>of Shoprite Supermarket</w:t>
      </w:r>
    </w:p>
    <w:p w14:paraId="57A9FD07" w14:textId="77777777" w:rsidR="002479D6" w:rsidRPr="00F31575" w:rsidRDefault="002479D6" w:rsidP="00F31575">
      <w:pPr>
        <w:spacing w:line="360" w:lineRule="auto"/>
        <w:jc w:val="both"/>
        <w:rPr>
          <w:rFonts w:ascii="Times New Roman" w:hAnsi="Times New Roman" w:cs="Times New Roman"/>
          <w:b/>
          <w:sz w:val="24"/>
          <w:szCs w:val="24"/>
        </w:rPr>
      </w:pPr>
      <w:bookmarkStart w:id="166" w:name="_Toc38757974"/>
      <w:r w:rsidRPr="00F31575">
        <w:rPr>
          <w:rFonts w:ascii="Times New Roman" w:hAnsi="Times New Roman" w:cs="Times New Roman"/>
          <w:b/>
          <w:sz w:val="24"/>
          <w:szCs w:val="24"/>
        </w:rPr>
        <w:t>1.6 Research Questions</w:t>
      </w:r>
      <w:bookmarkEnd w:id="158"/>
      <w:bookmarkEnd w:id="159"/>
      <w:bookmarkEnd w:id="160"/>
      <w:bookmarkEnd w:id="161"/>
      <w:bookmarkEnd w:id="162"/>
      <w:bookmarkEnd w:id="163"/>
      <w:bookmarkEnd w:id="164"/>
      <w:bookmarkEnd w:id="165"/>
      <w:bookmarkEnd w:id="166"/>
    </w:p>
    <w:p w14:paraId="66477CA7" w14:textId="77777777" w:rsidR="00B70D4B" w:rsidRDefault="008B30BE" w:rsidP="00B70D4B">
      <w:pPr>
        <w:pStyle w:val="ListParagraph"/>
        <w:numPr>
          <w:ilvl w:val="0"/>
          <w:numId w:val="43"/>
        </w:numPr>
        <w:spacing w:line="360" w:lineRule="auto"/>
        <w:jc w:val="both"/>
        <w:rPr>
          <w:rFonts w:ascii="Times New Roman" w:hAnsi="Times New Roman"/>
          <w:sz w:val="24"/>
          <w:szCs w:val="24"/>
        </w:rPr>
      </w:pPr>
      <w:bookmarkStart w:id="167" w:name="_Toc34189964"/>
      <w:bookmarkStart w:id="168" w:name="_Toc35837793"/>
      <w:bookmarkStart w:id="169" w:name="_Toc38757975"/>
      <w:bookmarkStart w:id="170" w:name="_Toc18561468"/>
      <w:bookmarkStart w:id="171" w:name="_Toc297714588"/>
      <w:bookmarkStart w:id="172" w:name="_Toc297716456"/>
      <w:bookmarkStart w:id="173" w:name="_Toc297716828"/>
      <w:bookmarkStart w:id="174" w:name="_Toc299493185"/>
      <w:bookmarkStart w:id="175" w:name="_Toc299493528"/>
      <w:bookmarkStart w:id="176" w:name="_Toc299493760"/>
      <w:bookmarkStart w:id="177" w:name="_Toc299497031"/>
      <w:bookmarkStart w:id="178" w:name="_Toc215594286"/>
      <w:r w:rsidRPr="00F31575">
        <w:rPr>
          <w:rFonts w:ascii="Times New Roman" w:hAnsi="Times New Roman"/>
          <w:sz w:val="24"/>
          <w:szCs w:val="24"/>
        </w:rPr>
        <w:t xml:space="preserve">What is the relationship between </w:t>
      </w:r>
      <w:r w:rsidR="00B31F25" w:rsidRPr="00F31575">
        <w:rPr>
          <w:rFonts w:ascii="Times New Roman" w:hAnsi="Times New Roman"/>
          <w:sz w:val="24"/>
          <w:szCs w:val="24"/>
        </w:rPr>
        <w:t xml:space="preserve">supplier training </w:t>
      </w:r>
      <w:r w:rsidRPr="00F31575">
        <w:rPr>
          <w:rFonts w:ascii="Times New Roman" w:hAnsi="Times New Roman"/>
          <w:sz w:val="24"/>
          <w:szCs w:val="24"/>
        </w:rPr>
        <w:t>and perf</w:t>
      </w:r>
      <w:r w:rsidR="00B13916" w:rsidRPr="00F31575">
        <w:rPr>
          <w:rFonts w:ascii="Times New Roman" w:hAnsi="Times New Roman"/>
          <w:sz w:val="24"/>
          <w:szCs w:val="24"/>
        </w:rPr>
        <w:t xml:space="preserve">ormance of </w:t>
      </w:r>
      <w:r w:rsidR="00B70D4B" w:rsidRPr="00F31575">
        <w:rPr>
          <w:rFonts w:ascii="Times New Roman" w:hAnsi="Times New Roman"/>
          <w:sz w:val="24"/>
          <w:szCs w:val="24"/>
        </w:rPr>
        <w:t>Shoprite Supermarket</w:t>
      </w:r>
      <w:r w:rsidR="00B13916" w:rsidRPr="00F31575">
        <w:rPr>
          <w:rFonts w:ascii="Times New Roman" w:hAnsi="Times New Roman"/>
          <w:sz w:val="24"/>
          <w:szCs w:val="24"/>
        </w:rPr>
        <w:t>?</w:t>
      </w:r>
      <w:bookmarkStart w:id="179" w:name="_Toc34189965"/>
      <w:bookmarkStart w:id="180" w:name="_Toc35837794"/>
      <w:bookmarkStart w:id="181" w:name="_Toc38757976"/>
      <w:bookmarkEnd w:id="167"/>
      <w:bookmarkEnd w:id="168"/>
      <w:bookmarkEnd w:id="169"/>
    </w:p>
    <w:p w14:paraId="2414A49B" w14:textId="77777777" w:rsidR="00B70D4B" w:rsidRPr="00B70D4B" w:rsidRDefault="008B30BE" w:rsidP="00B70D4B">
      <w:pPr>
        <w:pStyle w:val="ListParagraph"/>
        <w:numPr>
          <w:ilvl w:val="0"/>
          <w:numId w:val="43"/>
        </w:numPr>
        <w:spacing w:line="360" w:lineRule="auto"/>
        <w:jc w:val="both"/>
        <w:rPr>
          <w:rFonts w:ascii="Times New Roman" w:hAnsi="Times New Roman"/>
          <w:sz w:val="24"/>
          <w:szCs w:val="24"/>
        </w:rPr>
      </w:pPr>
      <w:r w:rsidRPr="00B70D4B">
        <w:rPr>
          <w:rFonts w:ascii="Times New Roman" w:hAnsi="Times New Roman"/>
          <w:sz w:val="24"/>
          <w:szCs w:val="24"/>
        </w:rPr>
        <w:t xml:space="preserve">What is the relationship between </w:t>
      </w:r>
      <w:r w:rsidR="00B31F25" w:rsidRPr="00B70D4B">
        <w:rPr>
          <w:rFonts w:ascii="Times New Roman" w:hAnsi="Times New Roman"/>
          <w:sz w:val="24"/>
          <w:szCs w:val="24"/>
        </w:rPr>
        <w:t xml:space="preserve">supplier financing </w:t>
      </w:r>
      <w:r w:rsidRPr="00B70D4B">
        <w:rPr>
          <w:rFonts w:ascii="Times New Roman" w:hAnsi="Times New Roman"/>
          <w:sz w:val="24"/>
          <w:szCs w:val="24"/>
        </w:rPr>
        <w:t>and performance of Shoprite Supermarket</w:t>
      </w:r>
      <w:r w:rsidR="00B13916" w:rsidRPr="00B70D4B">
        <w:rPr>
          <w:rFonts w:ascii="Times New Roman" w:hAnsi="Times New Roman"/>
          <w:sz w:val="24"/>
          <w:szCs w:val="24"/>
        </w:rPr>
        <w:t>?</w:t>
      </w:r>
      <w:bookmarkStart w:id="182" w:name="_Toc34189966"/>
      <w:bookmarkStart w:id="183" w:name="_Toc35837795"/>
      <w:bookmarkStart w:id="184" w:name="_Toc38757977"/>
      <w:bookmarkEnd w:id="179"/>
      <w:bookmarkEnd w:id="180"/>
      <w:bookmarkEnd w:id="181"/>
    </w:p>
    <w:p w14:paraId="573CCEF8" w14:textId="46FBA6CC" w:rsidR="008B30BE" w:rsidRPr="00B70D4B" w:rsidRDefault="008B30BE" w:rsidP="00B70D4B">
      <w:pPr>
        <w:pStyle w:val="ListParagraph"/>
        <w:numPr>
          <w:ilvl w:val="0"/>
          <w:numId w:val="43"/>
        </w:numPr>
        <w:spacing w:line="360" w:lineRule="auto"/>
        <w:jc w:val="both"/>
        <w:rPr>
          <w:rFonts w:ascii="Times New Roman" w:hAnsi="Times New Roman"/>
          <w:sz w:val="24"/>
          <w:szCs w:val="24"/>
        </w:rPr>
      </w:pPr>
      <w:r w:rsidRPr="00B70D4B">
        <w:rPr>
          <w:rFonts w:ascii="Times New Roman" w:hAnsi="Times New Roman"/>
          <w:sz w:val="24"/>
          <w:szCs w:val="24"/>
        </w:rPr>
        <w:t xml:space="preserve">What is the relationship between </w:t>
      </w:r>
      <w:r w:rsidR="00B31F25" w:rsidRPr="00B70D4B">
        <w:rPr>
          <w:rFonts w:ascii="Times New Roman" w:hAnsi="Times New Roman"/>
          <w:sz w:val="24"/>
          <w:szCs w:val="24"/>
        </w:rPr>
        <w:t xml:space="preserve">supplier partnership </w:t>
      </w:r>
      <w:r w:rsidRPr="00B70D4B">
        <w:rPr>
          <w:rFonts w:ascii="Times New Roman" w:hAnsi="Times New Roman"/>
          <w:sz w:val="24"/>
          <w:szCs w:val="24"/>
        </w:rPr>
        <w:t>and performance of Shoprite Supermarket</w:t>
      </w:r>
      <w:r w:rsidR="00B13916" w:rsidRPr="00B70D4B">
        <w:rPr>
          <w:rFonts w:ascii="Times New Roman" w:hAnsi="Times New Roman"/>
          <w:sz w:val="24"/>
          <w:szCs w:val="24"/>
        </w:rPr>
        <w:t>?</w:t>
      </w:r>
      <w:bookmarkEnd w:id="182"/>
      <w:bookmarkEnd w:id="183"/>
      <w:bookmarkEnd w:id="184"/>
    </w:p>
    <w:p w14:paraId="52DCF08F" w14:textId="77777777" w:rsidR="002479D6" w:rsidRPr="00F31575" w:rsidRDefault="002479D6" w:rsidP="00F31575">
      <w:pPr>
        <w:spacing w:line="360" w:lineRule="auto"/>
        <w:jc w:val="both"/>
        <w:rPr>
          <w:rFonts w:ascii="Times New Roman" w:hAnsi="Times New Roman" w:cs="Times New Roman"/>
          <w:b/>
          <w:sz w:val="24"/>
          <w:szCs w:val="24"/>
        </w:rPr>
      </w:pPr>
      <w:bookmarkStart w:id="185" w:name="_Toc38757978"/>
      <w:r w:rsidRPr="00F31575">
        <w:rPr>
          <w:rFonts w:ascii="Times New Roman" w:hAnsi="Times New Roman" w:cs="Times New Roman"/>
          <w:b/>
          <w:sz w:val="24"/>
          <w:szCs w:val="24"/>
        </w:rPr>
        <w:t>1 .7 Hypotheses of the study</w:t>
      </w:r>
      <w:bookmarkEnd w:id="170"/>
      <w:bookmarkEnd w:id="185"/>
      <w:r w:rsidRPr="00F31575">
        <w:rPr>
          <w:rFonts w:ascii="Times New Roman" w:hAnsi="Times New Roman" w:cs="Times New Roman"/>
          <w:b/>
          <w:sz w:val="24"/>
          <w:szCs w:val="24"/>
        </w:rPr>
        <w:t xml:space="preserve"> </w:t>
      </w:r>
    </w:p>
    <w:p w14:paraId="01059072"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H</w:t>
      </w:r>
      <w:r w:rsidRPr="00F31575">
        <w:rPr>
          <w:rFonts w:ascii="Times New Roman" w:hAnsi="Times New Roman" w:cs="Times New Roman"/>
          <w:sz w:val="24"/>
          <w:szCs w:val="24"/>
          <w:vertAlign w:val="subscript"/>
        </w:rPr>
        <w:t>0</w:t>
      </w:r>
      <w:r w:rsidR="0099362B" w:rsidRPr="00F31575">
        <w:rPr>
          <w:rFonts w:ascii="Times New Roman" w:hAnsi="Times New Roman" w:cs="Times New Roman"/>
          <w:sz w:val="24"/>
          <w:szCs w:val="24"/>
        </w:rPr>
        <w:t xml:space="preserve">: There is </w:t>
      </w:r>
      <w:r w:rsidRPr="00F31575">
        <w:rPr>
          <w:rFonts w:ascii="Times New Roman" w:hAnsi="Times New Roman" w:cs="Times New Roman"/>
          <w:sz w:val="24"/>
          <w:szCs w:val="24"/>
        </w:rPr>
        <w:t xml:space="preserve">no significant relationship between </w:t>
      </w:r>
      <w:r w:rsidR="00F00D08" w:rsidRPr="00F31575">
        <w:rPr>
          <w:rFonts w:ascii="Times New Roman" w:hAnsi="Times New Roman" w:cs="Times New Roman"/>
          <w:sz w:val="24"/>
          <w:szCs w:val="24"/>
        </w:rPr>
        <w:t xml:space="preserve">supplier development </w:t>
      </w:r>
      <w:r w:rsidRPr="00F31575">
        <w:rPr>
          <w:rFonts w:ascii="Times New Roman" w:hAnsi="Times New Roman" w:cs="Times New Roman"/>
          <w:sz w:val="24"/>
          <w:szCs w:val="24"/>
        </w:rPr>
        <w:t xml:space="preserve">and procurement performance </w:t>
      </w:r>
      <w:r w:rsidR="00AF0D04" w:rsidRPr="00F31575">
        <w:rPr>
          <w:rFonts w:ascii="Times New Roman" w:hAnsi="Times New Roman" w:cs="Times New Roman"/>
          <w:sz w:val="24"/>
          <w:szCs w:val="24"/>
        </w:rPr>
        <w:t>of Shoprite Supermarket</w:t>
      </w:r>
    </w:p>
    <w:p w14:paraId="4D830782"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H</w:t>
      </w:r>
      <w:r w:rsidRPr="00F31575">
        <w:rPr>
          <w:rFonts w:ascii="Times New Roman" w:hAnsi="Times New Roman" w:cs="Times New Roman"/>
          <w:sz w:val="24"/>
          <w:szCs w:val="24"/>
          <w:vertAlign w:val="subscript"/>
        </w:rPr>
        <w:t>1</w:t>
      </w:r>
      <w:r w:rsidRPr="00F31575">
        <w:rPr>
          <w:rFonts w:ascii="Times New Roman" w:hAnsi="Times New Roman" w:cs="Times New Roman"/>
          <w:sz w:val="24"/>
          <w:szCs w:val="24"/>
        </w:rPr>
        <w:t xml:space="preserve">: There is a significant relationship between </w:t>
      </w:r>
      <w:r w:rsidR="00F00D08" w:rsidRPr="00F31575">
        <w:rPr>
          <w:rFonts w:ascii="Times New Roman" w:hAnsi="Times New Roman" w:cs="Times New Roman"/>
          <w:sz w:val="24"/>
          <w:szCs w:val="24"/>
        </w:rPr>
        <w:t xml:space="preserve">supplier development </w:t>
      </w:r>
      <w:r w:rsidR="00DF6360" w:rsidRPr="00F31575">
        <w:rPr>
          <w:rFonts w:ascii="Times New Roman" w:hAnsi="Times New Roman" w:cs="Times New Roman"/>
          <w:sz w:val="24"/>
          <w:szCs w:val="24"/>
        </w:rPr>
        <w:t>and procurement performance</w:t>
      </w:r>
      <w:r w:rsidR="00AF0D04" w:rsidRPr="00F31575">
        <w:rPr>
          <w:rFonts w:ascii="Times New Roman" w:hAnsi="Times New Roman" w:cs="Times New Roman"/>
          <w:sz w:val="24"/>
          <w:szCs w:val="24"/>
        </w:rPr>
        <w:t xml:space="preserve"> of Shoprite Supermarket</w:t>
      </w:r>
    </w:p>
    <w:p w14:paraId="36C3D281" w14:textId="3B3540C6" w:rsidR="002479D6" w:rsidRPr="00F31575" w:rsidRDefault="00F31575" w:rsidP="00F31575">
      <w:pPr>
        <w:spacing w:line="360" w:lineRule="auto"/>
        <w:jc w:val="both"/>
        <w:rPr>
          <w:rFonts w:ascii="Times New Roman" w:hAnsi="Times New Roman" w:cs="Times New Roman"/>
          <w:b/>
          <w:sz w:val="24"/>
          <w:szCs w:val="24"/>
        </w:rPr>
      </w:pPr>
      <w:bookmarkStart w:id="186" w:name="_Toc18561469"/>
      <w:bookmarkStart w:id="187" w:name="_Toc38757979"/>
      <w:r w:rsidRPr="00F31575">
        <w:rPr>
          <w:rFonts w:ascii="Times New Roman" w:hAnsi="Times New Roman" w:cs="Times New Roman"/>
          <w:b/>
          <w:sz w:val="24"/>
          <w:szCs w:val="24"/>
        </w:rPr>
        <w:t>1.8 Scope</w:t>
      </w:r>
      <w:r w:rsidR="002479D6" w:rsidRPr="00F31575">
        <w:rPr>
          <w:rFonts w:ascii="Times New Roman" w:hAnsi="Times New Roman" w:cs="Times New Roman"/>
          <w:b/>
          <w:sz w:val="24"/>
          <w:szCs w:val="24"/>
        </w:rPr>
        <w:t xml:space="preserve"> of the study</w:t>
      </w:r>
      <w:bookmarkEnd w:id="171"/>
      <w:bookmarkEnd w:id="172"/>
      <w:bookmarkEnd w:id="173"/>
      <w:bookmarkEnd w:id="174"/>
      <w:bookmarkEnd w:id="175"/>
      <w:bookmarkEnd w:id="176"/>
      <w:bookmarkEnd w:id="177"/>
      <w:bookmarkEnd w:id="178"/>
      <w:bookmarkEnd w:id="186"/>
      <w:bookmarkEnd w:id="187"/>
    </w:p>
    <w:p w14:paraId="116F80B9" w14:textId="77777777" w:rsidR="007563D4" w:rsidRPr="00F31575" w:rsidRDefault="007563D4"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The scope of the study comprise</w:t>
      </w:r>
      <w:r w:rsidR="00544BE7" w:rsidRPr="00F31575">
        <w:rPr>
          <w:rFonts w:ascii="Times New Roman" w:hAnsi="Times New Roman" w:cs="Times New Roman"/>
          <w:sz w:val="24"/>
          <w:szCs w:val="24"/>
        </w:rPr>
        <w:t>d</w:t>
      </w:r>
      <w:r w:rsidRPr="00F31575">
        <w:rPr>
          <w:rFonts w:ascii="Times New Roman" w:hAnsi="Times New Roman" w:cs="Times New Roman"/>
          <w:sz w:val="24"/>
          <w:szCs w:val="24"/>
        </w:rPr>
        <w:t xml:space="preserve"> of content scope, geographical scope and time scope.</w:t>
      </w:r>
    </w:p>
    <w:p w14:paraId="7DA9F539"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Content scope:</w:t>
      </w:r>
      <w:r w:rsidRPr="00F31575">
        <w:rPr>
          <w:rFonts w:ascii="Times New Roman" w:hAnsi="Times New Roman" w:cs="Times New Roman"/>
          <w:sz w:val="24"/>
          <w:szCs w:val="24"/>
        </w:rPr>
        <w:t xml:space="preserve"> </w:t>
      </w:r>
      <w:r w:rsidR="00476856" w:rsidRPr="00F31575">
        <w:rPr>
          <w:rFonts w:ascii="Times New Roman" w:hAnsi="Times New Roman" w:cs="Times New Roman"/>
          <w:sz w:val="24"/>
          <w:szCs w:val="24"/>
        </w:rPr>
        <w:t>The study examin</w:t>
      </w:r>
      <w:r w:rsidR="00BB1C8C" w:rsidRPr="00F31575">
        <w:rPr>
          <w:rFonts w:ascii="Times New Roman" w:hAnsi="Times New Roman" w:cs="Times New Roman"/>
          <w:sz w:val="24"/>
          <w:szCs w:val="24"/>
        </w:rPr>
        <w:t>ed</w:t>
      </w:r>
      <w:r w:rsidR="00476856" w:rsidRPr="00F31575">
        <w:rPr>
          <w:rFonts w:ascii="Times New Roman" w:hAnsi="Times New Roman" w:cs="Times New Roman"/>
          <w:sz w:val="24"/>
          <w:szCs w:val="24"/>
        </w:rPr>
        <w:t xml:space="preserve"> the influence </w:t>
      </w:r>
      <w:r w:rsidR="00A43A09" w:rsidRPr="00F31575">
        <w:rPr>
          <w:rFonts w:ascii="Times New Roman" w:hAnsi="Times New Roman" w:cs="Times New Roman"/>
          <w:sz w:val="24"/>
          <w:szCs w:val="24"/>
        </w:rPr>
        <w:t xml:space="preserve">of </w:t>
      </w:r>
      <w:r w:rsidR="00476856" w:rsidRPr="00F31575">
        <w:rPr>
          <w:rFonts w:ascii="Times New Roman" w:hAnsi="Times New Roman" w:cs="Times New Roman"/>
          <w:sz w:val="24"/>
          <w:szCs w:val="24"/>
        </w:rPr>
        <w:t xml:space="preserve">supplier development on the procurement performance of </w:t>
      </w:r>
      <w:r w:rsidR="00912CC5" w:rsidRPr="00F31575">
        <w:rPr>
          <w:rFonts w:ascii="Times New Roman" w:hAnsi="Times New Roman" w:cs="Times New Roman"/>
          <w:sz w:val="24"/>
          <w:szCs w:val="24"/>
        </w:rPr>
        <w:t>Supply Chain Stores</w:t>
      </w:r>
      <w:r w:rsidR="00431F2A" w:rsidRPr="00F31575">
        <w:rPr>
          <w:rFonts w:ascii="Times New Roman" w:hAnsi="Times New Roman" w:cs="Times New Roman"/>
          <w:sz w:val="24"/>
          <w:szCs w:val="24"/>
        </w:rPr>
        <w:t xml:space="preserve"> </w:t>
      </w:r>
      <w:r w:rsidR="00476856" w:rsidRPr="00F31575">
        <w:rPr>
          <w:rFonts w:ascii="Times New Roman" w:hAnsi="Times New Roman" w:cs="Times New Roman"/>
          <w:sz w:val="24"/>
          <w:szCs w:val="24"/>
        </w:rPr>
        <w:t xml:space="preserve">in </w:t>
      </w:r>
      <w:r w:rsidR="006578A5" w:rsidRPr="00F31575">
        <w:rPr>
          <w:rFonts w:ascii="Times New Roman" w:hAnsi="Times New Roman" w:cs="Times New Roman"/>
          <w:sz w:val="24"/>
          <w:szCs w:val="24"/>
        </w:rPr>
        <w:t>Kampala</w:t>
      </w:r>
      <w:r w:rsidR="00476856" w:rsidRPr="00F31575">
        <w:rPr>
          <w:rFonts w:ascii="Times New Roman" w:hAnsi="Times New Roman" w:cs="Times New Roman"/>
          <w:sz w:val="24"/>
          <w:szCs w:val="24"/>
        </w:rPr>
        <w:t>. It focuse</w:t>
      </w:r>
      <w:r w:rsidR="001957E4" w:rsidRPr="00F31575">
        <w:rPr>
          <w:rFonts w:ascii="Times New Roman" w:hAnsi="Times New Roman" w:cs="Times New Roman"/>
          <w:sz w:val="24"/>
          <w:szCs w:val="24"/>
        </w:rPr>
        <w:t>d</w:t>
      </w:r>
      <w:r w:rsidR="00476856" w:rsidRPr="00F31575">
        <w:rPr>
          <w:rFonts w:ascii="Times New Roman" w:hAnsi="Times New Roman" w:cs="Times New Roman"/>
          <w:sz w:val="24"/>
          <w:szCs w:val="24"/>
        </w:rPr>
        <w:t xml:space="preserve"> on </w:t>
      </w:r>
      <w:r w:rsidR="00765F87" w:rsidRPr="00F31575">
        <w:rPr>
          <w:rFonts w:ascii="Times New Roman" w:hAnsi="Times New Roman" w:cs="Times New Roman"/>
          <w:sz w:val="24"/>
          <w:szCs w:val="24"/>
        </w:rPr>
        <w:t>Shoprite supermarket, Clock Tower-Kampala</w:t>
      </w:r>
      <w:r w:rsidR="00476856" w:rsidRPr="00F31575">
        <w:rPr>
          <w:rFonts w:ascii="Times New Roman" w:hAnsi="Times New Roman" w:cs="Times New Roman"/>
          <w:sz w:val="24"/>
          <w:szCs w:val="24"/>
        </w:rPr>
        <w:t xml:space="preserve">. The study </w:t>
      </w:r>
      <w:r w:rsidR="00184BDD" w:rsidRPr="00F31575">
        <w:rPr>
          <w:rFonts w:ascii="Times New Roman" w:hAnsi="Times New Roman" w:cs="Times New Roman"/>
          <w:sz w:val="24"/>
          <w:szCs w:val="24"/>
        </w:rPr>
        <w:t>was</w:t>
      </w:r>
      <w:r w:rsidR="00476856" w:rsidRPr="00F31575">
        <w:rPr>
          <w:rFonts w:ascii="Times New Roman" w:hAnsi="Times New Roman" w:cs="Times New Roman"/>
          <w:sz w:val="24"/>
          <w:szCs w:val="24"/>
        </w:rPr>
        <w:t xml:space="preserve"> guided by </w:t>
      </w:r>
      <w:r w:rsidR="00AA2025" w:rsidRPr="00F31575">
        <w:rPr>
          <w:rFonts w:ascii="Times New Roman" w:hAnsi="Times New Roman" w:cs="Times New Roman"/>
          <w:sz w:val="24"/>
          <w:szCs w:val="24"/>
        </w:rPr>
        <w:t xml:space="preserve">following </w:t>
      </w:r>
      <w:r w:rsidR="00476856" w:rsidRPr="00F31575">
        <w:rPr>
          <w:rFonts w:ascii="Times New Roman" w:hAnsi="Times New Roman" w:cs="Times New Roman"/>
          <w:sz w:val="24"/>
          <w:szCs w:val="24"/>
        </w:rPr>
        <w:t xml:space="preserve">objectives: </w:t>
      </w:r>
      <w:r w:rsidR="00EE309A" w:rsidRPr="00F31575">
        <w:rPr>
          <w:rFonts w:ascii="Times New Roman" w:hAnsi="Times New Roman" w:cs="Times New Roman"/>
          <w:sz w:val="24"/>
          <w:szCs w:val="24"/>
        </w:rPr>
        <w:t xml:space="preserve">to examine the relationship between supplier training and performance of Shoprite Supermarket, to examine the relationship </w:t>
      </w:r>
      <w:r w:rsidR="00EE309A" w:rsidRPr="00F31575">
        <w:rPr>
          <w:rFonts w:ascii="Times New Roman" w:hAnsi="Times New Roman" w:cs="Times New Roman"/>
          <w:sz w:val="24"/>
          <w:szCs w:val="24"/>
        </w:rPr>
        <w:lastRenderedPageBreak/>
        <w:t>between supplier financing and performance of Shoprite Supermarket and to establish the relationship between supplier partnership and performance of Shoprite Supermarket</w:t>
      </w:r>
      <w:r w:rsidRPr="00F31575">
        <w:rPr>
          <w:rFonts w:ascii="Times New Roman" w:hAnsi="Times New Roman" w:cs="Times New Roman"/>
          <w:sz w:val="24"/>
          <w:szCs w:val="24"/>
        </w:rPr>
        <w:t>.</w:t>
      </w:r>
    </w:p>
    <w:p w14:paraId="20BEF65D" w14:textId="105D527E" w:rsidR="007A6AA0"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Geographical Scope:</w:t>
      </w:r>
      <w:r w:rsidRPr="00F31575">
        <w:rPr>
          <w:rFonts w:ascii="Times New Roman" w:hAnsi="Times New Roman" w:cs="Times New Roman"/>
          <w:sz w:val="24"/>
          <w:szCs w:val="24"/>
        </w:rPr>
        <w:t xml:space="preserve"> </w:t>
      </w:r>
      <w:bookmarkStart w:id="188" w:name="_Toc299493186"/>
      <w:bookmarkStart w:id="189" w:name="_Toc299493529"/>
      <w:bookmarkStart w:id="190" w:name="_Toc299493761"/>
      <w:bookmarkStart w:id="191" w:name="_Toc299497032"/>
      <w:bookmarkStart w:id="192" w:name="_Toc297714589"/>
      <w:bookmarkStart w:id="193" w:name="_Toc297716457"/>
      <w:bookmarkStart w:id="194" w:name="_Toc297716829"/>
      <w:r w:rsidRPr="00F31575">
        <w:rPr>
          <w:rFonts w:ascii="Times New Roman" w:hAnsi="Times New Roman" w:cs="Times New Roman"/>
          <w:sz w:val="24"/>
          <w:szCs w:val="24"/>
        </w:rPr>
        <w:t xml:space="preserve">the study </w:t>
      </w:r>
      <w:r w:rsidR="00E46BBC" w:rsidRPr="00F31575">
        <w:rPr>
          <w:rFonts w:ascii="Times New Roman" w:hAnsi="Times New Roman" w:cs="Times New Roman"/>
          <w:sz w:val="24"/>
          <w:szCs w:val="24"/>
        </w:rPr>
        <w:t>was</w:t>
      </w:r>
      <w:r w:rsidRPr="00F31575">
        <w:rPr>
          <w:rFonts w:ascii="Times New Roman" w:hAnsi="Times New Roman" w:cs="Times New Roman"/>
          <w:sz w:val="24"/>
          <w:szCs w:val="24"/>
        </w:rPr>
        <w:t xml:space="preserve"> carried out in </w:t>
      </w:r>
      <w:r w:rsidR="0053448F" w:rsidRPr="00F31575">
        <w:rPr>
          <w:rFonts w:ascii="Times New Roman" w:hAnsi="Times New Roman" w:cs="Times New Roman"/>
          <w:sz w:val="24"/>
          <w:szCs w:val="24"/>
        </w:rPr>
        <w:t xml:space="preserve">Shoprite </w:t>
      </w:r>
      <w:r w:rsidR="006042E0" w:rsidRPr="00F31575">
        <w:rPr>
          <w:rFonts w:ascii="Times New Roman" w:hAnsi="Times New Roman" w:cs="Times New Roman"/>
          <w:sz w:val="24"/>
          <w:szCs w:val="24"/>
        </w:rPr>
        <w:t>Supermarket</w:t>
      </w:r>
      <w:r w:rsidR="00D31FF8" w:rsidRPr="00F31575">
        <w:rPr>
          <w:rFonts w:ascii="Times New Roman" w:hAnsi="Times New Roman" w:cs="Times New Roman"/>
          <w:sz w:val="24"/>
          <w:szCs w:val="24"/>
        </w:rPr>
        <w:t>-</w:t>
      </w:r>
      <w:r w:rsidR="0053448F" w:rsidRPr="00F31575">
        <w:rPr>
          <w:rFonts w:ascii="Times New Roman" w:hAnsi="Times New Roman" w:cs="Times New Roman"/>
          <w:sz w:val="24"/>
          <w:szCs w:val="24"/>
        </w:rPr>
        <w:t>Clock Tower</w:t>
      </w:r>
      <w:r w:rsidR="00D31FF8" w:rsidRPr="00F31575">
        <w:rPr>
          <w:rFonts w:ascii="Times New Roman" w:hAnsi="Times New Roman" w:cs="Times New Roman"/>
          <w:sz w:val="24"/>
          <w:szCs w:val="24"/>
        </w:rPr>
        <w:t xml:space="preserve">, </w:t>
      </w:r>
      <w:r w:rsidR="0053448F" w:rsidRPr="00F31575">
        <w:rPr>
          <w:rFonts w:ascii="Times New Roman" w:hAnsi="Times New Roman" w:cs="Times New Roman"/>
          <w:sz w:val="24"/>
          <w:szCs w:val="24"/>
        </w:rPr>
        <w:t>Kampala</w:t>
      </w:r>
      <w:r w:rsidR="00A234E7" w:rsidRPr="00F31575">
        <w:rPr>
          <w:rFonts w:ascii="Times New Roman" w:hAnsi="Times New Roman" w:cs="Times New Roman"/>
          <w:sz w:val="24"/>
          <w:szCs w:val="24"/>
        </w:rPr>
        <w:t xml:space="preserve">. </w:t>
      </w:r>
    </w:p>
    <w:p w14:paraId="7C317880" w14:textId="02DBAFCC" w:rsidR="002479D6" w:rsidRPr="00F31575" w:rsidRDefault="0029168C"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 xml:space="preserve">Shoprite </w:t>
      </w:r>
      <w:r w:rsidR="006042E0" w:rsidRPr="00F31575">
        <w:rPr>
          <w:rFonts w:ascii="Times New Roman" w:hAnsi="Times New Roman" w:cs="Times New Roman"/>
          <w:sz w:val="24"/>
          <w:szCs w:val="24"/>
        </w:rPr>
        <w:t>Supermarket</w:t>
      </w:r>
      <w:r w:rsidRPr="00F31575">
        <w:rPr>
          <w:rFonts w:ascii="Times New Roman" w:hAnsi="Times New Roman" w:cs="Times New Roman"/>
          <w:sz w:val="24"/>
          <w:szCs w:val="24"/>
        </w:rPr>
        <w:t xml:space="preserve">-Clock Tower </w:t>
      </w:r>
      <w:r w:rsidR="00C97158" w:rsidRPr="00F31575">
        <w:rPr>
          <w:rFonts w:ascii="Times New Roman" w:hAnsi="Times New Roman" w:cs="Times New Roman"/>
          <w:sz w:val="24"/>
          <w:szCs w:val="24"/>
        </w:rPr>
        <w:t xml:space="preserve">is located in Kampala city at 0°19′N 32°35′E, at 3,900 ft (1,189 m) along Ben Kiwanuka </w:t>
      </w:r>
      <w:r w:rsidR="00FE4946" w:rsidRPr="00F31575">
        <w:rPr>
          <w:rFonts w:ascii="Times New Roman" w:hAnsi="Times New Roman" w:cs="Times New Roman"/>
          <w:sz w:val="24"/>
          <w:szCs w:val="24"/>
        </w:rPr>
        <w:t>Street</w:t>
      </w:r>
      <w:r w:rsidR="00C97158" w:rsidRPr="00F31575">
        <w:rPr>
          <w:rFonts w:ascii="Times New Roman" w:hAnsi="Times New Roman" w:cs="Times New Roman"/>
          <w:sz w:val="24"/>
          <w:szCs w:val="24"/>
        </w:rPr>
        <w:t>.</w:t>
      </w:r>
      <w:r w:rsidR="00FE4946" w:rsidRPr="00F31575">
        <w:rPr>
          <w:rFonts w:ascii="Times New Roman" w:hAnsi="Times New Roman" w:cs="Times New Roman"/>
          <w:sz w:val="24"/>
          <w:szCs w:val="24"/>
        </w:rPr>
        <w:t xml:space="preserve"> Kampala is the cap</w:t>
      </w:r>
      <w:r w:rsidRPr="00F31575">
        <w:rPr>
          <w:rFonts w:ascii="Times New Roman" w:hAnsi="Times New Roman" w:cs="Times New Roman"/>
          <w:sz w:val="24"/>
          <w:szCs w:val="24"/>
        </w:rPr>
        <w:t>ital and largest city of Uganda</w:t>
      </w:r>
      <w:r w:rsidR="00D56B22" w:rsidRPr="00F31575">
        <w:rPr>
          <w:rFonts w:ascii="Times New Roman" w:hAnsi="Times New Roman" w:cs="Times New Roman"/>
          <w:sz w:val="24"/>
          <w:szCs w:val="24"/>
        </w:rPr>
        <w:t xml:space="preserve"> with a population of 1,680,800 people (Wang and Jonathan, 2019).</w:t>
      </w:r>
    </w:p>
    <w:p w14:paraId="10E8BCD1" w14:textId="6930729A" w:rsidR="00494504"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Time Scope:</w:t>
      </w:r>
      <w:bookmarkStart w:id="195" w:name="_Toc394253173"/>
      <w:r w:rsidR="00F31575">
        <w:rPr>
          <w:rFonts w:ascii="Times New Roman" w:hAnsi="Times New Roman" w:cs="Times New Roman"/>
          <w:sz w:val="24"/>
          <w:szCs w:val="24"/>
        </w:rPr>
        <w:t xml:space="preserve"> </w:t>
      </w:r>
      <w:r w:rsidRPr="00F31575">
        <w:rPr>
          <w:rFonts w:ascii="Times New Roman" w:hAnsi="Times New Roman" w:cs="Times New Roman"/>
          <w:sz w:val="24"/>
          <w:szCs w:val="24"/>
        </w:rPr>
        <w:t xml:space="preserve">The research </w:t>
      </w:r>
      <w:r w:rsidR="00A234E7" w:rsidRPr="00F31575">
        <w:rPr>
          <w:rFonts w:ascii="Times New Roman" w:hAnsi="Times New Roman" w:cs="Times New Roman"/>
          <w:sz w:val="24"/>
          <w:szCs w:val="24"/>
        </w:rPr>
        <w:t>consider</w:t>
      </w:r>
      <w:r w:rsidR="00E46BBC" w:rsidRPr="00F31575">
        <w:rPr>
          <w:rFonts w:ascii="Times New Roman" w:hAnsi="Times New Roman" w:cs="Times New Roman"/>
          <w:sz w:val="24"/>
          <w:szCs w:val="24"/>
        </w:rPr>
        <w:t>ed</w:t>
      </w:r>
      <w:r w:rsidRPr="00F31575">
        <w:rPr>
          <w:rFonts w:ascii="Times New Roman" w:hAnsi="Times New Roman" w:cs="Times New Roman"/>
          <w:sz w:val="24"/>
          <w:szCs w:val="24"/>
        </w:rPr>
        <w:t xml:space="preserve"> relevant </w:t>
      </w:r>
      <w:r w:rsidR="001D76C1" w:rsidRPr="00F31575">
        <w:rPr>
          <w:rFonts w:ascii="Times New Roman" w:hAnsi="Times New Roman" w:cs="Times New Roman"/>
          <w:sz w:val="24"/>
          <w:szCs w:val="24"/>
        </w:rPr>
        <w:t>literature</w:t>
      </w:r>
      <w:r w:rsidRPr="00F31575">
        <w:rPr>
          <w:rFonts w:ascii="Times New Roman" w:hAnsi="Times New Roman" w:cs="Times New Roman"/>
          <w:sz w:val="24"/>
          <w:szCs w:val="24"/>
        </w:rPr>
        <w:t xml:space="preserve"> from the different records covering a period </w:t>
      </w:r>
      <w:r w:rsidR="00F31575" w:rsidRPr="00F31575">
        <w:rPr>
          <w:rFonts w:ascii="Times New Roman" w:hAnsi="Times New Roman" w:cs="Times New Roman"/>
          <w:sz w:val="24"/>
          <w:szCs w:val="24"/>
        </w:rPr>
        <w:t>of six</w:t>
      </w:r>
      <w:r w:rsidRPr="00F31575">
        <w:rPr>
          <w:rFonts w:ascii="Times New Roman" w:hAnsi="Times New Roman" w:cs="Times New Roman"/>
          <w:sz w:val="24"/>
          <w:szCs w:val="24"/>
        </w:rPr>
        <w:t xml:space="preserve"> years that is, between 201</w:t>
      </w:r>
      <w:r w:rsidR="003668A8" w:rsidRPr="00F31575">
        <w:rPr>
          <w:rFonts w:ascii="Times New Roman" w:hAnsi="Times New Roman" w:cs="Times New Roman"/>
          <w:sz w:val="24"/>
          <w:szCs w:val="24"/>
        </w:rPr>
        <w:t>4</w:t>
      </w:r>
      <w:r w:rsidRPr="00F31575">
        <w:rPr>
          <w:rFonts w:ascii="Times New Roman" w:hAnsi="Times New Roman" w:cs="Times New Roman"/>
          <w:sz w:val="24"/>
          <w:szCs w:val="24"/>
        </w:rPr>
        <w:t xml:space="preserve"> </w:t>
      </w:r>
      <w:r w:rsidR="001D50C1" w:rsidRPr="00F31575">
        <w:rPr>
          <w:rFonts w:ascii="Times New Roman" w:hAnsi="Times New Roman" w:cs="Times New Roman"/>
          <w:sz w:val="24"/>
          <w:szCs w:val="24"/>
        </w:rPr>
        <w:t>and</w:t>
      </w:r>
      <w:r w:rsidRPr="00F31575">
        <w:rPr>
          <w:rFonts w:ascii="Times New Roman" w:hAnsi="Times New Roman" w:cs="Times New Roman"/>
          <w:sz w:val="24"/>
          <w:szCs w:val="24"/>
        </w:rPr>
        <w:t xml:space="preserve"> 201</w:t>
      </w:r>
      <w:bookmarkEnd w:id="195"/>
      <w:r w:rsidRPr="00F31575">
        <w:rPr>
          <w:rFonts w:ascii="Times New Roman" w:hAnsi="Times New Roman" w:cs="Times New Roman"/>
          <w:sz w:val="24"/>
          <w:szCs w:val="24"/>
        </w:rPr>
        <w:t>9.</w:t>
      </w:r>
      <w:bookmarkEnd w:id="188"/>
      <w:bookmarkEnd w:id="189"/>
      <w:bookmarkEnd w:id="190"/>
      <w:bookmarkEnd w:id="191"/>
      <w:bookmarkEnd w:id="192"/>
      <w:bookmarkEnd w:id="193"/>
      <w:bookmarkEnd w:id="194"/>
      <w:r w:rsidRPr="00F31575">
        <w:rPr>
          <w:rFonts w:ascii="Times New Roman" w:hAnsi="Times New Roman" w:cs="Times New Roman"/>
          <w:sz w:val="24"/>
          <w:szCs w:val="24"/>
        </w:rPr>
        <w:t xml:space="preserve"> </w:t>
      </w:r>
      <w:r w:rsidR="00711F87" w:rsidRPr="00F31575">
        <w:rPr>
          <w:rFonts w:ascii="Times New Roman" w:hAnsi="Times New Roman" w:cs="Times New Roman"/>
          <w:sz w:val="24"/>
          <w:szCs w:val="24"/>
        </w:rPr>
        <w:t>It is during this period that</w:t>
      </w:r>
      <w:r w:rsidR="00942D96" w:rsidRPr="00F31575">
        <w:rPr>
          <w:rFonts w:ascii="Times New Roman" w:hAnsi="Times New Roman" w:cs="Times New Roman"/>
          <w:sz w:val="24"/>
          <w:szCs w:val="24"/>
        </w:rPr>
        <w:t xml:space="preserve"> </w:t>
      </w:r>
      <w:r w:rsidR="00312048" w:rsidRPr="00F31575">
        <w:rPr>
          <w:rFonts w:ascii="Times New Roman" w:hAnsi="Times New Roman" w:cs="Times New Roman"/>
          <w:sz w:val="24"/>
          <w:szCs w:val="24"/>
        </w:rPr>
        <w:t>Shoprite Supermarket</w:t>
      </w:r>
      <w:r w:rsidR="00711F87" w:rsidRPr="00F31575">
        <w:rPr>
          <w:rFonts w:ascii="Times New Roman" w:hAnsi="Times New Roman" w:cs="Times New Roman"/>
          <w:sz w:val="24"/>
          <w:szCs w:val="24"/>
        </w:rPr>
        <w:t xml:space="preserve"> encountered operational challenges and forced </w:t>
      </w:r>
      <w:r w:rsidR="00312048" w:rsidRPr="00F31575">
        <w:rPr>
          <w:rFonts w:ascii="Times New Roman" w:hAnsi="Times New Roman" w:cs="Times New Roman"/>
          <w:sz w:val="24"/>
          <w:szCs w:val="24"/>
        </w:rPr>
        <w:t xml:space="preserve">the closure of </w:t>
      </w:r>
      <w:r w:rsidR="00942D96" w:rsidRPr="00F31575">
        <w:rPr>
          <w:rFonts w:ascii="Times New Roman" w:hAnsi="Times New Roman" w:cs="Times New Roman"/>
          <w:sz w:val="24"/>
          <w:szCs w:val="24"/>
        </w:rPr>
        <w:t xml:space="preserve">its branch in </w:t>
      </w:r>
      <w:r w:rsidR="00421737" w:rsidRPr="00F31575">
        <w:rPr>
          <w:rFonts w:ascii="Times New Roman" w:hAnsi="Times New Roman" w:cs="Times New Roman"/>
          <w:sz w:val="24"/>
          <w:szCs w:val="24"/>
        </w:rPr>
        <w:t>Naalya</w:t>
      </w:r>
      <w:r w:rsidR="001A70D7" w:rsidRPr="00F31575">
        <w:rPr>
          <w:rFonts w:ascii="Times New Roman" w:hAnsi="Times New Roman" w:cs="Times New Roman"/>
          <w:sz w:val="24"/>
          <w:szCs w:val="24"/>
        </w:rPr>
        <w:t xml:space="preserve"> </w:t>
      </w:r>
      <w:r w:rsidR="00942D96" w:rsidRPr="00F31575">
        <w:rPr>
          <w:rFonts w:ascii="Times New Roman" w:hAnsi="Times New Roman" w:cs="Times New Roman"/>
          <w:sz w:val="24"/>
          <w:szCs w:val="24"/>
        </w:rPr>
        <w:t xml:space="preserve">in </w:t>
      </w:r>
      <w:r w:rsidR="00421737" w:rsidRPr="00F31575">
        <w:rPr>
          <w:rFonts w:ascii="Times New Roman" w:hAnsi="Times New Roman" w:cs="Times New Roman"/>
          <w:sz w:val="24"/>
          <w:szCs w:val="24"/>
        </w:rPr>
        <w:t>201</w:t>
      </w:r>
      <w:r w:rsidR="00942D96" w:rsidRPr="00F31575">
        <w:rPr>
          <w:rFonts w:ascii="Times New Roman" w:hAnsi="Times New Roman" w:cs="Times New Roman"/>
          <w:sz w:val="24"/>
          <w:szCs w:val="24"/>
        </w:rPr>
        <w:t>6</w:t>
      </w:r>
      <w:r w:rsidR="00421737" w:rsidRPr="00F31575">
        <w:rPr>
          <w:rFonts w:ascii="Times New Roman" w:hAnsi="Times New Roman" w:cs="Times New Roman"/>
          <w:sz w:val="24"/>
          <w:szCs w:val="24"/>
        </w:rPr>
        <w:t xml:space="preserve"> </w:t>
      </w:r>
      <w:r w:rsidR="00942D96" w:rsidRPr="00F31575">
        <w:rPr>
          <w:rFonts w:ascii="Times New Roman" w:hAnsi="Times New Roman" w:cs="Times New Roman"/>
          <w:sz w:val="24"/>
          <w:szCs w:val="24"/>
        </w:rPr>
        <w:t>(</w:t>
      </w:r>
      <w:r w:rsidR="00AE6190" w:rsidRPr="00F31575">
        <w:rPr>
          <w:rFonts w:ascii="Times New Roman" w:hAnsi="Times New Roman" w:cs="Times New Roman"/>
          <w:sz w:val="24"/>
          <w:szCs w:val="24"/>
        </w:rPr>
        <w:t>Daily Monitor Tuesday October 4, 2016)</w:t>
      </w:r>
      <w:r w:rsidR="005778D0" w:rsidRPr="00F31575">
        <w:rPr>
          <w:rFonts w:ascii="Times New Roman" w:hAnsi="Times New Roman" w:cs="Times New Roman"/>
          <w:sz w:val="24"/>
          <w:szCs w:val="24"/>
        </w:rPr>
        <w:t>.</w:t>
      </w:r>
    </w:p>
    <w:p w14:paraId="4BA04A35" w14:textId="77777777" w:rsidR="002479D6" w:rsidRPr="00F31575" w:rsidRDefault="002479D6" w:rsidP="00F31575">
      <w:pPr>
        <w:spacing w:line="360" w:lineRule="auto"/>
        <w:jc w:val="both"/>
        <w:rPr>
          <w:rFonts w:ascii="Times New Roman" w:hAnsi="Times New Roman" w:cs="Times New Roman"/>
          <w:b/>
          <w:sz w:val="24"/>
          <w:szCs w:val="24"/>
        </w:rPr>
      </w:pPr>
      <w:bookmarkStart w:id="196" w:name="_Toc38757980"/>
      <w:r w:rsidRPr="00F31575">
        <w:rPr>
          <w:rFonts w:ascii="Times New Roman" w:hAnsi="Times New Roman" w:cs="Times New Roman"/>
          <w:b/>
          <w:sz w:val="24"/>
          <w:szCs w:val="24"/>
        </w:rPr>
        <w:t>1.9 Significance of the Study</w:t>
      </w:r>
      <w:bookmarkEnd w:id="196"/>
    </w:p>
    <w:p w14:paraId="5F4BBA81"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sz w:val="24"/>
          <w:szCs w:val="24"/>
        </w:rPr>
        <w:t xml:space="preserve">The study may be of great importance to various entities like; the current researcher, policy makers, future researchers and the management of </w:t>
      </w:r>
      <w:r w:rsidR="000A1AE3" w:rsidRPr="00F31575">
        <w:rPr>
          <w:rFonts w:ascii="Times New Roman" w:hAnsi="Times New Roman" w:cs="Times New Roman"/>
          <w:sz w:val="24"/>
          <w:szCs w:val="24"/>
        </w:rPr>
        <w:t>Supply Chain Stores</w:t>
      </w:r>
      <w:r w:rsidRPr="00F31575">
        <w:rPr>
          <w:rFonts w:ascii="Times New Roman" w:hAnsi="Times New Roman" w:cs="Times New Roman"/>
          <w:sz w:val="24"/>
          <w:szCs w:val="24"/>
        </w:rPr>
        <w:t xml:space="preserve">. These are discussed further as shown below; </w:t>
      </w:r>
    </w:p>
    <w:p w14:paraId="773ECC3D"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Government:</w:t>
      </w:r>
      <w:r w:rsidRPr="00F31575">
        <w:rPr>
          <w:rFonts w:ascii="Times New Roman" w:hAnsi="Times New Roman" w:cs="Times New Roman"/>
          <w:sz w:val="24"/>
          <w:szCs w:val="24"/>
        </w:rPr>
        <w:t xml:space="preserve"> the study may help the government entities to improve on their procurement performance by</w:t>
      </w:r>
      <w:r w:rsidR="00E3587C" w:rsidRPr="00F31575">
        <w:rPr>
          <w:rFonts w:ascii="Times New Roman" w:hAnsi="Times New Roman" w:cs="Times New Roman"/>
          <w:sz w:val="24"/>
          <w:szCs w:val="24"/>
        </w:rPr>
        <w:t xml:space="preserve"> responding to various errors from the esteemed suppliers</w:t>
      </w:r>
      <w:r w:rsidRPr="00F31575">
        <w:rPr>
          <w:rFonts w:ascii="Times New Roman" w:hAnsi="Times New Roman" w:cs="Times New Roman"/>
          <w:sz w:val="24"/>
          <w:szCs w:val="24"/>
        </w:rPr>
        <w:t xml:space="preserve">. </w:t>
      </w:r>
    </w:p>
    <w:p w14:paraId="3F2E3726" w14:textId="77777777" w:rsidR="00117DE4" w:rsidRPr="00F31575" w:rsidRDefault="00117DE4"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Management of Supply Chain Stores</w:t>
      </w:r>
      <w:r w:rsidR="00DC0BA8" w:rsidRPr="00F31575">
        <w:rPr>
          <w:rFonts w:ascii="Times New Roman" w:hAnsi="Times New Roman" w:cs="Times New Roman"/>
          <w:b/>
          <w:sz w:val="24"/>
          <w:szCs w:val="24"/>
        </w:rPr>
        <w:t>:</w:t>
      </w:r>
      <w:r w:rsidR="00DC0BA8" w:rsidRPr="00F31575">
        <w:rPr>
          <w:rFonts w:ascii="Times New Roman" w:hAnsi="Times New Roman" w:cs="Times New Roman"/>
          <w:sz w:val="24"/>
          <w:szCs w:val="24"/>
        </w:rPr>
        <w:t xml:space="preserve"> The study findings may also be of practical significance to Management of the supermarkets by providing them with a better insight into understanding the role of supplier development on procurement performance in mitigating the available complaints from the clients regarding poor quality of services offered by the organizations. </w:t>
      </w:r>
    </w:p>
    <w:p w14:paraId="6B06715D" w14:textId="1507AA60" w:rsidR="002479D6" w:rsidRPr="00F31575" w:rsidRDefault="009A4D6C"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 xml:space="preserve">Academics </w:t>
      </w:r>
      <w:r w:rsidR="002479D6" w:rsidRPr="00F31575">
        <w:rPr>
          <w:rFonts w:ascii="Times New Roman" w:hAnsi="Times New Roman" w:cs="Times New Roman"/>
          <w:b/>
          <w:sz w:val="24"/>
          <w:szCs w:val="24"/>
        </w:rPr>
        <w:t>and professionals:</w:t>
      </w:r>
      <w:r w:rsidR="002479D6" w:rsidRPr="00F31575">
        <w:rPr>
          <w:rFonts w:ascii="Times New Roman" w:hAnsi="Times New Roman" w:cs="Times New Roman"/>
          <w:sz w:val="24"/>
          <w:szCs w:val="24"/>
        </w:rPr>
        <w:t xml:space="preserve"> The study findings may also be of practical significance to both academicians and general practitioners by providing them with a better insight into the understanding of the role of </w:t>
      </w:r>
      <w:r w:rsidR="0028133B" w:rsidRPr="00F31575">
        <w:rPr>
          <w:rFonts w:ascii="Times New Roman" w:hAnsi="Times New Roman" w:cs="Times New Roman"/>
          <w:sz w:val="24"/>
          <w:szCs w:val="24"/>
        </w:rPr>
        <w:t>supplier development</w:t>
      </w:r>
      <w:r w:rsidR="002479D6" w:rsidRPr="00F31575">
        <w:rPr>
          <w:rFonts w:ascii="Times New Roman" w:hAnsi="Times New Roman" w:cs="Times New Roman"/>
          <w:sz w:val="24"/>
          <w:szCs w:val="24"/>
        </w:rPr>
        <w:t xml:space="preserve"> on </w:t>
      </w:r>
      <w:r w:rsidR="0028133B" w:rsidRPr="00F31575">
        <w:rPr>
          <w:rFonts w:ascii="Times New Roman" w:hAnsi="Times New Roman" w:cs="Times New Roman"/>
          <w:sz w:val="24"/>
          <w:szCs w:val="24"/>
        </w:rPr>
        <w:t>procurement performance</w:t>
      </w:r>
      <w:r w:rsidR="002773B7" w:rsidRPr="00F31575">
        <w:rPr>
          <w:rFonts w:ascii="Times New Roman" w:hAnsi="Times New Roman" w:cs="Times New Roman"/>
          <w:sz w:val="24"/>
          <w:szCs w:val="24"/>
        </w:rPr>
        <w:t xml:space="preserve"> in mitigating supplier performance related problems. </w:t>
      </w:r>
      <w:r w:rsidR="002479D6" w:rsidRPr="00F31575">
        <w:rPr>
          <w:rFonts w:ascii="Times New Roman" w:hAnsi="Times New Roman" w:cs="Times New Roman"/>
          <w:sz w:val="24"/>
          <w:szCs w:val="24"/>
        </w:rPr>
        <w:t>The findings may also add to the pool of knowledge on the shelves of university libraries and act as a ground for further research in the same areas.</w:t>
      </w:r>
    </w:p>
    <w:p w14:paraId="7137DE57" w14:textId="0F50B10D" w:rsidR="00E15C68" w:rsidRPr="00F31575" w:rsidRDefault="00E15C68"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t>Researcher:</w:t>
      </w:r>
      <w:r w:rsidRPr="00F31575">
        <w:rPr>
          <w:rFonts w:ascii="Times New Roman" w:hAnsi="Times New Roman" w:cs="Times New Roman"/>
          <w:sz w:val="24"/>
          <w:szCs w:val="24"/>
        </w:rPr>
        <w:t xml:space="preserve"> The study </w:t>
      </w:r>
      <w:r w:rsidR="00797C02" w:rsidRPr="00F31575">
        <w:rPr>
          <w:rFonts w:ascii="Times New Roman" w:hAnsi="Times New Roman" w:cs="Times New Roman"/>
          <w:sz w:val="24"/>
          <w:szCs w:val="24"/>
        </w:rPr>
        <w:t>may</w:t>
      </w:r>
      <w:r w:rsidRPr="00F31575">
        <w:rPr>
          <w:rFonts w:ascii="Times New Roman" w:hAnsi="Times New Roman" w:cs="Times New Roman"/>
          <w:sz w:val="24"/>
          <w:szCs w:val="24"/>
        </w:rPr>
        <w:t xml:space="preserve"> act as a requirement for the researcher to the award of the Degree of </w:t>
      </w:r>
      <w:r w:rsidR="00B70D4B" w:rsidRPr="00F31575">
        <w:rPr>
          <w:rFonts w:ascii="Times New Roman" w:hAnsi="Times New Roman" w:cs="Times New Roman"/>
          <w:sz w:val="24"/>
          <w:szCs w:val="24"/>
        </w:rPr>
        <w:t>Masters</w:t>
      </w:r>
      <w:r w:rsidR="00C231E0" w:rsidRPr="00F31575">
        <w:rPr>
          <w:rFonts w:ascii="Times New Roman" w:hAnsi="Times New Roman" w:cs="Times New Roman"/>
          <w:sz w:val="24"/>
          <w:szCs w:val="24"/>
        </w:rPr>
        <w:t xml:space="preserve"> </w:t>
      </w:r>
      <w:r w:rsidRPr="00F31575">
        <w:rPr>
          <w:rFonts w:ascii="Times New Roman" w:hAnsi="Times New Roman" w:cs="Times New Roman"/>
          <w:sz w:val="24"/>
          <w:szCs w:val="24"/>
        </w:rPr>
        <w:t xml:space="preserve">of </w:t>
      </w:r>
      <w:r w:rsidR="00C231E0" w:rsidRPr="00F31575">
        <w:rPr>
          <w:rFonts w:ascii="Times New Roman" w:hAnsi="Times New Roman" w:cs="Times New Roman"/>
          <w:sz w:val="24"/>
          <w:szCs w:val="24"/>
        </w:rPr>
        <w:t xml:space="preserve">Procurement </w:t>
      </w:r>
      <w:r w:rsidRPr="00F31575">
        <w:rPr>
          <w:rFonts w:ascii="Times New Roman" w:hAnsi="Times New Roman" w:cs="Times New Roman"/>
          <w:sz w:val="24"/>
          <w:szCs w:val="24"/>
        </w:rPr>
        <w:t xml:space="preserve">and </w:t>
      </w:r>
      <w:r w:rsidR="00C231E0" w:rsidRPr="00F31575">
        <w:rPr>
          <w:rFonts w:ascii="Times New Roman" w:hAnsi="Times New Roman" w:cs="Times New Roman"/>
          <w:sz w:val="24"/>
          <w:szCs w:val="24"/>
        </w:rPr>
        <w:t xml:space="preserve">Logistics Management </w:t>
      </w:r>
      <w:r w:rsidRPr="00F31575">
        <w:rPr>
          <w:rFonts w:ascii="Times New Roman" w:hAnsi="Times New Roman" w:cs="Times New Roman"/>
          <w:sz w:val="24"/>
          <w:szCs w:val="24"/>
        </w:rPr>
        <w:t xml:space="preserve">of Nkumba </w:t>
      </w:r>
      <w:r w:rsidR="00F65EEB" w:rsidRPr="00F31575">
        <w:rPr>
          <w:rFonts w:ascii="Times New Roman" w:hAnsi="Times New Roman" w:cs="Times New Roman"/>
          <w:sz w:val="24"/>
          <w:szCs w:val="24"/>
        </w:rPr>
        <w:t>University</w:t>
      </w:r>
      <w:r w:rsidRPr="00F31575">
        <w:rPr>
          <w:rFonts w:ascii="Times New Roman" w:hAnsi="Times New Roman" w:cs="Times New Roman"/>
          <w:sz w:val="24"/>
          <w:szCs w:val="24"/>
        </w:rPr>
        <w:t>.</w:t>
      </w:r>
    </w:p>
    <w:p w14:paraId="07599CA1" w14:textId="77777777" w:rsidR="002479D6" w:rsidRPr="00F31575" w:rsidRDefault="002479D6" w:rsidP="00F31575">
      <w:pPr>
        <w:spacing w:line="360" w:lineRule="auto"/>
        <w:jc w:val="both"/>
        <w:rPr>
          <w:rFonts w:ascii="Times New Roman" w:hAnsi="Times New Roman" w:cs="Times New Roman"/>
          <w:sz w:val="24"/>
          <w:szCs w:val="24"/>
        </w:rPr>
      </w:pPr>
      <w:r w:rsidRPr="00F31575">
        <w:rPr>
          <w:rFonts w:ascii="Times New Roman" w:hAnsi="Times New Roman" w:cs="Times New Roman"/>
          <w:b/>
          <w:sz w:val="24"/>
          <w:szCs w:val="24"/>
        </w:rPr>
        <w:lastRenderedPageBreak/>
        <w:t>Students:</w:t>
      </w:r>
      <w:r w:rsidRPr="00F31575">
        <w:rPr>
          <w:rFonts w:ascii="Times New Roman" w:hAnsi="Times New Roman" w:cs="Times New Roman"/>
          <w:sz w:val="24"/>
          <w:szCs w:val="24"/>
        </w:rPr>
        <w:t xml:space="preserve"> The study findings may be of practical significance to the students by providing them with a better insight into the understanding of </w:t>
      </w:r>
      <w:r w:rsidR="0028133B" w:rsidRPr="00F31575">
        <w:rPr>
          <w:rFonts w:ascii="Times New Roman" w:hAnsi="Times New Roman" w:cs="Times New Roman"/>
          <w:sz w:val="24"/>
          <w:szCs w:val="24"/>
        </w:rPr>
        <w:t>supplier development and</w:t>
      </w:r>
      <w:r w:rsidRPr="00F31575">
        <w:rPr>
          <w:rFonts w:ascii="Times New Roman" w:hAnsi="Times New Roman" w:cs="Times New Roman"/>
          <w:sz w:val="24"/>
          <w:szCs w:val="24"/>
        </w:rPr>
        <w:t xml:space="preserve"> procurement performance. Hence, adding to the pool of knowledge on the shelves of university libraries and act as a ground for further research in the same areas.</w:t>
      </w:r>
    </w:p>
    <w:p w14:paraId="13DA8B0E" w14:textId="77777777" w:rsidR="004B1141" w:rsidRPr="00F31575" w:rsidRDefault="004B1141" w:rsidP="00F31575">
      <w:pPr>
        <w:spacing w:line="360" w:lineRule="auto"/>
        <w:jc w:val="both"/>
        <w:rPr>
          <w:rFonts w:ascii="Times New Roman" w:hAnsi="Times New Roman" w:cs="Times New Roman"/>
          <w:b/>
          <w:sz w:val="24"/>
          <w:szCs w:val="24"/>
        </w:rPr>
      </w:pPr>
      <w:bookmarkStart w:id="197" w:name="_Toc455113406"/>
      <w:bookmarkStart w:id="198" w:name="_Toc493286606"/>
      <w:bookmarkStart w:id="199" w:name="_Toc19414171"/>
      <w:bookmarkStart w:id="200" w:name="_Toc38757981"/>
      <w:r w:rsidRPr="00F31575">
        <w:rPr>
          <w:rFonts w:ascii="Times New Roman" w:hAnsi="Times New Roman" w:cs="Times New Roman"/>
          <w:b/>
          <w:sz w:val="24"/>
          <w:szCs w:val="24"/>
        </w:rPr>
        <w:t>1.10 The organization of the study</w:t>
      </w:r>
      <w:bookmarkEnd w:id="197"/>
      <w:bookmarkEnd w:id="198"/>
      <w:bookmarkEnd w:id="199"/>
      <w:bookmarkEnd w:id="200"/>
    </w:p>
    <w:p w14:paraId="42156543" w14:textId="77777777" w:rsidR="004B1141" w:rsidRPr="00F31575" w:rsidRDefault="004B1141" w:rsidP="00F31575">
      <w:pPr>
        <w:spacing w:line="360" w:lineRule="auto"/>
        <w:jc w:val="both"/>
        <w:rPr>
          <w:rFonts w:ascii="Times New Roman" w:hAnsi="Times New Roman" w:cs="Times New Roman"/>
          <w:sz w:val="24"/>
          <w:szCs w:val="24"/>
        </w:rPr>
      </w:pPr>
      <w:bookmarkStart w:id="201" w:name="_Toc455113407"/>
      <w:bookmarkStart w:id="202" w:name="_Toc485642861"/>
      <w:bookmarkStart w:id="203" w:name="_Toc43488154"/>
      <w:bookmarkStart w:id="204" w:name="_Toc493286607"/>
      <w:bookmarkStart w:id="205" w:name="_Toc19414172"/>
      <w:bookmarkStart w:id="206" w:name="_Toc35837800"/>
      <w:bookmarkStart w:id="207" w:name="_Toc38757982"/>
      <w:r w:rsidRPr="00F31575">
        <w:rPr>
          <w:rFonts w:ascii="Times New Roman" w:hAnsi="Times New Roman" w:cs="Times New Roman"/>
          <w:sz w:val="24"/>
          <w:szCs w:val="24"/>
        </w:rPr>
        <w:t>The study is organized into nine chapters.</w:t>
      </w:r>
      <w:bookmarkEnd w:id="201"/>
      <w:bookmarkEnd w:id="202"/>
      <w:bookmarkEnd w:id="203"/>
      <w:bookmarkEnd w:id="204"/>
      <w:bookmarkEnd w:id="205"/>
      <w:bookmarkEnd w:id="206"/>
      <w:bookmarkEnd w:id="207"/>
    </w:p>
    <w:p w14:paraId="49DA98A0" w14:textId="7BAF48CC" w:rsidR="004B1141" w:rsidRPr="00F31575" w:rsidRDefault="004B1141" w:rsidP="00F31575">
      <w:pPr>
        <w:spacing w:line="360" w:lineRule="auto"/>
        <w:jc w:val="both"/>
        <w:rPr>
          <w:rFonts w:ascii="Times New Roman" w:hAnsi="Times New Roman" w:cs="Times New Roman"/>
          <w:sz w:val="24"/>
          <w:szCs w:val="24"/>
        </w:rPr>
      </w:pPr>
      <w:bookmarkStart w:id="208" w:name="_Toc485642862"/>
      <w:bookmarkStart w:id="209" w:name="_Toc43488155"/>
      <w:bookmarkStart w:id="210" w:name="_Toc493286608"/>
      <w:bookmarkStart w:id="211" w:name="_Toc19414173"/>
      <w:bookmarkStart w:id="212" w:name="_Toc35837801"/>
      <w:bookmarkStart w:id="213" w:name="_Toc38757983"/>
      <w:bookmarkStart w:id="214" w:name="_Toc455113408"/>
      <w:r w:rsidRPr="00F31575">
        <w:rPr>
          <w:rFonts w:ascii="Times New Roman" w:hAnsi="Times New Roman" w:cs="Times New Roman"/>
          <w:b/>
          <w:sz w:val="24"/>
          <w:szCs w:val="24"/>
        </w:rPr>
        <w:t>Chapter one</w:t>
      </w:r>
      <w:r w:rsidR="00F31575">
        <w:rPr>
          <w:rFonts w:ascii="Times New Roman" w:hAnsi="Times New Roman" w:cs="Times New Roman"/>
          <w:b/>
          <w:sz w:val="24"/>
          <w:szCs w:val="24"/>
        </w:rPr>
        <w:t xml:space="preserve"> </w:t>
      </w:r>
      <w:r w:rsidRPr="00F31575">
        <w:rPr>
          <w:rFonts w:ascii="Times New Roman" w:hAnsi="Times New Roman" w:cs="Times New Roman"/>
          <w:sz w:val="24"/>
          <w:szCs w:val="24"/>
        </w:rPr>
        <w:t>presents the introduction to the study. It includes background to the study, problem statement, study purpose, specific objectives, research questions, scope of the study and the significance.</w:t>
      </w:r>
      <w:bookmarkEnd w:id="208"/>
      <w:bookmarkEnd w:id="209"/>
      <w:bookmarkEnd w:id="210"/>
      <w:bookmarkEnd w:id="211"/>
      <w:bookmarkEnd w:id="212"/>
      <w:bookmarkEnd w:id="213"/>
    </w:p>
    <w:p w14:paraId="621E116F" w14:textId="304D5A85" w:rsidR="004B1141" w:rsidRPr="00F31575" w:rsidRDefault="00F31575" w:rsidP="00F31575">
      <w:pPr>
        <w:spacing w:line="360" w:lineRule="auto"/>
        <w:jc w:val="both"/>
        <w:rPr>
          <w:rFonts w:ascii="Times New Roman" w:hAnsi="Times New Roman" w:cs="Times New Roman"/>
          <w:sz w:val="24"/>
          <w:szCs w:val="24"/>
        </w:rPr>
      </w:pPr>
      <w:bookmarkStart w:id="215" w:name="_Toc485642863"/>
      <w:bookmarkStart w:id="216" w:name="_Toc43488156"/>
      <w:bookmarkStart w:id="217" w:name="_Toc493286609"/>
      <w:bookmarkStart w:id="218" w:name="_Toc19414174"/>
      <w:bookmarkStart w:id="219" w:name="_Toc35837802"/>
      <w:bookmarkStart w:id="220" w:name="_Toc38757984"/>
      <w:bookmarkStart w:id="221" w:name="_Toc455113409"/>
      <w:r>
        <w:rPr>
          <w:rFonts w:ascii="Times New Roman" w:hAnsi="Times New Roman" w:cs="Times New Roman"/>
          <w:b/>
          <w:sz w:val="24"/>
          <w:szCs w:val="24"/>
        </w:rPr>
        <w:t>Chapter two</w:t>
      </w:r>
      <w:r w:rsidR="004B1141" w:rsidRPr="00F31575">
        <w:rPr>
          <w:rFonts w:ascii="Times New Roman" w:hAnsi="Times New Roman" w:cs="Times New Roman"/>
          <w:sz w:val="24"/>
          <w:szCs w:val="24"/>
        </w:rPr>
        <w:t xml:space="preserve"> presents study literature. It highlights literature survey, review and conceptual frame work</w:t>
      </w:r>
      <w:bookmarkEnd w:id="215"/>
      <w:r w:rsidR="004B1141" w:rsidRPr="00F31575">
        <w:rPr>
          <w:rFonts w:ascii="Times New Roman" w:hAnsi="Times New Roman" w:cs="Times New Roman"/>
          <w:sz w:val="24"/>
          <w:szCs w:val="24"/>
        </w:rPr>
        <w:t>.</w:t>
      </w:r>
      <w:bookmarkEnd w:id="216"/>
      <w:bookmarkEnd w:id="217"/>
      <w:bookmarkEnd w:id="218"/>
      <w:bookmarkEnd w:id="219"/>
      <w:bookmarkEnd w:id="220"/>
    </w:p>
    <w:p w14:paraId="368FAAF6" w14:textId="7ED3E4FD" w:rsidR="004B1141" w:rsidRPr="00F31575" w:rsidRDefault="00F31575" w:rsidP="00F31575">
      <w:pPr>
        <w:spacing w:line="360" w:lineRule="auto"/>
        <w:jc w:val="both"/>
        <w:rPr>
          <w:rFonts w:ascii="Times New Roman" w:hAnsi="Times New Roman" w:cs="Times New Roman"/>
          <w:sz w:val="24"/>
          <w:szCs w:val="24"/>
        </w:rPr>
      </w:pPr>
      <w:bookmarkStart w:id="222" w:name="_Toc485642864"/>
      <w:bookmarkStart w:id="223" w:name="_Toc43488157"/>
      <w:bookmarkStart w:id="224" w:name="_Toc493286610"/>
      <w:bookmarkStart w:id="225" w:name="_Toc19414175"/>
      <w:bookmarkStart w:id="226" w:name="_Toc35837803"/>
      <w:bookmarkStart w:id="227" w:name="_Toc38757985"/>
      <w:bookmarkStart w:id="228" w:name="_Toc455113410"/>
      <w:bookmarkEnd w:id="221"/>
      <w:r>
        <w:rPr>
          <w:rFonts w:ascii="Times New Roman" w:hAnsi="Times New Roman" w:cs="Times New Roman"/>
          <w:b/>
          <w:sz w:val="24"/>
          <w:szCs w:val="24"/>
        </w:rPr>
        <w:t>Chapter three</w:t>
      </w:r>
      <w:r w:rsidR="004B1141" w:rsidRPr="00F31575">
        <w:rPr>
          <w:rFonts w:ascii="Times New Roman" w:hAnsi="Times New Roman" w:cs="Times New Roman"/>
          <w:sz w:val="24"/>
          <w:szCs w:val="24"/>
        </w:rPr>
        <w:t xml:space="preserve"> presents research methodology. It highlights the research design and data collection</w:t>
      </w:r>
      <w:bookmarkEnd w:id="222"/>
      <w:r w:rsidR="004B1141" w:rsidRPr="00F31575">
        <w:rPr>
          <w:rFonts w:ascii="Times New Roman" w:hAnsi="Times New Roman" w:cs="Times New Roman"/>
          <w:sz w:val="24"/>
          <w:szCs w:val="24"/>
        </w:rPr>
        <w:t>.</w:t>
      </w:r>
      <w:bookmarkEnd w:id="223"/>
      <w:bookmarkEnd w:id="224"/>
      <w:bookmarkEnd w:id="225"/>
      <w:bookmarkEnd w:id="226"/>
      <w:bookmarkEnd w:id="227"/>
    </w:p>
    <w:p w14:paraId="409E7ED3" w14:textId="2A5497D7" w:rsidR="004B1141" w:rsidRPr="00F31575" w:rsidRDefault="00F31575" w:rsidP="00F31575">
      <w:pPr>
        <w:spacing w:line="360" w:lineRule="auto"/>
        <w:jc w:val="both"/>
        <w:rPr>
          <w:rFonts w:ascii="Times New Roman" w:hAnsi="Times New Roman" w:cs="Times New Roman"/>
          <w:sz w:val="24"/>
          <w:szCs w:val="24"/>
        </w:rPr>
      </w:pPr>
      <w:bookmarkStart w:id="229" w:name="_Toc455113411"/>
      <w:bookmarkStart w:id="230" w:name="_Toc485642865"/>
      <w:bookmarkStart w:id="231" w:name="_Toc43488158"/>
      <w:bookmarkStart w:id="232" w:name="_Toc493286611"/>
      <w:bookmarkStart w:id="233" w:name="_Toc19414176"/>
      <w:bookmarkStart w:id="234" w:name="_Toc35837804"/>
      <w:bookmarkStart w:id="235" w:name="_Toc38757986"/>
      <w:bookmarkEnd w:id="228"/>
      <w:r>
        <w:rPr>
          <w:rFonts w:ascii="Times New Roman" w:hAnsi="Times New Roman" w:cs="Times New Roman"/>
          <w:b/>
          <w:sz w:val="24"/>
          <w:szCs w:val="24"/>
        </w:rPr>
        <w:t>Chapter four</w:t>
      </w:r>
      <w:r w:rsidR="004B1141" w:rsidRPr="00F31575">
        <w:rPr>
          <w:rFonts w:ascii="Times New Roman" w:hAnsi="Times New Roman" w:cs="Times New Roman"/>
          <w:sz w:val="24"/>
          <w:szCs w:val="24"/>
        </w:rPr>
        <w:t xml:space="preserve"> presents </w:t>
      </w:r>
      <w:bookmarkEnd w:id="229"/>
      <w:r w:rsidR="004B1141" w:rsidRPr="00F31575">
        <w:rPr>
          <w:rFonts w:ascii="Times New Roman" w:hAnsi="Times New Roman" w:cs="Times New Roman"/>
          <w:sz w:val="24"/>
          <w:szCs w:val="24"/>
        </w:rPr>
        <w:t>and analyses data relating the relationship between supplier training and performance of Shoprite Supermarket.</w:t>
      </w:r>
      <w:bookmarkEnd w:id="230"/>
      <w:bookmarkEnd w:id="231"/>
      <w:bookmarkEnd w:id="232"/>
      <w:bookmarkEnd w:id="233"/>
      <w:bookmarkEnd w:id="234"/>
      <w:bookmarkEnd w:id="235"/>
      <w:r w:rsidR="004B1141" w:rsidRPr="00F31575">
        <w:rPr>
          <w:rFonts w:ascii="Times New Roman" w:hAnsi="Times New Roman" w:cs="Times New Roman"/>
          <w:sz w:val="24"/>
          <w:szCs w:val="24"/>
        </w:rPr>
        <w:t xml:space="preserve"> </w:t>
      </w:r>
    </w:p>
    <w:p w14:paraId="1B744E3B" w14:textId="001C1E35" w:rsidR="004B1141" w:rsidRPr="00F31575" w:rsidRDefault="00F31575" w:rsidP="00F31575">
      <w:pPr>
        <w:spacing w:line="360" w:lineRule="auto"/>
        <w:jc w:val="both"/>
        <w:rPr>
          <w:rFonts w:ascii="Times New Roman" w:hAnsi="Times New Roman" w:cs="Times New Roman"/>
          <w:sz w:val="24"/>
          <w:szCs w:val="24"/>
        </w:rPr>
      </w:pPr>
      <w:bookmarkStart w:id="236" w:name="_Toc19414177"/>
      <w:bookmarkStart w:id="237" w:name="_Toc35837805"/>
      <w:bookmarkStart w:id="238" w:name="_Toc38757987"/>
      <w:bookmarkStart w:id="239" w:name="_Toc485642866"/>
      <w:bookmarkStart w:id="240" w:name="_Toc43488159"/>
      <w:bookmarkStart w:id="241" w:name="_Toc493286612"/>
      <w:bookmarkStart w:id="242" w:name="_Toc455113412"/>
      <w:bookmarkEnd w:id="214"/>
      <w:r>
        <w:rPr>
          <w:rFonts w:ascii="Times New Roman" w:hAnsi="Times New Roman" w:cs="Times New Roman"/>
          <w:b/>
          <w:sz w:val="24"/>
          <w:szCs w:val="24"/>
        </w:rPr>
        <w:t>Chapter five</w:t>
      </w:r>
      <w:r w:rsidR="004B1141" w:rsidRPr="00F31575">
        <w:rPr>
          <w:rFonts w:ascii="Times New Roman" w:hAnsi="Times New Roman" w:cs="Times New Roman"/>
          <w:sz w:val="24"/>
          <w:szCs w:val="24"/>
        </w:rPr>
        <w:t xml:space="preserve"> presents and analyzes data relating to </w:t>
      </w:r>
      <w:bookmarkStart w:id="243" w:name="_Toc19414178"/>
      <w:bookmarkEnd w:id="236"/>
      <w:r w:rsidR="004B1141" w:rsidRPr="00F31575">
        <w:rPr>
          <w:rFonts w:ascii="Times New Roman" w:hAnsi="Times New Roman" w:cs="Times New Roman"/>
          <w:sz w:val="24"/>
          <w:szCs w:val="24"/>
        </w:rPr>
        <w:t>the relationship between supplier financing and performance of Shoprite Supermarket.</w:t>
      </w:r>
      <w:bookmarkEnd w:id="237"/>
      <w:bookmarkEnd w:id="238"/>
      <w:r w:rsidR="004B1141" w:rsidRPr="00F31575">
        <w:rPr>
          <w:rFonts w:ascii="Times New Roman" w:hAnsi="Times New Roman" w:cs="Times New Roman"/>
          <w:sz w:val="24"/>
          <w:szCs w:val="24"/>
        </w:rPr>
        <w:t xml:space="preserve"> </w:t>
      </w:r>
    </w:p>
    <w:p w14:paraId="57E9DE49" w14:textId="3C81D660" w:rsidR="004B1141" w:rsidRPr="00F31575" w:rsidRDefault="00F31575" w:rsidP="00F31575">
      <w:pPr>
        <w:spacing w:line="360" w:lineRule="auto"/>
        <w:jc w:val="both"/>
        <w:rPr>
          <w:rFonts w:ascii="Times New Roman" w:hAnsi="Times New Roman" w:cs="Times New Roman"/>
          <w:sz w:val="24"/>
          <w:szCs w:val="24"/>
        </w:rPr>
      </w:pPr>
      <w:bookmarkStart w:id="244" w:name="_Toc35837806"/>
      <w:bookmarkStart w:id="245" w:name="_Toc38757988"/>
      <w:r w:rsidRPr="00F31575">
        <w:rPr>
          <w:rFonts w:ascii="Times New Roman" w:hAnsi="Times New Roman" w:cs="Times New Roman"/>
          <w:b/>
          <w:sz w:val="24"/>
          <w:szCs w:val="24"/>
        </w:rPr>
        <w:t>Chapter six</w:t>
      </w:r>
      <w:r w:rsidR="004B1141" w:rsidRPr="00F31575">
        <w:rPr>
          <w:rFonts w:ascii="Times New Roman" w:hAnsi="Times New Roman" w:cs="Times New Roman"/>
          <w:sz w:val="24"/>
          <w:szCs w:val="24"/>
        </w:rPr>
        <w:t xml:space="preserve"> presents and analyzes data relating to </w:t>
      </w:r>
      <w:bookmarkStart w:id="246" w:name="_Toc485642867"/>
      <w:bookmarkStart w:id="247" w:name="_Toc43488160"/>
      <w:bookmarkStart w:id="248" w:name="_Toc493286613"/>
      <w:bookmarkEnd w:id="239"/>
      <w:bookmarkEnd w:id="240"/>
      <w:bookmarkEnd w:id="241"/>
      <w:bookmarkEnd w:id="243"/>
      <w:r w:rsidR="004B1141" w:rsidRPr="00F31575">
        <w:rPr>
          <w:rFonts w:ascii="Times New Roman" w:hAnsi="Times New Roman" w:cs="Times New Roman"/>
          <w:sz w:val="24"/>
          <w:szCs w:val="24"/>
        </w:rPr>
        <w:t>the relationship between supplier partnership and performance of Shoprite Supermarket.</w:t>
      </w:r>
      <w:bookmarkEnd w:id="244"/>
      <w:bookmarkEnd w:id="245"/>
    </w:p>
    <w:p w14:paraId="420180D8" w14:textId="5C09EE59" w:rsidR="004B1141" w:rsidRPr="00F31575" w:rsidRDefault="004B1141" w:rsidP="00F31575">
      <w:pPr>
        <w:spacing w:line="360" w:lineRule="auto"/>
        <w:jc w:val="both"/>
        <w:rPr>
          <w:rFonts w:ascii="Times New Roman" w:hAnsi="Times New Roman" w:cs="Times New Roman"/>
          <w:sz w:val="24"/>
          <w:szCs w:val="24"/>
        </w:rPr>
      </w:pPr>
      <w:bookmarkStart w:id="249" w:name="_Toc485642868"/>
      <w:bookmarkStart w:id="250" w:name="_Toc43488161"/>
      <w:bookmarkStart w:id="251" w:name="_Toc493286614"/>
      <w:bookmarkStart w:id="252" w:name="_Toc19414179"/>
      <w:bookmarkStart w:id="253" w:name="_Toc35837807"/>
      <w:bookmarkStart w:id="254" w:name="_Toc38757989"/>
      <w:bookmarkEnd w:id="246"/>
      <w:bookmarkEnd w:id="247"/>
      <w:bookmarkEnd w:id="248"/>
      <w:r w:rsidRPr="00F31575">
        <w:rPr>
          <w:rFonts w:ascii="Times New Roman" w:hAnsi="Times New Roman" w:cs="Times New Roman"/>
          <w:b/>
          <w:sz w:val="24"/>
          <w:szCs w:val="24"/>
        </w:rPr>
        <w:t>Chapter seven</w:t>
      </w:r>
      <w:r w:rsidRPr="00F31575">
        <w:rPr>
          <w:rFonts w:ascii="Times New Roman" w:hAnsi="Times New Roman" w:cs="Times New Roman"/>
          <w:sz w:val="24"/>
          <w:szCs w:val="24"/>
        </w:rPr>
        <w:t xml:space="preserve"> presents and analyzes data relating to </w:t>
      </w:r>
      <w:bookmarkStart w:id="255" w:name="_Toc485642869"/>
      <w:bookmarkStart w:id="256" w:name="_Toc43488162"/>
      <w:bookmarkStart w:id="257" w:name="_Toc493286615"/>
      <w:bookmarkEnd w:id="249"/>
      <w:bookmarkEnd w:id="250"/>
      <w:bookmarkEnd w:id="251"/>
      <w:r w:rsidRPr="00F31575">
        <w:rPr>
          <w:rFonts w:ascii="Times New Roman" w:hAnsi="Times New Roman" w:cs="Times New Roman"/>
          <w:sz w:val="24"/>
          <w:szCs w:val="24"/>
        </w:rPr>
        <w:t xml:space="preserve">supplier development and procurement performance </w:t>
      </w:r>
      <w:bookmarkStart w:id="258" w:name="_Toc19414180"/>
      <w:bookmarkEnd w:id="252"/>
      <w:r w:rsidRPr="00F31575">
        <w:rPr>
          <w:rFonts w:ascii="Times New Roman" w:hAnsi="Times New Roman" w:cs="Times New Roman"/>
          <w:sz w:val="24"/>
          <w:szCs w:val="24"/>
        </w:rPr>
        <w:t>of Shoprite Supermarket</w:t>
      </w:r>
      <w:bookmarkEnd w:id="253"/>
      <w:bookmarkEnd w:id="254"/>
      <w:r w:rsidRPr="00F31575">
        <w:rPr>
          <w:rFonts w:ascii="Times New Roman" w:hAnsi="Times New Roman" w:cs="Times New Roman"/>
          <w:sz w:val="24"/>
          <w:szCs w:val="24"/>
        </w:rPr>
        <w:t xml:space="preserve"> </w:t>
      </w:r>
    </w:p>
    <w:p w14:paraId="4EB8AEA4" w14:textId="05EA419A" w:rsidR="004B1141" w:rsidRPr="00F31575" w:rsidRDefault="00F31575" w:rsidP="00F31575">
      <w:pPr>
        <w:spacing w:line="360" w:lineRule="auto"/>
        <w:jc w:val="both"/>
        <w:rPr>
          <w:rFonts w:ascii="Times New Roman" w:hAnsi="Times New Roman" w:cs="Times New Roman"/>
          <w:sz w:val="24"/>
          <w:szCs w:val="24"/>
        </w:rPr>
      </w:pPr>
      <w:bookmarkStart w:id="259" w:name="_Toc35837808"/>
      <w:bookmarkStart w:id="260" w:name="_Toc38757990"/>
      <w:r w:rsidRPr="00F31575">
        <w:rPr>
          <w:rFonts w:ascii="Times New Roman" w:hAnsi="Times New Roman" w:cs="Times New Roman"/>
          <w:b/>
          <w:sz w:val="24"/>
          <w:szCs w:val="24"/>
        </w:rPr>
        <w:t>Chapter eight</w:t>
      </w:r>
      <w:r w:rsidR="004B1141" w:rsidRPr="00F31575">
        <w:rPr>
          <w:rFonts w:ascii="Times New Roman" w:hAnsi="Times New Roman" w:cs="Times New Roman"/>
          <w:sz w:val="24"/>
          <w:szCs w:val="24"/>
        </w:rPr>
        <w:t xml:space="preserve"> links the findings to the literature </w:t>
      </w:r>
      <w:bookmarkStart w:id="261" w:name="_Toc455113413"/>
      <w:bookmarkStart w:id="262" w:name="_Toc485642870"/>
      <w:bookmarkStart w:id="263" w:name="_Toc43488163"/>
      <w:bookmarkStart w:id="264" w:name="_Toc493286616"/>
      <w:bookmarkEnd w:id="242"/>
      <w:bookmarkEnd w:id="255"/>
      <w:bookmarkEnd w:id="256"/>
      <w:bookmarkEnd w:id="257"/>
      <w:bookmarkEnd w:id="258"/>
      <w:r w:rsidR="004B1141" w:rsidRPr="00F31575">
        <w:rPr>
          <w:rFonts w:ascii="Times New Roman" w:hAnsi="Times New Roman" w:cs="Times New Roman"/>
          <w:sz w:val="24"/>
          <w:szCs w:val="24"/>
        </w:rPr>
        <w:t>review and suggests the way forward</w:t>
      </w:r>
      <w:bookmarkEnd w:id="259"/>
      <w:bookmarkEnd w:id="260"/>
    </w:p>
    <w:p w14:paraId="1E10B10E" w14:textId="06E367B9" w:rsidR="004B1141" w:rsidRPr="00F31575" w:rsidRDefault="004B1141" w:rsidP="00F31575">
      <w:pPr>
        <w:spacing w:line="360" w:lineRule="auto"/>
        <w:jc w:val="both"/>
        <w:rPr>
          <w:rFonts w:ascii="Times New Roman" w:hAnsi="Times New Roman" w:cs="Times New Roman"/>
          <w:sz w:val="24"/>
          <w:szCs w:val="24"/>
        </w:rPr>
      </w:pPr>
      <w:bookmarkStart w:id="265" w:name="_Toc19414181"/>
      <w:bookmarkStart w:id="266" w:name="_Toc35837809"/>
      <w:bookmarkStart w:id="267" w:name="_Toc38757991"/>
      <w:r w:rsidRPr="00F31575">
        <w:rPr>
          <w:rFonts w:ascii="Times New Roman" w:hAnsi="Times New Roman" w:cs="Times New Roman"/>
          <w:b/>
          <w:sz w:val="24"/>
          <w:szCs w:val="24"/>
        </w:rPr>
        <w:t>Chapter nine</w:t>
      </w:r>
      <w:r w:rsidRPr="00F31575">
        <w:rPr>
          <w:rFonts w:ascii="Times New Roman" w:hAnsi="Times New Roman" w:cs="Times New Roman"/>
          <w:sz w:val="24"/>
          <w:szCs w:val="24"/>
        </w:rPr>
        <w:t xml:space="preserve"> presents the summary, conclusions and recommendations on the findings.</w:t>
      </w:r>
      <w:bookmarkEnd w:id="261"/>
      <w:bookmarkEnd w:id="262"/>
      <w:bookmarkEnd w:id="263"/>
      <w:bookmarkEnd w:id="264"/>
      <w:bookmarkEnd w:id="265"/>
      <w:bookmarkEnd w:id="266"/>
      <w:bookmarkEnd w:id="267"/>
    </w:p>
    <w:p w14:paraId="22ECA04C" w14:textId="77777777" w:rsidR="00C059A4" w:rsidRPr="00475B90" w:rsidRDefault="00CD03CC" w:rsidP="00D058BA">
      <w:pPr>
        <w:pStyle w:val="Heading2"/>
        <w:jc w:val="center"/>
        <w:rPr>
          <w:rFonts w:ascii="Times New Roman" w:hAnsi="Times New Roman"/>
          <w:color w:val="auto"/>
          <w:sz w:val="24"/>
          <w:szCs w:val="24"/>
        </w:rPr>
      </w:pPr>
      <w:bookmarkStart w:id="268" w:name="_Toc38757992"/>
      <w:r w:rsidRPr="00475B90">
        <w:rPr>
          <w:rFonts w:ascii="Times New Roman" w:hAnsi="Times New Roman"/>
          <w:color w:val="auto"/>
          <w:sz w:val="24"/>
          <w:szCs w:val="24"/>
        </w:rPr>
        <w:lastRenderedPageBreak/>
        <w:t>CHAPTER TWO</w:t>
      </w:r>
      <w:bookmarkEnd w:id="268"/>
    </w:p>
    <w:p w14:paraId="6ACE57D4" w14:textId="77777777" w:rsidR="003F7C71" w:rsidRPr="00475B90" w:rsidRDefault="00CD03CC" w:rsidP="00D058BA">
      <w:pPr>
        <w:pStyle w:val="Heading2"/>
        <w:jc w:val="center"/>
        <w:rPr>
          <w:rFonts w:ascii="Times New Roman" w:hAnsi="Times New Roman"/>
          <w:color w:val="auto"/>
          <w:sz w:val="24"/>
          <w:szCs w:val="24"/>
        </w:rPr>
      </w:pPr>
      <w:bookmarkStart w:id="269" w:name="_Toc38757993"/>
      <w:r w:rsidRPr="00475B90">
        <w:rPr>
          <w:rFonts w:ascii="Times New Roman" w:hAnsi="Times New Roman"/>
          <w:color w:val="auto"/>
          <w:sz w:val="24"/>
          <w:szCs w:val="24"/>
        </w:rPr>
        <w:t>STUDY LITERATURE</w:t>
      </w:r>
      <w:bookmarkEnd w:id="269"/>
    </w:p>
    <w:p w14:paraId="090C4027" w14:textId="77777777" w:rsidR="00773AF4" w:rsidRPr="00475B90" w:rsidRDefault="00773AF4" w:rsidP="00D058BA">
      <w:pPr>
        <w:pStyle w:val="Heading2"/>
        <w:rPr>
          <w:rFonts w:ascii="Times New Roman" w:hAnsi="Times New Roman"/>
          <w:color w:val="auto"/>
          <w:sz w:val="24"/>
          <w:szCs w:val="24"/>
          <w:lang w:val="af-ZA" w:eastAsia="af-ZA"/>
        </w:rPr>
      </w:pPr>
      <w:bookmarkStart w:id="270" w:name="_Toc18561472"/>
      <w:bookmarkStart w:id="271" w:name="_Toc38757994"/>
      <w:r w:rsidRPr="00475B90">
        <w:rPr>
          <w:rFonts w:ascii="Times New Roman" w:hAnsi="Times New Roman"/>
          <w:color w:val="auto"/>
          <w:sz w:val="24"/>
          <w:szCs w:val="24"/>
          <w:lang w:val="af-ZA" w:eastAsia="af-ZA"/>
        </w:rPr>
        <w:t>2.1</w:t>
      </w:r>
      <w:r w:rsidR="00D058BA" w:rsidRPr="00475B90">
        <w:rPr>
          <w:rFonts w:ascii="Times New Roman" w:hAnsi="Times New Roman"/>
          <w:color w:val="auto"/>
          <w:sz w:val="24"/>
          <w:szCs w:val="24"/>
          <w:lang w:val="af-ZA" w:eastAsia="af-ZA"/>
        </w:rPr>
        <w:t xml:space="preserve"> </w:t>
      </w:r>
      <w:r w:rsidRPr="00475B90">
        <w:rPr>
          <w:rFonts w:ascii="Times New Roman" w:hAnsi="Times New Roman"/>
          <w:color w:val="auto"/>
          <w:sz w:val="24"/>
          <w:szCs w:val="24"/>
          <w:lang w:val="af-ZA" w:eastAsia="af-ZA"/>
        </w:rPr>
        <w:t>Introduction</w:t>
      </w:r>
      <w:bookmarkEnd w:id="270"/>
      <w:bookmarkEnd w:id="271"/>
    </w:p>
    <w:p w14:paraId="3605CD71" w14:textId="77777777" w:rsidR="00773AF4" w:rsidRPr="00475B90" w:rsidRDefault="00773AF4" w:rsidP="00773AF4">
      <w:pPr>
        <w:pStyle w:val="Heading2"/>
        <w:spacing w:line="360" w:lineRule="auto"/>
        <w:jc w:val="both"/>
        <w:rPr>
          <w:rFonts w:ascii="Times New Roman" w:hAnsi="Times New Roman"/>
          <w:color w:val="auto"/>
          <w:sz w:val="24"/>
          <w:szCs w:val="24"/>
          <w:lang w:eastAsia="af-ZA"/>
        </w:rPr>
      </w:pPr>
      <w:bookmarkStart w:id="272" w:name="_Toc215603162"/>
      <w:bookmarkStart w:id="273" w:name="_Toc215603414"/>
      <w:bookmarkStart w:id="274" w:name="_Toc529856592"/>
      <w:bookmarkStart w:id="275" w:name="_Toc215594290"/>
      <w:bookmarkStart w:id="276" w:name="_Toc6243235"/>
      <w:bookmarkStart w:id="277" w:name="_Toc18561473"/>
      <w:bookmarkStart w:id="278" w:name="_Toc34189973"/>
      <w:bookmarkStart w:id="279" w:name="_Toc35837813"/>
      <w:bookmarkStart w:id="280" w:name="_Toc38757995"/>
      <w:r w:rsidRPr="00475B90">
        <w:rPr>
          <w:rFonts w:ascii="Times New Roman" w:hAnsi="Times New Roman"/>
          <w:b w:val="0"/>
          <w:iCs/>
          <w:color w:val="auto"/>
          <w:sz w:val="24"/>
          <w:szCs w:val="24"/>
          <w:lang w:eastAsia="af-ZA"/>
        </w:rPr>
        <w:t>This chapter is compose</w:t>
      </w:r>
      <w:r w:rsidR="00235009" w:rsidRPr="00475B90">
        <w:rPr>
          <w:rFonts w:ascii="Times New Roman" w:hAnsi="Times New Roman"/>
          <w:b w:val="0"/>
          <w:iCs/>
          <w:color w:val="auto"/>
          <w:sz w:val="24"/>
          <w:szCs w:val="24"/>
          <w:lang w:eastAsia="af-ZA"/>
        </w:rPr>
        <w:t>d</w:t>
      </w:r>
      <w:r w:rsidRPr="00475B90">
        <w:rPr>
          <w:rFonts w:ascii="Times New Roman" w:hAnsi="Times New Roman"/>
          <w:b w:val="0"/>
          <w:iCs/>
          <w:color w:val="auto"/>
          <w:sz w:val="24"/>
          <w:szCs w:val="24"/>
          <w:lang w:eastAsia="af-ZA"/>
        </w:rPr>
        <w:t xml:space="preserve"> of literature survey, the literature review and the conceptual framework. Literature survey entails citing out researchers that conducted similar topics relating to </w:t>
      </w:r>
      <w:r w:rsidR="00E555CE" w:rsidRPr="00475B90">
        <w:rPr>
          <w:rFonts w:ascii="Times New Roman" w:hAnsi="Times New Roman"/>
          <w:b w:val="0"/>
          <w:iCs/>
          <w:color w:val="auto"/>
          <w:sz w:val="24"/>
          <w:szCs w:val="24"/>
          <w:lang w:eastAsia="af-ZA"/>
        </w:rPr>
        <w:t xml:space="preserve">supplier development </w:t>
      </w:r>
      <w:r w:rsidRPr="00475B90">
        <w:rPr>
          <w:rFonts w:ascii="Times New Roman" w:hAnsi="Times New Roman"/>
          <w:b w:val="0"/>
          <w:iCs/>
          <w:color w:val="auto"/>
          <w:sz w:val="24"/>
          <w:szCs w:val="24"/>
          <w:lang w:eastAsia="af-ZA"/>
        </w:rPr>
        <w:t xml:space="preserve">and </w:t>
      </w:r>
      <w:r w:rsidR="00E555CE" w:rsidRPr="00475B90">
        <w:rPr>
          <w:rFonts w:ascii="Times New Roman" w:hAnsi="Times New Roman"/>
          <w:b w:val="0"/>
          <w:iCs/>
          <w:color w:val="auto"/>
          <w:sz w:val="24"/>
          <w:szCs w:val="24"/>
          <w:lang w:eastAsia="af-ZA"/>
        </w:rPr>
        <w:t xml:space="preserve">procurement </w:t>
      </w:r>
      <w:r w:rsidRPr="00475B90">
        <w:rPr>
          <w:rFonts w:ascii="Times New Roman" w:hAnsi="Times New Roman"/>
          <w:b w:val="0"/>
          <w:iCs/>
          <w:color w:val="auto"/>
          <w:sz w:val="24"/>
          <w:szCs w:val="24"/>
          <w:lang w:eastAsia="af-ZA"/>
        </w:rPr>
        <w:t xml:space="preserve">performance. Literature review presents the related literature on the concept of </w:t>
      </w:r>
      <w:r w:rsidR="008228FC" w:rsidRPr="00475B90">
        <w:rPr>
          <w:rFonts w:ascii="Times New Roman" w:hAnsi="Times New Roman"/>
          <w:b w:val="0"/>
          <w:iCs/>
          <w:color w:val="auto"/>
          <w:sz w:val="24"/>
          <w:szCs w:val="24"/>
          <w:lang w:eastAsia="af-ZA"/>
        </w:rPr>
        <w:t xml:space="preserve">supplier development and procurement performance </w:t>
      </w:r>
      <w:r w:rsidRPr="00475B90">
        <w:rPr>
          <w:rFonts w:ascii="Times New Roman" w:hAnsi="Times New Roman"/>
          <w:b w:val="0"/>
          <w:iCs/>
          <w:color w:val="auto"/>
          <w:sz w:val="24"/>
          <w:szCs w:val="24"/>
          <w:lang w:eastAsia="af-ZA"/>
        </w:rPr>
        <w:t xml:space="preserve">and it </w:t>
      </w:r>
      <w:r w:rsidR="008228FC" w:rsidRPr="00475B90">
        <w:rPr>
          <w:rFonts w:ascii="Times New Roman" w:hAnsi="Times New Roman"/>
          <w:b w:val="0"/>
          <w:iCs/>
          <w:color w:val="auto"/>
          <w:sz w:val="24"/>
          <w:szCs w:val="24"/>
          <w:lang w:eastAsia="af-ZA"/>
        </w:rPr>
        <w:t>is</w:t>
      </w:r>
      <w:r w:rsidRPr="00475B90">
        <w:rPr>
          <w:rFonts w:ascii="Times New Roman" w:hAnsi="Times New Roman"/>
          <w:b w:val="0"/>
          <w:iCs/>
          <w:color w:val="auto"/>
          <w:sz w:val="24"/>
          <w:szCs w:val="24"/>
          <w:lang w:eastAsia="af-ZA"/>
        </w:rPr>
        <w:t xml:space="preserve"> built basing on the objectives of study. The conceptual framework shows the relationships between </w:t>
      </w:r>
      <w:r w:rsidR="0028133B" w:rsidRPr="00475B90">
        <w:rPr>
          <w:rFonts w:ascii="Times New Roman" w:hAnsi="Times New Roman"/>
          <w:b w:val="0"/>
          <w:iCs/>
          <w:color w:val="auto"/>
          <w:sz w:val="24"/>
          <w:szCs w:val="24"/>
          <w:lang w:eastAsia="af-ZA"/>
        </w:rPr>
        <w:t xml:space="preserve">supplier </w:t>
      </w:r>
      <w:r w:rsidR="00E33A51" w:rsidRPr="00475B90">
        <w:rPr>
          <w:rFonts w:ascii="Times New Roman" w:hAnsi="Times New Roman"/>
          <w:b w:val="0"/>
          <w:iCs/>
          <w:color w:val="auto"/>
          <w:sz w:val="24"/>
          <w:szCs w:val="24"/>
          <w:lang w:eastAsia="af-ZA"/>
        </w:rPr>
        <w:t>development and</w:t>
      </w:r>
      <w:r w:rsidRPr="00475B90">
        <w:rPr>
          <w:rFonts w:ascii="Times New Roman" w:hAnsi="Times New Roman"/>
          <w:b w:val="0"/>
          <w:iCs/>
          <w:color w:val="auto"/>
          <w:sz w:val="24"/>
          <w:szCs w:val="24"/>
          <w:lang w:eastAsia="af-ZA"/>
        </w:rPr>
        <w:t xml:space="preserve"> </w:t>
      </w:r>
      <w:r w:rsidR="008B018A" w:rsidRPr="00475B90">
        <w:rPr>
          <w:rFonts w:ascii="Times New Roman" w:hAnsi="Times New Roman"/>
          <w:b w:val="0"/>
          <w:iCs/>
          <w:color w:val="auto"/>
          <w:sz w:val="24"/>
          <w:szCs w:val="24"/>
          <w:lang w:eastAsia="af-ZA"/>
        </w:rPr>
        <w:t xml:space="preserve">procurement </w:t>
      </w:r>
      <w:r w:rsidRPr="00475B90">
        <w:rPr>
          <w:rFonts w:ascii="Times New Roman" w:hAnsi="Times New Roman"/>
          <w:b w:val="0"/>
          <w:iCs/>
          <w:color w:val="auto"/>
          <w:sz w:val="24"/>
          <w:szCs w:val="24"/>
          <w:lang w:eastAsia="af-ZA"/>
        </w:rPr>
        <w:t>performance.</w:t>
      </w:r>
      <w:bookmarkEnd w:id="272"/>
      <w:bookmarkEnd w:id="273"/>
      <w:bookmarkEnd w:id="274"/>
      <w:bookmarkEnd w:id="275"/>
      <w:bookmarkEnd w:id="276"/>
      <w:bookmarkEnd w:id="277"/>
      <w:bookmarkEnd w:id="278"/>
      <w:bookmarkEnd w:id="279"/>
      <w:bookmarkEnd w:id="280"/>
    </w:p>
    <w:p w14:paraId="17A74783" w14:textId="77777777" w:rsidR="00773AF4" w:rsidRPr="00475B90" w:rsidRDefault="00773AF4" w:rsidP="00D058BA">
      <w:pPr>
        <w:pStyle w:val="Heading2"/>
        <w:rPr>
          <w:rFonts w:ascii="Times New Roman" w:hAnsi="Times New Roman"/>
          <w:color w:val="auto"/>
          <w:sz w:val="24"/>
          <w:szCs w:val="24"/>
          <w:lang w:val="af-ZA" w:eastAsia="af-ZA"/>
        </w:rPr>
      </w:pPr>
      <w:bookmarkStart w:id="281" w:name="_Toc18561474"/>
      <w:bookmarkStart w:id="282" w:name="_Toc38757996"/>
      <w:r w:rsidRPr="00475B90">
        <w:rPr>
          <w:rFonts w:ascii="Times New Roman" w:hAnsi="Times New Roman"/>
          <w:color w:val="auto"/>
          <w:sz w:val="24"/>
          <w:szCs w:val="24"/>
          <w:lang w:val="af-ZA" w:eastAsia="af-ZA"/>
        </w:rPr>
        <w:t>2.2 Literature Survey</w:t>
      </w:r>
      <w:bookmarkEnd w:id="281"/>
      <w:bookmarkEnd w:id="282"/>
    </w:p>
    <w:p w14:paraId="63375761" w14:textId="77777777" w:rsidR="00E071D3" w:rsidRPr="00E071D3" w:rsidRDefault="00E071D3" w:rsidP="00E071D3">
      <w:pPr>
        <w:pStyle w:val="Heading2"/>
        <w:spacing w:line="360" w:lineRule="auto"/>
        <w:jc w:val="both"/>
        <w:rPr>
          <w:rFonts w:ascii="Times New Roman" w:eastAsiaTheme="minorHAnsi" w:hAnsi="Times New Roman"/>
          <w:b w:val="0"/>
          <w:bCs w:val="0"/>
          <w:color w:val="auto"/>
          <w:sz w:val="24"/>
          <w:szCs w:val="24"/>
          <w:lang w:val="af-ZA" w:eastAsia="af-ZA"/>
        </w:rPr>
      </w:pPr>
      <w:bookmarkStart w:id="283" w:name="_Toc38757997"/>
      <w:bookmarkStart w:id="284" w:name="_Toc18561475"/>
      <w:r w:rsidRPr="00E071D3">
        <w:rPr>
          <w:rFonts w:ascii="Times New Roman" w:eastAsiaTheme="minorHAnsi" w:hAnsi="Times New Roman"/>
          <w:b w:val="0"/>
          <w:bCs w:val="0"/>
          <w:color w:val="auto"/>
          <w:sz w:val="24"/>
          <w:szCs w:val="24"/>
          <w:lang w:val="af-ZA" w:eastAsia="af-ZA"/>
        </w:rPr>
        <w:t>The problem associated with supplier development is not only unique to the Supply Chain Stores in Kampala but it has been studied by other researcher else where in Uganda. Different scholars have covered them in similar situations from different sectors.</w:t>
      </w:r>
      <w:bookmarkEnd w:id="283"/>
    </w:p>
    <w:p w14:paraId="5D201B4C" w14:textId="77777777" w:rsidR="00E071D3" w:rsidRPr="00E071D3" w:rsidRDefault="00E071D3" w:rsidP="00E071D3">
      <w:pPr>
        <w:pStyle w:val="Heading2"/>
        <w:spacing w:line="360" w:lineRule="auto"/>
        <w:jc w:val="both"/>
        <w:rPr>
          <w:rFonts w:ascii="Times New Roman" w:eastAsiaTheme="minorHAnsi" w:hAnsi="Times New Roman"/>
          <w:b w:val="0"/>
          <w:bCs w:val="0"/>
          <w:color w:val="auto"/>
          <w:sz w:val="24"/>
          <w:szCs w:val="24"/>
          <w:lang w:val="af-ZA" w:eastAsia="af-ZA"/>
        </w:rPr>
      </w:pPr>
      <w:bookmarkStart w:id="285" w:name="_Toc38757998"/>
      <w:r w:rsidRPr="00E071D3">
        <w:rPr>
          <w:rFonts w:ascii="Times New Roman" w:eastAsiaTheme="minorHAnsi" w:hAnsi="Times New Roman"/>
          <w:b w:val="0"/>
          <w:bCs w:val="0"/>
          <w:color w:val="auto"/>
          <w:sz w:val="24"/>
          <w:szCs w:val="24"/>
          <w:lang w:val="af-ZA" w:eastAsia="af-ZA"/>
        </w:rPr>
        <w:t>Nabirye (2016) conducted a study to assess the influence of supplier development on procurement performance of Entebbe Grade B hospital. The study adopted a case study design with a study population of 50 respondents drawn from the top management and procurement department. Primary data was collected using questionnaires while secondary data was collected from published reports. The study revealed that, the correlation between evaluating supplier performance and lead time, cost savings and inventory flow was positive and significant; for supplier appraisal and procurement performance a positive and significant relationship exist (R = 0.760, P&lt; 0.005). The study recommends organizations to maximize the use of supplier development to improve procurement performance. The study looked at supplier development from a general perspective and failed to incline deeply on the key presuming factors of supplier development such as supplier training, supplier financing and supplier partnership which is the basis of this study.</w:t>
      </w:r>
      <w:bookmarkEnd w:id="285"/>
    </w:p>
    <w:p w14:paraId="06B91FF0" w14:textId="7DCCF465" w:rsidR="00E071D3" w:rsidRPr="00E071D3" w:rsidRDefault="00E071D3" w:rsidP="00E071D3">
      <w:pPr>
        <w:pStyle w:val="Heading2"/>
        <w:spacing w:line="360" w:lineRule="auto"/>
        <w:jc w:val="both"/>
        <w:rPr>
          <w:rFonts w:ascii="Times New Roman" w:eastAsiaTheme="minorHAnsi" w:hAnsi="Times New Roman"/>
          <w:b w:val="0"/>
          <w:bCs w:val="0"/>
          <w:color w:val="auto"/>
          <w:sz w:val="24"/>
          <w:szCs w:val="24"/>
          <w:lang w:val="af-ZA" w:eastAsia="af-ZA"/>
        </w:rPr>
      </w:pPr>
      <w:bookmarkStart w:id="286" w:name="_Toc38757999"/>
      <w:r w:rsidRPr="00E071D3">
        <w:rPr>
          <w:rFonts w:ascii="Times New Roman" w:eastAsiaTheme="minorHAnsi" w:hAnsi="Times New Roman"/>
          <w:b w:val="0"/>
          <w:bCs w:val="0"/>
          <w:color w:val="auto"/>
          <w:sz w:val="24"/>
          <w:szCs w:val="24"/>
          <w:lang w:val="af-ZA" w:eastAsia="af-ZA"/>
        </w:rPr>
        <w:lastRenderedPageBreak/>
        <w:t>Katerega (2015) researched to investigate the effect of supplier development management practices on organizational performance of Small and Medium Enterprises (SMEs) in Uganda. This research employed descriptive research design. The target population of this study was 15 SMEs in food and beverage industry operating in Kampala. Stratified random sampling was employed to select a sample size of 399 respondents.</w:t>
      </w:r>
      <w:bookmarkStart w:id="287" w:name="_Toc38758000"/>
      <w:bookmarkEnd w:id="286"/>
      <w:r w:rsidR="002028E5">
        <w:rPr>
          <w:rFonts w:ascii="Times New Roman" w:eastAsiaTheme="minorHAnsi" w:hAnsi="Times New Roman"/>
          <w:b w:val="0"/>
          <w:bCs w:val="0"/>
          <w:color w:val="auto"/>
          <w:sz w:val="24"/>
          <w:szCs w:val="24"/>
          <w:lang w:val="af-ZA" w:eastAsia="af-ZA"/>
        </w:rPr>
        <w:t xml:space="preserve"> </w:t>
      </w:r>
      <w:r w:rsidRPr="00E071D3">
        <w:rPr>
          <w:rFonts w:ascii="Times New Roman" w:eastAsiaTheme="minorHAnsi" w:hAnsi="Times New Roman"/>
          <w:b w:val="0"/>
          <w:bCs w:val="0"/>
          <w:color w:val="auto"/>
          <w:sz w:val="24"/>
          <w:szCs w:val="24"/>
          <w:lang w:val="af-ZA" w:eastAsia="af-ZA"/>
        </w:rPr>
        <w:t>The study revealed that supplier development is one of the aspects that enhances organizational competitive advantage hence, resulting to effective organization performance. However, the study did not deeply look at supplier training, supplier financing and supplier partnership which is the basis of this study.</w:t>
      </w:r>
      <w:bookmarkEnd w:id="287"/>
    </w:p>
    <w:p w14:paraId="4C34E2EF" w14:textId="77777777" w:rsidR="00E071D3" w:rsidRDefault="00E071D3" w:rsidP="00E071D3">
      <w:pPr>
        <w:pStyle w:val="Heading2"/>
        <w:spacing w:line="360" w:lineRule="auto"/>
        <w:jc w:val="both"/>
        <w:rPr>
          <w:rFonts w:ascii="Times New Roman" w:eastAsiaTheme="minorHAnsi" w:hAnsi="Times New Roman"/>
          <w:b w:val="0"/>
          <w:bCs w:val="0"/>
          <w:color w:val="auto"/>
          <w:sz w:val="24"/>
          <w:szCs w:val="24"/>
          <w:lang w:val="af-ZA" w:eastAsia="af-ZA"/>
        </w:rPr>
      </w:pPr>
      <w:bookmarkStart w:id="288" w:name="_Toc38758001"/>
      <w:r w:rsidRPr="00E071D3">
        <w:rPr>
          <w:rFonts w:ascii="Times New Roman" w:eastAsiaTheme="minorHAnsi" w:hAnsi="Times New Roman"/>
          <w:b w:val="0"/>
          <w:bCs w:val="0"/>
          <w:color w:val="auto"/>
          <w:sz w:val="24"/>
          <w:szCs w:val="24"/>
          <w:lang w:val="af-ZA" w:eastAsia="af-ZA"/>
        </w:rPr>
        <w:t>Tumwine (2017) conducted a study to establish the role of supplier development on organizational performance of manufacturing industries in Uganda. It focused on Riham Cola Company Limited. A descriptive case study design was used. Statistical analysis was carried out using SPSS. The study revealed that rewards and firm involvement had a great role in the performance of Riham Cola Company Limited. The study also found out that rewards are important element of supplier development as most respondents agreed that it acts as a motivation tool to suppliers. Here the study confirmed that organizations give suppliers incentives whenever they perform well. However, the study mainly focused on rewarding the suppliers, but did not look at supplier training, supplier financing and supplier partnership which is the basis of this study.</w:t>
      </w:r>
      <w:bookmarkEnd w:id="288"/>
    </w:p>
    <w:p w14:paraId="7A84FF36" w14:textId="23F2CB09" w:rsidR="009F2C1F" w:rsidRPr="00475B90" w:rsidRDefault="009F2C1F" w:rsidP="00E071D3">
      <w:pPr>
        <w:pStyle w:val="Heading2"/>
        <w:rPr>
          <w:rFonts w:ascii="Times New Roman" w:hAnsi="Times New Roman"/>
          <w:color w:val="auto"/>
          <w:sz w:val="24"/>
          <w:szCs w:val="24"/>
          <w:lang w:val="af-ZA" w:eastAsia="af-ZA"/>
        </w:rPr>
      </w:pPr>
      <w:bookmarkStart w:id="289" w:name="_Toc38758002"/>
      <w:r w:rsidRPr="00475B90">
        <w:rPr>
          <w:rFonts w:ascii="Times New Roman" w:hAnsi="Times New Roman"/>
          <w:color w:val="auto"/>
          <w:sz w:val="24"/>
          <w:szCs w:val="24"/>
          <w:lang w:val="af-ZA" w:eastAsia="af-ZA"/>
        </w:rPr>
        <w:t>2.3 Theoretical review</w:t>
      </w:r>
      <w:bookmarkEnd w:id="284"/>
      <w:bookmarkEnd w:id="289"/>
    </w:p>
    <w:p w14:paraId="6C0606AB" w14:textId="0F6CD694" w:rsidR="00E071D3" w:rsidRDefault="00E071D3" w:rsidP="003F5877">
      <w:pPr>
        <w:spacing w:line="360" w:lineRule="auto"/>
        <w:jc w:val="both"/>
        <w:rPr>
          <w:rFonts w:ascii="Times New Roman" w:hAnsi="Times New Roman" w:cs="Times New Roman"/>
          <w:sz w:val="24"/>
          <w:szCs w:val="24"/>
        </w:rPr>
      </w:pPr>
      <w:r w:rsidRPr="00E071D3">
        <w:rPr>
          <w:rFonts w:ascii="Times New Roman" w:hAnsi="Times New Roman" w:cs="Times New Roman"/>
          <w:sz w:val="24"/>
          <w:szCs w:val="24"/>
        </w:rPr>
        <w:t xml:space="preserve">The study was based on </w:t>
      </w:r>
      <w:r w:rsidR="006E5BFB" w:rsidRPr="00E071D3">
        <w:rPr>
          <w:rFonts w:ascii="Times New Roman" w:hAnsi="Times New Roman" w:cs="Times New Roman"/>
          <w:sz w:val="24"/>
          <w:szCs w:val="24"/>
        </w:rPr>
        <w:t>the</w:t>
      </w:r>
      <w:r w:rsidRPr="00E071D3">
        <w:rPr>
          <w:rFonts w:ascii="Times New Roman" w:hAnsi="Times New Roman" w:cs="Times New Roman"/>
          <w:sz w:val="24"/>
          <w:szCs w:val="24"/>
        </w:rPr>
        <w:t xml:space="preserve"> </w:t>
      </w:r>
      <w:r w:rsidR="006E5BFB" w:rsidRPr="00E071D3">
        <w:rPr>
          <w:rFonts w:ascii="Times New Roman" w:hAnsi="Times New Roman" w:cs="Times New Roman"/>
          <w:sz w:val="24"/>
          <w:szCs w:val="24"/>
        </w:rPr>
        <w:t xml:space="preserve">Theory </w:t>
      </w:r>
      <w:r w:rsidRPr="00E071D3">
        <w:rPr>
          <w:rFonts w:ascii="Times New Roman" w:hAnsi="Times New Roman" w:cs="Times New Roman"/>
          <w:sz w:val="24"/>
          <w:szCs w:val="24"/>
        </w:rPr>
        <w:t xml:space="preserve">of Constraints (TOC) and Resource Dependence Theory (RDT). According to Mabin, (1999), the Theory of Constraints (TOC) is a philosophy of management and improvement originally developed by Eliyahu Goldratt. Eliyahu Goldratt sported that, in any complex system at any point in time, there is most often only one aspect of that system that is limiting its ability to achieve more of its goal. For that system to attain any significant improvement that constraint must be identified and the whole system must be managed with it in mind. In relation to this study, Constraints were identified as delay in the delivery of the right products, poor information integration, and uncertainty in demand. This means that Shoprite supermarket should clearly identify the constraints in the procurement process that emanates from poor buyer/supplier relationship and then work collectively to eliminate the constraint thus improving the functions and aspirations of each, more specifically, procurement functions for the buyer. By doing so, the supermarket was in position to provide an integrated problem-solving </w:t>
      </w:r>
      <w:r w:rsidRPr="00E071D3">
        <w:rPr>
          <w:rFonts w:ascii="Times New Roman" w:hAnsi="Times New Roman" w:cs="Times New Roman"/>
          <w:sz w:val="24"/>
          <w:szCs w:val="24"/>
        </w:rPr>
        <w:lastRenderedPageBreak/>
        <w:t>methodology that addresses the need for communication and collaboration that successful implementation of procurement functions requires. This theory has been used to create powerful generic solutions for various procurement inefficiencies such as Long supplier lead-times, Incoming quality problems, Late or unreliable raw material or purchased part deliveries, Raw material shortages, Poor quality. In this connection then chances are good that an organizations' constraint is in the supply chain that it relies on and the policies and practices.</w:t>
      </w:r>
    </w:p>
    <w:p w14:paraId="01D67E80" w14:textId="3E3AC5EF" w:rsidR="00EB0CCF" w:rsidRPr="00EB0CCF" w:rsidRDefault="00EB0CCF" w:rsidP="003F5877">
      <w:pPr>
        <w:spacing w:line="360" w:lineRule="auto"/>
        <w:jc w:val="both"/>
        <w:rPr>
          <w:rFonts w:ascii="Times New Roman" w:hAnsi="Times New Roman" w:cs="Times New Roman"/>
          <w:b/>
          <w:sz w:val="24"/>
          <w:szCs w:val="24"/>
        </w:rPr>
      </w:pPr>
      <w:r w:rsidRPr="00EB0CCF">
        <w:rPr>
          <w:rFonts w:ascii="Times New Roman" w:eastAsia="Times New Roman" w:hAnsi="Times New Roman" w:cs="Times New Roman"/>
          <w:b/>
          <w:sz w:val="24"/>
          <w:szCs w:val="24"/>
        </w:rPr>
        <w:t xml:space="preserve">Theory of Constraints model </w:t>
      </w:r>
    </w:p>
    <w:p w14:paraId="5EC64051" w14:textId="416B1626" w:rsidR="00773924" w:rsidRDefault="00E03955" w:rsidP="00EB5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14560" behindDoc="0" locked="0" layoutInCell="1" allowOverlap="1" wp14:anchorId="443D90B0" wp14:editId="1F33A8A8">
                <wp:simplePos x="0" y="0"/>
                <wp:positionH relativeFrom="column">
                  <wp:posOffset>50800</wp:posOffset>
                </wp:positionH>
                <wp:positionV relativeFrom="paragraph">
                  <wp:posOffset>17780</wp:posOffset>
                </wp:positionV>
                <wp:extent cx="6076950" cy="4000500"/>
                <wp:effectExtent l="0" t="0" r="19050" b="19050"/>
                <wp:wrapNone/>
                <wp:docPr id="41" name="Group 41"/>
                <wp:cNvGraphicFramePr/>
                <a:graphic xmlns:a="http://schemas.openxmlformats.org/drawingml/2006/main">
                  <a:graphicData uri="http://schemas.microsoft.com/office/word/2010/wordprocessingGroup">
                    <wpg:wgp>
                      <wpg:cNvGrpSpPr/>
                      <wpg:grpSpPr>
                        <a:xfrm>
                          <a:off x="0" y="0"/>
                          <a:ext cx="6076950" cy="4000500"/>
                          <a:chOff x="0" y="0"/>
                          <a:chExt cx="6076950" cy="4000500"/>
                        </a:xfrm>
                      </wpg:grpSpPr>
                      <wps:wsp>
                        <wps:cNvPr id="15" name="Rectangle 15"/>
                        <wps:cNvSpPr/>
                        <wps:spPr>
                          <a:xfrm>
                            <a:off x="1168400" y="0"/>
                            <a:ext cx="2489200" cy="1098550"/>
                          </a:xfrm>
                          <a:prstGeom prst="rect">
                            <a:avLst/>
                          </a:prstGeom>
                        </wps:spPr>
                        <wps:style>
                          <a:lnRef idx="2">
                            <a:schemeClr val="dk1"/>
                          </a:lnRef>
                          <a:fillRef idx="1">
                            <a:schemeClr val="lt1"/>
                          </a:fillRef>
                          <a:effectRef idx="0">
                            <a:schemeClr val="dk1"/>
                          </a:effectRef>
                          <a:fontRef idx="minor">
                            <a:schemeClr val="dk1"/>
                          </a:fontRef>
                        </wps:style>
                        <wps:txbx>
                          <w:txbxContent>
                            <w:p w14:paraId="45AE4D56" w14:textId="7C7489B5" w:rsidR="00491719" w:rsidRPr="00FC7D2B" w:rsidRDefault="00491719" w:rsidP="00E17C8F">
                              <w:pPr>
                                <w:spacing w:line="240" w:lineRule="auto"/>
                                <w:jc w:val="center"/>
                                <w:rPr>
                                  <w:rFonts w:ascii="Times New Roman" w:hAnsi="Times New Roman" w:cs="Times New Roman"/>
                                  <w:b/>
                                  <w:sz w:val="24"/>
                                  <w:szCs w:val="24"/>
                                </w:rPr>
                              </w:pPr>
                              <w:r w:rsidRPr="00FC7D2B">
                                <w:rPr>
                                  <w:rFonts w:ascii="Times New Roman" w:hAnsi="Times New Roman" w:cs="Times New Roman"/>
                                  <w:b/>
                                  <w:sz w:val="24"/>
                                  <w:szCs w:val="24"/>
                                </w:rPr>
                                <w:t xml:space="preserve">Identify the constraints  </w:t>
                              </w:r>
                            </w:p>
                            <w:p w14:paraId="48ECBCE3" w14:textId="1E286B97" w:rsidR="00491719" w:rsidRPr="00E17C8F" w:rsidRDefault="00491719" w:rsidP="00E17C8F">
                              <w:pPr>
                                <w:spacing w:line="240" w:lineRule="auto"/>
                                <w:jc w:val="center"/>
                                <w:rPr>
                                  <w:rFonts w:ascii="Times New Roman" w:hAnsi="Times New Roman" w:cs="Times New Roman"/>
                                  <w:sz w:val="24"/>
                                  <w:szCs w:val="24"/>
                                </w:rPr>
                              </w:pPr>
                              <w:r w:rsidRPr="00E17C8F">
                                <w:rPr>
                                  <w:rFonts w:ascii="Times New Roman" w:hAnsi="Times New Roman" w:cs="Times New Roman"/>
                                  <w:sz w:val="24"/>
                                  <w:szCs w:val="24"/>
                                </w:rPr>
                                <w:t>(Late and inconsistence deliveries, constant stock outs, and a non-competitive supplier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2641600"/>
                            <a:ext cx="1905000" cy="1162050"/>
                          </a:xfrm>
                          <a:prstGeom prst="rect">
                            <a:avLst/>
                          </a:prstGeom>
                          <a:solidFill>
                            <a:sysClr val="window" lastClr="FFFFFF"/>
                          </a:solidFill>
                          <a:ln w="25400" cap="flat" cmpd="sng" algn="ctr">
                            <a:solidFill>
                              <a:sysClr val="windowText" lastClr="000000"/>
                            </a:solidFill>
                            <a:prstDash val="solid"/>
                          </a:ln>
                          <a:effectLst/>
                        </wps:spPr>
                        <wps:txbx>
                          <w:txbxContent>
                            <w:p w14:paraId="7BC4B4B8" w14:textId="6810BD30"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Performance measures</w:t>
                              </w:r>
                            </w:p>
                            <w:p w14:paraId="38FE5E77" w14:textId="3AC5DA76"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(Costs, quality and time of delivery)</w:t>
                              </w:r>
                              <w:r w:rsidRPr="007477B8">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7150" y="1479550"/>
                            <a:ext cx="1695450" cy="825500"/>
                          </a:xfrm>
                          <a:prstGeom prst="rect">
                            <a:avLst/>
                          </a:prstGeom>
                          <a:solidFill>
                            <a:sysClr val="window" lastClr="FFFFFF"/>
                          </a:solidFill>
                          <a:ln w="25400" cap="flat" cmpd="sng" algn="ctr">
                            <a:solidFill>
                              <a:sysClr val="windowText" lastClr="000000"/>
                            </a:solidFill>
                            <a:prstDash val="solid"/>
                          </a:ln>
                          <a:effectLst/>
                        </wps:spPr>
                        <wps:txbx>
                          <w:txbxContent>
                            <w:p w14:paraId="3C3E12B5" w14:textId="7AFDC1C1" w:rsidR="00491719" w:rsidRPr="00FC7D2B" w:rsidRDefault="00491719" w:rsidP="009122B9">
                              <w:pPr>
                                <w:jc w:val="center"/>
                                <w:rPr>
                                  <w:rFonts w:ascii="Times New Roman" w:hAnsi="Times New Roman" w:cs="Times New Roman"/>
                                  <w:b/>
                                </w:rPr>
                              </w:pPr>
                              <w:r w:rsidRPr="00FC7D2B">
                                <w:rPr>
                                  <w:rFonts w:ascii="Times New Roman" w:hAnsi="Times New Roman" w:cs="Times New Roman"/>
                                  <w:b/>
                                </w:rPr>
                                <w:t xml:space="preserve">Repeat the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4381500" y="1168400"/>
                            <a:ext cx="1695450" cy="800100"/>
                          </a:xfrm>
                          <a:prstGeom prst="rect">
                            <a:avLst/>
                          </a:prstGeom>
                          <a:solidFill>
                            <a:sysClr val="window" lastClr="FFFFFF"/>
                          </a:solidFill>
                          <a:ln w="25400" cap="flat" cmpd="sng" algn="ctr">
                            <a:solidFill>
                              <a:sysClr val="windowText" lastClr="000000"/>
                            </a:solidFill>
                            <a:prstDash val="solid"/>
                          </a:ln>
                          <a:effectLst/>
                        </wps:spPr>
                        <wps:txbx>
                          <w:txbxContent>
                            <w:p w14:paraId="621EC0F7" w14:textId="77777777"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 xml:space="preserve">Exploit the constraints </w:t>
                              </w:r>
                            </w:p>
                            <w:p w14:paraId="6583F41D" w14:textId="7BF03879"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(Through researching)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393950" y="2692400"/>
                            <a:ext cx="1695450" cy="1308100"/>
                          </a:xfrm>
                          <a:prstGeom prst="rect">
                            <a:avLst/>
                          </a:prstGeom>
                          <a:solidFill>
                            <a:sysClr val="window" lastClr="FFFFFF"/>
                          </a:solidFill>
                          <a:ln w="25400" cap="flat" cmpd="sng" algn="ctr">
                            <a:solidFill>
                              <a:sysClr val="windowText" lastClr="000000"/>
                            </a:solidFill>
                            <a:prstDash val="solid"/>
                          </a:ln>
                          <a:effectLst/>
                        </wps:spPr>
                        <wps:txbx>
                          <w:txbxContent>
                            <w:p w14:paraId="4658E702" w14:textId="77777777"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 xml:space="preserve">Synchronizing the constraints </w:t>
                              </w:r>
                            </w:p>
                            <w:p w14:paraId="62B42F8F" w14:textId="06877B74"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(Supplier training, supplier financing and supplier partnership)</w:t>
                              </w:r>
                              <w:r w:rsidRPr="007477B8">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V="1">
                            <a:off x="1079500" y="1092200"/>
                            <a:ext cx="393700" cy="387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3657600" y="615950"/>
                            <a:ext cx="143510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4089400" y="1968500"/>
                            <a:ext cx="1003300" cy="1701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H="1" flipV="1">
                            <a:off x="1905000" y="3467100"/>
                            <a:ext cx="48895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flipV="1">
                            <a:off x="755650" y="2305050"/>
                            <a:ext cx="0" cy="336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3D90B0" id="Group 41" o:spid="_x0000_s1026" style="position:absolute;margin-left:4pt;margin-top:1.4pt;width:478.5pt;height:315pt;z-index:251714560" coordsize="6076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">
                <v:rect id="Rectangle 15" o:spid="_x0000_s1027" style="position:absolute;left:11684;width:24892;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textbox>
                    <w:txbxContent>
                      <w:p w14:paraId="45AE4D56" w14:textId="7C7489B5" w:rsidR="00491719" w:rsidRPr="00FC7D2B" w:rsidRDefault="00491719" w:rsidP="00E17C8F">
                        <w:pPr>
                          <w:spacing w:line="240" w:lineRule="auto"/>
                          <w:jc w:val="center"/>
                          <w:rPr>
                            <w:rFonts w:ascii="Times New Roman" w:hAnsi="Times New Roman" w:cs="Times New Roman"/>
                            <w:b/>
                            <w:sz w:val="24"/>
                            <w:szCs w:val="24"/>
                          </w:rPr>
                        </w:pPr>
                        <w:r w:rsidRPr="00FC7D2B">
                          <w:rPr>
                            <w:rFonts w:ascii="Times New Roman" w:hAnsi="Times New Roman" w:cs="Times New Roman"/>
                            <w:b/>
                            <w:sz w:val="24"/>
                            <w:szCs w:val="24"/>
                          </w:rPr>
                          <w:t xml:space="preserve">Identify the constraints  </w:t>
                        </w:r>
                      </w:p>
                      <w:p w14:paraId="48ECBCE3" w14:textId="1E286B97" w:rsidR="00491719" w:rsidRPr="00E17C8F" w:rsidRDefault="00491719" w:rsidP="00E17C8F">
                        <w:pPr>
                          <w:spacing w:line="240" w:lineRule="auto"/>
                          <w:jc w:val="center"/>
                          <w:rPr>
                            <w:rFonts w:ascii="Times New Roman" w:hAnsi="Times New Roman" w:cs="Times New Roman"/>
                            <w:sz w:val="24"/>
                            <w:szCs w:val="24"/>
                          </w:rPr>
                        </w:pPr>
                        <w:r w:rsidRPr="00E17C8F">
                          <w:rPr>
                            <w:rFonts w:ascii="Times New Roman" w:hAnsi="Times New Roman" w:cs="Times New Roman"/>
                            <w:sz w:val="24"/>
                            <w:szCs w:val="24"/>
                          </w:rPr>
                          <w:t>(Late and inconsistence deliveries, constant stock outs, and a non-competitive supplier base)</w:t>
                        </w:r>
                      </w:p>
                    </w:txbxContent>
                  </v:textbox>
                </v:rect>
                <v:rect id="Rectangle 29" o:spid="_x0000_s1028" style="position:absolute;top:26416;width:1905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" fillcolor="window" strokecolor="windowText" strokeweight="2pt">
                  <v:textbox>
                    <w:txbxContent>
                      <w:p w14:paraId="7BC4B4B8" w14:textId="6810BD30"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Performance measures</w:t>
                        </w:r>
                      </w:p>
                      <w:p w14:paraId="38FE5E77" w14:textId="3AC5DA76"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(Costs, quality and time of delivery)</w:t>
                        </w:r>
                        <w:r w:rsidRPr="007477B8">
                          <w:rPr>
                            <w:rFonts w:ascii="Times New Roman" w:hAnsi="Times New Roman" w:cs="Times New Roman"/>
                            <w:sz w:val="24"/>
                          </w:rPr>
                          <w:t xml:space="preserve">    </w:t>
                        </w:r>
                      </w:p>
                    </w:txbxContent>
                  </v:textbox>
                </v:rect>
                <v:rect id="Rectangle 30" o:spid="_x0000_s1029" style="position:absolute;left:571;top:14795;width:16955;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" fillcolor="window" strokecolor="windowText" strokeweight="2pt">
                  <v:textbox>
                    <w:txbxContent>
                      <w:p w14:paraId="3C3E12B5" w14:textId="7AFDC1C1" w:rsidR="00491719" w:rsidRPr="00FC7D2B" w:rsidRDefault="00491719" w:rsidP="009122B9">
                        <w:pPr>
                          <w:jc w:val="center"/>
                          <w:rPr>
                            <w:rFonts w:ascii="Times New Roman" w:hAnsi="Times New Roman" w:cs="Times New Roman"/>
                            <w:b/>
                          </w:rPr>
                        </w:pPr>
                        <w:r w:rsidRPr="00FC7D2B">
                          <w:rPr>
                            <w:rFonts w:ascii="Times New Roman" w:hAnsi="Times New Roman" w:cs="Times New Roman"/>
                            <w:b/>
                          </w:rPr>
                          <w:t xml:space="preserve">Repeat the process  </w:t>
                        </w:r>
                      </w:p>
                    </w:txbxContent>
                  </v:textbox>
                </v:rect>
                <v:rect id="Rectangle 32" o:spid="_x0000_s1030" style="position:absolute;left:43815;top:11684;width:1695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" fillcolor="window" strokecolor="windowText" strokeweight="2pt">
                  <v:textbox>
                    <w:txbxContent>
                      <w:p w14:paraId="621EC0F7" w14:textId="77777777"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 xml:space="preserve">Exploit the constraints </w:t>
                        </w:r>
                      </w:p>
                      <w:p w14:paraId="6583F41D" w14:textId="7BF03879"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(Through researching)</w:t>
                        </w:r>
                      </w:p>
                    </w:txbxContent>
                  </v:textbox>
                </v:rect>
                <v:rect id="Rectangle 33" o:spid="_x0000_s1031" style="position:absolute;left:23939;top:26924;width:16955;height:1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" fillcolor="window" strokecolor="windowText" strokeweight="2pt">
                  <v:textbox>
                    <w:txbxContent>
                      <w:p w14:paraId="4658E702" w14:textId="77777777" w:rsidR="00491719" w:rsidRPr="00FC7D2B" w:rsidRDefault="00491719" w:rsidP="009122B9">
                        <w:pPr>
                          <w:jc w:val="center"/>
                          <w:rPr>
                            <w:rFonts w:ascii="Times New Roman" w:hAnsi="Times New Roman" w:cs="Times New Roman"/>
                            <w:b/>
                            <w:sz w:val="24"/>
                          </w:rPr>
                        </w:pPr>
                        <w:r w:rsidRPr="00FC7D2B">
                          <w:rPr>
                            <w:rFonts w:ascii="Times New Roman" w:hAnsi="Times New Roman" w:cs="Times New Roman"/>
                            <w:b/>
                            <w:sz w:val="24"/>
                          </w:rPr>
                          <w:t xml:space="preserve">Synchronizing the constraints </w:t>
                        </w:r>
                      </w:p>
                      <w:p w14:paraId="62B42F8F" w14:textId="06877B74" w:rsidR="00491719" w:rsidRPr="007477B8" w:rsidRDefault="00491719" w:rsidP="009122B9">
                        <w:pPr>
                          <w:jc w:val="center"/>
                          <w:rPr>
                            <w:rFonts w:ascii="Times New Roman" w:hAnsi="Times New Roman" w:cs="Times New Roman"/>
                            <w:sz w:val="24"/>
                          </w:rPr>
                        </w:pPr>
                        <w:r>
                          <w:rPr>
                            <w:rFonts w:ascii="Times New Roman" w:hAnsi="Times New Roman" w:cs="Times New Roman"/>
                            <w:sz w:val="24"/>
                          </w:rPr>
                          <w:t>(Supplier training, supplier financing and supplier partnership)</w:t>
                        </w:r>
                        <w:r w:rsidRPr="007477B8">
                          <w:rPr>
                            <w:rFonts w:ascii="Times New Roman" w:hAnsi="Times New Roman" w:cs="Times New Roman"/>
                            <w:sz w:val="24"/>
                          </w:rPr>
                          <w:t xml:space="preserve"> </w:t>
                        </w:r>
                      </w:p>
                    </w:txbxContent>
                  </v:textbox>
                </v:rect>
                <v:shapetype id="_x0000_t32" coordsize="21600,21600" o:spt="32" o:oned="t" path="m,l21600,21600e" filled="f">
                  <v:path arrowok="t" fillok="f" o:connecttype="none"/>
                  <o:lock v:ext="edit" shapetype="t"/>
                </v:shapetype>
                <v:shape id="Straight Arrow Connector 35" o:spid="_x0000_s1032" type="#_x0000_t32" style="position:absolute;left:10795;top:10922;width:3937;height:3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" strokecolor="black [3040]">
                  <v:stroke endarrow="open"/>
                </v:shape>
                <v:shape id="Straight Arrow Connector 36" o:spid="_x0000_s1033" type="#_x0000_t32" style="position:absolute;left:36576;top:6159;width:14351;height:5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" strokecolor="black [3040]">
                  <v:stroke endarrow="open"/>
                </v:shape>
                <v:shape id="Straight Arrow Connector 38" o:spid="_x0000_s1034" type="#_x0000_t32" style="position:absolute;left:40894;top:19685;width:10033;height:170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" strokecolor="black [3040]">
                  <v:stroke endarrow="open"/>
                </v:shape>
                <v:shape id="Straight Arrow Connector 39" o:spid="_x0000_s1035" type="#_x0000_t32" style="position:absolute;left:19050;top:34671;width:4889;height:1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" strokecolor="black [3040]">
                  <v:stroke endarrow="open"/>
                </v:shape>
                <v:shape id="Straight Arrow Connector 40" o:spid="_x0000_s1036" type="#_x0000_t32" style="position:absolute;left:7556;top:23050;width:0;height:3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" strokecolor="black [3040]">
                  <v:stroke endarrow="open"/>
                </v:shape>
              </v:group>
            </w:pict>
          </mc:Fallback>
        </mc:AlternateContent>
      </w:r>
    </w:p>
    <w:p w14:paraId="769E57DD" w14:textId="53AE752A" w:rsidR="00773924" w:rsidRDefault="00773924" w:rsidP="00EB5C32">
      <w:pPr>
        <w:spacing w:before="100" w:beforeAutospacing="1" w:after="100" w:afterAutospacing="1" w:line="240" w:lineRule="auto"/>
        <w:rPr>
          <w:rFonts w:ascii="Times New Roman" w:eastAsia="Times New Roman" w:hAnsi="Times New Roman" w:cs="Times New Roman"/>
          <w:sz w:val="24"/>
          <w:szCs w:val="24"/>
        </w:rPr>
      </w:pPr>
    </w:p>
    <w:p w14:paraId="339D9D77" w14:textId="3E7E212F" w:rsidR="00773924" w:rsidRDefault="00773924" w:rsidP="00EB5C32">
      <w:pPr>
        <w:spacing w:before="100" w:beforeAutospacing="1" w:after="100" w:afterAutospacing="1" w:line="240" w:lineRule="auto"/>
        <w:rPr>
          <w:rFonts w:ascii="Times New Roman" w:eastAsia="Times New Roman" w:hAnsi="Times New Roman" w:cs="Times New Roman"/>
          <w:sz w:val="24"/>
          <w:szCs w:val="24"/>
        </w:rPr>
      </w:pPr>
    </w:p>
    <w:p w14:paraId="40AEB286" w14:textId="16AE0983" w:rsidR="00773924" w:rsidRDefault="00773924" w:rsidP="00EB5C32">
      <w:pPr>
        <w:spacing w:before="100" w:beforeAutospacing="1" w:after="100" w:afterAutospacing="1" w:line="240" w:lineRule="auto"/>
        <w:rPr>
          <w:rFonts w:ascii="Times New Roman" w:eastAsia="Times New Roman" w:hAnsi="Times New Roman" w:cs="Times New Roman"/>
          <w:sz w:val="24"/>
          <w:szCs w:val="24"/>
        </w:rPr>
      </w:pPr>
    </w:p>
    <w:p w14:paraId="0903A5C9" w14:textId="6969D030" w:rsidR="00773924" w:rsidRDefault="00773924" w:rsidP="00EB5C32">
      <w:pPr>
        <w:spacing w:before="100" w:beforeAutospacing="1" w:after="100" w:afterAutospacing="1" w:line="240" w:lineRule="auto"/>
        <w:rPr>
          <w:rFonts w:ascii="Times New Roman" w:eastAsia="Times New Roman" w:hAnsi="Times New Roman" w:cs="Times New Roman"/>
          <w:sz w:val="24"/>
          <w:szCs w:val="24"/>
        </w:rPr>
      </w:pPr>
    </w:p>
    <w:p w14:paraId="6BFBC118" w14:textId="44DDCDE0" w:rsidR="00E17C8F" w:rsidRDefault="00E17C8F" w:rsidP="00EB5C32">
      <w:pPr>
        <w:spacing w:before="100" w:beforeAutospacing="1" w:after="100" w:afterAutospacing="1" w:line="240" w:lineRule="auto"/>
        <w:rPr>
          <w:rFonts w:ascii="Times New Roman" w:eastAsia="Times New Roman" w:hAnsi="Times New Roman" w:cs="Times New Roman"/>
          <w:sz w:val="24"/>
          <w:szCs w:val="24"/>
        </w:rPr>
      </w:pPr>
    </w:p>
    <w:p w14:paraId="7B79E5FF" w14:textId="771CE03D" w:rsidR="00E17C8F" w:rsidRPr="00E17C8F" w:rsidRDefault="00E17C8F" w:rsidP="00E17C8F">
      <w:pPr>
        <w:rPr>
          <w:rFonts w:ascii="Times New Roman" w:eastAsia="Times New Roman" w:hAnsi="Times New Roman" w:cs="Times New Roman"/>
          <w:sz w:val="24"/>
          <w:szCs w:val="24"/>
        </w:rPr>
      </w:pPr>
    </w:p>
    <w:p w14:paraId="5F051DB8" w14:textId="5F157749" w:rsidR="00E17C8F" w:rsidRPr="00E17C8F" w:rsidRDefault="00E17C8F" w:rsidP="00E17C8F">
      <w:pPr>
        <w:rPr>
          <w:rFonts w:ascii="Times New Roman" w:eastAsia="Times New Roman" w:hAnsi="Times New Roman" w:cs="Times New Roman"/>
          <w:sz w:val="24"/>
          <w:szCs w:val="24"/>
        </w:rPr>
      </w:pPr>
    </w:p>
    <w:p w14:paraId="7DF4A49D" w14:textId="77777777" w:rsidR="00E17C8F" w:rsidRPr="00E17C8F" w:rsidRDefault="00E17C8F" w:rsidP="00E17C8F">
      <w:pPr>
        <w:rPr>
          <w:rFonts w:ascii="Times New Roman" w:eastAsia="Times New Roman" w:hAnsi="Times New Roman" w:cs="Times New Roman"/>
          <w:sz w:val="24"/>
          <w:szCs w:val="24"/>
        </w:rPr>
      </w:pPr>
    </w:p>
    <w:p w14:paraId="3F8B3BFB" w14:textId="1D53FE0A" w:rsidR="00E17C8F" w:rsidRPr="00E17C8F" w:rsidRDefault="00E17C8F" w:rsidP="00E17C8F">
      <w:pPr>
        <w:rPr>
          <w:rFonts w:ascii="Times New Roman" w:eastAsia="Times New Roman" w:hAnsi="Times New Roman" w:cs="Times New Roman"/>
          <w:sz w:val="24"/>
          <w:szCs w:val="24"/>
        </w:rPr>
      </w:pPr>
    </w:p>
    <w:p w14:paraId="4FF4A8C4" w14:textId="3A2E98E5" w:rsidR="00E17C8F" w:rsidRDefault="00E17C8F" w:rsidP="00E17C8F">
      <w:pPr>
        <w:rPr>
          <w:rFonts w:ascii="Times New Roman" w:eastAsia="Times New Roman" w:hAnsi="Times New Roman" w:cs="Times New Roman"/>
          <w:sz w:val="24"/>
          <w:szCs w:val="24"/>
        </w:rPr>
      </w:pPr>
    </w:p>
    <w:p w14:paraId="562FB83E" w14:textId="77777777" w:rsidR="001D5E9F" w:rsidRDefault="001D5E9F" w:rsidP="00E17C8F">
      <w:pPr>
        <w:jc w:val="both"/>
        <w:rPr>
          <w:rFonts w:ascii="Times New Roman" w:hAnsi="Times New Roman" w:cs="Times New Roman"/>
          <w:sz w:val="24"/>
          <w:szCs w:val="24"/>
        </w:rPr>
      </w:pPr>
    </w:p>
    <w:p w14:paraId="05EA142A" w14:textId="6F1FFBBC" w:rsidR="00FE0187" w:rsidRDefault="00FB48BE" w:rsidP="00E17C8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Source: </w:t>
      </w:r>
      <w:r w:rsidRPr="00475B90">
        <w:rPr>
          <w:rFonts w:ascii="Times New Roman" w:hAnsi="Times New Roman" w:cs="Times New Roman"/>
          <w:sz w:val="24"/>
          <w:szCs w:val="24"/>
        </w:rPr>
        <w:t>Eliyahu Goldratt</w:t>
      </w:r>
      <w:r>
        <w:rPr>
          <w:rFonts w:ascii="Times New Roman" w:hAnsi="Times New Roman" w:cs="Times New Roman"/>
          <w:sz w:val="24"/>
          <w:szCs w:val="24"/>
        </w:rPr>
        <w:t xml:space="preserve"> (1874)</w:t>
      </w:r>
      <w:r w:rsidRPr="00475B90">
        <w:rPr>
          <w:rFonts w:ascii="Times New Roman" w:hAnsi="Times New Roman" w:cs="Times New Roman"/>
          <w:sz w:val="24"/>
          <w:szCs w:val="24"/>
        </w:rPr>
        <w:t>.</w:t>
      </w:r>
    </w:p>
    <w:p w14:paraId="06F2C8C0" w14:textId="516CB82F" w:rsidR="00FC7B05" w:rsidRPr="00EB0CCF" w:rsidRDefault="00FC7B05" w:rsidP="00FC7B05">
      <w:pPr>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Figure 2.1 </w:t>
      </w:r>
      <w:r w:rsidRPr="00EB0CCF">
        <w:rPr>
          <w:rFonts w:ascii="Times New Roman" w:eastAsia="Times New Roman" w:hAnsi="Times New Roman" w:cs="Times New Roman"/>
          <w:b/>
          <w:sz w:val="24"/>
          <w:szCs w:val="24"/>
        </w:rPr>
        <w:t xml:space="preserve">Theory of Constraints model </w:t>
      </w:r>
    </w:p>
    <w:p w14:paraId="36C47604" w14:textId="4FC1FB25" w:rsidR="006A0D3E" w:rsidRDefault="006A0D3E" w:rsidP="006A0D3E">
      <w:pPr>
        <w:pStyle w:val="Heading2"/>
        <w:spacing w:before="240" w:after="240" w:line="360" w:lineRule="auto"/>
        <w:jc w:val="both"/>
        <w:rPr>
          <w:rFonts w:ascii="Times New Roman" w:eastAsia="Times New Roman" w:hAnsi="Times New Roman"/>
          <w:b w:val="0"/>
          <w:bCs w:val="0"/>
          <w:color w:val="auto"/>
          <w:sz w:val="24"/>
          <w:szCs w:val="24"/>
        </w:rPr>
      </w:pPr>
      <w:bookmarkStart w:id="290" w:name="_Toc38758003"/>
      <w:r w:rsidRPr="006A0D3E">
        <w:rPr>
          <w:rFonts w:ascii="Times New Roman" w:eastAsia="Times New Roman" w:hAnsi="Times New Roman"/>
          <w:b w:val="0"/>
          <w:bCs w:val="0"/>
          <w:color w:val="auto"/>
          <w:sz w:val="24"/>
          <w:szCs w:val="24"/>
        </w:rPr>
        <w:lastRenderedPageBreak/>
        <w:t>The Theory of Constraints provides a specific methodology for identifying and eliminating constraints. The Theory uses a process known as the Five Focusing Steps to identify and eliminate constraints (i.e. bottlenecks). The constraint is identified regarding delay in the delivery of the right products, poor information integration, and uncertainty in demand, and the whole system is managed. This requires organizations to clearly identify the constraints in the procurement process that emanates from poor buyer/supplier relationship, and then work collectively to eliminate the constraint thus improving the functions and aspirations of each, more specifically, procurement functions for the buyer.</w:t>
      </w:r>
      <w:r>
        <w:rPr>
          <w:rFonts w:ascii="Times New Roman" w:eastAsia="Times New Roman" w:hAnsi="Times New Roman"/>
          <w:b w:val="0"/>
          <w:bCs w:val="0"/>
          <w:color w:val="auto"/>
          <w:sz w:val="24"/>
          <w:szCs w:val="24"/>
        </w:rPr>
        <w:t xml:space="preserve"> </w:t>
      </w:r>
      <w:r w:rsidRPr="006A0D3E">
        <w:rPr>
          <w:rFonts w:ascii="Times New Roman" w:eastAsia="Times New Roman" w:hAnsi="Times New Roman"/>
          <w:b w:val="0"/>
          <w:bCs w:val="0"/>
          <w:color w:val="auto"/>
          <w:sz w:val="24"/>
          <w:szCs w:val="24"/>
        </w:rPr>
        <w:t>Hence, providing integrated problem-solving methodology that addresses the need for communication and collaboration that successful implementation of procurement functions requires.</w:t>
      </w:r>
      <w:bookmarkEnd w:id="290"/>
    </w:p>
    <w:p w14:paraId="6B9CBD4D" w14:textId="29F04561" w:rsidR="006A0D3E" w:rsidRDefault="006A0D3E" w:rsidP="006A0D3E">
      <w:pPr>
        <w:pStyle w:val="Heading2"/>
        <w:spacing w:before="240" w:after="240" w:line="360" w:lineRule="auto"/>
        <w:jc w:val="both"/>
        <w:rPr>
          <w:rFonts w:ascii="Times New Roman" w:eastAsia="Times New Roman" w:hAnsi="Times New Roman"/>
          <w:b w:val="0"/>
          <w:bCs w:val="0"/>
          <w:color w:val="auto"/>
          <w:sz w:val="24"/>
          <w:szCs w:val="24"/>
        </w:rPr>
      </w:pPr>
      <w:bookmarkStart w:id="291" w:name="_Toc38758004"/>
      <w:r w:rsidRPr="006A0D3E">
        <w:rPr>
          <w:rFonts w:ascii="Times New Roman" w:eastAsia="Times New Roman" w:hAnsi="Times New Roman"/>
          <w:b w:val="0"/>
          <w:bCs w:val="0"/>
          <w:color w:val="auto"/>
          <w:sz w:val="24"/>
          <w:szCs w:val="24"/>
        </w:rPr>
        <w:t>Resource Dependence Theory (RDT) promoted by Pfeiffer and Salancikin 1978, is the study of how the external resources of organizations affect the performance of the organization. The procurement of external resources is an important tenet of both the strategic and tactical management of any organisation. Nevertheless, a theory of the consequences of this importance was not formalized until the 1970s, with the publication of The External Control of Organizations. Resource Dependence Theory has implications in the procurement effectiveness of the buying firm, especially in tapping into the relationship with suppliers and dependable partners. Thus, the theory props up the notion of supplier development, Resource Dependence Theory proposes that actors lacking in essential resources establish relationships with (i.e., be dependent upon) others to obtain needed resources. Just like Shoprite Supermarket depends on suppliers for external resources and suppliers on supermarket for precious markets. Also, the supermarket must alter its dependence relationships by minimizing their own dependence or by increasing the dependence of other organizations on them. It is therefore concluded that the organizations are viewed as coalitions alerting their structure and patterns of behaviour to acquire and maintain needed external resources. Acquiring the external resources needed by an organization comes by decreasing the organization’s dependence on others and/or by increasing other’s dependency on it, that is, modifying an organization’s power with other organizations. Resource Dependence Theory assumes that organizations developed strategies to manage constraints and uncertainties derived from exchange relations, interdependencies and powers imbalances (Krause, Handfield &amp; Tyler, 2007).</w:t>
      </w:r>
      <w:bookmarkEnd w:id="291"/>
    </w:p>
    <w:p w14:paraId="78E84B2D" w14:textId="77171786" w:rsidR="00BD1B4E" w:rsidRPr="00475B90" w:rsidRDefault="00013822" w:rsidP="006A0D3E">
      <w:pPr>
        <w:pStyle w:val="Heading2"/>
        <w:spacing w:before="240" w:after="240"/>
        <w:rPr>
          <w:rFonts w:ascii="Times New Roman" w:hAnsi="Times New Roman"/>
          <w:color w:val="auto"/>
          <w:sz w:val="24"/>
          <w:szCs w:val="24"/>
        </w:rPr>
      </w:pPr>
      <w:bookmarkStart w:id="292" w:name="_Toc38758005"/>
      <w:r w:rsidRPr="00475B90">
        <w:rPr>
          <w:rFonts w:ascii="Times New Roman" w:hAnsi="Times New Roman"/>
          <w:color w:val="auto"/>
          <w:sz w:val="24"/>
          <w:szCs w:val="24"/>
        </w:rPr>
        <w:lastRenderedPageBreak/>
        <w:t>2.4</w:t>
      </w:r>
      <w:r w:rsidR="008A1968" w:rsidRPr="00475B90">
        <w:rPr>
          <w:rFonts w:ascii="Times New Roman" w:hAnsi="Times New Roman"/>
          <w:color w:val="auto"/>
          <w:sz w:val="24"/>
          <w:szCs w:val="24"/>
        </w:rPr>
        <w:t>.</w:t>
      </w:r>
      <w:r w:rsidRPr="00475B90">
        <w:rPr>
          <w:rFonts w:ascii="Times New Roman" w:hAnsi="Times New Roman"/>
          <w:color w:val="auto"/>
          <w:sz w:val="24"/>
          <w:szCs w:val="24"/>
        </w:rPr>
        <w:t xml:space="preserve"> </w:t>
      </w:r>
      <w:r w:rsidR="009F2C1F" w:rsidRPr="00475B90">
        <w:rPr>
          <w:rFonts w:ascii="Times New Roman" w:hAnsi="Times New Roman"/>
          <w:color w:val="auto"/>
          <w:sz w:val="24"/>
          <w:szCs w:val="24"/>
        </w:rPr>
        <w:t>Review of related literature</w:t>
      </w:r>
      <w:bookmarkEnd w:id="292"/>
    </w:p>
    <w:p w14:paraId="20A149FC" w14:textId="36BF1B4A" w:rsidR="006A0D3E" w:rsidRPr="006A0D3E" w:rsidRDefault="006A0D3E" w:rsidP="006A0D3E">
      <w:pPr>
        <w:pStyle w:val="Heading2"/>
        <w:spacing w:before="240" w:after="240" w:line="360" w:lineRule="auto"/>
        <w:jc w:val="both"/>
        <w:rPr>
          <w:rFonts w:ascii="Times New Roman" w:eastAsiaTheme="minorHAnsi" w:hAnsi="Times New Roman"/>
          <w:b w:val="0"/>
          <w:bCs w:val="0"/>
          <w:color w:val="auto"/>
          <w:sz w:val="24"/>
          <w:szCs w:val="24"/>
        </w:rPr>
      </w:pPr>
      <w:bookmarkStart w:id="293" w:name="_Toc38758006"/>
      <w:r w:rsidRPr="006A0D3E">
        <w:rPr>
          <w:rFonts w:ascii="Times New Roman" w:eastAsiaTheme="minorHAnsi" w:hAnsi="Times New Roman"/>
          <w:b w:val="0"/>
          <w:bCs w:val="0"/>
          <w:color w:val="auto"/>
          <w:sz w:val="24"/>
          <w:szCs w:val="24"/>
        </w:rPr>
        <w:t>The concepts of supplier development can be viewed as integration of strategic practices, and such practices need to stretch across inter-organizational boundaries to satisfy both existing and new customers (Shokri, Nabhani and Hodgson, 2016). Accordingly, Schmitz and Platts, (2014) view supplier development regarding the managerial efforts necessary for creating an operating environment in which a manufacturer can integrate its supplier capabilities into its operational processes.</w:t>
      </w:r>
      <w:bookmarkStart w:id="294" w:name="_Toc38758007"/>
      <w:bookmarkEnd w:id="293"/>
      <w:r w:rsidR="00B70D4B">
        <w:rPr>
          <w:rFonts w:ascii="Times New Roman" w:eastAsiaTheme="minorHAnsi" w:hAnsi="Times New Roman"/>
          <w:b w:val="0"/>
          <w:bCs w:val="0"/>
          <w:color w:val="auto"/>
          <w:sz w:val="24"/>
          <w:szCs w:val="24"/>
        </w:rPr>
        <w:t xml:space="preserve"> </w:t>
      </w:r>
      <w:r w:rsidRPr="006A0D3E">
        <w:rPr>
          <w:rFonts w:ascii="Times New Roman" w:eastAsiaTheme="minorHAnsi" w:hAnsi="Times New Roman"/>
          <w:b w:val="0"/>
          <w:bCs w:val="0"/>
          <w:color w:val="auto"/>
          <w:sz w:val="24"/>
          <w:szCs w:val="24"/>
        </w:rPr>
        <w:t xml:space="preserve">The two </w:t>
      </w:r>
      <w:r w:rsidR="00B70D4B" w:rsidRPr="006A0D3E">
        <w:rPr>
          <w:rFonts w:ascii="Times New Roman" w:eastAsiaTheme="minorHAnsi" w:hAnsi="Times New Roman"/>
          <w:b w:val="0"/>
          <w:bCs w:val="0"/>
          <w:color w:val="auto"/>
          <w:sz w:val="24"/>
          <w:szCs w:val="24"/>
        </w:rPr>
        <w:t>definitions</w:t>
      </w:r>
      <w:r w:rsidRPr="006A0D3E">
        <w:rPr>
          <w:rFonts w:ascii="Times New Roman" w:eastAsiaTheme="minorHAnsi" w:hAnsi="Times New Roman"/>
          <w:b w:val="0"/>
          <w:bCs w:val="0"/>
          <w:color w:val="auto"/>
          <w:sz w:val="24"/>
          <w:szCs w:val="24"/>
        </w:rPr>
        <w:t xml:space="preserve"> are well represented since they clearly bring out managerial efforts that cluster into supplier training, Supplier Financing, Supplier partnership, supplier motivation, supplier evaluation among others.</w:t>
      </w:r>
      <w:bookmarkEnd w:id="294"/>
    </w:p>
    <w:p w14:paraId="66A01C2A" w14:textId="5C86A678" w:rsidR="006A0D3E" w:rsidRPr="006A0D3E" w:rsidRDefault="006A0D3E" w:rsidP="006A0D3E">
      <w:pPr>
        <w:pStyle w:val="Heading2"/>
        <w:spacing w:before="240" w:after="240" w:line="360" w:lineRule="auto"/>
        <w:jc w:val="both"/>
        <w:rPr>
          <w:rFonts w:ascii="Times New Roman" w:eastAsiaTheme="minorHAnsi" w:hAnsi="Times New Roman"/>
          <w:b w:val="0"/>
          <w:bCs w:val="0"/>
          <w:color w:val="auto"/>
          <w:sz w:val="24"/>
          <w:szCs w:val="24"/>
        </w:rPr>
      </w:pPr>
      <w:bookmarkStart w:id="295" w:name="_Toc38758008"/>
      <w:r w:rsidRPr="006A0D3E">
        <w:rPr>
          <w:rFonts w:ascii="Times New Roman" w:eastAsiaTheme="minorHAnsi" w:hAnsi="Times New Roman"/>
          <w:b w:val="0"/>
          <w:bCs w:val="0"/>
          <w:color w:val="auto"/>
          <w:sz w:val="24"/>
          <w:szCs w:val="24"/>
        </w:rPr>
        <w:t xml:space="preserve">Ahmed &amp; Hendry, (2014) defined supplier development as any activity that a buying firm initiates to improve </w:t>
      </w:r>
      <w:proofErr w:type="gramStart"/>
      <w:r w:rsidRPr="006A0D3E">
        <w:rPr>
          <w:rFonts w:ascii="Times New Roman" w:eastAsiaTheme="minorHAnsi" w:hAnsi="Times New Roman"/>
          <w:b w:val="0"/>
          <w:bCs w:val="0"/>
          <w:color w:val="auto"/>
          <w:sz w:val="24"/>
          <w:szCs w:val="24"/>
        </w:rPr>
        <w:t>suppliers</w:t>
      </w:r>
      <w:proofErr w:type="gramEnd"/>
      <w:r w:rsidRPr="006A0D3E">
        <w:rPr>
          <w:rFonts w:ascii="Times New Roman" w:eastAsiaTheme="minorHAnsi" w:hAnsi="Times New Roman"/>
          <w:b w:val="0"/>
          <w:bCs w:val="0"/>
          <w:color w:val="auto"/>
          <w:sz w:val="24"/>
          <w:szCs w:val="24"/>
        </w:rPr>
        <w:t xml:space="preserve"> performance. Blome, Hollos and Paulraj (201) pointed that supplier development may be composed of such activities from a buying firm as goal setting, supplier evaluation, performance measurement, supplier training and other related ones. Previously Abdullah, (2017) claimed that direct involvement as a factor of supplier development consisted of a set of practices such as formal supplier evaluation, certification, recognition, informal supplier evaluation, supplier site visits, training and buyer sites and facilities visits, as well as verbal or written demand for performance improvement</w:t>
      </w:r>
      <w:bookmarkEnd w:id="295"/>
      <w:r w:rsidR="00B70D4B">
        <w:rPr>
          <w:rFonts w:ascii="Times New Roman" w:eastAsiaTheme="minorHAnsi" w:hAnsi="Times New Roman"/>
          <w:b w:val="0"/>
          <w:bCs w:val="0"/>
          <w:color w:val="auto"/>
          <w:sz w:val="24"/>
          <w:szCs w:val="24"/>
        </w:rPr>
        <w:t>.</w:t>
      </w:r>
    </w:p>
    <w:p w14:paraId="78FB4EAD" w14:textId="77777777" w:rsidR="006A0D3E" w:rsidRDefault="006A0D3E" w:rsidP="006A0D3E">
      <w:pPr>
        <w:pStyle w:val="Heading2"/>
        <w:spacing w:before="240" w:after="240" w:line="360" w:lineRule="auto"/>
        <w:jc w:val="both"/>
        <w:rPr>
          <w:rFonts w:ascii="Times New Roman" w:eastAsiaTheme="minorHAnsi" w:hAnsi="Times New Roman"/>
          <w:b w:val="0"/>
          <w:bCs w:val="0"/>
          <w:color w:val="auto"/>
          <w:sz w:val="24"/>
          <w:szCs w:val="24"/>
        </w:rPr>
      </w:pPr>
      <w:bookmarkStart w:id="296" w:name="_Toc38758009"/>
      <w:r w:rsidRPr="006A0D3E">
        <w:rPr>
          <w:rFonts w:ascii="Times New Roman" w:eastAsiaTheme="minorHAnsi" w:hAnsi="Times New Roman"/>
          <w:b w:val="0"/>
          <w:bCs w:val="0"/>
          <w:color w:val="auto"/>
          <w:sz w:val="24"/>
          <w:szCs w:val="24"/>
        </w:rPr>
        <w:t xml:space="preserve">Mortensen and Arlbjorn (2012) mentioned that supplier development </w:t>
      </w:r>
      <w:proofErr w:type="gramStart"/>
      <w:r w:rsidRPr="006A0D3E">
        <w:rPr>
          <w:rFonts w:ascii="Times New Roman" w:eastAsiaTheme="minorHAnsi" w:hAnsi="Times New Roman"/>
          <w:b w:val="0"/>
          <w:bCs w:val="0"/>
          <w:color w:val="auto"/>
          <w:sz w:val="24"/>
          <w:szCs w:val="24"/>
        </w:rPr>
        <w:t>have</w:t>
      </w:r>
      <w:proofErr w:type="gramEnd"/>
      <w:r w:rsidRPr="006A0D3E">
        <w:rPr>
          <w:rFonts w:ascii="Times New Roman" w:eastAsiaTheme="minorHAnsi" w:hAnsi="Times New Roman"/>
          <w:b w:val="0"/>
          <w:bCs w:val="0"/>
          <w:color w:val="auto"/>
          <w:sz w:val="24"/>
          <w:szCs w:val="24"/>
        </w:rPr>
        <w:t xml:space="preserve"> major impact on collective supply chain performance. Wagner (2006) argued that supplier development help suppliers to improve their capabilities and performances. Supplier development is considered as buying firms activities to create and maintain a network of competitive and efficient suppliers to improve firm’s productivity and competitiveness (Yan, T. Dooley, 2014). Wagner, Bode and Koziol, (2009) differentiated supplier development practices into three general groups (basic, moderate, advance) in accordance with the level of firm's involvement and execution complexity. Basic is viewed as a supplier development practice to impose a necessity of the limited firm engagement and less investment of buying firm’s resources that are known as personnel, time, and capital. Hence, to enhance supplier(s) performance and capabilities, buying firms are willing to implement such practices.</w:t>
      </w:r>
      <w:bookmarkEnd w:id="296"/>
      <w:r w:rsidRPr="006A0D3E">
        <w:rPr>
          <w:rFonts w:ascii="Times New Roman" w:eastAsiaTheme="minorHAnsi" w:hAnsi="Times New Roman"/>
          <w:b w:val="0"/>
          <w:bCs w:val="0"/>
          <w:color w:val="auto"/>
          <w:sz w:val="24"/>
          <w:szCs w:val="24"/>
        </w:rPr>
        <w:t xml:space="preserve"> </w:t>
      </w:r>
    </w:p>
    <w:p w14:paraId="34AD3976" w14:textId="77777777" w:rsidR="00B70D4B" w:rsidRPr="00B70D4B" w:rsidRDefault="00B70D4B" w:rsidP="00B70D4B"/>
    <w:p w14:paraId="61882CB7" w14:textId="5C063EB4" w:rsidR="00C059A4" w:rsidRPr="00475B90" w:rsidRDefault="00013822" w:rsidP="006A0D3E">
      <w:pPr>
        <w:pStyle w:val="Heading2"/>
        <w:spacing w:before="240" w:after="240"/>
        <w:rPr>
          <w:rFonts w:ascii="Times New Roman" w:hAnsi="Times New Roman"/>
          <w:color w:val="auto"/>
          <w:sz w:val="24"/>
          <w:szCs w:val="24"/>
        </w:rPr>
      </w:pPr>
      <w:bookmarkStart w:id="297" w:name="_Toc38758010"/>
      <w:r w:rsidRPr="00475B90">
        <w:rPr>
          <w:rFonts w:ascii="Times New Roman" w:hAnsi="Times New Roman"/>
          <w:color w:val="auto"/>
          <w:sz w:val="24"/>
          <w:szCs w:val="24"/>
        </w:rPr>
        <w:lastRenderedPageBreak/>
        <w:t xml:space="preserve">2.4.1 </w:t>
      </w:r>
      <w:r w:rsidR="00C059A4" w:rsidRPr="00475B90">
        <w:rPr>
          <w:rFonts w:ascii="Times New Roman" w:hAnsi="Times New Roman"/>
          <w:color w:val="auto"/>
          <w:sz w:val="24"/>
          <w:szCs w:val="24"/>
        </w:rPr>
        <w:t>Supplier Training and performance</w:t>
      </w:r>
      <w:bookmarkEnd w:id="297"/>
      <w:r w:rsidR="00C059A4" w:rsidRPr="00475B90">
        <w:rPr>
          <w:rFonts w:ascii="Times New Roman" w:hAnsi="Times New Roman"/>
          <w:color w:val="auto"/>
          <w:sz w:val="24"/>
          <w:szCs w:val="24"/>
        </w:rPr>
        <w:t xml:space="preserve"> </w:t>
      </w:r>
    </w:p>
    <w:p w14:paraId="3DE029DE" w14:textId="449CEDE2" w:rsidR="006A0D3E" w:rsidRPr="00B70D4B" w:rsidRDefault="006A0D3E" w:rsidP="00B70D4B">
      <w:pPr>
        <w:spacing w:line="360" w:lineRule="auto"/>
        <w:jc w:val="both"/>
        <w:rPr>
          <w:rFonts w:ascii="Times New Roman" w:hAnsi="Times New Roman" w:cs="Times New Roman"/>
          <w:sz w:val="24"/>
          <w:szCs w:val="24"/>
        </w:rPr>
      </w:pPr>
      <w:bookmarkStart w:id="298" w:name="_Toc38758011"/>
      <w:r w:rsidRPr="00B70D4B">
        <w:rPr>
          <w:rFonts w:ascii="Times New Roman" w:hAnsi="Times New Roman" w:cs="Times New Roman"/>
          <w:sz w:val="24"/>
          <w:szCs w:val="24"/>
        </w:rPr>
        <w:t>Supplier training is a procurement force that promotes suppliers to higher levels of performance. Supply company managers make sure to train suppliers who have positive work experience to decisions making hence motivating suppliers in result increasing firm performance.</w:t>
      </w:r>
      <w:bookmarkStart w:id="299" w:name="_Toc38758012"/>
      <w:bookmarkEnd w:id="298"/>
      <w:r w:rsidR="00B70D4B" w:rsidRPr="00B70D4B">
        <w:rPr>
          <w:rFonts w:ascii="Times New Roman" w:hAnsi="Times New Roman" w:cs="Times New Roman"/>
          <w:sz w:val="24"/>
          <w:szCs w:val="24"/>
        </w:rPr>
        <w:t xml:space="preserve"> </w:t>
      </w:r>
      <w:r w:rsidRPr="00B70D4B">
        <w:rPr>
          <w:rFonts w:ascii="Times New Roman" w:hAnsi="Times New Roman" w:cs="Times New Roman"/>
          <w:sz w:val="24"/>
          <w:szCs w:val="24"/>
        </w:rPr>
        <w:t>Competitive companies in the work make sure that engaged suppliers are maintain for customer satisfaction, low misuse of resources, customer-friendly, work with minimal supervision and have low motive of winning bids. Companies make sure they provide the suppliers with motivation programs, promotion programs, and good supplier programs (Wagner, 2010).</w:t>
      </w:r>
      <w:bookmarkEnd w:id="299"/>
    </w:p>
    <w:p w14:paraId="1FD48727" w14:textId="77777777" w:rsidR="00B70D4B" w:rsidRPr="00B70D4B" w:rsidRDefault="006A0D3E" w:rsidP="00B70D4B">
      <w:pPr>
        <w:spacing w:line="360" w:lineRule="auto"/>
        <w:jc w:val="both"/>
        <w:rPr>
          <w:rFonts w:ascii="Times New Roman" w:hAnsi="Times New Roman" w:cs="Times New Roman"/>
          <w:sz w:val="24"/>
          <w:szCs w:val="24"/>
        </w:rPr>
      </w:pPr>
      <w:bookmarkStart w:id="300" w:name="_Toc38758013"/>
      <w:r w:rsidRPr="00B70D4B">
        <w:rPr>
          <w:rFonts w:ascii="Times New Roman" w:hAnsi="Times New Roman" w:cs="Times New Roman"/>
          <w:sz w:val="24"/>
          <w:szCs w:val="24"/>
        </w:rPr>
        <w:t xml:space="preserve">Procurement performance of an organization does not depend solely on the single organization’s performance but on the suppliers’ performance as well (Lopez, Holmen &amp; Boer, 2012). Hence, it is important to consider the different supplier’s development practices. Available literary works suggests that buyers or buying organisations have used trainings as a way of supporting their suppliers with some buyers giving more support than others. Poorly trained suppliers in organization is unhealthy since it affects the firms' performance, also the suppliers are less likely to remain in the organization and hence increasing change of quitting supply of goods and services. But trained suppliers feel a sense of belonging in the supply organization hence meeting the objectives and goals of the firm. They are mostly likely to stay in the organization and hence enhancing winning of bids (Li, Humphreys, Yeung and Cheng, 2012). This therefore implies </w:t>
      </w:r>
      <w:proofErr w:type="gramStart"/>
      <w:r w:rsidRPr="00B70D4B">
        <w:rPr>
          <w:rFonts w:ascii="Times New Roman" w:hAnsi="Times New Roman" w:cs="Times New Roman"/>
          <w:sz w:val="24"/>
          <w:szCs w:val="24"/>
        </w:rPr>
        <w:t>that,</w:t>
      </w:r>
      <w:proofErr w:type="gramEnd"/>
      <w:r w:rsidRPr="00B70D4B">
        <w:rPr>
          <w:rFonts w:ascii="Times New Roman" w:hAnsi="Times New Roman" w:cs="Times New Roman"/>
          <w:sz w:val="24"/>
          <w:szCs w:val="24"/>
        </w:rPr>
        <w:t xml:space="preserve"> training suppliers are very important tool in increasing supplier base since it increases supplier competency</w:t>
      </w:r>
      <w:r w:rsidR="0058784F" w:rsidRPr="00B70D4B">
        <w:rPr>
          <w:rFonts w:ascii="Times New Roman" w:hAnsi="Times New Roman" w:cs="Times New Roman"/>
          <w:sz w:val="24"/>
          <w:szCs w:val="24"/>
        </w:rPr>
        <w:t>.</w:t>
      </w:r>
      <w:bookmarkStart w:id="301" w:name="_Toc38758014"/>
      <w:bookmarkEnd w:id="300"/>
    </w:p>
    <w:p w14:paraId="7AF062BB" w14:textId="3751ABC6" w:rsidR="006A0D3E" w:rsidRPr="00B70D4B" w:rsidRDefault="006A0D3E" w:rsidP="00B70D4B">
      <w:pPr>
        <w:spacing w:line="360" w:lineRule="auto"/>
        <w:jc w:val="both"/>
        <w:rPr>
          <w:rFonts w:ascii="Times New Roman" w:hAnsi="Times New Roman" w:cs="Times New Roman"/>
          <w:sz w:val="24"/>
          <w:szCs w:val="24"/>
        </w:rPr>
      </w:pPr>
      <w:r w:rsidRPr="00B70D4B">
        <w:rPr>
          <w:rFonts w:ascii="Times New Roman" w:hAnsi="Times New Roman" w:cs="Times New Roman"/>
          <w:sz w:val="24"/>
          <w:szCs w:val="24"/>
        </w:rPr>
        <w:t xml:space="preserve">Supplier training programs are designed by the buyer focused on enhancing and improving supplier technical capability concerning key competencies like quality, production processes and management best practices enhancing firm’s productivity. Buyers can decide to either focus on short-term benefit or look at supplier development as a long-term investment when coming up with the training programmes. The right type of training could then lead to an increase in performance for the supplier which would in turn encourage an increase in buyer-supported training. Buyer may send his employees or group of </w:t>
      </w:r>
      <w:proofErr w:type="gramStart"/>
      <w:r w:rsidRPr="00B70D4B">
        <w:rPr>
          <w:rFonts w:ascii="Times New Roman" w:hAnsi="Times New Roman" w:cs="Times New Roman"/>
          <w:sz w:val="24"/>
          <w:szCs w:val="24"/>
        </w:rPr>
        <w:t>team</w:t>
      </w:r>
      <w:proofErr w:type="gramEnd"/>
      <w:r w:rsidRPr="00B70D4B">
        <w:rPr>
          <w:rFonts w:ascii="Times New Roman" w:hAnsi="Times New Roman" w:cs="Times New Roman"/>
          <w:sz w:val="24"/>
          <w:szCs w:val="24"/>
        </w:rPr>
        <w:t xml:space="preserve"> to train supplier, or he may invite group of suppliers facing same problem for training in his own firm (Inemek and Matthyssens, 2013).</w:t>
      </w:r>
      <w:bookmarkEnd w:id="301"/>
      <w:r w:rsidRPr="00B70D4B">
        <w:rPr>
          <w:rFonts w:ascii="Times New Roman" w:hAnsi="Times New Roman" w:cs="Times New Roman"/>
          <w:sz w:val="24"/>
          <w:szCs w:val="24"/>
        </w:rPr>
        <w:t xml:space="preserve"> </w:t>
      </w:r>
      <w:bookmarkStart w:id="302" w:name="_Toc38758015"/>
      <w:r w:rsidRPr="00B70D4B">
        <w:rPr>
          <w:rFonts w:ascii="Times New Roman" w:hAnsi="Times New Roman" w:cs="Times New Roman"/>
          <w:sz w:val="24"/>
          <w:szCs w:val="24"/>
        </w:rPr>
        <w:t xml:space="preserve">Thus, suppliers must have accessed to different types of supplier development programs depending </w:t>
      </w:r>
      <w:r w:rsidRPr="00B70D4B">
        <w:rPr>
          <w:rFonts w:ascii="Times New Roman" w:hAnsi="Times New Roman" w:cs="Times New Roman"/>
          <w:sz w:val="24"/>
          <w:szCs w:val="24"/>
        </w:rPr>
        <w:lastRenderedPageBreak/>
        <w:t>on their buyers. Implying that, the types of training that would most benefit suppliers could be best assessed through studies focusing on the supplier perspective.</w:t>
      </w:r>
      <w:bookmarkEnd w:id="302"/>
    </w:p>
    <w:p w14:paraId="29C6B4FD" w14:textId="4027DD2F" w:rsidR="006A0D3E" w:rsidRPr="00B70D4B" w:rsidRDefault="006A0D3E" w:rsidP="00B70D4B">
      <w:pPr>
        <w:spacing w:line="360" w:lineRule="auto"/>
        <w:jc w:val="both"/>
        <w:rPr>
          <w:rFonts w:ascii="Times New Roman" w:hAnsi="Times New Roman" w:cs="Times New Roman"/>
          <w:sz w:val="24"/>
          <w:szCs w:val="24"/>
        </w:rPr>
      </w:pPr>
      <w:bookmarkStart w:id="303" w:name="_Toc38758016"/>
      <w:r w:rsidRPr="00B70D4B">
        <w:rPr>
          <w:rFonts w:ascii="Times New Roman" w:hAnsi="Times New Roman" w:cs="Times New Roman"/>
          <w:sz w:val="24"/>
          <w:szCs w:val="24"/>
        </w:rPr>
        <w:t>Supplier development receive assistance from buyers can be regarded as buyer supported training. There are various ways that buyers provide support to their suppliers with some buyers giving more support than others.</w:t>
      </w:r>
      <w:bookmarkStart w:id="304" w:name="_Toc38758017"/>
      <w:bookmarkEnd w:id="303"/>
      <w:r w:rsidR="00B70D4B">
        <w:rPr>
          <w:rFonts w:ascii="Times New Roman" w:hAnsi="Times New Roman" w:cs="Times New Roman"/>
          <w:sz w:val="24"/>
          <w:szCs w:val="24"/>
        </w:rPr>
        <w:t xml:space="preserve"> </w:t>
      </w:r>
      <w:r w:rsidRPr="00B70D4B">
        <w:rPr>
          <w:rFonts w:ascii="Times New Roman" w:hAnsi="Times New Roman" w:cs="Times New Roman"/>
          <w:sz w:val="24"/>
          <w:szCs w:val="24"/>
        </w:rPr>
        <w:t xml:space="preserve">Some buyers focus on short-term benefits while others look at supplier development as a long-term investment (Humphreys and Chan, 2014). Thus, suppliers have access to different types of supplier development programs depending on their buyers. This implies that the types of training that would most benefit suppliers could be best assessed through studies focusing on the supplier perspective. By identifying the relevant types of training buyer-supported training programs could increase. This would be because buyers could select the type of training suitable for specific groups of suppliers. The right type of training could then lead to an increase in performance for the supplier which would in turn encourage an increase in buyer-supported training. Buyer may send his employees or group of </w:t>
      </w:r>
      <w:proofErr w:type="gramStart"/>
      <w:r w:rsidRPr="00B70D4B">
        <w:rPr>
          <w:rFonts w:ascii="Times New Roman" w:hAnsi="Times New Roman" w:cs="Times New Roman"/>
          <w:sz w:val="24"/>
          <w:szCs w:val="24"/>
        </w:rPr>
        <w:t>team</w:t>
      </w:r>
      <w:proofErr w:type="gramEnd"/>
      <w:r w:rsidRPr="00B70D4B">
        <w:rPr>
          <w:rFonts w:ascii="Times New Roman" w:hAnsi="Times New Roman" w:cs="Times New Roman"/>
          <w:sz w:val="24"/>
          <w:szCs w:val="24"/>
        </w:rPr>
        <w:t xml:space="preserve"> to train supplier, or he may invite group of suppliers facing same problem for training in his own firm.</w:t>
      </w:r>
      <w:bookmarkEnd w:id="304"/>
    </w:p>
    <w:p w14:paraId="471A105F" w14:textId="77777777" w:rsidR="006A0D3E" w:rsidRPr="00B70D4B" w:rsidRDefault="006A0D3E" w:rsidP="00B70D4B">
      <w:pPr>
        <w:spacing w:line="360" w:lineRule="auto"/>
        <w:jc w:val="both"/>
        <w:rPr>
          <w:rFonts w:ascii="Times New Roman" w:hAnsi="Times New Roman" w:cs="Times New Roman"/>
          <w:sz w:val="24"/>
          <w:szCs w:val="24"/>
        </w:rPr>
      </w:pPr>
      <w:bookmarkStart w:id="305" w:name="_Toc38758018"/>
      <w:r w:rsidRPr="00B70D4B">
        <w:rPr>
          <w:rFonts w:ascii="Times New Roman" w:hAnsi="Times New Roman" w:cs="Times New Roman"/>
          <w:sz w:val="24"/>
          <w:szCs w:val="24"/>
        </w:rPr>
        <w:t>Arash, (2015) made a case study in Malaysian automotive industry on Patterns of Supplier Learning. Here they found that supplier development programs support the development of a supplier's capabilities usually with the assistance of a buyer. Supplier development also depends on supplier’s interest and how they explore themselves to increase their capabilities. Analysing environments that provide buyer-support training could help to identify factors that suppliers themselves deem important for the development of their capabilities. It is claimed that support from buyers for supplier training has been deficient (Gunasekaran, Patel and McGaughey, 2014). Thus, there is a need to identify the types of training that suppliers themselves prefer. Buyers themselves have significant knowledge of the training that a supplier might need but as technology development happens the buyer no longer has a hold on all the technology that is involved or coming. It is equally important that the suppliers look to develop their capabilities have access to the type of training that they require which may or may not be provided by their buyers. For suppliers that have access to buyer-supported training their training needs might often change as they develop their capabilities.</w:t>
      </w:r>
      <w:bookmarkEnd w:id="305"/>
    </w:p>
    <w:p w14:paraId="7B2574BC" w14:textId="1F8D9EE6" w:rsidR="006A0D3E" w:rsidRPr="00B70D4B" w:rsidRDefault="006A0D3E" w:rsidP="00B70D4B">
      <w:pPr>
        <w:spacing w:line="360" w:lineRule="auto"/>
        <w:jc w:val="both"/>
        <w:rPr>
          <w:rFonts w:ascii="Times New Roman" w:hAnsi="Times New Roman" w:cs="Times New Roman"/>
          <w:sz w:val="24"/>
          <w:szCs w:val="24"/>
        </w:rPr>
      </w:pPr>
      <w:bookmarkStart w:id="306" w:name="_Toc38758019"/>
      <w:r w:rsidRPr="00B70D4B">
        <w:rPr>
          <w:rFonts w:ascii="Times New Roman" w:hAnsi="Times New Roman" w:cs="Times New Roman"/>
          <w:sz w:val="24"/>
          <w:szCs w:val="24"/>
        </w:rPr>
        <w:t xml:space="preserve">According to Govindan, Kannan and Haq, (2010) instability in the business environment has made the companies to focus on organizational capabilities and resources to compete in business </w:t>
      </w:r>
      <w:r w:rsidRPr="00B70D4B">
        <w:rPr>
          <w:rFonts w:ascii="Times New Roman" w:hAnsi="Times New Roman" w:cs="Times New Roman"/>
          <w:sz w:val="24"/>
          <w:szCs w:val="24"/>
        </w:rPr>
        <w:lastRenderedPageBreak/>
        <w:t xml:space="preserve">environment. Dynamic-competitive environment has made the knowledge as one of the important </w:t>
      </w:r>
      <w:proofErr w:type="gramStart"/>
      <w:r w:rsidRPr="00B70D4B">
        <w:rPr>
          <w:rFonts w:ascii="Times New Roman" w:hAnsi="Times New Roman" w:cs="Times New Roman"/>
          <w:sz w:val="24"/>
          <w:szCs w:val="24"/>
        </w:rPr>
        <w:t>resource</w:t>
      </w:r>
      <w:proofErr w:type="gramEnd"/>
      <w:r w:rsidRPr="00B70D4B">
        <w:rPr>
          <w:rFonts w:ascii="Times New Roman" w:hAnsi="Times New Roman" w:cs="Times New Roman"/>
          <w:sz w:val="24"/>
          <w:szCs w:val="24"/>
        </w:rPr>
        <w:t>. Gallarza, Gil-Saura and Holbrook (2011) categorized the knowledge as explicit and tacit; explicit knowledge has the characteristic of written down while tacit knowledge cannot as it is mainly based on known-how and practices.</w:t>
      </w:r>
      <w:bookmarkStart w:id="307" w:name="_Toc38758020"/>
      <w:bookmarkEnd w:id="306"/>
      <w:r w:rsidR="000516B3">
        <w:rPr>
          <w:rFonts w:ascii="Times New Roman" w:hAnsi="Times New Roman" w:cs="Times New Roman"/>
          <w:sz w:val="24"/>
          <w:szCs w:val="24"/>
        </w:rPr>
        <w:t xml:space="preserve"> </w:t>
      </w:r>
      <w:r w:rsidRPr="00B70D4B">
        <w:rPr>
          <w:rFonts w:ascii="Times New Roman" w:hAnsi="Times New Roman" w:cs="Times New Roman"/>
          <w:sz w:val="24"/>
          <w:szCs w:val="24"/>
        </w:rPr>
        <w:t>The processes demand wide range of specialized knowledge however tacit knowledge reside in the minds of individuals. Modi and Mabert (2007) argued that the knowledge is transferred through the routines in companies. Operational knowledge transfer activities are arranged to transfer the knowledge that resides in the minds of specialized individuals. The knowledge also transferred across the boundaries of the organization between buyer and their supplier for the improvement of manufacturing processes.</w:t>
      </w:r>
      <w:bookmarkEnd w:id="307"/>
    </w:p>
    <w:p w14:paraId="3C8A18C5" w14:textId="25C8A789" w:rsidR="000516B3" w:rsidRPr="000516B3" w:rsidRDefault="006A0D3E" w:rsidP="000516B3">
      <w:pPr>
        <w:spacing w:line="360" w:lineRule="auto"/>
        <w:jc w:val="both"/>
        <w:rPr>
          <w:rFonts w:ascii="Times New Roman" w:hAnsi="Times New Roman" w:cs="Times New Roman"/>
          <w:sz w:val="24"/>
          <w:szCs w:val="24"/>
        </w:rPr>
      </w:pPr>
      <w:bookmarkStart w:id="308" w:name="_Toc38758021"/>
      <w:r w:rsidRPr="00B70D4B">
        <w:rPr>
          <w:rFonts w:ascii="Times New Roman" w:hAnsi="Times New Roman" w:cs="Times New Roman"/>
          <w:sz w:val="24"/>
          <w:szCs w:val="24"/>
        </w:rPr>
        <w:t xml:space="preserve">According to Forslund and Jonsson, (2016) training and education will be an investment made by the customers, so strategic suppliers are suitable for training and education. Krause et al (2000) argued that direct influence of customers through training of suppliers have significant effect on suppliers' performance level. According to Cormican and Cunningham, (2017) supplier’s </w:t>
      </w:r>
      <w:proofErr w:type="gramStart"/>
      <w:r w:rsidRPr="00B70D4B">
        <w:rPr>
          <w:rFonts w:ascii="Times New Roman" w:hAnsi="Times New Roman" w:cs="Times New Roman"/>
          <w:sz w:val="24"/>
          <w:szCs w:val="24"/>
        </w:rPr>
        <w:t>employees</w:t>
      </w:r>
      <w:proofErr w:type="gramEnd"/>
      <w:r w:rsidRPr="00B70D4B">
        <w:rPr>
          <w:rFonts w:ascii="Times New Roman" w:hAnsi="Times New Roman" w:cs="Times New Roman"/>
          <w:sz w:val="24"/>
          <w:szCs w:val="24"/>
        </w:rPr>
        <w:t xml:space="preserve"> expertise could be improved by proving them trainings and problem solving skills, it impacts the supplier’s productivity. The training provides the opportunity to transfer tacit knowledge which in turn improves supplier’s competencies and that will influence the future business.</w:t>
      </w:r>
      <w:bookmarkEnd w:id="308"/>
      <w:r w:rsidR="000516B3">
        <w:rPr>
          <w:rFonts w:ascii="Times New Roman" w:hAnsi="Times New Roman" w:cs="Times New Roman"/>
          <w:sz w:val="24"/>
          <w:szCs w:val="24"/>
        </w:rPr>
        <w:t xml:space="preserve"> </w:t>
      </w:r>
      <w:bookmarkStart w:id="309" w:name="_Toc38758022"/>
      <w:r w:rsidRPr="00B70D4B">
        <w:rPr>
          <w:rFonts w:ascii="Times New Roman" w:hAnsi="Times New Roman" w:cs="Times New Roman"/>
          <w:sz w:val="24"/>
          <w:szCs w:val="24"/>
        </w:rPr>
        <w:t xml:space="preserve">According to Gunasekaran, Patel, and Tirtiroglu, (2011) trainings and education strengthen the relationship and improve the performance level of both buyer and supplier. He categorized the training into periodic and ad hoc trainings. Periodic trainings enable suppliers to have deeper understanding of customer’s processes, and the improvement areas. Ad hoc trainings are </w:t>
      </w:r>
      <w:proofErr w:type="gramStart"/>
      <w:r w:rsidRPr="00B70D4B">
        <w:rPr>
          <w:rFonts w:ascii="Times New Roman" w:hAnsi="Times New Roman" w:cs="Times New Roman"/>
          <w:sz w:val="24"/>
          <w:szCs w:val="24"/>
        </w:rPr>
        <w:t>more new</w:t>
      </w:r>
      <w:proofErr w:type="gramEnd"/>
      <w:r w:rsidRPr="00B70D4B">
        <w:rPr>
          <w:rFonts w:ascii="Times New Roman" w:hAnsi="Times New Roman" w:cs="Times New Roman"/>
          <w:sz w:val="24"/>
          <w:szCs w:val="24"/>
        </w:rPr>
        <w:t xml:space="preserve"> product development specific and with building long term relationships (Carr &amp; Kaynak, 2017).</w:t>
      </w:r>
      <w:bookmarkStart w:id="310" w:name="_Toc38758023"/>
      <w:bookmarkEnd w:id="309"/>
      <w:r w:rsidR="000516B3">
        <w:rPr>
          <w:rFonts w:ascii="Times New Roman" w:hAnsi="Times New Roman" w:cs="Times New Roman"/>
          <w:sz w:val="24"/>
          <w:szCs w:val="24"/>
        </w:rPr>
        <w:t xml:space="preserve"> </w:t>
      </w:r>
    </w:p>
    <w:p w14:paraId="663EF038" w14:textId="5132F1D6" w:rsidR="006A0D3E" w:rsidRPr="000516B3" w:rsidRDefault="006A0D3E"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Cao and Zhang, (2011) put forth a defense think about in Malaysian car industry on Patterns of Supplier Learning. Provider improvement programs bolster the advancement of a provider's capacities as a rule with the help of a purchaser. Provider advancement likewise relies upon provider's advantage and how they investigate themselves to expand their abilities. Investigating conditions that give purchaser bolster preparing could recognize factors that providers themselves esteem significant for advancement of their capacities (Wagner, 2010). It is guaranteed that help from purchasers for provider preparing has been insufficient. Along these lines, there is a need to recognize the kinds of preparing those providers themselves like. Purchasers themselves have huge </w:t>
      </w:r>
      <w:r w:rsidRPr="000516B3">
        <w:rPr>
          <w:rFonts w:ascii="Times New Roman" w:hAnsi="Times New Roman" w:cs="Times New Roman"/>
          <w:sz w:val="24"/>
          <w:szCs w:val="24"/>
        </w:rPr>
        <w:lastRenderedPageBreak/>
        <w:t>information of the preparation that a provider may require, yet as innovation improvement happens the purchaser never again has a hang on the majority of the innovations that is included or coming (Bosibori, 2014).</w:t>
      </w:r>
      <w:bookmarkEnd w:id="310"/>
      <w:r w:rsidR="000516B3" w:rsidRPr="000516B3">
        <w:rPr>
          <w:rFonts w:ascii="Times New Roman" w:hAnsi="Times New Roman" w:cs="Times New Roman"/>
          <w:sz w:val="24"/>
          <w:szCs w:val="24"/>
        </w:rPr>
        <w:t xml:space="preserve"> </w:t>
      </w:r>
      <w:bookmarkStart w:id="311" w:name="_Toc38758024"/>
      <w:r w:rsidRPr="000516B3">
        <w:rPr>
          <w:rFonts w:ascii="Times New Roman" w:hAnsi="Times New Roman" w:cs="Times New Roman"/>
          <w:sz w:val="24"/>
          <w:szCs w:val="24"/>
        </w:rPr>
        <w:t>In this way, it is significant that providers hoping to build up their capacities approach the sort of preparing that they require which could conceivably be given by their purchasers. For providers that approach purchaser bolstered preparing their preparation needs may frequently change as they build up their very own capacities.</w:t>
      </w:r>
      <w:bookmarkEnd w:id="311"/>
    </w:p>
    <w:p w14:paraId="3675F3E5" w14:textId="17929321" w:rsidR="00F517E3" w:rsidRPr="000516B3" w:rsidRDefault="00013822" w:rsidP="000516B3">
      <w:pPr>
        <w:spacing w:line="360" w:lineRule="auto"/>
        <w:jc w:val="both"/>
        <w:rPr>
          <w:rFonts w:ascii="Times New Roman" w:hAnsi="Times New Roman" w:cs="Times New Roman"/>
          <w:b/>
          <w:sz w:val="24"/>
          <w:szCs w:val="24"/>
        </w:rPr>
      </w:pPr>
      <w:bookmarkStart w:id="312" w:name="_Toc38758025"/>
      <w:r w:rsidRPr="000516B3">
        <w:rPr>
          <w:rFonts w:ascii="Times New Roman" w:hAnsi="Times New Roman" w:cs="Times New Roman"/>
          <w:b/>
          <w:sz w:val="24"/>
          <w:szCs w:val="24"/>
        </w:rPr>
        <w:t xml:space="preserve">2.4.2 </w:t>
      </w:r>
      <w:r w:rsidR="001327AC" w:rsidRPr="000516B3">
        <w:rPr>
          <w:rFonts w:ascii="Times New Roman" w:hAnsi="Times New Roman" w:cs="Times New Roman"/>
          <w:b/>
          <w:sz w:val="24"/>
          <w:szCs w:val="24"/>
        </w:rPr>
        <w:t>Supplier Financing</w:t>
      </w:r>
      <w:r w:rsidR="00605EE1" w:rsidRPr="000516B3">
        <w:rPr>
          <w:rFonts w:ascii="Times New Roman" w:hAnsi="Times New Roman" w:cs="Times New Roman"/>
          <w:b/>
          <w:sz w:val="24"/>
          <w:szCs w:val="24"/>
        </w:rPr>
        <w:t xml:space="preserve"> and performance</w:t>
      </w:r>
      <w:bookmarkEnd w:id="312"/>
      <w:r w:rsidR="00605EE1" w:rsidRPr="000516B3">
        <w:rPr>
          <w:rFonts w:ascii="Times New Roman" w:hAnsi="Times New Roman" w:cs="Times New Roman"/>
          <w:b/>
          <w:sz w:val="24"/>
          <w:szCs w:val="24"/>
        </w:rPr>
        <w:t xml:space="preserve"> </w:t>
      </w:r>
    </w:p>
    <w:p w14:paraId="28239A95" w14:textId="786F5F13" w:rsidR="0058784F" w:rsidRPr="000516B3" w:rsidRDefault="0058784F" w:rsidP="000516B3">
      <w:pPr>
        <w:spacing w:line="360" w:lineRule="auto"/>
        <w:jc w:val="both"/>
        <w:rPr>
          <w:rFonts w:ascii="Times New Roman" w:hAnsi="Times New Roman" w:cs="Times New Roman"/>
          <w:sz w:val="24"/>
          <w:szCs w:val="24"/>
        </w:rPr>
      </w:pPr>
      <w:bookmarkStart w:id="313" w:name="_Toc38758026"/>
      <w:r w:rsidRPr="000516B3">
        <w:rPr>
          <w:rFonts w:ascii="Times New Roman" w:hAnsi="Times New Roman" w:cs="Times New Roman"/>
          <w:sz w:val="24"/>
          <w:szCs w:val="24"/>
        </w:rPr>
        <w:t xml:space="preserve">Supplier financial status is a very important aspect when evaluating suppliers, especially in the supplier selection process where most of the public organizations in a country analyzing how financial stable are the suppliers to check if they are capable of supply the goods in that financial year. Most public organizations assess supplier finance stability concerning bind bond and performance bond whereby they check their contract </w:t>
      </w:r>
      <w:r w:rsidR="00666996" w:rsidRPr="000516B3">
        <w:rPr>
          <w:rFonts w:ascii="Times New Roman" w:hAnsi="Times New Roman" w:cs="Times New Roman"/>
          <w:sz w:val="24"/>
          <w:szCs w:val="24"/>
        </w:rPr>
        <w:t>performance (</w:t>
      </w:r>
      <w:r w:rsidRPr="000516B3">
        <w:rPr>
          <w:rFonts w:ascii="Times New Roman" w:hAnsi="Times New Roman" w:cs="Times New Roman"/>
          <w:sz w:val="24"/>
          <w:szCs w:val="24"/>
        </w:rPr>
        <w:t>Chartered Institute of Purchasing and Supplies, 2013).</w:t>
      </w:r>
      <w:bookmarkStart w:id="314" w:name="_Toc38758027"/>
      <w:bookmarkEnd w:id="313"/>
      <w:r w:rsidR="00AF6A00">
        <w:rPr>
          <w:rFonts w:ascii="Times New Roman" w:hAnsi="Times New Roman" w:cs="Times New Roman"/>
          <w:sz w:val="24"/>
          <w:szCs w:val="24"/>
        </w:rPr>
        <w:t xml:space="preserve"> </w:t>
      </w:r>
      <w:r w:rsidRPr="000516B3">
        <w:rPr>
          <w:rFonts w:ascii="Times New Roman" w:hAnsi="Times New Roman" w:cs="Times New Roman"/>
          <w:sz w:val="24"/>
          <w:szCs w:val="24"/>
        </w:rPr>
        <w:t>The public organizations select suppliers who are capable to supply the goods and services throughout according to contract agreement until it ends. The supplier finance support helps to compete with other suppliers in making them to remain in the market (Arroyo-López, Holmen and Boer, 2016</w:t>
      </w:r>
      <w:proofErr w:type="gramStart"/>
      <w:r w:rsidRPr="000516B3">
        <w:rPr>
          <w:rFonts w:ascii="Times New Roman" w:hAnsi="Times New Roman" w:cs="Times New Roman"/>
          <w:sz w:val="24"/>
          <w:szCs w:val="24"/>
        </w:rPr>
        <w:t>).The</w:t>
      </w:r>
      <w:proofErr w:type="gramEnd"/>
      <w:r w:rsidRPr="000516B3">
        <w:rPr>
          <w:rFonts w:ascii="Times New Roman" w:hAnsi="Times New Roman" w:cs="Times New Roman"/>
          <w:sz w:val="24"/>
          <w:szCs w:val="24"/>
        </w:rPr>
        <w:t xml:space="preserve"> bind bond and performance bond helps to reduces supplier financial risks and also creates good trust with the clients. As indicated an organizations financial stability reflects the organizations ability to procure well therefore this study sought to measure this in the Supply Chain Stores.</w:t>
      </w:r>
      <w:bookmarkEnd w:id="314"/>
    </w:p>
    <w:p w14:paraId="78EE1D7E" w14:textId="77777777" w:rsidR="0058784F" w:rsidRPr="000516B3" w:rsidRDefault="0058784F" w:rsidP="000516B3">
      <w:pPr>
        <w:spacing w:line="360" w:lineRule="auto"/>
        <w:jc w:val="both"/>
        <w:rPr>
          <w:rFonts w:ascii="Times New Roman" w:hAnsi="Times New Roman" w:cs="Times New Roman"/>
          <w:sz w:val="24"/>
          <w:szCs w:val="24"/>
        </w:rPr>
      </w:pPr>
      <w:bookmarkStart w:id="315" w:name="_Toc38758028"/>
      <w:r w:rsidRPr="000516B3">
        <w:rPr>
          <w:rFonts w:ascii="Times New Roman" w:hAnsi="Times New Roman" w:cs="Times New Roman"/>
          <w:sz w:val="24"/>
          <w:szCs w:val="24"/>
        </w:rPr>
        <w:t xml:space="preserve">As indicated by Choi (2018), provider budgetary help is the purchasers' exertion towards its providers to persistently spot monetary shortcomings inside its supply base and taking the important money related help to evade supply interruptions and increment provider money related help to meet his present moment, and </w:t>
      </w:r>
      <w:proofErr w:type="gramStart"/>
      <w:r w:rsidRPr="000516B3">
        <w:rPr>
          <w:rFonts w:ascii="Times New Roman" w:hAnsi="Times New Roman" w:cs="Times New Roman"/>
          <w:sz w:val="24"/>
          <w:szCs w:val="24"/>
        </w:rPr>
        <w:t>long haul</w:t>
      </w:r>
      <w:proofErr w:type="gramEnd"/>
      <w:r w:rsidRPr="000516B3">
        <w:rPr>
          <w:rFonts w:ascii="Times New Roman" w:hAnsi="Times New Roman" w:cs="Times New Roman"/>
          <w:sz w:val="24"/>
          <w:szCs w:val="24"/>
        </w:rPr>
        <w:t xml:space="preserve"> monetary commitments. Money related help is a basic achievement factor in provider improvement and provider execution. As indicated by Chen, Deng, 2013), demonstrated money related help gives the purchasing firm expanded provider rivalry in the worldwide market and possibly diminishes transportation and other calculated expenses of providers. The present effective purchasers credit their accomplishment to their significant purchaser provider relationship possible through purchasers' drive to help provider by means of specialized help, budgetary help and through provider preparing to accomplish predominant execution and shared addition for the two gatherings.</w:t>
      </w:r>
      <w:bookmarkEnd w:id="315"/>
    </w:p>
    <w:p w14:paraId="115A1847" w14:textId="74104461" w:rsidR="0058784F" w:rsidRPr="000516B3" w:rsidRDefault="0058784F" w:rsidP="000516B3">
      <w:pPr>
        <w:spacing w:line="360" w:lineRule="auto"/>
        <w:jc w:val="both"/>
        <w:rPr>
          <w:rFonts w:ascii="Times New Roman" w:hAnsi="Times New Roman" w:cs="Times New Roman"/>
          <w:sz w:val="24"/>
          <w:szCs w:val="24"/>
        </w:rPr>
      </w:pPr>
      <w:bookmarkStart w:id="316" w:name="_Toc38758029"/>
      <w:r w:rsidRPr="000516B3">
        <w:rPr>
          <w:rFonts w:ascii="Times New Roman" w:hAnsi="Times New Roman" w:cs="Times New Roman"/>
          <w:sz w:val="24"/>
          <w:szCs w:val="24"/>
        </w:rPr>
        <w:lastRenderedPageBreak/>
        <w:t>Budgetary venture can likewise allude to the purchasing association’s exertion to build up their provider by participating in human and capital assets which incorporates direct interest in gear and instruments and specialized help at the provider site (Li et al., 2012). At the point, when the provider gets assessment input from the purchasing association for enhancements, the firm needs to give recommendations or work force to provider site (Chen, 2014). Such activity of the purchasing firm persuades the immediate contribution of their potential providers including budgetary assets.</w:t>
      </w:r>
      <w:bookmarkStart w:id="317" w:name="_Toc38758030"/>
      <w:bookmarkEnd w:id="316"/>
      <w:r w:rsidR="00AF6A00">
        <w:rPr>
          <w:rFonts w:ascii="Times New Roman" w:hAnsi="Times New Roman" w:cs="Times New Roman"/>
          <w:sz w:val="24"/>
          <w:szCs w:val="24"/>
        </w:rPr>
        <w:t xml:space="preserve"> </w:t>
      </w:r>
      <w:r w:rsidRPr="000516B3">
        <w:rPr>
          <w:rFonts w:ascii="Times New Roman" w:hAnsi="Times New Roman" w:cs="Times New Roman"/>
          <w:sz w:val="24"/>
          <w:szCs w:val="24"/>
        </w:rPr>
        <w:t>Arrangement of money related help might be stretched out to explicit providers who may encounter monetary troubles to enable them to meet their budgetary commitments. This can be as up-front installments, credits, gear gifts, and so forth which help a provider in gaining operational limit which they might not have been prepared to do. A provider who is appropriately and sufficiently monetarily bolstered expands the purchasing association’s capacity to convey high caliber and creative items to its clients and in this manner lessens purchasers' operational dangers. Provider's budgetary help is basic in deciding the provider's capacity to remain monetarily dissolvable (Wagner, 2009). Budgetary help improves providers' ability and ability to adapt to the purchasers' necessity and in this manner reinforces the providers' ability to meet asset prerequisites by the purchaser.</w:t>
      </w:r>
      <w:bookmarkEnd w:id="317"/>
    </w:p>
    <w:p w14:paraId="486224A0" w14:textId="77777777" w:rsidR="0058784F" w:rsidRPr="000516B3" w:rsidRDefault="0058784F" w:rsidP="000516B3">
      <w:pPr>
        <w:spacing w:line="360" w:lineRule="auto"/>
        <w:jc w:val="both"/>
        <w:rPr>
          <w:rFonts w:ascii="Times New Roman" w:hAnsi="Times New Roman" w:cs="Times New Roman"/>
          <w:sz w:val="24"/>
          <w:szCs w:val="24"/>
        </w:rPr>
      </w:pPr>
      <w:bookmarkStart w:id="318" w:name="_Toc38758031"/>
      <w:r w:rsidRPr="000516B3">
        <w:rPr>
          <w:rFonts w:ascii="Times New Roman" w:hAnsi="Times New Roman" w:cs="Times New Roman"/>
          <w:sz w:val="24"/>
          <w:szCs w:val="24"/>
        </w:rPr>
        <w:t>Lysons and Farrington (2010) argue that Supplier Financing alter a supplier’s way of working to avoid adverse consequences such as losing the business with the customer. The new way of working leads to an improvement of the quality, cost, service, etc. of the product or service delivered to the customer. Supplier Financing therefore compel supplier to take additional efforts (time, labor, quality inspection, input material of higher quality, etc.) to improve the production and delivery of the product, and it is such supplier performance/capability improvements that ultimately improve the buyer firm’s overall performance.</w:t>
      </w:r>
      <w:bookmarkEnd w:id="318"/>
    </w:p>
    <w:p w14:paraId="7823D6E1" w14:textId="77777777" w:rsidR="0058784F" w:rsidRPr="000516B3" w:rsidRDefault="0058784F" w:rsidP="000516B3">
      <w:pPr>
        <w:spacing w:line="360" w:lineRule="auto"/>
        <w:jc w:val="both"/>
        <w:rPr>
          <w:rFonts w:ascii="Times New Roman" w:hAnsi="Times New Roman" w:cs="Times New Roman"/>
          <w:sz w:val="24"/>
          <w:szCs w:val="24"/>
        </w:rPr>
      </w:pPr>
      <w:bookmarkStart w:id="319" w:name="_Toc38758032"/>
      <w:r w:rsidRPr="000516B3">
        <w:rPr>
          <w:rFonts w:ascii="Times New Roman" w:hAnsi="Times New Roman" w:cs="Times New Roman"/>
          <w:sz w:val="24"/>
          <w:szCs w:val="24"/>
        </w:rPr>
        <w:t>According to Chavhan, Mahajan, &amp; Sarang, (2012), proven financial support provides the buying firm with increased supplier competition in the global market and potentially reduces transportation and other logistical costs of suppliers. Today’s successful buyers can attribute their achievement to their valuable buyer-supplier relationship obtainable through buyers’ initiative to support supplier via technical support, financial support and through supplier training to achieve superior performance and mutual gain for both parties.</w:t>
      </w:r>
      <w:bookmarkEnd w:id="319"/>
    </w:p>
    <w:p w14:paraId="11F75DE4" w14:textId="77777777" w:rsidR="0058784F" w:rsidRPr="000516B3" w:rsidRDefault="0058784F" w:rsidP="000516B3">
      <w:pPr>
        <w:spacing w:line="360" w:lineRule="auto"/>
        <w:jc w:val="both"/>
        <w:rPr>
          <w:rFonts w:ascii="Times New Roman" w:hAnsi="Times New Roman" w:cs="Times New Roman"/>
          <w:sz w:val="24"/>
          <w:szCs w:val="24"/>
        </w:rPr>
      </w:pPr>
      <w:bookmarkStart w:id="320" w:name="_Toc38758033"/>
      <w:r w:rsidRPr="000516B3">
        <w:rPr>
          <w:rFonts w:ascii="Times New Roman" w:hAnsi="Times New Roman" w:cs="Times New Roman"/>
          <w:sz w:val="24"/>
          <w:szCs w:val="24"/>
        </w:rPr>
        <w:lastRenderedPageBreak/>
        <w:t>The financial investment can also refer to the buying organisations effort to develop their supplier by engaging in human and capital resources which includes direct investment in equipment and tools (Li et al, 2007 and technical support at the supplier site (Li et al, 2012). When the supplier gets evaluation feedback from the buying organisation for improvements, the firm needs to provide suggestions or personnel to supplier site (Chavhan, Mahajan and Sarang, 2012). Such action of the buying firm motivates the direct involvement of their potential suppliers including financial resources (Wagner, 2006).</w:t>
      </w:r>
      <w:bookmarkEnd w:id="320"/>
    </w:p>
    <w:p w14:paraId="10B74D32" w14:textId="77777777" w:rsidR="0058784F" w:rsidRPr="000516B3" w:rsidRDefault="0058784F" w:rsidP="000516B3">
      <w:pPr>
        <w:spacing w:line="360" w:lineRule="auto"/>
        <w:jc w:val="both"/>
        <w:rPr>
          <w:rFonts w:ascii="Times New Roman" w:hAnsi="Times New Roman" w:cs="Times New Roman"/>
          <w:sz w:val="24"/>
          <w:szCs w:val="24"/>
        </w:rPr>
      </w:pPr>
      <w:bookmarkStart w:id="321" w:name="_Toc38758034"/>
      <w:r w:rsidRPr="000516B3">
        <w:rPr>
          <w:rFonts w:ascii="Times New Roman" w:hAnsi="Times New Roman" w:cs="Times New Roman"/>
          <w:sz w:val="24"/>
          <w:szCs w:val="24"/>
        </w:rPr>
        <w:t xml:space="preserve">Provision of financial support may be extended to specific suppliers who may experience financial difficulties to empower them to meet their financial obligations. This can be in the form of down payments, loans, equipment donations, etc. which helps a supplier in acquiring operational capacity which they may not have been capable of. A supplier who is properly and adequately financially supported increases the buying organisations ability to deliver high-quality and innovative products to its customers and thus reduces </w:t>
      </w:r>
      <w:proofErr w:type="gramStart"/>
      <w:r w:rsidRPr="000516B3">
        <w:rPr>
          <w:rFonts w:ascii="Times New Roman" w:hAnsi="Times New Roman" w:cs="Times New Roman"/>
          <w:sz w:val="24"/>
          <w:szCs w:val="24"/>
        </w:rPr>
        <w:t>buyers</w:t>
      </w:r>
      <w:proofErr w:type="gramEnd"/>
      <w:r w:rsidRPr="000516B3">
        <w:rPr>
          <w:rFonts w:ascii="Times New Roman" w:hAnsi="Times New Roman" w:cs="Times New Roman"/>
          <w:sz w:val="24"/>
          <w:szCs w:val="24"/>
        </w:rPr>
        <w:t xml:space="preserve"> operational risks. Supplier’s financial support is critical in determining the supplier’s ability to remain financially solvent (Wangner, 2006). The financial support enhances suppliers’ capability and capacity to cope with the buyers’ requirement and therefore strengthens the suppliers’ capacity to meet resource requirements by the buyer.</w:t>
      </w:r>
      <w:bookmarkEnd w:id="321"/>
    </w:p>
    <w:p w14:paraId="3AA83B13" w14:textId="63194038" w:rsidR="00F517E3" w:rsidRPr="008249A5" w:rsidRDefault="00013822" w:rsidP="000516B3">
      <w:pPr>
        <w:spacing w:line="360" w:lineRule="auto"/>
        <w:jc w:val="both"/>
        <w:rPr>
          <w:rFonts w:ascii="Times New Roman" w:hAnsi="Times New Roman" w:cs="Times New Roman"/>
          <w:b/>
          <w:sz w:val="24"/>
          <w:szCs w:val="24"/>
        </w:rPr>
      </w:pPr>
      <w:bookmarkStart w:id="322" w:name="_Toc38758035"/>
      <w:r w:rsidRPr="008249A5">
        <w:rPr>
          <w:rFonts w:ascii="Times New Roman" w:hAnsi="Times New Roman" w:cs="Times New Roman"/>
          <w:b/>
          <w:sz w:val="24"/>
          <w:szCs w:val="24"/>
        </w:rPr>
        <w:t xml:space="preserve">2.4.3 </w:t>
      </w:r>
      <w:r w:rsidR="00F55646" w:rsidRPr="008249A5">
        <w:rPr>
          <w:rFonts w:ascii="Times New Roman" w:hAnsi="Times New Roman" w:cs="Times New Roman"/>
          <w:b/>
          <w:sz w:val="24"/>
          <w:szCs w:val="24"/>
        </w:rPr>
        <w:t>Supplier partnership</w:t>
      </w:r>
      <w:r w:rsidRPr="008249A5">
        <w:rPr>
          <w:rFonts w:ascii="Times New Roman" w:hAnsi="Times New Roman" w:cs="Times New Roman"/>
          <w:b/>
          <w:sz w:val="24"/>
          <w:szCs w:val="24"/>
        </w:rPr>
        <w:t xml:space="preserve"> and performance</w:t>
      </w:r>
      <w:bookmarkEnd w:id="322"/>
      <w:r w:rsidRPr="008249A5">
        <w:rPr>
          <w:rFonts w:ascii="Times New Roman" w:hAnsi="Times New Roman" w:cs="Times New Roman"/>
          <w:b/>
          <w:sz w:val="24"/>
          <w:szCs w:val="24"/>
        </w:rPr>
        <w:t xml:space="preserve"> </w:t>
      </w:r>
    </w:p>
    <w:p w14:paraId="0A8AADDC" w14:textId="7DD60C6F"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Supplier partnership, defined as the commitment of relationship-specific resources to key supplier relationships, supplier training and education, and non-adversarial collaboration with suppliers, positively influence the buying firm’s overall performance through their improvement of supplier performance and/or capabilities. Supplier partnership or collaboration refers to a buyer firm’s application of its capital, time, and human resources toward the improvement of its suppliers’ performance and capabilities (Wagner, 2010). Thus, the buying firm, for example finances the supplier’s inputs, machines, tools, or castings. In addition, the buyer firm undertakes activities that transfer knowledge and qualifications into the supplier’s organization. Examples of such activities comprise on-site consultation, education and training programs, temporary personnel transfer, and inviting supplier’s personnel.</w:t>
      </w:r>
      <w:r w:rsidR="008249A5">
        <w:rPr>
          <w:rFonts w:ascii="Times New Roman" w:hAnsi="Times New Roman" w:cs="Times New Roman"/>
          <w:sz w:val="24"/>
          <w:szCs w:val="24"/>
        </w:rPr>
        <w:t xml:space="preserve"> </w:t>
      </w:r>
      <w:r w:rsidRPr="000516B3">
        <w:rPr>
          <w:rFonts w:ascii="Times New Roman" w:hAnsi="Times New Roman" w:cs="Times New Roman"/>
          <w:sz w:val="24"/>
          <w:szCs w:val="24"/>
        </w:rPr>
        <w:t>Firms have realized that collaborative business relationship improve firm’s ability to respond to the new business environment by allowing them to focus on their core businesses and reduce costs in business processes.</w:t>
      </w:r>
    </w:p>
    <w:p w14:paraId="053C8B12"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lastRenderedPageBreak/>
        <w:t xml:space="preserve">According to Carr &amp; Kaynak, (2017) following four reasons contribute for buyers to develop better supplier relations. First marketers or sellers are driving this change as firms have started identifying and catering to the needs of specific customers. Thus, having a relationship with suppliers will enable firms to receive better service and therefore procurement will be more efficient. Second, for improving quality of product it is easy for buyer to implement strategies such as quality platforms if firms have relationships with their suppliers. Third, as choice and demand of customers are changing rapidly buyer alone can’t fulfill it or due to </w:t>
      </w:r>
      <w:proofErr w:type="gramStart"/>
      <w:r w:rsidRPr="000516B3">
        <w:rPr>
          <w:rFonts w:ascii="Times New Roman" w:hAnsi="Times New Roman" w:cs="Times New Roman"/>
          <w:sz w:val="24"/>
          <w:szCs w:val="24"/>
        </w:rPr>
        <w:t>limitations</w:t>
      </w:r>
      <w:proofErr w:type="gramEnd"/>
      <w:r w:rsidRPr="000516B3">
        <w:rPr>
          <w:rFonts w:ascii="Times New Roman" w:hAnsi="Times New Roman" w:cs="Times New Roman"/>
          <w:sz w:val="24"/>
          <w:szCs w:val="24"/>
        </w:rPr>
        <w:t xml:space="preserve"> he can’t become strong in all areas of technology. So, it is better for buyer to maintain good relation with suppliers having strong technical capabilities in respective areas. Finally, competition, and the growth of alliances are forcing firms to develop better supplier relationships to maintain a competitive edge.</w:t>
      </w:r>
    </w:p>
    <w:p w14:paraId="7EAFE337"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To build relationship between supplier and buyer trust plays a vital role. Zhang, (2011) in his study of meaning and origin of trust in supplier–buyer relation gave some parameters which indicates trusting environment between supplier and buyer. These were through, exchange of information i.e. new idea from supplier side, listening and reacting to </w:t>
      </w:r>
      <w:proofErr w:type="gramStart"/>
      <w:r w:rsidRPr="000516B3">
        <w:rPr>
          <w:rFonts w:ascii="Times New Roman" w:hAnsi="Times New Roman" w:cs="Times New Roman"/>
          <w:sz w:val="24"/>
          <w:szCs w:val="24"/>
        </w:rPr>
        <w:t>suppliers</w:t>
      </w:r>
      <w:proofErr w:type="gramEnd"/>
      <w:r w:rsidRPr="000516B3">
        <w:rPr>
          <w:rFonts w:ascii="Times New Roman" w:hAnsi="Times New Roman" w:cs="Times New Roman"/>
          <w:sz w:val="24"/>
          <w:szCs w:val="24"/>
        </w:rPr>
        <w:t xml:space="preserve"> problem, open communication to avoid misunderstanding, mutual respect, sharing of cost savings, honesty, knowledge about product, positive attitude, good past performance, priorities, effort, sharing of technical advantages. Building and maintaining close relationships- Bosibori, (2014) in their study of issues in the choice of supplier alliance partners found that manufacturer is interested primarily in desirability and the feasibility of partnership. Desirability mainly deals with the </w:t>
      </w:r>
      <w:proofErr w:type="gramStart"/>
      <w:r w:rsidRPr="000516B3">
        <w:rPr>
          <w:rFonts w:ascii="Times New Roman" w:hAnsi="Times New Roman" w:cs="Times New Roman"/>
          <w:sz w:val="24"/>
          <w:szCs w:val="24"/>
        </w:rPr>
        <w:t>suppliers</w:t>
      </w:r>
      <w:proofErr w:type="gramEnd"/>
      <w:r w:rsidRPr="000516B3">
        <w:rPr>
          <w:rFonts w:ascii="Times New Roman" w:hAnsi="Times New Roman" w:cs="Times New Roman"/>
          <w:sz w:val="24"/>
          <w:szCs w:val="24"/>
        </w:rPr>
        <w:t xml:space="preserve"> technical capabilities and supplier should satisfy technical and operational requirements of buyer. Feasibility mainly deals with goodwill, trust and benefits. Johnston et al. (2004) also found that trust plays a vital role to develop and maintain relations between supplier and buyer. A critical element in achieving supply chain effectiveness is establishing and nurturing trust across the organizational boundaries particularly for relationships such as alliances between buyers and suppliers in a supply chain.</w:t>
      </w:r>
    </w:p>
    <w:p w14:paraId="3CAC9F3B"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According to CIPS (2013), supplier partnership is characterized by openness, effective communication, trust, honesty, transparency, sharing, mutual benefit, and close co-operation between the buyer firm and selected suppliers. As discussed in the theoretical framework, the logic underpinning supplier partnership between a buyer firm and its key suppliers is drawn from the Resource Dependency Theory (Arroyo-López, Holmen and Boer, 2016). According to Inemek and </w:t>
      </w:r>
      <w:r w:rsidRPr="000516B3">
        <w:rPr>
          <w:rFonts w:ascii="Times New Roman" w:hAnsi="Times New Roman" w:cs="Times New Roman"/>
          <w:sz w:val="24"/>
          <w:szCs w:val="24"/>
        </w:rPr>
        <w:lastRenderedPageBreak/>
        <w:t>Matthyssens, (2013) there are five basic forms of collaboration which are based on acknowledged dependency and information sharing between buyer firms and suppliers. The most elementary of these are contracting and outsourcing. In these relationships, acknowledged dependency is limited. Contracting with a supplier introduces a time dimension to traditional buying by framing price, service, and performance expectations over a specified period. In turn the supplier agrees to deliver the specified item(s) according to negotiate terms and delivery requirements.</w:t>
      </w:r>
    </w:p>
    <w:p w14:paraId="456563A3"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According to Lysons and Farrington (2010), this form of collaboration is often called adversarial because the relationship is typically based on negotiation. As a result of negotiated </w:t>
      </w:r>
      <w:proofErr w:type="gramStart"/>
      <w:r w:rsidRPr="000516B3">
        <w:rPr>
          <w:rFonts w:ascii="Times New Roman" w:hAnsi="Times New Roman" w:cs="Times New Roman"/>
          <w:sz w:val="24"/>
          <w:szCs w:val="24"/>
        </w:rPr>
        <w:t>settlement</w:t>
      </w:r>
      <w:proofErr w:type="gramEnd"/>
      <w:r w:rsidRPr="000516B3">
        <w:rPr>
          <w:rFonts w:ascii="Times New Roman" w:hAnsi="Times New Roman" w:cs="Times New Roman"/>
          <w:sz w:val="24"/>
          <w:szCs w:val="24"/>
        </w:rPr>
        <w:t xml:space="preserve"> the terms of performance and associated payments are clearly specified. Failure of either party to perform will lead to sanctions, probable re-negotiation or possible termination. In outsourcing, the focus shifts from buying a product or material to performing a specific service or process such as manufacturing or warehousing. Contracting and outsourcing relationships involve a degree of information sharing, primarily operational information, but there is limited joint planning between the buyer firm and the supplier firm, and there are generally specific periods for rebidding or terminating the relationships. The outsourcing relationship is clearly based in the traditional command-and-control principle with the buyer as the leader. In administered relationships, a dominant buyer firm assumes leadership responsibility and seeks collaboration with suppliers.</w:t>
      </w:r>
    </w:p>
    <w:p w14:paraId="367EB21C" w14:textId="4B5270DC"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In such relationships, there is frequent sharing of operational information and to a limited degree, strategic information. Additionally, there is limited joint planning, to the extent that independent firms have an understanding that they will be better off if they collaborate and follow the leader. Notable, is that administered relationships have an expectation that the collaboration will be continuous. However, such relationships are still basically administered by command and control, based on the leader’s (i.e. the buyer firm’s) power (Humphreys and Chan, 2014). Alliance and enterprise extension relationships are the most advanc</w:t>
      </w:r>
      <w:r w:rsidR="008249A5">
        <w:rPr>
          <w:rFonts w:ascii="Times New Roman" w:hAnsi="Times New Roman" w:cs="Times New Roman"/>
          <w:sz w:val="24"/>
          <w:szCs w:val="24"/>
        </w:rPr>
        <w:t xml:space="preserve">ed collaborative relationships. </w:t>
      </w:r>
      <w:r w:rsidRPr="000516B3">
        <w:rPr>
          <w:rFonts w:ascii="Times New Roman" w:hAnsi="Times New Roman" w:cs="Times New Roman"/>
          <w:sz w:val="24"/>
          <w:szCs w:val="24"/>
        </w:rPr>
        <w:t>Both these relationships are governed by the participating firms’ long-term desire and willingness to work together in an intellectual and operational manner.</w:t>
      </w:r>
    </w:p>
    <w:p w14:paraId="3583A3F4" w14:textId="13256A7B"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The buyer firm and its chosen supplier voluntarily agree to integration of human, financial, operational, or technical resources to create greater efficiency and greater customer impact (Lysons &amp; Farrington, 2010). Ultimately, through collaboration, participating firms create joint policies and integrate operations. The relationship includes extensive joint planning and is expected to be </w:t>
      </w:r>
      <w:r w:rsidRPr="000516B3">
        <w:rPr>
          <w:rFonts w:ascii="Times New Roman" w:hAnsi="Times New Roman" w:cs="Times New Roman"/>
          <w:sz w:val="24"/>
          <w:szCs w:val="24"/>
        </w:rPr>
        <w:lastRenderedPageBreak/>
        <w:t>continuous for at least the intermediate term and potentially the very long-term. Some examples of alliances include Walmart’s arrangement with Procter &amp; Gamble, and Dell’s arrangement with its suppliers (Arash, 2015; Ahmed, &amp; Hendry, 2014).</w:t>
      </w:r>
    </w:p>
    <w:p w14:paraId="1635A1EF" w14:textId="34C0850F"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Abdullah, (2017) in their study of Dynamics of Partnership Sourcing found importance of partnership for buyer and supplier to come close and to remain competitive. They told that partnership helps Japanese to remain more competitive in their partnership they not only share sensitive information on costs and swapping staff but also helps each other out during periods of economic difficulty and such incidents increase their closeness in relationship. They mentioned some parameters for partnership like purchaser commitment and supplier loyalty, improvement in quality, openness, communication. They also mentioned that based on such parameters' partnership vary from supplier to supplier</w:t>
      </w:r>
      <w:r w:rsidR="008249A5">
        <w:rPr>
          <w:rFonts w:ascii="Times New Roman" w:hAnsi="Times New Roman" w:cs="Times New Roman"/>
          <w:sz w:val="24"/>
          <w:szCs w:val="24"/>
        </w:rPr>
        <w:t>.</w:t>
      </w:r>
    </w:p>
    <w:p w14:paraId="2291FC95"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The study of Yan, and Dooley, (2014) identified that supplier involvement in new product development has numerous benefits in the area of product quality, purchasing cost, access to technology and product development time. The involvements of suppliers in product development will not only support the manufacturing company to improve design and avail the expertise of their suppliers. However, companies can also influence the direction of their supplier for improvements (Shokri, Nabhani and Hodgson, 2016). When suppliers are involved in product development it requires a regular flow of information from both directions to ensure the targeted results (Sivadas and Dwyer, 2000). According to Cousins and Handfield (2009) Supplier’s early integration in a product development is crucial to reduce time to market, improve quality, and cut down costs.</w:t>
      </w:r>
    </w:p>
    <w:p w14:paraId="5593A0CB"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According to Ragatz et al (1997) different issues can arise when working with suppliers for product development like information sharing risk, resistant culture of the company and </w:t>
      </w:r>
      <w:proofErr w:type="gramStart"/>
      <w:r w:rsidRPr="000516B3">
        <w:rPr>
          <w:rFonts w:ascii="Times New Roman" w:hAnsi="Times New Roman" w:cs="Times New Roman"/>
          <w:sz w:val="24"/>
          <w:szCs w:val="24"/>
        </w:rPr>
        <w:t>suppliers</w:t>
      </w:r>
      <w:proofErr w:type="gramEnd"/>
      <w:r w:rsidRPr="000516B3">
        <w:rPr>
          <w:rFonts w:ascii="Times New Roman" w:hAnsi="Times New Roman" w:cs="Times New Roman"/>
          <w:sz w:val="24"/>
          <w:szCs w:val="24"/>
        </w:rPr>
        <w:t xml:space="preserve"> resistance of sharing information and technologies. Sharing of information with suppliers may cause future problems as there is a risk of sharing that information unintentionally with the competitors or the supplier could also be competitor of the buyer company. The culture of the company can also be a barrier for accepting the ideas from suppliers for improving product design. Suppliers may also have some reservation of sharing the information and ideas to their buyers (Ragatz et al., 1997). According to Wynstra et al (2001) some studies does not share the same idea about the positive results of supplier involvement in product development, but in the opposite it is </w:t>
      </w:r>
      <w:r w:rsidRPr="000516B3">
        <w:rPr>
          <w:rFonts w:ascii="Times New Roman" w:hAnsi="Times New Roman" w:cs="Times New Roman"/>
          <w:sz w:val="24"/>
          <w:szCs w:val="24"/>
        </w:rPr>
        <w:lastRenderedPageBreak/>
        <w:t>found that as more suppliers are involved this directly increases costs, lowers the product performance, and lengthens the time of the product development.</w:t>
      </w:r>
    </w:p>
    <w:p w14:paraId="1B8C5C39" w14:textId="77777777"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Schmitz and Platts, (2014) found out that buyer-to-supplier information sharing, buyer-to-supplier performance feedback and buyer investment in inter-organizational information technology are key enablers of buyer to-supplier communication openness (Krause,1998). With strategic information sharing between an organization and its suppliers, innovation is enhanced where suppliers are able to save significant money for an organization and share the cost savings for the benefit of all. One easy way to encourage information sharing by the suppliers is to reward them for their behaviour. If a supplier contacts the organization about a problem or the possibility of a delay and the response is to impose supplier penalties, it is likely the supplier will not contact the organization again until an actual failure occurs. Organizations should reward supplier for sharing valuable information about the possible disruption. It is to the benefit of supply managers that suppliers keep them informed about changes in the supply chain (Routroy and Pradhan, 2011).</w:t>
      </w:r>
    </w:p>
    <w:p w14:paraId="7E985950" w14:textId="745E992A" w:rsidR="005A0E90"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Early Supplier partnership in new product development, </w:t>
      </w:r>
      <w:proofErr w:type="gramStart"/>
      <w:r w:rsidRPr="000516B3">
        <w:rPr>
          <w:rFonts w:ascii="Times New Roman" w:hAnsi="Times New Roman" w:cs="Times New Roman"/>
          <w:sz w:val="24"/>
          <w:szCs w:val="24"/>
        </w:rPr>
        <w:t>Involving</w:t>
      </w:r>
      <w:proofErr w:type="gramEnd"/>
      <w:r w:rsidRPr="000516B3">
        <w:rPr>
          <w:rFonts w:ascii="Times New Roman" w:hAnsi="Times New Roman" w:cs="Times New Roman"/>
          <w:sz w:val="24"/>
          <w:szCs w:val="24"/>
        </w:rPr>
        <w:t xml:space="preserve"> suppliers in new product development decisions and continuous improvement efforts enable the buying organizations to share knowledge and increase learning so that better solutions can be found to complex, inter-company problems that impact performance (Modi and Mabert, 2017). McIvor and Humphreys, (2014) stated that if a company or a supplier wait until a design specification or a bill of materials is available, it will be too late to reap the benefits of the knowledge and expertise of a supplier without a costly re-design, measured in time and money.</w:t>
      </w:r>
      <w:r w:rsidR="008249A5">
        <w:rPr>
          <w:rFonts w:ascii="Times New Roman" w:hAnsi="Times New Roman" w:cs="Times New Roman"/>
          <w:sz w:val="24"/>
          <w:szCs w:val="24"/>
        </w:rPr>
        <w:t xml:space="preserve"> </w:t>
      </w:r>
      <w:r w:rsidRPr="000516B3">
        <w:rPr>
          <w:rFonts w:ascii="Times New Roman" w:hAnsi="Times New Roman" w:cs="Times New Roman"/>
          <w:sz w:val="24"/>
          <w:szCs w:val="24"/>
        </w:rPr>
        <w:t>As Today, organisations focus on their core competencies, they become more dependent on their suppliers to meet ever-increasing competition (Krause and Ellram, 2007).</w:t>
      </w:r>
    </w:p>
    <w:p w14:paraId="2644F538" w14:textId="35A73E2F" w:rsidR="00837BA3" w:rsidRPr="000516B3" w:rsidRDefault="005A0E90" w:rsidP="000516B3">
      <w:pPr>
        <w:spacing w:line="360" w:lineRule="auto"/>
        <w:jc w:val="both"/>
        <w:rPr>
          <w:rFonts w:ascii="Times New Roman" w:hAnsi="Times New Roman" w:cs="Times New Roman"/>
          <w:sz w:val="24"/>
          <w:szCs w:val="24"/>
        </w:rPr>
      </w:pPr>
      <w:r w:rsidRPr="000516B3">
        <w:rPr>
          <w:rFonts w:ascii="Times New Roman" w:hAnsi="Times New Roman" w:cs="Times New Roman"/>
          <w:sz w:val="24"/>
          <w:szCs w:val="24"/>
        </w:rPr>
        <w:t xml:space="preserve">According to Mikkola and Larsen (2003), due to greater complexity, higher specialization, and new technological capabilities, outside suppliers can perform many activities at lower cost and with higher value added than a fully integrated company can. Supplier can have a significant impact on an organisations performance, through their contributions towards cost reduction, eliminate inconsistency in the designer’s manufacturing processes, minimize high-cost material items, share technical expertise and processes within each other, enabling the constant improvement of quality, share technology capabilities, and increase responsiveness of buying companies. A buyer’s bases of power estimated that suppliers account for 30% of the quality </w:t>
      </w:r>
      <w:r w:rsidRPr="000516B3">
        <w:rPr>
          <w:rFonts w:ascii="Times New Roman" w:hAnsi="Times New Roman" w:cs="Times New Roman"/>
          <w:sz w:val="24"/>
          <w:szCs w:val="24"/>
        </w:rPr>
        <w:lastRenderedPageBreak/>
        <w:t>problems and 80% of product lead-time problems (Burton, 1988). Moreover, by involving suppliers in the process, buying company can access to a wide pool of talent all focused on the needs of its customers (Leenders, et. al., 2002).</w:t>
      </w:r>
    </w:p>
    <w:p w14:paraId="3E8038BD" w14:textId="77777777" w:rsidR="00A81080" w:rsidRPr="008249A5" w:rsidRDefault="001B0404" w:rsidP="000516B3">
      <w:pPr>
        <w:spacing w:line="360" w:lineRule="auto"/>
        <w:jc w:val="both"/>
        <w:rPr>
          <w:rFonts w:ascii="Times New Roman" w:hAnsi="Times New Roman" w:cs="Times New Roman"/>
          <w:b/>
          <w:sz w:val="24"/>
          <w:szCs w:val="24"/>
        </w:rPr>
      </w:pPr>
      <w:bookmarkStart w:id="323" w:name="_Toc38758036"/>
      <w:r w:rsidRPr="008249A5">
        <w:rPr>
          <w:rFonts w:ascii="Times New Roman" w:hAnsi="Times New Roman" w:cs="Times New Roman"/>
          <w:b/>
          <w:sz w:val="24"/>
          <w:szCs w:val="24"/>
        </w:rPr>
        <w:t xml:space="preserve">2.5 </w:t>
      </w:r>
      <w:r w:rsidR="00872067" w:rsidRPr="008249A5">
        <w:rPr>
          <w:rFonts w:ascii="Times New Roman" w:hAnsi="Times New Roman" w:cs="Times New Roman"/>
          <w:b/>
          <w:sz w:val="24"/>
          <w:szCs w:val="24"/>
        </w:rPr>
        <w:t xml:space="preserve">Supplier </w:t>
      </w:r>
      <w:r w:rsidR="008A601B" w:rsidRPr="008249A5">
        <w:rPr>
          <w:rFonts w:ascii="Times New Roman" w:hAnsi="Times New Roman" w:cs="Times New Roman"/>
          <w:b/>
          <w:sz w:val="24"/>
          <w:szCs w:val="24"/>
        </w:rPr>
        <w:t>development and</w:t>
      </w:r>
      <w:r w:rsidR="00084302" w:rsidRPr="008249A5">
        <w:rPr>
          <w:rFonts w:ascii="Times New Roman" w:hAnsi="Times New Roman" w:cs="Times New Roman"/>
          <w:b/>
          <w:sz w:val="24"/>
          <w:szCs w:val="24"/>
        </w:rPr>
        <w:t xml:space="preserve"> Procurement performance</w:t>
      </w:r>
      <w:bookmarkEnd w:id="323"/>
      <w:r w:rsidR="00084302" w:rsidRPr="008249A5">
        <w:rPr>
          <w:rFonts w:ascii="Times New Roman" w:hAnsi="Times New Roman" w:cs="Times New Roman"/>
          <w:b/>
          <w:sz w:val="24"/>
          <w:szCs w:val="24"/>
        </w:rPr>
        <w:t xml:space="preserve"> </w:t>
      </w:r>
    </w:p>
    <w:p w14:paraId="351EFE1C" w14:textId="77777777" w:rsidR="005A0E90" w:rsidRPr="000516B3" w:rsidRDefault="005A0E90" w:rsidP="000516B3">
      <w:pPr>
        <w:spacing w:line="360" w:lineRule="auto"/>
        <w:jc w:val="both"/>
        <w:rPr>
          <w:rFonts w:ascii="Times New Roman" w:hAnsi="Times New Roman" w:cs="Times New Roman"/>
          <w:sz w:val="24"/>
          <w:szCs w:val="24"/>
        </w:rPr>
      </w:pPr>
      <w:bookmarkStart w:id="324" w:name="_Toc38758037"/>
      <w:bookmarkStart w:id="325" w:name="_Toc18561493"/>
      <w:bookmarkStart w:id="326" w:name="_Toc297714600"/>
      <w:bookmarkStart w:id="327" w:name="_Toc297716468"/>
      <w:bookmarkStart w:id="328" w:name="_Toc297716840"/>
      <w:bookmarkStart w:id="329" w:name="_Toc299493196"/>
      <w:bookmarkStart w:id="330" w:name="_Toc299493541"/>
      <w:bookmarkStart w:id="331" w:name="_Toc299493773"/>
      <w:bookmarkStart w:id="332" w:name="_Toc299497044"/>
      <w:r w:rsidRPr="000516B3">
        <w:rPr>
          <w:rFonts w:ascii="Times New Roman" w:hAnsi="Times New Roman" w:cs="Times New Roman"/>
          <w:sz w:val="24"/>
          <w:szCs w:val="24"/>
        </w:rPr>
        <w:t>Procurement refers to the acquisition of goods and services in the best possible cost to meet the needs of the purchaser concerning quality, time and location (Lysons &amp; Farrington 2006). The oxford dictionary defines performance as the accomplishment of a given task measured against preset known standards of accuracy and completeness. Procurement performance is thus the act of acquiring goods and services at the right time, right cost, right quality, right quantity, and right place (Matthyssens and Inemek, 2014). These performance indicators are discussed as;</w:t>
      </w:r>
      <w:bookmarkEnd w:id="324"/>
    </w:p>
    <w:p w14:paraId="0107358B" w14:textId="77777777" w:rsidR="005A0E90" w:rsidRPr="000516B3" w:rsidRDefault="005A0E90" w:rsidP="000516B3">
      <w:pPr>
        <w:spacing w:line="360" w:lineRule="auto"/>
        <w:jc w:val="both"/>
        <w:rPr>
          <w:rFonts w:ascii="Times New Roman" w:hAnsi="Times New Roman" w:cs="Times New Roman"/>
          <w:sz w:val="24"/>
          <w:szCs w:val="24"/>
        </w:rPr>
      </w:pPr>
      <w:bookmarkStart w:id="333" w:name="_Toc38758038"/>
      <w:r w:rsidRPr="008249A5">
        <w:rPr>
          <w:rFonts w:ascii="Times New Roman" w:hAnsi="Times New Roman" w:cs="Times New Roman"/>
          <w:b/>
          <w:sz w:val="24"/>
          <w:szCs w:val="24"/>
        </w:rPr>
        <w:t>Costs</w:t>
      </w:r>
      <w:r w:rsidRPr="000516B3">
        <w:rPr>
          <w:rFonts w:ascii="Times New Roman" w:hAnsi="Times New Roman" w:cs="Times New Roman"/>
          <w:sz w:val="24"/>
          <w:szCs w:val="24"/>
        </w:rPr>
        <w:t>: Buying at the right price ensures that an organization is able to compete on costs by reducing the acquisition costs. Michael Porter developed the cost of cost leadership theory and stated that lowering operation costs to the minimum and ensuring that the organization becomes the lowest operation costs in the industry ensures that our organization becomes a cost leader (Rajput and Bakar, (2012). Supplier development ensures that the supplier is able to deliver goods and services at the right price which is consistent with the management’s goals of becoming a cost leader through good purchasing.</w:t>
      </w:r>
      <w:bookmarkEnd w:id="333"/>
    </w:p>
    <w:p w14:paraId="1AD7F9C8" w14:textId="2B38B822" w:rsidR="005A0E90" w:rsidRPr="000516B3" w:rsidRDefault="005A0E90" w:rsidP="000516B3">
      <w:pPr>
        <w:spacing w:line="360" w:lineRule="auto"/>
        <w:jc w:val="both"/>
        <w:rPr>
          <w:rFonts w:ascii="Times New Roman" w:hAnsi="Times New Roman" w:cs="Times New Roman"/>
          <w:sz w:val="24"/>
          <w:szCs w:val="24"/>
        </w:rPr>
      </w:pPr>
      <w:bookmarkStart w:id="334" w:name="_Toc38758039"/>
      <w:r w:rsidRPr="008249A5">
        <w:rPr>
          <w:rFonts w:ascii="Times New Roman" w:hAnsi="Times New Roman" w:cs="Times New Roman"/>
          <w:b/>
          <w:sz w:val="24"/>
          <w:szCs w:val="24"/>
        </w:rPr>
        <w:t>Quality</w:t>
      </w:r>
      <w:r w:rsidRPr="000516B3">
        <w:rPr>
          <w:rFonts w:ascii="Times New Roman" w:hAnsi="Times New Roman" w:cs="Times New Roman"/>
          <w:sz w:val="24"/>
          <w:szCs w:val="24"/>
        </w:rPr>
        <w:t>: Quality is the totality of all features and characteristics of a product that bears on the ability to satisfy stated, or implied needs (ISO 8402).</w:t>
      </w:r>
      <w:bookmarkStart w:id="335" w:name="_Toc38758040"/>
      <w:bookmarkEnd w:id="334"/>
      <w:r w:rsidR="008249A5">
        <w:rPr>
          <w:rFonts w:ascii="Times New Roman" w:hAnsi="Times New Roman" w:cs="Times New Roman"/>
          <w:sz w:val="24"/>
          <w:szCs w:val="24"/>
        </w:rPr>
        <w:t xml:space="preserve"> </w:t>
      </w:r>
      <w:r w:rsidRPr="000516B3">
        <w:rPr>
          <w:rFonts w:ascii="Times New Roman" w:hAnsi="Times New Roman" w:cs="Times New Roman"/>
          <w:sz w:val="24"/>
          <w:szCs w:val="24"/>
        </w:rPr>
        <w:t>It refers to the perception of the degree to which the product or service meets the customer expectations. Supplier development builds supplier to be quality conscious thus ensuring that the level of quality in the supplied goods and services meets both the organizations and international standards thereby ensuring customer satisfaction (Prodhan and Routray, 2014).</w:t>
      </w:r>
      <w:bookmarkEnd w:id="335"/>
    </w:p>
    <w:p w14:paraId="118BE174" w14:textId="77777777" w:rsidR="005A0E90" w:rsidRPr="000516B3" w:rsidRDefault="005A0E90" w:rsidP="000516B3">
      <w:pPr>
        <w:spacing w:line="360" w:lineRule="auto"/>
        <w:jc w:val="both"/>
        <w:rPr>
          <w:rFonts w:ascii="Times New Roman" w:hAnsi="Times New Roman" w:cs="Times New Roman"/>
          <w:sz w:val="24"/>
          <w:szCs w:val="24"/>
        </w:rPr>
      </w:pPr>
      <w:bookmarkStart w:id="336" w:name="_Toc38758041"/>
      <w:r w:rsidRPr="008249A5">
        <w:rPr>
          <w:rFonts w:ascii="Times New Roman" w:hAnsi="Times New Roman" w:cs="Times New Roman"/>
          <w:b/>
          <w:sz w:val="24"/>
          <w:szCs w:val="24"/>
        </w:rPr>
        <w:t>Timely Delivery</w:t>
      </w:r>
      <w:r w:rsidRPr="000516B3">
        <w:rPr>
          <w:rFonts w:ascii="Times New Roman" w:hAnsi="Times New Roman" w:cs="Times New Roman"/>
          <w:sz w:val="24"/>
          <w:szCs w:val="24"/>
        </w:rPr>
        <w:t xml:space="preserve">: Timely and assured deliveries remove the risks of customer being unsatisfied as this ensures the customer will be able to access the goods and services required at the exact time of need. This can be achieved through supplier development. Furthermore, developing the supplier can lead to the implementation of practices such as Just In Time purchasing strategies, (JIT), where the supplier is able to deliver goods and services to the buyer at the exact time of need hence the </w:t>
      </w:r>
      <w:r w:rsidRPr="000516B3">
        <w:rPr>
          <w:rFonts w:ascii="Times New Roman" w:hAnsi="Times New Roman" w:cs="Times New Roman"/>
          <w:sz w:val="24"/>
          <w:szCs w:val="24"/>
        </w:rPr>
        <w:lastRenderedPageBreak/>
        <w:t>buyer can forfeit to hold stocks thereby reducing inventory carrying costs as the supplier is reliable enough to deliver the goods and services at the exact time of need (Nagati and Rebolledo, 2013).</w:t>
      </w:r>
      <w:bookmarkEnd w:id="336"/>
      <w:r w:rsidRPr="000516B3">
        <w:rPr>
          <w:rFonts w:ascii="Times New Roman" w:hAnsi="Times New Roman" w:cs="Times New Roman"/>
          <w:sz w:val="24"/>
          <w:szCs w:val="24"/>
        </w:rPr>
        <w:t xml:space="preserve"> </w:t>
      </w:r>
    </w:p>
    <w:p w14:paraId="77147DA2" w14:textId="3E54D564" w:rsidR="00DB054F" w:rsidRPr="00475B90" w:rsidRDefault="00DB054F" w:rsidP="005A0E90">
      <w:pPr>
        <w:pStyle w:val="Heading2"/>
        <w:spacing w:line="360" w:lineRule="auto"/>
        <w:jc w:val="both"/>
        <w:rPr>
          <w:rFonts w:ascii="Times New Roman" w:hAnsi="Times New Roman"/>
          <w:color w:val="auto"/>
          <w:sz w:val="24"/>
          <w:szCs w:val="24"/>
        </w:rPr>
      </w:pPr>
      <w:bookmarkStart w:id="337" w:name="_Toc38758042"/>
      <w:r w:rsidRPr="00475B90">
        <w:rPr>
          <w:rFonts w:ascii="Times New Roman" w:hAnsi="Times New Roman"/>
          <w:color w:val="auto"/>
          <w:sz w:val="24"/>
          <w:szCs w:val="24"/>
        </w:rPr>
        <w:t>2.</w:t>
      </w:r>
      <w:r w:rsidR="00943099" w:rsidRPr="00475B90">
        <w:rPr>
          <w:rFonts w:ascii="Times New Roman" w:hAnsi="Times New Roman"/>
          <w:color w:val="auto"/>
          <w:sz w:val="24"/>
          <w:szCs w:val="24"/>
        </w:rPr>
        <w:t>6</w:t>
      </w:r>
      <w:r w:rsidRPr="00475B90">
        <w:rPr>
          <w:rFonts w:ascii="Times New Roman" w:hAnsi="Times New Roman"/>
          <w:color w:val="auto"/>
          <w:sz w:val="24"/>
          <w:szCs w:val="24"/>
        </w:rPr>
        <w:t xml:space="preserve"> Conceptual framework</w:t>
      </w:r>
      <w:bookmarkEnd w:id="325"/>
      <w:bookmarkEnd w:id="337"/>
    </w:p>
    <w:p w14:paraId="6824B67F" w14:textId="5C0A419D" w:rsidR="00DB054F" w:rsidRPr="00475B90" w:rsidRDefault="005A0E90" w:rsidP="00DB054F">
      <w:pPr>
        <w:spacing w:line="360" w:lineRule="auto"/>
        <w:jc w:val="both"/>
        <w:rPr>
          <w:rFonts w:ascii="Times New Roman" w:hAnsi="Times New Roman" w:cs="Times New Roman"/>
          <w:b/>
          <w:sz w:val="24"/>
          <w:szCs w:val="24"/>
          <w:lang w:eastAsia="af-ZA"/>
        </w:rPr>
      </w:pPr>
      <w:r w:rsidRPr="00475B90">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28F8C1D4" wp14:editId="6A852FDF">
                <wp:simplePos x="0" y="0"/>
                <wp:positionH relativeFrom="column">
                  <wp:posOffset>-215900</wp:posOffset>
                </wp:positionH>
                <wp:positionV relativeFrom="paragraph">
                  <wp:posOffset>330835</wp:posOffset>
                </wp:positionV>
                <wp:extent cx="5960745" cy="2990850"/>
                <wp:effectExtent l="19050" t="19050" r="20955" b="19050"/>
                <wp:wrapNone/>
                <wp:docPr id="1" name="Group 1"/>
                <wp:cNvGraphicFramePr/>
                <a:graphic xmlns:a="http://schemas.openxmlformats.org/drawingml/2006/main">
                  <a:graphicData uri="http://schemas.microsoft.com/office/word/2010/wordprocessingGroup">
                    <wpg:wgp>
                      <wpg:cNvGrpSpPr/>
                      <wpg:grpSpPr>
                        <a:xfrm>
                          <a:off x="0" y="0"/>
                          <a:ext cx="5960745" cy="2990850"/>
                          <a:chOff x="4614" y="-2"/>
                          <a:chExt cx="5961105" cy="3447618"/>
                        </a:xfrm>
                      </wpg:grpSpPr>
                      <wps:wsp>
                        <wps:cNvPr id="56" name="1028"/>
                        <wps:cNvSpPr>
                          <a:spLocks noChangeArrowheads="1"/>
                        </wps:cNvSpPr>
                        <wps:spPr bwMode="auto">
                          <a:xfrm>
                            <a:off x="4614" y="-2"/>
                            <a:ext cx="2400300" cy="240808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341598" w14:textId="77777777" w:rsidR="00491719" w:rsidRPr="009C2FCF" w:rsidRDefault="00491719" w:rsidP="00DB054F">
                              <w:pPr>
                                <w:spacing w:after="0" w:line="360" w:lineRule="auto"/>
                                <w:suppressOverlap/>
                                <w:jc w:val="center"/>
                                <w:rPr>
                                  <w:rFonts w:ascii="Times New Roman" w:hAnsi="Times New Roman"/>
                                  <w:u w:val="single"/>
                                </w:rPr>
                              </w:pPr>
                              <w:r w:rsidRPr="009C2FCF">
                                <w:rPr>
                                  <w:rFonts w:ascii="Times New Roman" w:hAnsi="Times New Roman"/>
                                  <w:b/>
                                  <w:u w:val="single"/>
                                  <w:lang w:eastAsia="af-ZA"/>
                                </w:rPr>
                                <w:t xml:space="preserve">Supplier </w:t>
                              </w:r>
                              <w:r>
                                <w:rPr>
                                  <w:rFonts w:ascii="Times New Roman" w:hAnsi="Times New Roman"/>
                                  <w:b/>
                                  <w:u w:val="single"/>
                                  <w:lang w:eastAsia="af-ZA"/>
                                </w:rPr>
                                <w:t>development</w:t>
                              </w:r>
                            </w:p>
                            <w:p w14:paraId="722D3C5C" w14:textId="77777777" w:rsidR="00491719" w:rsidRPr="009C2FCF" w:rsidRDefault="00491719" w:rsidP="00275F06">
                              <w:pPr>
                                <w:pStyle w:val="ListParagraph"/>
                                <w:numPr>
                                  <w:ilvl w:val="0"/>
                                  <w:numId w:val="6"/>
                                </w:numPr>
                                <w:jc w:val="both"/>
                                <w:rPr>
                                  <w:rFonts w:ascii="Times New Roman" w:hAnsi="Times New Roman"/>
                                  <w:b/>
                                  <w:lang w:val="af-ZA"/>
                                </w:rPr>
                              </w:pPr>
                              <w:r w:rsidRPr="009C2FCF">
                                <w:rPr>
                                  <w:rFonts w:ascii="Times New Roman" w:hAnsi="Times New Roman"/>
                                  <w:b/>
                                  <w:lang w:val="af-ZA"/>
                                </w:rPr>
                                <w:t xml:space="preserve">Supplier Training </w:t>
                              </w:r>
                            </w:p>
                            <w:p w14:paraId="4C7194F3" w14:textId="77777777" w:rsidR="00491719" w:rsidRPr="009C2FCF" w:rsidRDefault="00491719" w:rsidP="005452BA">
                              <w:pPr>
                                <w:pStyle w:val="ListParagraph"/>
                                <w:numPr>
                                  <w:ilvl w:val="0"/>
                                  <w:numId w:val="14"/>
                                </w:numPr>
                                <w:jc w:val="both"/>
                                <w:rPr>
                                  <w:rFonts w:ascii="Times New Roman" w:hAnsi="Times New Roman"/>
                                </w:rPr>
                              </w:pPr>
                              <w:r w:rsidRPr="009C2FCF">
                                <w:rPr>
                                  <w:rFonts w:ascii="Times New Roman" w:hAnsi="Times New Roman"/>
                                </w:rPr>
                                <w:t>Buyer Assisted Training</w:t>
                              </w:r>
                            </w:p>
                            <w:p w14:paraId="3C6C0E1C" w14:textId="77777777" w:rsidR="00491719" w:rsidRPr="009C2FCF" w:rsidRDefault="00491719" w:rsidP="005452BA">
                              <w:pPr>
                                <w:pStyle w:val="ListParagraph"/>
                                <w:numPr>
                                  <w:ilvl w:val="0"/>
                                  <w:numId w:val="14"/>
                                </w:numPr>
                                <w:jc w:val="both"/>
                                <w:rPr>
                                  <w:rFonts w:ascii="Times New Roman" w:hAnsi="Times New Roman"/>
                                </w:rPr>
                              </w:pPr>
                              <w:r w:rsidRPr="009C2FCF">
                                <w:rPr>
                                  <w:rFonts w:ascii="Times New Roman" w:hAnsi="Times New Roman"/>
                                </w:rPr>
                                <w:t xml:space="preserve">Seminars &amp; Conferences </w:t>
                              </w:r>
                            </w:p>
                            <w:p w14:paraId="18662E3A" w14:textId="77777777" w:rsidR="00491719" w:rsidRPr="009C2FCF" w:rsidRDefault="00491719" w:rsidP="005452BA">
                              <w:pPr>
                                <w:pStyle w:val="ListParagraph"/>
                                <w:numPr>
                                  <w:ilvl w:val="0"/>
                                  <w:numId w:val="6"/>
                                </w:numPr>
                                <w:jc w:val="both"/>
                                <w:rPr>
                                  <w:b/>
                                </w:rPr>
                              </w:pPr>
                              <w:r w:rsidRPr="009C2FCF">
                                <w:rPr>
                                  <w:rFonts w:ascii="Times New Roman" w:hAnsi="Times New Roman"/>
                                  <w:b/>
                                  <w:lang w:val="af-ZA"/>
                                </w:rPr>
                                <w:t>Supplier Financing</w:t>
                              </w:r>
                            </w:p>
                            <w:p w14:paraId="230829AF" w14:textId="77777777" w:rsidR="00491719" w:rsidRPr="009C2FCF" w:rsidRDefault="00491719" w:rsidP="00560D06">
                              <w:pPr>
                                <w:pStyle w:val="ListParagraph"/>
                                <w:numPr>
                                  <w:ilvl w:val="0"/>
                                  <w:numId w:val="12"/>
                                </w:numPr>
                                <w:jc w:val="both"/>
                                <w:rPr>
                                  <w:rFonts w:ascii="Times New Roman" w:hAnsi="Times New Roman"/>
                                </w:rPr>
                              </w:pPr>
                              <w:r w:rsidRPr="009C2FCF">
                                <w:rPr>
                                  <w:rFonts w:ascii="Times New Roman" w:hAnsi="Times New Roman"/>
                                </w:rPr>
                                <w:t>Prompt Payment</w:t>
                              </w:r>
                            </w:p>
                            <w:p w14:paraId="0B33E469" w14:textId="77777777" w:rsidR="00491719" w:rsidRPr="009C2FCF" w:rsidRDefault="00491719" w:rsidP="00560D06">
                              <w:pPr>
                                <w:pStyle w:val="ListParagraph"/>
                                <w:numPr>
                                  <w:ilvl w:val="0"/>
                                  <w:numId w:val="12"/>
                                </w:numPr>
                                <w:jc w:val="both"/>
                                <w:rPr>
                                  <w:rFonts w:ascii="Times New Roman" w:hAnsi="Times New Roman"/>
                                </w:rPr>
                              </w:pPr>
                              <w:r w:rsidRPr="009C2FCF">
                                <w:rPr>
                                  <w:rFonts w:ascii="Times New Roman" w:hAnsi="Times New Roman"/>
                                </w:rPr>
                                <w:t>Advance Payments</w:t>
                              </w:r>
                            </w:p>
                            <w:p w14:paraId="60CE4EB5" w14:textId="77777777" w:rsidR="00491719" w:rsidRPr="009C2FCF" w:rsidRDefault="00491719" w:rsidP="001327AC">
                              <w:pPr>
                                <w:pStyle w:val="ListParagraph"/>
                                <w:numPr>
                                  <w:ilvl w:val="0"/>
                                  <w:numId w:val="6"/>
                                </w:numPr>
                                <w:jc w:val="both"/>
                                <w:rPr>
                                  <w:b/>
                                </w:rPr>
                              </w:pPr>
                              <w:r w:rsidRPr="009C2FCF">
                                <w:rPr>
                                  <w:rFonts w:ascii="Times New Roman" w:hAnsi="Times New Roman"/>
                                  <w:b/>
                                  <w:lang w:val="af-ZA"/>
                                </w:rPr>
                                <w:t>Supplier Partnership</w:t>
                              </w:r>
                            </w:p>
                            <w:p w14:paraId="65AE694B" w14:textId="77777777" w:rsidR="00491719" w:rsidRPr="009C2FCF" w:rsidRDefault="00491719" w:rsidP="00560D06">
                              <w:pPr>
                                <w:pStyle w:val="ListParagraph"/>
                                <w:numPr>
                                  <w:ilvl w:val="0"/>
                                  <w:numId w:val="13"/>
                                </w:numPr>
                                <w:jc w:val="both"/>
                                <w:rPr>
                                  <w:rFonts w:ascii="Times New Roman" w:hAnsi="Times New Roman"/>
                                </w:rPr>
                              </w:pPr>
                              <w:r w:rsidRPr="009C2FCF">
                                <w:rPr>
                                  <w:rFonts w:ascii="Times New Roman" w:hAnsi="Times New Roman"/>
                                </w:rPr>
                                <w:t>Capital Support</w:t>
                              </w:r>
                            </w:p>
                            <w:p w14:paraId="6F0A3F87" w14:textId="77777777" w:rsidR="00491719" w:rsidRPr="009C2FCF" w:rsidRDefault="00491719" w:rsidP="00560D06">
                              <w:pPr>
                                <w:pStyle w:val="ListParagraph"/>
                                <w:numPr>
                                  <w:ilvl w:val="0"/>
                                  <w:numId w:val="13"/>
                                </w:numPr>
                                <w:jc w:val="both"/>
                              </w:pPr>
                              <w:r w:rsidRPr="009C2FCF">
                                <w:rPr>
                                  <w:rFonts w:ascii="Times New Roman" w:hAnsi="Times New Roman"/>
                                </w:rPr>
                                <w:t>Information Exchange</w:t>
                              </w:r>
                            </w:p>
                          </w:txbxContent>
                        </wps:txbx>
                        <wps:bodyPr rot="0" vert="horz" wrap="square" lIns="91440" tIns="45720" rIns="91440" bIns="45720" anchor="ctr" anchorCtr="0" upright="1">
                          <a:noAutofit/>
                        </wps:bodyPr>
                      </wps:wsp>
                      <wps:wsp>
                        <wps:cNvPr id="58" name="1030"/>
                        <wps:cNvSpPr>
                          <a:spLocks noChangeArrowheads="1"/>
                        </wps:cNvSpPr>
                        <wps:spPr bwMode="auto">
                          <a:xfrm>
                            <a:off x="3518429" y="34725"/>
                            <a:ext cx="2447290" cy="212392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4AFF1F" w14:textId="77777777" w:rsidR="00491719" w:rsidRDefault="00491719" w:rsidP="00DB054F">
                              <w:pPr>
                                <w:pStyle w:val="Default"/>
                              </w:pPr>
                            </w:p>
                            <w:p w14:paraId="262A016F" w14:textId="77777777" w:rsidR="00491719" w:rsidRDefault="00491719" w:rsidP="00DB054F">
                              <w:pPr>
                                <w:pStyle w:val="Default"/>
                                <w:ind w:left="720"/>
                                <w:jc w:val="center"/>
                                <w:rPr>
                                  <w:sz w:val="22"/>
                                  <w:szCs w:val="22"/>
                                  <w:u w:val="single"/>
                                </w:rPr>
                              </w:pPr>
                              <w:r>
                                <w:rPr>
                                  <w:b/>
                                  <w:u w:val="single"/>
                                  <w:lang w:eastAsia="af-ZA"/>
                                </w:rPr>
                                <w:t xml:space="preserve">Procurement Performance </w:t>
                              </w:r>
                            </w:p>
                            <w:p w14:paraId="3485C981"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Costs</w:t>
                              </w:r>
                            </w:p>
                            <w:p w14:paraId="0B902CF6"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 xml:space="preserve">Quality </w:t>
                              </w:r>
                            </w:p>
                            <w:p w14:paraId="35199DB4"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 xml:space="preserve">Timely Delivery </w:t>
                              </w:r>
                            </w:p>
                            <w:p w14:paraId="32C3CF0B" w14:textId="77777777" w:rsidR="00491719" w:rsidRDefault="00491719" w:rsidP="00DB054F">
                              <w:pPr>
                                <w:spacing w:after="0" w:line="240" w:lineRule="auto"/>
                                <w:ind w:left="360"/>
                                <w:jc w:val="both"/>
                                <w:rPr>
                                  <w:rFonts w:ascii="Times New Roman" w:hAnsi="Times New Roman"/>
                                  <w:sz w:val="24"/>
                                  <w:szCs w:val="24"/>
                                </w:rPr>
                              </w:pPr>
                            </w:p>
                            <w:p w14:paraId="1CEAABDF" w14:textId="77777777" w:rsidR="00491719" w:rsidRDefault="00491719" w:rsidP="00DB054F">
                              <w:pPr>
                                <w:spacing w:after="0" w:line="240" w:lineRule="auto"/>
                                <w:jc w:val="both"/>
                                <w:rPr>
                                  <w:rFonts w:ascii="Times New Roman" w:hAnsi="Times New Roman"/>
                                  <w:sz w:val="24"/>
                                  <w:szCs w:val="24"/>
                                </w:rPr>
                              </w:pPr>
                            </w:p>
                            <w:p w14:paraId="71D03970" w14:textId="77777777" w:rsidR="00491719" w:rsidRDefault="00491719" w:rsidP="00DB054F">
                              <w:pPr>
                                <w:spacing w:after="0" w:line="360" w:lineRule="auto"/>
                                <w:ind w:left="720"/>
                                <w:jc w:val="both"/>
                                <w:rPr>
                                  <w:rFonts w:ascii="Times New Roman" w:hAnsi="Times New Roman"/>
                                  <w:sz w:val="24"/>
                                  <w:szCs w:val="24"/>
                                </w:rPr>
                              </w:pPr>
                            </w:p>
                          </w:txbxContent>
                        </wps:txbx>
                        <wps:bodyPr rot="0" vert="horz" wrap="square" lIns="91440" tIns="45720" rIns="91440" bIns="45720" anchor="ctr" anchorCtr="0" upright="1">
                          <a:noAutofit/>
                        </wps:bodyPr>
                      </wps:wsp>
                      <wps:wsp>
                        <wps:cNvPr id="59" name="1032"/>
                        <wps:cNvCnPr>
                          <a:cxnSpLocks noChangeShapeType="1"/>
                        </wps:cNvCnPr>
                        <wps:spPr bwMode="auto">
                          <a:xfrm>
                            <a:off x="2404914" y="798654"/>
                            <a:ext cx="1113790" cy="0"/>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0" name="1033"/>
                        <wps:cNvCnPr>
                          <a:cxnSpLocks noChangeShapeType="1"/>
                        </wps:cNvCnPr>
                        <wps:spPr bwMode="auto">
                          <a:xfrm flipV="1">
                            <a:off x="2963119" y="798657"/>
                            <a:ext cx="0" cy="136002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1029"/>
                        <wps:cNvSpPr>
                          <a:spLocks noChangeArrowheads="1"/>
                        </wps:cNvSpPr>
                        <wps:spPr bwMode="auto">
                          <a:xfrm>
                            <a:off x="1909818" y="2603001"/>
                            <a:ext cx="2555875" cy="8446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22C6EB" w14:textId="77777777" w:rsidR="00491719" w:rsidRDefault="00491719" w:rsidP="00DB054F">
                              <w:pPr>
                                <w:numPr>
                                  <w:ilvl w:val="0"/>
                                  <w:numId w:val="2"/>
                                </w:numPr>
                                <w:spacing w:after="0" w:line="360" w:lineRule="auto"/>
                                <w:ind w:left="360"/>
                                <w:rPr>
                                  <w:rFonts w:ascii="Times New Roman" w:hAnsi="Times New Roman"/>
                                  <w:sz w:val="24"/>
                                  <w:szCs w:val="24"/>
                                </w:rPr>
                              </w:pPr>
                              <w:r>
                                <w:rPr>
                                  <w:rFonts w:ascii="Times New Roman" w:hAnsi="Times New Roman"/>
                                  <w:sz w:val="24"/>
                                  <w:szCs w:val="24"/>
                                </w:rPr>
                                <w:t xml:space="preserve">Financial status </w:t>
                              </w:r>
                            </w:p>
                            <w:p w14:paraId="17362C18" w14:textId="77777777" w:rsidR="00491719" w:rsidRDefault="00491719" w:rsidP="00DB054F">
                              <w:pPr>
                                <w:numPr>
                                  <w:ilvl w:val="0"/>
                                  <w:numId w:val="2"/>
                                </w:numPr>
                                <w:spacing w:after="0" w:line="360" w:lineRule="auto"/>
                                <w:ind w:left="360"/>
                                <w:rPr>
                                  <w:rFonts w:ascii="Times New Roman" w:hAnsi="Times New Roman"/>
                                  <w:sz w:val="24"/>
                                  <w:szCs w:val="24"/>
                                </w:rPr>
                              </w:pPr>
                              <w:r>
                                <w:rPr>
                                  <w:rFonts w:ascii="Times New Roman" w:hAnsi="Times New Roman"/>
                                  <w:sz w:val="24"/>
                                  <w:szCs w:val="24"/>
                                </w:rPr>
                                <w:t>Legal and institutional framework</w:t>
                              </w:r>
                            </w:p>
                            <w:p w14:paraId="14465EFA" w14:textId="77777777" w:rsidR="00491719" w:rsidRDefault="00491719" w:rsidP="00DB054F">
                              <w:pPr>
                                <w:jc w:val="cente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28F8C1D4" id="Group 1" o:spid="_x0000_s1037" style="position:absolute;left:0;text-align:left;margin-left:-17pt;margin-top:26.05pt;width:469.35pt;height:235.5pt;z-index:251664384;mso-height-relative:margin" coordorigin="46" coordsize="59611,3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">
                <v:rect id="1028" o:spid="_x0000_s1038" style="position:absolute;left:46;width:24003;height:24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" strokeweight="2.5pt">
                  <v:shadow color="#868686"/>
                  <v:textbox>
                    <w:txbxContent>
                      <w:p w14:paraId="1D341598" w14:textId="77777777" w:rsidR="00491719" w:rsidRPr="009C2FCF" w:rsidRDefault="00491719" w:rsidP="00DB054F">
                        <w:pPr>
                          <w:spacing w:after="0" w:line="360" w:lineRule="auto"/>
                          <w:suppressOverlap/>
                          <w:jc w:val="center"/>
                          <w:rPr>
                            <w:rFonts w:ascii="Times New Roman" w:hAnsi="Times New Roman"/>
                            <w:u w:val="single"/>
                          </w:rPr>
                        </w:pPr>
                        <w:r w:rsidRPr="009C2FCF">
                          <w:rPr>
                            <w:rFonts w:ascii="Times New Roman" w:hAnsi="Times New Roman"/>
                            <w:b/>
                            <w:u w:val="single"/>
                            <w:lang w:eastAsia="af-ZA"/>
                          </w:rPr>
                          <w:t xml:space="preserve">Supplier </w:t>
                        </w:r>
                        <w:r>
                          <w:rPr>
                            <w:rFonts w:ascii="Times New Roman" w:hAnsi="Times New Roman"/>
                            <w:b/>
                            <w:u w:val="single"/>
                            <w:lang w:eastAsia="af-ZA"/>
                          </w:rPr>
                          <w:t>development</w:t>
                        </w:r>
                      </w:p>
                      <w:p w14:paraId="722D3C5C" w14:textId="77777777" w:rsidR="00491719" w:rsidRPr="009C2FCF" w:rsidRDefault="00491719" w:rsidP="00275F06">
                        <w:pPr>
                          <w:pStyle w:val="ListParagraph"/>
                          <w:numPr>
                            <w:ilvl w:val="0"/>
                            <w:numId w:val="6"/>
                          </w:numPr>
                          <w:jc w:val="both"/>
                          <w:rPr>
                            <w:rFonts w:ascii="Times New Roman" w:hAnsi="Times New Roman"/>
                            <w:b/>
                            <w:lang w:val="af-ZA"/>
                          </w:rPr>
                        </w:pPr>
                        <w:r w:rsidRPr="009C2FCF">
                          <w:rPr>
                            <w:rFonts w:ascii="Times New Roman" w:hAnsi="Times New Roman"/>
                            <w:b/>
                            <w:lang w:val="af-ZA"/>
                          </w:rPr>
                          <w:t xml:space="preserve">Supplier Training </w:t>
                        </w:r>
                      </w:p>
                      <w:p w14:paraId="4C7194F3" w14:textId="77777777" w:rsidR="00491719" w:rsidRPr="009C2FCF" w:rsidRDefault="00491719" w:rsidP="005452BA">
                        <w:pPr>
                          <w:pStyle w:val="ListParagraph"/>
                          <w:numPr>
                            <w:ilvl w:val="0"/>
                            <w:numId w:val="14"/>
                          </w:numPr>
                          <w:jc w:val="both"/>
                          <w:rPr>
                            <w:rFonts w:ascii="Times New Roman" w:hAnsi="Times New Roman"/>
                          </w:rPr>
                        </w:pPr>
                        <w:r w:rsidRPr="009C2FCF">
                          <w:rPr>
                            <w:rFonts w:ascii="Times New Roman" w:hAnsi="Times New Roman"/>
                          </w:rPr>
                          <w:t>Buyer Assisted Training</w:t>
                        </w:r>
                      </w:p>
                      <w:p w14:paraId="3C6C0E1C" w14:textId="77777777" w:rsidR="00491719" w:rsidRPr="009C2FCF" w:rsidRDefault="00491719" w:rsidP="005452BA">
                        <w:pPr>
                          <w:pStyle w:val="ListParagraph"/>
                          <w:numPr>
                            <w:ilvl w:val="0"/>
                            <w:numId w:val="14"/>
                          </w:numPr>
                          <w:jc w:val="both"/>
                          <w:rPr>
                            <w:rFonts w:ascii="Times New Roman" w:hAnsi="Times New Roman"/>
                          </w:rPr>
                        </w:pPr>
                        <w:r w:rsidRPr="009C2FCF">
                          <w:rPr>
                            <w:rFonts w:ascii="Times New Roman" w:hAnsi="Times New Roman"/>
                          </w:rPr>
                          <w:t xml:space="preserve">Seminars &amp; Conferences </w:t>
                        </w:r>
                      </w:p>
                      <w:p w14:paraId="18662E3A" w14:textId="77777777" w:rsidR="00491719" w:rsidRPr="009C2FCF" w:rsidRDefault="00491719" w:rsidP="005452BA">
                        <w:pPr>
                          <w:pStyle w:val="ListParagraph"/>
                          <w:numPr>
                            <w:ilvl w:val="0"/>
                            <w:numId w:val="6"/>
                          </w:numPr>
                          <w:jc w:val="both"/>
                          <w:rPr>
                            <w:b/>
                          </w:rPr>
                        </w:pPr>
                        <w:r w:rsidRPr="009C2FCF">
                          <w:rPr>
                            <w:rFonts w:ascii="Times New Roman" w:hAnsi="Times New Roman"/>
                            <w:b/>
                            <w:lang w:val="af-ZA"/>
                          </w:rPr>
                          <w:t>Supplier Financing</w:t>
                        </w:r>
                      </w:p>
                      <w:p w14:paraId="230829AF" w14:textId="77777777" w:rsidR="00491719" w:rsidRPr="009C2FCF" w:rsidRDefault="00491719" w:rsidP="00560D06">
                        <w:pPr>
                          <w:pStyle w:val="ListParagraph"/>
                          <w:numPr>
                            <w:ilvl w:val="0"/>
                            <w:numId w:val="12"/>
                          </w:numPr>
                          <w:jc w:val="both"/>
                          <w:rPr>
                            <w:rFonts w:ascii="Times New Roman" w:hAnsi="Times New Roman"/>
                          </w:rPr>
                        </w:pPr>
                        <w:r w:rsidRPr="009C2FCF">
                          <w:rPr>
                            <w:rFonts w:ascii="Times New Roman" w:hAnsi="Times New Roman"/>
                          </w:rPr>
                          <w:t>Prompt Payment</w:t>
                        </w:r>
                      </w:p>
                      <w:p w14:paraId="0B33E469" w14:textId="77777777" w:rsidR="00491719" w:rsidRPr="009C2FCF" w:rsidRDefault="00491719" w:rsidP="00560D06">
                        <w:pPr>
                          <w:pStyle w:val="ListParagraph"/>
                          <w:numPr>
                            <w:ilvl w:val="0"/>
                            <w:numId w:val="12"/>
                          </w:numPr>
                          <w:jc w:val="both"/>
                          <w:rPr>
                            <w:rFonts w:ascii="Times New Roman" w:hAnsi="Times New Roman"/>
                          </w:rPr>
                        </w:pPr>
                        <w:r w:rsidRPr="009C2FCF">
                          <w:rPr>
                            <w:rFonts w:ascii="Times New Roman" w:hAnsi="Times New Roman"/>
                          </w:rPr>
                          <w:t>Advance Payments</w:t>
                        </w:r>
                      </w:p>
                      <w:p w14:paraId="60CE4EB5" w14:textId="77777777" w:rsidR="00491719" w:rsidRPr="009C2FCF" w:rsidRDefault="00491719" w:rsidP="001327AC">
                        <w:pPr>
                          <w:pStyle w:val="ListParagraph"/>
                          <w:numPr>
                            <w:ilvl w:val="0"/>
                            <w:numId w:val="6"/>
                          </w:numPr>
                          <w:jc w:val="both"/>
                          <w:rPr>
                            <w:b/>
                          </w:rPr>
                        </w:pPr>
                        <w:r w:rsidRPr="009C2FCF">
                          <w:rPr>
                            <w:rFonts w:ascii="Times New Roman" w:hAnsi="Times New Roman"/>
                            <w:b/>
                            <w:lang w:val="af-ZA"/>
                          </w:rPr>
                          <w:t>Supplier Partnership</w:t>
                        </w:r>
                      </w:p>
                      <w:p w14:paraId="65AE694B" w14:textId="77777777" w:rsidR="00491719" w:rsidRPr="009C2FCF" w:rsidRDefault="00491719" w:rsidP="00560D06">
                        <w:pPr>
                          <w:pStyle w:val="ListParagraph"/>
                          <w:numPr>
                            <w:ilvl w:val="0"/>
                            <w:numId w:val="13"/>
                          </w:numPr>
                          <w:jc w:val="both"/>
                          <w:rPr>
                            <w:rFonts w:ascii="Times New Roman" w:hAnsi="Times New Roman"/>
                          </w:rPr>
                        </w:pPr>
                        <w:r w:rsidRPr="009C2FCF">
                          <w:rPr>
                            <w:rFonts w:ascii="Times New Roman" w:hAnsi="Times New Roman"/>
                          </w:rPr>
                          <w:t>Capital Support</w:t>
                        </w:r>
                      </w:p>
                      <w:p w14:paraId="6F0A3F87" w14:textId="77777777" w:rsidR="00491719" w:rsidRPr="009C2FCF" w:rsidRDefault="00491719" w:rsidP="00560D06">
                        <w:pPr>
                          <w:pStyle w:val="ListParagraph"/>
                          <w:numPr>
                            <w:ilvl w:val="0"/>
                            <w:numId w:val="13"/>
                          </w:numPr>
                          <w:jc w:val="both"/>
                        </w:pPr>
                        <w:r w:rsidRPr="009C2FCF">
                          <w:rPr>
                            <w:rFonts w:ascii="Times New Roman" w:hAnsi="Times New Roman"/>
                          </w:rPr>
                          <w:t>Information Exchange</w:t>
                        </w:r>
                      </w:p>
                    </w:txbxContent>
                  </v:textbox>
                </v:rect>
                <v:rect id="1030" o:spid="_x0000_s1039" style="position:absolute;left:35184;top:347;width:24473;height:2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" strokeweight="2.5pt">
                  <v:shadow color="#868686"/>
                  <v:textbox>
                    <w:txbxContent>
                      <w:p w14:paraId="264AFF1F" w14:textId="77777777" w:rsidR="00491719" w:rsidRDefault="00491719" w:rsidP="00DB054F">
                        <w:pPr>
                          <w:pStyle w:val="Default"/>
                        </w:pPr>
                      </w:p>
                      <w:p w14:paraId="262A016F" w14:textId="77777777" w:rsidR="00491719" w:rsidRDefault="00491719" w:rsidP="00DB054F">
                        <w:pPr>
                          <w:pStyle w:val="Default"/>
                          <w:ind w:left="720"/>
                          <w:jc w:val="center"/>
                          <w:rPr>
                            <w:sz w:val="22"/>
                            <w:szCs w:val="22"/>
                            <w:u w:val="single"/>
                          </w:rPr>
                        </w:pPr>
                        <w:r>
                          <w:rPr>
                            <w:b/>
                            <w:u w:val="single"/>
                            <w:lang w:eastAsia="af-ZA"/>
                          </w:rPr>
                          <w:t xml:space="preserve">Procurement Performance </w:t>
                        </w:r>
                      </w:p>
                      <w:p w14:paraId="3485C981"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Costs</w:t>
                        </w:r>
                      </w:p>
                      <w:p w14:paraId="0B902CF6"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 xml:space="preserve">Quality </w:t>
                        </w:r>
                      </w:p>
                      <w:p w14:paraId="35199DB4" w14:textId="77777777" w:rsidR="00491719" w:rsidRPr="00615920" w:rsidRDefault="00491719" w:rsidP="001A75B0">
                        <w:pPr>
                          <w:pStyle w:val="ListParagraph"/>
                          <w:numPr>
                            <w:ilvl w:val="0"/>
                            <w:numId w:val="5"/>
                          </w:numPr>
                          <w:spacing w:after="0" w:line="360" w:lineRule="auto"/>
                          <w:jc w:val="both"/>
                          <w:rPr>
                            <w:rFonts w:ascii="Times New Roman" w:hAnsi="Times New Roman"/>
                            <w:color w:val="000000"/>
                          </w:rPr>
                        </w:pPr>
                        <w:r w:rsidRPr="00615920">
                          <w:rPr>
                            <w:rFonts w:ascii="Times New Roman" w:hAnsi="Times New Roman"/>
                            <w:color w:val="000000"/>
                          </w:rPr>
                          <w:t xml:space="preserve">Timely Delivery </w:t>
                        </w:r>
                      </w:p>
                      <w:p w14:paraId="32C3CF0B" w14:textId="77777777" w:rsidR="00491719" w:rsidRDefault="00491719" w:rsidP="00DB054F">
                        <w:pPr>
                          <w:spacing w:after="0" w:line="240" w:lineRule="auto"/>
                          <w:ind w:left="360"/>
                          <w:jc w:val="both"/>
                          <w:rPr>
                            <w:rFonts w:ascii="Times New Roman" w:hAnsi="Times New Roman"/>
                            <w:sz w:val="24"/>
                            <w:szCs w:val="24"/>
                          </w:rPr>
                        </w:pPr>
                      </w:p>
                      <w:p w14:paraId="1CEAABDF" w14:textId="77777777" w:rsidR="00491719" w:rsidRDefault="00491719" w:rsidP="00DB054F">
                        <w:pPr>
                          <w:spacing w:after="0" w:line="240" w:lineRule="auto"/>
                          <w:jc w:val="both"/>
                          <w:rPr>
                            <w:rFonts w:ascii="Times New Roman" w:hAnsi="Times New Roman"/>
                            <w:sz w:val="24"/>
                            <w:szCs w:val="24"/>
                          </w:rPr>
                        </w:pPr>
                      </w:p>
                      <w:p w14:paraId="71D03970" w14:textId="77777777" w:rsidR="00491719" w:rsidRDefault="00491719" w:rsidP="00DB054F">
                        <w:pPr>
                          <w:spacing w:after="0" w:line="360" w:lineRule="auto"/>
                          <w:ind w:left="720"/>
                          <w:jc w:val="both"/>
                          <w:rPr>
                            <w:rFonts w:ascii="Times New Roman" w:hAnsi="Times New Roman"/>
                            <w:sz w:val="24"/>
                            <w:szCs w:val="24"/>
                          </w:rPr>
                        </w:pPr>
                      </w:p>
                    </w:txbxContent>
                  </v:textbox>
                </v:rect>
                <v:shape id="1032" o:spid="_x0000_s1040" type="#_x0000_t32" style="position:absolute;left:24049;top:7986;width:11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" strokeweight="3pt">
                  <v:stroke endarrow="open"/>
                  <v:shadow on="t" color="black" opacity="22936f" origin=",.5" offset="0,.63889mm"/>
                </v:shape>
                <v:shape id="1033" o:spid="_x0000_s1041" type="#_x0000_t32" style="position:absolute;left:29631;top:7986;width:0;height:1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" strokeweight="4.5pt">
                  <v:stroke endarrow="block"/>
                </v:shape>
                <v:rect id="1029" o:spid="_x0000_s1042" style="position:absolute;left:19098;top:26030;width:25558;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" strokeweight="2.5pt">
                  <v:shadow color="#868686"/>
                  <v:textbox>
                    <w:txbxContent>
                      <w:p w14:paraId="7E22C6EB" w14:textId="77777777" w:rsidR="00491719" w:rsidRDefault="00491719" w:rsidP="00DB054F">
                        <w:pPr>
                          <w:numPr>
                            <w:ilvl w:val="0"/>
                            <w:numId w:val="2"/>
                          </w:numPr>
                          <w:spacing w:after="0" w:line="360" w:lineRule="auto"/>
                          <w:ind w:left="360"/>
                          <w:rPr>
                            <w:rFonts w:ascii="Times New Roman" w:hAnsi="Times New Roman"/>
                            <w:sz w:val="24"/>
                            <w:szCs w:val="24"/>
                          </w:rPr>
                        </w:pPr>
                        <w:r>
                          <w:rPr>
                            <w:rFonts w:ascii="Times New Roman" w:hAnsi="Times New Roman"/>
                            <w:sz w:val="24"/>
                            <w:szCs w:val="24"/>
                          </w:rPr>
                          <w:t xml:space="preserve">Financial status </w:t>
                        </w:r>
                      </w:p>
                      <w:p w14:paraId="17362C18" w14:textId="77777777" w:rsidR="00491719" w:rsidRDefault="00491719" w:rsidP="00DB054F">
                        <w:pPr>
                          <w:numPr>
                            <w:ilvl w:val="0"/>
                            <w:numId w:val="2"/>
                          </w:numPr>
                          <w:spacing w:after="0" w:line="360" w:lineRule="auto"/>
                          <w:ind w:left="360"/>
                          <w:rPr>
                            <w:rFonts w:ascii="Times New Roman" w:hAnsi="Times New Roman"/>
                            <w:sz w:val="24"/>
                            <w:szCs w:val="24"/>
                          </w:rPr>
                        </w:pPr>
                        <w:r>
                          <w:rPr>
                            <w:rFonts w:ascii="Times New Roman" w:hAnsi="Times New Roman"/>
                            <w:sz w:val="24"/>
                            <w:szCs w:val="24"/>
                          </w:rPr>
                          <w:t>Legal and institutional framework</w:t>
                        </w:r>
                      </w:p>
                      <w:p w14:paraId="14465EFA" w14:textId="77777777" w:rsidR="00491719" w:rsidRDefault="00491719" w:rsidP="00DB054F">
                        <w:pPr>
                          <w:jc w:val="center"/>
                        </w:pPr>
                      </w:p>
                    </w:txbxContent>
                  </v:textbox>
                </v:rect>
              </v:group>
            </w:pict>
          </mc:Fallback>
        </mc:AlternateContent>
      </w:r>
      <w:r w:rsidR="00DB054F" w:rsidRPr="00475B90">
        <w:rPr>
          <w:rFonts w:ascii="Times New Roman" w:hAnsi="Times New Roman" w:cs="Times New Roman"/>
          <w:b/>
          <w:sz w:val="24"/>
          <w:szCs w:val="24"/>
          <w:lang w:eastAsia="af-ZA"/>
        </w:rPr>
        <w:t xml:space="preserve">Independent variable     </w:t>
      </w:r>
      <w:r w:rsidR="00DB054F" w:rsidRPr="00475B90">
        <w:rPr>
          <w:rFonts w:ascii="Times New Roman" w:hAnsi="Times New Roman" w:cs="Times New Roman"/>
          <w:b/>
          <w:sz w:val="24"/>
          <w:szCs w:val="24"/>
          <w:lang w:eastAsia="af-ZA"/>
        </w:rPr>
        <w:tab/>
      </w:r>
      <w:r w:rsidR="00DB054F" w:rsidRPr="00475B90">
        <w:rPr>
          <w:rFonts w:ascii="Times New Roman" w:hAnsi="Times New Roman" w:cs="Times New Roman"/>
          <w:b/>
          <w:sz w:val="24"/>
          <w:szCs w:val="24"/>
          <w:lang w:eastAsia="af-ZA"/>
        </w:rPr>
        <w:tab/>
      </w:r>
      <w:r w:rsidR="00DB054F" w:rsidRPr="00475B90">
        <w:rPr>
          <w:rFonts w:ascii="Times New Roman" w:hAnsi="Times New Roman" w:cs="Times New Roman"/>
          <w:b/>
          <w:sz w:val="24"/>
          <w:szCs w:val="24"/>
          <w:lang w:eastAsia="af-ZA"/>
        </w:rPr>
        <w:tab/>
      </w:r>
      <w:r w:rsidR="00DB054F" w:rsidRPr="00475B90">
        <w:rPr>
          <w:rFonts w:ascii="Times New Roman" w:hAnsi="Times New Roman" w:cs="Times New Roman"/>
          <w:b/>
          <w:sz w:val="24"/>
          <w:szCs w:val="24"/>
          <w:lang w:eastAsia="af-ZA"/>
        </w:rPr>
        <w:tab/>
      </w:r>
      <w:r w:rsidR="00DB054F" w:rsidRPr="00475B90">
        <w:rPr>
          <w:rFonts w:ascii="Times New Roman" w:hAnsi="Times New Roman" w:cs="Times New Roman"/>
          <w:b/>
          <w:sz w:val="24"/>
          <w:szCs w:val="24"/>
          <w:lang w:eastAsia="af-ZA"/>
        </w:rPr>
        <w:tab/>
      </w:r>
      <w:r w:rsidR="00DB054F" w:rsidRPr="00475B90">
        <w:rPr>
          <w:rFonts w:ascii="Times New Roman" w:hAnsi="Times New Roman" w:cs="Times New Roman"/>
          <w:b/>
          <w:sz w:val="24"/>
          <w:szCs w:val="24"/>
          <w:lang w:eastAsia="af-ZA"/>
        </w:rPr>
        <w:tab/>
        <w:t>Dependent variable</w:t>
      </w:r>
    </w:p>
    <w:p w14:paraId="637A0FB5" w14:textId="77777777" w:rsidR="00DB054F" w:rsidRPr="00475B90" w:rsidRDefault="00DB054F" w:rsidP="00DB054F">
      <w:pPr>
        <w:spacing w:line="360" w:lineRule="auto"/>
        <w:jc w:val="both"/>
        <w:rPr>
          <w:rFonts w:ascii="Times New Roman" w:hAnsi="Times New Roman" w:cs="Times New Roman"/>
          <w:sz w:val="24"/>
          <w:szCs w:val="24"/>
          <w:lang w:eastAsia="af-ZA"/>
        </w:rPr>
      </w:pPr>
      <w:r w:rsidRPr="00475B9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7E33E9" wp14:editId="069A5A40">
                <wp:simplePos x="0" y="0"/>
                <wp:positionH relativeFrom="column">
                  <wp:posOffset>0</wp:posOffset>
                </wp:positionH>
                <wp:positionV relativeFrom="paragraph">
                  <wp:posOffset>0</wp:posOffset>
                </wp:positionV>
                <wp:extent cx="635000" cy="635000"/>
                <wp:effectExtent l="9525" t="9525" r="12700" b="12700"/>
                <wp:wrapNone/>
                <wp:docPr id="61" name="AutoShape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CB12A0" id="AutoShape 66"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AAkslK2wEA&#10;AJoDAAAOAAAAAAAAAAAAAAAAAC4CAABkcnMvZTJvRG9jLnhtbFBLAQItABQABgAIAAAAIQDLHvB2&#10;1wAAAAUBAAAPAAAAAAAAAAAAAAAAADUEAABkcnMvZG93bnJldi54bWxQSwUGAAAAAAQABADzAAAA&#10;OQUAAAAA&#10;">
                <o:lock v:ext="edit" selection="t"/>
              </v:shape>
            </w:pict>
          </mc:Fallback>
        </mc:AlternateContent>
      </w:r>
      <w:r w:rsidRPr="00475B90">
        <w:rPr>
          <w:rFonts w:ascii="Times New Roman" w:hAnsi="Times New Roman" w:cs="Times New Roman"/>
          <w:b/>
          <w:sz w:val="24"/>
          <w:szCs w:val="24"/>
          <w:lang w:eastAsia="af-ZA"/>
        </w:rPr>
        <w:tab/>
      </w:r>
      <w:r w:rsidRPr="00475B90">
        <w:rPr>
          <w:rFonts w:ascii="Times New Roman" w:hAnsi="Times New Roman" w:cs="Times New Roman"/>
          <w:b/>
          <w:sz w:val="24"/>
          <w:szCs w:val="24"/>
          <w:lang w:eastAsia="af-ZA"/>
        </w:rPr>
        <w:tab/>
      </w:r>
    </w:p>
    <w:p w14:paraId="5CB99055" w14:textId="77777777" w:rsidR="00DB054F" w:rsidRPr="00475B90" w:rsidRDefault="00DB054F" w:rsidP="00DB054F">
      <w:pPr>
        <w:spacing w:line="360" w:lineRule="auto"/>
        <w:jc w:val="both"/>
        <w:rPr>
          <w:rFonts w:ascii="Times New Roman" w:hAnsi="Times New Roman" w:cs="Times New Roman"/>
          <w:sz w:val="24"/>
          <w:szCs w:val="24"/>
          <w:lang w:eastAsia="af-ZA"/>
        </w:rPr>
      </w:pPr>
    </w:p>
    <w:p w14:paraId="55E2F733" w14:textId="77777777" w:rsidR="00DB054F" w:rsidRPr="00475B90" w:rsidRDefault="00DB054F" w:rsidP="00DB054F">
      <w:pPr>
        <w:spacing w:line="360" w:lineRule="auto"/>
        <w:jc w:val="both"/>
        <w:rPr>
          <w:rFonts w:ascii="Times New Roman" w:hAnsi="Times New Roman" w:cs="Times New Roman"/>
          <w:sz w:val="24"/>
          <w:szCs w:val="24"/>
          <w:lang w:eastAsia="af-ZA"/>
        </w:rPr>
      </w:pPr>
    </w:p>
    <w:p w14:paraId="7F32560F" w14:textId="52171EED" w:rsidR="00DB054F" w:rsidRPr="00475B90" w:rsidRDefault="00DB054F" w:rsidP="00DB054F">
      <w:pPr>
        <w:spacing w:line="360" w:lineRule="auto"/>
        <w:jc w:val="both"/>
        <w:rPr>
          <w:rFonts w:ascii="Times New Roman" w:hAnsi="Times New Roman" w:cs="Times New Roman"/>
          <w:sz w:val="24"/>
          <w:szCs w:val="24"/>
          <w:lang w:eastAsia="af-ZA"/>
        </w:rPr>
      </w:pPr>
    </w:p>
    <w:p w14:paraId="0A42A055" w14:textId="77777777" w:rsidR="005A0E90" w:rsidRDefault="00B75E0B" w:rsidP="004C3FCE">
      <w:pPr>
        <w:spacing w:line="360" w:lineRule="auto"/>
        <w:ind w:left="2880" w:firstLine="720"/>
        <w:jc w:val="both"/>
        <w:rPr>
          <w:rFonts w:ascii="Times New Roman" w:hAnsi="Times New Roman" w:cs="Times New Roman"/>
          <w:b/>
          <w:sz w:val="24"/>
          <w:szCs w:val="24"/>
          <w:lang w:eastAsia="af-ZA"/>
        </w:rPr>
      </w:pPr>
      <w:r w:rsidRPr="00475B90">
        <w:rPr>
          <w:rFonts w:ascii="Times New Roman" w:hAnsi="Times New Roman" w:cs="Times New Roman"/>
          <w:b/>
          <w:sz w:val="24"/>
          <w:szCs w:val="24"/>
          <w:lang w:eastAsia="af-ZA"/>
        </w:rPr>
        <w:t xml:space="preserve">    </w:t>
      </w:r>
    </w:p>
    <w:p w14:paraId="491C8B4A" w14:textId="390DA230" w:rsidR="00DB054F" w:rsidRPr="00475B90" w:rsidRDefault="00DB054F" w:rsidP="004C3FCE">
      <w:pPr>
        <w:spacing w:line="360" w:lineRule="auto"/>
        <w:ind w:left="2880" w:firstLine="720"/>
        <w:jc w:val="both"/>
        <w:rPr>
          <w:rFonts w:ascii="Times New Roman" w:hAnsi="Times New Roman" w:cs="Times New Roman"/>
          <w:b/>
          <w:sz w:val="24"/>
          <w:szCs w:val="24"/>
          <w:lang w:eastAsia="af-ZA"/>
        </w:rPr>
      </w:pPr>
      <w:r w:rsidRPr="00475B90">
        <w:rPr>
          <w:rFonts w:ascii="Times New Roman" w:hAnsi="Times New Roman" w:cs="Times New Roman"/>
          <w:b/>
          <w:sz w:val="24"/>
          <w:szCs w:val="24"/>
          <w:lang w:eastAsia="af-ZA"/>
        </w:rPr>
        <w:t xml:space="preserve">Intervening </w:t>
      </w:r>
      <w:r w:rsidR="004B535D" w:rsidRPr="00475B90">
        <w:rPr>
          <w:rFonts w:ascii="Times New Roman" w:hAnsi="Times New Roman" w:cs="Times New Roman"/>
          <w:b/>
          <w:sz w:val="24"/>
          <w:szCs w:val="24"/>
          <w:lang w:eastAsia="af-ZA"/>
        </w:rPr>
        <w:t>variables</w:t>
      </w:r>
    </w:p>
    <w:bookmarkEnd w:id="326"/>
    <w:bookmarkEnd w:id="327"/>
    <w:bookmarkEnd w:id="328"/>
    <w:bookmarkEnd w:id="329"/>
    <w:bookmarkEnd w:id="330"/>
    <w:bookmarkEnd w:id="331"/>
    <w:bookmarkEnd w:id="332"/>
    <w:p w14:paraId="671869E0" w14:textId="77777777" w:rsidR="004C54C0" w:rsidRPr="00475B90" w:rsidRDefault="004C54C0" w:rsidP="00E70BC8">
      <w:pPr>
        <w:pStyle w:val="Caption"/>
        <w:spacing w:after="120" w:line="360" w:lineRule="auto"/>
        <w:rPr>
          <w:szCs w:val="24"/>
        </w:rPr>
      </w:pPr>
    </w:p>
    <w:p w14:paraId="2EA2A7F8" w14:textId="77777777" w:rsidR="004C54C0" w:rsidRPr="00475B90" w:rsidRDefault="004C54C0" w:rsidP="00E70BC8">
      <w:pPr>
        <w:pStyle w:val="Caption"/>
        <w:spacing w:after="120" w:line="360" w:lineRule="auto"/>
        <w:rPr>
          <w:szCs w:val="24"/>
        </w:rPr>
      </w:pPr>
    </w:p>
    <w:p w14:paraId="312A8266" w14:textId="72D80CF2" w:rsidR="00E70BC8" w:rsidRPr="00475B90" w:rsidRDefault="00E70BC8" w:rsidP="00E70BC8">
      <w:pPr>
        <w:pStyle w:val="Caption"/>
        <w:spacing w:after="120" w:line="360" w:lineRule="auto"/>
        <w:rPr>
          <w:szCs w:val="24"/>
        </w:rPr>
      </w:pPr>
      <w:r w:rsidRPr="00475B90">
        <w:rPr>
          <w:szCs w:val="24"/>
        </w:rPr>
        <w:t xml:space="preserve">Figure </w:t>
      </w:r>
      <w:r w:rsidRPr="00475B90">
        <w:rPr>
          <w:szCs w:val="24"/>
        </w:rPr>
        <w:fldChar w:fldCharType="begin"/>
      </w:r>
      <w:r w:rsidRPr="00475B90">
        <w:rPr>
          <w:szCs w:val="24"/>
        </w:rPr>
        <w:instrText xml:space="preserve"> SEQ Figure \* ARABIC </w:instrText>
      </w:r>
      <w:r w:rsidRPr="00475B90">
        <w:rPr>
          <w:szCs w:val="24"/>
        </w:rPr>
        <w:fldChar w:fldCharType="separate"/>
      </w:r>
      <w:r w:rsidR="00586E6F">
        <w:rPr>
          <w:noProof/>
          <w:szCs w:val="24"/>
        </w:rPr>
        <w:t>1</w:t>
      </w:r>
      <w:r w:rsidRPr="00475B90">
        <w:rPr>
          <w:szCs w:val="24"/>
        </w:rPr>
        <w:fldChar w:fldCharType="end"/>
      </w:r>
      <w:r w:rsidRPr="00475B90">
        <w:rPr>
          <w:szCs w:val="24"/>
        </w:rPr>
        <w:t>: Conceptual Framework</w:t>
      </w:r>
    </w:p>
    <w:p w14:paraId="46D954F4" w14:textId="77777777" w:rsidR="00E70BC8" w:rsidRPr="00475B90" w:rsidRDefault="00E70BC8" w:rsidP="0048209F">
      <w:pPr>
        <w:pStyle w:val="Caption"/>
        <w:spacing w:after="120" w:line="360" w:lineRule="auto"/>
        <w:rPr>
          <w:b w:val="0"/>
          <w:szCs w:val="24"/>
        </w:rPr>
      </w:pPr>
      <w:r w:rsidRPr="00475B90">
        <w:rPr>
          <w:b w:val="0"/>
          <w:szCs w:val="24"/>
        </w:rPr>
        <w:t>Source</w:t>
      </w:r>
      <w:r w:rsidR="00813032" w:rsidRPr="00475B90">
        <w:rPr>
          <w:b w:val="0"/>
          <w:szCs w:val="24"/>
        </w:rPr>
        <w:t xml:space="preserve">: CIPS (2013), </w:t>
      </w:r>
      <w:r w:rsidR="00E61C33" w:rsidRPr="00475B90">
        <w:rPr>
          <w:b w:val="0"/>
          <w:szCs w:val="24"/>
        </w:rPr>
        <w:t xml:space="preserve">and </w:t>
      </w:r>
      <w:r w:rsidR="0048209F" w:rsidRPr="00475B90">
        <w:rPr>
          <w:b w:val="0"/>
          <w:szCs w:val="24"/>
        </w:rPr>
        <w:t xml:space="preserve">Lysons and Farrington (2010) </w:t>
      </w:r>
      <w:r w:rsidRPr="00475B90">
        <w:rPr>
          <w:b w:val="0"/>
          <w:szCs w:val="24"/>
        </w:rPr>
        <w:t>modified by researcher (2020).</w:t>
      </w:r>
    </w:p>
    <w:p w14:paraId="6C92D8C1" w14:textId="77777777" w:rsidR="005A0E90" w:rsidRPr="005A0E90" w:rsidRDefault="005A0E90" w:rsidP="005A0E90">
      <w:pPr>
        <w:pStyle w:val="NoSpacing"/>
        <w:spacing w:before="240" w:after="240" w:line="360" w:lineRule="auto"/>
        <w:jc w:val="both"/>
        <w:rPr>
          <w:rFonts w:ascii="Times New Roman" w:hAnsi="Times New Roman" w:cs="Times New Roman"/>
          <w:sz w:val="24"/>
          <w:szCs w:val="24"/>
        </w:rPr>
      </w:pPr>
      <w:r w:rsidRPr="005A0E90">
        <w:rPr>
          <w:rFonts w:ascii="Times New Roman" w:hAnsi="Times New Roman" w:cs="Times New Roman"/>
          <w:sz w:val="24"/>
          <w:szCs w:val="24"/>
        </w:rPr>
        <w:t>Figure 1, reveals the conceptual framework which was developed from the literature and theory reviewed. The conceptual framework shows that supplier development explains procurement performance.</w:t>
      </w:r>
    </w:p>
    <w:p w14:paraId="58924C56" w14:textId="5FB54DDB" w:rsidR="005A0E90" w:rsidRPr="005A0E90" w:rsidRDefault="005A0E90" w:rsidP="005A0E90">
      <w:pPr>
        <w:pStyle w:val="NoSpacing"/>
        <w:spacing w:before="240" w:after="240" w:line="360" w:lineRule="auto"/>
        <w:jc w:val="both"/>
        <w:rPr>
          <w:rFonts w:ascii="Times New Roman" w:hAnsi="Times New Roman" w:cs="Times New Roman"/>
          <w:sz w:val="24"/>
          <w:szCs w:val="24"/>
        </w:rPr>
      </w:pPr>
      <w:r w:rsidRPr="005A0E90">
        <w:rPr>
          <w:rFonts w:ascii="Times New Roman" w:hAnsi="Times New Roman" w:cs="Times New Roman"/>
          <w:sz w:val="24"/>
          <w:szCs w:val="24"/>
        </w:rPr>
        <w:t xml:space="preserve">Supplier development is conceptualized </w:t>
      </w:r>
      <w:r w:rsidR="005840E9" w:rsidRPr="005A0E90">
        <w:rPr>
          <w:rFonts w:ascii="Times New Roman" w:hAnsi="Times New Roman" w:cs="Times New Roman"/>
          <w:sz w:val="24"/>
          <w:szCs w:val="24"/>
        </w:rPr>
        <w:t>as</w:t>
      </w:r>
      <w:r w:rsidRPr="005A0E90">
        <w:rPr>
          <w:rFonts w:ascii="Times New Roman" w:hAnsi="Times New Roman" w:cs="Times New Roman"/>
          <w:sz w:val="24"/>
          <w:szCs w:val="24"/>
        </w:rPr>
        <w:t xml:space="preserve"> </w:t>
      </w:r>
      <w:r w:rsidR="005840E9">
        <w:rPr>
          <w:rFonts w:ascii="Times New Roman" w:hAnsi="Times New Roman" w:cs="Times New Roman"/>
          <w:sz w:val="24"/>
          <w:szCs w:val="24"/>
        </w:rPr>
        <w:t xml:space="preserve">an </w:t>
      </w:r>
      <w:proofErr w:type="gramStart"/>
      <w:r w:rsidRPr="005A0E90">
        <w:rPr>
          <w:rFonts w:ascii="Times New Roman" w:hAnsi="Times New Roman" w:cs="Times New Roman"/>
          <w:sz w:val="24"/>
          <w:szCs w:val="24"/>
        </w:rPr>
        <w:t>independent variables</w:t>
      </w:r>
      <w:proofErr w:type="gramEnd"/>
      <w:r w:rsidRPr="005A0E90">
        <w:rPr>
          <w:rFonts w:ascii="Times New Roman" w:hAnsi="Times New Roman" w:cs="Times New Roman"/>
          <w:sz w:val="24"/>
          <w:szCs w:val="24"/>
        </w:rPr>
        <w:t xml:space="preserve"> and includes Supplier Training, Supplier Financing and Supplier partnership. Supplier financing is conceptualized as Prompt Payment and Advance Payments. Supplier Partnership is conceptualized as offering Capital Support and Information Exchange. While Supplier Training by conceptualized as Buyer Assisted Training and Seminars.</w:t>
      </w:r>
    </w:p>
    <w:p w14:paraId="0EC6B545" w14:textId="7F87728E" w:rsidR="00E70BC8" w:rsidRPr="00475B90" w:rsidRDefault="005A0E90" w:rsidP="005A0E90">
      <w:pPr>
        <w:pStyle w:val="NoSpacing"/>
        <w:spacing w:before="240" w:after="240" w:line="360" w:lineRule="auto"/>
        <w:jc w:val="both"/>
        <w:rPr>
          <w:rFonts w:ascii="Times New Roman" w:hAnsi="Times New Roman" w:cs="Times New Roman"/>
          <w:sz w:val="24"/>
          <w:szCs w:val="24"/>
        </w:rPr>
      </w:pPr>
      <w:r w:rsidRPr="005A0E90">
        <w:rPr>
          <w:rFonts w:ascii="Times New Roman" w:hAnsi="Times New Roman" w:cs="Times New Roman"/>
          <w:sz w:val="24"/>
          <w:szCs w:val="24"/>
        </w:rPr>
        <w:t xml:space="preserve">On the other hand, Procurement performance is conceptualized as dependent variable and includes Costs, Quality and Timely delivery. From the conceptual framework, the study shows that Supplier development makes supplier to be more reliable making on time deliveries and providing supplies </w:t>
      </w:r>
      <w:r w:rsidRPr="005A0E90">
        <w:rPr>
          <w:rFonts w:ascii="Times New Roman" w:hAnsi="Times New Roman" w:cs="Times New Roman"/>
          <w:sz w:val="24"/>
          <w:szCs w:val="24"/>
        </w:rPr>
        <w:lastRenderedPageBreak/>
        <w:t>of desired quantity, quality and at the right time, ensures the customer are able to access the goods and services, Supplier development builds supplier to be quality conscious thus ensuring that the level of quality in the supplied goods and services meets both the organizations and Supplier development ensures that the supplier is able to deliver goods and services at the right price. However, the two variables are interlinked by the intervening variables that include, Political Factors and Legal and institutional framework. Thus, the research objectives were developed from the conceptual framework.</w:t>
      </w:r>
    </w:p>
    <w:p w14:paraId="7824BE94" w14:textId="77777777" w:rsidR="00AE0293" w:rsidRDefault="00AE0293" w:rsidP="00943099">
      <w:pPr>
        <w:pStyle w:val="NoSpacing"/>
        <w:spacing w:before="240" w:after="240" w:line="360" w:lineRule="auto"/>
        <w:jc w:val="both"/>
        <w:rPr>
          <w:rFonts w:ascii="Times New Roman" w:hAnsi="Times New Roman" w:cs="Times New Roman"/>
          <w:sz w:val="24"/>
          <w:szCs w:val="24"/>
        </w:rPr>
      </w:pPr>
    </w:p>
    <w:p w14:paraId="7FBBF6D0" w14:textId="77777777" w:rsidR="001D5E9F" w:rsidRDefault="001D5E9F" w:rsidP="00943099">
      <w:pPr>
        <w:pStyle w:val="NoSpacing"/>
        <w:spacing w:before="240" w:after="240" w:line="360" w:lineRule="auto"/>
        <w:jc w:val="both"/>
        <w:rPr>
          <w:rFonts w:ascii="Times New Roman" w:hAnsi="Times New Roman" w:cs="Times New Roman"/>
          <w:sz w:val="24"/>
          <w:szCs w:val="24"/>
        </w:rPr>
      </w:pPr>
    </w:p>
    <w:p w14:paraId="68F89706" w14:textId="77777777" w:rsidR="001D5E9F" w:rsidRDefault="001D5E9F" w:rsidP="00943099">
      <w:pPr>
        <w:pStyle w:val="NoSpacing"/>
        <w:spacing w:before="240" w:after="240" w:line="360" w:lineRule="auto"/>
        <w:jc w:val="both"/>
        <w:rPr>
          <w:rFonts w:ascii="Times New Roman" w:hAnsi="Times New Roman" w:cs="Times New Roman"/>
          <w:sz w:val="24"/>
          <w:szCs w:val="24"/>
        </w:rPr>
      </w:pPr>
    </w:p>
    <w:p w14:paraId="23C6BEFD" w14:textId="77777777" w:rsidR="001D5E9F" w:rsidRDefault="001D5E9F" w:rsidP="00943099">
      <w:pPr>
        <w:pStyle w:val="NoSpacing"/>
        <w:spacing w:before="240" w:after="240" w:line="360" w:lineRule="auto"/>
        <w:jc w:val="both"/>
        <w:rPr>
          <w:rFonts w:ascii="Times New Roman" w:hAnsi="Times New Roman" w:cs="Times New Roman"/>
          <w:sz w:val="24"/>
          <w:szCs w:val="24"/>
        </w:rPr>
      </w:pPr>
    </w:p>
    <w:p w14:paraId="1A99A26A" w14:textId="77777777" w:rsidR="001D5E9F" w:rsidRDefault="001D5E9F" w:rsidP="00943099">
      <w:pPr>
        <w:pStyle w:val="NoSpacing"/>
        <w:spacing w:before="240" w:after="240" w:line="360" w:lineRule="auto"/>
        <w:jc w:val="both"/>
        <w:rPr>
          <w:rFonts w:ascii="Times New Roman" w:hAnsi="Times New Roman" w:cs="Times New Roman"/>
          <w:sz w:val="24"/>
          <w:szCs w:val="24"/>
        </w:rPr>
      </w:pPr>
    </w:p>
    <w:p w14:paraId="12F88052" w14:textId="77777777" w:rsidR="001D5E9F" w:rsidRDefault="001D5E9F" w:rsidP="00943099">
      <w:pPr>
        <w:pStyle w:val="NoSpacing"/>
        <w:spacing w:before="240" w:after="240" w:line="360" w:lineRule="auto"/>
        <w:jc w:val="both"/>
        <w:rPr>
          <w:rFonts w:ascii="Times New Roman" w:hAnsi="Times New Roman" w:cs="Times New Roman"/>
          <w:sz w:val="24"/>
          <w:szCs w:val="24"/>
        </w:rPr>
      </w:pPr>
    </w:p>
    <w:p w14:paraId="625F8C06" w14:textId="1F4D88A9" w:rsidR="001D5E9F" w:rsidRDefault="001D5E9F" w:rsidP="00943099">
      <w:pPr>
        <w:pStyle w:val="NoSpacing"/>
        <w:spacing w:before="240" w:after="240" w:line="360" w:lineRule="auto"/>
        <w:jc w:val="both"/>
        <w:rPr>
          <w:rFonts w:ascii="Times New Roman" w:hAnsi="Times New Roman" w:cs="Times New Roman"/>
          <w:sz w:val="24"/>
          <w:szCs w:val="24"/>
        </w:rPr>
      </w:pPr>
    </w:p>
    <w:p w14:paraId="7C807922" w14:textId="20D410AE" w:rsidR="006042E0" w:rsidRDefault="006042E0" w:rsidP="00943099">
      <w:pPr>
        <w:pStyle w:val="NoSpacing"/>
        <w:spacing w:before="240" w:after="240" w:line="360" w:lineRule="auto"/>
        <w:jc w:val="both"/>
        <w:rPr>
          <w:rFonts w:ascii="Times New Roman" w:hAnsi="Times New Roman" w:cs="Times New Roman"/>
          <w:sz w:val="24"/>
          <w:szCs w:val="24"/>
        </w:rPr>
      </w:pPr>
    </w:p>
    <w:p w14:paraId="0290B111" w14:textId="7274C75D" w:rsidR="006042E0" w:rsidRDefault="006042E0" w:rsidP="00943099">
      <w:pPr>
        <w:pStyle w:val="NoSpacing"/>
        <w:spacing w:before="240" w:after="240" w:line="360" w:lineRule="auto"/>
        <w:jc w:val="both"/>
        <w:rPr>
          <w:rFonts w:ascii="Times New Roman" w:hAnsi="Times New Roman" w:cs="Times New Roman"/>
          <w:sz w:val="24"/>
          <w:szCs w:val="24"/>
        </w:rPr>
      </w:pPr>
    </w:p>
    <w:p w14:paraId="05114256" w14:textId="2CB720DC" w:rsidR="006042E0" w:rsidRDefault="006042E0" w:rsidP="00943099">
      <w:pPr>
        <w:pStyle w:val="NoSpacing"/>
        <w:spacing w:before="240" w:after="240" w:line="360" w:lineRule="auto"/>
        <w:jc w:val="both"/>
        <w:rPr>
          <w:rFonts w:ascii="Times New Roman" w:hAnsi="Times New Roman" w:cs="Times New Roman"/>
          <w:sz w:val="24"/>
          <w:szCs w:val="24"/>
        </w:rPr>
      </w:pPr>
    </w:p>
    <w:p w14:paraId="08746DF1" w14:textId="7A6BFA15" w:rsidR="006042E0" w:rsidRDefault="006042E0" w:rsidP="00943099">
      <w:pPr>
        <w:pStyle w:val="NoSpacing"/>
        <w:spacing w:before="240" w:after="240" w:line="360" w:lineRule="auto"/>
        <w:jc w:val="both"/>
        <w:rPr>
          <w:rFonts w:ascii="Times New Roman" w:hAnsi="Times New Roman" w:cs="Times New Roman"/>
          <w:sz w:val="24"/>
          <w:szCs w:val="24"/>
        </w:rPr>
      </w:pPr>
    </w:p>
    <w:p w14:paraId="1B65ECE5" w14:textId="67B1B704" w:rsidR="006042E0" w:rsidRDefault="006042E0" w:rsidP="00943099">
      <w:pPr>
        <w:pStyle w:val="NoSpacing"/>
        <w:spacing w:before="240" w:after="240" w:line="360" w:lineRule="auto"/>
        <w:jc w:val="both"/>
        <w:rPr>
          <w:rFonts w:ascii="Times New Roman" w:hAnsi="Times New Roman" w:cs="Times New Roman"/>
          <w:sz w:val="24"/>
          <w:szCs w:val="24"/>
        </w:rPr>
      </w:pPr>
    </w:p>
    <w:p w14:paraId="27C70EE3" w14:textId="50593D83" w:rsidR="006042E0" w:rsidRDefault="006042E0" w:rsidP="00943099">
      <w:pPr>
        <w:pStyle w:val="NoSpacing"/>
        <w:spacing w:before="240" w:after="240" w:line="360" w:lineRule="auto"/>
        <w:jc w:val="both"/>
        <w:rPr>
          <w:rFonts w:ascii="Times New Roman" w:hAnsi="Times New Roman" w:cs="Times New Roman"/>
          <w:sz w:val="24"/>
          <w:szCs w:val="24"/>
        </w:rPr>
      </w:pPr>
    </w:p>
    <w:p w14:paraId="0A99A1A9" w14:textId="0F568C0A" w:rsidR="006042E0" w:rsidRDefault="006042E0" w:rsidP="00943099">
      <w:pPr>
        <w:pStyle w:val="NoSpacing"/>
        <w:spacing w:before="240" w:after="240" w:line="360" w:lineRule="auto"/>
        <w:jc w:val="both"/>
        <w:rPr>
          <w:rFonts w:ascii="Times New Roman" w:hAnsi="Times New Roman" w:cs="Times New Roman"/>
          <w:sz w:val="24"/>
          <w:szCs w:val="24"/>
        </w:rPr>
      </w:pPr>
    </w:p>
    <w:p w14:paraId="06470958" w14:textId="77777777" w:rsidR="006042E0" w:rsidRDefault="006042E0" w:rsidP="00943099">
      <w:pPr>
        <w:pStyle w:val="NoSpacing"/>
        <w:spacing w:before="240" w:after="240" w:line="360" w:lineRule="auto"/>
        <w:jc w:val="both"/>
        <w:rPr>
          <w:rFonts w:ascii="Times New Roman" w:hAnsi="Times New Roman" w:cs="Times New Roman"/>
          <w:sz w:val="24"/>
          <w:szCs w:val="24"/>
        </w:rPr>
      </w:pPr>
    </w:p>
    <w:p w14:paraId="34B01B8B" w14:textId="77777777" w:rsidR="009A6465" w:rsidRPr="00475B90" w:rsidRDefault="009A6465" w:rsidP="00D058BA">
      <w:pPr>
        <w:pStyle w:val="Heading2"/>
        <w:jc w:val="center"/>
        <w:rPr>
          <w:rFonts w:ascii="Times New Roman" w:hAnsi="Times New Roman"/>
          <w:color w:val="auto"/>
          <w:sz w:val="24"/>
          <w:szCs w:val="24"/>
        </w:rPr>
      </w:pPr>
      <w:bookmarkStart w:id="338" w:name="_Toc510823894"/>
      <w:bookmarkStart w:id="339" w:name="_Toc38758043"/>
      <w:r w:rsidRPr="00475B90">
        <w:rPr>
          <w:rFonts w:ascii="Times New Roman" w:hAnsi="Times New Roman"/>
          <w:color w:val="auto"/>
          <w:sz w:val="24"/>
          <w:szCs w:val="24"/>
        </w:rPr>
        <w:lastRenderedPageBreak/>
        <w:t>CHARPTER THREE</w:t>
      </w:r>
      <w:bookmarkEnd w:id="338"/>
      <w:bookmarkEnd w:id="339"/>
    </w:p>
    <w:p w14:paraId="631D6D00" w14:textId="77777777" w:rsidR="009A6465" w:rsidRPr="00475B90" w:rsidRDefault="009A6465" w:rsidP="00D058BA">
      <w:pPr>
        <w:pStyle w:val="Heading2"/>
        <w:jc w:val="center"/>
        <w:rPr>
          <w:rFonts w:ascii="Times New Roman" w:hAnsi="Times New Roman"/>
          <w:color w:val="auto"/>
          <w:sz w:val="24"/>
          <w:szCs w:val="24"/>
        </w:rPr>
      </w:pPr>
      <w:bookmarkStart w:id="340" w:name="_Toc421366238"/>
      <w:bookmarkStart w:id="341" w:name="_Toc448388188"/>
      <w:bookmarkStart w:id="342" w:name="_Toc510823895"/>
      <w:bookmarkStart w:id="343" w:name="_Toc38758044"/>
      <w:r w:rsidRPr="00475B90">
        <w:rPr>
          <w:rFonts w:ascii="Times New Roman" w:hAnsi="Times New Roman"/>
          <w:color w:val="auto"/>
          <w:sz w:val="24"/>
          <w:szCs w:val="24"/>
        </w:rPr>
        <w:t>METHODOLOGY</w:t>
      </w:r>
      <w:bookmarkEnd w:id="340"/>
      <w:bookmarkEnd w:id="341"/>
      <w:bookmarkEnd w:id="342"/>
      <w:bookmarkEnd w:id="343"/>
    </w:p>
    <w:p w14:paraId="3FD63F37" w14:textId="77777777" w:rsidR="005840E9" w:rsidRPr="005840E9" w:rsidRDefault="005840E9" w:rsidP="005840E9">
      <w:pPr>
        <w:spacing w:line="360" w:lineRule="auto"/>
        <w:jc w:val="both"/>
        <w:rPr>
          <w:rFonts w:ascii="Times New Roman" w:eastAsiaTheme="majorEastAsia" w:hAnsi="Times New Roman" w:cs="Times New Roman"/>
          <w:b/>
          <w:bCs/>
          <w:sz w:val="24"/>
          <w:szCs w:val="24"/>
        </w:rPr>
      </w:pPr>
      <w:bookmarkStart w:id="344" w:name="_Toc414198649"/>
      <w:bookmarkStart w:id="345" w:name="_Toc415239654"/>
      <w:bookmarkStart w:id="346" w:name="_Toc421366250"/>
      <w:bookmarkStart w:id="347" w:name="_Toc448388226"/>
      <w:r w:rsidRPr="005840E9">
        <w:rPr>
          <w:rFonts w:ascii="Times New Roman" w:eastAsiaTheme="majorEastAsia" w:hAnsi="Times New Roman" w:cs="Times New Roman"/>
          <w:b/>
          <w:bCs/>
          <w:sz w:val="24"/>
          <w:szCs w:val="24"/>
        </w:rPr>
        <w:t>3.0 Introduction</w:t>
      </w:r>
    </w:p>
    <w:p w14:paraId="194405B0" w14:textId="77777777"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Cs/>
          <w:sz w:val="24"/>
          <w:szCs w:val="24"/>
        </w:rPr>
        <w:t>This section describes and justifies the methods that were employed in conducting the study. It begins with research design, study population, sample size, sampling practices and procedure, data collection methods and instruments, validity and reliability of research instruments that were used. It further describes the data processing and analysis that were employed in the study and concludes with the measurement of variables.</w:t>
      </w:r>
    </w:p>
    <w:p w14:paraId="619AE935" w14:textId="77777777" w:rsidR="005840E9" w:rsidRPr="005840E9" w:rsidRDefault="005840E9" w:rsidP="005840E9">
      <w:pPr>
        <w:spacing w:line="360" w:lineRule="auto"/>
        <w:jc w:val="both"/>
        <w:rPr>
          <w:rFonts w:ascii="Times New Roman" w:eastAsiaTheme="majorEastAsia" w:hAnsi="Times New Roman" w:cs="Times New Roman"/>
          <w:b/>
          <w:bCs/>
          <w:sz w:val="24"/>
          <w:szCs w:val="24"/>
        </w:rPr>
      </w:pPr>
      <w:r w:rsidRPr="005840E9">
        <w:rPr>
          <w:rFonts w:ascii="Times New Roman" w:eastAsiaTheme="majorEastAsia" w:hAnsi="Times New Roman" w:cs="Times New Roman"/>
          <w:b/>
          <w:bCs/>
          <w:sz w:val="24"/>
          <w:szCs w:val="24"/>
        </w:rPr>
        <w:t>3.1 Research design</w:t>
      </w:r>
    </w:p>
    <w:p w14:paraId="0EF17FE8" w14:textId="77777777"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Cs/>
          <w:sz w:val="24"/>
          <w:szCs w:val="24"/>
        </w:rPr>
        <w:t>Research design is a roadmap of how one goes about answering the research questions and it can be ontological, epistemological and methodological (Creswell, 2014). A research design typically includes how data was collected, what instruments are employed, how the instruments may be used and the means for analyzing data collected. A good research design has a clearly defined purpose, and has consistency between the research questions and the proposed research method. The research design composes of the research approach, strategy and methods.</w:t>
      </w:r>
    </w:p>
    <w:p w14:paraId="61C49F1A" w14:textId="77777777"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
          <w:bCs/>
          <w:sz w:val="24"/>
          <w:szCs w:val="24"/>
        </w:rPr>
        <w:t>Research approach</w:t>
      </w:r>
      <w:r w:rsidRPr="005840E9">
        <w:rPr>
          <w:rFonts w:ascii="Times New Roman" w:eastAsiaTheme="majorEastAsia" w:hAnsi="Times New Roman" w:cs="Times New Roman"/>
          <w:bCs/>
          <w:sz w:val="24"/>
          <w:szCs w:val="24"/>
        </w:rPr>
        <w:t>: The study employed phenomenological research approach. Phenomenological study set aside biases and preconceived assumptions about human experiences feelings, and responses to a particular situation.</w:t>
      </w:r>
    </w:p>
    <w:p w14:paraId="4F188EA6" w14:textId="207FB460"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
          <w:bCs/>
          <w:sz w:val="24"/>
          <w:szCs w:val="24"/>
        </w:rPr>
        <w:t>Research Strategy</w:t>
      </w:r>
      <w:r w:rsidRPr="005840E9">
        <w:rPr>
          <w:rFonts w:ascii="Times New Roman" w:eastAsiaTheme="majorEastAsia" w:hAnsi="Times New Roman" w:cs="Times New Roman"/>
          <w:bCs/>
          <w:sz w:val="24"/>
          <w:szCs w:val="24"/>
        </w:rPr>
        <w:t xml:space="preserve">: The study </w:t>
      </w:r>
      <w:r w:rsidR="006042E0">
        <w:rPr>
          <w:rFonts w:ascii="Times New Roman" w:eastAsiaTheme="majorEastAsia" w:hAnsi="Times New Roman" w:cs="Times New Roman"/>
          <w:bCs/>
          <w:sz w:val="24"/>
          <w:szCs w:val="24"/>
        </w:rPr>
        <w:t>used</w:t>
      </w:r>
      <w:r w:rsidRPr="005840E9">
        <w:rPr>
          <w:rFonts w:ascii="Times New Roman" w:eastAsiaTheme="majorEastAsia" w:hAnsi="Times New Roman" w:cs="Times New Roman"/>
          <w:bCs/>
          <w:sz w:val="24"/>
          <w:szCs w:val="24"/>
        </w:rPr>
        <w:t xml:space="preserve"> a case study research strategy, which was used as the strategy to evaluate the supplier development and procurement performance with a detailed explanatory, analytical, quantitative as well as qualitative research approaches. This helped in explaining the problem in detail with regard to the study variables under investigation.</w:t>
      </w:r>
    </w:p>
    <w:p w14:paraId="7C2546D9" w14:textId="77777777"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
          <w:bCs/>
          <w:sz w:val="24"/>
          <w:szCs w:val="24"/>
        </w:rPr>
        <w:t>Research classification</w:t>
      </w:r>
      <w:r w:rsidRPr="005840E9">
        <w:rPr>
          <w:rFonts w:ascii="Times New Roman" w:eastAsiaTheme="majorEastAsia" w:hAnsi="Times New Roman" w:cs="Times New Roman"/>
          <w:bCs/>
          <w:sz w:val="24"/>
          <w:szCs w:val="24"/>
        </w:rPr>
        <w:t>: The study employed concurrent triangulation involving the collection and analysis of quantitative and qualitative data at the same time, but separately. Creswell, (2014) defines quantitative method as “the use of closed model questions which is convenient for the requirements of data while qualitative method involves in-depth interviews of information.” Qualitative research is a scientific method of observation to gather non-numerical data.</w:t>
      </w:r>
    </w:p>
    <w:p w14:paraId="75CB807B" w14:textId="77777777" w:rsidR="005840E9" w:rsidRPr="005840E9" w:rsidRDefault="005840E9" w:rsidP="005840E9">
      <w:pPr>
        <w:spacing w:line="360" w:lineRule="auto"/>
        <w:jc w:val="both"/>
        <w:rPr>
          <w:rFonts w:ascii="Times New Roman" w:eastAsiaTheme="majorEastAsia" w:hAnsi="Times New Roman" w:cs="Times New Roman"/>
          <w:bCs/>
          <w:sz w:val="24"/>
          <w:szCs w:val="24"/>
        </w:rPr>
      </w:pPr>
      <w:r w:rsidRPr="00545956">
        <w:rPr>
          <w:rFonts w:ascii="Times New Roman" w:eastAsiaTheme="majorEastAsia" w:hAnsi="Times New Roman" w:cs="Times New Roman"/>
          <w:b/>
          <w:bCs/>
          <w:sz w:val="24"/>
          <w:szCs w:val="24"/>
        </w:rPr>
        <w:lastRenderedPageBreak/>
        <w:t>Research duration</w:t>
      </w:r>
      <w:r w:rsidRPr="005840E9">
        <w:rPr>
          <w:rFonts w:ascii="Times New Roman" w:eastAsiaTheme="majorEastAsia" w:hAnsi="Times New Roman" w:cs="Times New Roman"/>
          <w:bCs/>
          <w:sz w:val="24"/>
          <w:szCs w:val="24"/>
        </w:rPr>
        <w:t>: The study adopted a cross-sectional survey design. Cross-sectional survey design is a research approach in which the researchers investigate the state of affairs in a population at a certain point in time (Mohammad, 2013). Here, the researcher collects data on only a small part of the population to obtain information about the sampled elements of the population as a whole.</w:t>
      </w:r>
    </w:p>
    <w:p w14:paraId="1B0CDB2F" w14:textId="77777777" w:rsidR="005840E9" w:rsidRPr="005840E9" w:rsidRDefault="005840E9" w:rsidP="005840E9">
      <w:pPr>
        <w:spacing w:line="360" w:lineRule="auto"/>
        <w:jc w:val="both"/>
        <w:rPr>
          <w:rFonts w:ascii="Times New Roman" w:eastAsiaTheme="majorEastAsia" w:hAnsi="Times New Roman" w:cs="Times New Roman"/>
          <w:b/>
          <w:bCs/>
          <w:sz w:val="24"/>
          <w:szCs w:val="24"/>
        </w:rPr>
      </w:pPr>
      <w:r w:rsidRPr="005840E9">
        <w:rPr>
          <w:rFonts w:ascii="Times New Roman" w:eastAsiaTheme="majorEastAsia" w:hAnsi="Times New Roman" w:cs="Times New Roman"/>
          <w:b/>
          <w:bCs/>
          <w:sz w:val="24"/>
          <w:szCs w:val="24"/>
        </w:rPr>
        <w:t>3.2 Study population</w:t>
      </w:r>
    </w:p>
    <w:p w14:paraId="57414E26" w14:textId="5E908369"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Cs/>
          <w:sz w:val="24"/>
          <w:szCs w:val="24"/>
        </w:rPr>
        <w:t xml:space="preserve">Pernecky, (2016), defines population as a larger collection of all subjects from where a sample is drawn. The study targeted </w:t>
      </w:r>
      <w:r w:rsidR="006004C4">
        <w:rPr>
          <w:rFonts w:ascii="Times New Roman" w:eastAsiaTheme="majorEastAsia" w:hAnsi="Times New Roman" w:cs="Times New Roman"/>
          <w:bCs/>
          <w:sz w:val="24"/>
          <w:szCs w:val="24"/>
        </w:rPr>
        <w:t>80</w:t>
      </w:r>
      <w:r w:rsidRPr="005840E9">
        <w:rPr>
          <w:rFonts w:ascii="Times New Roman" w:eastAsiaTheme="majorEastAsia" w:hAnsi="Times New Roman" w:cs="Times New Roman"/>
          <w:bCs/>
          <w:sz w:val="24"/>
          <w:szCs w:val="24"/>
        </w:rPr>
        <w:t xml:space="preserve"> respondents. These included; Directors, Managers, Supervisors, Stores, Procurement, Service Clarks, Catering and food service, Cashiers, Human resource and Suppliers.</w:t>
      </w:r>
    </w:p>
    <w:p w14:paraId="7F5FEADB" w14:textId="77777777" w:rsidR="005840E9" w:rsidRPr="005840E9" w:rsidRDefault="005840E9" w:rsidP="005840E9">
      <w:pPr>
        <w:spacing w:line="360" w:lineRule="auto"/>
        <w:jc w:val="both"/>
        <w:rPr>
          <w:rFonts w:ascii="Times New Roman" w:eastAsiaTheme="majorEastAsia" w:hAnsi="Times New Roman" w:cs="Times New Roman"/>
          <w:b/>
          <w:bCs/>
          <w:sz w:val="24"/>
          <w:szCs w:val="24"/>
        </w:rPr>
      </w:pPr>
      <w:r w:rsidRPr="005840E9">
        <w:rPr>
          <w:rFonts w:ascii="Times New Roman" w:eastAsiaTheme="majorEastAsia" w:hAnsi="Times New Roman" w:cs="Times New Roman"/>
          <w:b/>
          <w:bCs/>
          <w:sz w:val="24"/>
          <w:szCs w:val="24"/>
        </w:rPr>
        <w:t>3.3 Sample Size</w:t>
      </w:r>
    </w:p>
    <w:p w14:paraId="30A3690D" w14:textId="2EF41D7E" w:rsidR="005840E9" w:rsidRPr="005840E9" w:rsidRDefault="005840E9" w:rsidP="005840E9">
      <w:pPr>
        <w:spacing w:line="360" w:lineRule="auto"/>
        <w:jc w:val="both"/>
        <w:rPr>
          <w:rFonts w:ascii="Times New Roman" w:eastAsiaTheme="majorEastAsia" w:hAnsi="Times New Roman" w:cs="Times New Roman"/>
          <w:bCs/>
          <w:sz w:val="24"/>
          <w:szCs w:val="24"/>
        </w:rPr>
      </w:pPr>
      <w:r w:rsidRPr="005840E9">
        <w:rPr>
          <w:rFonts w:ascii="Times New Roman" w:eastAsiaTheme="majorEastAsia" w:hAnsi="Times New Roman" w:cs="Times New Roman"/>
          <w:bCs/>
          <w:sz w:val="24"/>
          <w:szCs w:val="24"/>
        </w:rPr>
        <w:t xml:space="preserve">Oppenheim (1996) defines a sample as a collection of some subset elements of the population. A sample size of </w:t>
      </w:r>
      <w:r w:rsidR="00B9371D">
        <w:rPr>
          <w:rFonts w:ascii="Times New Roman" w:eastAsiaTheme="majorEastAsia" w:hAnsi="Times New Roman" w:cs="Times New Roman"/>
          <w:bCs/>
          <w:sz w:val="24"/>
          <w:szCs w:val="24"/>
        </w:rPr>
        <w:t>71</w:t>
      </w:r>
      <w:r w:rsidRPr="005840E9">
        <w:rPr>
          <w:rFonts w:ascii="Times New Roman" w:eastAsiaTheme="majorEastAsia" w:hAnsi="Times New Roman" w:cs="Times New Roman"/>
          <w:bCs/>
          <w:sz w:val="24"/>
          <w:szCs w:val="24"/>
        </w:rPr>
        <w:t xml:space="preserve"> was used for the study and was determined scientifically using the table for sample size determination developed by Krejcie and Morgan (1970). Basing on the table, a sample size of </w:t>
      </w:r>
      <w:r w:rsidR="00B9371D">
        <w:rPr>
          <w:rFonts w:ascii="Times New Roman" w:eastAsiaTheme="majorEastAsia" w:hAnsi="Times New Roman" w:cs="Times New Roman"/>
          <w:bCs/>
          <w:sz w:val="24"/>
          <w:szCs w:val="24"/>
        </w:rPr>
        <w:t>71</w:t>
      </w:r>
      <w:r w:rsidRPr="005840E9">
        <w:rPr>
          <w:rFonts w:ascii="Times New Roman" w:eastAsiaTheme="majorEastAsia" w:hAnsi="Times New Roman" w:cs="Times New Roman"/>
          <w:bCs/>
          <w:sz w:val="24"/>
          <w:szCs w:val="24"/>
        </w:rPr>
        <w:t xml:space="preserve"> is adequate for the target population of </w:t>
      </w:r>
      <w:r w:rsidR="00FC41F6" w:rsidRPr="001C3F57">
        <w:rPr>
          <w:rFonts w:ascii="Times New Roman" w:eastAsiaTheme="majorEastAsia" w:hAnsi="Times New Roman" w:cs="Times New Roman"/>
          <w:bCs/>
          <w:sz w:val="24"/>
          <w:szCs w:val="24"/>
        </w:rPr>
        <w:t>80</w:t>
      </w:r>
      <w:r w:rsidRPr="005840E9">
        <w:rPr>
          <w:rFonts w:ascii="Times New Roman" w:eastAsiaTheme="majorEastAsia" w:hAnsi="Times New Roman" w:cs="Times New Roman"/>
          <w:bCs/>
          <w:sz w:val="24"/>
          <w:szCs w:val="24"/>
        </w:rPr>
        <w:t>.</w:t>
      </w:r>
    </w:p>
    <w:p w14:paraId="01673B58" w14:textId="6C9A5D15" w:rsidR="009A6465" w:rsidRPr="00475B90" w:rsidRDefault="009A6465" w:rsidP="005840E9">
      <w:pPr>
        <w:spacing w:line="360" w:lineRule="auto"/>
        <w:jc w:val="both"/>
        <w:rPr>
          <w:rFonts w:ascii="Times New Roman" w:hAnsi="Times New Roman" w:cs="Times New Roman"/>
          <w:b/>
          <w:bCs/>
          <w:sz w:val="24"/>
          <w:szCs w:val="24"/>
        </w:rPr>
      </w:pPr>
      <w:r w:rsidRPr="00475B90">
        <w:rPr>
          <w:rFonts w:ascii="Times New Roman" w:hAnsi="Times New Roman" w:cs="Times New Roman"/>
          <w:b/>
          <w:bCs/>
          <w:sz w:val="24"/>
          <w:szCs w:val="24"/>
        </w:rPr>
        <w:t>Table 3.</w:t>
      </w:r>
      <w:r w:rsidRPr="00475B90">
        <w:rPr>
          <w:rFonts w:ascii="Times New Roman" w:hAnsi="Times New Roman" w:cs="Times New Roman"/>
          <w:b/>
          <w:bCs/>
          <w:sz w:val="24"/>
          <w:szCs w:val="24"/>
        </w:rPr>
        <w:fldChar w:fldCharType="begin"/>
      </w:r>
      <w:r w:rsidRPr="00475B90">
        <w:rPr>
          <w:rFonts w:ascii="Times New Roman" w:hAnsi="Times New Roman" w:cs="Times New Roman"/>
          <w:b/>
          <w:bCs/>
          <w:sz w:val="24"/>
          <w:szCs w:val="24"/>
        </w:rPr>
        <w:instrText xml:space="preserve"> SEQ Table_3. \* ARABIC </w:instrText>
      </w:r>
      <w:r w:rsidRPr="00475B90">
        <w:rPr>
          <w:rFonts w:ascii="Times New Roman" w:hAnsi="Times New Roman" w:cs="Times New Roman"/>
          <w:b/>
          <w:bCs/>
          <w:sz w:val="24"/>
          <w:szCs w:val="24"/>
        </w:rPr>
        <w:fldChar w:fldCharType="separate"/>
      </w:r>
      <w:r w:rsidR="00586E6F">
        <w:rPr>
          <w:rFonts w:ascii="Times New Roman" w:hAnsi="Times New Roman" w:cs="Times New Roman"/>
          <w:b/>
          <w:bCs/>
          <w:noProof/>
          <w:sz w:val="24"/>
          <w:szCs w:val="24"/>
        </w:rPr>
        <w:t>1</w:t>
      </w:r>
      <w:r w:rsidRPr="00475B90">
        <w:rPr>
          <w:rFonts w:ascii="Times New Roman" w:hAnsi="Times New Roman" w:cs="Times New Roman"/>
          <w:b/>
          <w:bCs/>
          <w:sz w:val="24"/>
          <w:szCs w:val="24"/>
        </w:rPr>
        <w:fldChar w:fldCharType="end"/>
      </w:r>
      <w:r w:rsidRPr="00475B90">
        <w:rPr>
          <w:rFonts w:ascii="Times New Roman" w:hAnsi="Times New Roman" w:cs="Times New Roman"/>
          <w:b/>
          <w:bCs/>
          <w:sz w:val="24"/>
          <w:szCs w:val="24"/>
        </w:rPr>
        <w:t>: Sample size and distribution of respondents</w:t>
      </w:r>
    </w:p>
    <w:tbl>
      <w:tblPr>
        <w:tblStyle w:val="TableGrid"/>
        <w:tblW w:w="5000" w:type="pct"/>
        <w:tblLook w:val="04A0" w:firstRow="1" w:lastRow="0" w:firstColumn="1" w:lastColumn="0" w:noHBand="0" w:noVBand="1"/>
      </w:tblPr>
      <w:tblGrid>
        <w:gridCol w:w="3632"/>
        <w:gridCol w:w="1659"/>
        <w:gridCol w:w="1230"/>
        <w:gridCol w:w="2829"/>
      </w:tblGrid>
      <w:tr w:rsidR="002E228D" w:rsidRPr="00772D8C" w14:paraId="53CE1F6C" w14:textId="77777777" w:rsidTr="00F70787">
        <w:trPr>
          <w:trHeight w:val="458"/>
        </w:trPr>
        <w:tc>
          <w:tcPr>
            <w:tcW w:w="1942" w:type="pct"/>
          </w:tcPr>
          <w:p w14:paraId="705C5C1C" w14:textId="77777777" w:rsidR="009A6465" w:rsidRPr="00772D8C" w:rsidRDefault="009A6465" w:rsidP="0073320F">
            <w:pPr>
              <w:jc w:val="both"/>
              <w:rPr>
                <w:rFonts w:ascii="Times New Roman" w:hAnsi="Times New Roman"/>
                <w:b/>
                <w:sz w:val="24"/>
                <w:szCs w:val="24"/>
              </w:rPr>
            </w:pPr>
            <w:bookmarkStart w:id="348" w:name="_Toc504621493"/>
            <w:r w:rsidRPr="00772D8C">
              <w:rPr>
                <w:rFonts w:ascii="Times New Roman" w:hAnsi="Times New Roman"/>
                <w:b/>
                <w:sz w:val="24"/>
                <w:szCs w:val="24"/>
              </w:rPr>
              <w:t>Category</w:t>
            </w:r>
            <w:bookmarkEnd w:id="348"/>
          </w:p>
        </w:tc>
        <w:tc>
          <w:tcPr>
            <w:tcW w:w="887" w:type="pct"/>
          </w:tcPr>
          <w:p w14:paraId="22468068" w14:textId="77777777" w:rsidR="009A6465" w:rsidRPr="00772D8C" w:rsidRDefault="00F70787" w:rsidP="0073320F">
            <w:pPr>
              <w:jc w:val="center"/>
              <w:rPr>
                <w:rFonts w:ascii="Times New Roman" w:hAnsi="Times New Roman"/>
                <w:b/>
                <w:sz w:val="24"/>
                <w:szCs w:val="24"/>
              </w:rPr>
            </w:pPr>
            <w:bookmarkStart w:id="349" w:name="_Toc504621494"/>
            <w:r w:rsidRPr="00772D8C">
              <w:rPr>
                <w:rFonts w:ascii="Times New Roman" w:hAnsi="Times New Roman"/>
                <w:b/>
                <w:sz w:val="24"/>
                <w:szCs w:val="24"/>
              </w:rPr>
              <w:t xml:space="preserve">Target </w:t>
            </w:r>
            <w:r w:rsidR="009A6465" w:rsidRPr="00772D8C">
              <w:rPr>
                <w:rFonts w:ascii="Times New Roman" w:hAnsi="Times New Roman"/>
                <w:b/>
                <w:sz w:val="24"/>
                <w:szCs w:val="24"/>
              </w:rPr>
              <w:t xml:space="preserve">  population</w:t>
            </w:r>
            <w:bookmarkEnd w:id="349"/>
          </w:p>
        </w:tc>
        <w:tc>
          <w:tcPr>
            <w:tcW w:w="658" w:type="pct"/>
          </w:tcPr>
          <w:p w14:paraId="05B8D9E5" w14:textId="77777777" w:rsidR="009A6465" w:rsidRPr="00772D8C" w:rsidRDefault="009A6465" w:rsidP="0073320F">
            <w:pPr>
              <w:jc w:val="center"/>
              <w:rPr>
                <w:rFonts w:ascii="Times New Roman" w:hAnsi="Times New Roman"/>
                <w:b/>
                <w:sz w:val="24"/>
                <w:szCs w:val="24"/>
              </w:rPr>
            </w:pPr>
            <w:bookmarkStart w:id="350" w:name="_Toc504621495"/>
            <w:r w:rsidRPr="00772D8C">
              <w:rPr>
                <w:rFonts w:ascii="Times New Roman" w:hAnsi="Times New Roman"/>
                <w:b/>
                <w:sz w:val="24"/>
                <w:szCs w:val="24"/>
              </w:rPr>
              <w:t>Sample size</w:t>
            </w:r>
            <w:bookmarkEnd w:id="350"/>
          </w:p>
        </w:tc>
        <w:tc>
          <w:tcPr>
            <w:tcW w:w="1513" w:type="pct"/>
          </w:tcPr>
          <w:p w14:paraId="1F8BDDF1" w14:textId="77777777" w:rsidR="009A6465" w:rsidRPr="00772D8C" w:rsidRDefault="009A6465" w:rsidP="0073320F">
            <w:pPr>
              <w:jc w:val="both"/>
              <w:rPr>
                <w:rFonts w:ascii="Times New Roman" w:hAnsi="Times New Roman"/>
                <w:b/>
                <w:sz w:val="24"/>
                <w:szCs w:val="24"/>
              </w:rPr>
            </w:pPr>
            <w:r w:rsidRPr="00772D8C">
              <w:rPr>
                <w:rFonts w:ascii="Times New Roman" w:hAnsi="Times New Roman"/>
                <w:b/>
                <w:sz w:val="24"/>
                <w:szCs w:val="24"/>
              </w:rPr>
              <w:t xml:space="preserve">Sampling </w:t>
            </w:r>
            <w:r w:rsidR="00F85416" w:rsidRPr="00772D8C">
              <w:rPr>
                <w:rFonts w:ascii="Times New Roman" w:hAnsi="Times New Roman"/>
                <w:b/>
                <w:sz w:val="24"/>
                <w:szCs w:val="24"/>
              </w:rPr>
              <w:t xml:space="preserve">Techniques </w:t>
            </w:r>
          </w:p>
        </w:tc>
      </w:tr>
      <w:tr w:rsidR="00A822DD" w:rsidRPr="00772D8C" w14:paraId="22CC02C0" w14:textId="77777777" w:rsidTr="0088376B">
        <w:trPr>
          <w:trHeight w:val="197"/>
        </w:trPr>
        <w:tc>
          <w:tcPr>
            <w:tcW w:w="1942" w:type="pct"/>
          </w:tcPr>
          <w:p w14:paraId="259846E8"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Directors</w:t>
            </w:r>
          </w:p>
        </w:tc>
        <w:tc>
          <w:tcPr>
            <w:tcW w:w="887" w:type="pct"/>
            <w:vAlign w:val="center"/>
          </w:tcPr>
          <w:p w14:paraId="5DE4EF7F" w14:textId="02B1FA52"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1</w:t>
            </w:r>
          </w:p>
        </w:tc>
        <w:tc>
          <w:tcPr>
            <w:tcW w:w="658" w:type="pct"/>
          </w:tcPr>
          <w:p w14:paraId="32C4C456" w14:textId="4A635F71"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1</w:t>
            </w:r>
          </w:p>
        </w:tc>
        <w:tc>
          <w:tcPr>
            <w:tcW w:w="1513" w:type="pct"/>
          </w:tcPr>
          <w:p w14:paraId="41ACF1FB" w14:textId="01E84676" w:rsidR="00A822DD" w:rsidRPr="00772D8C" w:rsidRDefault="00B9371D" w:rsidP="00A822DD">
            <w:pPr>
              <w:jc w:val="both"/>
              <w:rPr>
                <w:rFonts w:ascii="Times New Roman" w:hAnsi="Times New Roman"/>
                <w:sz w:val="24"/>
                <w:szCs w:val="24"/>
              </w:rPr>
            </w:pPr>
            <w:r w:rsidRPr="00772D8C">
              <w:rPr>
                <w:rFonts w:ascii="Times New Roman" w:hAnsi="Times New Roman"/>
                <w:sz w:val="24"/>
                <w:szCs w:val="24"/>
              </w:rPr>
              <w:t xml:space="preserve">Census </w:t>
            </w:r>
          </w:p>
        </w:tc>
      </w:tr>
      <w:tr w:rsidR="00A822DD" w:rsidRPr="00772D8C" w14:paraId="5A79A526" w14:textId="77777777" w:rsidTr="003D4ED5">
        <w:tc>
          <w:tcPr>
            <w:tcW w:w="1942" w:type="pct"/>
          </w:tcPr>
          <w:p w14:paraId="07924E0E"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Managers</w:t>
            </w:r>
          </w:p>
        </w:tc>
        <w:tc>
          <w:tcPr>
            <w:tcW w:w="887" w:type="pct"/>
            <w:vAlign w:val="center"/>
          </w:tcPr>
          <w:p w14:paraId="12C91B72" w14:textId="4DC80C7E"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4</w:t>
            </w:r>
          </w:p>
        </w:tc>
        <w:tc>
          <w:tcPr>
            <w:tcW w:w="658" w:type="pct"/>
          </w:tcPr>
          <w:p w14:paraId="482EAC45" w14:textId="08042E0E"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4</w:t>
            </w:r>
          </w:p>
        </w:tc>
        <w:tc>
          <w:tcPr>
            <w:tcW w:w="1513" w:type="pct"/>
          </w:tcPr>
          <w:p w14:paraId="4193B453" w14:textId="55015F6A" w:rsidR="00A822DD" w:rsidRPr="00772D8C" w:rsidRDefault="00B9371D" w:rsidP="00A822DD">
            <w:pPr>
              <w:jc w:val="both"/>
              <w:rPr>
                <w:rFonts w:ascii="Times New Roman" w:hAnsi="Times New Roman"/>
                <w:sz w:val="24"/>
                <w:szCs w:val="24"/>
              </w:rPr>
            </w:pPr>
            <w:r w:rsidRPr="00772D8C">
              <w:rPr>
                <w:rFonts w:ascii="Times New Roman" w:hAnsi="Times New Roman"/>
                <w:sz w:val="24"/>
                <w:szCs w:val="24"/>
              </w:rPr>
              <w:t>Census</w:t>
            </w:r>
          </w:p>
        </w:tc>
      </w:tr>
      <w:tr w:rsidR="00A822DD" w:rsidRPr="00772D8C" w14:paraId="5D49BA44" w14:textId="77777777" w:rsidTr="003D4ED5">
        <w:tc>
          <w:tcPr>
            <w:tcW w:w="1942" w:type="pct"/>
          </w:tcPr>
          <w:p w14:paraId="07C18A36"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Supervisors</w:t>
            </w:r>
          </w:p>
        </w:tc>
        <w:tc>
          <w:tcPr>
            <w:tcW w:w="887" w:type="pct"/>
            <w:vAlign w:val="center"/>
          </w:tcPr>
          <w:p w14:paraId="26DFE035" w14:textId="630A4CC3"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4</w:t>
            </w:r>
          </w:p>
        </w:tc>
        <w:tc>
          <w:tcPr>
            <w:tcW w:w="658" w:type="pct"/>
          </w:tcPr>
          <w:p w14:paraId="75A919A2" w14:textId="53FA6C24"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4</w:t>
            </w:r>
          </w:p>
        </w:tc>
        <w:tc>
          <w:tcPr>
            <w:tcW w:w="1513" w:type="pct"/>
          </w:tcPr>
          <w:p w14:paraId="73494785" w14:textId="7D7905C2" w:rsidR="00A822DD" w:rsidRPr="00772D8C" w:rsidRDefault="00B9371D" w:rsidP="00A822DD">
            <w:pPr>
              <w:jc w:val="both"/>
              <w:rPr>
                <w:rFonts w:ascii="Times New Roman" w:hAnsi="Times New Roman"/>
                <w:sz w:val="24"/>
                <w:szCs w:val="24"/>
              </w:rPr>
            </w:pPr>
            <w:r w:rsidRPr="00772D8C">
              <w:rPr>
                <w:rFonts w:ascii="Times New Roman" w:hAnsi="Times New Roman"/>
                <w:sz w:val="24"/>
                <w:szCs w:val="24"/>
              </w:rPr>
              <w:t>Census</w:t>
            </w:r>
          </w:p>
        </w:tc>
      </w:tr>
      <w:tr w:rsidR="00A822DD" w:rsidRPr="00772D8C" w14:paraId="16DFD5B8" w14:textId="77777777" w:rsidTr="003D4ED5">
        <w:tc>
          <w:tcPr>
            <w:tcW w:w="1942" w:type="pct"/>
          </w:tcPr>
          <w:p w14:paraId="707BB3C4"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Stores </w:t>
            </w:r>
          </w:p>
        </w:tc>
        <w:tc>
          <w:tcPr>
            <w:tcW w:w="887" w:type="pct"/>
            <w:vAlign w:val="center"/>
          </w:tcPr>
          <w:p w14:paraId="54AC6A13" w14:textId="164DC8E9"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3</w:t>
            </w:r>
          </w:p>
        </w:tc>
        <w:tc>
          <w:tcPr>
            <w:tcW w:w="658" w:type="pct"/>
          </w:tcPr>
          <w:p w14:paraId="756E4F1D" w14:textId="0BDDD55B"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3</w:t>
            </w:r>
          </w:p>
        </w:tc>
        <w:tc>
          <w:tcPr>
            <w:tcW w:w="1513" w:type="pct"/>
            <w:vAlign w:val="center"/>
          </w:tcPr>
          <w:p w14:paraId="23DE012D" w14:textId="15BBCD01" w:rsidR="00A822DD" w:rsidRPr="00772D8C" w:rsidRDefault="00B9371D" w:rsidP="00A822DD">
            <w:pPr>
              <w:rPr>
                <w:rFonts w:ascii="Times New Roman" w:hAnsi="Times New Roman"/>
                <w:sz w:val="24"/>
                <w:szCs w:val="24"/>
              </w:rPr>
            </w:pPr>
            <w:r w:rsidRPr="00772D8C">
              <w:rPr>
                <w:rFonts w:ascii="Times New Roman" w:hAnsi="Times New Roman"/>
                <w:sz w:val="24"/>
                <w:szCs w:val="24"/>
              </w:rPr>
              <w:t>Census</w:t>
            </w:r>
          </w:p>
        </w:tc>
      </w:tr>
      <w:tr w:rsidR="00A822DD" w:rsidRPr="00772D8C" w14:paraId="119B6DBD" w14:textId="77777777" w:rsidTr="003D4ED5">
        <w:tc>
          <w:tcPr>
            <w:tcW w:w="1942" w:type="pct"/>
          </w:tcPr>
          <w:p w14:paraId="2416BA6E"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Procurement </w:t>
            </w:r>
          </w:p>
        </w:tc>
        <w:tc>
          <w:tcPr>
            <w:tcW w:w="887" w:type="pct"/>
            <w:vAlign w:val="center"/>
          </w:tcPr>
          <w:p w14:paraId="16FAC57C" w14:textId="3A6E1FFF"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3</w:t>
            </w:r>
          </w:p>
        </w:tc>
        <w:tc>
          <w:tcPr>
            <w:tcW w:w="658" w:type="pct"/>
          </w:tcPr>
          <w:p w14:paraId="2D76F061" w14:textId="6065031C"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3</w:t>
            </w:r>
          </w:p>
        </w:tc>
        <w:tc>
          <w:tcPr>
            <w:tcW w:w="1513" w:type="pct"/>
            <w:vAlign w:val="center"/>
          </w:tcPr>
          <w:p w14:paraId="46F073E8" w14:textId="303BCFCC" w:rsidR="00A822DD" w:rsidRPr="00772D8C" w:rsidRDefault="00B9371D" w:rsidP="00A822DD">
            <w:pPr>
              <w:rPr>
                <w:rFonts w:ascii="Times New Roman" w:hAnsi="Times New Roman"/>
                <w:sz w:val="24"/>
                <w:szCs w:val="24"/>
              </w:rPr>
            </w:pPr>
            <w:r w:rsidRPr="00772D8C">
              <w:rPr>
                <w:rFonts w:ascii="Times New Roman" w:hAnsi="Times New Roman"/>
                <w:sz w:val="24"/>
                <w:szCs w:val="24"/>
              </w:rPr>
              <w:t>Census</w:t>
            </w:r>
          </w:p>
        </w:tc>
      </w:tr>
      <w:tr w:rsidR="00A822DD" w:rsidRPr="00772D8C" w14:paraId="688044D0" w14:textId="77777777" w:rsidTr="003D4ED5">
        <w:tc>
          <w:tcPr>
            <w:tcW w:w="1942" w:type="pct"/>
          </w:tcPr>
          <w:p w14:paraId="12CDB910"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Service Clarks </w:t>
            </w:r>
          </w:p>
        </w:tc>
        <w:tc>
          <w:tcPr>
            <w:tcW w:w="887" w:type="pct"/>
            <w:vAlign w:val="center"/>
          </w:tcPr>
          <w:p w14:paraId="794166A3" w14:textId="6CF86DB8"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18</w:t>
            </w:r>
          </w:p>
        </w:tc>
        <w:tc>
          <w:tcPr>
            <w:tcW w:w="658" w:type="pct"/>
          </w:tcPr>
          <w:p w14:paraId="5D0B7486" w14:textId="7AF6D471"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15</w:t>
            </w:r>
          </w:p>
        </w:tc>
        <w:tc>
          <w:tcPr>
            <w:tcW w:w="1513" w:type="pct"/>
            <w:vAlign w:val="center"/>
          </w:tcPr>
          <w:p w14:paraId="1B821585" w14:textId="77777777" w:rsidR="00A822DD" w:rsidRPr="00772D8C" w:rsidRDefault="00A822DD" w:rsidP="00A822DD">
            <w:pPr>
              <w:rPr>
                <w:rFonts w:ascii="Times New Roman" w:hAnsi="Times New Roman"/>
                <w:sz w:val="24"/>
                <w:szCs w:val="24"/>
              </w:rPr>
            </w:pPr>
            <w:r w:rsidRPr="00772D8C">
              <w:rPr>
                <w:rFonts w:ascii="Times New Roman" w:hAnsi="Times New Roman"/>
                <w:sz w:val="24"/>
                <w:szCs w:val="24"/>
              </w:rPr>
              <w:t>Simple Random sampling</w:t>
            </w:r>
          </w:p>
        </w:tc>
      </w:tr>
      <w:tr w:rsidR="00A822DD" w:rsidRPr="00772D8C" w14:paraId="60EA047D" w14:textId="77777777" w:rsidTr="003D4ED5">
        <w:tc>
          <w:tcPr>
            <w:tcW w:w="1942" w:type="pct"/>
          </w:tcPr>
          <w:p w14:paraId="1BDCD3EE"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Catering and food service  </w:t>
            </w:r>
          </w:p>
        </w:tc>
        <w:tc>
          <w:tcPr>
            <w:tcW w:w="887" w:type="pct"/>
            <w:vAlign w:val="center"/>
          </w:tcPr>
          <w:p w14:paraId="01BB0850" w14:textId="01CB564D"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17</w:t>
            </w:r>
          </w:p>
        </w:tc>
        <w:tc>
          <w:tcPr>
            <w:tcW w:w="658" w:type="pct"/>
          </w:tcPr>
          <w:p w14:paraId="7F3A9709" w14:textId="5AA98060"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14</w:t>
            </w:r>
          </w:p>
        </w:tc>
        <w:tc>
          <w:tcPr>
            <w:tcW w:w="1513" w:type="pct"/>
            <w:vAlign w:val="center"/>
          </w:tcPr>
          <w:p w14:paraId="05C13A66" w14:textId="77777777" w:rsidR="00A822DD" w:rsidRPr="00772D8C" w:rsidRDefault="00A822DD" w:rsidP="00A822DD">
            <w:pPr>
              <w:rPr>
                <w:rFonts w:ascii="Times New Roman" w:hAnsi="Times New Roman"/>
                <w:sz w:val="24"/>
                <w:szCs w:val="24"/>
              </w:rPr>
            </w:pPr>
            <w:r w:rsidRPr="00772D8C">
              <w:rPr>
                <w:rFonts w:ascii="Times New Roman" w:hAnsi="Times New Roman"/>
                <w:sz w:val="24"/>
                <w:szCs w:val="24"/>
              </w:rPr>
              <w:t>Simple Random sampling</w:t>
            </w:r>
          </w:p>
        </w:tc>
      </w:tr>
      <w:tr w:rsidR="00A822DD" w:rsidRPr="00772D8C" w14:paraId="7BA04EE9" w14:textId="77777777" w:rsidTr="003D4ED5">
        <w:tc>
          <w:tcPr>
            <w:tcW w:w="1942" w:type="pct"/>
          </w:tcPr>
          <w:p w14:paraId="0CBB1A69"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Cashiers  </w:t>
            </w:r>
          </w:p>
        </w:tc>
        <w:tc>
          <w:tcPr>
            <w:tcW w:w="887" w:type="pct"/>
            <w:vAlign w:val="center"/>
          </w:tcPr>
          <w:p w14:paraId="00F0F04F" w14:textId="00996F74"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12</w:t>
            </w:r>
          </w:p>
        </w:tc>
        <w:tc>
          <w:tcPr>
            <w:tcW w:w="658" w:type="pct"/>
          </w:tcPr>
          <w:p w14:paraId="363FC916" w14:textId="5103703B"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10</w:t>
            </w:r>
          </w:p>
        </w:tc>
        <w:tc>
          <w:tcPr>
            <w:tcW w:w="1513" w:type="pct"/>
            <w:vAlign w:val="center"/>
          </w:tcPr>
          <w:p w14:paraId="48122849" w14:textId="77777777" w:rsidR="00A822DD" w:rsidRPr="00772D8C" w:rsidRDefault="00A822DD" w:rsidP="00A822DD">
            <w:pPr>
              <w:rPr>
                <w:rFonts w:ascii="Times New Roman" w:hAnsi="Times New Roman"/>
                <w:sz w:val="24"/>
                <w:szCs w:val="24"/>
              </w:rPr>
            </w:pPr>
            <w:r w:rsidRPr="00772D8C">
              <w:rPr>
                <w:rFonts w:ascii="Times New Roman" w:hAnsi="Times New Roman"/>
                <w:sz w:val="24"/>
                <w:szCs w:val="24"/>
              </w:rPr>
              <w:t>Simple Random sampling</w:t>
            </w:r>
          </w:p>
        </w:tc>
      </w:tr>
      <w:tr w:rsidR="00A822DD" w:rsidRPr="00772D8C" w14:paraId="616BBE7B" w14:textId="77777777" w:rsidTr="003D4ED5">
        <w:tc>
          <w:tcPr>
            <w:tcW w:w="1942" w:type="pct"/>
          </w:tcPr>
          <w:p w14:paraId="50002B0B"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Human resource </w:t>
            </w:r>
          </w:p>
        </w:tc>
        <w:tc>
          <w:tcPr>
            <w:tcW w:w="887" w:type="pct"/>
            <w:vAlign w:val="center"/>
          </w:tcPr>
          <w:p w14:paraId="31801C24" w14:textId="3EA2FC9B"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3</w:t>
            </w:r>
          </w:p>
        </w:tc>
        <w:tc>
          <w:tcPr>
            <w:tcW w:w="658" w:type="pct"/>
          </w:tcPr>
          <w:p w14:paraId="1AC44E13" w14:textId="5FD829A5"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3</w:t>
            </w:r>
          </w:p>
        </w:tc>
        <w:tc>
          <w:tcPr>
            <w:tcW w:w="1513" w:type="pct"/>
            <w:vAlign w:val="center"/>
          </w:tcPr>
          <w:p w14:paraId="77F3DCD5" w14:textId="51410639" w:rsidR="00A822DD" w:rsidRPr="00772D8C" w:rsidRDefault="00B9371D" w:rsidP="00A822DD">
            <w:pPr>
              <w:rPr>
                <w:rFonts w:ascii="Times New Roman" w:hAnsi="Times New Roman"/>
                <w:sz w:val="24"/>
                <w:szCs w:val="24"/>
              </w:rPr>
            </w:pPr>
            <w:r w:rsidRPr="00772D8C">
              <w:rPr>
                <w:rFonts w:ascii="Times New Roman" w:hAnsi="Times New Roman"/>
                <w:sz w:val="24"/>
                <w:szCs w:val="24"/>
              </w:rPr>
              <w:t>Census</w:t>
            </w:r>
          </w:p>
        </w:tc>
      </w:tr>
      <w:tr w:rsidR="00A822DD" w:rsidRPr="00772D8C" w14:paraId="3B853C12" w14:textId="77777777" w:rsidTr="003D4ED5">
        <w:tc>
          <w:tcPr>
            <w:tcW w:w="1942" w:type="pct"/>
          </w:tcPr>
          <w:p w14:paraId="7D774C1F" w14:textId="77777777" w:rsidR="00A822DD" w:rsidRPr="00772D8C" w:rsidRDefault="00A822DD" w:rsidP="00A822DD">
            <w:pPr>
              <w:jc w:val="both"/>
              <w:rPr>
                <w:rFonts w:ascii="Times New Roman" w:hAnsi="Times New Roman"/>
                <w:sz w:val="24"/>
                <w:szCs w:val="24"/>
              </w:rPr>
            </w:pPr>
            <w:r w:rsidRPr="00772D8C">
              <w:rPr>
                <w:rFonts w:ascii="Times New Roman" w:hAnsi="Times New Roman"/>
                <w:sz w:val="24"/>
                <w:szCs w:val="24"/>
              </w:rPr>
              <w:t xml:space="preserve">Suppliers </w:t>
            </w:r>
          </w:p>
        </w:tc>
        <w:tc>
          <w:tcPr>
            <w:tcW w:w="887" w:type="pct"/>
            <w:vAlign w:val="center"/>
          </w:tcPr>
          <w:p w14:paraId="64B0407D" w14:textId="48602E5F" w:rsidR="00A822DD" w:rsidRPr="00772D8C" w:rsidRDefault="00A822DD" w:rsidP="00A822DD">
            <w:pPr>
              <w:jc w:val="center"/>
              <w:rPr>
                <w:rFonts w:ascii="Times New Roman" w:hAnsi="Times New Roman"/>
                <w:sz w:val="24"/>
                <w:szCs w:val="24"/>
              </w:rPr>
            </w:pPr>
            <w:r w:rsidRPr="00772D8C">
              <w:rPr>
                <w:rFonts w:ascii="Times New Roman" w:hAnsi="Times New Roman"/>
                <w:color w:val="000000"/>
                <w:sz w:val="24"/>
                <w:szCs w:val="24"/>
              </w:rPr>
              <w:t>15</w:t>
            </w:r>
          </w:p>
        </w:tc>
        <w:tc>
          <w:tcPr>
            <w:tcW w:w="658" w:type="pct"/>
          </w:tcPr>
          <w:p w14:paraId="58A6E5BB" w14:textId="7952C5D1" w:rsidR="00A822DD" w:rsidRPr="00772D8C" w:rsidRDefault="00A822DD" w:rsidP="00A822DD">
            <w:pPr>
              <w:jc w:val="center"/>
              <w:rPr>
                <w:rFonts w:ascii="Times New Roman" w:hAnsi="Times New Roman"/>
                <w:sz w:val="24"/>
                <w:szCs w:val="24"/>
              </w:rPr>
            </w:pPr>
            <w:r w:rsidRPr="00772D8C">
              <w:rPr>
                <w:rFonts w:ascii="Times New Roman" w:hAnsi="Times New Roman"/>
                <w:sz w:val="24"/>
                <w:szCs w:val="24"/>
              </w:rPr>
              <w:t>14</w:t>
            </w:r>
          </w:p>
        </w:tc>
        <w:tc>
          <w:tcPr>
            <w:tcW w:w="1513" w:type="pct"/>
            <w:vAlign w:val="center"/>
          </w:tcPr>
          <w:p w14:paraId="15C82D79" w14:textId="77777777" w:rsidR="00A822DD" w:rsidRPr="00772D8C" w:rsidRDefault="00A822DD" w:rsidP="00A822DD">
            <w:pPr>
              <w:rPr>
                <w:rFonts w:ascii="Times New Roman" w:hAnsi="Times New Roman"/>
                <w:sz w:val="24"/>
                <w:szCs w:val="24"/>
              </w:rPr>
            </w:pPr>
            <w:r w:rsidRPr="00772D8C">
              <w:rPr>
                <w:rFonts w:ascii="Times New Roman" w:hAnsi="Times New Roman"/>
                <w:sz w:val="24"/>
                <w:szCs w:val="24"/>
              </w:rPr>
              <w:t>Simple Random sampling</w:t>
            </w:r>
          </w:p>
        </w:tc>
      </w:tr>
      <w:tr w:rsidR="00A822DD" w:rsidRPr="00772D8C" w14:paraId="65344B59" w14:textId="77777777" w:rsidTr="003D4ED5">
        <w:trPr>
          <w:trHeight w:val="269"/>
        </w:trPr>
        <w:tc>
          <w:tcPr>
            <w:tcW w:w="1942" w:type="pct"/>
          </w:tcPr>
          <w:p w14:paraId="015E5277" w14:textId="17AEFDD6" w:rsidR="00A822DD" w:rsidRPr="00772D8C" w:rsidRDefault="00A822DD" w:rsidP="00A822DD">
            <w:pPr>
              <w:jc w:val="both"/>
              <w:rPr>
                <w:rFonts w:ascii="Times New Roman" w:hAnsi="Times New Roman"/>
                <w:b/>
                <w:sz w:val="24"/>
                <w:szCs w:val="24"/>
              </w:rPr>
            </w:pPr>
            <w:bookmarkStart w:id="351" w:name="_Toc504621529"/>
            <w:r w:rsidRPr="00772D8C">
              <w:rPr>
                <w:rFonts w:ascii="Times New Roman" w:hAnsi="Times New Roman"/>
                <w:b/>
                <w:sz w:val="24"/>
                <w:szCs w:val="24"/>
              </w:rPr>
              <w:t>Total</w:t>
            </w:r>
            <w:bookmarkEnd w:id="351"/>
          </w:p>
        </w:tc>
        <w:tc>
          <w:tcPr>
            <w:tcW w:w="887" w:type="pct"/>
            <w:vAlign w:val="center"/>
          </w:tcPr>
          <w:p w14:paraId="1A8E3D21" w14:textId="52DACBC1" w:rsidR="00A822DD" w:rsidRPr="00772D8C" w:rsidRDefault="00A822DD" w:rsidP="00A822DD">
            <w:pPr>
              <w:jc w:val="center"/>
              <w:rPr>
                <w:rFonts w:ascii="Times New Roman" w:hAnsi="Times New Roman"/>
                <w:b/>
                <w:sz w:val="24"/>
                <w:szCs w:val="24"/>
              </w:rPr>
            </w:pPr>
            <w:r w:rsidRPr="00772D8C">
              <w:rPr>
                <w:rFonts w:ascii="Times New Roman" w:hAnsi="Times New Roman"/>
                <w:b/>
                <w:bCs/>
                <w:color w:val="000000"/>
                <w:sz w:val="24"/>
                <w:szCs w:val="24"/>
              </w:rPr>
              <w:t>80</w:t>
            </w:r>
          </w:p>
        </w:tc>
        <w:tc>
          <w:tcPr>
            <w:tcW w:w="658" w:type="pct"/>
          </w:tcPr>
          <w:p w14:paraId="717708FA" w14:textId="6621791C" w:rsidR="00A822DD" w:rsidRPr="00772D8C" w:rsidRDefault="00A822DD" w:rsidP="00A822DD">
            <w:pPr>
              <w:jc w:val="center"/>
              <w:rPr>
                <w:rFonts w:ascii="Times New Roman" w:hAnsi="Times New Roman"/>
                <w:b/>
                <w:sz w:val="24"/>
                <w:szCs w:val="24"/>
              </w:rPr>
            </w:pPr>
            <w:r w:rsidRPr="00772D8C">
              <w:rPr>
                <w:rFonts w:ascii="Times New Roman" w:hAnsi="Times New Roman"/>
                <w:b/>
                <w:sz w:val="24"/>
                <w:szCs w:val="24"/>
              </w:rPr>
              <w:t>71</w:t>
            </w:r>
          </w:p>
        </w:tc>
        <w:tc>
          <w:tcPr>
            <w:tcW w:w="1513" w:type="pct"/>
            <w:vAlign w:val="bottom"/>
          </w:tcPr>
          <w:p w14:paraId="7EA042EC" w14:textId="77777777" w:rsidR="00A822DD" w:rsidRPr="00772D8C" w:rsidRDefault="00A822DD" w:rsidP="00A822DD">
            <w:pPr>
              <w:rPr>
                <w:rFonts w:ascii="Times New Roman" w:hAnsi="Times New Roman"/>
                <w:b/>
                <w:sz w:val="24"/>
                <w:szCs w:val="24"/>
              </w:rPr>
            </w:pPr>
          </w:p>
        </w:tc>
      </w:tr>
    </w:tbl>
    <w:p w14:paraId="223B79AA" w14:textId="77777777" w:rsidR="009A6465" w:rsidRPr="00475B90" w:rsidRDefault="009A6465" w:rsidP="0039563B">
      <w:pPr>
        <w:pStyle w:val="Heading2"/>
        <w:rPr>
          <w:rFonts w:ascii="Times New Roman" w:hAnsi="Times New Roman"/>
          <w:color w:val="auto"/>
          <w:sz w:val="24"/>
          <w:szCs w:val="24"/>
        </w:rPr>
      </w:pPr>
      <w:bookmarkStart w:id="352" w:name="_Toc510823900"/>
      <w:bookmarkStart w:id="353" w:name="_Toc38758045"/>
      <w:r w:rsidRPr="00475B90">
        <w:rPr>
          <w:rFonts w:ascii="Times New Roman" w:hAnsi="Times New Roman"/>
          <w:color w:val="auto"/>
          <w:sz w:val="24"/>
          <w:szCs w:val="24"/>
        </w:rPr>
        <w:t>3.4 Sampling</w:t>
      </w:r>
      <w:bookmarkStart w:id="354" w:name="_Toc399682150"/>
      <w:bookmarkStart w:id="355" w:name="_Toc419014875"/>
      <w:bookmarkStart w:id="356" w:name="_Toc421366251"/>
      <w:bookmarkStart w:id="357" w:name="_Toc448388227"/>
      <w:bookmarkStart w:id="358" w:name="_Toc414198650"/>
      <w:bookmarkEnd w:id="344"/>
      <w:bookmarkEnd w:id="345"/>
      <w:bookmarkEnd w:id="346"/>
      <w:bookmarkEnd w:id="347"/>
      <w:bookmarkEnd w:id="352"/>
      <w:r w:rsidRPr="00475B90">
        <w:rPr>
          <w:rFonts w:ascii="Times New Roman" w:hAnsi="Times New Roman"/>
          <w:color w:val="auto"/>
          <w:sz w:val="24"/>
          <w:szCs w:val="24"/>
        </w:rPr>
        <w:t xml:space="preserve"> Techniques</w:t>
      </w:r>
      <w:bookmarkEnd w:id="353"/>
      <w:r w:rsidRPr="00475B90">
        <w:rPr>
          <w:rFonts w:ascii="Times New Roman" w:hAnsi="Times New Roman"/>
          <w:color w:val="auto"/>
          <w:sz w:val="24"/>
          <w:szCs w:val="24"/>
        </w:rPr>
        <w:t xml:space="preserve"> </w:t>
      </w:r>
    </w:p>
    <w:p w14:paraId="5EB72A8D" w14:textId="599033FD" w:rsidR="009A6465" w:rsidRDefault="009A6465" w:rsidP="009A6465">
      <w:pPr>
        <w:spacing w:line="360" w:lineRule="auto"/>
        <w:jc w:val="both"/>
        <w:rPr>
          <w:rFonts w:ascii="Times New Roman" w:hAnsi="Times New Roman" w:cs="Times New Roman"/>
          <w:sz w:val="24"/>
          <w:szCs w:val="24"/>
        </w:rPr>
      </w:pPr>
      <w:bookmarkStart w:id="359" w:name="_Toc504621533"/>
      <w:r w:rsidRPr="00475B90">
        <w:rPr>
          <w:rFonts w:ascii="Times New Roman" w:hAnsi="Times New Roman" w:cs="Times New Roman"/>
          <w:sz w:val="24"/>
          <w:szCs w:val="24"/>
        </w:rPr>
        <w:t>According to Lokesh (1996), sampling method deals with ways of selecting items observed for a given study. To select the needed number of respondents from staffs of</w:t>
      </w:r>
      <w:r w:rsidR="002A603D" w:rsidRPr="00475B90">
        <w:rPr>
          <w:rFonts w:ascii="Times New Roman" w:hAnsi="Times New Roman" w:cs="Times New Roman"/>
          <w:sz w:val="24"/>
          <w:szCs w:val="24"/>
        </w:rPr>
        <w:t xml:space="preserve"> </w:t>
      </w:r>
      <w:r w:rsidR="000C4AB3" w:rsidRPr="00475B90">
        <w:rPr>
          <w:rFonts w:ascii="Times New Roman" w:hAnsi="Times New Roman" w:cs="Times New Roman"/>
          <w:sz w:val="24"/>
          <w:szCs w:val="24"/>
        </w:rPr>
        <w:t>Shoprite supermarket</w:t>
      </w:r>
      <w:r w:rsidRPr="00475B90">
        <w:rPr>
          <w:rFonts w:ascii="Times New Roman" w:hAnsi="Times New Roman" w:cs="Times New Roman"/>
          <w:sz w:val="24"/>
          <w:szCs w:val="24"/>
        </w:rPr>
        <w:t xml:space="preserve">, </w:t>
      </w:r>
      <w:r w:rsidRPr="00475B90">
        <w:rPr>
          <w:rFonts w:ascii="Times New Roman" w:hAnsi="Times New Roman" w:cs="Times New Roman"/>
          <w:sz w:val="24"/>
          <w:szCs w:val="24"/>
        </w:rPr>
        <w:lastRenderedPageBreak/>
        <w:t xml:space="preserve">sampling of non-probability and probability sampling </w:t>
      </w:r>
      <w:r w:rsidR="007F1402" w:rsidRPr="00475B90">
        <w:rPr>
          <w:rFonts w:ascii="Times New Roman" w:hAnsi="Times New Roman" w:cs="Times New Roman"/>
          <w:sz w:val="24"/>
          <w:szCs w:val="24"/>
        </w:rPr>
        <w:t>were</w:t>
      </w:r>
      <w:r w:rsidRPr="00475B90">
        <w:rPr>
          <w:rFonts w:ascii="Times New Roman" w:hAnsi="Times New Roman" w:cs="Times New Roman"/>
          <w:sz w:val="24"/>
          <w:szCs w:val="24"/>
        </w:rPr>
        <w:t xml:space="preserve"> used. This technique permits the research to have complete freedom of selecting individual who can provide relevant data.</w:t>
      </w:r>
      <w:bookmarkStart w:id="360" w:name="_Toc421366252"/>
      <w:bookmarkStart w:id="361" w:name="_Toc448388228"/>
      <w:bookmarkEnd w:id="354"/>
      <w:bookmarkEnd w:id="355"/>
      <w:bookmarkEnd w:id="356"/>
      <w:bookmarkEnd w:id="357"/>
      <w:bookmarkEnd w:id="359"/>
    </w:p>
    <w:p w14:paraId="4D204C57" w14:textId="1C3330D4" w:rsidR="00DB2C30" w:rsidRPr="004942BE" w:rsidRDefault="00DB2C30" w:rsidP="00DB2C30">
      <w:pPr>
        <w:autoSpaceDE w:val="0"/>
        <w:autoSpaceDN w:val="0"/>
        <w:adjustRightInd w:val="0"/>
        <w:spacing w:after="240" w:line="360" w:lineRule="auto"/>
        <w:rPr>
          <w:rFonts w:ascii="Times New Roman" w:hAnsi="Times New Roman"/>
          <w:b/>
          <w:bCs/>
          <w:sz w:val="24"/>
          <w:szCs w:val="24"/>
        </w:rPr>
      </w:pPr>
      <w:bookmarkStart w:id="362" w:name="_Toc11377914"/>
      <w:bookmarkStart w:id="363" w:name="_Toc15669554"/>
      <w:bookmarkStart w:id="364" w:name="_Toc15670567"/>
      <w:bookmarkStart w:id="365" w:name="_Toc15671067"/>
      <w:r w:rsidRPr="004942BE">
        <w:rPr>
          <w:rFonts w:ascii="Times New Roman" w:hAnsi="Times New Roman"/>
          <w:b/>
          <w:bCs/>
          <w:sz w:val="24"/>
          <w:szCs w:val="24"/>
        </w:rPr>
        <w:t xml:space="preserve">Table </w:t>
      </w:r>
      <w:r w:rsidR="00E84EFB">
        <w:rPr>
          <w:rFonts w:ascii="Times New Roman" w:hAnsi="Times New Roman"/>
          <w:b/>
          <w:bCs/>
          <w:sz w:val="24"/>
          <w:szCs w:val="24"/>
        </w:rPr>
        <w:t>3.2</w:t>
      </w:r>
      <w:r w:rsidRPr="004942BE">
        <w:rPr>
          <w:rFonts w:ascii="Times New Roman" w:hAnsi="Times New Roman"/>
          <w:b/>
          <w:bCs/>
          <w:sz w:val="24"/>
          <w:szCs w:val="24"/>
        </w:rPr>
        <w:t>: Response rate</w:t>
      </w:r>
      <w:bookmarkEnd w:id="362"/>
      <w:r w:rsidRPr="004942BE">
        <w:rPr>
          <w:rFonts w:ascii="Times New Roman" w:hAnsi="Times New Roman"/>
          <w:b/>
          <w:bCs/>
          <w:sz w:val="24"/>
          <w:szCs w:val="24"/>
        </w:rPr>
        <w:t xml:space="preserve"> of respondents</w:t>
      </w:r>
      <w:bookmarkEnd w:id="363"/>
      <w:bookmarkEnd w:id="364"/>
      <w:bookmarkEnd w:id="365"/>
    </w:p>
    <w:tbl>
      <w:tblPr>
        <w:tblStyle w:val="TableGrid"/>
        <w:tblW w:w="9000" w:type="dxa"/>
        <w:tblLook w:val="04A0" w:firstRow="1" w:lastRow="0" w:firstColumn="1" w:lastColumn="0" w:noHBand="0" w:noVBand="1"/>
      </w:tblPr>
      <w:tblGrid>
        <w:gridCol w:w="4320"/>
        <w:gridCol w:w="1800"/>
        <w:gridCol w:w="2880"/>
      </w:tblGrid>
      <w:tr w:rsidR="00DB2C30" w:rsidRPr="004942BE" w14:paraId="60D768B7" w14:textId="77777777" w:rsidTr="003D4ED5">
        <w:trPr>
          <w:trHeight w:val="472"/>
        </w:trPr>
        <w:tc>
          <w:tcPr>
            <w:tcW w:w="4320" w:type="dxa"/>
          </w:tcPr>
          <w:p w14:paraId="6B1D855D" w14:textId="77777777" w:rsidR="00DB2C30" w:rsidRPr="004942BE" w:rsidRDefault="00DB2C30" w:rsidP="003D4ED5">
            <w:pPr>
              <w:autoSpaceDE w:val="0"/>
              <w:autoSpaceDN w:val="0"/>
              <w:adjustRightInd w:val="0"/>
              <w:spacing w:after="240"/>
              <w:rPr>
                <w:rFonts w:ascii="Times New Roman" w:hAnsi="Times New Roman"/>
                <w:b/>
                <w:bCs/>
                <w:sz w:val="24"/>
                <w:szCs w:val="24"/>
              </w:rPr>
            </w:pPr>
          </w:p>
        </w:tc>
        <w:tc>
          <w:tcPr>
            <w:tcW w:w="1800" w:type="dxa"/>
          </w:tcPr>
          <w:p w14:paraId="66921FDE" w14:textId="77777777" w:rsidR="00DB2C30" w:rsidRPr="004942BE" w:rsidRDefault="00DB2C30" w:rsidP="003D4ED5">
            <w:pPr>
              <w:autoSpaceDE w:val="0"/>
              <w:autoSpaceDN w:val="0"/>
              <w:adjustRightInd w:val="0"/>
              <w:spacing w:after="240"/>
              <w:rPr>
                <w:rFonts w:ascii="Times New Roman" w:hAnsi="Times New Roman"/>
                <w:b/>
                <w:bCs/>
                <w:sz w:val="24"/>
                <w:szCs w:val="24"/>
              </w:rPr>
            </w:pPr>
            <w:r w:rsidRPr="004942BE">
              <w:rPr>
                <w:rFonts w:ascii="Times New Roman" w:hAnsi="Times New Roman"/>
                <w:b/>
                <w:bCs/>
                <w:sz w:val="24"/>
                <w:szCs w:val="24"/>
              </w:rPr>
              <w:t xml:space="preserve">Frequency </w:t>
            </w:r>
          </w:p>
        </w:tc>
        <w:tc>
          <w:tcPr>
            <w:tcW w:w="2880" w:type="dxa"/>
          </w:tcPr>
          <w:p w14:paraId="0EDD74D3" w14:textId="77777777" w:rsidR="00DB2C30" w:rsidRPr="004942BE" w:rsidRDefault="00DB2C30" w:rsidP="003D4ED5">
            <w:pPr>
              <w:autoSpaceDE w:val="0"/>
              <w:autoSpaceDN w:val="0"/>
              <w:adjustRightInd w:val="0"/>
              <w:spacing w:after="240"/>
              <w:rPr>
                <w:rFonts w:ascii="Times New Roman" w:hAnsi="Times New Roman"/>
                <w:b/>
                <w:bCs/>
                <w:sz w:val="24"/>
                <w:szCs w:val="24"/>
              </w:rPr>
            </w:pPr>
            <w:r w:rsidRPr="004942BE">
              <w:rPr>
                <w:rFonts w:ascii="Times New Roman" w:hAnsi="Times New Roman"/>
                <w:b/>
                <w:bCs/>
                <w:sz w:val="24"/>
                <w:szCs w:val="24"/>
              </w:rPr>
              <w:t>Percentage (%)</w:t>
            </w:r>
          </w:p>
        </w:tc>
      </w:tr>
      <w:tr w:rsidR="00DB2C30" w:rsidRPr="004942BE" w14:paraId="2AEC6F97" w14:textId="77777777" w:rsidTr="003D4ED5">
        <w:trPr>
          <w:trHeight w:val="472"/>
        </w:trPr>
        <w:tc>
          <w:tcPr>
            <w:tcW w:w="4320" w:type="dxa"/>
          </w:tcPr>
          <w:p w14:paraId="42D918CF" w14:textId="77777777" w:rsidR="00DB2C30" w:rsidRPr="004942BE" w:rsidRDefault="00DB2C30" w:rsidP="003D4ED5">
            <w:pPr>
              <w:autoSpaceDE w:val="0"/>
              <w:autoSpaceDN w:val="0"/>
              <w:adjustRightInd w:val="0"/>
              <w:spacing w:after="240"/>
              <w:rPr>
                <w:rFonts w:ascii="Times New Roman" w:hAnsi="Times New Roman"/>
                <w:bCs/>
                <w:sz w:val="24"/>
                <w:szCs w:val="24"/>
              </w:rPr>
            </w:pPr>
            <w:r w:rsidRPr="004942BE">
              <w:rPr>
                <w:rFonts w:ascii="Times New Roman" w:hAnsi="Times New Roman"/>
                <w:bCs/>
                <w:sz w:val="24"/>
                <w:szCs w:val="24"/>
              </w:rPr>
              <w:t>Total number of questionnaires distributed</w:t>
            </w:r>
          </w:p>
        </w:tc>
        <w:tc>
          <w:tcPr>
            <w:tcW w:w="1800" w:type="dxa"/>
          </w:tcPr>
          <w:p w14:paraId="1D999F5C" w14:textId="62F1772D" w:rsidR="00DB2C30" w:rsidRPr="004942BE" w:rsidRDefault="008311BC" w:rsidP="003D4ED5">
            <w:pPr>
              <w:autoSpaceDE w:val="0"/>
              <w:autoSpaceDN w:val="0"/>
              <w:adjustRightInd w:val="0"/>
              <w:spacing w:after="240"/>
              <w:rPr>
                <w:rFonts w:ascii="Times New Roman" w:hAnsi="Times New Roman"/>
                <w:bCs/>
                <w:sz w:val="24"/>
                <w:szCs w:val="24"/>
              </w:rPr>
            </w:pPr>
            <w:r>
              <w:rPr>
                <w:rFonts w:ascii="Times New Roman" w:hAnsi="Times New Roman"/>
                <w:bCs/>
                <w:sz w:val="24"/>
                <w:szCs w:val="24"/>
              </w:rPr>
              <w:t>71</w:t>
            </w:r>
          </w:p>
        </w:tc>
        <w:tc>
          <w:tcPr>
            <w:tcW w:w="2880" w:type="dxa"/>
          </w:tcPr>
          <w:p w14:paraId="29833DF4" w14:textId="4A0D24C3" w:rsidR="00DB2C30" w:rsidRPr="004942BE" w:rsidRDefault="00DB2C30" w:rsidP="003D4ED5">
            <w:pPr>
              <w:autoSpaceDE w:val="0"/>
              <w:autoSpaceDN w:val="0"/>
              <w:adjustRightInd w:val="0"/>
              <w:spacing w:after="240"/>
              <w:rPr>
                <w:rFonts w:ascii="Times New Roman" w:hAnsi="Times New Roman"/>
                <w:bCs/>
                <w:sz w:val="24"/>
                <w:szCs w:val="24"/>
              </w:rPr>
            </w:pPr>
            <w:r w:rsidRPr="004942BE">
              <w:rPr>
                <w:rFonts w:ascii="Times New Roman" w:hAnsi="Times New Roman"/>
                <w:bCs/>
                <w:sz w:val="24"/>
                <w:szCs w:val="24"/>
              </w:rPr>
              <w:t>100</w:t>
            </w:r>
            <w:r w:rsidR="008311BC">
              <w:rPr>
                <w:rFonts w:ascii="Times New Roman" w:hAnsi="Times New Roman"/>
                <w:bCs/>
                <w:sz w:val="24"/>
                <w:szCs w:val="24"/>
              </w:rPr>
              <w:t>.0</w:t>
            </w:r>
          </w:p>
        </w:tc>
      </w:tr>
      <w:tr w:rsidR="00DB2C30" w:rsidRPr="004942BE" w14:paraId="28BC395E" w14:textId="77777777" w:rsidTr="003D4ED5">
        <w:trPr>
          <w:trHeight w:val="490"/>
        </w:trPr>
        <w:tc>
          <w:tcPr>
            <w:tcW w:w="4320" w:type="dxa"/>
          </w:tcPr>
          <w:p w14:paraId="4B81C54D" w14:textId="77777777" w:rsidR="00DB2C30" w:rsidRPr="004942BE" w:rsidRDefault="00DB2C30" w:rsidP="003D4ED5">
            <w:pPr>
              <w:autoSpaceDE w:val="0"/>
              <w:autoSpaceDN w:val="0"/>
              <w:adjustRightInd w:val="0"/>
              <w:spacing w:after="240"/>
              <w:rPr>
                <w:rFonts w:ascii="Times New Roman" w:hAnsi="Times New Roman"/>
                <w:bCs/>
                <w:sz w:val="24"/>
                <w:szCs w:val="24"/>
              </w:rPr>
            </w:pPr>
            <w:r w:rsidRPr="004942BE">
              <w:rPr>
                <w:rFonts w:ascii="Times New Roman" w:hAnsi="Times New Roman"/>
                <w:bCs/>
                <w:sz w:val="24"/>
                <w:szCs w:val="24"/>
              </w:rPr>
              <w:t xml:space="preserve">Total number of questionnaires returned </w:t>
            </w:r>
          </w:p>
        </w:tc>
        <w:tc>
          <w:tcPr>
            <w:tcW w:w="1800" w:type="dxa"/>
          </w:tcPr>
          <w:p w14:paraId="4C7B05D2" w14:textId="7A14EFA2" w:rsidR="00DB2C30" w:rsidRPr="004942BE" w:rsidRDefault="00DB2C30" w:rsidP="003D4ED5">
            <w:pPr>
              <w:autoSpaceDE w:val="0"/>
              <w:autoSpaceDN w:val="0"/>
              <w:adjustRightInd w:val="0"/>
              <w:spacing w:after="240"/>
              <w:rPr>
                <w:rFonts w:ascii="Times New Roman" w:hAnsi="Times New Roman"/>
                <w:bCs/>
                <w:sz w:val="24"/>
                <w:szCs w:val="24"/>
              </w:rPr>
            </w:pPr>
            <w:r>
              <w:rPr>
                <w:rFonts w:ascii="Times New Roman" w:hAnsi="Times New Roman"/>
                <w:bCs/>
                <w:sz w:val="24"/>
                <w:szCs w:val="24"/>
              </w:rPr>
              <w:t>63</w:t>
            </w:r>
          </w:p>
        </w:tc>
        <w:tc>
          <w:tcPr>
            <w:tcW w:w="2880" w:type="dxa"/>
          </w:tcPr>
          <w:p w14:paraId="269B23E1" w14:textId="306BFA27" w:rsidR="00DB2C30" w:rsidRPr="004942BE" w:rsidRDefault="008311BC" w:rsidP="003D4ED5">
            <w:pPr>
              <w:autoSpaceDE w:val="0"/>
              <w:autoSpaceDN w:val="0"/>
              <w:adjustRightInd w:val="0"/>
              <w:spacing w:after="240"/>
              <w:rPr>
                <w:rFonts w:ascii="Times New Roman" w:hAnsi="Times New Roman"/>
                <w:bCs/>
                <w:sz w:val="24"/>
                <w:szCs w:val="24"/>
              </w:rPr>
            </w:pPr>
            <w:r>
              <w:rPr>
                <w:rFonts w:ascii="Times New Roman" w:hAnsi="Times New Roman"/>
                <w:bCs/>
                <w:sz w:val="24"/>
                <w:szCs w:val="24"/>
              </w:rPr>
              <w:t>88.7</w:t>
            </w:r>
          </w:p>
        </w:tc>
      </w:tr>
    </w:tbl>
    <w:p w14:paraId="57F1A1B1" w14:textId="77777777" w:rsidR="00DB2C30" w:rsidRPr="004942BE" w:rsidRDefault="00DB2C30" w:rsidP="00DB2C30">
      <w:pPr>
        <w:autoSpaceDE w:val="0"/>
        <w:autoSpaceDN w:val="0"/>
        <w:adjustRightInd w:val="0"/>
        <w:spacing w:after="240" w:line="360" w:lineRule="auto"/>
        <w:rPr>
          <w:rFonts w:ascii="Times New Roman" w:hAnsi="Times New Roman"/>
          <w:b/>
          <w:bCs/>
          <w:sz w:val="24"/>
          <w:szCs w:val="24"/>
        </w:rPr>
      </w:pPr>
      <w:r w:rsidRPr="004942BE">
        <w:rPr>
          <w:rFonts w:ascii="Times New Roman" w:hAnsi="Times New Roman"/>
          <w:b/>
          <w:bCs/>
          <w:sz w:val="24"/>
          <w:szCs w:val="24"/>
        </w:rPr>
        <w:t>Source; Primary data, 2019</w:t>
      </w:r>
    </w:p>
    <w:p w14:paraId="6BD4D545" w14:textId="27D8E73F" w:rsidR="00DB2C30" w:rsidRPr="004942BE" w:rsidRDefault="00DB2C30" w:rsidP="00DB2C30">
      <w:pPr>
        <w:autoSpaceDE w:val="0"/>
        <w:autoSpaceDN w:val="0"/>
        <w:adjustRightInd w:val="0"/>
        <w:spacing w:after="240" w:line="360" w:lineRule="auto"/>
        <w:jc w:val="both"/>
        <w:rPr>
          <w:rFonts w:ascii="Times New Roman" w:hAnsi="Times New Roman"/>
          <w:bCs/>
          <w:sz w:val="24"/>
          <w:szCs w:val="24"/>
        </w:rPr>
      </w:pPr>
      <w:r w:rsidRPr="004942BE">
        <w:rPr>
          <w:rFonts w:ascii="Times New Roman" w:hAnsi="Times New Roman"/>
          <w:bCs/>
          <w:sz w:val="24"/>
          <w:szCs w:val="24"/>
        </w:rPr>
        <w:t xml:space="preserve">As seen in Table </w:t>
      </w:r>
      <w:r w:rsidR="00E84EFB">
        <w:rPr>
          <w:rFonts w:ascii="Times New Roman" w:hAnsi="Times New Roman"/>
          <w:bCs/>
          <w:sz w:val="24"/>
          <w:szCs w:val="24"/>
        </w:rPr>
        <w:t>3.2</w:t>
      </w:r>
      <w:r w:rsidRPr="004942BE">
        <w:rPr>
          <w:rFonts w:ascii="Times New Roman" w:hAnsi="Times New Roman"/>
          <w:bCs/>
          <w:sz w:val="24"/>
          <w:szCs w:val="24"/>
        </w:rPr>
        <w:t xml:space="preserve">, out of the </w:t>
      </w:r>
      <w:r w:rsidR="001C3F57">
        <w:rPr>
          <w:rFonts w:ascii="Times New Roman" w:hAnsi="Times New Roman"/>
          <w:bCs/>
          <w:sz w:val="24"/>
          <w:szCs w:val="24"/>
        </w:rPr>
        <w:t>71</w:t>
      </w:r>
      <w:r w:rsidRPr="004942BE">
        <w:rPr>
          <w:rFonts w:ascii="Times New Roman" w:hAnsi="Times New Roman"/>
          <w:bCs/>
          <w:sz w:val="24"/>
          <w:szCs w:val="24"/>
        </w:rPr>
        <w:t xml:space="preserve"> questionnaires distributed, </w:t>
      </w:r>
      <w:r w:rsidR="00755507">
        <w:rPr>
          <w:rFonts w:ascii="Times New Roman" w:hAnsi="Times New Roman"/>
          <w:bCs/>
          <w:sz w:val="24"/>
          <w:szCs w:val="24"/>
        </w:rPr>
        <w:t>63</w:t>
      </w:r>
      <w:r w:rsidRPr="004942BE">
        <w:rPr>
          <w:rFonts w:ascii="Times New Roman" w:hAnsi="Times New Roman"/>
          <w:bCs/>
          <w:sz w:val="24"/>
          <w:szCs w:val="24"/>
        </w:rPr>
        <w:t xml:space="preserve"> were returned giving a response rate of </w:t>
      </w:r>
      <w:r w:rsidR="001C3F57" w:rsidRPr="001C3F57">
        <w:rPr>
          <w:rFonts w:ascii="Times New Roman" w:hAnsi="Times New Roman"/>
          <w:bCs/>
          <w:sz w:val="24"/>
          <w:szCs w:val="24"/>
        </w:rPr>
        <w:t>88.7</w:t>
      </w:r>
      <w:r w:rsidRPr="004942BE">
        <w:rPr>
          <w:rFonts w:ascii="Times New Roman" w:hAnsi="Times New Roman"/>
          <w:bCs/>
          <w:sz w:val="24"/>
          <w:szCs w:val="24"/>
        </w:rPr>
        <w:t>%. This response rate was sufficient and representative for the study population because Mugenda and Mugenda (2003) asserted that a response rate of 50% and above is adequate for analysis and reporting.</w:t>
      </w:r>
    </w:p>
    <w:p w14:paraId="70103D9F" w14:textId="4B6A0C32" w:rsidR="006E38BF" w:rsidRPr="00A72824" w:rsidRDefault="001D4C49" w:rsidP="006E3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Table 3.</w:t>
      </w:r>
      <w:r w:rsidR="00E84EFB">
        <w:rPr>
          <w:rFonts w:ascii="Times New Roman" w:hAnsi="Times New Roman" w:cs="Times New Roman"/>
          <w:b/>
          <w:bCs/>
          <w:sz w:val="24"/>
          <w:szCs w:val="24"/>
        </w:rPr>
        <w:t>3</w:t>
      </w:r>
      <w:r>
        <w:rPr>
          <w:rFonts w:ascii="Times New Roman" w:hAnsi="Times New Roman" w:cs="Times New Roman"/>
          <w:b/>
          <w:bCs/>
          <w:sz w:val="24"/>
          <w:szCs w:val="24"/>
        </w:rPr>
        <w:t xml:space="preserve"> </w:t>
      </w:r>
      <w:r w:rsidR="006E38BF" w:rsidRPr="00A72824">
        <w:rPr>
          <w:rFonts w:ascii="Times New Roman" w:hAnsi="Times New Roman" w:cs="Times New Roman"/>
          <w:b/>
          <w:bCs/>
          <w:sz w:val="24"/>
          <w:szCs w:val="24"/>
        </w:rPr>
        <w:t>Gender of respondent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26"/>
        <w:gridCol w:w="1655"/>
        <w:gridCol w:w="2072"/>
        <w:gridCol w:w="1821"/>
        <w:gridCol w:w="2486"/>
      </w:tblGrid>
      <w:tr w:rsidR="00651D55" w:rsidRPr="00A72824" w14:paraId="62B8561D" w14:textId="77777777" w:rsidTr="00651D55">
        <w:trPr>
          <w:cantSplit/>
        </w:trPr>
        <w:tc>
          <w:tcPr>
            <w:tcW w:w="1592" w:type="pct"/>
            <w:gridSpan w:val="2"/>
            <w:tcBorders>
              <w:top w:val="single" w:sz="18" w:space="0" w:color="000000"/>
              <w:left w:val="nil"/>
              <w:bottom w:val="single" w:sz="18" w:space="0" w:color="000000"/>
              <w:right w:val="nil"/>
            </w:tcBorders>
            <w:shd w:val="clear" w:color="auto" w:fill="FFFFFF"/>
          </w:tcPr>
          <w:p w14:paraId="3A18E8E2" w14:textId="77777777" w:rsidR="00651D55" w:rsidRPr="00A72824" w:rsidRDefault="00651D55" w:rsidP="00233107">
            <w:pPr>
              <w:autoSpaceDE w:val="0"/>
              <w:autoSpaceDN w:val="0"/>
              <w:adjustRightInd w:val="0"/>
              <w:spacing w:after="0" w:line="240" w:lineRule="auto"/>
              <w:ind w:left="60" w:right="60"/>
              <w:rPr>
                <w:rFonts w:ascii="Times New Roman" w:hAnsi="Times New Roman" w:cs="Times New Roman"/>
                <w:sz w:val="24"/>
                <w:szCs w:val="24"/>
              </w:rPr>
            </w:pPr>
          </w:p>
        </w:tc>
        <w:tc>
          <w:tcPr>
            <w:tcW w:w="1107" w:type="pct"/>
            <w:tcBorders>
              <w:top w:val="single" w:sz="16" w:space="0" w:color="000000"/>
              <w:left w:val="single" w:sz="16" w:space="0" w:color="000000"/>
              <w:bottom w:val="single" w:sz="16" w:space="0" w:color="000000"/>
            </w:tcBorders>
            <w:shd w:val="clear" w:color="auto" w:fill="FFFFFF"/>
          </w:tcPr>
          <w:p w14:paraId="68AB0422" w14:textId="77777777" w:rsidR="00651D55" w:rsidRPr="00A72824" w:rsidRDefault="00651D55" w:rsidP="00233107">
            <w:pPr>
              <w:autoSpaceDE w:val="0"/>
              <w:autoSpaceDN w:val="0"/>
              <w:adjustRightInd w:val="0"/>
              <w:spacing w:after="0" w:line="240" w:lineRule="auto"/>
              <w:ind w:left="60" w:right="60"/>
              <w:jc w:val="center"/>
              <w:rPr>
                <w:rFonts w:ascii="Times New Roman" w:hAnsi="Times New Roman" w:cs="Times New Roman"/>
                <w:sz w:val="24"/>
                <w:szCs w:val="24"/>
              </w:rPr>
            </w:pPr>
            <w:r w:rsidRPr="00A72824">
              <w:rPr>
                <w:rFonts w:ascii="Times New Roman" w:hAnsi="Times New Roman" w:cs="Times New Roman"/>
                <w:sz w:val="24"/>
                <w:szCs w:val="24"/>
              </w:rPr>
              <w:t>Frequency</w:t>
            </w:r>
          </w:p>
        </w:tc>
        <w:tc>
          <w:tcPr>
            <w:tcW w:w="973" w:type="pct"/>
            <w:tcBorders>
              <w:top w:val="single" w:sz="16" w:space="0" w:color="000000"/>
              <w:bottom w:val="single" w:sz="16" w:space="0" w:color="000000"/>
            </w:tcBorders>
            <w:shd w:val="clear" w:color="auto" w:fill="FFFFFF"/>
          </w:tcPr>
          <w:p w14:paraId="03CA8AFC" w14:textId="77777777" w:rsidR="00651D55" w:rsidRPr="00A72824" w:rsidRDefault="00651D55" w:rsidP="00233107">
            <w:pPr>
              <w:autoSpaceDE w:val="0"/>
              <w:autoSpaceDN w:val="0"/>
              <w:adjustRightInd w:val="0"/>
              <w:spacing w:after="0" w:line="240" w:lineRule="auto"/>
              <w:ind w:left="60" w:right="60"/>
              <w:jc w:val="center"/>
              <w:rPr>
                <w:rFonts w:ascii="Times New Roman" w:hAnsi="Times New Roman" w:cs="Times New Roman"/>
                <w:sz w:val="24"/>
                <w:szCs w:val="24"/>
              </w:rPr>
            </w:pPr>
            <w:r w:rsidRPr="00A72824">
              <w:rPr>
                <w:rFonts w:ascii="Times New Roman" w:hAnsi="Times New Roman" w:cs="Times New Roman"/>
                <w:sz w:val="24"/>
                <w:szCs w:val="24"/>
              </w:rPr>
              <w:t>Percent</w:t>
            </w:r>
          </w:p>
        </w:tc>
        <w:tc>
          <w:tcPr>
            <w:tcW w:w="1328" w:type="pct"/>
            <w:tcBorders>
              <w:top w:val="single" w:sz="18" w:space="0" w:color="000000"/>
              <w:bottom w:val="single" w:sz="16" w:space="0" w:color="000000"/>
              <w:right w:val="nil"/>
            </w:tcBorders>
            <w:shd w:val="clear" w:color="auto" w:fill="FFFFFF"/>
          </w:tcPr>
          <w:p w14:paraId="0C4297FA" w14:textId="77777777" w:rsidR="00651D55" w:rsidRPr="00A72824" w:rsidRDefault="00651D55" w:rsidP="00233107">
            <w:pPr>
              <w:autoSpaceDE w:val="0"/>
              <w:autoSpaceDN w:val="0"/>
              <w:adjustRightInd w:val="0"/>
              <w:spacing w:after="0" w:line="240" w:lineRule="auto"/>
              <w:ind w:left="60" w:right="60"/>
              <w:jc w:val="center"/>
              <w:rPr>
                <w:rFonts w:ascii="Times New Roman" w:hAnsi="Times New Roman" w:cs="Times New Roman"/>
                <w:sz w:val="24"/>
                <w:szCs w:val="24"/>
              </w:rPr>
            </w:pPr>
            <w:r w:rsidRPr="00A72824">
              <w:rPr>
                <w:rFonts w:ascii="Times New Roman" w:hAnsi="Times New Roman" w:cs="Times New Roman"/>
                <w:sz w:val="24"/>
                <w:szCs w:val="24"/>
              </w:rPr>
              <w:t>Valid Percent</w:t>
            </w:r>
          </w:p>
        </w:tc>
      </w:tr>
      <w:tr w:rsidR="00651D55" w:rsidRPr="00A72824" w14:paraId="68502E1A" w14:textId="77777777" w:rsidTr="00651D55">
        <w:trPr>
          <w:cantSplit/>
        </w:trPr>
        <w:tc>
          <w:tcPr>
            <w:tcW w:w="708" w:type="pct"/>
            <w:vMerge w:val="restart"/>
            <w:tcBorders>
              <w:top w:val="single" w:sz="18" w:space="0" w:color="000000"/>
              <w:left w:val="nil"/>
              <w:bottom w:val="single" w:sz="18" w:space="0" w:color="000000"/>
              <w:right w:val="nil"/>
            </w:tcBorders>
            <w:shd w:val="clear" w:color="auto" w:fill="FFFFFF"/>
            <w:vAlign w:val="center"/>
          </w:tcPr>
          <w:p w14:paraId="54CC85F4" w14:textId="7EA77221" w:rsidR="00651D55" w:rsidRPr="00A72824" w:rsidRDefault="00651D55" w:rsidP="00233107">
            <w:pPr>
              <w:autoSpaceDE w:val="0"/>
              <w:autoSpaceDN w:val="0"/>
              <w:adjustRightInd w:val="0"/>
              <w:spacing w:after="0" w:line="240" w:lineRule="auto"/>
              <w:ind w:left="60" w:right="60"/>
              <w:rPr>
                <w:rFonts w:ascii="Times New Roman" w:hAnsi="Times New Roman" w:cs="Times New Roman"/>
                <w:sz w:val="24"/>
                <w:szCs w:val="24"/>
              </w:rPr>
            </w:pPr>
          </w:p>
        </w:tc>
        <w:tc>
          <w:tcPr>
            <w:tcW w:w="884" w:type="pct"/>
            <w:tcBorders>
              <w:top w:val="single" w:sz="16" w:space="0" w:color="000000"/>
              <w:left w:val="nil"/>
              <w:bottom w:val="nil"/>
              <w:right w:val="single" w:sz="16" w:space="0" w:color="000000"/>
            </w:tcBorders>
            <w:shd w:val="clear" w:color="auto" w:fill="FFFFFF"/>
            <w:vAlign w:val="center"/>
          </w:tcPr>
          <w:p w14:paraId="453BBF4D" w14:textId="77777777" w:rsidR="00651D55" w:rsidRPr="00A72824" w:rsidRDefault="00651D55" w:rsidP="00233107">
            <w:pPr>
              <w:autoSpaceDE w:val="0"/>
              <w:autoSpaceDN w:val="0"/>
              <w:adjustRightInd w:val="0"/>
              <w:spacing w:after="0" w:line="240" w:lineRule="auto"/>
              <w:ind w:left="60" w:right="60"/>
              <w:rPr>
                <w:rFonts w:ascii="Times New Roman" w:hAnsi="Times New Roman" w:cs="Times New Roman"/>
                <w:sz w:val="24"/>
                <w:szCs w:val="24"/>
              </w:rPr>
            </w:pPr>
            <w:r w:rsidRPr="00A72824">
              <w:rPr>
                <w:rFonts w:ascii="Times New Roman" w:hAnsi="Times New Roman" w:cs="Times New Roman"/>
                <w:sz w:val="24"/>
                <w:szCs w:val="24"/>
              </w:rPr>
              <w:t>Male</w:t>
            </w:r>
          </w:p>
        </w:tc>
        <w:tc>
          <w:tcPr>
            <w:tcW w:w="1107" w:type="pct"/>
            <w:tcBorders>
              <w:top w:val="single" w:sz="16" w:space="0" w:color="000000"/>
              <w:left w:val="single" w:sz="16" w:space="0" w:color="000000"/>
              <w:bottom w:val="nil"/>
            </w:tcBorders>
            <w:shd w:val="clear" w:color="auto" w:fill="FFFFFF"/>
            <w:vAlign w:val="center"/>
          </w:tcPr>
          <w:p w14:paraId="2026C8C3"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26</w:t>
            </w:r>
          </w:p>
        </w:tc>
        <w:tc>
          <w:tcPr>
            <w:tcW w:w="973" w:type="pct"/>
            <w:tcBorders>
              <w:top w:val="single" w:sz="16" w:space="0" w:color="000000"/>
              <w:bottom w:val="nil"/>
            </w:tcBorders>
            <w:shd w:val="clear" w:color="auto" w:fill="FFFFFF"/>
            <w:vAlign w:val="center"/>
          </w:tcPr>
          <w:p w14:paraId="0AF0A7E0"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41.3</w:t>
            </w:r>
          </w:p>
        </w:tc>
        <w:tc>
          <w:tcPr>
            <w:tcW w:w="1328" w:type="pct"/>
            <w:tcBorders>
              <w:top w:val="single" w:sz="16" w:space="0" w:color="000000"/>
              <w:bottom w:val="nil"/>
              <w:right w:val="nil"/>
            </w:tcBorders>
            <w:shd w:val="clear" w:color="auto" w:fill="FFFFFF"/>
            <w:vAlign w:val="center"/>
          </w:tcPr>
          <w:p w14:paraId="4D64F758"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41.3</w:t>
            </w:r>
          </w:p>
        </w:tc>
      </w:tr>
      <w:tr w:rsidR="00651D55" w:rsidRPr="00A72824" w14:paraId="248AC1AB" w14:textId="77777777" w:rsidTr="00651D55">
        <w:trPr>
          <w:cantSplit/>
        </w:trPr>
        <w:tc>
          <w:tcPr>
            <w:tcW w:w="708" w:type="pct"/>
            <w:vMerge/>
            <w:tcBorders>
              <w:top w:val="single" w:sz="18" w:space="0" w:color="000000"/>
              <w:left w:val="nil"/>
              <w:bottom w:val="single" w:sz="18" w:space="0" w:color="000000"/>
              <w:right w:val="nil"/>
            </w:tcBorders>
            <w:shd w:val="clear" w:color="auto" w:fill="FFFFFF"/>
            <w:vAlign w:val="center"/>
          </w:tcPr>
          <w:p w14:paraId="67058F22" w14:textId="77777777" w:rsidR="00651D55" w:rsidRPr="00A72824" w:rsidRDefault="00651D55" w:rsidP="00233107">
            <w:pPr>
              <w:autoSpaceDE w:val="0"/>
              <w:autoSpaceDN w:val="0"/>
              <w:adjustRightInd w:val="0"/>
              <w:spacing w:after="0" w:line="240" w:lineRule="auto"/>
              <w:rPr>
                <w:rFonts w:ascii="Times New Roman" w:hAnsi="Times New Roman" w:cs="Times New Roman"/>
                <w:sz w:val="24"/>
                <w:szCs w:val="24"/>
              </w:rPr>
            </w:pPr>
          </w:p>
        </w:tc>
        <w:tc>
          <w:tcPr>
            <w:tcW w:w="884" w:type="pct"/>
            <w:tcBorders>
              <w:top w:val="nil"/>
              <w:left w:val="nil"/>
              <w:bottom w:val="nil"/>
              <w:right w:val="single" w:sz="16" w:space="0" w:color="000000"/>
            </w:tcBorders>
            <w:shd w:val="clear" w:color="auto" w:fill="FFFFFF"/>
            <w:vAlign w:val="center"/>
          </w:tcPr>
          <w:p w14:paraId="5B50F693" w14:textId="77777777" w:rsidR="00651D55" w:rsidRPr="00A72824" w:rsidRDefault="00651D55" w:rsidP="00233107">
            <w:pPr>
              <w:autoSpaceDE w:val="0"/>
              <w:autoSpaceDN w:val="0"/>
              <w:adjustRightInd w:val="0"/>
              <w:spacing w:after="0" w:line="240" w:lineRule="auto"/>
              <w:ind w:left="60" w:right="60"/>
              <w:rPr>
                <w:rFonts w:ascii="Times New Roman" w:hAnsi="Times New Roman" w:cs="Times New Roman"/>
                <w:sz w:val="24"/>
                <w:szCs w:val="24"/>
              </w:rPr>
            </w:pPr>
            <w:r w:rsidRPr="00A72824">
              <w:rPr>
                <w:rFonts w:ascii="Times New Roman" w:hAnsi="Times New Roman" w:cs="Times New Roman"/>
                <w:sz w:val="24"/>
                <w:szCs w:val="24"/>
              </w:rPr>
              <w:t>Female</w:t>
            </w:r>
          </w:p>
        </w:tc>
        <w:tc>
          <w:tcPr>
            <w:tcW w:w="1107" w:type="pct"/>
            <w:tcBorders>
              <w:top w:val="nil"/>
              <w:left w:val="single" w:sz="16" w:space="0" w:color="000000"/>
              <w:bottom w:val="nil"/>
            </w:tcBorders>
            <w:shd w:val="clear" w:color="auto" w:fill="FFFFFF"/>
            <w:vAlign w:val="center"/>
          </w:tcPr>
          <w:p w14:paraId="4C103C78"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37</w:t>
            </w:r>
          </w:p>
        </w:tc>
        <w:tc>
          <w:tcPr>
            <w:tcW w:w="973" w:type="pct"/>
            <w:tcBorders>
              <w:top w:val="nil"/>
              <w:bottom w:val="nil"/>
            </w:tcBorders>
            <w:shd w:val="clear" w:color="auto" w:fill="FFFFFF"/>
            <w:vAlign w:val="center"/>
          </w:tcPr>
          <w:p w14:paraId="25ECA3FB"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58.7</w:t>
            </w:r>
          </w:p>
        </w:tc>
        <w:tc>
          <w:tcPr>
            <w:tcW w:w="1328" w:type="pct"/>
            <w:tcBorders>
              <w:top w:val="nil"/>
              <w:bottom w:val="nil"/>
              <w:right w:val="nil"/>
            </w:tcBorders>
            <w:shd w:val="clear" w:color="auto" w:fill="FFFFFF"/>
            <w:vAlign w:val="center"/>
          </w:tcPr>
          <w:p w14:paraId="025BAC9A"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58.7</w:t>
            </w:r>
          </w:p>
        </w:tc>
      </w:tr>
      <w:tr w:rsidR="00651D55" w:rsidRPr="00A72824" w14:paraId="102AF75D" w14:textId="77777777" w:rsidTr="00651D55">
        <w:trPr>
          <w:cantSplit/>
        </w:trPr>
        <w:tc>
          <w:tcPr>
            <w:tcW w:w="708" w:type="pct"/>
            <w:vMerge/>
            <w:tcBorders>
              <w:top w:val="single" w:sz="18" w:space="0" w:color="000000"/>
              <w:left w:val="nil"/>
              <w:bottom w:val="single" w:sz="18" w:space="0" w:color="000000"/>
              <w:right w:val="nil"/>
            </w:tcBorders>
            <w:shd w:val="clear" w:color="auto" w:fill="FFFFFF"/>
            <w:vAlign w:val="center"/>
          </w:tcPr>
          <w:p w14:paraId="7A3474DD" w14:textId="77777777" w:rsidR="00651D55" w:rsidRPr="00A72824" w:rsidRDefault="00651D55" w:rsidP="00233107">
            <w:pPr>
              <w:autoSpaceDE w:val="0"/>
              <w:autoSpaceDN w:val="0"/>
              <w:adjustRightInd w:val="0"/>
              <w:spacing w:after="0" w:line="240" w:lineRule="auto"/>
              <w:rPr>
                <w:rFonts w:ascii="Times New Roman" w:hAnsi="Times New Roman" w:cs="Times New Roman"/>
                <w:sz w:val="24"/>
                <w:szCs w:val="24"/>
              </w:rPr>
            </w:pPr>
          </w:p>
        </w:tc>
        <w:tc>
          <w:tcPr>
            <w:tcW w:w="884" w:type="pct"/>
            <w:tcBorders>
              <w:top w:val="nil"/>
              <w:left w:val="nil"/>
              <w:bottom w:val="single" w:sz="16" w:space="0" w:color="000000"/>
              <w:right w:val="single" w:sz="16" w:space="0" w:color="000000"/>
            </w:tcBorders>
            <w:shd w:val="clear" w:color="auto" w:fill="FFFFFF"/>
            <w:vAlign w:val="center"/>
          </w:tcPr>
          <w:p w14:paraId="497447E2" w14:textId="77777777" w:rsidR="00651D55" w:rsidRPr="00A72824" w:rsidRDefault="00651D55" w:rsidP="00233107">
            <w:pPr>
              <w:autoSpaceDE w:val="0"/>
              <w:autoSpaceDN w:val="0"/>
              <w:adjustRightInd w:val="0"/>
              <w:spacing w:after="0" w:line="240" w:lineRule="auto"/>
              <w:ind w:left="60" w:right="60"/>
              <w:rPr>
                <w:rFonts w:ascii="Times New Roman" w:hAnsi="Times New Roman" w:cs="Times New Roman"/>
                <w:sz w:val="24"/>
                <w:szCs w:val="24"/>
              </w:rPr>
            </w:pPr>
            <w:r w:rsidRPr="00A72824">
              <w:rPr>
                <w:rFonts w:ascii="Times New Roman" w:hAnsi="Times New Roman" w:cs="Times New Roman"/>
                <w:sz w:val="24"/>
                <w:szCs w:val="24"/>
              </w:rPr>
              <w:t>Total</w:t>
            </w:r>
          </w:p>
        </w:tc>
        <w:tc>
          <w:tcPr>
            <w:tcW w:w="1107" w:type="pct"/>
            <w:tcBorders>
              <w:top w:val="nil"/>
              <w:left w:val="single" w:sz="16" w:space="0" w:color="000000"/>
              <w:bottom w:val="single" w:sz="16" w:space="0" w:color="000000"/>
            </w:tcBorders>
            <w:shd w:val="clear" w:color="auto" w:fill="FFFFFF"/>
            <w:vAlign w:val="center"/>
          </w:tcPr>
          <w:p w14:paraId="0CF67DD9"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63</w:t>
            </w:r>
          </w:p>
        </w:tc>
        <w:tc>
          <w:tcPr>
            <w:tcW w:w="973" w:type="pct"/>
            <w:tcBorders>
              <w:top w:val="nil"/>
              <w:bottom w:val="single" w:sz="16" w:space="0" w:color="000000"/>
            </w:tcBorders>
            <w:shd w:val="clear" w:color="auto" w:fill="FFFFFF"/>
            <w:vAlign w:val="center"/>
          </w:tcPr>
          <w:p w14:paraId="6746B204"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100.0</w:t>
            </w:r>
          </w:p>
        </w:tc>
        <w:tc>
          <w:tcPr>
            <w:tcW w:w="1328" w:type="pct"/>
            <w:tcBorders>
              <w:top w:val="nil"/>
              <w:bottom w:val="single" w:sz="18" w:space="0" w:color="000000"/>
              <w:right w:val="nil"/>
            </w:tcBorders>
            <w:shd w:val="clear" w:color="auto" w:fill="FFFFFF"/>
            <w:vAlign w:val="center"/>
          </w:tcPr>
          <w:p w14:paraId="1E282889" w14:textId="77777777" w:rsidR="00651D55" w:rsidRPr="00A72824" w:rsidRDefault="00651D55" w:rsidP="00233107">
            <w:pPr>
              <w:autoSpaceDE w:val="0"/>
              <w:autoSpaceDN w:val="0"/>
              <w:adjustRightInd w:val="0"/>
              <w:spacing w:after="0" w:line="240" w:lineRule="auto"/>
              <w:ind w:left="60" w:right="60"/>
              <w:jc w:val="right"/>
              <w:rPr>
                <w:rFonts w:ascii="Times New Roman" w:hAnsi="Times New Roman" w:cs="Times New Roman"/>
                <w:sz w:val="24"/>
                <w:szCs w:val="24"/>
              </w:rPr>
            </w:pPr>
            <w:r w:rsidRPr="00A72824">
              <w:rPr>
                <w:rFonts w:ascii="Times New Roman" w:hAnsi="Times New Roman" w:cs="Times New Roman"/>
                <w:sz w:val="24"/>
                <w:szCs w:val="24"/>
              </w:rPr>
              <w:t>100.0</w:t>
            </w:r>
          </w:p>
        </w:tc>
      </w:tr>
    </w:tbl>
    <w:p w14:paraId="3A6E86DC" w14:textId="651CED4B" w:rsidR="00451AF9" w:rsidRPr="00682A3C" w:rsidRDefault="00451AF9" w:rsidP="00233107">
      <w:pPr>
        <w:autoSpaceDE w:val="0"/>
        <w:autoSpaceDN w:val="0"/>
        <w:adjustRightInd w:val="0"/>
        <w:spacing w:after="0" w:line="360" w:lineRule="auto"/>
        <w:jc w:val="both"/>
        <w:rPr>
          <w:rFonts w:ascii="Times New Roman" w:hAnsi="Times New Roman" w:cs="Times New Roman"/>
          <w:sz w:val="24"/>
          <w:szCs w:val="24"/>
        </w:rPr>
      </w:pPr>
      <w:r w:rsidRPr="00682A3C">
        <w:rPr>
          <w:rFonts w:ascii="Times New Roman" w:hAnsi="Times New Roman" w:cs="Times New Roman"/>
          <w:sz w:val="24"/>
          <w:szCs w:val="24"/>
        </w:rPr>
        <w:t xml:space="preserve">Table </w:t>
      </w:r>
      <w:r w:rsidR="00E06CA2">
        <w:rPr>
          <w:rFonts w:ascii="Times New Roman" w:hAnsi="Times New Roman" w:cs="Times New Roman"/>
          <w:sz w:val="24"/>
          <w:szCs w:val="24"/>
        </w:rPr>
        <w:t>3.</w:t>
      </w:r>
      <w:r w:rsidR="00E84EFB">
        <w:rPr>
          <w:rFonts w:ascii="Times New Roman" w:hAnsi="Times New Roman" w:cs="Times New Roman"/>
          <w:sz w:val="24"/>
          <w:szCs w:val="24"/>
        </w:rPr>
        <w:t>3</w:t>
      </w:r>
      <w:r w:rsidRPr="00682A3C">
        <w:rPr>
          <w:rFonts w:ascii="Times New Roman" w:hAnsi="Times New Roman" w:cs="Times New Roman"/>
          <w:sz w:val="24"/>
          <w:szCs w:val="24"/>
        </w:rPr>
        <w:t xml:space="preserve">, the study revealed </w:t>
      </w:r>
      <w:r w:rsidR="00E86563">
        <w:rPr>
          <w:rFonts w:ascii="Times New Roman" w:hAnsi="Times New Roman" w:cs="Times New Roman"/>
          <w:sz w:val="24"/>
          <w:szCs w:val="24"/>
        </w:rPr>
        <w:t xml:space="preserve">that gender of the respondents where </w:t>
      </w:r>
      <w:r w:rsidR="00E86563" w:rsidRPr="00A72824">
        <w:rPr>
          <w:rFonts w:ascii="Times New Roman" w:hAnsi="Times New Roman" w:cs="Times New Roman"/>
          <w:sz w:val="24"/>
          <w:szCs w:val="24"/>
        </w:rPr>
        <w:t>58.7</w:t>
      </w:r>
      <w:r w:rsidRPr="00682A3C">
        <w:rPr>
          <w:rFonts w:ascii="Times New Roman" w:hAnsi="Times New Roman" w:cs="Times New Roman"/>
          <w:sz w:val="24"/>
          <w:szCs w:val="24"/>
        </w:rPr>
        <w:t xml:space="preserve">% of them were </w:t>
      </w:r>
      <w:r w:rsidR="00E86563">
        <w:rPr>
          <w:rFonts w:ascii="Times New Roman" w:hAnsi="Times New Roman" w:cs="Times New Roman"/>
          <w:sz w:val="24"/>
          <w:szCs w:val="24"/>
        </w:rPr>
        <w:t>fe</w:t>
      </w:r>
      <w:r w:rsidRPr="00682A3C">
        <w:rPr>
          <w:rFonts w:ascii="Times New Roman" w:hAnsi="Times New Roman" w:cs="Times New Roman"/>
          <w:sz w:val="24"/>
          <w:szCs w:val="24"/>
        </w:rPr>
        <w:t xml:space="preserve">male and </w:t>
      </w:r>
      <w:r w:rsidR="00E86563" w:rsidRPr="00A72824">
        <w:rPr>
          <w:rFonts w:ascii="Times New Roman" w:hAnsi="Times New Roman" w:cs="Times New Roman"/>
          <w:sz w:val="24"/>
          <w:szCs w:val="24"/>
        </w:rPr>
        <w:t>41.3</w:t>
      </w:r>
      <w:r w:rsidR="00E86563">
        <w:rPr>
          <w:rFonts w:ascii="Times New Roman" w:hAnsi="Times New Roman" w:cs="Times New Roman"/>
          <w:sz w:val="24"/>
          <w:szCs w:val="24"/>
        </w:rPr>
        <w:t xml:space="preserve">% were </w:t>
      </w:r>
      <w:r w:rsidRPr="00682A3C">
        <w:rPr>
          <w:rFonts w:ascii="Times New Roman" w:hAnsi="Times New Roman" w:cs="Times New Roman"/>
          <w:sz w:val="24"/>
          <w:szCs w:val="24"/>
        </w:rPr>
        <w:t xml:space="preserve">male. </w:t>
      </w:r>
      <w:r w:rsidR="00E86563">
        <w:rPr>
          <w:rFonts w:ascii="Times New Roman" w:hAnsi="Times New Roman" w:cs="Times New Roman"/>
          <w:sz w:val="24"/>
          <w:szCs w:val="24"/>
        </w:rPr>
        <w:t>This implies that the researcher did not have gender bias in conducting the study.</w:t>
      </w:r>
      <w:r w:rsidRPr="00682A3C">
        <w:rPr>
          <w:rFonts w:ascii="Times New Roman" w:hAnsi="Times New Roman" w:cs="Times New Roman"/>
          <w:sz w:val="24"/>
          <w:szCs w:val="24"/>
        </w:rPr>
        <w:t xml:space="preserve"> </w:t>
      </w:r>
    </w:p>
    <w:p w14:paraId="5B60647B" w14:textId="638DF183" w:rsidR="006E38BF" w:rsidRPr="00A72824" w:rsidRDefault="001D4C49" w:rsidP="00233107">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bCs/>
          <w:sz w:val="24"/>
          <w:szCs w:val="24"/>
        </w:rPr>
        <w:t>Table 3.</w:t>
      </w:r>
      <w:r w:rsidR="00E84EFB">
        <w:rPr>
          <w:rFonts w:ascii="Times New Roman" w:hAnsi="Times New Roman" w:cs="Times New Roman"/>
          <w:b/>
          <w:bCs/>
          <w:sz w:val="24"/>
          <w:szCs w:val="24"/>
        </w:rPr>
        <w:t>4</w:t>
      </w:r>
      <w:r>
        <w:rPr>
          <w:rFonts w:ascii="Times New Roman" w:hAnsi="Times New Roman" w:cs="Times New Roman"/>
          <w:b/>
          <w:bCs/>
          <w:sz w:val="24"/>
          <w:szCs w:val="24"/>
        </w:rPr>
        <w:t xml:space="preserve"> </w:t>
      </w:r>
      <w:r w:rsidR="006E38BF" w:rsidRPr="00A72824">
        <w:rPr>
          <w:rFonts w:ascii="Times New Roman" w:hAnsi="Times New Roman" w:cs="Times New Roman"/>
          <w:b/>
          <w:bCs/>
          <w:sz w:val="24"/>
          <w:szCs w:val="24"/>
        </w:rPr>
        <w:t>Level of Education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705"/>
        <w:gridCol w:w="1967"/>
        <w:gridCol w:w="1730"/>
        <w:gridCol w:w="2359"/>
      </w:tblGrid>
      <w:tr w:rsidR="001D4C49" w:rsidRPr="00A72824" w14:paraId="295BF99C" w14:textId="77777777" w:rsidTr="00651D55">
        <w:trPr>
          <w:cantSplit/>
        </w:trPr>
        <w:tc>
          <w:tcPr>
            <w:tcW w:w="1765" w:type="pct"/>
            <w:gridSpan w:val="2"/>
            <w:tcBorders>
              <w:top w:val="single" w:sz="18" w:space="0" w:color="000000"/>
              <w:left w:val="nil"/>
              <w:bottom w:val="single" w:sz="16" w:space="0" w:color="000000"/>
              <w:right w:val="single" w:sz="18" w:space="0" w:color="000000"/>
            </w:tcBorders>
            <w:shd w:val="clear" w:color="auto" w:fill="FFFFFF"/>
          </w:tcPr>
          <w:p w14:paraId="1BFB9748"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1051" w:type="pct"/>
            <w:tcBorders>
              <w:top w:val="single" w:sz="16" w:space="0" w:color="000000"/>
              <w:left w:val="single" w:sz="18" w:space="0" w:color="000000"/>
              <w:bottom w:val="single" w:sz="16" w:space="0" w:color="000000"/>
            </w:tcBorders>
            <w:shd w:val="clear" w:color="auto" w:fill="FFFFFF"/>
          </w:tcPr>
          <w:p w14:paraId="1DE75B68" w14:textId="77777777" w:rsidR="001D4C49" w:rsidRPr="00EC6B2F" w:rsidRDefault="001D4C49" w:rsidP="00233107">
            <w:pPr>
              <w:autoSpaceDE w:val="0"/>
              <w:autoSpaceDN w:val="0"/>
              <w:adjustRightInd w:val="0"/>
              <w:spacing w:after="0" w:line="240" w:lineRule="auto"/>
              <w:jc w:val="center"/>
              <w:rPr>
                <w:rFonts w:ascii="Times New Roman" w:hAnsi="Times New Roman" w:cs="Times New Roman"/>
                <w:b/>
                <w:sz w:val="24"/>
                <w:szCs w:val="24"/>
              </w:rPr>
            </w:pPr>
            <w:r w:rsidRPr="00EC6B2F">
              <w:rPr>
                <w:rFonts w:ascii="Times New Roman" w:hAnsi="Times New Roman" w:cs="Times New Roman"/>
                <w:b/>
                <w:sz w:val="24"/>
                <w:szCs w:val="24"/>
              </w:rPr>
              <w:t>Frequency</w:t>
            </w:r>
          </w:p>
        </w:tc>
        <w:tc>
          <w:tcPr>
            <w:tcW w:w="924" w:type="pct"/>
            <w:tcBorders>
              <w:top w:val="single" w:sz="16" w:space="0" w:color="000000"/>
              <w:bottom w:val="single" w:sz="16" w:space="0" w:color="000000"/>
            </w:tcBorders>
            <w:shd w:val="clear" w:color="auto" w:fill="FFFFFF"/>
          </w:tcPr>
          <w:p w14:paraId="4FAA6BBD" w14:textId="77777777" w:rsidR="001D4C49" w:rsidRPr="00EC6B2F" w:rsidRDefault="001D4C49" w:rsidP="00233107">
            <w:pPr>
              <w:autoSpaceDE w:val="0"/>
              <w:autoSpaceDN w:val="0"/>
              <w:adjustRightInd w:val="0"/>
              <w:spacing w:after="0" w:line="240" w:lineRule="auto"/>
              <w:jc w:val="center"/>
              <w:rPr>
                <w:rFonts w:ascii="Times New Roman" w:hAnsi="Times New Roman" w:cs="Times New Roman"/>
                <w:b/>
                <w:sz w:val="24"/>
                <w:szCs w:val="24"/>
              </w:rPr>
            </w:pPr>
            <w:r w:rsidRPr="00EC6B2F">
              <w:rPr>
                <w:rFonts w:ascii="Times New Roman" w:hAnsi="Times New Roman" w:cs="Times New Roman"/>
                <w:b/>
                <w:sz w:val="24"/>
                <w:szCs w:val="24"/>
              </w:rPr>
              <w:t>Percent</w:t>
            </w:r>
          </w:p>
        </w:tc>
        <w:tc>
          <w:tcPr>
            <w:tcW w:w="1260" w:type="pct"/>
            <w:tcBorders>
              <w:top w:val="single" w:sz="18" w:space="0" w:color="000000"/>
              <w:bottom w:val="single" w:sz="16" w:space="0" w:color="000000"/>
              <w:right w:val="nil"/>
            </w:tcBorders>
            <w:shd w:val="clear" w:color="auto" w:fill="FFFFFF"/>
          </w:tcPr>
          <w:p w14:paraId="57F40C06" w14:textId="77777777" w:rsidR="001D4C49" w:rsidRPr="00EC6B2F" w:rsidRDefault="001D4C49" w:rsidP="00233107">
            <w:pPr>
              <w:autoSpaceDE w:val="0"/>
              <w:autoSpaceDN w:val="0"/>
              <w:adjustRightInd w:val="0"/>
              <w:spacing w:after="0" w:line="240" w:lineRule="auto"/>
              <w:jc w:val="center"/>
              <w:rPr>
                <w:rFonts w:ascii="Times New Roman" w:hAnsi="Times New Roman" w:cs="Times New Roman"/>
                <w:b/>
                <w:sz w:val="24"/>
                <w:szCs w:val="24"/>
              </w:rPr>
            </w:pPr>
            <w:r w:rsidRPr="00EC6B2F">
              <w:rPr>
                <w:rFonts w:ascii="Times New Roman" w:hAnsi="Times New Roman" w:cs="Times New Roman"/>
                <w:b/>
                <w:sz w:val="24"/>
                <w:szCs w:val="24"/>
              </w:rPr>
              <w:t>Valid Percent</w:t>
            </w:r>
          </w:p>
        </w:tc>
      </w:tr>
      <w:tr w:rsidR="001D4C49" w:rsidRPr="00A72824" w14:paraId="23EAD9B5" w14:textId="77777777" w:rsidTr="00651D55">
        <w:trPr>
          <w:cantSplit/>
        </w:trPr>
        <w:tc>
          <w:tcPr>
            <w:tcW w:w="854" w:type="pct"/>
            <w:vMerge w:val="restart"/>
            <w:tcBorders>
              <w:top w:val="single" w:sz="16" w:space="0" w:color="000000"/>
              <w:left w:val="nil"/>
              <w:bottom w:val="nil"/>
              <w:right w:val="nil"/>
            </w:tcBorders>
            <w:shd w:val="clear" w:color="auto" w:fill="FFFFFF"/>
            <w:vAlign w:val="center"/>
          </w:tcPr>
          <w:p w14:paraId="4883A685"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single" w:sz="16" w:space="0" w:color="000000"/>
              <w:left w:val="nil"/>
              <w:bottom w:val="nil"/>
              <w:right w:val="single" w:sz="18" w:space="0" w:color="000000"/>
            </w:tcBorders>
            <w:shd w:val="clear" w:color="auto" w:fill="FFFFFF"/>
            <w:vAlign w:val="center"/>
          </w:tcPr>
          <w:p w14:paraId="7D9815C7"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Primary</w:t>
            </w:r>
          </w:p>
        </w:tc>
        <w:tc>
          <w:tcPr>
            <w:tcW w:w="1051" w:type="pct"/>
            <w:tcBorders>
              <w:top w:val="single" w:sz="16" w:space="0" w:color="000000"/>
              <w:left w:val="single" w:sz="18" w:space="0" w:color="000000"/>
              <w:bottom w:val="nil"/>
            </w:tcBorders>
            <w:shd w:val="clear" w:color="auto" w:fill="FFFFFF"/>
            <w:vAlign w:val="center"/>
          </w:tcPr>
          <w:p w14:paraId="4E886ED9"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2</w:t>
            </w:r>
          </w:p>
        </w:tc>
        <w:tc>
          <w:tcPr>
            <w:tcW w:w="924" w:type="pct"/>
            <w:tcBorders>
              <w:top w:val="single" w:sz="16" w:space="0" w:color="000000"/>
              <w:bottom w:val="nil"/>
            </w:tcBorders>
            <w:shd w:val="clear" w:color="auto" w:fill="FFFFFF"/>
            <w:vAlign w:val="center"/>
          </w:tcPr>
          <w:p w14:paraId="631168E6"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3.2</w:t>
            </w:r>
          </w:p>
        </w:tc>
        <w:tc>
          <w:tcPr>
            <w:tcW w:w="1260" w:type="pct"/>
            <w:tcBorders>
              <w:top w:val="single" w:sz="16" w:space="0" w:color="000000"/>
              <w:bottom w:val="nil"/>
              <w:right w:val="nil"/>
            </w:tcBorders>
            <w:shd w:val="clear" w:color="auto" w:fill="FFFFFF"/>
            <w:vAlign w:val="center"/>
          </w:tcPr>
          <w:p w14:paraId="2DF2393D"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3.2</w:t>
            </w:r>
          </w:p>
        </w:tc>
      </w:tr>
      <w:tr w:rsidR="001D4C49" w:rsidRPr="00A72824" w14:paraId="0466290C" w14:textId="77777777" w:rsidTr="00651D55">
        <w:trPr>
          <w:cantSplit/>
        </w:trPr>
        <w:tc>
          <w:tcPr>
            <w:tcW w:w="854" w:type="pct"/>
            <w:vMerge/>
            <w:tcBorders>
              <w:top w:val="single" w:sz="16" w:space="0" w:color="000000"/>
              <w:left w:val="nil"/>
              <w:bottom w:val="nil"/>
              <w:right w:val="nil"/>
            </w:tcBorders>
            <w:shd w:val="clear" w:color="auto" w:fill="FFFFFF"/>
            <w:vAlign w:val="center"/>
          </w:tcPr>
          <w:p w14:paraId="03AEC8C1"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nil"/>
              <w:left w:val="nil"/>
              <w:bottom w:val="nil"/>
              <w:right w:val="single" w:sz="18" w:space="0" w:color="000000"/>
            </w:tcBorders>
            <w:shd w:val="clear" w:color="auto" w:fill="FFFFFF"/>
            <w:vAlign w:val="center"/>
          </w:tcPr>
          <w:p w14:paraId="635838FA"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O-Level</w:t>
            </w:r>
          </w:p>
        </w:tc>
        <w:tc>
          <w:tcPr>
            <w:tcW w:w="1051" w:type="pct"/>
            <w:tcBorders>
              <w:top w:val="nil"/>
              <w:left w:val="single" w:sz="18" w:space="0" w:color="000000"/>
              <w:bottom w:val="nil"/>
            </w:tcBorders>
            <w:shd w:val="clear" w:color="auto" w:fill="FFFFFF"/>
            <w:vAlign w:val="center"/>
          </w:tcPr>
          <w:p w14:paraId="4A8EB6BF"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10</w:t>
            </w:r>
          </w:p>
        </w:tc>
        <w:tc>
          <w:tcPr>
            <w:tcW w:w="924" w:type="pct"/>
            <w:tcBorders>
              <w:top w:val="nil"/>
              <w:bottom w:val="nil"/>
            </w:tcBorders>
            <w:shd w:val="clear" w:color="auto" w:fill="FFFFFF"/>
            <w:vAlign w:val="center"/>
          </w:tcPr>
          <w:p w14:paraId="600594C0"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15.9</w:t>
            </w:r>
          </w:p>
        </w:tc>
        <w:tc>
          <w:tcPr>
            <w:tcW w:w="1260" w:type="pct"/>
            <w:tcBorders>
              <w:top w:val="nil"/>
              <w:bottom w:val="nil"/>
              <w:right w:val="nil"/>
            </w:tcBorders>
            <w:shd w:val="clear" w:color="auto" w:fill="FFFFFF"/>
            <w:vAlign w:val="center"/>
          </w:tcPr>
          <w:p w14:paraId="51288202"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16.1</w:t>
            </w:r>
          </w:p>
        </w:tc>
      </w:tr>
      <w:tr w:rsidR="001D4C49" w:rsidRPr="00A72824" w14:paraId="43BE5EB8" w14:textId="77777777" w:rsidTr="00651D55">
        <w:trPr>
          <w:cantSplit/>
        </w:trPr>
        <w:tc>
          <w:tcPr>
            <w:tcW w:w="854" w:type="pct"/>
            <w:vMerge/>
            <w:tcBorders>
              <w:top w:val="single" w:sz="16" w:space="0" w:color="000000"/>
              <w:left w:val="nil"/>
              <w:bottom w:val="nil"/>
              <w:right w:val="nil"/>
            </w:tcBorders>
            <w:shd w:val="clear" w:color="auto" w:fill="FFFFFF"/>
            <w:vAlign w:val="center"/>
          </w:tcPr>
          <w:p w14:paraId="5E4157DF"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nil"/>
              <w:left w:val="nil"/>
              <w:bottom w:val="nil"/>
              <w:right w:val="single" w:sz="18" w:space="0" w:color="000000"/>
            </w:tcBorders>
            <w:shd w:val="clear" w:color="auto" w:fill="FFFFFF"/>
            <w:vAlign w:val="center"/>
          </w:tcPr>
          <w:p w14:paraId="0BD4EDCA"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A-Level</w:t>
            </w:r>
          </w:p>
        </w:tc>
        <w:tc>
          <w:tcPr>
            <w:tcW w:w="1051" w:type="pct"/>
            <w:tcBorders>
              <w:top w:val="nil"/>
              <w:left w:val="single" w:sz="18" w:space="0" w:color="000000"/>
              <w:bottom w:val="nil"/>
            </w:tcBorders>
            <w:shd w:val="clear" w:color="auto" w:fill="FFFFFF"/>
            <w:vAlign w:val="center"/>
          </w:tcPr>
          <w:p w14:paraId="02B327D1"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8</w:t>
            </w:r>
          </w:p>
        </w:tc>
        <w:tc>
          <w:tcPr>
            <w:tcW w:w="924" w:type="pct"/>
            <w:tcBorders>
              <w:top w:val="nil"/>
              <w:bottom w:val="nil"/>
            </w:tcBorders>
            <w:shd w:val="clear" w:color="auto" w:fill="FFFFFF"/>
            <w:vAlign w:val="center"/>
          </w:tcPr>
          <w:p w14:paraId="2E0B30B4"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12.7</w:t>
            </w:r>
          </w:p>
        </w:tc>
        <w:tc>
          <w:tcPr>
            <w:tcW w:w="1260" w:type="pct"/>
            <w:tcBorders>
              <w:top w:val="nil"/>
              <w:bottom w:val="nil"/>
              <w:right w:val="nil"/>
            </w:tcBorders>
            <w:shd w:val="clear" w:color="auto" w:fill="FFFFFF"/>
            <w:vAlign w:val="center"/>
          </w:tcPr>
          <w:p w14:paraId="7E583092"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12.9</w:t>
            </w:r>
          </w:p>
        </w:tc>
      </w:tr>
      <w:tr w:rsidR="001D4C49" w:rsidRPr="00A72824" w14:paraId="1729B96A" w14:textId="77777777" w:rsidTr="00651D55">
        <w:trPr>
          <w:cantSplit/>
        </w:trPr>
        <w:tc>
          <w:tcPr>
            <w:tcW w:w="854" w:type="pct"/>
            <w:vMerge/>
            <w:tcBorders>
              <w:top w:val="single" w:sz="16" w:space="0" w:color="000000"/>
              <w:left w:val="nil"/>
              <w:bottom w:val="nil"/>
              <w:right w:val="nil"/>
            </w:tcBorders>
            <w:shd w:val="clear" w:color="auto" w:fill="FFFFFF"/>
            <w:vAlign w:val="center"/>
          </w:tcPr>
          <w:p w14:paraId="79449DB2"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nil"/>
              <w:left w:val="nil"/>
              <w:bottom w:val="nil"/>
              <w:right w:val="single" w:sz="18" w:space="0" w:color="000000"/>
            </w:tcBorders>
            <w:shd w:val="clear" w:color="auto" w:fill="FFFFFF"/>
            <w:vAlign w:val="center"/>
          </w:tcPr>
          <w:p w14:paraId="5862A23C"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Diploma</w:t>
            </w:r>
          </w:p>
        </w:tc>
        <w:tc>
          <w:tcPr>
            <w:tcW w:w="1051" w:type="pct"/>
            <w:tcBorders>
              <w:top w:val="nil"/>
              <w:left w:val="single" w:sz="18" w:space="0" w:color="000000"/>
              <w:bottom w:val="nil"/>
            </w:tcBorders>
            <w:shd w:val="clear" w:color="auto" w:fill="FFFFFF"/>
            <w:vAlign w:val="center"/>
          </w:tcPr>
          <w:p w14:paraId="5AF6B947"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33</w:t>
            </w:r>
          </w:p>
        </w:tc>
        <w:tc>
          <w:tcPr>
            <w:tcW w:w="924" w:type="pct"/>
            <w:tcBorders>
              <w:top w:val="nil"/>
              <w:bottom w:val="nil"/>
            </w:tcBorders>
            <w:shd w:val="clear" w:color="auto" w:fill="FFFFFF"/>
            <w:vAlign w:val="center"/>
          </w:tcPr>
          <w:p w14:paraId="462EBEB2"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52.4</w:t>
            </w:r>
          </w:p>
        </w:tc>
        <w:tc>
          <w:tcPr>
            <w:tcW w:w="1260" w:type="pct"/>
            <w:tcBorders>
              <w:top w:val="nil"/>
              <w:bottom w:val="nil"/>
              <w:right w:val="nil"/>
            </w:tcBorders>
            <w:shd w:val="clear" w:color="auto" w:fill="FFFFFF"/>
            <w:vAlign w:val="center"/>
          </w:tcPr>
          <w:p w14:paraId="0A568DB5"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53.2</w:t>
            </w:r>
          </w:p>
        </w:tc>
      </w:tr>
      <w:tr w:rsidR="001D4C49" w:rsidRPr="00A72824" w14:paraId="7ED54F45" w14:textId="77777777" w:rsidTr="00651D55">
        <w:trPr>
          <w:cantSplit/>
        </w:trPr>
        <w:tc>
          <w:tcPr>
            <w:tcW w:w="854" w:type="pct"/>
            <w:vMerge/>
            <w:tcBorders>
              <w:top w:val="single" w:sz="16" w:space="0" w:color="000000"/>
              <w:left w:val="nil"/>
              <w:bottom w:val="nil"/>
              <w:right w:val="nil"/>
            </w:tcBorders>
            <w:shd w:val="clear" w:color="auto" w:fill="FFFFFF"/>
            <w:vAlign w:val="center"/>
          </w:tcPr>
          <w:p w14:paraId="36BAC55D"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nil"/>
              <w:left w:val="nil"/>
              <w:bottom w:val="nil"/>
              <w:right w:val="single" w:sz="18" w:space="0" w:color="000000"/>
            </w:tcBorders>
            <w:shd w:val="clear" w:color="auto" w:fill="FFFFFF"/>
            <w:vAlign w:val="center"/>
          </w:tcPr>
          <w:p w14:paraId="363260EB"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Degree</w:t>
            </w:r>
          </w:p>
        </w:tc>
        <w:tc>
          <w:tcPr>
            <w:tcW w:w="1051" w:type="pct"/>
            <w:tcBorders>
              <w:top w:val="nil"/>
              <w:left w:val="single" w:sz="18" w:space="0" w:color="000000"/>
              <w:bottom w:val="nil"/>
            </w:tcBorders>
            <w:shd w:val="clear" w:color="auto" w:fill="FFFFFF"/>
            <w:vAlign w:val="center"/>
          </w:tcPr>
          <w:p w14:paraId="45BCF2EF"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9</w:t>
            </w:r>
          </w:p>
        </w:tc>
        <w:tc>
          <w:tcPr>
            <w:tcW w:w="924" w:type="pct"/>
            <w:tcBorders>
              <w:top w:val="nil"/>
              <w:bottom w:val="nil"/>
            </w:tcBorders>
            <w:shd w:val="clear" w:color="auto" w:fill="FFFFFF"/>
            <w:vAlign w:val="center"/>
          </w:tcPr>
          <w:p w14:paraId="7CC09350"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14.3</w:t>
            </w:r>
          </w:p>
        </w:tc>
        <w:tc>
          <w:tcPr>
            <w:tcW w:w="1260" w:type="pct"/>
            <w:tcBorders>
              <w:top w:val="nil"/>
              <w:bottom w:val="nil"/>
              <w:right w:val="nil"/>
            </w:tcBorders>
            <w:shd w:val="clear" w:color="auto" w:fill="FFFFFF"/>
            <w:vAlign w:val="center"/>
          </w:tcPr>
          <w:p w14:paraId="02E051C3"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14.5</w:t>
            </w:r>
          </w:p>
        </w:tc>
      </w:tr>
      <w:tr w:rsidR="001D4C49" w:rsidRPr="00A72824" w14:paraId="4545529F" w14:textId="77777777" w:rsidTr="00651D55">
        <w:trPr>
          <w:cantSplit/>
        </w:trPr>
        <w:tc>
          <w:tcPr>
            <w:tcW w:w="854" w:type="pct"/>
            <w:vMerge/>
            <w:tcBorders>
              <w:top w:val="single" w:sz="16" w:space="0" w:color="000000"/>
              <w:left w:val="nil"/>
              <w:bottom w:val="nil"/>
              <w:right w:val="nil"/>
            </w:tcBorders>
            <w:shd w:val="clear" w:color="auto" w:fill="FFFFFF"/>
            <w:vAlign w:val="center"/>
          </w:tcPr>
          <w:p w14:paraId="584F05C6"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p>
        </w:tc>
        <w:tc>
          <w:tcPr>
            <w:tcW w:w="911" w:type="pct"/>
            <w:tcBorders>
              <w:top w:val="nil"/>
              <w:left w:val="nil"/>
              <w:bottom w:val="nil"/>
              <w:right w:val="single" w:sz="18" w:space="0" w:color="000000"/>
            </w:tcBorders>
            <w:shd w:val="clear" w:color="auto" w:fill="FFFFFF"/>
            <w:vAlign w:val="center"/>
          </w:tcPr>
          <w:p w14:paraId="6A9D5292"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Total</w:t>
            </w:r>
          </w:p>
        </w:tc>
        <w:tc>
          <w:tcPr>
            <w:tcW w:w="1051" w:type="pct"/>
            <w:tcBorders>
              <w:top w:val="nil"/>
              <w:left w:val="single" w:sz="18" w:space="0" w:color="000000"/>
              <w:bottom w:val="nil"/>
            </w:tcBorders>
            <w:shd w:val="clear" w:color="auto" w:fill="FFFFFF"/>
            <w:vAlign w:val="center"/>
          </w:tcPr>
          <w:p w14:paraId="30759C7B"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62</w:t>
            </w:r>
          </w:p>
        </w:tc>
        <w:tc>
          <w:tcPr>
            <w:tcW w:w="924" w:type="pct"/>
            <w:tcBorders>
              <w:top w:val="nil"/>
              <w:bottom w:val="nil"/>
            </w:tcBorders>
            <w:shd w:val="clear" w:color="auto" w:fill="FFFFFF"/>
            <w:vAlign w:val="center"/>
          </w:tcPr>
          <w:p w14:paraId="2B00F4AD"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98.4</w:t>
            </w:r>
          </w:p>
        </w:tc>
        <w:tc>
          <w:tcPr>
            <w:tcW w:w="1260" w:type="pct"/>
            <w:tcBorders>
              <w:top w:val="nil"/>
              <w:bottom w:val="nil"/>
              <w:right w:val="nil"/>
            </w:tcBorders>
            <w:shd w:val="clear" w:color="auto" w:fill="FFFFFF"/>
            <w:vAlign w:val="center"/>
          </w:tcPr>
          <w:p w14:paraId="5EB74A17"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100.0</w:t>
            </w:r>
          </w:p>
        </w:tc>
      </w:tr>
      <w:tr w:rsidR="001D4C49" w:rsidRPr="00A72824" w14:paraId="301C59AF" w14:textId="77777777" w:rsidTr="00651D55">
        <w:trPr>
          <w:cantSplit/>
        </w:trPr>
        <w:tc>
          <w:tcPr>
            <w:tcW w:w="854" w:type="pct"/>
            <w:tcBorders>
              <w:top w:val="nil"/>
              <w:left w:val="nil"/>
              <w:bottom w:val="nil"/>
              <w:right w:val="nil"/>
            </w:tcBorders>
            <w:shd w:val="clear" w:color="auto" w:fill="FFFFFF"/>
            <w:vAlign w:val="center"/>
          </w:tcPr>
          <w:p w14:paraId="0F7F88D6"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Missing</w:t>
            </w:r>
          </w:p>
        </w:tc>
        <w:tc>
          <w:tcPr>
            <w:tcW w:w="911" w:type="pct"/>
            <w:tcBorders>
              <w:top w:val="nil"/>
              <w:left w:val="nil"/>
              <w:bottom w:val="nil"/>
              <w:right w:val="single" w:sz="18" w:space="0" w:color="000000"/>
            </w:tcBorders>
            <w:shd w:val="clear" w:color="auto" w:fill="FFFFFF"/>
            <w:vAlign w:val="center"/>
          </w:tcPr>
          <w:p w14:paraId="2AB142E0"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System</w:t>
            </w:r>
          </w:p>
        </w:tc>
        <w:tc>
          <w:tcPr>
            <w:tcW w:w="1051" w:type="pct"/>
            <w:tcBorders>
              <w:top w:val="nil"/>
              <w:left w:val="single" w:sz="18" w:space="0" w:color="000000"/>
              <w:bottom w:val="nil"/>
            </w:tcBorders>
            <w:shd w:val="clear" w:color="auto" w:fill="FFFFFF"/>
            <w:vAlign w:val="center"/>
          </w:tcPr>
          <w:p w14:paraId="6D5F49A3"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w:t>
            </w:r>
          </w:p>
        </w:tc>
        <w:tc>
          <w:tcPr>
            <w:tcW w:w="924" w:type="pct"/>
            <w:tcBorders>
              <w:top w:val="nil"/>
              <w:bottom w:val="nil"/>
            </w:tcBorders>
            <w:shd w:val="clear" w:color="auto" w:fill="FFFFFF"/>
            <w:vAlign w:val="center"/>
          </w:tcPr>
          <w:p w14:paraId="7B98F03E"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1.6</w:t>
            </w:r>
          </w:p>
        </w:tc>
        <w:tc>
          <w:tcPr>
            <w:tcW w:w="1260" w:type="pct"/>
            <w:tcBorders>
              <w:top w:val="nil"/>
              <w:bottom w:val="nil"/>
              <w:right w:val="nil"/>
            </w:tcBorders>
            <w:shd w:val="clear" w:color="auto" w:fill="FFFFFF"/>
          </w:tcPr>
          <w:p w14:paraId="3545684B"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p>
        </w:tc>
      </w:tr>
      <w:tr w:rsidR="001D4C49" w:rsidRPr="00A72824" w14:paraId="20BEBE0F" w14:textId="77777777" w:rsidTr="00651D55">
        <w:trPr>
          <w:cantSplit/>
        </w:trPr>
        <w:tc>
          <w:tcPr>
            <w:tcW w:w="1765" w:type="pct"/>
            <w:gridSpan w:val="2"/>
            <w:tcBorders>
              <w:top w:val="nil"/>
              <w:left w:val="nil"/>
              <w:bottom w:val="single" w:sz="18" w:space="0" w:color="000000"/>
              <w:right w:val="single" w:sz="18" w:space="0" w:color="000000"/>
            </w:tcBorders>
            <w:shd w:val="clear" w:color="auto" w:fill="FFFFFF"/>
            <w:vAlign w:val="center"/>
          </w:tcPr>
          <w:p w14:paraId="4AA9493E" w14:textId="77777777" w:rsidR="001D4C49" w:rsidRPr="00A72824" w:rsidRDefault="001D4C49" w:rsidP="00233107">
            <w:pPr>
              <w:autoSpaceDE w:val="0"/>
              <w:autoSpaceDN w:val="0"/>
              <w:adjustRightInd w:val="0"/>
              <w:spacing w:after="0" w:line="240" w:lineRule="auto"/>
              <w:rPr>
                <w:rFonts w:ascii="Times New Roman" w:hAnsi="Times New Roman" w:cs="Times New Roman"/>
                <w:sz w:val="24"/>
                <w:szCs w:val="24"/>
              </w:rPr>
            </w:pPr>
            <w:r w:rsidRPr="00A72824">
              <w:rPr>
                <w:rFonts w:ascii="Times New Roman" w:hAnsi="Times New Roman" w:cs="Times New Roman"/>
                <w:sz w:val="24"/>
                <w:szCs w:val="24"/>
              </w:rPr>
              <w:t>Total</w:t>
            </w:r>
          </w:p>
        </w:tc>
        <w:tc>
          <w:tcPr>
            <w:tcW w:w="1051" w:type="pct"/>
            <w:tcBorders>
              <w:top w:val="nil"/>
              <w:left w:val="single" w:sz="18" w:space="0" w:color="000000"/>
              <w:bottom w:val="single" w:sz="16" w:space="0" w:color="000000"/>
            </w:tcBorders>
            <w:shd w:val="clear" w:color="auto" w:fill="FFFFFF"/>
            <w:vAlign w:val="center"/>
          </w:tcPr>
          <w:p w14:paraId="5B6BB1FA"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63</w:t>
            </w:r>
          </w:p>
        </w:tc>
        <w:tc>
          <w:tcPr>
            <w:tcW w:w="924" w:type="pct"/>
            <w:tcBorders>
              <w:top w:val="nil"/>
              <w:bottom w:val="single" w:sz="16" w:space="0" w:color="000000"/>
            </w:tcBorders>
            <w:shd w:val="clear" w:color="auto" w:fill="FFFFFF"/>
            <w:vAlign w:val="center"/>
          </w:tcPr>
          <w:p w14:paraId="4D97B796"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r w:rsidRPr="00A72824">
              <w:rPr>
                <w:rFonts w:ascii="Times New Roman" w:hAnsi="Times New Roman" w:cs="Times New Roman"/>
                <w:sz w:val="24"/>
                <w:szCs w:val="24"/>
              </w:rPr>
              <w:t>100.0</w:t>
            </w:r>
          </w:p>
        </w:tc>
        <w:tc>
          <w:tcPr>
            <w:tcW w:w="1260" w:type="pct"/>
            <w:tcBorders>
              <w:top w:val="nil"/>
              <w:bottom w:val="single" w:sz="18" w:space="0" w:color="000000"/>
              <w:right w:val="nil"/>
            </w:tcBorders>
            <w:shd w:val="clear" w:color="auto" w:fill="FFFFFF"/>
          </w:tcPr>
          <w:p w14:paraId="506AC152" w14:textId="77777777" w:rsidR="001D4C49" w:rsidRPr="00A72824" w:rsidRDefault="001D4C49" w:rsidP="00233107">
            <w:pPr>
              <w:autoSpaceDE w:val="0"/>
              <w:autoSpaceDN w:val="0"/>
              <w:adjustRightInd w:val="0"/>
              <w:spacing w:after="0" w:line="240" w:lineRule="auto"/>
              <w:jc w:val="center"/>
              <w:rPr>
                <w:rFonts w:ascii="Times New Roman" w:hAnsi="Times New Roman" w:cs="Times New Roman"/>
                <w:sz w:val="24"/>
                <w:szCs w:val="24"/>
              </w:rPr>
            </w:pPr>
          </w:p>
        </w:tc>
      </w:tr>
    </w:tbl>
    <w:p w14:paraId="508E1A58" w14:textId="48D88D22" w:rsidR="006E38BF" w:rsidRPr="00A72824" w:rsidRDefault="001D4C49" w:rsidP="00E716A3">
      <w:pPr>
        <w:autoSpaceDE w:val="0"/>
        <w:autoSpaceDN w:val="0"/>
        <w:adjustRightInd w:val="0"/>
        <w:spacing w:before="120" w:after="120" w:line="360" w:lineRule="auto"/>
        <w:jc w:val="both"/>
        <w:rPr>
          <w:rFonts w:ascii="Times New Roman" w:hAnsi="Times New Roman" w:cs="Times New Roman"/>
          <w:sz w:val="24"/>
          <w:szCs w:val="24"/>
        </w:rPr>
      </w:pPr>
      <w:r w:rsidRPr="00682A3C">
        <w:rPr>
          <w:rFonts w:ascii="Times New Roman" w:hAnsi="Times New Roman" w:cs="Times New Roman"/>
          <w:sz w:val="24"/>
          <w:szCs w:val="24"/>
        </w:rPr>
        <w:t xml:space="preserve">Table </w:t>
      </w:r>
      <w:r>
        <w:rPr>
          <w:rFonts w:ascii="Times New Roman" w:hAnsi="Times New Roman" w:cs="Times New Roman"/>
          <w:sz w:val="24"/>
          <w:szCs w:val="24"/>
        </w:rPr>
        <w:t>3.</w:t>
      </w:r>
      <w:r w:rsidR="00E84EFB">
        <w:rPr>
          <w:rFonts w:ascii="Times New Roman" w:hAnsi="Times New Roman" w:cs="Times New Roman"/>
          <w:sz w:val="24"/>
          <w:szCs w:val="24"/>
        </w:rPr>
        <w:t>4</w:t>
      </w:r>
      <w:r w:rsidRPr="00682A3C">
        <w:rPr>
          <w:rFonts w:ascii="Times New Roman" w:hAnsi="Times New Roman" w:cs="Times New Roman"/>
          <w:sz w:val="24"/>
          <w:szCs w:val="24"/>
        </w:rPr>
        <w:t xml:space="preserve">, established that the education level of the respondents, and their responses were; </w:t>
      </w:r>
      <w:r w:rsidRPr="001D4C49">
        <w:rPr>
          <w:rFonts w:ascii="Times New Roman" w:hAnsi="Times New Roman" w:cs="Times New Roman"/>
          <w:sz w:val="24"/>
          <w:szCs w:val="24"/>
        </w:rPr>
        <w:t>53.2</w:t>
      </w:r>
      <w:r w:rsidRPr="00682A3C">
        <w:rPr>
          <w:rFonts w:ascii="Times New Roman" w:hAnsi="Times New Roman" w:cs="Times New Roman"/>
          <w:sz w:val="24"/>
          <w:szCs w:val="24"/>
        </w:rPr>
        <w:t xml:space="preserve">% of the respondents had completed </w:t>
      </w:r>
      <w:proofErr w:type="gramStart"/>
      <w:r>
        <w:rPr>
          <w:rFonts w:ascii="Times New Roman" w:hAnsi="Times New Roman" w:cs="Times New Roman"/>
          <w:sz w:val="24"/>
          <w:szCs w:val="24"/>
        </w:rPr>
        <w:t>diploma</w:t>
      </w:r>
      <w:r w:rsidRPr="00682A3C">
        <w:rPr>
          <w:rFonts w:ascii="Times New Roman" w:hAnsi="Times New Roman" w:cs="Times New Roman"/>
          <w:sz w:val="24"/>
          <w:szCs w:val="24"/>
        </w:rPr>
        <w:t xml:space="preserve">  as</w:t>
      </w:r>
      <w:proofErr w:type="gramEnd"/>
      <w:r w:rsidRPr="00682A3C">
        <w:rPr>
          <w:rFonts w:ascii="Times New Roman" w:hAnsi="Times New Roman" w:cs="Times New Roman"/>
          <w:sz w:val="24"/>
          <w:szCs w:val="24"/>
        </w:rPr>
        <w:t xml:space="preserve"> their highest level of education, </w:t>
      </w:r>
      <w:r w:rsidRPr="00A72824">
        <w:rPr>
          <w:rFonts w:ascii="Times New Roman" w:hAnsi="Times New Roman" w:cs="Times New Roman"/>
          <w:sz w:val="24"/>
          <w:szCs w:val="24"/>
        </w:rPr>
        <w:t>16.1</w:t>
      </w:r>
      <w:r w:rsidRPr="00682A3C">
        <w:rPr>
          <w:rFonts w:ascii="Times New Roman" w:hAnsi="Times New Roman" w:cs="Times New Roman"/>
          <w:sz w:val="24"/>
          <w:szCs w:val="24"/>
        </w:rPr>
        <w:t xml:space="preserve">% were </w:t>
      </w:r>
      <w:r>
        <w:rPr>
          <w:rFonts w:ascii="Times New Roman" w:hAnsi="Times New Roman" w:cs="Times New Roman"/>
          <w:sz w:val="24"/>
          <w:szCs w:val="24"/>
        </w:rPr>
        <w:t>O-Level certificate</w:t>
      </w:r>
      <w:r w:rsidRPr="00682A3C">
        <w:rPr>
          <w:rFonts w:ascii="Times New Roman" w:hAnsi="Times New Roman" w:cs="Times New Roman"/>
          <w:sz w:val="24"/>
          <w:szCs w:val="24"/>
        </w:rPr>
        <w:t xml:space="preserve">, </w:t>
      </w:r>
      <w:r w:rsidRPr="00A72824">
        <w:rPr>
          <w:rFonts w:ascii="Times New Roman" w:hAnsi="Times New Roman" w:cs="Times New Roman"/>
          <w:sz w:val="24"/>
          <w:szCs w:val="24"/>
        </w:rPr>
        <w:t>14.5</w:t>
      </w:r>
      <w:r w:rsidRPr="00682A3C">
        <w:rPr>
          <w:rFonts w:ascii="Times New Roman" w:hAnsi="Times New Roman" w:cs="Times New Roman"/>
          <w:sz w:val="24"/>
          <w:szCs w:val="24"/>
        </w:rPr>
        <w:t>% had completed a degree</w:t>
      </w:r>
      <w:r>
        <w:rPr>
          <w:rFonts w:ascii="Times New Roman" w:hAnsi="Times New Roman" w:cs="Times New Roman"/>
          <w:sz w:val="24"/>
          <w:szCs w:val="24"/>
        </w:rPr>
        <w:t xml:space="preserve">, </w:t>
      </w:r>
      <w:r w:rsidRPr="00A72824">
        <w:rPr>
          <w:rFonts w:ascii="Times New Roman" w:hAnsi="Times New Roman" w:cs="Times New Roman"/>
          <w:sz w:val="24"/>
          <w:szCs w:val="24"/>
        </w:rPr>
        <w:t>12.9</w:t>
      </w:r>
      <w:r>
        <w:rPr>
          <w:rFonts w:ascii="Times New Roman" w:hAnsi="Times New Roman" w:cs="Times New Roman"/>
          <w:sz w:val="24"/>
          <w:szCs w:val="24"/>
        </w:rPr>
        <w:t>% had A-Level certificate</w:t>
      </w:r>
      <w:r w:rsidRPr="00682A3C">
        <w:rPr>
          <w:rFonts w:ascii="Times New Roman" w:hAnsi="Times New Roman" w:cs="Times New Roman"/>
          <w:sz w:val="24"/>
          <w:szCs w:val="24"/>
        </w:rPr>
        <w:t xml:space="preserve">  and </w:t>
      </w:r>
      <w:r w:rsidR="00EC466B" w:rsidRPr="00A72824">
        <w:rPr>
          <w:rFonts w:ascii="Times New Roman" w:hAnsi="Times New Roman" w:cs="Times New Roman"/>
          <w:sz w:val="24"/>
          <w:szCs w:val="24"/>
        </w:rPr>
        <w:t>3.2</w:t>
      </w:r>
      <w:r w:rsidRPr="00682A3C">
        <w:rPr>
          <w:rFonts w:ascii="Times New Roman" w:hAnsi="Times New Roman" w:cs="Times New Roman"/>
          <w:sz w:val="24"/>
          <w:szCs w:val="24"/>
        </w:rPr>
        <w:t xml:space="preserve">% had </w:t>
      </w:r>
      <w:r w:rsidR="00EC466B">
        <w:rPr>
          <w:rFonts w:ascii="Times New Roman" w:hAnsi="Times New Roman" w:cs="Times New Roman"/>
          <w:sz w:val="24"/>
          <w:szCs w:val="24"/>
        </w:rPr>
        <w:lastRenderedPageBreak/>
        <w:t>attended only primary level</w:t>
      </w:r>
      <w:r w:rsidRPr="00682A3C">
        <w:rPr>
          <w:rFonts w:ascii="Times New Roman" w:hAnsi="Times New Roman" w:cs="Times New Roman"/>
          <w:sz w:val="24"/>
          <w:szCs w:val="24"/>
        </w:rPr>
        <w:t>. This implies that the respondents could interpret the questionnaire effectively, hence providing relevant in</w:t>
      </w:r>
      <w:r w:rsidR="00E716A3">
        <w:rPr>
          <w:rFonts w:ascii="Times New Roman" w:hAnsi="Times New Roman" w:cs="Times New Roman"/>
          <w:sz w:val="24"/>
          <w:szCs w:val="24"/>
        </w:rPr>
        <w:t xml:space="preserve">formation needed by the study. </w:t>
      </w:r>
    </w:p>
    <w:p w14:paraId="76957416" w14:textId="3FBFBFD4" w:rsidR="006E38BF" w:rsidRPr="00A72824" w:rsidRDefault="00346656" w:rsidP="006E38BF">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bCs/>
          <w:sz w:val="24"/>
          <w:szCs w:val="24"/>
        </w:rPr>
        <w:t>Table 3.</w:t>
      </w:r>
      <w:r w:rsidR="00E84EFB">
        <w:rPr>
          <w:rFonts w:ascii="Times New Roman" w:hAnsi="Times New Roman" w:cs="Times New Roman"/>
          <w:b/>
          <w:bCs/>
          <w:sz w:val="24"/>
          <w:szCs w:val="24"/>
        </w:rPr>
        <w:t>5</w:t>
      </w:r>
      <w:r>
        <w:rPr>
          <w:rFonts w:ascii="Times New Roman" w:hAnsi="Times New Roman" w:cs="Times New Roman"/>
          <w:b/>
          <w:bCs/>
          <w:sz w:val="24"/>
          <w:szCs w:val="24"/>
        </w:rPr>
        <w:t xml:space="preserve"> </w:t>
      </w:r>
      <w:r w:rsidR="006E38BF" w:rsidRPr="00A72824">
        <w:rPr>
          <w:rFonts w:ascii="Times New Roman" w:hAnsi="Times New Roman" w:cs="Times New Roman"/>
          <w:b/>
          <w:bCs/>
          <w:sz w:val="24"/>
          <w:szCs w:val="24"/>
        </w:rPr>
        <w:t>Marital status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2"/>
        <w:gridCol w:w="1984"/>
        <w:gridCol w:w="1982"/>
        <w:gridCol w:w="1745"/>
        <w:gridCol w:w="2377"/>
      </w:tblGrid>
      <w:tr w:rsidR="00346656" w:rsidRPr="00C76C7B" w14:paraId="7CD6D6EB" w14:textId="77777777" w:rsidTr="00651D55">
        <w:trPr>
          <w:cantSplit/>
        </w:trPr>
        <w:tc>
          <w:tcPr>
            <w:tcW w:w="1739" w:type="pct"/>
            <w:gridSpan w:val="2"/>
            <w:tcBorders>
              <w:top w:val="single" w:sz="18" w:space="0" w:color="000000"/>
              <w:left w:val="nil"/>
              <w:bottom w:val="single" w:sz="18" w:space="0" w:color="000000"/>
              <w:right w:val="nil"/>
            </w:tcBorders>
            <w:shd w:val="clear" w:color="auto" w:fill="FFFFFF"/>
          </w:tcPr>
          <w:p w14:paraId="5E937331" w14:textId="77777777" w:rsidR="00346656" w:rsidRPr="00C76C7B" w:rsidRDefault="00346656" w:rsidP="001D4C49">
            <w:pPr>
              <w:autoSpaceDE w:val="0"/>
              <w:autoSpaceDN w:val="0"/>
              <w:adjustRightInd w:val="0"/>
              <w:spacing w:after="0" w:line="320" w:lineRule="atLeast"/>
              <w:ind w:left="60" w:right="60"/>
              <w:rPr>
                <w:rFonts w:ascii="Times New Roman" w:hAnsi="Times New Roman" w:cs="Times New Roman"/>
                <w:b/>
                <w:sz w:val="24"/>
                <w:szCs w:val="24"/>
              </w:rPr>
            </w:pPr>
          </w:p>
        </w:tc>
        <w:tc>
          <w:tcPr>
            <w:tcW w:w="1059" w:type="pct"/>
            <w:tcBorders>
              <w:top w:val="single" w:sz="16" w:space="0" w:color="000000"/>
              <w:left w:val="single" w:sz="16" w:space="0" w:color="000000"/>
              <w:bottom w:val="single" w:sz="16" w:space="0" w:color="000000"/>
            </w:tcBorders>
            <w:shd w:val="clear" w:color="auto" w:fill="FFFFFF"/>
          </w:tcPr>
          <w:p w14:paraId="59B6FABD" w14:textId="77777777" w:rsidR="00346656" w:rsidRPr="00C76C7B" w:rsidRDefault="00346656" w:rsidP="00C76C7B">
            <w:pPr>
              <w:autoSpaceDE w:val="0"/>
              <w:autoSpaceDN w:val="0"/>
              <w:adjustRightInd w:val="0"/>
              <w:spacing w:after="0" w:line="320" w:lineRule="atLeast"/>
              <w:ind w:left="60" w:right="60"/>
              <w:jc w:val="center"/>
              <w:rPr>
                <w:rFonts w:ascii="Times New Roman" w:hAnsi="Times New Roman" w:cs="Times New Roman"/>
                <w:b/>
                <w:sz w:val="24"/>
                <w:szCs w:val="24"/>
              </w:rPr>
            </w:pPr>
            <w:r w:rsidRPr="00C76C7B">
              <w:rPr>
                <w:rFonts w:ascii="Times New Roman" w:hAnsi="Times New Roman" w:cs="Times New Roman"/>
                <w:b/>
                <w:sz w:val="24"/>
                <w:szCs w:val="24"/>
              </w:rPr>
              <w:t>Frequency</w:t>
            </w:r>
          </w:p>
        </w:tc>
        <w:tc>
          <w:tcPr>
            <w:tcW w:w="932" w:type="pct"/>
            <w:tcBorders>
              <w:top w:val="single" w:sz="16" w:space="0" w:color="000000"/>
              <w:bottom w:val="single" w:sz="16" w:space="0" w:color="000000"/>
            </w:tcBorders>
            <w:shd w:val="clear" w:color="auto" w:fill="FFFFFF"/>
          </w:tcPr>
          <w:p w14:paraId="5BBDF9A1" w14:textId="77777777" w:rsidR="00346656" w:rsidRPr="00C76C7B" w:rsidRDefault="00346656" w:rsidP="00C76C7B">
            <w:pPr>
              <w:autoSpaceDE w:val="0"/>
              <w:autoSpaceDN w:val="0"/>
              <w:adjustRightInd w:val="0"/>
              <w:spacing w:after="0" w:line="320" w:lineRule="atLeast"/>
              <w:ind w:left="60" w:right="60"/>
              <w:jc w:val="center"/>
              <w:rPr>
                <w:rFonts w:ascii="Times New Roman" w:hAnsi="Times New Roman" w:cs="Times New Roman"/>
                <w:b/>
                <w:sz w:val="24"/>
                <w:szCs w:val="24"/>
              </w:rPr>
            </w:pPr>
            <w:r w:rsidRPr="00C76C7B">
              <w:rPr>
                <w:rFonts w:ascii="Times New Roman" w:hAnsi="Times New Roman" w:cs="Times New Roman"/>
                <w:b/>
                <w:sz w:val="24"/>
                <w:szCs w:val="24"/>
              </w:rPr>
              <w:t>Percent</w:t>
            </w:r>
          </w:p>
        </w:tc>
        <w:tc>
          <w:tcPr>
            <w:tcW w:w="1270" w:type="pct"/>
            <w:tcBorders>
              <w:top w:val="single" w:sz="18" w:space="0" w:color="000000"/>
              <w:bottom w:val="single" w:sz="16" w:space="0" w:color="000000"/>
              <w:right w:val="nil"/>
            </w:tcBorders>
            <w:shd w:val="clear" w:color="auto" w:fill="FFFFFF"/>
          </w:tcPr>
          <w:p w14:paraId="221E6E95" w14:textId="77777777" w:rsidR="00346656" w:rsidRPr="00C76C7B" w:rsidRDefault="00346656" w:rsidP="00C76C7B">
            <w:pPr>
              <w:autoSpaceDE w:val="0"/>
              <w:autoSpaceDN w:val="0"/>
              <w:adjustRightInd w:val="0"/>
              <w:spacing w:after="0" w:line="320" w:lineRule="atLeast"/>
              <w:ind w:left="60" w:right="60"/>
              <w:jc w:val="center"/>
              <w:rPr>
                <w:rFonts w:ascii="Times New Roman" w:hAnsi="Times New Roman" w:cs="Times New Roman"/>
                <w:b/>
                <w:sz w:val="24"/>
                <w:szCs w:val="24"/>
              </w:rPr>
            </w:pPr>
            <w:r w:rsidRPr="00C76C7B">
              <w:rPr>
                <w:rFonts w:ascii="Times New Roman" w:hAnsi="Times New Roman" w:cs="Times New Roman"/>
                <w:b/>
                <w:sz w:val="24"/>
                <w:szCs w:val="24"/>
              </w:rPr>
              <w:t>Valid Percent</w:t>
            </w:r>
          </w:p>
        </w:tc>
      </w:tr>
      <w:tr w:rsidR="00346656" w:rsidRPr="00A72824" w14:paraId="6C60FDD3" w14:textId="77777777" w:rsidTr="00651D55">
        <w:trPr>
          <w:cantSplit/>
        </w:trPr>
        <w:tc>
          <w:tcPr>
            <w:tcW w:w="679" w:type="pct"/>
            <w:vMerge w:val="restart"/>
            <w:tcBorders>
              <w:top w:val="single" w:sz="18" w:space="0" w:color="000000"/>
              <w:left w:val="nil"/>
              <w:bottom w:val="single" w:sz="18" w:space="0" w:color="000000"/>
              <w:right w:val="nil"/>
            </w:tcBorders>
            <w:shd w:val="clear" w:color="auto" w:fill="FFFFFF"/>
            <w:vAlign w:val="center"/>
          </w:tcPr>
          <w:p w14:paraId="58FFE636" w14:textId="77777777" w:rsidR="00346656" w:rsidRPr="00A72824" w:rsidRDefault="00346656" w:rsidP="001D4C49">
            <w:pPr>
              <w:autoSpaceDE w:val="0"/>
              <w:autoSpaceDN w:val="0"/>
              <w:adjustRightInd w:val="0"/>
              <w:spacing w:after="0" w:line="320" w:lineRule="atLeast"/>
              <w:ind w:left="60" w:right="60"/>
              <w:rPr>
                <w:rFonts w:ascii="Times New Roman" w:hAnsi="Times New Roman" w:cs="Times New Roman"/>
                <w:sz w:val="24"/>
                <w:szCs w:val="24"/>
              </w:rPr>
            </w:pPr>
          </w:p>
        </w:tc>
        <w:tc>
          <w:tcPr>
            <w:tcW w:w="1060" w:type="pct"/>
            <w:tcBorders>
              <w:top w:val="single" w:sz="16" w:space="0" w:color="000000"/>
              <w:left w:val="nil"/>
              <w:bottom w:val="nil"/>
              <w:right w:val="single" w:sz="16" w:space="0" w:color="000000"/>
            </w:tcBorders>
            <w:shd w:val="clear" w:color="auto" w:fill="FFFFFF"/>
            <w:vAlign w:val="center"/>
          </w:tcPr>
          <w:p w14:paraId="6C2F9495" w14:textId="77777777" w:rsidR="00346656" w:rsidRPr="00A72824" w:rsidRDefault="00346656"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Single</w:t>
            </w:r>
          </w:p>
        </w:tc>
        <w:tc>
          <w:tcPr>
            <w:tcW w:w="1059" w:type="pct"/>
            <w:tcBorders>
              <w:top w:val="single" w:sz="16" w:space="0" w:color="000000"/>
              <w:left w:val="single" w:sz="16" w:space="0" w:color="000000"/>
              <w:bottom w:val="nil"/>
            </w:tcBorders>
            <w:shd w:val="clear" w:color="auto" w:fill="FFFFFF"/>
            <w:vAlign w:val="center"/>
          </w:tcPr>
          <w:p w14:paraId="786418B4"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49</w:t>
            </w:r>
          </w:p>
        </w:tc>
        <w:tc>
          <w:tcPr>
            <w:tcW w:w="932" w:type="pct"/>
            <w:tcBorders>
              <w:top w:val="single" w:sz="16" w:space="0" w:color="000000"/>
              <w:bottom w:val="nil"/>
            </w:tcBorders>
            <w:shd w:val="clear" w:color="auto" w:fill="FFFFFF"/>
            <w:vAlign w:val="center"/>
          </w:tcPr>
          <w:p w14:paraId="3314A5E8"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77.8</w:t>
            </w:r>
          </w:p>
        </w:tc>
        <w:tc>
          <w:tcPr>
            <w:tcW w:w="1270" w:type="pct"/>
            <w:tcBorders>
              <w:top w:val="single" w:sz="16" w:space="0" w:color="000000"/>
              <w:bottom w:val="nil"/>
              <w:right w:val="nil"/>
            </w:tcBorders>
            <w:shd w:val="clear" w:color="auto" w:fill="FFFFFF"/>
            <w:vAlign w:val="center"/>
          </w:tcPr>
          <w:p w14:paraId="3A2D7A24"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77.8</w:t>
            </w:r>
          </w:p>
        </w:tc>
      </w:tr>
      <w:tr w:rsidR="00346656" w:rsidRPr="00A72824" w14:paraId="12FFFCC3" w14:textId="77777777" w:rsidTr="00651D55">
        <w:trPr>
          <w:cantSplit/>
        </w:trPr>
        <w:tc>
          <w:tcPr>
            <w:tcW w:w="679" w:type="pct"/>
            <w:vMerge/>
            <w:tcBorders>
              <w:top w:val="single" w:sz="18" w:space="0" w:color="000000"/>
              <w:left w:val="nil"/>
              <w:bottom w:val="single" w:sz="18" w:space="0" w:color="000000"/>
              <w:right w:val="nil"/>
            </w:tcBorders>
            <w:shd w:val="clear" w:color="auto" w:fill="FFFFFF"/>
            <w:vAlign w:val="center"/>
          </w:tcPr>
          <w:p w14:paraId="5FF68681" w14:textId="77777777" w:rsidR="00346656" w:rsidRPr="00A72824" w:rsidRDefault="00346656" w:rsidP="001D4C49">
            <w:pPr>
              <w:autoSpaceDE w:val="0"/>
              <w:autoSpaceDN w:val="0"/>
              <w:adjustRightInd w:val="0"/>
              <w:spacing w:after="0" w:line="240" w:lineRule="auto"/>
              <w:rPr>
                <w:rFonts w:ascii="Times New Roman" w:hAnsi="Times New Roman" w:cs="Times New Roman"/>
                <w:sz w:val="24"/>
                <w:szCs w:val="24"/>
              </w:rPr>
            </w:pPr>
          </w:p>
        </w:tc>
        <w:tc>
          <w:tcPr>
            <w:tcW w:w="1060" w:type="pct"/>
            <w:tcBorders>
              <w:top w:val="nil"/>
              <w:left w:val="nil"/>
              <w:bottom w:val="nil"/>
              <w:right w:val="single" w:sz="16" w:space="0" w:color="000000"/>
            </w:tcBorders>
            <w:shd w:val="clear" w:color="auto" w:fill="FFFFFF"/>
            <w:vAlign w:val="center"/>
          </w:tcPr>
          <w:p w14:paraId="0F92F0A3" w14:textId="77777777" w:rsidR="00346656" w:rsidRPr="00A72824" w:rsidRDefault="00346656"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Married</w:t>
            </w:r>
          </w:p>
        </w:tc>
        <w:tc>
          <w:tcPr>
            <w:tcW w:w="1059" w:type="pct"/>
            <w:tcBorders>
              <w:top w:val="nil"/>
              <w:left w:val="single" w:sz="16" w:space="0" w:color="000000"/>
              <w:bottom w:val="nil"/>
            </w:tcBorders>
            <w:shd w:val="clear" w:color="auto" w:fill="FFFFFF"/>
            <w:vAlign w:val="center"/>
          </w:tcPr>
          <w:p w14:paraId="132654AA"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11</w:t>
            </w:r>
          </w:p>
        </w:tc>
        <w:tc>
          <w:tcPr>
            <w:tcW w:w="932" w:type="pct"/>
            <w:tcBorders>
              <w:top w:val="nil"/>
              <w:bottom w:val="nil"/>
            </w:tcBorders>
            <w:shd w:val="clear" w:color="auto" w:fill="FFFFFF"/>
            <w:vAlign w:val="center"/>
          </w:tcPr>
          <w:p w14:paraId="408AC11E"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17.5</w:t>
            </w:r>
          </w:p>
        </w:tc>
        <w:tc>
          <w:tcPr>
            <w:tcW w:w="1270" w:type="pct"/>
            <w:tcBorders>
              <w:top w:val="nil"/>
              <w:bottom w:val="nil"/>
              <w:right w:val="nil"/>
            </w:tcBorders>
            <w:shd w:val="clear" w:color="auto" w:fill="FFFFFF"/>
            <w:vAlign w:val="center"/>
          </w:tcPr>
          <w:p w14:paraId="261F810E"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17.5</w:t>
            </w:r>
          </w:p>
        </w:tc>
      </w:tr>
      <w:tr w:rsidR="00346656" w:rsidRPr="00A72824" w14:paraId="034CF1D2" w14:textId="77777777" w:rsidTr="00651D55">
        <w:trPr>
          <w:cantSplit/>
        </w:trPr>
        <w:tc>
          <w:tcPr>
            <w:tcW w:w="679" w:type="pct"/>
            <w:vMerge/>
            <w:tcBorders>
              <w:top w:val="single" w:sz="18" w:space="0" w:color="000000"/>
              <w:left w:val="nil"/>
              <w:bottom w:val="single" w:sz="18" w:space="0" w:color="000000"/>
              <w:right w:val="nil"/>
            </w:tcBorders>
            <w:shd w:val="clear" w:color="auto" w:fill="FFFFFF"/>
            <w:vAlign w:val="center"/>
          </w:tcPr>
          <w:p w14:paraId="01907EEA" w14:textId="77777777" w:rsidR="00346656" w:rsidRPr="00A72824" w:rsidRDefault="00346656" w:rsidP="001D4C49">
            <w:pPr>
              <w:autoSpaceDE w:val="0"/>
              <w:autoSpaceDN w:val="0"/>
              <w:adjustRightInd w:val="0"/>
              <w:spacing w:after="0" w:line="240" w:lineRule="auto"/>
              <w:rPr>
                <w:rFonts w:ascii="Times New Roman" w:hAnsi="Times New Roman" w:cs="Times New Roman"/>
                <w:sz w:val="24"/>
                <w:szCs w:val="24"/>
              </w:rPr>
            </w:pPr>
          </w:p>
        </w:tc>
        <w:tc>
          <w:tcPr>
            <w:tcW w:w="1060" w:type="pct"/>
            <w:tcBorders>
              <w:top w:val="nil"/>
              <w:left w:val="nil"/>
              <w:bottom w:val="nil"/>
              <w:right w:val="single" w:sz="16" w:space="0" w:color="000000"/>
            </w:tcBorders>
            <w:shd w:val="clear" w:color="auto" w:fill="FFFFFF"/>
            <w:vAlign w:val="center"/>
          </w:tcPr>
          <w:p w14:paraId="1F6181B8" w14:textId="70DEC980" w:rsidR="00346656" w:rsidRPr="00A72824" w:rsidRDefault="00A30AE8"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Separated</w:t>
            </w:r>
          </w:p>
        </w:tc>
        <w:tc>
          <w:tcPr>
            <w:tcW w:w="1059" w:type="pct"/>
            <w:tcBorders>
              <w:top w:val="nil"/>
              <w:left w:val="single" w:sz="16" w:space="0" w:color="000000"/>
              <w:bottom w:val="nil"/>
            </w:tcBorders>
            <w:shd w:val="clear" w:color="auto" w:fill="FFFFFF"/>
            <w:vAlign w:val="center"/>
          </w:tcPr>
          <w:p w14:paraId="7ABA37D9"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w:t>
            </w:r>
          </w:p>
        </w:tc>
        <w:tc>
          <w:tcPr>
            <w:tcW w:w="932" w:type="pct"/>
            <w:tcBorders>
              <w:top w:val="nil"/>
              <w:bottom w:val="nil"/>
            </w:tcBorders>
            <w:shd w:val="clear" w:color="auto" w:fill="FFFFFF"/>
            <w:vAlign w:val="center"/>
          </w:tcPr>
          <w:p w14:paraId="54FD7A87"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1.6</w:t>
            </w:r>
          </w:p>
        </w:tc>
        <w:tc>
          <w:tcPr>
            <w:tcW w:w="1270" w:type="pct"/>
            <w:tcBorders>
              <w:top w:val="nil"/>
              <w:bottom w:val="nil"/>
              <w:right w:val="nil"/>
            </w:tcBorders>
            <w:shd w:val="clear" w:color="auto" w:fill="FFFFFF"/>
            <w:vAlign w:val="center"/>
          </w:tcPr>
          <w:p w14:paraId="1B52647D"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1.6</w:t>
            </w:r>
          </w:p>
        </w:tc>
      </w:tr>
      <w:tr w:rsidR="00346656" w:rsidRPr="00A72824" w14:paraId="511257F7" w14:textId="77777777" w:rsidTr="00651D55">
        <w:trPr>
          <w:cantSplit/>
        </w:trPr>
        <w:tc>
          <w:tcPr>
            <w:tcW w:w="679" w:type="pct"/>
            <w:vMerge/>
            <w:tcBorders>
              <w:top w:val="single" w:sz="18" w:space="0" w:color="000000"/>
              <w:left w:val="nil"/>
              <w:bottom w:val="single" w:sz="18" w:space="0" w:color="000000"/>
              <w:right w:val="nil"/>
            </w:tcBorders>
            <w:shd w:val="clear" w:color="auto" w:fill="FFFFFF"/>
            <w:vAlign w:val="center"/>
          </w:tcPr>
          <w:p w14:paraId="39E5C787" w14:textId="77777777" w:rsidR="00346656" w:rsidRPr="00A72824" w:rsidRDefault="00346656" w:rsidP="001D4C49">
            <w:pPr>
              <w:autoSpaceDE w:val="0"/>
              <w:autoSpaceDN w:val="0"/>
              <w:adjustRightInd w:val="0"/>
              <w:spacing w:after="0" w:line="240" w:lineRule="auto"/>
              <w:rPr>
                <w:rFonts w:ascii="Times New Roman" w:hAnsi="Times New Roman" w:cs="Times New Roman"/>
                <w:sz w:val="24"/>
                <w:szCs w:val="24"/>
              </w:rPr>
            </w:pPr>
          </w:p>
        </w:tc>
        <w:tc>
          <w:tcPr>
            <w:tcW w:w="1060" w:type="pct"/>
            <w:tcBorders>
              <w:top w:val="nil"/>
              <w:left w:val="nil"/>
              <w:bottom w:val="nil"/>
              <w:right w:val="single" w:sz="16" w:space="0" w:color="000000"/>
            </w:tcBorders>
            <w:shd w:val="clear" w:color="auto" w:fill="FFFFFF"/>
            <w:vAlign w:val="center"/>
          </w:tcPr>
          <w:p w14:paraId="3F244F67" w14:textId="77777777" w:rsidR="00346656" w:rsidRPr="00A72824" w:rsidRDefault="00346656"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Widowed</w:t>
            </w:r>
          </w:p>
        </w:tc>
        <w:tc>
          <w:tcPr>
            <w:tcW w:w="1059" w:type="pct"/>
            <w:tcBorders>
              <w:top w:val="nil"/>
              <w:left w:val="single" w:sz="16" w:space="0" w:color="000000"/>
              <w:bottom w:val="nil"/>
            </w:tcBorders>
            <w:shd w:val="clear" w:color="auto" w:fill="FFFFFF"/>
            <w:vAlign w:val="center"/>
          </w:tcPr>
          <w:p w14:paraId="6F06E63A"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2</w:t>
            </w:r>
          </w:p>
        </w:tc>
        <w:tc>
          <w:tcPr>
            <w:tcW w:w="932" w:type="pct"/>
            <w:tcBorders>
              <w:top w:val="nil"/>
              <w:bottom w:val="nil"/>
            </w:tcBorders>
            <w:shd w:val="clear" w:color="auto" w:fill="FFFFFF"/>
            <w:vAlign w:val="center"/>
          </w:tcPr>
          <w:p w14:paraId="76BB27AB"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3.2</w:t>
            </w:r>
          </w:p>
        </w:tc>
        <w:tc>
          <w:tcPr>
            <w:tcW w:w="1270" w:type="pct"/>
            <w:tcBorders>
              <w:top w:val="nil"/>
              <w:bottom w:val="nil"/>
              <w:right w:val="nil"/>
            </w:tcBorders>
            <w:shd w:val="clear" w:color="auto" w:fill="FFFFFF"/>
            <w:vAlign w:val="center"/>
          </w:tcPr>
          <w:p w14:paraId="04EDBAD8"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3.2</w:t>
            </w:r>
          </w:p>
        </w:tc>
      </w:tr>
      <w:tr w:rsidR="00346656" w:rsidRPr="00A72824" w14:paraId="790D7C6A" w14:textId="77777777" w:rsidTr="00651D55">
        <w:trPr>
          <w:cantSplit/>
        </w:trPr>
        <w:tc>
          <w:tcPr>
            <w:tcW w:w="679" w:type="pct"/>
            <w:vMerge/>
            <w:tcBorders>
              <w:top w:val="single" w:sz="18" w:space="0" w:color="000000"/>
              <w:left w:val="nil"/>
              <w:bottom w:val="single" w:sz="18" w:space="0" w:color="000000"/>
              <w:right w:val="nil"/>
            </w:tcBorders>
            <w:shd w:val="clear" w:color="auto" w:fill="FFFFFF"/>
            <w:vAlign w:val="center"/>
          </w:tcPr>
          <w:p w14:paraId="47C58981" w14:textId="77777777" w:rsidR="00346656" w:rsidRPr="00A72824" w:rsidRDefault="00346656" w:rsidP="001D4C49">
            <w:pPr>
              <w:autoSpaceDE w:val="0"/>
              <w:autoSpaceDN w:val="0"/>
              <w:adjustRightInd w:val="0"/>
              <w:spacing w:after="0" w:line="240" w:lineRule="auto"/>
              <w:rPr>
                <w:rFonts w:ascii="Times New Roman" w:hAnsi="Times New Roman" w:cs="Times New Roman"/>
                <w:sz w:val="24"/>
                <w:szCs w:val="24"/>
              </w:rPr>
            </w:pPr>
          </w:p>
        </w:tc>
        <w:tc>
          <w:tcPr>
            <w:tcW w:w="1060" w:type="pct"/>
            <w:tcBorders>
              <w:top w:val="nil"/>
              <w:left w:val="nil"/>
              <w:bottom w:val="single" w:sz="16" w:space="0" w:color="000000"/>
              <w:right w:val="single" w:sz="16" w:space="0" w:color="000000"/>
            </w:tcBorders>
            <w:shd w:val="clear" w:color="auto" w:fill="FFFFFF"/>
            <w:vAlign w:val="center"/>
          </w:tcPr>
          <w:p w14:paraId="0038ED7D" w14:textId="77777777" w:rsidR="00346656" w:rsidRPr="00A72824" w:rsidRDefault="00346656"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Total</w:t>
            </w:r>
          </w:p>
        </w:tc>
        <w:tc>
          <w:tcPr>
            <w:tcW w:w="1059" w:type="pct"/>
            <w:tcBorders>
              <w:top w:val="nil"/>
              <w:left w:val="single" w:sz="16" w:space="0" w:color="000000"/>
              <w:bottom w:val="single" w:sz="16" w:space="0" w:color="000000"/>
            </w:tcBorders>
            <w:shd w:val="clear" w:color="auto" w:fill="FFFFFF"/>
            <w:vAlign w:val="center"/>
          </w:tcPr>
          <w:p w14:paraId="22FB7CCC"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63</w:t>
            </w:r>
          </w:p>
        </w:tc>
        <w:tc>
          <w:tcPr>
            <w:tcW w:w="932" w:type="pct"/>
            <w:tcBorders>
              <w:top w:val="nil"/>
              <w:bottom w:val="single" w:sz="16" w:space="0" w:color="000000"/>
            </w:tcBorders>
            <w:shd w:val="clear" w:color="auto" w:fill="FFFFFF"/>
            <w:vAlign w:val="center"/>
          </w:tcPr>
          <w:p w14:paraId="24EF7448"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100.0</w:t>
            </w:r>
          </w:p>
        </w:tc>
        <w:tc>
          <w:tcPr>
            <w:tcW w:w="1270" w:type="pct"/>
            <w:tcBorders>
              <w:top w:val="nil"/>
              <w:bottom w:val="single" w:sz="18" w:space="0" w:color="000000"/>
              <w:right w:val="nil"/>
            </w:tcBorders>
            <w:shd w:val="clear" w:color="auto" w:fill="FFFFFF"/>
            <w:vAlign w:val="center"/>
          </w:tcPr>
          <w:p w14:paraId="114CABAD" w14:textId="77777777" w:rsidR="00346656" w:rsidRPr="00A72824" w:rsidRDefault="00346656" w:rsidP="00C76C7B">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100.0</w:t>
            </w:r>
          </w:p>
        </w:tc>
      </w:tr>
    </w:tbl>
    <w:p w14:paraId="08E81B3C" w14:textId="2A99C00F" w:rsidR="00E716A3" w:rsidRPr="00682A3C" w:rsidRDefault="00E716A3" w:rsidP="00C51056">
      <w:pPr>
        <w:autoSpaceDE w:val="0"/>
        <w:autoSpaceDN w:val="0"/>
        <w:adjustRightInd w:val="0"/>
        <w:spacing w:before="120" w:after="120" w:line="360" w:lineRule="auto"/>
        <w:jc w:val="both"/>
        <w:rPr>
          <w:rFonts w:ascii="Times New Roman" w:hAnsi="Times New Roman" w:cs="Times New Roman"/>
          <w:sz w:val="24"/>
          <w:szCs w:val="24"/>
        </w:rPr>
      </w:pPr>
      <w:r w:rsidRPr="00682A3C">
        <w:rPr>
          <w:rFonts w:ascii="Times New Roman" w:hAnsi="Times New Roman" w:cs="Times New Roman"/>
          <w:sz w:val="24"/>
          <w:szCs w:val="24"/>
        </w:rPr>
        <w:t xml:space="preserve">Table </w:t>
      </w:r>
      <w:r w:rsidR="00346656">
        <w:rPr>
          <w:rFonts w:ascii="Times New Roman" w:hAnsi="Times New Roman" w:cs="Times New Roman"/>
          <w:sz w:val="24"/>
          <w:szCs w:val="24"/>
        </w:rPr>
        <w:t>3.</w:t>
      </w:r>
      <w:r w:rsidR="00E84EFB">
        <w:rPr>
          <w:rFonts w:ascii="Times New Roman" w:hAnsi="Times New Roman" w:cs="Times New Roman"/>
          <w:sz w:val="24"/>
          <w:szCs w:val="24"/>
        </w:rPr>
        <w:t>5</w:t>
      </w:r>
      <w:r w:rsidRPr="00682A3C">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682A3C">
        <w:rPr>
          <w:rFonts w:ascii="Times New Roman" w:hAnsi="Times New Roman" w:cs="Times New Roman"/>
          <w:sz w:val="24"/>
          <w:szCs w:val="24"/>
        </w:rPr>
        <w:t xml:space="preserve"> data was obtained from </w:t>
      </w:r>
      <w:r w:rsidR="00346656">
        <w:rPr>
          <w:rFonts w:ascii="Times New Roman" w:hAnsi="Times New Roman" w:cs="Times New Roman"/>
          <w:sz w:val="24"/>
          <w:szCs w:val="24"/>
        </w:rPr>
        <w:t>single (</w:t>
      </w:r>
      <w:r w:rsidR="00C51056">
        <w:rPr>
          <w:rFonts w:ascii="Times New Roman" w:hAnsi="Times New Roman" w:cs="Times New Roman"/>
          <w:sz w:val="24"/>
          <w:szCs w:val="24"/>
        </w:rPr>
        <w:t>77.8%)</w:t>
      </w:r>
      <w:r w:rsidRPr="00682A3C">
        <w:rPr>
          <w:rFonts w:ascii="Times New Roman" w:hAnsi="Times New Roman" w:cs="Times New Roman"/>
          <w:sz w:val="24"/>
          <w:szCs w:val="24"/>
        </w:rPr>
        <w:t xml:space="preserve">. </w:t>
      </w:r>
      <w:r w:rsidR="00C51056">
        <w:rPr>
          <w:rFonts w:ascii="Times New Roman" w:hAnsi="Times New Roman" w:cs="Times New Roman"/>
          <w:sz w:val="24"/>
          <w:szCs w:val="24"/>
        </w:rPr>
        <w:t xml:space="preserve">This was followed by 17.5% for those who married, 3.2% and 1.6% for the </w:t>
      </w:r>
      <w:r w:rsidR="00C51056" w:rsidRPr="00C51056">
        <w:rPr>
          <w:rFonts w:ascii="Times New Roman" w:hAnsi="Times New Roman" w:cs="Times New Roman"/>
          <w:sz w:val="24"/>
          <w:szCs w:val="24"/>
        </w:rPr>
        <w:t>Widowed</w:t>
      </w:r>
      <w:r w:rsidR="00C51056">
        <w:rPr>
          <w:rFonts w:ascii="Times New Roman" w:hAnsi="Times New Roman" w:cs="Times New Roman"/>
          <w:sz w:val="24"/>
          <w:szCs w:val="24"/>
        </w:rPr>
        <w:t xml:space="preserve"> and </w:t>
      </w:r>
      <w:r w:rsidR="00C51056" w:rsidRPr="00C51056">
        <w:rPr>
          <w:rFonts w:ascii="Times New Roman" w:hAnsi="Times New Roman" w:cs="Times New Roman"/>
          <w:sz w:val="24"/>
          <w:szCs w:val="24"/>
        </w:rPr>
        <w:t>Separated</w:t>
      </w:r>
      <w:r w:rsidR="00C51056">
        <w:rPr>
          <w:rFonts w:ascii="Times New Roman" w:hAnsi="Times New Roman" w:cs="Times New Roman"/>
          <w:sz w:val="24"/>
          <w:szCs w:val="24"/>
        </w:rPr>
        <w:t xml:space="preserve"> respectively</w:t>
      </w:r>
      <w:r w:rsidRPr="00682A3C">
        <w:rPr>
          <w:rFonts w:ascii="Times New Roman" w:hAnsi="Times New Roman" w:cs="Times New Roman"/>
          <w:sz w:val="24"/>
          <w:szCs w:val="24"/>
        </w:rPr>
        <w:t xml:space="preserve">. </w:t>
      </w:r>
    </w:p>
    <w:p w14:paraId="425D2D67" w14:textId="2A445272" w:rsidR="006E38BF" w:rsidRPr="00A72824" w:rsidRDefault="00EA4AF6" w:rsidP="006E38BF">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bCs/>
          <w:sz w:val="24"/>
          <w:szCs w:val="24"/>
        </w:rPr>
        <w:t>Table 3.</w:t>
      </w:r>
      <w:r w:rsidR="00E84EFB">
        <w:rPr>
          <w:rFonts w:ascii="Times New Roman" w:hAnsi="Times New Roman" w:cs="Times New Roman"/>
          <w:b/>
          <w:bCs/>
          <w:sz w:val="24"/>
          <w:szCs w:val="24"/>
        </w:rPr>
        <w:t>6</w:t>
      </w:r>
      <w:r>
        <w:rPr>
          <w:rFonts w:ascii="Times New Roman" w:hAnsi="Times New Roman" w:cs="Times New Roman"/>
          <w:b/>
          <w:bCs/>
          <w:sz w:val="24"/>
          <w:szCs w:val="24"/>
        </w:rPr>
        <w:t xml:space="preserve">: </w:t>
      </w:r>
      <w:r w:rsidR="00C76186" w:rsidRPr="00A72824">
        <w:rPr>
          <w:rFonts w:ascii="Times New Roman" w:hAnsi="Times New Roman" w:cs="Times New Roman"/>
          <w:b/>
          <w:bCs/>
          <w:sz w:val="24"/>
          <w:szCs w:val="24"/>
        </w:rPr>
        <w:t>Age group</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66"/>
        <w:gridCol w:w="1423"/>
        <w:gridCol w:w="2134"/>
        <w:gridCol w:w="1876"/>
        <w:gridCol w:w="2561"/>
      </w:tblGrid>
      <w:tr w:rsidR="00995659" w:rsidRPr="00A72824" w14:paraId="6042A93F" w14:textId="77777777" w:rsidTr="00651D55">
        <w:trPr>
          <w:cantSplit/>
        </w:trPr>
        <w:tc>
          <w:tcPr>
            <w:tcW w:w="1490" w:type="pct"/>
            <w:gridSpan w:val="2"/>
            <w:tcBorders>
              <w:top w:val="single" w:sz="18" w:space="0" w:color="000000"/>
              <w:left w:val="nil"/>
              <w:bottom w:val="single" w:sz="18" w:space="0" w:color="000000"/>
              <w:right w:val="nil"/>
            </w:tcBorders>
            <w:shd w:val="clear" w:color="auto" w:fill="FFFFFF"/>
          </w:tcPr>
          <w:p w14:paraId="784EF163" w14:textId="77777777"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p>
        </w:tc>
        <w:tc>
          <w:tcPr>
            <w:tcW w:w="1140" w:type="pct"/>
            <w:tcBorders>
              <w:top w:val="single" w:sz="16" w:space="0" w:color="000000"/>
              <w:left w:val="single" w:sz="16" w:space="0" w:color="000000"/>
              <w:bottom w:val="single" w:sz="16" w:space="0" w:color="000000"/>
            </w:tcBorders>
            <w:shd w:val="clear" w:color="auto" w:fill="FFFFFF"/>
          </w:tcPr>
          <w:p w14:paraId="078F6438"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Frequency</w:t>
            </w:r>
          </w:p>
        </w:tc>
        <w:tc>
          <w:tcPr>
            <w:tcW w:w="1002" w:type="pct"/>
            <w:tcBorders>
              <w:top w:val="single" w:sz="16" w:space="0" w:color="000000"/>
              <w:bottom w:val="single" w:sz="16" w:space="0" w:color="000000"/>
            </w:tcBorders>
            <w:shd w:val="clear" w:color="auto" w:fill="FFFFFF"/>
          </w:tcPr>
          <w:p w14:paraId="2304788F"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Percent</w:t>
            </w:r>
          </w:p>
        </w:tc>
        <w:tc>
          <w:tcPr>
            <w:tcW w:w="1368" w:type="pct"/>
            <w:tcBorders>
              <w:top w:val="single" w:sz="18" w:space="0" w:color="000000"/>
              <w:bottom w:val="single" w:sz="16" w:space="0" w:color="000000"/>
              <w:right w:val="nil"/>
            </w:tcBorders>
            <w:shd w:val="clear" w:color="auto" w:fill="FFFFFF"/>
          </w:tcPr>
          <w:p w14:paraId="7D91D2F9"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Valid Percent</w:t>
            </w:r>
          </w:p>
        </w:tc>
      </w:tr>
      <w:tr w:rsidR="00995659" w:rsidRPr="00A72824" w14:paraId="684584D8" w14:textId="77777777" w:rsidTr="00651D55">
        <w:trPr>
          <w:cantSplit/>
        </w:trPr>
        <w:tc>
          <w:tcPr>
            <w:tcW w:w="730" w:type="pct"/>
            <w:vMerge w:val="restart"/>
            <w:tcBorders>
              <w:top w:val="single" w:sz="18" w:space="0" w:color="000000"/>
              <w:left w:val="nil"/>
              <w:bottom w:val="single" w:sz="18" w:space="0" w:color="000000"/>
              <w:right w:val="nil"/>
            </w:tcBorders>
            <w:shd w:val="clear" w:color="auto" w:fill="FFFFFF"/>
            <w:vAlign w:val="center"/>
          </w:tcPr>
          <w:p w14:paraId="7863B7BD" w14:textId="78D25119"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p>
        </w:tc>
        <w:tc>
          <w:tcPr>
            <w:tcW w:w="760" w:type="pct"/>
            <w:tcBorders>
              <w:top w:val="single" w:sz="16" w:space="0" w:color="000000"/>
              <w:left w:val="nil"/>
              <w:bottom w:val="nil"/>
              <w:right w:val="single" w:sz="16" w:space="0" w:color="000000"/>
            </w:tcBorders>
            <w:shd w:val="clear" w:color="auto" w:fill="FFFFFF"/>
            <w:vAlign w:val="center"/>
          </w:tcPr>
          <w:p w14:paraId="248CD668" w14:textId="77777777"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20-29</w:t>
            </w:r>
          </w:p>
        </w:tc>
        <w:tc>
          <w:tcPr>
            <w:tcW w:w="1140" w:type="pct"/>
            <w:tcBorders>
              <w:top w:val="single" w:sz="16" w:space="0" w:color="000000"/>
              <w:left w:val="single" w:sz="16" w:space="0" w:color="000000"/>
              <w:bottom w:val="nil"/>
            </w:tcBorders>
            <w:shd w:val="clear" w:color="auto" w:fill="FFFFFF"/>
            <w:vAlign w:val="center"/>
          </w:tcPr>
          <w:p w14:paraId="4A0A1A4A"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16</w:t>
            </w:r>
          </w:p>
        </w:tc>
        <w:tc>
          <w:tcPr>
            <w:tcW w:w="1002" w:type="pct"/>
            <w:tcBorders>
              <w:top w:val="single" w:sz="16" w:space="0" w:color="000000"/>
              <w:bottom w:val="nil"/>
            </w:tcBorders>
            <w:shd w:val="clear" w:color="auto" w:fill="FFFFFF"/>
            <w:vAlign w:val="center"/>
          </w:tcPr>
          <w:p w14:paraId="009F5FCE"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25.4</w:t>
            </w:r>
          </w:p>
        </w:tc>
        <w:tc>
          <w:tcPr>
            <w:tcW w:w="1368" w:type="pct"/>
            <w:tcBorders>
              <w:top w:val="single" w:sz="16" w:space="0" w:color="000000"/>
              <w:bottom w:val="nil"/>
              <w:right w:val="nil"/>
            </w:tcBorders>
            <w:shd w:val="clear" w:color="auto" w:fill="FFFFFF"/>
            <w:vAlign w:val="center"/>
          </w:tcPr>
          <w:p w14:paraId="7D2B09EB"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25.4</w:t>
            </w:r>
          </w:p>
        </w:tc>
      </w:tr>
      <w:tr w:rsidR="00995659" w:rsidRPr="00A72824" w14:paraId="6F409AC9" w14:textId="77777777" w:rsidTr="00651D55">
        <w:trPr>
          <w:cantSplit/>
        </w:trPr>
        <w:tc>
          <w:tcPr>
            <w:tcW w:w="730" w:type="pct"/>
            <w:vMerge/>
            <w:tcBorders>
              <w:top w:val="single" w:sz="18" w:space="0" w:color="000000"/>
              <w:left w:val="nil"/>
              <w:bottom w:val="single" w:sz="18" w:space="0" w:color="000000"/>
              <w:right w:val="nil"/>
            </w:tcBorders>
            <w:shd w:val="clear" w:color="auto" w:fill="FFFFFF"/>
            <w:vAlign w:val="center"/>
          </w:tcPr>
          <w:p w14:paraId="4E063380" w14:textId="77777777" w:rsidR="00995659" w:rsidRPr="00A72824" w:rsidRDefault="00995659" w:rsidP="001D4C49">
            <w:pPr>
              <w:autoSpaceDE w:val="0"/>
              <w:autoSpaceDN w:val="0"/>
              <w:adjustRightInd w:val="0"/>
              <w:spacing w:after="0" w:line="240" w:lineRule="auto"/>
              <w:rPr>
                <w:rFonts w:ascii="Times New Roman" w:hAnsi="Times New Roman" w:cs="Times New Roman"/>
                <w:sz w:val="24"/>
                <w:szCs w:val="24"/>
              </w:rPr>
            </w:pPr>
          </w:p>
        </w:tc>
        <w:tc>
          <w:tcPr>
            <w:tcW w:w="760" w:type="pct"/>
            <w:tcBorders>
              <w:top w:val="nil"/>
              <w:left w:val="nil"/>
              <w:bottom w:val="nil"/>
              <w:right w:val="single" w:sz="16" w:space="0" w:color="000000"/>
            </w:tcBorders>
            <w:shd w:val="clear" w:color="auto" w:fill="FFFFFF"/>
            <w:vAlign w:val="center"/>
          </w:tcPr>
          <w:p w14:paraId="5EF297F4" w14:textId="77777777"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30-39</w:t>
            </w:r>
          </w:p>
        </w:tc>
        <w:tc>
          <w:tcPr>
            <w:tcW w:w="1140" w:type="pct"/>
            <w:tcBorders>
              <w:top w:val="nil"/>
              <w:left w:val="single" w:sz="16" w:space="0" w:color="000000"/>
              <w:bottom w:val="nil"/>
            </w:tcBorders>
            <w:shd w:val="clear" w:color="auto" w:fill="FFFFFF"/>
            <w:vAlign w:val="center"/>
          </w:tcPr>
          <w:p w14:paraId="1BBC5F68"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31</w:t>
            </w:r>
          </w:p>
        </w:tc>
        <w:tc>
          <w:tcPr>
            <w:tcW w:w="1002" w:type="pct"/>
            <w:tcBorders>
              <w:top w:val="nil"/>
              <w:bottom w:val="nil"/>
            </w:tcBorders>
            <w:shd w:val="clear" w:color="auto" w:fill="FFFFFF"/>
            <w:vAlign w:val="center"/>
          </w:tcPr>
          <w:p w14:paraId="24A4E49C"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49.2</w:t>
            </w:r>
          </w:p>
        </w:tc>
        <w:tc>
          <w:tcPr>
            <w:tcW w:w="1368" w:type="pct"/>
            <w:tcBorders>
              <w:top w:val="nil"/>
              <w:bottom w:val="nil"/>
              <w:right w:val="nil"/>
            </w:tcBorders>
            <w:shd w:val="clear" w:color="auto" w:fill="FFFFFF"/>
            <w:vAlign w:val="center"/>
          </w:tcPr>
          <w:p w14:paraId="64E3079E"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49.2</w:t>
            </w:r>
          </w:p>
        </w:tc>
      </w:tr>
      <w:tr w:rsidR="00995659" w:rsidRPr="00A72824" w14:paraId="4EF8BA0A" w14:textId="77777777" w:rsidTr="00651D55">
        <w:trPr>
          <w:cantSplit/>
        </w:trPr>
        <w:tc>
          <w:tcPr>
            <w:tcW w:w="730" w:type="pct"/>
            <w:vMerge/>
            <w:tcBorders>
              <w:top w:val="single" w:sz="18" w:space="0" w:color="000000"/>
              <w:left w:val="nil"/>
              <w:bottom w:val="single" w:sz="18" w:space="0" w:color="000000"/>
              <w:right w:val="nil"/>
            </w:tcBorders>
            <w:shd w:val="clear" w:color="auto" w:fill="FFFFFF"/>
            <w:vAlign w:val="center"/>
          </w:tcPr>
          <w:p w14:paraId="1C7F0995" w14:textId="77777777" w:rsidR="00995659" w:rsidRPr="00A72824" w:rsidRDefault="00995659" w:rsidP="001D4C49">
            <w:pPr>
              <w:autoSpaceDE w:val="0"/>
              <w:autoSpaceDN w:val="0"/>
              <w:adjustRightInd w:val="0"/>
              <w:spacing w:after="0" w:line="240" w:lineRule="auto"/>
              <w:rPr>
                <w:rFonts w:ascii="Times New Roman" w:hAnsi="Times New Roman" w:cs="Times New Roman"/>
                <w:sz w:val="24"/>
                <w:szCs w:val="24"/>
              </w:rPr>
            </w:pPr>
          </w:p>
        </w:tc>
        <w:tc>
          <w:tcPr>
            <w:tcW w:w="760" w:type="pct"/>
            <w:tcBorders>
              <w:top w:val="nil"/>
              <w:left w:val="nil"/>
              <w:bottom w:val="nil"/>
              <w:right w:val="single" w:sz="16" w:space="0" w:color="000000"/>
            </w:tcBorders>
            <w:shd w:val="clear" w:color="auto" w:fill="FFFFFF"/>
            <w:vAlign w:val="center"/>
          </w:tcPr>
          <w:p w14:paraId="509F56A5" w14:textId="77777777"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40-49</w:t>
            </w:r>
          </w:p>
        </w:tc>
        <w:tc>
          <w:tcPr>
            <w:tcW w:w="1140" w:type="pct"/>
            <w:tcBorders>
              <w:top w:val="nil"/>
              <w:left w:val="single" w:sz="16" w:space="0" w:color="000000"/>
              <w:bottom w:val="nil"/>
            </w:tcBorders>
            <w:shd w:val="clear" w:color="auto" w:fill="FFFFFF"/>
            <w:vAlign w:val="center"/>
          </w:tcPr>
          <w:p w14:paraId="0BCBD6A7"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15</w:t>
            </w:r>
          </w:p>
        </w:tc>
        <w:tc>
          <w:tcPr>
            <w:tcW w:w="1002" w:type="pct"/>
            <w:tcBorders>
              <w:top w:val="nil"/>
              <w:bottom w:val="nil"/>
            </w:tcBorders>
            <w:shd w:val="clear" w:color="auto" w:fill="FFFFFF"/>
            <w:vAlign w:val="center"/>
          </w:tcPr>
          <w:p w14:paraId="25F68EEC"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23.8</w:t>
            </w:r>
          </w:p>
        </w:tc>
        <w:tc>
          <w:tcPr>
            <w:tcW w:w="1368" w:type="pct"/>
            <w:tcBorders>
              <w:top w:val="nil"/>
              <w:bottom w:val="nil"/>
              <w:right w:val="nil"/>
            </w:tcBorders>
            <w:shd w:val="clear" w:color="auto" w:fill="FFFFFF"/>
            <w:vAlign w:val="center"/>
          </w:tcPr>
          <w:p w14:paraId="7ED5CDCB"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23.8</w:t>
            </w:r>
          </w:p>
        </w:tc>
      </w:tr>
      <w:tr w:rsidR="00995659" w:rsidRPr="00A72824" w14:paraId="0228202A" w14:textId="77777777" w:rsidTr="00651D55">
        <w:trPr>
          <w:cantSplit/>
        </w:trPr>
        <w:tc>
          <w:tcPr>
            <w:tcW w:w="730" w:type="pct"/>
            <w:vMerge/>
            <w:tcBorders>
              <w:top w:val="single" w:sz="18" w:space="0" w:color="000000"/>
              <w:left w:val="nil"/>
              <w:bottom w:val="single" w:sz="18" w:space="0" w:color="000000"/>
              <w:right w:val="nil"/>
            </w:tcBorders>
            <w:shd w:val="clear" w:color="auto" w:fill="FFFFFF"/>
            <w:vAlign w:val="center"/>
          </w:tcPr>
          <w:p w14:paraId="3705E807" w14:textId="77777777" w:rsidR="00995659" w:rsidRPr="00A72824" w:rsidRDefault="00995659" w:rsidP="001D4C49">
            <w:pPr>
              <w:autoSpaceDE w:val="0"/>
              <w:autoSpaceDN w:val="0"/>
              <w:adjustRightInd w:val="0"/>
              <w:spacing w:after="0" w:line="240" w:lineRule="auto"/>
              <w:rPr>
                <w:rFonts w:ascii="Times New Roman" w:hAnsi="Times New Roman" w:cs="Times New Roman"/>
                <w:sz w:val="24"/>
                <w:szCs w:val="24"/>
              </w:rPr>
            </w:pPr>
          </w:p>
        </w:tc>
        <w:tc>
          <w:tcPr>
            <w:tcW w:w="760" w:type="pct"/>
            <w:tcBorders>
              <w:top w:val="nil"/>
              <w:left w:val="nil"/>
              <w:bottom w:val="nil"/>
              <w:right w:val="single" w:sz="16" w:space="0" w:color="000000"/>
            </w:tcBorders>
            <w:shd w:val="clear" w:color="auto" w:fill="FFFFFF"/>
            <w:vAlign w:val="center"/>
          </w:tcPr>
          <w:p w14:paraId="78A31893" w14:textId="77777777" w:rsidR="00995659" w:rsidRPr="00A72824" w:rsidRDefault="00995659" w:rsidP="001D4C49">
            <w:pPr>
              <w:autoSpaceDE w:val="0"/>
              <w:autoSpaceDN w:val="0"/>
              <w:adjustRightInd w:val="0"/>
              <w:spacing w:after="0" w:line="320" w:lineRule="atLeast"/>
              <w:ind w:left="60" w:right="60"/>
              <w:rPr>
                <w:rFonts w:ascii="Times New Roman" w:hAnsi="Times New Roman" w:cs="Times New Roman"/>
                <w:sz w:val="24"/>
                <w:szCs w:val="24"/>
              </w:rPr>
            </w:pPr>
            <w:r w:rsidRPr="00A72824">
              <w:rPr>
                <w:rFonts w:ascii="Times New Roman" w:hAnsi="Times New Roman" w:cs="Times New Roman"/>
                <w:sz w:val="24"/>
                <w:szCs w:val="24"/>
              </w:rPr>
              <w:t>50-</w:t>
            </w:r>
          </w:p>
        </w:tc>
        <w:tc>
          <w:tcPr>
            <w:tcW w:w="1140" w:type="pct"/>
            <w:tcBorders>
              <w:top w:val="nil"/>
              <w:left w:val="single" w:sz="16" w:space="0" w:color="000000"/>
              <w:bottom w:val="nil"/>
            </w:tcBorders>
            <w:shd w:val="clear" w:color="auto" w:fill="FFFFFF"/>
            <w:vAlign w:val="center"/>
          </w:tcPr>
          <w:p w14:paraId="23F2BCE9"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w:t>
            </w:r>
          </w:p>
        </w:tc>
        <w:tc>
          <w:tcPr>
            <w:tcW w:w="1002" w:type="pct"/>
            <w:tcBorders>
              <w:top w:val="nil"/>
              <w:bottom w:val="nil"/>
            </w:tcBorders>
            <w:shd w:val="clear" w:color="auto" w:fill="FFFFFF"/>
            <w:vAlign w:val="center"/>
          </w:tcPr>
          <w:p w14:paraId="3245F3B6"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1.6</w:t>
            </w:r>
          </w:p>
        </w:tc>
        <w:tc>
          <w:tcPr>
            <w:tcW w:w="1368" w:type="pct"/>
            <w:tcBorders>
              <w:top w:val="nil"/>
              <w:bottom w:val="nil"/>
              <w:right w:val="nil"/>
            </w:tcBorders>
            <w:shd w:val="clear" w:color="auto" w:fill="FFFFFF"/>
            <w:vAlign w:val="center"/>
          </w:tcPr>
          <w:p w14:paraId="40A36861" w14:textId="77777777" w:rsidR="00995659" w:rsidRPr="00A72824" w:rsidRDefault="00995659" w:rsidP="006B164C">
            <w:pPr>
              <w:autoSpaceDE w:val="0"/>
              <w:autoSpaceDN w:val="0"/>
              <w:adjustRightInd w:val="0"/>
              <w:spacing w:after="0" w:line="320" w:lineRule="atLeast"/>
              <w:ind w:left="60" w:right="60"/>
              <w:jc w:val="center"/>
              <w:rPr>
                <w:rFonts w:ascii="Times New Roman" w:hAnsi="Times New Roman" w:cs="Times New Roman"/>
                <w:sz w:val="24"/>
                <w:szCs w:val="24"/>
              </w:rPr>
            </w:pPr>
            <w:r w:rsidRPr="00A72824">
              <w:rPr>
                <w:rFonts w:ascii="Times New Roman" w:hAnsi="Times New Roman" w:cs="Times New Roman"/>
                <w:sz w:val="24"/>
                <w:szCs w:val="24"/>
              </w:rPr>
              <w:t>1.6</w:t>
            </w:r>
          </w:p>
        </w:tc>
      </w:tr>
      <w:tr w:rsidR="00995659" w:rsidRPr="00A72824" w14:paraId="1082859F" w14:textId="77777777" w:rsidTr="00651D55">
        <w:trPr>
          <w:cantSplit/>
        </w:trPr>
        <w:tc>
          <w:tcPr>
            <w:tcW w:w="730" w:type="pct"/>
            <w:vMerge/>
            <w:tcBorders>
              <w:top w:val="single" w:sz="18" w:space="0" w:color="000000"/>
              <w:left w:val="nil"/>
              <w:bottom w:val="single" w:sz="18" w:space="0" w:color="000000"/>
              <w:right w:val="nil"/>
            </w:tcBorders>
            <w:shd w:val="clear" w:color="auto" w:fill="FFFFFF"/>
            <w:vAlign w:val="center"/>
          </w:tcPr>
          <w:p w14:paraId="58669A3D" w14:textId="77777777" w:rsidR="00995659" w:rsidRPr="00A72824" w:rsidRDefault="00995659" w:rsidP="001D4C49">
            <w:pPr>
              <w:autoSpaceDE w:val="0"/>
              <w:autoSpaceDN w:val="0"/>
              <w:adjustRightInd w:val="0"/>
              <w:spacing w:after="0" w:line="240" w:lineRule="auto"/>
              <w:rPr>
                <w:rFonts w:ascii="Times New Roman" w:hAnsi="Times New Roman" w:cs="Times New Roman"/>
                <w:sz w:val="24"/>
                <w:szCs w:val="24"/>
              </w:rPr>
            </w:pPr>
          </w:p>
        </w:tc>
        <w:tc>
          <w:tcPr>
            <w:tcW w:w="760" w:type="pct"/>
            <w:tcBorders>
              <w:top w:val="nil"/>
              <w:left w:val="nil"/>
              <w:bottom w:val="single" w:sz="16" w:space="0" w:color="000000"/>
              <w:right w:val="single" w:sz="16" w:space="0" w:color="000000"/>
            </w:tcBorders>
            <w:shd w:val="clear" w:color="auto" w:fill="FFFFFF"/>
            <w:vAlign w:val="center"/>
          </w:tcPr>
          <w:p w14:paraId="7337EBBA" w14:textId="77777777" w:rsidR="00995659" w:rsidRPr="006B164C" w:rsidRDefault="00995659" w:rsidP="001D4C49">
            <w:pPr>
              <w:autoSpaceDE w:val="0"/>
              <w:autoSpaceDN w:val="0"/>
              <w:adjustRightInd w:val="0"/>
              <w:spacing w:after="0" w:line="320" w:lineRule="atLeast"/>
              <w:ind w:left="60" w:right="60"/>
              <w:rPr>
                <w:rFonts w:ascii="Times New Roman" w:hAnsi="Times New Roman" w:cs="Times New Roman"/>
                <w:b/>
                <w:sz w:val="24"/>
                <w:szCs w:val="24"/>
              </w:rPr>
            </w:pPr>
            <w:r w:rsidRPr="006B164C">
              <w:rPr>
                <w:rFonts w:ascii="Times New Roman" w:hAnsi="Times New Roman" w:cs="Times New Roman"/>
                <w:b/>
                <w:sz w:val="24"/>
                <w:szCs w:val="24"/>
              </w:rPr>
              <w:t>Total</w:t>
            </w:r>
          </w:p>
        </w:tc>
        <w:tc>
          <w:tcPr>
            <w:tcW w:w="1140" w:type="pct"/>
            <w:tcBorders>
              <w:top w:val="nil"/>
              <w:left w:val="single" w:sz="16" w:space="0" w:color="000000"/>
              <w:bottom w:val="single" w:sz="16" w:space="0" w:color="000000"/>
            </w:tcBorders>
            <w:shd w:val="clear" w:color="auto" w:fill="FFFFFF"/>
            <w:vAlign w:val="center"/>
          </w:tcPr>
          <w:p w14:paraId="435B400C"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63</w:t>
            </w:r>
          </w:p>
        </w:tc>
        <w:tc>
          <w:tcPr>
            <w:tcW w:w="1002" w:type="pct"/>
            <w:tcBorders>
              <w:top w:val="nil"/>
              <w:bottom w:val="single" w:sz="16" w:space="0" w:color="000000"/>
            </w:tcBorders>
            <w:shd w:val="clear" w:color="auto" w:fill="FFFFFF"/>
            <w:vAlign w:val="center"/>
          </w:tcPr>
          <w:p w14:paraId="1EB4E168"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100.0</w:t>
            </w:r>
          </w:p>
        </w:tc>
        <w:tc>
          <w:tcPr>
            <w:tcW w:w="1368" w:type="pct"/>
            <w:tcBorders>
              <w:top w:val="nil"/>
              <w:bottom w:val="single" w:sz="18" w:space="0" w:color="000000"/>
              <w:right w:val="nil"/>
            </w:tcBorders>
            <w:shd w:val="clear" w:color="auto" w:fill="FFFFFF"/>
            <w:vAlign w:val="center"/>
          </w:tcPr>
          <w:p w14:paraId="1C380C7B" w14:textId="77777777" w:rsidR="00995659" w:rsidRPr="006B164C" w:rsidRDefault="00995659" w:rsidP="006B164C">
            <w:pPr>
              <w:autoSpaceDE w:val="0"/>
              <w:autoSpaceDN w:val="0"/>
              <w:adjustRightInd w:val="0"/>
              <w:spacing w:after="0" w:line="320" w:lineRule="atLeast"/>
              <w:ind w:left="60" w:right="60"/>
              <w:jc w:val="center"/>
              <w:rPr>
                <w:rFonts w:ascii="Times New Roman" w:hAnsi="Times New Roman" w:cs="Times New Roman"/>
                <w:b/>
                <w:sz w:val="24"/>
                <w:szCs w:val="24"/>
              </w:rPr>
            </w:pPr>
            <w:r w:rsidRPr="006B164C">
              <w:rPr>
                <w:rFonts w:ascii="Times New Roman" w:hAnsi="Times New Roman" w:cs="Times New Roman"/>
                <w:b/>
                <w:sz w:val="24"/>
                <w:szCs w:val="24"/>
              </w:rPr>
              <w:t>100.0</w:t>
            </w:r>
          </w:p>
        </w:tc>
      </w:tr>
    </w:tbl>
    <w:p w14:paraId="38AE40A7" w14:textId="4A475CC4" w:rsidR="00C42444" w:rsidRPr="005A04CB" w:rsidRDefault="00C42444" w:rsidP="00C42444">
      <w:pPr>
        <w:autoSpaceDE w:val="0"/>
        <w:autoSpaceDN w:val="0"/>
        <w:adjustRightInd w:val="0"/>
        <w:spacing w:after="0" w:line="360" w:lineRule="auto"/>
        <w:jc w:val="both"/>
        <w:rPr>
          <w:rFonts w:ascii="Times New Roman" w:hAnsi="Times New Roman" w:cs="Times New Roman"/>
          <w:sz w:val="24"/>
          <w:szCs w:val="24"/>
        </w:rPr>
      </w:pPr>
      <w:r w:rsidRPr="005A04CB">
        <w:rPr>
          <w:rFonts w:ascii="Times New Roman" w:hAnsi="Times New Roman" w:cs="Times New Roman"/>
          <w:sz w:val="24"/>
          <w:szCs w:val="24"/>
        </w:rPr>
        <w:t xml:space="preserve">The table </w:t>
      </w:r>
      <w:r w:rsidR="00A53C4A">
        <w:rPr>
          <w:rFonts w:ascii="Times New Roman" w:hAnsi="Times New Roman" w:cs="Times New Roman"/>
          <w:sz w:val="24"/>
          <w:szCs w:val="24"/>
        </w:rPr>
        <w:t>3.</w:t>
      </w:r>
      <w:r w:rsidR="00E84EFB">
        <w:rPr>
          <w:rFonts w:ascii="Times New Roman" w:hAnsi="Times New Roman" w:cs="Times New Roman"/>
          <w:sz w:val="24"/>
          <w:szCs w:val="24"/>
        </w:rPr>
        <w:t>6</w:t>
      </w:r>
      <w:r w:rsidRPr="005A04CB">
        <w:rPr>
          <w:rFonts w:ascii="Times New Roman" w:hAnsi="Times New Roman" w:cs="Times New Roman"/>
          <w:sz w:val="24"/>
          <w:szCs w:val="24"/>
        </w:rPr>
        <w:t xml:space="preserve"> presents the age groups of the respondents, where </w:t>
      </w:r>
      <w:r w:rsidR="00746261">
        <w:rPr>
          <w:rFonts w:ascii="Times New Roman" w:hAnsi="Times New Roman" w:cs="Times New Roman"/>
          <w:sz w:val="24"/>
          <w:szCs w:val="24"/>
        </w:rPr>
        <w:t>49.2</w:t>
      </w:r>
      <w:r w:rsidRPr="005A04CB">
        <w:rPr>
          <w:rFonts w:ascii="Times New Roman" w:hAnsi="Times New Roman" w:cs="Times New Roman"/>
          <w:sz w:val="24"/>
          <w:szCs w:val="24"/>
        </w:rPr>
        <w:t xml:space="preserve">% were between </w:t>
      </w:r>
      <w:r w:rsidR="00746261">
        <w:rPr>
          <w:rFonts w:ascii="Times New Roman" w:hAnsi="Times New Roman" w:cs="Times New Roman"/>
          <w:sz w:val="24"/>
          <w:szCs w:val="24"/>
        </w:rPr>
        <w:t>3</w:t>
      </w:r>
      <w:r w:rsidRPr="005A04CB">
        <w:rPr>
          <w:rFonts w:ascii="Times New Roman" w:hAnsi="Times New Roman" w:cs="Times New Roman"/>
          <w:sz w:val="24"/>
          <w:szCs w:val="24"/>
        </w:rPr>
        <w:t>0-</w:t>
      </w:r>
      <w:r w:rsidR="00746261">
        <w:rPr>
          <w:rFonts w:ascii="Times New Roman" w:hAnsi="Times New Roman" w:cs="Times New Roman"/>
          <w:sz w:val="24"/>
          <w:szCs w:val="24"/>
        </w:rPr>
        <w:t>3</w:t>
      </w:r>
      <w:r w:rsidRPr="005A04CB">
        <w:rPr>
          <w:rFonts w:ascii="Times New Roman" w:hAnsi="Times New Roman" w:cs="Times New Roman"/>
          <w:sz w:val="24"/>
          <w:szCs w:val="24"/>
        </w:rPr>
        <w:t xml:space="preserve">9 years, </w:t>
      </w:r>
      <w:r w:rsidR="00746261">
        <w:rPr>
          <w:rFonts w:ascii="Times New Roman" w:hAnsi="Times New Roman" w:cs="Times New Roman"/>
          <w:sz w:val="24"/>
          <w:szCs w:val="24"/>
        </w:rPr>
        <w:t>25.4</w:t>
      </w:r>
      <w:r w:rsidRPr="005A04CB">
        <w:rPr>
          <w:rFonts w:ascii="Times New Roman" w:hAnsi="Times New Roman" w:cs="Times New Roman"/>
          <w:sz w:val="24"/>
          <w:szCs w:val="24"/>
        </w:rPr>
        <w:t xml:space="preserve">% were between </w:t>
      </w:r>
      <w:r w:rsidR="00746261">
        <w:rPr>
          <w:rFonts w:ascii="Times New Roman" w:hAnsi="Times New Roman" w:cs="Times New Roman"/>
          <w:sz w:val="24"/>
          <w:szCs w:val="24"/>
        </w:rPr>
        <w:t>2</w:t>
      </w:r>
      <w:r w:rsidRPr="005A04CB">
        <w:rPr>
          <w:rFonts w:ascii="Times New Roman" w:hAnsi="Times New Roman" w:cs="Times New Roman"/>
          <w:sz w:val="24"/>
          <w:szCs w:val="24"/>
        </w:rPr>
        <w:t>0-</w:t>
      </w:r>
      <w:r w:rsidR="00746261">
        <w:rPr>
          <w:rFonts w:ascii="Times New Roman" w:hAnsi="Times New Roman" w:cs="Times New Roman"/>
          <w:sz w:val="24"/>
          <w:szCs w:val="24"/>
        </w:rPr>
        <w:t>2</w:t>
      </w:r>
      <w:r w:rsidRPr="005A04CB">
        <w:rPr>
          <w:rFonts w:ascii="Times New Roman" w:hAnsi="Times New Roman" w:cs="Times New Roman"/>
          <w:sz w:val="24"/>
          <w:szCs w:val="24"/>
        </w:rPr>
        <w:t>9 years, 2</w:t>
      </w:r>
      <w:r w:rsidR="00746261">
        <w:rPr>
          <w:rFonts w:ascii="Times New Roman" w:hAnsi="Times New Roman" w:cs="Times New Roman"/>
          <w:sz w:val="24"/>
          <w:szCs w:val="24"/>
        </w:rPr>
        <w:t>3</w:t>
      </w:r>
      <w:r w:rsidR="007367A6">
        <w:rPr>
          <w:rFonts w:ascii="Times New Roman" w:hAnsi="Times New Roman" w:cs="Times New Roman"/>
          <w:sz w:val="24"/>
          <w:szCs w:val="24"/>
        </w:rPr>
        <w:t>.8</w:t>
      </w:r>
      <w:r w:rsidRPr="005A04CB">
        <w:rPr>
          <w:rFonts w:ascii="Times New Roman" w:hAnsi="Times New Roman" w:cs="Times New Roman"/>
          <w:sz w:val="24"/>
          <w:szCs w:val="24"/>
        </w:rPr>
        <w:t xml:space="preserve">% were between 40-49 years and </w:t>
      </w:r>
      <w:r w:rsidR="007367A6">
        <w:rPr>
          <w:rFonts w:ascii="Times New Roman" w:hAnsi="Times New Roman" w:cs="Times New Roman"/>
          <w:sz w:val="24"/>
          <w:szCs w:val="24"/>
        </w:rPr>
        <w:t>1.6</w:t>
      </w:r>
      <w:r w:rsidRPr="005A04CB">
        <w:rPr>
          <w:rFonts w:ascii="Times New Roman" w:hAnsi="Times New Roman" w:cs="Times New Roman"/>
          <w:sz w:val="24"/>
          <w:szCs w:val="24"/>
        </w:rPr>
        <w:t xml:space="preserve">% </w:t>
      </w:r>
      <w:r w:rsidR="009D4849" w:rsidRPr="005A04CB">
        <w:rPr>
          <w:rFonts w:ascii="Times New Roman" w:hAnsi="Times New Roman" w:cs="Times New Roman"/>
          <w:sz w:val="24"/>
          <w:szCs w:val="24"/>
        </w:rPr>
        <w:t>was</w:t>
      </w:r>
      <w:r w:rsidRPr="005A04CB">
        <w:rPr>
          <w:rFonts w:ascii="Times New Roman" w:hAnsi="Times New Roman" w:cs="Times New Roman"/>
          <w:sz w:val="24"/>
          <w:szCs w:val="24"/>
        </w:rPr>
        <w:t xml:space="preserve"> 50 years old and above. The study concludes that there were respondents from all the age groups meaning the </w:t>
      </w:r>
      <w:r w:rsidR="009D4849">
        <w:rPr>
          <w:rFonts w:ascii="Times New Roman" w:hAnsi="Times New Roman" w:cs="Times New Roman"/>
          <w:sz w:val="24"/>
          <w:szCs w:val="24"/>
        </w:rPr>
        <w:t>supermarket</w:t>
      </w:r>
      <w:r w:rsidRPr="005A04CB">
        <w:rPr>
          <w:rFonts w:ascii="Times New Roman" w:hAnsi="Times New Roman" w:cs="Times New Roman"/>
          <w:sz w:val="24"/>
          <w:szCs w:val="24"/>
        </w:rPr>
        <w:t xml:space="preserve"> does not have age discrimination.  </w:t>
      </w:r>
    </w:p>
    <w:p w14:paraId="33E83B1D" w14:textId="77777777" w:rsidR="009A6465" w:rsidRPr="00475B90" w:rsidRDefault="009A6465" w:rsidP="0039563B">
      <w:pPr>
        <w:pStyle w:val="Heading2"/>
        <w:rPr>
          <w:rFonts w:ascii="Times New Roman" w:hAnsi="Times New Roman"/>
          <w:color w:val="auto"/>
          <w:sz w:val="24"/>
          <w:szCs w:val="24"/>
        </w:rPr>
      </w:pPr>
      <w:bookmarkStart w:id="366" w:name="_Toc38758046"/>
      <w:bookmarkStart w:id="367" w:name="_Toc510823901"/>
      <w:r w:rsidRPr="00475B90">
        <w:rPr>
          <w:rFonts w:ascii="Times New Roman" w:hAnsi="Times New Roman"/>
          <w:color w:val="auto"/>
          <w:sz w:val="24"/>
          <w:szCs w:val="24"/>
        </w:rPr>
        <w:t>3.5 Sampling techniques</w:t>
      </w:r>
      <w:bookmarkEnd w:id="366"/>
      <w:r w:rsidRPr="00475B90">
        <w:rPr>
          <w:rFonts w:ascii="Times New Roman" w:hAnsi="Times New Roman"/>
          <w:color w:val="auto"/>
          <w:sz w:val="24"/>
          <w:szCs w:val="24"/>
        </w:rPr>
        <w:t xml:space="preserve"> </w:t>
      </w:r>
    </w:p>
    <w:p w14:paraId="7C6435F8" w14:textId="45CBE8D4" w:rsidR="005840E9" w:rsidRDefault="009A6465" w:rsidP="001525CB">
      <w:pPr>
        <w:spacing w:line="360" w:lineRule="auto"/>
        <w:jc w:val="both"/>
        <w:rPr>
          <w:bCs/>
          <w:szCs w:val="24"/>
        </w:rPr>
      </w:pPr>
      <w:bookmarkStart w:id="368" w:name="_Toc504621535"/>
      <w:r w:rsidRPr="00475B90">
        <w:rPr>
          <w:rFonts w:ascii="Times New Roman" w:hAnsi="Times New Roman" w:cs="Times New Roman"/>
          <w:bCs/>
          <w:sz w:val="24"/>
          <w:szCs w:val="24"/>
        </w:rPr>
        <w:t xml:space="preserve">The study </w:t>
      </w:r>
      <w:r w:rsidR="002A603D" w:rsidRPr="00475B90">
        <w:rPr>
          <w:rFonts w:ascii="Times New Roman" w:hAnsi="Times New Roman" w:cs="Times New Roman"/>
          <w:bCs/>
          <w:sz w:val="24"/>
          <w:szCs w:val="24"/>
        </w:rPr>
        <w:t>employ</w:t>
      </w:r>
      <w:r w:rsidR="00321413" w:rsidRPr="00475B90">
        <w:rPr>
          <w:rFonts w:ascii="Times New Roman" w:hAnsi="Times New Roman" w:cs="Times New Roman"/>
          <w:bCs/>
          <w:sz w:val="24"/>
          <w:szCs w:val="24"/>
        </w:rPr>
        <w:t>ed</w:t>
      </w:r>
      <w:r w:rsidRPr="00475B90">
        <w:rPr>
          <w:rFonts w:ascii="Times New Roman" w:hAnsi="Times New Roman" w:cs="Times New Roman"/>
          <w:bCs/>
          <w:sz w:val="24"/>
          <w:szCs w:val="24"/>
        </w:rPr>
        <w:t xml:space="preserve"> random and </w:t>
      </w:r>
      <w:r w:rsidR="00165ACE">
        <w:rPr>
          <w:rFonts w:ascii="Times New Roman" w:hAnsi="Times New Roman" w:cs="Times New Roman"/>
          <w:bCs/>
          <w:sz w:val="24"/>
          <w:szCs w:val="24"/>
        </w:rPr>
        <w:t>census</w:t>
      </w:r>
      <w:r w:rsidRPr="00475B90">
        <w:rPr>
          <w:rFonts w:ascii="Times New Roman" w:hAnsi="Times New Roman" w:cs="Times New Roman"/>
          <w:bCs/>
          <w:sz w:val="24"/>
          <w:szCs w:val="24"/>
        </w:rPr>
        <w:t xml:space="preserve"> sampling </w:t>
      </w:r>
      <w:bookmarkStart w:id="369" w:name="_Toc391820065"/>
      <w:bookmarkStart w:id="370" w:name="_Toc414198659"/>
      <w:bookmarkStart w:id="371" w:name="_Toc335154123"/>
      <w:bookmarkEnd w:id="358"/>
      <w:bookmarkEnd w:id="360"/>
      <w:bookmarkEnd w:id="361"/>
      <w:bookmarkEnd w:id="367"/>
      <w:bookmarkEnd w:id="368"/>
      <w:r w:rsidR="00A30AE8" w:rsidRPr="00475B90">
        <w:rPr>
          <w:rFonts w:ascii="Times New Roman" w:hAnsi="Times New Roman" w:cs="Times New Roman"/>
          <w:bCs/>
          <w:sz w:val="24"/>
          <w:szCs w:val="24"/>
        </w:rPr>
        <w:t>techniques.</w:t>
      </w:r>
      <w:r w:rsidR="00A30AE8" w:rsidRPr="001525CB">
        <w:rPr>
          <w:rFonts w:ascii="Times New Roman" w:hAnsi="Times New Roman" w:cs="Times New Roman"/>
          <w:bCs/>
          <w:sz w:val="24"/>
          <w:szCs w:val="24"/>
        </w:rPr>
        <w:t xml:space="preserve"> Random</w:t>
      </w:r>
      <w:r w:rsidR="005840E9" w:rsidRPr="001525CB">
        <w:rPr>
          <w:rFonts w:ascii="Times New Roman" w:hAnsi="Times New Roman" w:cs="Times New Roman"/>
          <w:bCs/>
          <w:sz w:val="24"/>
          <w:szCs w:val="24"/>
        </w:rPr>
        <w:t xml:space="preserve"> sampling refers to selection techniques in which sample members are selected by chance, but with a known probability of selection. The researcher used random sampling when collecting data in, </w:t>
      </w:r>
      <w:r w:rsidR="00244938" w:rsidRPr="001525CB">
        <w:rPr>
          <w:rFonts w:ascii="Times New Roman" w:hAnsi="Times New Roman" w:cs="Times New Roman"/>
          <w:bCs/>
          <w:sz w:val="24"/>
          <w:szCs w:val="24"/>
        </w:rPr>
        <w:t>Service Clarks</w:t>
      </w:r>
      <w:r w:rsidR="00244938" w:rsidRPr="001525CB">
        <w:rPr>
          <w:rFonts w:ascii="Times New Roman" w:hAnsi="Times New Roman" w:cs="Times New Roman"/>
          <w:bCs/>
          <w:iCs/>
          <w:sz w:val="24"/>
          <w:szCs w:val="24"/>
        </w:rPr>
        <w:t xml:space="preserve">, </w:t>
      </w:r>
      <w:r w:rsidR="00244938" w:rsidRPr="001525CB">
        <w:rPr>
          <w:rFonts w:ascii="Times New Roman" w:hAnsi="Times New Roman" w:cs="Times New Roman"/>
          <w:bCs/>
          <w:sz w:val="24"/>
          <w:szCs w:val="24"/>
        </w:rPr>
        <w:t>Catering and food service</w:t>
      </w:r>
      <w:r w:rsidR="00244938" w:rsidRPr="001525CB">
        <w:rPr>
          <w:rFonts w:ascii="Times New Roman" w:hAnsi="Times New Roman" w:cs="Times New Roman"/>
          <w:bCs/>
          <w:iCs/>
          <w:sz w:val="24"/>
          <w:szCs w:val="24"/>
        </w:rPr>
        <w:t xml:space="preserve">, </w:t>
      </w:r>
      <w:r w:rsidR="00244938" w:rsidRPr="001525CB">
        <w:rPr>
          <w:rFonts w:ascii="Times New Roman" w:hAnsi="Times New Roman" w:cs="Times New Roman"/>
          <w:bCs/>
          <w:sz w:val="24"/>
          <w:szCs w:val="24"/>
        </w:rPr>
        <w:t>Cashiers</w:t>
      </w:r>
      <w:r w:rsidR="00244938" w:rsidRPr="001525CB">
        <w:rPr>
          <w:rFonts w:ascii="Times New Roman" w:hAnsi="Times New Roman" w:cs="Times New Roman"/>
          <w:bCs/>
          <w:iCs/>
          <w:sz w:val="24"/>
          <w:szCs w:val="24"/>
        </w:rPr>
        <w:t xml:space="preserve"> </w:t>
      </w:r>
      <w:r w:rsidR="00244938" w:rsidRPr="001525CB">
        <w:rPr>
          <w:rFonts w:ascii="Times New Roman" w:hAnsi="Times New Roman" w:cs="Times New Roman"/>
          <w:bCs/>
          <w:sz w:val="24"/>
          <w:szCs w:val="24"/>
        </w:rPr>
        <w:t>and Suppliers</w:t>
      </w:r>
      <w:r w:rsidR="00244938" w:rsidRPr="001525CB">
        <w:rPr>
          <w:rFonts w:ascii="Times New Roman" w:hAnsi="Times New Roman" w:cs="Times New Roman"/>
          <w:bCs/>
          <w:iCs/>
          <w:sz w:val="24"/>
          <w:szCs w:val="24"/>
        </w:rPr>
        <w:t xml:space="preserve"> </w:t>
      </w:r>
      <w:r w:rsidR="00244938" w:rsidRPr="001525CB">
        <w:rPr>
          <w:rFonts w:ascii="Times New Roman" w:hAnsi="Times New Roman" w:cs="Times New Roman"/>
          <w:bCs/>
          <w:sz w:val="24"/>
          <w:szCs w:val="24"/>
        </w:rPr>
        <w:t>since they are many</w:t>
      </w:r>
      <w:r w:rsidR="00244938" w:rsidRPr="001525CB">
        <w:rPr>
          <w:rFonts w:ascii="Times New Roman" w:hAnsi="Times New Roman" w:cs="Times New Roman"/>
          <w:bCs/>
          <w:iCs/>
          <w:sz w:val="24"/>
          <w:szCs w:val="24"/>
        </w:rPr>
        <w:t>. Census sampling was used to collect at from s</w:t>
      </w:r>
      <w:r w:rsidR="005840E9" w:rsidRPr="001525CB">
        <w:rPr>
          <w:rFonts w:ascii="Times New Roman" w:hAnsi="Times New Roman" w:cs="Times New Roman"/>
          <w:bCs/>
          <w:sz w:val="24"/>
          <w:szCs w:val="24"/>
        </w:rPr>
        <w:t xml:space="preserve">upervisors, Stores, managers, procurement and human resource, </w:t>
      </w:r>
      <w:r w:rsidR="00244938" w:rsidRPr="001525CB">
        <w:rPr>
          <w:rFonts w:ascii="Times New Roman" w:hAnsi="Times New Roman" w:cs="Times New Roman"/>
          <w:bCs/>
          <w:iCs/>
          <w:sz w:val="24"/>
          <w:szCs w:val="24"/>
        </w:rPr>
        <w:t>director</w:t>
      </w:r>
      <w:r w:rsidR="005840E9" w:rsidRPr="001525CB">
        <w:rPr>
          <w:rFonts w:ascii="Times New Roman" w:hAnsi="Times New Roman" w:cs="Times New Roman"/>
          <w:bCs/>
          <w:sz w:val="24"/>
          <w:szCs w:val="24"/>
        </w:rPr>
        <w:t xml:space="preserve"> since they are few</w:t>
      </w:r>
      <w:r w:rsidR="005840E9" w:rsidRPr="005840E9">
        <w:rPr>
          <w:bCs/>
          <w:szCs w:val="24"/>
        </w:rPr>
        <w:t>.</w:t>
      </w:r>
    </w:p>
    <w:p w14:paraId="3AAFEF3F" w14:textId="77777777" w:rsidR="006042E0" w:rsidRPr="005840E9" w:rsidRDefault="006042E0" w:rsidP="001525CB">
      <w:pPr>
        <w:spacing w:line="360" w:lineRule="auto"/>
        <w:jc w:val="both"/>
        <w:rPr>
          <w:b/>
          <w:bCs/>
          <w:iCs/>
          <w:szCs w:val="24"/>
        </w:rPr>
      </w:pPr>
    </w:p>
    <w:p w14:paraId="2B776215" w14:textId="77777777" w:rsidR="005840E9" w:rsidRPr="009B6D15" w:rsidRDefault="005840E9" w:rsidP="005840E9">
      <w:pPr>
        <w:pStyle w:val="Caption"/>
        <w:spacing w:line="360" w:lineRule="auto"/>
        <w:rPr>
          <w:rFonts w:eastAsiaTheme="minorHAnsi"/>
          <w:bCs/>
          <w:iCs w:val="0"/>
          <w:szCs w:val="24"/>
        </w:rPr>
      </w:pPr>
      <w:r w:rsidRPr="009B6D15">
        <w:rPr>
          <w:rFonts w:eastAsiaTheme="minorHAnsi"/>
          <w:bCs/>
          <w:iCs w:val="0"/>
          <w:szCs w:val="24"/>
        </w:rPr>
        <w:lastRenderedPageBreak/>
        <w:t>3.6 Source of Data</w:t>
      </w:r>
    </w:p>
    <w:p w14:paraId="1DFA8431" w14:textId="77777777" w:rsidR="005840E9" w:rsidRPr="005840E9" w:rsidRDefault="005840E9" w:rsidP="005840E9">
      <w:pPr>
        <w:pStyle w:val="Caption"/>
        <w:spacing w:line="360" w:lineRule="auto"/>
        <w:rPr>
          <w:rFonts w:eastAsiaTheme="minorHAnsi"/>
          <w:b w:val="0"/>
          <w:bCs/>
          <w:iCs w:val="0"/>
          <w:szCs w:val="24"/>
        </w:rPr>
      </w:pPr>
      <w:r w:rsidRPr="005840E9">
        <w:rPr>
          <w:rFonts w:eastAsiaTheme="minorHAnsi"/>
          <w:b w:val="0"/>
          <w:bCs/>
          <w:iCs w:val="0"/>
          <w:szCs w:val="24"/>
        </w:rPr>
        <w:t>Both primary and secondary data were obtained. Primary data were got directly from respondents while secondary data was got from relevant records.</w:t>
      </w:r>
    </w:p>
    <w:p w14:paraId="2EAE06FF"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Primary data source</w:t>
      </w:r>
      <w:r w:rsidRPr="005840E9">
        <w:rPr>
          <w:rFonts w:eastAsiaTheme="minorHAnsi"/>
          <w:b w:val="0"/>
          <w:bCs/>
          <w:iCs w:val="0"/>
          <w:szCs w:val="24"/>
        </w:rPr>
        <w:t>: This was carried out to provide data about the effects of Supplier development in Supply Chain Stores. It is simply much based on its emphasis on the data to be collected from that source to make conclusions. Questionnaires and interview guides were distributed to respondents. Primary data are original materials on which research is based.</w:t>
      </w:r>
    </w:p>
    <w:p w14:paraId="654F2B24" w14:textId="77777777" w:rsidR="005840E9" w:rsidRPr="005840E9" w:rsidRDefault="005840E9" w:rsidP="005840E9">
      <w:pPr>
        <w:pStyle w:val="Caption"/>
        <w:spacing w:line="360" w:lineRule="auto"/>
        <w:rPr>
          <w:rFonts w:eastAsiaTheme="minorHAnsi"/>
          <w:b w:val="0"/>
          <w:bCs/>
          <w:iCs w:val="0"/>
          <w:szCs w:val="24"/>
        </w:rPr>
      </w:pPr>
      <w:r w:rsidRPr="005840E9">
        <w:rPr>
          <w:rFonts w:eastAsiaTheme="minorHAnsi"/>
          <w:b w:val="0"/>
          <w:bCs/>
          <w:iCs w:val="0"/>
          <w:szCs w:val="24"/>
        </w:rPr>
        <w:t>It is present information in its original form. It provides researcher with specific information at the present time.</w:t>
      </w:r>
    </w:p>
    <w:p w14:paraId="2937015C"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Secondary data source</w:t>
      </w:r>
      <w:r w:rsidRPr="005840E9">
        <w:rPr>
          <w:rFonts w:eastAsiaTheme="minorHAnsi"/>
          <w:b w:val="0"/>
          <w:bCs/>
          <w:iCs w:val="0"/>
          <w:szCs w:val="24"/>
        </w:rPr>
        <w:t>: This was used to provide supplementary data that formed a basis for the study and the way of documentary analysis. Journals, newspapers, the internet and magazines will be reviewed. Secondary data are the data that were collected by someone other than user. It is collecting already existing data, and it helps to access in accessible subject.</w:t>
      </w:r>
    </w:p>
    <w:p w14:paraId="3E3BF4DF" w14:textId="77777777" w:rsidR="005840E9" w:rsidRPr="009B6D15" w:rsidRDefault="005840E9" w:rsidP="005840E9">
      <w:pPr>
        <w:pStyle w:val="Caption"/>
        <w:spacing w:line="360" w:lineRule="auto"/>
        <w:rPr>
          <w:rFonts w:eastAsiaTheme="minorHAnsi"/>
          <w:bCs/>
          <w:iCs w:val="0"/>
          <w:szCs w:val="24"/>
        </w:rPr>
      </w:pPr>
      <w:r w:rsidRPr="009B6D15">
        <w:rPr>
          <w:rFonts w:eastAsiaTheme="minorHAnsi"/>
          <w:bCs/>
          <w:iCs w:val="0"/>
          <w:szCs w:val="24"/>
        </w:rPr>
        <w:t>3.7 Data Collection methods</w:t>
      </w:r>
    </w:p>
    <w:p w14:paraId="1D2DEFAC" w14:textId="77777777" w:rsidR="005840E9" w:rsidRPr="005840E9" w:rsidRDefault="005840E9" w:rsidP="005840E9">
      <w:pPr>
        <w:pStyle w:val="Caption"/>
        <w:spacing w:line="360" w:lineRule="auto"/>
        <w:rPr>
          <w:rFonts w:eastAsiaTheme="minorHAnsi"/>
          <w:b w:val="0"/>
          <w:bCs/>
          <w:iCs w:val="0"/>
          <w:szCs w:val="24"/>
        </w:rPr>
      </w:pPr>
      <w:r w:rsidRPr="005840E9">
        <w:rPr>
          <w:rFonts w:eastAsiaTheme="minorHAnsi"/>
          <w:b w:val="0"/>
          <w:bCs/>
          <w:iCs w:val="0"/>
          <w:szCs w:val="24"/>
        </w:rPr>
        <w:t>Data collection as devices that are used to collect data such as paper questionnaire or Computer assisted interviewing system. The research employed three methods of data collection which included: Questionnaire, Interviewing, and documentary review.</w:t>
      </w:r>
    </w:p>
    <w:p w14:paraId="0650591A"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Questionnaire</w:t>
      </w:r>
      <w:r w:rsidRPr="005840E9">
        <w:rPr>
          <w:rFonts w:eastAsiaTheme="minorHAnsi"/>
          <w:b w:val="0"/>
          <w:bCs/>
          <w:iCs w:val="0"/>
          <w:szCs w:val="24"/>
        </w:rPr>
        <w:t>; Gummesson, (2000) says that Questionnaire method is explained as “questioning individuals on a topic or topics and then describing their responses. The study used questionnaires to collect primary data. The type of questions in the questionnaire was close- ended questions, this is because they are more appropriate in collecting information regarding surveys that deal with the perception of the variables, where respondents were able to read and answer questions without being influenced by the interviewer, the respondents responded to what was convenient for them without any pressure, and confidential information was not revealed.</w:t>
      </w:r>
    </w:p>
    <w:p w14:paraId="5376F616"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Interview</w:t>
      </w:r>
      <w:r w:rsidRPr="005840E9">
        <w:rPr>
          <w:rFonts w:eastAsiaTheme="minorHAnsi"/>
          <w:b w:val="0"/>
          <w:bCs/>
          <w:iCs w:val="0"/>
          <w:szCs w:val="24"/>
        </w:rPr>
        <w:t xml:space="preserve">; According to Gummesson, (2000) interview is the verbal conversation between two people with the objective of collecting relevant information for the purpose of research. The interview methods consist of personal (face to face) interviews with key individuals considered to have the necessary information relevant to the study objectives and those who may not have time to fill the questionnaire. Structured interviews were used and this is where the researcher asked the </w:t>
      </w:r>
      <w:r w:rsidRPr="005840E9">
        <w:rPr>
          <w:rFonts w:eastAsiaTheme="minorHAnsi"/>
          <w:b w:val="0"/>
          <w:bCs/>
          <w:iCs w:val="0"/>
          <w:szCs w:val="24"/>
        </w:rPr>
        <w:lastRenderedPageBreak/>
        <w:t>respondent predetermined questions, and then records the answers. This method provided in- depth data which cannot be got using the questionnaire.</w:t>
      </w:r>
    </w:p>
    <w:p w14:paraId="15CB9A50"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Documentary analysis</w:t>
      </w:r>
      <w:r w:rsidRPr="005840E9">
        <w:rPr>
          <w:rFonts w:eastAsiaTheme="minorHAnsi"/>
          <w:b w:val="0"/>
          <w:bCs/>
          <w:iCs w:val="0"/>
          <w:szCs w:val="24"/>
        </w:rPr>
        <w:t>: The researcher reviewed documents to obtain the secondary data that were related to supplier development and procurement performance. This involved getting information from secondary data sources to get the relevant information on supplier development and procurement performance.</w:t>
      </w:r>
    </w:p>
    <w:p w14:paraId="3EEBAD41" w14:textId="77777777" w:rsidR="005840E9" w:rsidRPr="005840E9" w:rsidRDefault="005840E9" w:rsidP="005840E9">
      <w:pPr>
        <w:pStyle w:val="Caption"/>
        <w:spacing w:line="360" w:lineRule="auto"/>
        <w:rPr>
          <w:rFonts w:eastAsiaTheme="minorHAnsi"/>
          <w:b w:val="0"/>
          <w:bCs/>
          <w:iCs w:val="0"/>
          <w:szCs w:val="24"/>
        </w:rPr>
      </w:pPr>
      <w:r w:rsidRPr="005840E9">
        <w:rPr>
          <w:rFonts w:eastAsiaTheme="minorHAnsi"/>
          <w:b w:val="0"/>
          <w:bCs/>
          <w:iCs w:val="0"/>
          <w:szCs w:val="24"/>
        </w:rPr>
        <w:t>This method was used because it saves time and enables the researcher gain access to data at the convenient time, obtain data that were thoughtful in that the informants gave attention in obtaining them and enabling the researcher obtain data in the language of the respondent (Dhawan, 2010).</w:t>
      </w:r>
    </w:p>
    <w:p w14:paraId="7262674F" w14:textId="77777777" w:rsidR="005840E9" w:rsidRPr="009B6D15" w:rsidRDefault="005840E9" w:rsidP="005840E9">
      <w:pPr>
        <w:pStyle w:val="Caption"/>
        <w:spacing w:line="360" w:lineRule="auto"/>
        <w:rPr>
          <w:rFonts w:eastAsiaTheme="minorHAnsi"/>
          <w:bCs/>
          <w:iCs w:val="0"/>
          <w:szCs w:val="24"/>
        </w:rPr>
      </w:pPr>
      <w:r w:rsidRPr="009B6D15">
        <w:rPr>
          <w:rFonts w:eastAsiaTheme="minorHAnsi"/>
          <w:bCs/>
          <w:iCs w:val="0"/>
          <w:szCs w:val="24"/>
        </w:rPr>
        <w:t>3.8 Data Collection Instruments</w:t>
      </w:r>
    </w:p>
    <w:p w14:paraId="44223397" w14:textId="77777777" w:rsidR="005840E9" w:rsidRPr="005840E9" w:rsidRDefault="005840E9" w:rsidP="005840E9">
      <w:pPr>
        <w:pStyle w:val="Caption"/>
        <w:spacing w:line="360" w:lineRule="auto"/>
        <w:rPr>
          <w:rFonts w:eastAsiaTheme="minorHAnsi"/>
          <w:b w:val="0"/>
          <w:bCs/>
          <w:iCs w:val="0"/>
          <w:szCs w:val="24"/>
        </w:rPr>
      </w:pPr>
      <w:r w:rsidRPr="005840E9">
        <w:rPr>
          <w:rFonts w:eastAsiaTheme="minorHAnsi"/>
          <w:b w:val="0"/>
          <w:bCs/>
          <w:iCs w:val="0"/>
          <w:szCs w:val="24"/>
        </w:rPr>
        <w:t>The researcher used Survey questionnaire, interview guide and document review checklist as the instrument for data collection.</w:t>
      </w:r>
    </w:p>
    <w:p w14:paraId="6F22054A"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Survey questionnaire</w:t>
      </w:r>
      <w:r w:rsidRPr="005840E9">
        <w:rPr>
          <w:rFonts w:eastAsiaTheme="minorHAnsi"/>
          <w:b w:val="0"/>
          <w:bCs/>
          <w:iCs w:val="0"/>
          <w:szCs w:val="24"/>
        </w:rPr>
        <w:t>: A questionnaire is a form consisting of interrelated questions prepared by the researcher about the research problem under investigation based on the objectives of the study (Amin 2005). Survey questionnaire was administered to collect data from respondents. Prior to the data collection exercise. With the help of research assistants, selected respondents were interviewed using the pretested questionnaires. The questionnaire was structured and sectioned to cover the demographic information of the respondents, the independent and dependent variables. The items on the questionnaire was measured on a 5 Likert scale of 5 = Strongly Agree, 4= Agree, 3= Note Sure, 2= Disagree and 1 = strongly disagree.</w:t>
      </w:r>
    </w:p>
    <w:p w14:paraId="0731D522" w14:textId="77777777" w:rsidR="005840E9" w:rsidRP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t>Interview guide</w:t>
      </w:r>
      <w:r w:rsidRPr="005840E9">
        <w:rPr>
          <w:rFonts w:eastAsiaTheme="minorHAnsi"/>
          <w:b w:val="0"/>
          <w:bCs/>
          <w:iCs w:val="0"/>
          <w:szCs w:val="24"/>
        </w:rPr>
        <w:t>: An interview guide is a qualitative, in-depth interviews of people selected for their first-hand knowledge about a topic of interest. To supplement the data from the self-administered questionnaire an interview guide was used for key respondents. This was applied through face to face interview to have in-depth understanding of the effects of Supplier development. To achieve considerable responses, an interview guide was used to ask targeted questions expecting a given range of answers. Interviews were held with those respondents identified purposely to provide more explanations to the topic under study and those who were too busy.</w:t>
      </w:r>
    </w:p>
    <w:p w14:paraId="1DCA2663" w14:textId="77777777" w:rsidR="005840E9" w:rsidRDefault="005840E9" w:rsidP="005840E9">
      <w:pPr>
        <w:pStyle w:val="Caption"/>
        <w:spacing w:line="360" w:lineRule="auto"/>
        <w:rPr>
          <w:rFonts w:eastAsiaTheme="minorHAnsi"/>
          <w:b w:val="0"/>
          <w:bCs/>
          <w:iCs w:val="0"/>
          <w:szCs w:val="24"/>
        </w:rPr>
      </w:pPr>
      <w:r w:rsidRPr="009B6D15">
        <w:rPr>
          <w:rFonts w:eastAsiaTheme="minorHAnsi"/>
          <w:bCs/>
          <w:iCs w:val="0"/>
          <w:szCs w:val="24"/>
        </w:rPr>
        <w:lastRenderedPageBreak/>
        <w:t>Documentary review checklist</w:t>
      </w:r>
      <w:r w:rsidRPr="005840E9">
        <w:rPr>
          <w:rFonts w:eastAsiaTheme="minorHAnsi"/>
          <w:b w:val="0"/>
          <w:bCs/>
          <w:iCs w:val="0"/>
          <w:szCs w:val="24"/>
        </w:rPr>
        <w:t>: This involved obtaining information by carefully studying written documents. These included textbooks, newspapers, and Journals. Secondary data was obtained from Audit reports, procurement performance reports and others.</w:t>
      </w:r>
    </w:p>
    <w:p w14:paraId="6F2F5DCF" w14:textId="77777777" w:rsidR="005840E9" w:rsidRPr="005840E9" w:rsidRDefault="005840E9" w:rsidP="005840E9">
      <w:pPr>
        <w:pStyle w:val="Caption"/>
        <w:spacing w:line="360" w:lineRule="auto"/>
        <w:rPr>
          <w:rFonts w:eastAsiaTheme="minorHAnsi"/>
          <w:bCs/>
          <w:iCs w:val="0"/>
          <w:szCs w:val="24"/>
        </w:rPr>
      </w:pPr>
      <w:r w:rsidRPr="005840E9">
        <w:rPr>
          <w:rFonts w:eastAsiaTheme="minorHAnsi"/>
          <w:bCs/>
          <w:iCs w:val="0"/>
          <w:szCs w:val="24"/>
        </w:rPr>
        <w:t>3.9 Validity and Reliability of instruments</w:t>
      </w:r>
    </w:p>
    <w:p w14:paraId="52771535" w14:textId="6C448C94" w:rsidR="005840E9" w:rsidRDefault="005840E9" w:rsidP="005840E9">
      <w:pPr>
        <w:pStyle w:val="Caption"/>
        <w:spacing w:line="360" w:lineRule="auto"/>
        <w:rPr>
          <w:rFonts w:eastAsiaTheme="minorHAnsi"/>
          <w:b w:val="0"/>
          <w:bCs/>
          <w:iCs w:val="0"/>
          <w:szCs w:val="24"/>
        </w:rPr>
      </w:pPr>
      <w:r w:rsidRPr="005840E9">
        <w:rPr>
          <w:rFonts w:eastAsiaTheme="minorHAnsi"/>
          <w:bCs/>
          <w:iCs w:val="0"/>
          <w:szCs w:val="24"/>
        </w:rPr>
        <w:t>Reliability</w:t>
      </w:r>
      <w:r w:rsidRPr="005840E9">
        <w:rPr>
          <w:rFonts w:eastAsiaTheme="minorHAnsi"/>
          <w:b w:val="0"/>
          <w:bCs/>
          <w:iCs w:val="0"/>
          <w:szCs w:val="24"/>
        </w:rPr>
        <w:t>: A pre-test was carried out on the intended respondents before administering the questionnaires to pilot test, them.</w:t>
      </w:r>
      <w:r w:rsidR="009B6D15">
        <w:rPr>
          <w:rFonts w:eastAsiaTheme="minorHAnsi"/>
          <w:b w:val="0"/>
          <w:bCs/>
          <w:iCs w:val="0"/>
          <w:szCs w:val="24"/>
        </w:rPr>
        <w:t xml:space="preserve"> </w:t>
      </w:r>
      <w:r w:rsidRPr="005840E9">
        <w:rPr>
          <w:rFonts w:eastAsiaTheme="minorHAnsi"/>
          <w:b w:val="0"/>
          <w:bCs/>
          <w:iCs w:val="0"/>
          <w:szCs w:val="24"/>
        </w:rPr>
        <w:t>Pretesting allowed adjustments to the questionnaire by the clues to the unforeseen in the study since a thorough check of planned procedures are appraised</w:t>
      </w:r>
      <w:r w:rsidR="009B6D15">
        <w:rPr>
          <w:rFonts w:eastAsiaTheme="minorHAnsi"/>
          <w:b w:val="0"/>
          <w:bCs/>
          <w:iCs w:val="0"/>
          <w:szCs w:val="24"/>
        </w:rPr>
        <w:t xml:space="preserve"> </w:t>
      </w:r>
      <w:r w:rsidRPr="005840E9">
        <w:rPr>
          <w:rFonts w:eastAsiaTheme="minorHAnsi"/>
          <w:b w:val="0"/>
          <w:bCs/>
          <w:iCs w:val="0"/>
          <w:szCs w:val="24"/>
        </w:rPr>
        <w:t>(Mitchell,1996). Hence, content validity tests, reliability tests and guarantee of respondents, ‘privacy by the data collection instruments were put into consideration. The reliability of questionnaires was concerned with the consistency of responses to the question. To measure the consistency of responses across all the scaled questions or group of the questions from the questionnaires was by establishing the Cronbach’s alpha (a) using SPSS package. Data was analyzed using the SPSS program and results pointed out were items ranked above 0.7 as specified by Amin (2005). The results pointed out that the items ranked above 0.7 as specified by Amin (2005). This is shown in table 3.</w:t>
      </w:r>
      <w:r w:rsidR="006042E0">
        <w:rPr>
          <w:rFonts w:eastAsiaTheme="minorHAnsi"/>
          <w:b w:val="0"/>
          <w:bCs/>
          <w:iCs w:val="0"/>
          <w:szCs w:val="24"/>
        </w:rPr>
        <w:t>7</w:t>
      </w:r>
      <w:r w:rsidRPr="005840E9">
        <w:rPr>
          <w:rFonts w:eastAsiaTheme="minorHAnsi"/>
          <w:b w:val="0"/>
          <w:bCs/>
          <w:iCs w:val="0"/>
          <w:szCs w:val="24"/>
        </w:rPr>
        <w:t xml:space="preserve"> as Supplier training represented by Cronbach Alpha Coefficient of 0.750, Supplier financing with the coefficient of 0.759, Supplier partnership with 0.745 ad Procurement performances with 0.810.</w:t>
      </w:r>
    </w:p>
    <w:p w14:paraId="13E07A63" w14:textId="446D134B" w:rsidR="003216AE" w:rsidRPr="00475B90" w:rsidRDefault="004619A4" w:rsidP="005840E9">
      <w:pPr>
        <w:pStyle w:val="Caption"/>
        <w:spacing w:line="360" w:lineRule="auto"/>
        <w:rPr>
          <w:szCs w:val="24"/>
        </w:rPr>
      </w:pPr>
      <w:r>
        <w:rPr>
          <w:szCs w:val="24"/>
        </w:rPr>
        <w:t>Table 3.</w:t>
      </w:r>
      <w:r w:rsidR="003C2DBD">
        <w:rPr>
          <w:szCs w:val="24"/>
        </w:rPr>
        <w:t>7</w:t>
      </w:r>
      <w:r w:rsidR="003B3765" w:rsidRPr="00475B90">
        <w:rPr>
          <w:szCs w:val="24"/>
        </w:rPr>
        <w:t xml:space="preserve">: Reliability Results-Cronbach Alpha Coefficient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64"/>
        <w:gridCol w:w="4056"/>
      </w:tblGrid>
      <w:tr w:rsidR="00DB16DC" w:rsidRPr="00475B90" w14:paraId="274154B6" w14:textId="77777777" w:rsidTr="00DB16DC">
        <w:trPr>
          <w:cantSplit/>
        </w:trPr>
        <w:tc>
          <w:tcPr>
            <w:tcW w:w="2824" w:type="pct"/>
            <w:tcBorders>
              <w:top w:val="single" w:sz="16" w:space="0" w:color="000000"/>
              <w:left w:val="single" w:sz="16" w:space="0" w:color="000000"/>
              <w:bottom w:val="single" w:sz="16" w:space="0" w:color="000000"/>
            </w:tcBorders>
            <w:shd w:val="clear" w:color="auto" w:fill="FFFFFF"/>
          </w:tcPr>
          <w:p w14:paraId="25C3E02A" w14:textId="77777777" w:rsidR="00DB16DC" w:rsidRPr="00475B90" w:rsidRDefault="00515FC7" w:rsidP="00DB16DC">
            <w:pPr>
              <w:autoSpaceDE w:val="0"/>
              <w:autoSpaceDN w:val="0"/>
              <w:adjustRightInd w:val="0"/>
              <w:spacing w:after="0" w:line="320" w:lineRule="atLeast"/>
              <w:ind w:left="60" w:right="60"/>
              <w:jc w:val="both"/>
              <w:rPr>
                <w:rFonts w:ascii="Times New Roman" w:hAnsi="Times New Roman" w:cs="Times New Roman"/>
                <w:sz w:val="24"/>
                <w:szCs w:val="24"/>
              </w:rPr>
            </w:pPr>
            <w:r w:rsidRPr="00475B90">
              <w:rPr>
                <w:rFonts w:ascii="Times New Roman" w:hAnsi="Times New Roman" w:cs="Times New Roman"/>
                <w:b/>
                <w:sz w:val="24"/>
                <w:szCs w:val="24"/>
              </w:rPr>
              <w:t xml:space="preserve">Factors  </w:t>
            </w:r>
          </w:p>
        </w:tc>
        <w:tc>
          <w:tcPr>
            <w:tcW w:w="2176" w:type="pct"/>
            <w:tcBorders>
              <w:top w:val="single" w:sz="16" w:space="0" w:color="000000"/>
              <w:bottom w:val="single" w:sz="16" w:space="0" w:color="000000"/>
              <w:right w:val="single" w:sz="16" w:space="0" w:color="000000"/>
            </w:tcBorders>
            <w:shd w:val="clear" w:color="auto" w:fill="FFFFFF"/>
          </w:tcPr>
          <w:p w14:paraId="667B6793" w14:textId="77777777" w:rsidR="00DB16DC" w:rsidRPr="00475B90" w:rsidRDefault="00515FC7" w:rsidP="00515FC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b/>
                <w:sz w:val="24"/>
                <w:szCs w:val="24"/>
              </w:rPr>
              <w:t>Cronbach Alpha Coefficient</w:t>
            </w:r>
          </w:p>
        </w:tc>
      </w:tr>
      <w:tr w:rsidR="00B86C65" w:rsidRPr="00475B90" w14:paraId="51CD8FB9" w14:textId="77777777" w:rsidTr="00DB16DC">
        <w:trPr>
          <w:cantSplit/>
        </w:trPr>
        <w:tc>
          <w:tcPr>
            <w:tcW w:w="2824" w:type="pct"/>
            <w:tcBorders>
              <w:top w:val="single" w:sz="16" w:space="0" w:color="000000"/>
              <w:left w:val="single" w:sz="16" w:space="0" w:color="000000"/>
              <w:bottom w:val="single" w:sz="16" w:space="0" w:color="000000"/>
            </w:tcBorders>
            <w:shd w:val="clear" w:color="auto" w:fill="FFFFFF"/>
            <w:vAlign w:val="center"/>
          </w:tcPr>
          <w:p w14:paraId="105B8996" w14:textId="77777777" w:rsidR="00DB16DC" w:rsidRPr="00475B90" w:rsidRDefault="00DB16DC" w:rsidP="00DB16DC">
            <w:pPr>
              <w:autoSpaceDE w:val="0"/>
              <w:autoSpaceDN w:val="0"/>
              <w:adjustRightInd w:val="0"/>
              <w:spacing w:after="0" w:line="320" w:lineRule="atLeast"/>
              <w:ind w:left="60" w:right="60"/>
              <w:jc w:val="both"/>
              <w:rPr>
                <w:rFonts w:ascii="Times New Roman" w:hAnsi="Times New Roman" w:cs="Times New Roman"/>
                <w:sz w:val="24"/>
                <w:szCs w:val="24"/>
              </w:rPr>
            </w:pPr>
            <w:r w:rsidRPr="00475B90">
              <w:rPr>
                <w:rFonts w:ascii="Times New Roman" w:hAnsi="Times New Roman" w:cs="Times New Roman"/>
                <w:sz w:val="24"/>
                <w:szCs w:val="24"/>
              </w:rPr>
              <w:t xml:space="preserve">Supplier training   </w:t>
            </w:r>
          </w:p>
        </w:tc>
        <w:tc>
          <w:tcPr>
            <w:tcW w:w="2176" w:type="pct"/>
            <w:tcBorders>
              <w:top w:val="single" w:sz="16" w:space="0" w:color="000000"/>
              <w:bottom w:val="single" w:sz="16" w:space="0" w:color="000000"/>
              <w:right w:val="single" w:sz="16" w:space="0" w:color="000000"/>
            </w:tcBorders>
            <w:shd w:val="clear" w:color="auto" w:fill="FFFFFF"/>
            <w:vAlign w:val="center"/>
          </w:tcPr>
          <w:p w14:paraId="22B9ED33" w14:textId="77777777" w:rsidR="00DB16DC" w:rsidRPr="00475B90" w:rsidRDefault="00587021" w:rsidP="00515FC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w:t>
            </w:r>
            <w:r w:rsidR="00DB16DC" w:rsidRPr="00475B90">
              <w:rPr>
                <w:rFonts w:ascii="Times New Roman" w:hAnsi="Times New Roman" w:cs="Times New Roman"/>
                <w:sz w:val="24"/>
                <w:szCs w:val="24"/>
              </w:rPr>
              <w:t>.750</w:t>
            </w:r>
          </w:p>
        </w:tc>
      </w:tr>
      <w:tr w:rsidR="00B86C65" w:rsidRPr="00475B90" w14:paraId="6784ABC0" w14:textId="77777777" w:rsidTr="00DB16DC">
        <w:trPr>
          <w:cantSplit/>
        </w:trPr>
        <w:tc>
          <w:tcPr>
            <w:tcW w:w="2824" w:type="pct"/>
            <w:tcBorders>
              <w:top w:val="single" w:sz="16" w:space="0" w:color="000000"/>
              <w:left w:val="single" w:sz="16" w:space="0" w:color="000000"/>
              <w:bottom w:val="single" w:sz="16" w:space="0" w:color="000000"/>
            </w:tcBorders>
            <w:shd w:val="clear" w:color="auto" w:fill="FFFFFF"/>
            <w:vAlign w:val="center"/>
          </w:tcPr>
          <w:p w14:paraId="560F9003" w14:textId="77777777" w:rsidR="00DB16DC" w:rsidRPr="00475B90" w:rsidRDefault="00587021" w:rsidP="00DB16DC">
            <w:pPr>
              <w:autoSpaceDE w:val="0"/>
              <w:autoSpaceDN w:val="0"/>
              <w:adjustRightInd w:val="0"/>
              <w:spacing w:after="0" w:line="320" w:lineRule="atLeast"/>
              <w:ind w:left="60" w:right="60"/>
              <w:jc w:val="both"/>
              <w:rPr>
                <w:rFonts w:ascii="Times New Roman" w:hAnsi="Times New Roman" w:cs="Times New Roman"/>
                <w:sz w:val="24"/>
                <w:szCs w:val="24"/>
              </w:rPr>
            </w:pPr>
            <w:r w:rsidRPr="00475B90">
              <w:rPr>
                <w:rFonts w:ascii="Times New Roman" w:hAnsi="Times New Roman" w:cs="Times New Roman"/>
                <w:sz w:val="24"/>
                <w:szCs w:val="24"/>
              </w:rPr>
              <w:t xml:space="preserve">Supplier financing </w:t>
            </w:r>
          </w:p>
        </w:tc>
        <w:tc>
          <w:tcPr>
            <w:tcW w:w="2176" w:type="pct"/>
            <w:tcBorders>
              <w:top w:val="single" w:sz="16" w:space="0" w:color="000000"/>
              <w:bottom w:val="single" w:sz="16" w:space="0" w:color="000000"/>
              <w:right w:val="single" w:sz="16" w:space="0" w:color="000000"/>
            </w:tcBorders>
            <w:shd w:val="clear" w:color="auto" w:fill="FFFFFF"/>
            <w:vAlign w:val="center"/>
          </w:tcPr>
          <w:p w14:paraId="2E149AD5" w14:textId="77777777" w:rsidR="00DB16DC" w:rsidRPr="00475B90" w:rsidRDefault="00587021" w:rsidP="00515FC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0.759</w:t>
            </w:r>
          </w:p>
        </w:tc>
      </w:tr>
      <w:tr w:rsidR="00B86C65" w:rsidRPr="00475B90" w14:paraId="3574A0AC" w14:textId="77777777" w:rsidTr="00DB16DC">
        <w:trPr>
          <w:cantSplit/>
        </w:trPr>
        <w:tc>
          <w:tcPr>
            <w:tcW w:w="2824" w:type="pct"/>
            <w:tcBorders>
              <w:top w:val="single" w:sz="16" w:space="0" w:color="000000"/>
              <w:left w:val="single" w:sz="16" w:space="0" w:color="000000"/>
              <w:bottom w:val="single" w:sz="16" w:space="0" w:color="000000"/>
            </w:tcBorders>
            <w:shd w:val="clear" w:color="auto" w:fill="FFFFFF"/>
            <w:vAlign w:val="center"/>
          </w:tcPr>
          <w:p w14:paraId="67BDE4CD" w14:textId="77777777" w:rsidR="00DB16DC" w:rsidRPr="00475B90" w:rsidRDefault="00587021" w:rsidP="00DB16DC">
            <w:pPr>
              <w:autoSpaceDE w:val="0"/>
              <w:autoSpaceDN w:val="0"/>
              <w:adjustRightInd w:val="0"/>
              <w:spacing w:after="0" w:line="320" w:lineRule="atLeast"/>
              <w:ind w:left="60" w:right="60"/>
              <w:jc w:val="both"/>
              <w:rPr>
                <w:rFonts w:ascii="Times New Roman" w:hAnsi="Times New Roman" w:cs="Times New Roman"/>
                <w:sz w:val="24"/>
                <w:szCs w:val="24"/>
              </w:rPr>
            </w:pPr>
            <w:r w:rsidRPr="00475B90">
              <w:rPr>
                <w:rFonts w:ascii="Times New Roman" w:hAnsi="Times New Roman" w:cs="Times New Roman"/>
                <w:sz w:val="24"/>
                <w:szCs w:val="24"/>
              </w:rPr>
              <w:t xml:space="preserve">Supplier partnership </w:t>
            </w:r>
          </w:p>
        </w:tc>
        <w:tc>
          <w:tcPr>
            <w:tcW w:w="2176" w:type="pct"/>
            <w:tcBorders>
              <w:top w:val="single" w:sz="16" w:space="0" w:color="000000"/>
              <w:bottom w:val="single" w:sz="16" w:space="0" w:color="000000"/>
              <w:right w:val="single" w:sz="16" w:space="0" w:color="000000"/>
            </w:tcBorders>
            <w:shd w:val="clear" w:color="auto" w:fill="FFFFFF"/>
            <w:vAlign w:val="center"/>
          </w:tcPr>
          <w:p w14:paraId="7AFF7691" w14:textId="77777777" w:rsidR="00DB16DC" w:rsidRPr="00475B90" w:rsidRDefault="00027193" w:rsidP="00515FC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0.745</w:t>
            </w:r>
          </w:p>
        </w:tc>
      </w:tr>
      <w:tr w:rsidR="00B86C65" w:rsidRPr="00475B90" w14:paraId="4B9DFEF9" w14:textId="77777777" w:rsidTr="00DB16DC">
        <w:trPr>
          <w:cantSplit/>
        </w:trPr>
        <w:tc>
          <w:tcPr>
            <w:tcW w:w="2824" w:type="pct"/>
            <w:tcBorders>
              <w:top w:val="single" w:sz="16" w:space="0" w:color="000000"/>
              <w:left w:val="single" w:sz="16" w:space="0" w:color="000000"/>
              <w:bottom w:val="single" w:sz="16" w:space="0" w:color="000000"/>
            </w:tcBorders>
            <w:shd w:val="clear" w:color="auto" w:fill="FFFFFF"/>
            <w:vAlign w:val="center"/>
          </w:tcPr>
          <w:p w14:paraId="5644B409" w14:textId="77777777" w:rsidR="00027193" w:rsidRPr="00475B90" w:rsidRDefault="00027193" w:rsidP="00DB16DC">
            <w:pPr>
              <w:autoSpaceDE w:val="0"/>
              <w:autoSpaceDN w:val="0"/>
              <w:adjustRightInd w:val="0"/>
              <w:spacing w:after="0" w:line="320" w:lineRule="atLeast"/>
              <w:ind w:left="60" w:right="60"/>
              <w:jc w:val="both"/>
              <w:rPr>
                <w:rFonts w:ascii="Times New Roman" w:hAnsi="Times New Roman" w:cs="Times New Roman"/>
                <w:sz w:val="24"/>
                <w:szCs w:val="24"/>
              </w:rPr>
            </w:pPr>
            <w:r w:rsidRPr="00475B90">
              <w:rPr>
                <w:rFonts w:ascii="Times New Roman" w:hAnsi="Times New Roman" w:cs="Times New Roman"/>
                <w:sz w:val="24"/>
                <w:szCs w:val="24"/>
              </w:rPr>
              <w:t>Procurement performance</w:t>
            </w:r>
          </w:p>
        </w:tc>
        <w:tc>
          <w:tcPr>
            <w:tcW w:w="2176" w:type="pct"/>
            <w:tcBorders>
              <w:top w:val="single" w:sz="16" w:space="0" w:color="000000"/>
              <w:bottom w:val="single" w:sz="16" w:space="0" w:color="000000"/>
              <w:right w:val="single" w:sz="16" w:space="0" w:color="000000"/>
            </w:tcBorders>
            <w:shd w:val="clear" w:color="auto" w:fill="FFFFFF"/>
            <w:vAlign w:val="center"/>
          </w:tcPr>
          <w:p w14:paraId="24BB9709" w14:textId="77777777" w:rsidR="00027193" w:rsidRPr="00475B90" w:rsidRDefault="00027193" w:rsidP="00515FC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0.810</w:t>
            </w:r>
          </w:p>
        </w:tc>
      </w:tr>
    </w:tbl>
    <w:p w14:paraId="074B73F9" w14:textId="77777777" w:rsidR="00E11B87" w:rsidRPr="00475B90" w:rsidRDefault="00E11B87" w:rsidP="00E11B87">
      <w:pPr>
        <w:spacing w:after="0" w:line="360" w:lineRule="auto"/>
        <w:jc w:val="both"/>
        <w:rPr>
          <w:rFonts w:ascii="Times New Roman" w:hAnsi="Times New Roman" w:cs="Times New Roman"/>
          <w:i/>
          <w:sz w:val="24"/>
          <w:szCs w:val="24"/>
        </w:rPr>
      </w:pPr>
      <w:r w:rsidRPr="00475B90">
        <w:rPr>
          <w:rFonts w:ascii="Times New Roman" w:hAnsi="Times New Roman" w:cs="Times New Roman"/>
          <w:i/>
          <w:sz w:val="24"/>
          <w:szCs w:val="24"/>
        </w:rPr>
        <w:t>Source: Pretest Data (2020)</w:t>
      </w:r>
    </w:p>
    <w:p w14:paraId="74ACBEF1" w14:textId="77777777" w:rsidR="00716498" w:rsidRPr="00475B90" w:rsidRDefault="009A6465" w:rsidP="00716498">
      <w:pPr>
        <w:spacing w:line="360" w:lineRule="auto"/>
        <w:jc w:val="both"/>
        <w:rPr>
          <w:rFonts w:ascii="Times New Roman" w:hAnsi="Times New Roman" w:cs="Times New Roman"/>
          <w:bCs/>
          <w:sz w:val="24"/>
          <w:szCs w:val="24"/>
        </w:rPr>
      </w:pPr>
      <w:r w:rsidRPr="00475B90">
        <w:rPr>
          <w:rFonts w:ascii="Times New Roman" w:hAnsi="Times New Roman" w:cs="Times New Roman"/>
          <w:b/>
          <w:bCs/>
          <w:sz w:val="24"/>
          <w:szCs w:val="24"/>
        </w:rPr>
        <w:t>Validity</w:t>
      </w:r>
      <w:r w:rsidRPr="00475B90">
        <w:rPr>
          <w:rFonts w:ascii="Times New Roman" w:hAnsi="Times New Roman" w:cs="Times New Roman"/>
          <w:bCs/>
          <w:sz w:val="24"/>
          <w:szCs w:val="24"/>
        </w:rPr>
        <w:t xml:space="preserve"> refers to the extent to which the quality of research procedure or instrument is accurate, correct, meaningful and right. Content Validity focuses on the extent to which the content of an instrument corresponds to the content to the theoretical concept it is designed to measure (</w:t>
      </w:r>
      <w:r w:rsidR="00BB6739" w:rsidRPr="00475B90">
        <w:rPr>
          <w:rFonts w:ascii="Times New Roman" w:hAnsi="Times New Roman" w:cs="Times New Roman"/>
          <w:bCs/>
          <w:sz w:val="24"/>
          <w:szCs w:val="24"/>
        </w:rPr>
        <w:t>Ghauri and Gronhaug, (2005</w:t>
      </w:r>
      <w:r w:rsidRPr="00475B90">
        <w:rPr>
          <w:rFonts w:ascii="Times New Roman" w:hAnsi="Times New Roman" w:cs="Times New Roman"/>
          <w:bCs/>
          <w:sz w:val="24"/>
          <w:szCs w:val="24"/>
        </w:rPr>
        <w:t xml:space="preserve">). Content validity testing of the self-administered questionnaire, interview guide and checklists for this study </w:t>
      </w:r>
      <w:r w:rsidR="00606753" w:rsidRPr="00475B90">
        <w:rPr>
          <w:rFonts w:ascii="Times New Roman" w:hAnsi="Times New Roman" w:cs="Times New Roman"/>
          <w:bCs/>
          <w:sz w:val="24"/>
          <w:szCs w:val="24"/>
        </w:rPr>
        <w:t>was</w:t>
      </w:r>
      <w:r w:rsidRPr="00475B90">
        <w:rPr>
          <w:rFonts w:ascii="Times New Roman" w:hAnsi="Times New Roman" w:cs="Times New Roman"/>
          <w:bCs/>
          <w:sz w:val="24"/>
          <w:szCs w:val="24"/>
        </w:rPr>
        <w:t xml:space="preserve"> carried out following computation of the content Validity Index (CVI) with an acceptance of CVI &gt; 0.6 and where it falls below, then revisions </w:t>
      </w:r>
      <w:r w:rsidR="00606753" w:rsidRPr="00475B90">
        <w:rPr>
          <w:rFonts w:ascii="Times New Roman" w:hAnsi="Times New Roman" w:cs="Times New Roman"/>
          <w:bCs/>
          <w:sz w:val="24"/>
          <w:szCs w:val="24"/>
        </w:rPr>
        <w:t>wer</w:t>
      </w:r>
      <w:r w:rsidRPr="00475B90">
        <w:rPr>
          <w:rFonts w:ascii="Times New Roman" w:hAnsi="Times New Roman" w:cs="Times New Roman"/>
          <w:bCs/>
          <w:sz w:val="24"/>
          <w:szCs w:val="24"/>
        </w:rPr>
        <w:t xml:space="preserve">e made </w:t>
      </w:r>
      <w:r w:rsidRPr="00475B90">
        <w:rPr>
          <w:rFonts w:ascii="Times New Roman" w:hAnsi="Times New Roman" w:cs="Times New Roman"/>
          <w:bCs/>
          <w:sz w:val="24"/>
          <w:szCs w:val="24"/>
        </w:rPr>
        <w:lastRenderedPageBreak/>
        <w:t xml:space="preserve">following the advice of the expert and rerun of test done to reach an acceptable index. The content validity formula below </w:t>
      </w:r>
      <w:r w:rsidR="00606753" w:rsidRPr="00475B90">
        <w:rPr>
          <w:rFonts w:ascii="Times New Roman" w:hAnsi="Times New Roman" w:cs="Times New Roman"/>
          <w:bCs/>
          <w:sz w:val="24"/>
          <w:szCs w:val="24"/>
        </w:rPr>
        <w:t>was</w:t>
      </w:r>
      <w:r w:rsidRPr="00475B90">
        <w:rPr>
          <w:rFonts w:ascii="Times New Roman" w:hAnsi="Times New Roman" w:cs="Times New Roman"/>
          <w:bCs/>
          <w:sz w:val="24"/>
          <w:szCs w:val="24"/>
        </w:rPr>
        <w:t xml:space="preserve"> used.</w:t>
      </w:r>
      <w:r w:rsidR="00BB6739" w:rsidRPr="00475B90">
        <w:rPr>
          <w:rFonts w:ascii="Times New Roman" w:hAnsi="Times New Roman" w:cs="Times New Roman"/>
          <w:bCs/>
          <w:sz w:val="24"/>
          <w:szCs w:val="24"/>
        </w:rPr>
        <w:t xml:space="preserve"> </w:t>
      </w:r>
    </w:p>
    <w:p w14:paraId="22261931" w14:textId="77777777" w:rsidR="00716498" w:rsidRPr="00475B90" w:rsidRDefault="009A6465" w:rsidP="00716498">
      <w:pPr>
        <w:spacing w:line="360" w:lineRule="auto"/>
        <w:jc w:val="both"/>
        <w:rPr>
          <w:rFonts w:ascii="Times New Roman" w:hAnsi="Times New Roman" w:cs="Times New Roman"/>
          <w:sz w:val="24"/>
          <w:szCs w:val="24"/>
        </w:rPr>
      </w:pPr>
      <w:r w:rsidRPr="00475B90">
        <w:rPr>
          <w:rFonts w:ascii="Times New Roman" w:hAnsi="Times New Roman" w:cs="Times New Roman"/>
          <w:bCs/>
          <w:sz w:val="24"/>
          <w:szCs w:val="24"/>
        </w:rPr>
        <w:t>CVI = Number of valid judgment (Item) / Total number of test judgments (items) ×100</w:t>
      </w:r>
      <w:r w:rsidR="001766ED" w:rsidRPr="00475B90">
        <w:rPr>
          <w:rFonts w:ascii="Times New Roman" w:hAnsi="Times New Roman" w:cs="Times New Roman"/>
          <w:bCs/>
          <w:sz w:val="24"/>
          <w:szCs w:val="24"/>
        </w:rPr>
        <w:t>.</w:t>
      </w:r>
      <w:r w:rsidR="00C5613D" w:rsidRPr="00475B90">
        <w:rPr>
          <w:rFonts w:ascii="Times New Roman" w:hAnsi="Times New Roman" w:cs="Times New Roman"/>
          <w:sz w:val="24"/>
          <w:szCs w:val="24"/>
        </w:rPr>
        <w:t xml:space="preserve"> </w:t>
      </w:r>
    </w:p>
    <w:p w14:paraId="2AA1272C" w14:textId="610621A0" w:rsidR="00C5613D" w:rsidRDefault="00C5613D" w:rsidP="00716498">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Nevertheless, the CVI were greater than 0.7 as shown in table </w:t>
      </w:r>
      <w:proofErr w:type="gramStart"/>
      <w:r w:rsidRPr="00475B90">
        <w:rPr>
          <w:rFonts w:ascii="Times New Roman" w:hAnsi="Times New Roman" w:cs="Times New Roman"/>
          <w:sz w:val="24"/>
          <w:szCs w:val="24"/>
        </w:rPr>
        <w:t>3.</w:t>
      </w:r>
      <w:r w:rsidR="006042E0">
        <w:rPr>
          <w:rFonts w:ascii="Times New Roman" w:hAnsi="Times New Roman" w:cs="Times New Roman"/>
          <w:sz w:val="24"/>
          <w:szCs w:val="24"/>
        </w:rPr>
        <w:t>8</w:t>
      </w:r>
      <w:r w:rsidRPr="00475B90">
        <w:rPr>
          <w:rFonts w:ascii="Times New Roman" w:hAnsi="Times New Roman" w:cs="Times New Roman"/>
          <w:sz w:val="24"/>
          <w:szCs w:val="24"/>
        </w:rPr>
        <w:t>. ,</w:t>
      </w:r>
      <w:proofErr w:type="gramEnd"/>
      <w:r w:rsidRPr="00475B90">
        <w:rPr>
          <w:rFonts w:ascii="Times New Roman" w:hAnsi="Times New Roman" w:cs="Times New Roman"/>
          <w:sz w:val="24"/>
          <w:szCs w:val="24"/>
        </w:rPr>
        <w:t xml:space="preserve"> this means that the instrument content was regarded valid. That is the </w:t>
      </w:r>
      <w:r w:rsidR="00423DC5" w:rsidRPr="00475B90">
        <w:rPr>
          <w:rFonts w:ascii="Times New Roman" w:hAnsi="Times New Roman" w:cs="Times New Roman"/>
          <w:sz w:val="24"/>
          <w:szCs w:val="24"/>
        </w:rPr>
        <w:t>products of the CVI test were</w:t>
      </w:r>
      <w:r w:rsidRPr="00475B90">
        <w:rPr>
          <w:rFonts w:ascii="Times New Roman" w:hAnsi="Times New Roman" w:cs="Times New Roman"/>
          <w:sz w:val="24"/>
          <w:szCs w:val="24"/>
        </w:rPr>
        <w:t xml:space="preserve"> greater than 0.7 as recommended.</w:t>
      </w:r>
    </w:p>
    <w:p w14:paraId="03688992" w14:textId="7BE6064A" w:rsidR="00C5613D" w:rsidRPr="00475B90" w:rsidRDefault="004619A4" w:rsidP="00C5613D">
      <w:pPr>
        <w:pStyle w:val="Caption"/>
        <w:spacing w:line="360" w:lineRule="auto"/>
        <w:rPr>
          <w:szCs w:val="24"/>
        </w:rPr>
      </w:pPr>
      <w:bookmarkStart w:id="372" w:name="_Toc17116682"/>
      <w:r>
        <w:rPr>
          <w:szCs w:val="24"/>
        </w:rPr>
        <w:t>Table 3.</w:t>
      </w:r>
      <w:r w:rsidR="003C2DBD">
        <w:rPr>
          <w:szCs w:val="24"/>
        </w:rPr>
        <w:t>8</w:t>
      </w:r>
      <w:r w:rsidR="00C5613D" w:rsidRPr="00475B90">
        <w:rPr>
          <w:szCs w:val="24"/>
        </w:rPr>
        <w:t xml:space="preserve">: </w:t>
      </w:r>
      <w:bookmarkEnd w:id="372"/>
      <w:r w:rsidR="00C5613D" w:rsidRPr="00475B90">
        <w:rPr>
          <w:szCs w:val="24"/>
        </w:rPr>
        <w:t>Content Validity Index results</w:t>
      </w:r>
    </w:p>
    <w:tbl>
      <w:tblPr>
        <w:tblStyle w:val="TableGrid"/>
        <w:tblW w:w="0" w:type="auto"/>
        <w:tblLook w:val="04A0" w:firstRow="1" w:lastRow="0" w:firstColumn="1" w:lastColumn="0" w:noHBand="0" w:noVBand="1"/>
      </w:tblPr>
      <w:tblGrid>
        <w:gridCol w:w="4684"/>
        <w:gridCol w:w="4666"/>
      </w:tblGrid>
      <w:tr w:rsidR="00B86C65" w:rsidRPr="00475B90" w14:paraId="78099F9B" w14:textId="77777777" w:rsidTr="00DB16F7">
        <w:tc>
          <w:tcPr>
            <w:tcW w:w="4788" w:type="dxa"/>
          </w:tcPr>
          <w:p w14:paraId="5C725D8F" w14:textId="77777777" w:rsidR="00C5613D" w:rsidRPr="00475B90" w:rsidRDefault="00C5613D" w:rsidP="00DB16F7">
            <w:pPr>
              <w:spacing w:line="360" w:lineRule="auto"/>
              <w:jc w:val="both"/>
              <w:rPr>
                <w:rFonts w:ascii="Times New Roman" w:hAnsi="Times New Roman"/>
                <w:b/>
                <w:sz w:val="24"/>
                <w:szCs w:val="24"/>
              </w:rPr>
            </w:pPr>
            <w:r w:rsidRPr="00475B90">
              <w:rPr>
                <w:rFonts w:ascii="Times New Roman" w:hAnsi="Times New Roman"/>
                <w:b/>
                <w:sz w:val="24"/>
                <w:szCs w:val="24"/>
              </w:rPr>
              <w:t xml:space="preserve">Factors  </w:t>
            </w:r>
          </w:p>
        </w:tc>
        <w:tc>
          <w:tcPr>
            <w:tcW w:w="4788" w:type="dxa"/>
          </w:tcPr>
          <w:p w14:paraId="2A7C27A5" w14:textId="77777777" w:rsidR="00C5613D" w:rsidRPr="00475B90" w:rsidRDefault="00C5613D" w:rsidP="00716498">
            <w:pPr>
              <w:spacing w:line="360" w:lineRule="auto"/>
              <w:jc w:val="center"/>
              <w:rPr>
                <w:rFonts w:ascii="Times New Roman" w:hAnsi="Times New Roman"/>
                <w:b/>
                <w:sz w:val="24"/>
                <w:szCs w:val="24"/>
              </w:rPr>
            </w:pPr>
            <w:r w:rsidRPr="00475B90">
              <w:rPr>
                <w:rFonts w:ascii="Times New Roman" w:hAnsi="Times New Roman"/>
                <w:sz w:val="24"/>
                <w:szCs w:val="24"/>
              </w:rPr>
              <w:t>Content Validity Index</w:t>
            </w:r>
          </w:p>
        </w:tc>
      </w:tr>
      <w:tr w:rsidR="00B86C65" w:rsidRPr="00475B90" w14:paraId="0E45A0E6" w14:textId="77777777" w:rsidTr="00DB16F7">
        <w:tc>
          <w:tcPr>
            <w:tcW w:w="4788" w:type="dxa"/>
            <w:vAlign w:val="center"/>
          </w:tcPr>
          <w:p w14:paraId="243D0621" w14:textId="77777777" w:rsidR="00716498" w:rsidRPr="00475B90" w:rsidRDefault="00716498" w:rsidP="00DB16F7">
            <w:pPr>
              <w:autoSpaceDE w:val="0"/>
              <w:autoSpaceDN w:val="0"/>
              <w:adjustRightInd w:val="0"/>
              <w:spacing w:line="320" w:lineRule="atLeast"/>
              <w:ind w:left="60" w:right="60"/>
              <w:jc w:val="both"/>
              <w:rPr>
                <w:rFonts w:ascii="Times New Roman" w:hAnsi="Times New Roman"/>
                <w:sz w:val="24"/>
                <w:szCs w:val="24"/>
              </w:rPr>
            </w:pPr>
            <w:r w:rsidRPr="00475B90">
              <w:rPr>
                <w:rFonts w:ascii="Times New Roman" w:hAnsi="Times New Roman"/>
                <w:sz w:val="24"/>
                <w:szCs w:val="24"/>
              </w:rPr>
              <w:t xml:space="preserve">Supplier training   </w:t>
            </w:r>
          </w:p>
        </w:tc>
        <w:tc>
          <w:tcPr>
            <w:tcW w:w="4788" w:type="dxa"/>
          </w:tcPr>
          <w:p w14:paraId="5420ED8A" w14:textId="77777777" w:rsidR="00716498" w:rsidRPr="00475B90" w:rsidRDefault="00716498" w:rsidP="00716498">
            <w:pPr>
              <w:spacing w:line="360" w:lineRule="auto"/>
              <w:jc w:val="center"/>
              <w:rPr>
                <w:rFonts w:ascii="Times New Roman" w:hAnsi="Times New Roman"/>
                <w:sz w:val="24"/>
                <w:szCs w:val="24"/>
              </w:rPr>
            </w:pPr>
            <w:r w:rsidRPr="00475B90">
              <w:rPr>
                <w:rFonts w:ascii="Times New Roman" w:hAnsi="Times New Roman"/>
                <w:sz w:val="24"/>
                <w:szCs w:val="24"/>
              </w:rPr>
              <w:t>0.795</w:t>
            </w:r>
          </w:p>
        </w:tc>
      </w:tr>
      <w:tr w:rsidR="00B86C65" w:rsidRPr="00475B90" w14:paraId="593A9842" w14:textId="77777777" w:rsidTr="00DB16F7">
        <w:tc>
          <w:tcPr>
            <w:tcW w:w="4788" w:type="dxa"/>
            <w:vAlign w:val="center"/>
          </w:tcPr>
          <w:p w14:paraId="203A6243" w14:textId="77777777" w:rsidR="00716498" w:rsidRPr="00475B90" w:rsidRDefault="00716498" w:rsidP="00DB16F7">
            <w:pPr>
              <w:autoSpaceDE w:val="0"/>
              <w:autoSpaceDN w:val="0"/>
              <w:adjustRightInd w:val="0"/>
              <w:spacing w:line="320" w:lineRule="atLeast"/>
              <w:ind w:left="60" w:right="60"/>
              <w:jc w:val="both"/>
              <w:rPr>
                <w:rFonts w:ascii="Times New Roman" w:hAnsi="Times New Roman"/>
                <w:sz w:val="24"/>
                <w:szCs w:val="24"/>
              </w:rPr>
            </w:pPr>
            <w:r w:rsidRPr="00475B90">
              <w:rPr>
                <w:rFonts w:ascii="Times New Roman" w:hAnsi="Times New Roman"/>
                <w:sz w:val="24"/>
                <w:szCs w:val="24"/>
              </w:rPr>
              <w:t xml:space="preserve">Supplier financing </w:t>
            </w:r>
          </w:p>
        </w:tc>
        <w:tc>
          <w:tcPr>
            <w:tcW w:w="4788" w:type="dxa"/>
          </w:tcPr>
          <w:p w14:paraId="7AD85B7C" w14:textId="77777777" w:rsidR="00716498" w:rsidRPr="00475B90" w:rsidRDefault="00716498" w:rsidP="00716498">
            <w:pPr>
              <w:spacing w:line="360" w:lineRule="auto"/>
              <w:jc w:val="center"/>
              <w:rPr>
                <w:rFonts w:ascii="Times New Roman" w:hAnsi="Times New Roman"/>
                <w:sz w:val="24"/>
                <w:szCs w:val="24"/>
              </w:rPr>
            </w:pPr>
            <w:r w:rsidRPr="00475B90">
              <w:rPr>
                <w:rFonts w:ascii="Times New Roman" w:hAnsi="Times New Roman"/>
                <w:sz w:val="24"/>
                <w:szCs w:val="24"/>
              </w:rPr>
              <w:t>0.875</w:t>
            </w:r>
          </w:p>
        </w:tc>
      </w:tr>
      <w:tr w:rsidR="00B86C65" w:rsidRPr="00475B90" w14:paraId="23F8BA4D" w14:textId="77777777" w:rsidTr="00DB16F7">
        <w:tc>
          <w:tcPr>
            <w:tcW w:w="4788" w:type="dxa"/>
            <w:vAlign w:val="center"/>
          </w:tcPr>
          <w:p w14:paraId="37F011B1" w14:textId="77777777" w:rsidR="00716498" w:rsidRPr="00475B90" w:rsidRDefault="00716498" w:rsidP="00DB16F7">
            <w:pPr>
              <w:autoSpaceDE w:val="0"/>
              <w:autoSpaceDN w:val="0"/>
              <w:adjustRightInd w:val="0"/>
              <w:spacing w:line="320" w:lineRule="atLeast"/>
              <w:ind w:left="60" w:right="60"/>
              <w:jc w:val="both"/>
              <w:rPr>
                <w:rFonts w:ascii="Times New Roman" w:hAnsi="Times New Roman"/>
                <w:sz w:val="24"/>
                <w:szCs w:val="24"/>
              </w:rPr>
            </w:pPr>
            <w:r w:rsidRPr="00475B90">
              <w:rPr>
                <w:rFonts w:ascii="Times New Roman" w:hAnsi="Times New Roman"/>
                <w:sz w:val="24"/>
                <w:szCs w:val="24"/>
              </w:rPr>
              <w:t xml:space="preserve">Supplier partnership </w:t>
            </w:r>
          </w:p>
        </w:tc>
        <w:tc>
          <w:tcPr>
            <w:tcW w:w="4788" w:type="dxa"/>
          </w:tcPr>
          <w:p w14:paraId="0FE3747E" w14:textId="77777777" w:rsidR="00716498" w:rsidRPr="00475B90" w:rsidRDefault="00716498" w:rsidP="00716498">
            <w:pPr>
              <w:spacing w:line="360" w:lineRule="auto"/>
              <w:jc w:val="center"/>
              <w:rPr>
                <w:rFonts w:ascii="Times New Roman" w:hAnsi="Times New Roman"/>
                <w:sz w:val="24"/>
                <w:szCs w:val="24"/>
              </w:rPr>
            </w:pPr>
            <w:r w:rsidRPr="00475B90">
              <w:rPr>
                <w:rFonts w:ascii="Times New Roman" w:hAnsi="Times New Roman"/>
                <w:sz w:val="24"/>
                <w:szCs w:val="24"/>
              </w:rPr>
              <w:t>0.857</w:t>
            </w:r>
          </w:p>
        </w:tc>
      </w:tr>
      <w:tr w:rsidR="00B86C65" w:rsidRPr="00475B90" w14:paraId="38AF3CB1" w14:textId="77777777" w:rsidTr="00DB16F7">
        <w:tc>
          <w:tcPr>
            <w:tcW w:w="4788" w:type="dxa"/>
            <w:vAlign w:val="center"/>
          </w:tcPr>
          <w:p w14:paraId="180FDC1D" w14:textId="77777777" w:rsidR="00716498" w:rsidRPr="00475B90" w:rsidRDefault="00716498" w:rsidP="00DB16F7">
            <w:pPr>
              <w:autoSpaceDE w:val="0"/>
              <w:autoSpaceDN w:val="0"/>
              <w:adjustRightInd w:val="0"/>
              <w:spacing w:line="320" w:lineRule="atLeast"/>
              <w:ind w:left="60" w:right="60"/>
              <w:jc w:val="both"/>
              <w:rPr>
                <w:rFonts w:ascii="Times New Roman" w:hAnsi="Times New Roman"/>
                <w:sz w:val="24"/>
                <w:szCs w:val="24"/>
              </w:rPr>
            </w:pPr>
            <w:r w:rsidRPr="00475B90">
              <w:rPr>
                <w:rFonts w:ascii="Times New Roman" w:hAnsi="Times New Roman"/>
                <w:sz w:val="24"/>
                <w:szCs w:val="24"/>
              </w:rPr>
              <w:t>Procurement performance</w:t>
            </w:r>
          </w:p>
        </w:tc>
        <w:tc>
          <w:tcPr>
            <w:tcW w:w="4788" w:type="dxa"/>
          </w:tcPr>
          <w:p w14:paraId="337C0A98" w14:textId="77777777" w:rsidR="00716498" w:rsidRPr="00475B90" w:rsidRDefault="00716498" w:rsidP="00716498">
            <w:pPr>
              <w:spacing w:line="360" w:lineRule="auto"/>
              <w:jc w:val="center"/>
              <w:rPr>
                <w:rFonts w:ascii="Times New Roman" w:hAnsi="Times New Roman"/>
                <w:sz w:val="24"/>
                <w:szCs w:val="24"/>
              </w:rPr>
            </w:pPr>
            <w:r w:rsidRPr="00475B90">
              <w:rPr>
                <w:rFonts w:ascii="Times New Roman" w:hAnsi="Times New Roman"/>
                <w:sz w:val="24"/>
                <w:szCs w:val="24"/>
              </w:rPr>
              <w:t>0.751</w:t>
            </w:r>
          </w:p>
        </w:tc>
      </w:tr>
    </w:tbl>
    <w:p w14:paraId="35B8131D" w14:textId="77777777" w:rsidR="00C5613D" w:rsidRPr="00475B90" w:rsidRDefault="00C5613D" w:rsidP="00C5613D">
      <w:pPr>
        <w:spacing w:after="0" w:line="360" w:lineRule="auto"/>
        <w:jc w:val="both"/>
        <w:rPr>
          <w:rFonts w:ascii="Times New Roman" w:hAnsi="Times New Roman" w:cs="Times New Roman"/>
          <w:i/>
          <w:sz w:val="24"/>
          <w:szCs w:val="24"/>
        </w:rPr>
      </w:pPr>
      <w:r w:rsidRPr="00475B90">
        <w:rPr>
          <w:rFonts w:ascii="Times New Roman" w:hAnsi="Times New Roman" w:cs="Times New Roman"/>
          <w:i/>
          <w:sz w:val="24"/>
          <w:szCs w:val="24"/>
        </w:rPr>
        <w:t>Source: Pretest Data (2019)</w:t>
      </w:r>
    </w:p>
    <w:p w14:paraId="3F03A1A9" w14:textId="77777777" w:rsidR="009A6465" w:rsidRPr="00475B90" w:rsidRDefault="009A6465" w:rsidP="0039563B">
      <w:pPr>
        <w:pStyle w:val="Heading2"/>
        <w:rPr>
          <w:rFonts w:ascii="Times New Roman" w:hAnsi="Times New Roman"/>
          <w:color w:val="auto"/>
          <w:sz w:val="24"/>
          <w:szCs w:val="24"/>
        </w:rPr>
      </w:pPr>
      <w:bookmarkStart w:id="373" w:name="_Toc421366270"/>
      <w:bookmarkStart w:id="374" w:name="_Toc448388242"/>
      <w:bookmarkStart w:id="375" w:name="_Toc510823906"/>
      <w:bookmarkStart w:id="376" w:name="_Toc38758047"/>
      <w:r w:rsidRPr="00475B90">
        <w:rPr>
          <w:rFonts w:ascii="Times New Roman" w:hAnsi="Times New Roman"/>
          <w:color w:val="auto"/>
          <w:sz w:val="24"/>
          <w:szCs w:val="24"/>
        </w:rPr>
        <w:t>3.10 Data processing, Analysis</w:t>
      </w:r>
      <w:bookmarkEnd w:id="369"/>
      <w:bookmarkEnd w:id="370"/>
      <w:bookmarkEnd w:id="373"/>
      <w:bookmarkEnd w:id="374"/>
      <w:bookmarkEnd w:id="375"/>
      <w:r w:rsidRPr="00475B90">
        <w:rPr>
          <w:rFonts w:ascii="Times New Roman" w:hAnsi="Times New Roman"/>
          <w:color w:val="auto"/>
          <w:sz w:val="24"/>
          <w:szCs w:val="24"/>
        </w:rPr>
        <w:t xml:space="preserve"> and presentation</w:t>
      </w:r>
      <w:bookmarkEnd w:id="376"/>
    </w:p>
    <w:p w14:paraId="095D94A8" w14:textId="77777777" w:rsidR="009A6465" w:rsidRPr="00475B90" w:rsidRDefault="009A6465" w:rsidP="0039563B">
      <w:pPr>
        <w:pStyle w:val="Heading2"/>
        <w:rPr>
          <w:rFonts w:ascii="Times New Roman" w:hAnsi="Times New Roman"/>
          <w:color w:val="auto"/>
          <w:sz w:val="24"/>
          <w:szCs w:val="24"/>
        </w:rPr>
      </w:pPr>
      <w:bookmarkStart w:id="377" w:name="_Toc38758048"/>
      <w:bookmarkStart w:id="378" w:name="_Toc358210578"/>
      <w:bookmarkStart w:id="379" w:name="_Toc358891784"/>
      <w:bookmarkStart w:id="380" w:name="_Toc384279108"/>
      <w:bookmarkStart w:id="381" w:name="_Toc384279758"/>
      <w:bookmarkStart w:id="382" w:name="_Toc391819951"/>
      <w:bookmarkStart w:id="383" w:name="_Toc391820066"/>
      <w:bookmarkStart w:id="384" w:name="_Toc414198660"/>
      <w:bookmarkStart w:id="385" w:name="_Toc419014895"/>
      <w:bookmarkStart w:id="386" w:name="_Toc421366271"/>
      <w:bookmarkStart w:id="387" w:name="_Toc448388243"/>
      <w:r w:rsidRPr="00475B90">
        <w:rPr>
          <w:rFonts w:ascii="Times New Roman" w:hAnsi="Times New Roman"/>
          <w:color w:val="auto"/>
          <w:sz w:val="24"/>
          <w:szCs w:val="24"/>
        </w:rPr>
        <w:t>3.10.1 Data processing</w:t>
      </w:r>
      <w:bookmarkEnd w:id="377"/>
      <w:r w:rsidRPr="00475B90">
        <w:rPr>
          <w:rFonts w:ascii="Times New Roman" w:hAnsi="Times New Roman"/>
          <w:color w:val="auto"/>
          <w:sz w:val="24"/>
          <w:szCs w:val="24"/>
        </w:rPr>
        <w:t xml:space="preserve">  </w:t>
      </w:r>
      <w:bookmarkStart w:id="388" w:name="_Toc417046712"/>
    </w:p>
    <w:p w14:paraId="5C279EAD" w14:textId="77777777" w:rsidR="009B6D15" w:rsidRDefault="009A6465" w:rsidP="009B6D15">
      <w:pPr>
        <w:spacing w:before="240" w:after="24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quantitative </w:t>
      </w:r>
      <w:r w:rsidR="001766ED" w:rsidRPr="00475B90">
        <w:rPr>
          <w:rFonts w:ascii="Times New Roman" w:hAnsi="Times New Roman" w:cs="Times New Roman"/>
          <w:sz w:val="24"/>
          <w:szCs w:val="24"/>
        </w:rPr>
        <w:t>data collected from respondents</w:t>
      </w:r>
      <w:r w:rsidR="003C68C0"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coded and edited on a continuous basis to ensure accuracy and completeness. Data collected with the use of interview guide </w:t>
      </w:r>
      <w:r w:rsidR="001766ED" w:rsidRPr="00475B90">
        <w:rPr>
          <w:rFonts w:ascii="Times New Roman" w:hAnsi="Times New Roman" w:cs="Times New Roman"/>
          <w:sz w:val="24"/>
          <w:szCs w:val="24"/>
        </w:rPr>
        <w:t>was</w:t>
      </w:r>
      <w:r w:rsidRPr="00475B90">
        <w:rPr>
          <w:rFonts w:ascii="Times New Roman" w:hAnsi="Times New Roman" w:cs="Times New Roman"/>
          <w:sz w:val="24"/>
          <w:szCs w:val="24"/>
        </w:rPr>
        <w:t xml:space="preserve"> put into meaningful and exhaustive categories. Data collected at the end of each day </w:t>
      </w:r>
      <w:r w:rsidR="00FB5BC0" w:rsidRPr="00475B90">
        <w:rPr>
          <w:rFonts w:ascii="Times New Roman" w:hAnsi="Times New Roman" w:cs="Times New Roman"/>
          <w:sz w:val="24"/>
          <w:szCs w:val="24"/>
        </w:rPr>
        <w:t>was</w:t>
      </w:r>
      <w:r w:rsidR="003C68C0" w:rsidRPr="00475B90">
        <w:rPr>
          <w:rFonts w:ascii="Times New Roman" w:hAnsi="Times New Roman" w:cs="Times New Roman"/>
          <w:sz w:val="24"/>
          <w:szCs w:val="24"/>
        </w:rPr>
        <w:t xml:space="preserve"> </w:t>
      </w:r>
      <w:r w:rsidRPr="00475B90">
        <w:rPr>
          <w:rFonts w:ascii="Times New Roman" w:hAnsi="Times New Roman" w:cs="Times New Roman"/>
          <w:sz w:val="24"/>
          <w:szCs w:val="24"/>
        </w:rPr>
        <w:t>checked to ensure accuracy; this is useful in ensuring that the objectives of the study are being addressed.</w:t>
      </w:r>
      <w:bookmarkEnd w:id="388"/>
    </w:p>
    <w:p w14:paraId="51874373" w14:textId="77777777" w:rsidR="009B6D15" w:rsidRPr="008249A5" w:rsidRDefault="009A6465" w:rsidP="009B6D15">
      <w:pPr>
        <w:spacing w:before="240" w:after="240" w:line="360" w:lineRule="auto"/>
        <w:jc w:val="both"/>
        <w:rPr>
          <w:rFonts w:ascii="Times New Roman" w:hAnsi="Times New Roman"/>
          <w:b/>
          <w:sz w:val="24"/>
          <w:szCs w:val="24"/>
        </w:rPr>
      </w:pPr>
      <w:r w:rsidRPr="008249A5">
        <w:rPr>
          <w:rFonts w:ascii="Times New Roman" w:hAnsi="Times New Roman"/>
          <w:b/>
          <w:sz w:val="24"/>
          <w:szCs w:val="24"/>
        </w:rPr>
        <w:t>3.10.2 Data Analysis</w:t>
      </w:r>
    </w:p>
    <w:p w14:paraId="54D99903" w14:textId="01105C05" w:rsidR="009B6D15" w:rsidRDefault="009B6D15" w:rsidP="0073050D">
      <w:pPr>
        <w:spacing w:before="240" w:after="240" w:line="360" w:lineRule="auto"/>
        <w:jc w:val="both"/>
        <w:rPr>
          <w:rFonts w:ascii="Times New Roman" w:eastAsia="Times New Roman" w:hAnsi="Times New Roman"/>
          <w:b/>
          <w:bCs/>
          <w:sz w:val="24"/>
          <w:szCs w:val="24"/>
        </w:rPr>
      </w:pPr>
      <w:r w:rsidRPr="009B6D15">
        <w:rPr>
          <w:rFonts w:ascii="Times New Roman" w:eastAsia="Times New Roman" w:hAnsi="Times New Roman"/>
          <w:sz w:val="24"/>
          <w:szCs w:val="24"/>
        </w:rPr>
        <w:t xml:space="preserve">According to Gillham, (2000) data analysis procedure includes the act of packaging the collected information putting in order and structuring its main components in a way that the findings can be easily and effectively communicated. Cleaned data was analysed using both statistical and narrative methods. Quantitative data was analyzed with the aid of the SPSS Vision 23 to compute descriptive and inferential statistics. Descriptive statistics enabled in presenting the data in a more meaningful way, which allowed simpler interpretation of the data. Inferential statistics helped to make generalizations about the field data. The relationships between the variables were analyzed. </w:t>
      </w:r>
      <w:r w:rsidRPr="009B6D15">
        <w:rPr>
          <w:rFonts w:ascii="Times New Roman" w:eastAsia="Times New Roman" w:hAnsi="Times New Roman"/>
          <w:sz w:val="24"/>
          <w:szCs w:val="24"/>
        </w:rPr>
        <w:lastRenderedPageBreak/>
        <w:t>Tables were used to interpret, summarize, justify and conclude the study. Inferential statistics from each objective was analysed using regression analysis. Qualitative data analysis was made using content analysis technique by examining data collected from interviews and questionnaires. The data collected from interviews were summarized. Quotations were interpreted concerning their contents in relation to a particular research question and objectives.</w:t>
      </w:r>
      <w:r w:rsidR="0073050D">
        <w:rPr>
          <w:rFonts w:ascii="Times New Roman" w:eastAsia="Times New Roman" w:hAnsi="Times New Roman"/>
          <w:sz w:val="24"/>
          <w:szCs w:val="24"/>
        </w:rPr>
        <w:t xml:space="preserve"> </w:t>
      </w:r>
      <w:r w:rsidRPr="009B6D15">
        <w:rPr>
          <w:rFonts w:ascii="Times New Roman" w:eastAsia="Times New Roman" w:hAnsi="Times New Roman"/>
          <w:sz w:val="24"/>
          <w:szCs w:val="24"/>
        </w:rPr>
        <w:t xml:space="preserve">In the process of coding and analysis, the content of the same categories </w:t>
      </w:r>
      <w:proofErr w:type="gramStart"/>
      <w:r w:rsidRPr="009B6D15">
        <w:rPr>
          <w:rFonts w:ascii="Times New Roman" w:eastAsia="Times New Roman" w:hAnsi="Times New Roman"/>
          <w:sz w:val="24"/>
          <w:szCs w:val="24"/>
        </w:rPr>
        <w:t>were</w:t>
      </w:r>
      <w:proofErr w:type="gramEnd"/>
      <w:r w:rsidRPr="009B6D15">
        <w:rPr>
          <w:rFonts w:ascii="Times New Roman" w:eastAsia="Times New Roman" w:hAnsi="Times New Roman"/>
          <w:sz w:val="24"/>
          <w:szCs w:val="24"/>
        </w:rPr>
        <w:t xml:space="preserve"> considered and accordingly worked upon.</w:t>
      </w:r>
    </w:p>
    <w:p w14:paraId="05D8236A" w14:textId="3ACFF3D6" w:rsidR="009A6465" w:rsidRPr="00475B90" w:rsidRDefault="009A6465" w:rsidP="009B6D15">
      <w:pPr>
        <w:pStyle w:val="Heading2"/>
        <w:rPr>
          <w:rFonts w:ascii="Times New Roman" w:hAnsi="Times New Roman"/>
          <w:color w:val="auto"/>
          <w:sz w:val="24"/>
          <w:szCs w:val="24"/>
        </w:rPr>
      </w:pPr>
      <w:bookmarkStart w:id="389" w:name="_Toc38758049"/>
      <w:r w:rsidRPr="00475B90">
        <w:rPr>
          <w:rFonts w:ascii="Times New Roman" w:hAnsi="Times New Roman"/>
          <w:color w:val="auto"/>
          <w:sz w:val="24"/>
          <w:szCs w:val="24"/>
        </w:rPr>
        <w:t>3.10.3 Data presentation</w:t>
      </w:r>
      <w:bookmarkEnd w:id="389"/>
      <w:r w:rsidRPr="00475B90">
        <w:rPr>
          <w:rFonts w:ascii="Times New Roman" w:hAnsi="Times New Roman"/>
          <w:color w:val="auto"/>
          <w:sz w:val="24"/>
          <w:szCs w:val="24"/>
        </w:rPr>
        <w:t xml:space="preserve"> </w:t>
      </w:r>
    </w:p>
    <w:p w14:paraId="4FD3597F" w14:textId="77777777" w:rsidR="009A6465" w:rsidRPr="00475B90" w:rsidRDefault="009A6465" w:rsidP="009A6465">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findings </w:t>
      </w:r>
      <w:r w:rsidR="000033A5" w:rsidRPr="00475B90">
        <w:rPr>
          <w:rFonts w:ascii="Times New Roman" w:hAnsi="Times New Roman" w:cs="Times New Roman"/>
          <w:sz w:val="24"/>
          <w:szCs w:val="24"/>
        </w:rPr>
        <w:t>wer</w:t>
      </w:r>
      <w:r w:rsidR="00FF11EE" w:rsidRPr="00475B90">
        <w:rPr>
          <w:rFonts w:ascii="Times New Roman" w:hAnsi="Times New Roman" w:cs="Times New Roman"/>
          <w:sz w:val="24"/>
          <w:szCs w:val="24"/>
        </w:rPr>
        <w:t xml:space="preserve">e </w:t>
      </w:r>
      <w:r w:rsidRPr="00475B90">
        <w:rPr>
          <w:rFonts w:ascii="Times New Roman" w:hAnsi="Times New Roman" w:cs="Times New Roman"/>
          <w:sz w:val="24"/>
          <w:szCs w:val="24"/>
        </w:rPr>
        <w:t xml:space="preserve">presented in the form of illustrative tables, and the qualitative data </w:t>
      </w:r>
      <w:r w:rsidR="000033A5" w:rsidRPr="00475B90">
        <w:rPr>
          <w:rFonts w:ascii="Times New Roman" w:hAnsi="Times New Roman" w:cs="Times New Roman"/>
          <w:sz w:val="24"/>
          <w:szCs w:val="24"/>
        </w:rPr>
        <w:t>was</w:t>
      </w:r>
      <w:r w:rsidR="00FF11EE"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averaged and collated to establish consistencies and differences; this </w:t>
      </w:r>
      <w:r w:rsidR="000033A5" w:rsidRPr="00475B90">
        <w:rPr>
          <w:rFonts w:ascii="Times New Roman" w:hAnsi="Times New Roman" w:cs="Times New Roman"/>
          <w:sz w:val="24"/>
          <w:szCs w:val="24"/>
        </w:rPr>
        <w:t>was</w:t>
      </w:r>
      <w:r w:rsidR="00FF11EE"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presented in narrative form as discussions. </w:t>
      </w:r>
    </w:p>
    <w:p w14:paraId="7A1D3B9E" w14:textId="77777777" w:rsidR="009A6465" w:rsidRPr="00475B90" w:rsidRDefault="009A6465" w:rsidP="0039563B">
      <w:pPr>
        <w:pStyle w:val="Heading2"/>
        <w:rPr>
          <w:rFonts w:ascii="Times New Roman" w:hAnsi="Times New Roman"/>
          <w:color w:val="auto"/>
          <w:sz w:val="24"/>
          <w:szCs w:val="24"/>
        </w:rPr>
      </w:pPr>
      <w:bookmarkStart w:id="390" w:name="_Toc38758050"/>
      <w:r w:rsidRPr="00475B90">
        <w:rPr>
          <w:rFonts w:ascii="Times New Roman" w:hAnsi="Times New Roman"/>
          <w:color w:val="auto"/>
          <w:sz w:val="24"/>
          <w:szCs w:val="24"/>
        </w:rPr>
        <w:t>3.11 Ethics and data collection procedures</w:t>
      </w:r>
      <w:bookmarkEnd w:id="390"/>
    </w:p>
    <w:p w14:paraId="4E851E79" w14:textId="7B04FB19" w:rsidR="009A6465" w:rsidRPr="00475B90" w:rsidRDefault="009A6465" w:rsidP="009A6465">
      <w:pPr>
        <w:spacing w:line="360" w:lineRule="auto"/>
        <w:jc w:val="both"/>
        <w:rPr>
          <w:rFonts w:ascii="Times New Roman" w:hAnsi="Times New Roman" w:cs="Times New Roman"/>
          <w:bCs/>
          <w:sz w:val="24"/>
          <w:szCs w:val="24"/>
        </w:rPr>
      </w:pPr>
      <w:r w:rsidRPr="00475B90">
        <w:rPr>
          <w:rFonts w:ascii="Times New Roman" w:hAnsi="Times New Roman" w:cs="Times New Roman"/>
          <w:bCs/>
          <w:sz w:val="24"/>
          <w:szCs w:val="24"/>
        </w:rPr>
        <w:t xml:space="preserve">Confidentiality and privacy of respondents </w:t>
      </w:r>
      <w:r w:rsidR="0001555A" w:rsidRPr="00475B90">
        <w:rPr>
          <w:rFonts w:ascii="Times New Roman" w:hAnsi="Times New Roman" w:cs="Times New Roman"/>
          <w:sz w:val="24"/>
          <w:szCs w:val="24"/>
        </w:rPr>
        <w:t>wer</w:t>
      </w:r>
      <w:r w:rsidR="00395A60" w:rsidRPr="00475B90">
        <w:rPr>
          <w:rFonts w:ascii="Times New Roman" w:hAnsi="Times New Roman" w:cs="Times New Roman"/>
          <w:sz w:val="24"/>
          <w:szCs w:val="24"/>
        </w:rPr>
        <w:t xml:space="preserve">e </w:t>
      </w:r>
      <w:r w:rsidRPr="00475B90">
        <w:rPr>
          <w:rFonts w:ascii="Times New Roman" w:hAnsi="Times New Roman" w:cs="Times New Roman"/>
          <w:bCs/>
          <w:sz w:val="24"/>
          <w:szCs w:val="24"/>
        </w:rPr>
        <w:t xml:space="preserve">respected in this study. </w:t>
      </w:r>
      <w:r w:rsidR="007658F4" w:rsidRPr="00475B90">
        <w:rPr>
          <w:rFonts w:ascii="Times New Roman" w:hAnsi="Times New Roman" w:cs="Times New Roman"/>
          <w:bCs/>
          <w:sz w:val="24"/>
          <w:szCs w:val="24"/>
        </w:rPr>
        <w:t>This was done by confidentiality clauses being inserted into research instruments and adheres</w:t>
      </w:r>
      <w:r w:rsidRPr="00475B90">
        <w:rPr>
          <w:rFonts w:ascii="Times New Roman" w:hAnsi="Times New Roman" w:cs="Times New Roman"/>
          <w:bCs/>
          <w:sz w:val="24"/>
          <w:szCs w:val="24"/>
        </w:rPr>
        <w:t xml:space="preserve"> to corporate and research ethical procedures of both Nkumba University</w:t>
      </w:r>
      <w:r w:rsidR="0073050D">
        <w:rPr>
          <w:rFonts w:ascii="Times New Roman" w:hAnsi="Times New Roman" w:cs="Times New Roman"/>
          <w:bCs/>
          <w:sz w:val="24"/>
          <w:szCs w:val="24"/>
        </w:rPr>
        <w:t>,</w:t>
      </w:r>
      <w:r w:rsidRPr="00475B90">
        <w:rPr>
          <w:rFonts w:ascii="Times New Roman" w:hAnsi="Times New Roman" w:cs="Times New Roman"/>
          <w:bCs/>
          <w:sz w:val="24"/>
          <w:szCs w:val="24"/>
        </w:rPr>
        <w:t xml:space="preserve"> and </w:t>
      </w:r>
      <w:r w:rsidR="000C4AB3" w:rsidRPr="00475B90">
        <w:rPr>
          <w:rFonts w:ascii="Times New Roman" w:hAnsi="Times New Roman" w:cs="Times New Roman"/>
          <w:bCs/>
          <w:sz w:val="24"/>
          <w:szCs w:val="24"/>
        </w:rPr>
        <w:t>Shoprite Supermarket</w:t>
      </w:r>
      <w:r w:rsidRPr="00475B90">
        <w:rPr>
          <w:rFonts w:ascii="Times New Roman" w:hAnsi="Times New Roman" w:cs="Times New Roman"/>
          <w:bCs/>
          <w:sz w:val="24"/>
          <w:szCs w:val="24"/>
        </w:rPr>
        <w:t xml:space="preserve">. </w:t>
      </w:r>
      <w:r w:rsidR="00395A60" w:rsidRPr="00475B90">
        <w:rPr>
          <w:rFonts w:ascii="Times New Roman" w:hAnsi="Times New Roman" w:cs="Times New Roman"/>
          <w:bCs/>
          <w:sz w:val="24"/>
          <w:szCs w:val="24"/>
        </w:rPr>
        <w:t>The</w:t>
      </w:r>
      <w:r w:rsidRPr="00475B90">
        <w:rPr>
          <w:rFonts w:ascii="Times New Roman" w:hAnsi="Times New Roman" w:cs="Times New Roman"/>
          <w:bCs/>
          <w:sz w:val="24"/>
          <w:szCs w:val="24"/>
        </w:rPr>
        <w:t xml:space="preserve"> </w:t>
      </w:r>
      <w:r w:rsidR="00CC7606" w:rsidRPr="00475B90">
        <w:rPr>
          <w:rFonts w:ascii="Times New Roman" w:hAnsi="Times New Roman" w:cs="Times New Roman"/>
          <w:bCs/>
          <w:sz w:val="24"/>
          <w:szCs w:val="24"/>
        </w:rPr>
        <w:t xml:space="preserve">researchers </w:t>
      </w:r>
      <w:r w:rsidR="00395A60" w:rsidRPr="00475B90">
        <w:rPr>
          <w:rFonts w:ascii="Times New Roman" w:hAnsi="Times New Roman" w:cs="Times New Roman"/>
          <w:bCs/>
          <w:sz w:val="24"/>
          <w:szCs w:val="24"/>
        </w:rPr>
        <w:t>follow</w:t>
      </w:r>
      <w:r w:rsidR="0001555A" w:rsidRPr="00475B90">
        <w:rPr>
          <w:rFonts w:ascii="Times New Roman" w:hAnsi="Times New Roman" w:cs="Times New Roman"/>
          <w:bCs/>
          <w:sz w:val="24"/>
          <w:szCs w:val="24"/>
        </w:rPr>
        <w:t>ed</w:t>
      </w:r>
      <w:r w:rsidR="00395A60" w:rsidRPr="00475B90">
        <w:rPr>
          <w:rFonts w:ascii="Times New Roman" w:hAnsi="Times New Roman" w:cs="Times New Roman"/>
          <w:bCs/>
          <w:sz w:val="24"/>
          <w:szCs w:val="24"/>
        </w:rPr>
        <w:t xml:space="preserve"> </w:t>
      </w:r>
      <w:r w:rsidRPr="00475B90">
        <w:rPr>
          <w:rFonts w:ascii="Times New Roman" w:hAnsi="Times New Roman" w:cs="Times New Roman"/>
          <w:bCs/>
          <w:sz w:val="24"/>
          <w:szCs w:val="24"/>
        </w:rPr>
        <w:t>all the professional guidelines of researchers including acquisition of an introductory letter from School of Business Administration and from the M</w:t>
      </w:r>
      <w:r w:rsidR="00395A60" w:rsidRPr="00475B90">
        <w:rPr>
          <w:rFonts w:ascii="Times New Roman" w:hAnsi="Times New Roman" w:cs="Times New Roman"/>
          <w:bCs/>
          <w:sz w:val="24"/>
          <w:szCs w:val="24"/>
        </w:rPr>
        <w:t xml:space="preserve">anagement of </w:t>
      </w:r>
      <w:r w:rsidR="000C4AB3" w:rsidRPr="00475B90">
        <w:rPr>
          <w:rFonts w:ascii="Times New Roman" w:hAnsi="Times New Roman" w:cs="Times New Roman"/>
          <w:bCs/>
          <w:sz w:val="24"/>
          <w:szCs w:val="24"/>
        </w:rPr>
        <w:t>the supermarket</w:t>
      </w:r>
      <w:r w:rsidRPr="00475B90">
        <w:rPr>
          <w:rFonts w:ascii="Times New Roman" w:hAnsi="Times New Roman" w:cs="Times New Roman"/>
          <w:bCs/>
          <w:sz w:val="24"/>
          <w:szCs w:val="24"/>
        </w:rPr>
        <w:t xml:space="preserve"> asking for permission to conduct research in the organization. At the same time before engaging particular respondents, the researcher </w:t>
      </w:r>
      <w:r w:rsidR="007B30BB" w:rsidRPr="00475B90">
        <w:rPr>
          <w:rFonts w:ascii="Times New Roman" w:hAnsi="Times New Roman" w:cs="Times New Roman"/>
          <w:bCs/>
          <w:sz w:val="24"/>
          <w:szCs w:val="24"/>
        </w:rPr>
        <w:t>request</w:t>
      </w:r>
      <w:r w:rsidR="000B3567" w:rsidRPr="00475B90">
        <w:rPr>
          <w:rFonts w:ascii="Times New Roman" w:hAnsi="Times New Roman" w:cs="Times New Roman"/>
          <w:bCs/>
          <w:sz w:val="24"/>
          <w:szCs w:val="24"/>
        </w:rPr>
        <w:t>ed</w:t>
      </w:r>
      <w:r w:rsidRPr="00475B90">
        <w:rPr>
          <w:rFonts w:ascii="Times New Roman" w:hAnsi="Times New Roman" w:cs="Times New Roman"/>
          <w:bCs/>
          <w:sz w:val="24"/>
          <w:szCs w:val="24"/>
        </w:rPr>
        <w:t xml:space="preserve"> for an oral consent.</w:t>
      </w:r>
    </w:p>
    <w:p w14:paraId="63EEEE62" w14:textId="77777777" w:rsidR="009A6465" w:rsidRPr="00475B90" w:rsidRDefault="009A6465" w:rsidP="0039563B">
      <w:pPr>
        <w:pStyle w:val="Heading2"/>
        <w:rPr>
          <w:rFonts w:ascii="Times New Roman" w:hAnsi="Times New Roman"/>
          <w:color w:val="auto"/>
          <w:sz w:val="24"/>
          <w:szCs w:val="24"/>
        </w:rPr>
      </w:pPr>
      <w:bookmarkStart w:id="391" w:name="_Toc414198664"/>
      <w:bookmarkStart w:id="392" w:name="_Toc421366272"/>
      <w:bookmarkStart w:id="393" w:name="_Toc448388244"/>
      <w:bookmarkStart w:id="394" w:name="_Toc510823907"/>
      <w:bookmarkStart w:id="395" w:name="_Toc38758051"/>
      <w:bookmarkEnd w:id="371"/>
      <w:bookmarkEnd w:id="378"/>
      <w:bookmarkEnd w:id="379"/>
      <w:bookmarkEnd w:id="380"/>
      <w:bookmarkEnd w:id="381"/>
      <w:bookmarkEnd w:id="382"/>
      <w:bookmarkEnd w:id="383"/>
      <w:bookmarkEnd w:id="384"/>
      <w:bookmarkEnd w:id="385"/>
      <w:bookmarkEnd w:id="386"/>
      <w:bookmarkEnd w:id="387"/>
      <w:r w:rsidRPr="00475B90">
        <w:rPr>
          <w:rFonts w:ascii="Times New Roman" w:hAnsi="Times New Roman"/>
          <w:color w:val="auto"/>
          <w:sz w:val="24"/>
          <w:szCs w:val="24"/>
        </w:rPr>
        <w:t>3.12 Limitations to the Study</w:t>
      </w:r>
      <w:bookmarkEnd w:id="391"/>
      <w:bookmarkEnd w:id="392"/>
      <w:bookmarkEnd w:id="393"/>
      <w:bookmarkEnd w:id="394"/>
      <w:bookmarkEnd w:id="395"/>
    </w:p>
    <w:p w14:paraId="603C0B0E" w14:textId="35538BFF" w:rsidR="009A6465" w:rsidRPr="00475B90" w:rsidRDefault="009A6465" w:rsidP="009A6465">
      <w:pPr>
        <w:spacing w:before="120" w:after="120" w:line="360" w:lineRule="auto"/>
        <w:jc w:val="both"/>
        <w:rPr>
          <w:rFonts w:ascii="Times New Roman" w:hAnsi="Times New Roman" w:cs="Times New Roman"/>
          <w:sz w:val="24"/>
          <w:szCs w:val="24"/>
          <w:lang w:val="af-ZA" w:eastAsia="af-ZA"/>
        </w:rPr>
      </w:pPr>
      <w:r w:rsidRPr="00475B90">
        <w:rPr>
          <w:rFonts w:ascii="Times New Roman" w:hAnsi="Times New Roman" w:cs="Times New Roman"/>
          <w:sz w:val="24"/>
          <w:szCs w:val="24"/>
          <w:lang w:val="af-ZA" w:eastAsia="af-ZA"/>
        </w:rPr>
        <w:t xml:space="preserve">There </w:t>
      </w:r>
      <w:r w:rsidR="00103716" w:rsidRPr="00475B90">
        <w:rPr>
          <w:rFonts w:ascii="Times New Roman" w:hAnsi="Times New Roman" w:cs="Times New Roman"/>
          <w:sz w:val="24"/>
          <w:szCs w:val="24"/>
          <w:lang w:val="af-ZA" w:eastAsia="af-ZA"/>
        </w:rPr>
        <w:t>was</w:t>
      </w:r>
      <w:r w:rsidRPr="00475B90">
        <w:rPr>
          <w:rFonts w:ascii="Times New Roman" w:hAnsi="Times New Roman" w:cs="Times New Roman"/>
          <w:sz w:val="24"/>
          <w:szCs w:val="24"/>
          <w:lang w:val="af-ZA" w:eastAsia="af-ZA"/>
        </w:rPr>
        <w:t xml:space="preserve"> delay</w:t>
      </w:r>
      <w:r w:rsidR="00103716" w:rsidRPr="00475B90">
        <w:rPr>
          <w:rFonts w:ascii="Times New Roman" w:hAnsi="Times New Roman" w:cs="Times New Roman"/>
          <w:sz w:val="24"/>
          <w:szCs w:val="24"/>
          <w:lang w:val="af-ZA" w:eastAsia="af-ZA"/>
        </w:rPr>
        <w:t xml:space="preserve"> </w:t>
      </w:r>
      <w:r w:rsidRPr="00475B90">
        <w:rPr>
          <w:rFonts w:ascii="Times New Roman" w:hAnsi="Times New Roman" w:cs="Times New Roman"/>
          <w:sz w:val="24"/>
          <w:szCs w:val="24"/>
          <w:lang w:val="af-ZA" w:eastAsia="af-ZA"/>
        </w:rPr>
        <w:t xml:space="preserve">in submitting back the answered questionnaires by </w:t>
      </w:r>
      <w:r w:rsidR="0073050D">
        <w:rPr>
          <w:rFonts w:ascii="Times New Roman" w:hAnsi="Times New Roman" w:cs="Times New Roman"/>
          <w:sz w:val="24"/>
          <w:szCs w:val="24"/>
          <w:lang w:val="af-ZA" w:eastAsia="af-ZA"/>
        </w:rPr>
        <w:t xml:space="preserve">the </w:t>
      </w:r>
      <w:r w:rsidRPr="00475B90">
        <w:rPr>
          <w:rFonts w:ascii="Times New Roman" w:hAnsi="Times New Roman" w:cs="Times New Roman"/>
          <w:sz w:val="24"/>
          <w:szCs w:val="24"/>
          <w:lang w:val="af-ZA" w:eastAsia="af-ZA"/>
        </w:rPr>
        <w:t xml:space="preserve">respondents. This </w:t>
      </w:r>
      <w:r w:rsidR="00103716" w:rsidRPr="00475B90">
        <w:rPr>
          <w:rFonts w:ascii="Times New Roman" w:hAnsi="Times New Roman" w:cs="Times New Roman"/>
          <w:sz w:val="24"/>
          <w:szCs w:val="24"/>
          <w:lang w:val="af-ZA" w:eastAsia="af-ZA"/>
        </w:rPr>
        <w:t>was</w:t>
      </w:r>
      <w:r w:rsidRPr="00475B90">
        <w:rPr>
          <w:rFonts w:ascii="Times New Roman" w:hAnsi="Times New Roman" w:cs="Times New Roman"/>
          <w:sz w:val="24"/>
          <w:szCs w:val="24"/>
          <w:lang w:val="af-ZA" w:eastAsia="af-ZA"/>
        </w:rPr>
        <w:t xml:space="preserve"> due to busy schedules of the respondents.</w:t>
      </w:r>
    </w:p>
    <w:p w14:paraId="7A80EFAD" w14:textId="77777777" w:rsidR="009A6465" w:rsidRPr="00475B90" w:rsidRDefault="009A6465" w:rsidP="009A6465">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The researcher</w:t>
      </w:r>
      <w:r w:rsidR="006B2A47" w:rsidRPr="00475B90">
        <w:rPr>
          <w:rFonts w:ascii="Times New Roman" w:hAnsi="Times New Roman" w:cs="Times New Roman"/>
          <w:sz w:val="24"/>
          <w:szCs w:val="24"/>
        </w:rPr>
        <w:t xml:space="preserve"> </w:t>
      </w:r>
      <w:r w:rsidRPr="00475B90">
        <w:rPr>
          <w:rFonts w:ascii="Times New Roman" w:hAnsi="Times New Roman" w:cs="Times New Roman"/>
          <w:sz w:val="24"/>
          <w:szCs w:val="24"/>
        </w:rPr>
        <w:t>experience</w:t>
      </w:r>
      <w:r w:rsidR="00AD46B2" w:rsidRPr="00475B90">
        <w:rPr>
          <w:rFonts w:ascii="Times New Roman" w:hAnsi="Times New Roman" w:cs="Times New Roman"/>
          <w:sz w:val="24"/>
          <w:szCs w:val="24"/>
        </w:rPr>
        <w:t>d</w:t>
      </w:r>
      <w:r w:rsidRPr="00475B90">
        <w:rPr>
          <w:rFonts w:ascii="Times New Roman" w:hAnsi="Times New Roman" w:cs="Times New Roman"/>
          <w:sz w:val="24"/>
          <w:szCs w:val="24"/>
        </w:rPr>
        <w:t xml:space="preserve"> a problem of low response from respondents who </w:t>
      </w:r>
      <w:r w:rsidR="00AD46B2" w:rsidRPr="00475B90">
        <w:rPr>
          <w:rFonts w:ascii="Times New Roman" w:hAnsi="Times New Roman" w:cs="Times New Roman"/>
          <w:sz w:val="24"/>
          <w:szCs w:val="24"/>
        </w:rPr>
        <w:t>were</w:t>
      </w:r>
      <w:r w:rsidRPr="00475B90">
        <w:rPr>
          <w:rFonts w:ascii="Times New Roman" w:hAnsi="Times New Roman" w:cs="Times New Roman"/>
          <w:sz w:val="24"/>
          <w:szCs w:val="24"/>
        </w:rPr>
        <w:t xml:space="preserve"> given the questionnaires to fill. However, the researcher</w:t>
      </w:r>
      <w:r w:rsidR="006B2A47" w:rsidRPr="00475B90">
        <w:rPr>
          <w:rFonts w:ascii="Times New Roman" w:hAnsi="Times New Roman" w:cs="Times New Roman"/>
          <w:sz w:val="24"/>
          <w:szCs w:val="24"/>
        </w:rPr>
        <w:t xml:space="preserve"> assure</w:t>
      </w:r>
      <w:r w:rsidR="00AD46B2" w:rsidRPr="00475B90">
        <w:rPr>
          <w:rFonts w:ascii="Times New Roman" w:hAnsi="Times New Roman" w:cs="Times New Roman"/>
          <w:sz w:val="24"/>
          <w:szCs w:val="24"/>
        </w:rPr>
        <w:t>d</w:t>
      </w:r>
      <w:r w:rsidRPr="00475B90">
        <w:rPr>
          <w:rFonts w:ascii="Times New Roman" w:hAnsi="Times New Roman" w:cs="Times New Roman"/>
          <w:sz w:val="24"/>
          <w:szCs w:val="24"/>
        </w:rPr>
        <w:t xml:space="preserve"> the respondents that any information given </w:t>
      </w:r>
      <w:r w:rsidR="00E9168A" w:rsidRPr="00475B90">
        <w:rPr>
          <w:rFonts w:ascii="Times New Roman" w:hAnsi="Times New Roman" w:cs="Times New Roman"/>
          <w:sz w:val="24"/>
          <w:szCs w:val="24"/>
        </w:rPr>
        <w:t>was</w:t>
      </w:r>
      <w:r w:rsidRPr="00475B90">
        <w:rPr>
          <w:rFonts w:ascii="Times New Roman" w:hAnsi="Times New Roman" w:cs="Times New Roman"/>
          <w:sz w:val="24"/>
          <w:szCs w:val="24"/>
        </w:rPr>
        <w:t xml:space="preserve"> treated with maximum confidentiality.</w:t>
      </w:r>
    </w:p>
    <w:p w14:paraId="3F77A6A6" w14:textId="77777777" w:rsidR="009A6465" w:rsidRPr="00475B90" w:rsidRDefault="009A6465" w:rsidP="009A6465">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researcher </w:t>
      </w:r>
      <w:r w:rsidR="00A8759D" w:rsidRPr="00475B90">
        <w:rPr>
          <w:rFonts w:ascii="Times New Roman" w:hAnsi="Times New Roman" w:cs="Times New Roman"/>
          <w:sz w:val="24"/>
          <w:szCs w:val="24"/>
        </w:rPr>
        <w:t xml:space="preserve">also </w:t>
      </w:r>
      <w:r w:rsidR="003B59C7" w:rsidRPr="00475B90">
        <w:rPr>
          <w:rFonts w:ascii="Times New Roman" w:hAnsi="Times New Roman" w:cs="Times New Roman"/>
          <w:sz w:val="24"/>
          <w:szCs w:val="24"/>
        </w:rPr>
        <w:t>fac</w:t>
      </w:r>
      <w:r w:rsidR="00E9168A" w:rsidRPr="00475B90">
        <w:rPr>
          <w:rFonts w:ascii="Times New Roman" w:hAnsi="Times New Roman" w:cs="Times New Roman"/>
          <w:sz w:val="24"/>
          <w:szCs w:val="24"/>
        </w:rPr>
        <w:t>ed</w:t>
      </w:r>
      <w:r w:rsidRPr="00475B90">
        <w:rPr>
          <w:rFonts w:ascii="Times New Roman" w:hAnsi="Times New Roman" w:cs="Times New Roman"/>
          <w:sz w:val="24"/>
          <w:szCs w:val="24"/>
        </w:rPr>
        <w:t xml:space="preserve"> challenges with the </w:t>
      </w:r>
      <w:r w:rsidR="00A8759D" w:rsidRPr="00475B90">
        <w:rPr>
          <w:rFonts w:ascii="Times New Roman" w:hAnsi="Times New Roman" w:cs="Times New Roman"/>
          <w:sz w:val="24"/>
          <w:szCs w:val="24"/>
        </w:rPr>
        <w:t>application</w:t>
      </w:r>
      <w:r w:rsidRPr="00475B90">
        <w:rPr>
          <w:rFonts w:ascii="Times New Roman" w:hAnsi="Times New Roman" w:cs="Times New Roman"/>
          <w:sz w:val="24"/>
          <w:szCs w:val="24"/>
        </w:rPr>
        <w:t xml:space="preserve"> of the latest software during data analysis such as the SPSS and Epi data. To overcome this, the researcher </w:t>
      </w:r>
      <w:r w:rsidR="00E9168A" w:rsidRPr="00475B90">
        <w:rPr>
          <w:rFonts w:ascii="Times New Roman" w:hAnsi="Times New Roman" w:cs="Times New Roman"/>
          <w:sz w:val="24"/>
          <w:szCs w:val="24"/>
        </w:rPr>
        <w:t>got</w:t>
      </w:r>
      <w:r w:rsidRPr="00475B90">
        <w:rPr>
          <w:rFonts w:ascii="Times New Roman" w:hAnsi="Times New Roman" w:cs="Times New Roman"/>
          <w:sz w:val="24"/>
          <w:szCs w:val="24"/>
        </w:rPr>
        <w:t xml:space="preserve"> a research assistant who is well conversant with th</w:t>
      </w:r>
      <w:r w:rsidR="00E9168A" w:rsidRPr="00475B90">
        <w:rPr>
          <w:rFonts w:ascii="Times New Roman" w:hAnsi="Times New Roman" w:cs="Times New Roman"/>
          <w:sz w:val="24"/>
          <w:szCs w:val="24"/>
        </w:rPr>
        <w:t>e applications of such software</w:t>
      </w:r>
      <w:r w:rsidR="005475A4" w:rsidRPr="00475B90">
        <w:rPr>
          <w:rFonts w:ascii="Times New Roman" w:hAnsi="Times New Roman" w:cs="Times New Roman"/>
          <w:sz w:val="24"/>
          <w:szCs w:val="24"/>
        </w:rPr>
        <w:t>.</w:t>
      </w:r>
    </w:p>
    <w:p w14:paraId="6C41103C" w14:textId="77777777" w:rsidR="0066691A" w:rsidRPr="00475B90" w:rsidRDefault="0066691A" w:rsidP="009A6465">
      <w:pPr>
        <w:autoSpaceDE w:val="0"/>
        <w:autoSpaceDN w:val="0"/>
        <w:adjustRightInd w:val="0"/>
        <w:spacing w:after="0" w:line="360" w:lineRule="auto"/>
        <w:jc w:val="both"/>
        <w:rPr>
          <w:rFonts w:ascii="Times New Roman" w:hAnsi="Times New Roman" w:cs="Times New Roman"/>
          <w:sz w:val="24"/>
          <w:szCs w:val="24"/>
        </w:rPr>
      </w:pPr>
    </w:p>
    <w:p w14:paraId="1718B726" w14:textId="77777777" w:rsidR="0066691A" w:rsidRPr="00475B90" w:rsidRDefault="0066691A" w:rsidP="009A6465">
      <w:pPr>
        <w:autoSpaceDE w:val="0"/>
        <w:autoSpaceDN w:val="0"/>
        <w:adjustRightInd w:val="0"/>
        <w:spacing w:after="0" w:line="360" w:lineRule="auto"/>
        <w:jc w:val="both"/>
        <w:rPr>
          <w:rFonts w:ascii="Times New Roman" w:hAnsi="Times New Roman" w:cs="Times New Roman"/>
          <w:sz w:val="24"/>
          <w:szCs w:val="24"/>
        </w:rPr>
      </w:pPr>
    </w:p>
    <w:p w14:paraId="2A36EF45" w14:textId="77777777" w:rsidR="0066691A" w:rsidRPr="00475B90" w:rsidRDefault="0066691A" w:rsidP="009A6465">
      <w:pPr>
        <w:autoSpaceDE w:val="0"/>
        <w:autoSpaceDN w:val="0"/>
        <w:adjustRightInd w:val="0"/>
        <w:spacing w:after="0" w:line="360" w:lineRule="auto"/>
        <w:jc w:val="both"/>
        <w:rPr>
          <w:rFonts w:ascii="Times New Roman" w:hAnsi="Times New Roman" w:cs="Times New Roman"/>
          <w:sz w:val="24"/>
          <w:szCs w:val="24"/>
        </w:rPr>
      </w:pPr>
    </w:p>
    <w:p w14:paraId="5F004FA5" w14:textId="77777777" w:rsidR="005E07BE" w:rsidRPr="00475B90" w:rsidRDefault="00D04958" w:rsidP="00F03041">
      <w:pPr>
        <w:pStyle w:val="Heading2"/>
        <w:jc w:val="center"/>
        <w:rPr>
          <w:rFonts w:ascii="Times New Roman" w:hAnsi="Times New Roman"/>
          <w:color w:val="auto"/>
          <w:sz w:val="24"/>
          <w:szCs w:val="24"/>
        </w:rPr>
      </w:pPr>
      <w:bookmarkStart w:id="396" w:name="_Toc19414232"/>
      <w:bookmarkStart w:id="397" w:name="_Toc38758052"/>
      <w:r w:rsidRPr="00475B90">
        <w:rPr>
          <w:rFonts w:ascii="Times New Roman" w:hAnsi="Times New Roman"/>
          <w:color w:val="auto"/>
          <w:sz w:val="24"/>
          <w:szCs w:val="24"/>
        </w:rPr>
        <w:lastRenderedPageBreak/>
        <w:t xml:space="preserve">CHAPTER </w:t>
      </w:r>
      <w:bookmarkEnd w:id="396"/>
      <w:r w:rsidRPr="00475B90">
        <w:rPr>
          <w:rFonts w:ascii="Times New Roman" w:hAnsi="Times New Roman"/>
          <w:color w:val="auto"/>
          <w:sz w:val="24"/>
          <w:szCs w:val="24"/>
        </w:rPr>
        <w:t>FOUR</w:t>
      </w:r>
      <w:bookmarkEnd w:id="397"/>
    </w:p>
    <w:p w14:paraId="29FC565E" w14:textId="77777777" w:rsidR="00A25C75" w:rsidRPr="00475B90" w:rsidRDefault="00D04958" w:rsidP="00F03041">
      <w:pPr>
        <w:pStyle w:val="Heading2"/>
        <w:jc w:val="center"/>
        <w:rPr>
          <w:rFonts w:ascii="Times New Roman" w:hAnsi="Times New Roman"/>
          <w:color w:val="auto"/>
          <w:sz w:val="24"/>
          <w:szCs w:val="24"/>
        </w:rPr>
      </w:pPr>
      <w:bookmarkStart w:id="398" w:name="_Toc38758053"/>
      <w:r w:rsidRPr="00475B90">
        <w:rPr>
          <w:rFonts w:ascii="Times New Roman" w:hAnsi="Times New Roman"/>
          <w:color w:val="auto"/>
          <w:sz w:val="24"/>
          <w:szCs w:val="24"/>
        </w:rPr>
        <w:t>SUPPLIER TRAINING AND PERFORMANCE OF SHOPRITE SUPERMARKET</w:t>
      </w:r>
      <w:bookmarkEnd w:id="398"/>
    </w:p>
    <w:p w14:paraId="508A1D6D" w14:textId="77777777" w:rsidR="002E3043" w:rsidRPr="00475B90" w:rsidRDefault="00D722D8" w:rsidP="00F03041">
      <w:pPr>
        <w:pStyle w:val="Heading2"/>
        <w:rPr>
          <w:rFonts w:ascii="Times New Roman" w:hAnsi="Times New Roman"/>
          <w:color w:val="auto"/>
          <w:sz w:val="24"/>
          <w:szCs w:val="24"/>
        </w:rPr>
      </w:pPr>
      <w:bookmarkStart w:id="399" w:name="_Toc20109117"/>
      <w:bookmarkStart w:id="400" w:name="_Toc38758054"/>
      <w:r w:rsidRPr="00475B90">
        <w:rPr>
          <w:rFonts w:ascii="Times New Roman" w:hAnsi="Times New Roman"/>
          <w:color w:val="auto"/>
          <w:sz w:val="24"/>
          <w:szCs w:val="24"/>
        </w:rPr>
        <w:t>4</w:t>
      </w:r>
      <w:r w:rsidR="002E3043" w:rsidRPr="00475B90">
        <w:rPr>
          <w:rFonts w:ascii="Times New Roman" w:hAnsi="Times New Roman"/>
          <w:color w:val="auto"/>
          <w:sz w:val="24"/>
          <w:szCs w:val="24"/>
        </w:rPr>
        <w:t>.0. Introduction</w:t>
      </w:r>
      <w:bookmarkEnd w:id="399"/>
      <w:bookmarkEnd w:id="400"/>
      <w:r w:rsidR="002E3043" w:rsidRPr="00475B90">
        <w:rPr>
          <w:rFonts w:ascii="Times New Roman" w:hAnsi="Times New Roman"/>
          <w:color w:val="auto"/>
          <w:sz w:val="24"/>
          <w:szCs w:val="24"/>
        </w:rPr>
        <w:t xml:space="preserve"> </w:t>
      </w:r>
    </w:p>
    <w:p w14:paraId="5D97D129" w14:textId="77777777" w:rsidR="002E3043" w:rsidRPr="00475B90" w:rsidRDefault="002E3043" w:rsidP="002E3043">
      <w:pPr>
        <w:spacing w:line="360" w:lineRule="auto"/>
        <w:jc w:val="both"/>
        <w:rPr>
          <w:rFonts w:ascii="Times New Roman" w:hAnsi="Times New Roman" w:cs="Times New Roman"/>
          <w:iCs/>
          <w:sz w:val="24"/>
          <w:szCs w:val="24"/>
        </w:rPr>
      </w:pPr>
      <w:r w:rsidRPr="00475B90">
        <w:rPr>
          <w:rFonts w:ascii="Times New Roman" w:hAnsi="Times New Roman" w:cs="Times New Roman"/>
          <w:iCs/>
          <w:sz w:val="24"/>
          <w:szCs w:val="24"/>
        </w:rPr>
        <w:t xml:space="preserve">The chapter presents findings on the relationships between supplier training and performance of Shoprite supermarket. The results are presented in the Table </w:t>
      </w:r>
      <w:r w:rsidR="00B25BA5" w:rsidRPr="00475B90">
        <w:rPr>
          <w:rFonts w:ascii="Times New Roman" w:hAnsi="Times New Roman" w:cs="Times New Roman"/>
          <w:iCs/>
          <w:sz w:val="24"/>
          <w:szCs w:val="24"/>
        </w:rPr>
        <w:t>4</w:t>
      </w:r>
      <w:r w:rsidRPr="00475B90">
        <w:rPr>
          <w:rFonts w:ascii="Times New Roman" w:hAnsi="Times New Roman" w:cs="Times New Roman"/>
          <w:iCs/>
          <w:sz w:val="24"/>
          <w:szCs w:val="24"/>
        </w:rPr>
        <w:t>.1-</w:t>
      </w:r>
      <w:r w:rsidR="00B25BA5" w:rsidRPr="00475B90">
        <w:rPr>
          <w:rFonts w:ascii="Times New Roman" w:hAnsi="Times New Roman" w:cs="Times New Roman"/>
          <w:iCs/>
          <w:sz w:val="24"/>
          <w:szCs w:val="24"/>
        </w:rPr>
        <w:t>4</w:t>
      </w:r>
      <w:r w:rsidRPr="00475B90">
        <w:rPr>
          <w:rFonts w:ascii="Times New Roman" w:hAnsi="Times New Roman" w:cs="Times New Roman"/>
          <w:iCs/>
          <w:sz w:val="24"/>
          <w:szCs w:val="24"/>
        </w:rPr>
        <w:t>.</w:t>
      </w:r>
      <w:r w:rsidR="00B25BA5" w:rsidRPr="00475B90">
        <w:rPr>
          <w:rFonts w:ascii="Times New Roman" w:hAnsi="Times New Roman" w:cs="Times New Roman"/>
          <w:iCs/>
          <w:sz w:val="24"/>
          <w:szCs w:val="24"/>
        </w:rPr>
        <w:t>10</w:t>
      </w:r>
      <w:r w:rsidRPr="00475B90">
        <w:rPr>
          <w:rFonts w:ascii="Times New Roman" w:hAnsi="Times New Roman" w:cs="Times New Roman"/>
          <w:iCs/>
          <w:sz w:val="24"/>
          <w:szCs w:val="24"/>
        </w:rPr>
        <w:t>.</w:t>
      </w:r>
    </w:p>
    <w:p w14:paraId="244007AF" w14:textId="77777777" w:rsidR="00D722D8" w:rsidRPr="00475B90" w:rsidRDefault="00D722D8" w:rsidP="00F03041">
      <w:pPr>
        <w:pStyle w:val="Heading2"/>
        <w:rPr>
          <w:rFonts w:ascii="Times New Roman" w:hAnsi="Times New Roman"/>
          <w:color w:val="auto"/>
          <w:sz w:val="24"/>
          <w:szCs w:val="24"/>
        </w:rPr>
      </w:pPr>
      <w:bookmarkStart w:id="401" w:name="_Toc20109118"/>
      <w:bookmarkStart w:id="402" w:name="_Toc38758055"/>
      <w:r w:rsidRPr="00475B90">
        <w:rPr>
          <w:rFonts w:ascii="Times New Roman" w:hAnsi="Times New Roman"/>
          <w:color w:val="auto"/>
          <w:sz w:val="24"/>
          <w:szCs w:val="24"/>
        </w:rPr>
        <w:t>4</w:t>
      </w:r>
      <w:r w:rsidR="002E3043" w:rsidRPr="00475B90">
        <w:rPr>
          <w:rFonts w:ascii="Times New Roman" w:hAnsi="Times New Roman"/>
          <w:color w:val="auto"/>
          <w:sz w:val="24"/>
          <w:szCs w:val="24"/>
        </w:rPr>
        <w:t xml:space="preserve">.1. </w:t>
      </w:r>
      <w:bookmarkEnd w:id="401"/>
      <w:r w:rsidRPr="00475B90">
        <w:rPr>
          <w:rFonts w:ascii="Times New Roman" w:hAnsi="Times New Roman"/>
          <w:color w:val="auto"/>
          <w:sz w:val="24"/>
          <w:szCs w:val="24"/>
        </w:rPr>
        <w:t>Shoprite supermarket organizes the external coaching programs to their key suppliers</w:t>
      </w:r>
      <w:bookmarkEnd w:id="402"/>
    </w:p>
    <w:p w14:paraId="47738CBB" w14:textId="77777777" w:rsidR="002E3043" w:rsidRPr="00475B90" w:rsidRDefault="002E3043" w:rsidP="00D722D8">
      <w:pPr>
        <w:pStyle w:val="Heading2"/>
        <w:rPr>
          <w:rFonts w:ascii="Times New Roman" w:hAnsi="Times New Roman"/>
          <w:b w:val="0"/>
          <w:iCs/>
          <w:color w:val="auto"/>
          <w:sz w:val="24"/>
          <w:szCs w:val="24"/>
        </w:rPr>
      </w:pPr>
      <w:bookmarkStart w:id="403" w:name="_Toc35837845"/>
      <w:bookmarkStart w:id="404" w:name="_Toc38758056"/>
      <w:r w:rsidRPr="00475B90">
        <w:rPr>
          <w:rFonts w:ascii="Times New Roman" w:hAnsi="Times New Roman"/>
          <w:b w:val="0"/>
          <w:iCs/>
          <w:color w:val="auto"/>
          <w:sz w:val="24"/>
          <w:szCs w:val="24"/>
        </w:rPr>
        <w:t xml:space="preserve">Respondents were asked to indicate whether </w:t>
      </w:r>
      <w:r w:rsidR="00D722D8" w:rsidRPr="00475B90">
        <w:rPr>
          <w:rFonts w:ascii="Times New Roman" w:hAnsi="Times New Roman"/>
          <w:b w:val="0"/>
          <w:iCs/>
          <w:color w:val="auto"/>
          <w:sz w:val="24"/>
          <w:szCs w:val="24"/>
        </w:rPr>
        <w:t>Shoprite supermarket organizes external coaching programs to key suppliers. The responses</w:t>
      </w:r>
      <w:r w:rsidRPr="00475B90">
        <w:rPr>
          <w:rFonts w:ascii="Times New Roman" w:hAnsi="Times New Roman"/>
          <w:b w:val="0"/>
          <w:iCs/>
          <w:color w:val="auto"/>
          <w:sz w:val="24"/>
          <w:szCs w:val="24"/>
        </w:rPr>
        <w:t xml:space="preserve"> are presented in Table </w:t>
      </w:r>
      <w:r w:rsidR="00D722D8" w:rsidRPr="00475B90">
        <w:rPr>
          <w:rFonts w:ascii="Times New Roman" w:hAnsi="Times New Roman"/>
          <w:b w:val="0"/>
          <w:iCs/>
          <w:color w:val="auto"/>
          <w:sz w:val="24"/>
          <w:szCs w:val="24"/>
        </w:rPr>
        <w:t>4</w:t>
      </w:r>
      <w:r w:rsidRPr="00475B90">
        <w:rPr>
          <w:rFonts w:ascii="Times New Roman" w:hAnsi="Times New Roman"/>
          <w:b w:val="0"/>
          <w:iCs/>
          <w:color w:val="auto"/>
          <w:sz w:val="24"/>
          <w:szCs w:val="24"/>
        </w:rPr>
        <w:t>.1.</w:t>
      </w:r>
      <w:bookmarkEnd w:id="403"/>
      <w:bookmarkEnd w:id="404"/>
    </w:p>
    <w:p w14:paraId="36EAB8B4" w14:textId="77777777" w:rsidR="00A25C75" w:rsidRPr="00475B90" w:rsidRDefault="00092CEB"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4.1: </w:t>
      </w:r>
      <w:r w:rsidR="00374FC1" w:rsidRPr="00475B90">
        <w:rPr>
          <w:rFonts w:ascii="Times New Roman" w:hAnsi="Times New Roman" w:cs="Times New Roman"/>
          <w:b/>
          <w:bCs/>
          <w:sz w:val="24"/>
          <w:szCs w:val="24"/>
        </w:rPr>
        <w:t>Shoprite supermarket organizes the external coaching programs to key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56"/>
        <w:gridCol w:w="2555"/>
        <w:gridCol w:w="1651"/>
        <w:gridCol w:w="1659"/>
        <w:gridCol w:w="2439"/>
      </w:tblGrid>
      <w:tr w:rsidR="00610422" w:rsidRPr="00475B90" w14:paraId="64C47C25" w14:textId="77777777" w:rsidTr="008F029E">
        <w:trPr>
          <w:cantSplit/>
        </w:trPr>
        <w:tc>
          <w:tcPr>
            <w:tcW w:w="1929" w:type="pct"/>
            <w:gridSpan w:val="2"/>
            <w:tcBorders>
              <w:top w:val="single" w:sz="18" w:space="0" w:color="000000"/>
              <w:left w:val="nil"/>
              <w:bottom w:val="single" w:sz="16" w:space="0" w:color="000000"/>
              <w:right w:val="single" w:sz="18" w:space="0" w:color="000000"/>
            </w:tcBorders>
            <w:shd w:val="clear" w:color="auto" w:fill="FFFFFF"/>
          </w:tcPr>
          <w:p w14:paraId="65BC91E7"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b/>
                <w:sz w:val="24"/>
                <w:szCs w:val="24"/>
              </w:rPr>
            </w:pPr>
          </w:p>
        </w:tc>
        <w:tc>
          <w:tcPr>
            <w:tcW w:w="882" w:type="pct"/>
            <w:tcBorders>
              <w:top w:val="single" w:sz="16" w:space="0" w:color="000000"/>
              <w:left w:val="single" w:sz="18" w:space="0" w:color="000000"/>
              <w:bottom w:val="single" w:sz="16" w:space="0" w:color="000000"/>
            </w:tcBorders>
            <w:shd w:val="clear" w:color="auto" w:fill="FFFFFF"/>
          </w:tcPr>
          <w:p w14:paraId="0E3633D2"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86" w:type="pct"/>
            <w:tcBorders>
              <w:top w:val="single" w:sz="16" w:space="0" w:color="000000"/>
              <w:bottom w:val="single" w:sz="16" w:space="0" w:color="000000"/>
            </w:tcBorders>
            <w:shd w:val="clear" w:color="auto" w:fill="FFFFFF"/>
          </w:tcPr>
          <w:p w14:paraId="506EBE27"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303" w:type="pct"/>
            <w:tcBorders>
              <w:top w:val="single" w:sz="18" w:space="0" w:color="000000"/>
              <w:bottom w:val="single" w:sz="16" w:space="0" w:color="000000"/>
              <w:right w:val="nil"/>
            </w:tcBorders>
            <w:shd w:val="clear" w:color="auto" w:fill="FFFFFF"/>
          </w:tcPr>
          <w:p w14:paraId="4381C738"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610422" w:rsidRPr="00475B90" w14:paraId="43CB02F6" w14:textId="77777777" w:rsidTr="008F029E">
        <w:trPr>
          <w:cantSplit/>
        </w:trPr>
        <w:tc>
          <w:tcPr>
            <w:tcW w:w="564" w:type="pct"/>
            <w:vMerge w:val="restart"/>
            <w:tcBorders>
              <w:top w:val="single" w:sz="16" w:space="0" w:color="000000"/>
              <w:left w:val="nil"/>
              <w:bottom w:val="single" w:sz="16" w:space="0" w:color="000000"/>
              <w:right w:val="nil"/>
            </w:tcBorders>
            <w:shd w:val="clear" w:color="auto" w:fill="FFFFFF"/>
            <w:vAlign w:val="center"/>
          </w:tcPr>
          <w:p w14:paraId="60DB783F"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p>
        </w:tc>
        <w:tc>
          <w:tcPr>
            <w:tcW w:w="1365" w:type="pct"/>
            <w:tcBorders>
              <w:top w:val="single" w:sz="16" w:space="0" w:color="000000"/>
              <w:left w:val="nil"/>
              <w:bottom w:val="nil"/>
              <w:right w:val="single" w:sz="18" w:space="0" w:color="000000"/>
            </w:tcBorders>
            <w:shd w:val="clear" w:color="auto" w:fill="FFFFFF"/>
            <w:vAlign w:val="center"/>
          </w:tcPr>
          <w:p w14:paraId="5EA0FCCD"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882" w:type="pct"/>
            <w:tcBorders>
              <w:top w:val="single" w:sz="16" w:space="0" w:color="000000"/>
              <w:left w:val="single" w:sz="18" w:space="0" w:color="000000"/>
              <w:bottom w:val="nil"/>
            </w:tcBorders>
            <w:shd w:val="clear" w:color="auto" w:fill="FFFFFF"/>
            <w:vAlign w:val="center"/>
          </w:tcPr>
          <w:p w14:paraId="610F1E3C"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86" w:type="pct"/>
            <w:tcBorders>
              <w:top w:val="single" w:sz="16" w:space="0" w:color="000000"/>
              <w:bottom w:val="nil"/>
            </w:tcBorders>
            <w:shd w:val="clear" w:color="auto" w:fill="FFFFFF"/>
            <w:vAlign w:val="center"/>
          </w:tcPr>
          <w:p w14:paraId="1C07D4DE"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303" w:type="pct"/>
            <w:tcBorders>
              <w:top w:val="single" w:sz="16" w:space="0" w:color="000000"/>
              <w:bottom w:val="nil"/>
              <w:right w:val="nil"/>
            </w:tcBorders>
            <w:shd w:val="clear" w:color="auto" w:fill="FFFFFF"/>
            <w:vAlign w:val="center"/>
          </w:tcPr>
          <w:p w14:paraId="737DFFCB"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r>
      <w:tr w:rsidR="00610422" w:rsidRPr="00475B90" w14:paraId="78C0820F" w14:textId="77777777" w:rsidTr="008F029E">
        <w:trPr>
          <w:cantSplit/>
        </w:trPr>
        <w:tc>
          <w:tcPr>
            <w:tcW w:w="564" w:type="pct"/>
            <w:vMerge/>
            <w:tcBorders>
              <w:top w:val="single" w:sz="16" w:space="0" w:color="000000"/>
              <w:left w:val="nil"/>
              <w:bottom w:val="single" w:sz="16" w:space="0" w:color="000000"/>
              <w:right w:val="nil"/>
            </w:tcBorders>
            <w:shd w:val="clear" w:color="auto" w:fill="FFFFFF"/>
            <w:vAlign w:val="center"/>
          </w:tcPr>
          <w:p w14:paraId="5E3D66B7" w14:textId="77777777" w:rsidR="00610422" w:rsidRPr="00475B90" w:rsidRDefault="00610422" w:rsidP="003F000B">
            <w:pPr>
              <w:autoSpaceDE w:val="0"/>
              <w:autoSpaceDN w:val="0"/>
              <w:adjustRightInd w:val="0"/>
              <w:spacing w:after="0" w:line="240" w:lineRule="auto"/>
              <w:rPr>
                <w:rFonts w:ascii="Times New Roman" w:hAnsi="Times New Roman" w:cs="Times New Roman"/>
                <w:sz w:val="24"/>
                <w:szCs w:val="24"/>
              </w:rPr>
            </w:pPr>
          </w:p>
        </w:tc>
        <w:tc>
          <w:tcPr>
            <w:tcW w:w="1365" w:type="pct"/>
            <w:tcBorders>
              <w:top w:val="nil"/>
              <w:left w:val="nil"/>
              <w:bottom w:val="nil"/>
              <w:right w:val="single" w:sz="18" w:space="0" w:color="000000"/>
            </w:tcBorders>
            <w:shd w:val="clear" w:color="auto" w:fill="FFFFFF"/>
            <w:vAlign w:val="center"/>
          </w:tcPr>
          <w:p w14:paraId="749A6207"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882" w:type="pct"/>
            <w:tcBorders>
              <w:top w:val="nil"/>
              <w:left w:val="single" w:sz="18" w:space="0" w:color="000000"/>
              <w:bottom w:val="nil"/>
            </w:tcBorders>
            <w:shd w:val="clear" w:color="auto" w:fill="FFFFFF"/>
            <w:vAlign w:val="center"/>
          </w:tcPr>
          <w:p w14:paraId="61AFA7CB" w14:textId="77777777" w:rsidR="00610422" w:rsidRPr="00475B90" w:rsidRDefault="00AE0F30"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23</w:t>
            </w:r>
          </w:p>
        </w:tc>
        <w:tc>
          <w:tcPr>
            <w:tcW w:w="886" w:type="pct"/>
            <w:tcBorders>
              <w:top w:val="nil"/>
              <w:bottom w:val="nil"/>
            </w:tcBorders>
            <w:shd w:val="clear" w:color="auto" w:fill="FFFFFF"/>
            <w:vAlign w:val="center"/>
          </w:tcPr>
          <w:p w14:paraId="2AC4FD53" w14:textId="77777777" w:rsidR="00610422" w:rsidRPr="00475B90" w:rsidRDefault="00AE0F30"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36.5</w:t>
            </w:r>
          </w:p>
        </w:tc>
        <w:tc>
          <w:tcPr>
            <w:tcW w:w="1303" w:type="pct"/>
            <w:tcBorders>
              <w:top w:val="nil"/>
              <w:bottom w:val="nil"/>
              <w:right w:val="nil"/>
            </w:tcBorders>
            <w:shd w:val="clear" w:color="auto" w:fill="FFFFFF"/>
            <w:vAlign w:val="center"/>
          </w:tcPr>
          <w:p w14:paraId="6237262D" w14:textId="77777777" w:rsidR="00610422" w:rsidRPr="00475B90" w:rsidRDefault="00AE0F30"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57.1</w:t>
            </w:r>
          </w:p>
        </w:tc>
      </w:tr>
      <w:tr w:rsidR="00610422" w:rsidRPr="00475B90" w14:paraId="07FCEB22" w14:textId="77777777" w:rsidTr="008F029E">
        <w:trPr>
          <w:cantSplit/>
        </w:trPr>
        <w:tc>
          <w:tcPr>
            <w:tcW w:w="564" w:type="pct"/>
            <w:vMerge/>
            <w:tcBorders>
              <w:top w:val="single" w:sz="16" w:space="0" w:color="000000"/>
              <w:left w:val="nil"/>
              <w:bottom w:val="single" w:sz="16" w:space="0" w:color="000000"/>
              <w:right w:val="nil"/>
            </w:tcBorders>
            <w:shd w:val="clear" w:color="auto" w:fill="FFFFFF"/>
            <w:vAlign w:val="center"/>
          </w:tcPr>
          <w:p w14:paraId="0C4A6101" w14:textId="77777777" w:rsidR="00610422" w:rsidRPr="00475B90" w:rsidRDefault="00610422" w:rsidP="003F000B">
            <w:pPr>
              <w:autoSpaceDE w:val="0"/>
              <w:autoSpaceDN w:val="0"/>
              <w:adjustRightInd w:val="0"/>
              <w:spacing w:after="0" w:line="240" w:lineRule="auto"/>
              <w:rPr>
                <w:rFonts w:ascii="Times New Roman" w:hAnsi="Times New Roman" w:cs="Times New Roman"/>
                <w:sz w:val="24"/>
                <w:szCs w:val="24"/>
              </w:rPr>
            </w:pPr>
          </w:p>
        </w:tc>
        <w:tc>
          <w:tcPr>
            <w:tcW w:w="1365" w:type="pct"/>
            <w:tcBorders>
              <w:top w:val="nil"/>
              <w:left w:val="nil"/>
              <w:bottom w:val="nil"/>
              <w:right w:val="single" w:sz="18" w:space="0" w:color="000000"/>
            </w:tcBorders>
            <w:shd w:val="clear" w:color="auto" w:fill="FFFFFF"/>
            <w:vAlign w:val="center"/>
          </w:tcPr>
          <w:p w14:paraId="1C78180A"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882" w:type="pct"/>
            <w:tcBorders>
              <w:top w:val="nil"/>
              <w:left w:val="single" w:sz="18" w:space="0" w:color="000000"/>
              <w:bottom w:val="nil"/>
            </w:tcBorders>
            <w:shd w:val="clear" w:color="auto" w:fill="FFFFFF"/>
            <w:vAlign w:val="center"/>
          </w:tcPr>
          <w:p w14:paraId="463F05B5" w14:textId="77777777" w:rsidR="00610422" w:rsidRPr="00475B90" w:rsidRDefault="00AE0F30"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86" w:type="pct"/>
            <w:tcBorders>
              <w:top w:val="nil"/>
              <w:bottom w:val="nil"/>
            </w:tcBorders>
            <w:shd w:val="clear" w:color="auto" w:fill="FFFFFF"/>
            <w:vAlign w:val="center"/>
          </w:tcPr>
          <w:p w14:paraId="7ACAD4EE" w14:textId="77777777" w:rsidR="00610422" w:rsidRPr="00475B90" w:rsidRDefault="00AE0F30"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303" w:type="pct"/>
            <w:tcBorders>
              <w:top w:val="nil"/>
              <w:bottom w:val="nil"/>
              <w:right w:val="nil"/>
            </w:tcBorders>
            <w:shd w:val="clear" w:color="auto" w:fill="FFFFFF"/>
            <w:vAlign w:val="center"/>
          </w:tcPr>
          <w:p w14:paraId="5257A90B" w14:textId="77777777" w:rsidR="00610422" w:rsidRPr="00475B90" w:rsidRDefault="006B37E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65.0</w:t>
            </w:r>
          </w:p>
        </w:tc>
      </w:tr>
      <w:tr w:rsidR="00610422" w:rsidRPr="00475B90" w14:paraId="3B704E1E" w14:textId="77777777" w:rsidTr="008F029E">
        <w:trPr>
          <w:cantSplit/>
        </w:trPr>
        <w:tc>
          <w:tcPr>
            <w:tcW w:w="564" w:type="pct"/>
            <w:vMerge/>
            <w:tcBorders>
              <w:top w:val="single" w:sz="16" w:space="0" w:color="000000"/>
              <w:left w:val="nil"/>
              <w:bottom w:val="single" w:sz="16" w:space="0" w:color="000000"/>
              <w:right w:val="nil"/>
            </w:tcBorders>
            <w:shd w:val="clear" w:color="auto" w:fill="FFFFFF"/>
            <w:vAlign w:val="center"/>
          </w:tcPr>
          <w:p w14:paraId="0CD52C8E" w14:textId="77777777" w:rsidR="00610422" w:rsidRPr="00475B90" w:rsidRDefault="00610422" w:rsidP="003F000B">
            <w:pPr>
              <w:autoSpaceDE w:val="0"/>
              <w:autoSpaceDN w:val="0"/>
              <w:adjustRightInd w:val="0"/>
              <w:spacing w:after="0" w:line="240" w:lineRule="auto"/>
              <w:rPr>
                <w:rFonts w:ascii="Times New Roman" w:hAnsi="Times New Roman" w:cs="Times New Roman"/>
                <w:sz w:val="24"/>
                <w:szCs w:val="24"/>
              </w:rPr>
            </w:pPr>
          </w:p>
        </w:tc>
        <w:tc>
          <w:tcPr>
            <w:tcW w:w="1365" w:type="pct"/>
            <w:tcBorders>
              <w:top w:val="nil"/>
              <w:left w:val="nil"/>
              <w:bottom w:val="nil"/>
              <w:right w:val="single" w:sz="18" w:space="0" w:color="000000"/>
            </w:tcBorders>
            <w:shd w:val="clear" w:color="auto" w:fill="FFFFFF"/>
            <w:vAlign w:val="center"/>
          </w:tcPr>
          <w:p w14:paraId="691AF5B6"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882" w:type="pct"/>
            <w:tcBorders>
              <w:top w:val="nil"/>
              <w:left w:val="single" w:sz="18" w:space="0" w:color="000000"/>
              <w:bottom w:val="nil"/>
            </w:tcBorders>
            <w:shd w:val="clear" w:color="auto" w:fill="FFFFFF"/>
            <w:vAlign w:val="center"/>
          </w:tcPr>
          <w:p w14:paraId="4A5134D0"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86" w:type="pct"/>
            <w:tcBorders>
              <w:top w:val="nil"/>
              <w:bottom w:val="nil"/>
            </w:tcBorders>
            <w:shd w:val="clear" w:color="auto" w:fill="FFFFFF"/>
            <w:vAlign w:val="center"/>
          </w:tcPr>
          <w:p w14:paraId="2863E668"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303" w:type="pct"/>
            <w:tcBorders>
              <w:top w:val="nil"/>
              <w:bottom w:val="nil"/>
              <w:right w:val="nil"/>
            </w:tcBorders>
            <w:shd w:val="clear" w:color="auto" w:fill="FFFFFF"/>
            <w:vAlign w:val="center"/>
          </w:tcPr>
          <w:p w14:paraId="1B8AEB44"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85.7</w:t>
            </w:r>
          </w:p>
        </w:tc>
      </w:tr>
      <w:tr w:rsidR="00610422" w:rsidRPr="00475B90" w14:paraId="711A8E49" w14:textId="77777777" w:rsidTr="008F029E">
        <w:trPr>
          <w:cantSplit/>
        </w:trPr>
        <w:tc>
          <w:tcPr>
            <w:tcW w:w="564" w:type="pct"/>
            <w:vMerge/>
            <w:tcBorders>
              <w:top w:val="single" w:sz="16" w:space="0" w:color="000000"/>
              <w:left w:val="nil"/>
              <w:bottom w:val="single" w:sz="16" w:space="0" w:color="000000"/>
              <w:right w:val="nil"/>
            </w:tcBorders>
            <w:shd w:val="clear" w:color="auto" w:fill="FFFFFF"/>
            <w:vAlign w:val="center"/>
          </w:tcPr>
          <w:p w14:paraId="5E71BA80" w14:textId="77777777" w:rsidR="00610422" w:rsidRPr="00475B90" w:rsidRDefault="00610422" w:rsidP="003F000B">
            <w:pPr>
              <w:autoSpaceDE w:val="0"/>
              <w:autoSpaceDN w:val="0"/>
              <w:adjustRightInd w:val="0"/>
              <w:spacing w:after="0" w:line="240" w:lineRule="auto"/>
              <w:rPr>
                <w:rFonts w:ascii="Times New Roman" w:hAnsi="Times New Roman" w:cs="Times New Roman"/>
                <w:sz w:val="24"/>
                <w:szCs w:val="24"/>
              </w:rPr>
            </w:pPr>
          </w:p>
        </w:tc>
        <w:tc>
          <w:tcPr>
            <w:tcW w:w="1365" w:type="pct"/>
            <w:tcBorders>
              <w:top w:val="nil"/>
              <w:left w:val="nil"/>
              <w:bottom w:val="nil"/>
              <w:right w:val="single" w:sz="18" w:space="0" w:color="000000"/>
            </w:tcBorders>
            <w:shd w:val="clear" w:color="auto" w:fill="FFFFFF"/>
            <w:vAlign w:val="center"/>
          </w:tcPr>
          <w:p w14:paraId="4C0CA607"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882" w:type="pct"/>
            <w:tcBorders>
              <w:top w:val="nil"/>
              <w:left w:val="single" w:sz="18" w:space="0" w:color="000000"/>
              <w:bottom w:val="nil"/>
            </w:tcBorders>
            <w:shd w:val="clear" w:color="auto" w:fill="FFFFFF"/>
            <w:vAlign w:val="center"/>
          </w:tcPr>
          <w:p w14:paraId="1C4A391B"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86" w:type="pct"/>
            <w:tcBorders>
              <w:top w:val="nil"/>
              <w:bottom w:val="nil"/>
            </w:tcBorders>
            <w:shd w:val="clear" w:color="auto" w:fill="FFFFFF"/>
            <w:vAlign w:val="center"/>
          </w:tcPr>
          <w:p w14:paraId="667D7D20"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303" w:type="pct"/>
            <w:tcBorders>
              <w:top w:val="nil"/>
              <w:bottom w:val="nil"/>
              <w:right w:val="nil"/>
            </w:tcBorders>
            <w:shd w:val="clear" w:color="auto" w:fill="FFFFFF"/>
            <w:vAlign w:val="center"/>
          </w:tcPr>
          <w:p w14:paraId="773616EE"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610422" w:rsidRPr="00475B90" w14:paraId="0B4884C2" w14:textId="77777777" w:rsidTr="008F029E">
        <w:trPr>
          <w:cantSplit/>
        </w:trPr>
        <w:tc>
          <w:tcPr>
            <w:tcW w:w="564" w:type="pct"/>
            <w:vMerge/>
            <w:tcBorders>
              <w:top w:val="single" w:sz="16" w:space="0" w:color="000000"/>
              <w:left w:val="nil"/>
              <w:bottom w:val="single" w:sz="18" w:space="0" w:color="000000"/>
              <w:right w:val="nil"/>
            </w:tcBorders>
            <w:shd w:val="clear" w:color="auto" w:fill="FFFFFF"/>
            <w:vAlign w:val="center"/>
          </w:tcPr>
          <w:p w14:paraId="22D18108" w14:textId="77777777" w:rsidR="00610422" w:rsidRPr="00475B90" w:rsidRDefault="00610422" w:rsidP="003F000B">
            <w:pPr>
              <w:autoSpaceDE w:val="0"/>
              <w:autoSpaceDN w:val="0"/>
              <w:adjustRightInd w:val="0"/>
              <w:spacing w:after="0" w:line="240" w:lineRule="auto"/>
              <w:rPr>
                <w:rFonts w:ascii="Times New Roman" w:hAnsi="Times New Roman" w:cs="Times New Roman"/>
                <w:b/>
                <w:sz w:val="24"/>
                <w:szCs w:val="24"/>
              </w:rPr>
            </w:pPr>
          </w:p>
        </w:tc>
        <w:tc>
          <w:tcPr>
            <w:tcW w:w="1365" w:type="pct"/>
            <w:tcBorders>
              <w:top w:val="nil"/>
              <w:left w:val="nil"/>
              <w:bottom w:val="single" w:sz="18" w:space="0" w:color="000000"/>
              <w:right w:val="single" w:sz="18" w:space="0" w:color="000000"/>
            </w:tcBorders>
            <w:shd w:val="clear" w:color="auto" w:fill="FFFFFF"/>
            <w:vAlign w:val="center"/>
          </w:tcPr>
          <w:p w14:paraId="5A4FC2C8" w14:textId="77777777" w:rsidR="00610422" w:rsidRPr="00475B90" w:rsidRDefault="00610422" w:rsidP="003F000B">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882" w:type="pct"/>
            <w:tcBorders>
              <w:top w:val="nil"/>
              <w:left w:val="single" w:sz="18" w:space="0" w:color="000000"/>
              <w:bottom w:val="single" w:sz="16" w:space="0" w:color="000000"/>
            </w:tcBorders>
            <w:shd w:val="clear" w:color="auto" w:fill="FFFFFF"/>
            <w:vAlign w:val="center"/>
          </w:tcPr>
          <w:p w14:paraId="40F0594F"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86" w:type="pct"/>
            <w:tcBorders>
              <w:top w:val="nil"/>
              <w:bottom w:val="single" w:sz="16" w:space="0" w:color="000000"/>
            </w:tcBorders>
            <w:shd w:val="clear" w:color="auto" w:fill="FFFFFF"/>
            <w:vAlign w:val="center"/>
          </w:tcPr>
          <w:p w14:paraId="5F9EFFB1" w14:textId="77777777" w:rsidR="00610422" w:rsidRPr="00475B90" w:rsidRDefault="00610422"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303" w:type="pct"/>
            <w:tcBorders>
              <w:top w:val="nil"/>
              <w:bottom w:val="single" w:sz="18" w:space="0" w:color="000000"/>
              <w:right w:val="nil"/>
            </w:tcBorders>
            <w:shd w:val="clear" w:color="auto" w:fill="FFFFFF"/>
          </w:tcPr>
          <w:p w14:paraId="71C41AE4" w14:textId="77777777" w:rsidR="00610422" w:rsidRPr="00475B90" w:rsidRDefault="00610422" w:rsidP="003F000B">
            <w:pPr>
              <w:autoSpaceDE w:val="0"/>
              <w:autoSpaceDN w:val="0"/>
              <w:adjustRightInd w:val="0"/>
              <w:spacing w:after="0" w:line="240" w:lineRule="auto"/>
              <w:jc w:val="center"/>
              <w:rPr>
                <w:rFonts w:ascii="Times New Roman" w:hAnsi="Times New Roman" w:cs="Times New Roman"/>
                <w:b/>
                <w:sz w:val="24"/>
                <w:szCs w:val="24"/>
              </w:rPr>
            </w:pPr>
          </w:p>
        </w:tc>
      </w:tr>
    </w:tbl>
    <w:p w14:paraId="6ABD0F9D" w14:textId="77777777" w:rsidR="00756749" w:rsidRDefault="009A724E" w:rsidP="00756749">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2BBAB82A" w14:textId="720CE4BB" w:rsidR="00437AF3" w:rsidRDefault="00437AF3" w:rsidP="000D7CA7">
      <w:pPr>
        <w:autoSpaceDE w:val="0"/>
        <w:autoSpaceDN w:val="0"/>
        <w:adjustRightInd w:val="0"/>
        <w:spacing w:after="0" w:line="400" w:lineRule="atLeast"/>
        <w:jc w:val="both"/>
        <w:rPr>
          <w:rFonts w:ascii="Times New Roman" w:hAnsi="Times New Roman"/>
          <w:b/>
          <w:bCs/>
          <w:sz w:val="24"/>
          <w:szCs w:val="24"/>
        </w:rPr>
      </w:pPr>
      <w:r w:rsidRPr="00437AF3">
        <w:rPr>
          <w:rFonts w:ascii="Times New Roman" w:hAnsi="Times New Roman"/>
          <w:sz w:val="24"/>
          <w:szCs w:val="24"/>
        </w:rPr>
        <w:t>Table 4.1, indicates that the majority of the respondents generally disagreed (57.1%) that Shoprite supermarket does not organize external coaching programs to key suppliers. However, 25% agreed and 7.9% were not sure. Despite the divergence in the responses, the study concludes that Shoprite supermarket does not conduct coaching when training their key suppliers on issues that might and/or affect procurement performance since the majority of the respondents disagreed. It is therefore recommended that for Shoprite supermarket to improve on their procurement performance, they should adopt different methods including organization external coaching programs to suppliers. Coaching suppliers helps them to boost their potentials, develop their skills and achieve higher performance regarding quality standards, delivery reliability and cost-effectiveness’s hence improved performance of the supermarket.</w:t>
      </w:r>
    </w:p>
    <w:p w14:paraId="588F7519" w14:textId="3537E8DE" w:rsidR="009122BC" w:rsidRPr="00475B90" w:rsidRDefault="009122BC" w:rsidP="00F03041">
      <w:pPr>
        <w:pStyle w:val="Heading2"/>
        <w:rPr>
          <w:rFonts w:ascii="Times New Roman" w:hAnsi="Times New Roman"/>
          <w:color w:val="auto"/>
          <w:sz w:val="24"/>
          <w:szCs w:val="24"/>
        </w:rPr>
      </w:pPr>
      <w:bookmarkStart w:id="405" w:name="_Toc38758057"/>
      <w:r w:rsidRPr="00475B90">
        <w:rPr>
          <w:rFonts w:ascii="Times New Roman" w:hAnsi="Times New Roman"/>
          <w:color w:val="auto"/>
          <w:sz w:val="24"/>
          <w:szCs w:val="24"/>
        </w:rPr>
        <w:t>4.</w:t>
      </w:r>
      <w:r w:rsidR="003F000B" w:rsidRPr="00475B90">
        <w:rPr>
          <w:rFonts w:ascii="Times New Roman" w:hAnsi="Times New Roman"/>
          <w:color w:val="auto"/>
          <w:sz w:val="24"/>
          <w:szCs w:val="24"/>
        </w:rPr>
        <w:t>2</w:t>
      </w:r>
      <w:r w:rsidRPr="00475B90">
        <w:rPr>
          <w:rFonts w:ascii="Times New Roman" w:hAnsi="Times New Roman"/>
          <w:color w:val="auto"/>
          <w:sz w:val="24"/>
          <w:szCs w:val="24"/>
        </w:rPr>
        <w:t xml:space="preserve"> The supermarket organizes workshops with suppliers focusing on quality issues</w:t>
      </w:r>
      <w:bookmarkEnd w:id="405"/>
    </w:p>
    <w:p w14:paraId="128C369F" w14:textId="77777777" w:rsidR="00B12CC0" w:rsidRDefault="00B12CC0" w:rsidP="00B12CC0">
      <w:pPr>
        <w:pStyle w:val="Heading2"/>
        <w:rPr>
          <w:rFonts w:ascii="Times New Roman" w:hAnsi="Times New Roman"/>
          <w:b w:val="0"/>
          <w:iCs/>
          <w:color w:val="auto"/>
          <w:sz w:val="24"/>
          <w:szCs w:val="24"/>
        </w:rPr>
      </w:pPr>
      <w:bookmarkStart w:id="406" w:name="_Toc35837847"/>
      <w:bookmarkStart w:id="407" w:name="_Toc38758058"/>
      <w:r w:rsidRPr="00475B90">
        <w:rPr>
          <w:rFonts w:ascii="Times New Roman" w:hAnsi="Times New Roman"/>
          <w:b w:val="0"/>
          <w:iCs/>
          <w:color w:val="auto"/>
          <w:sz w:val="24"/>
          <w:szCs w:val="24"/>
        </w:rPr>
        <w:t xml:space="preserve">Respondents were asked to indicate whether </w:t>
      </w:r>
      <w:r w:rsidR="005C5767" w:rsidRPr="00475B90">
        <w:rPr>
          <w:rFonts w:ascii="Times New Roman" w:hAnsi="Times New Roman"/>
          <w:b w:val="0"/>
          <w:iCs/>
          <w:color w:val="auto"/>
          <w:sz w:val="24"/>
          <w:szCs w:val="24"/>
        </w:rPr>
        <w:t>supermarket organizes workshops with suppliers focusing on quality issues</w:t>
      </w:r>
      <w:r w:rsidRPr="00475B90">
        <w:rPr>
          <w:rFonts w:ascii="Times New Roman" w:hAnsi="Times New Roman"/>
          <w:b w:val="0"/>
          <w:iCs/>
          <w:color w:val="auto"/>
          <w:sz w:val="24"/>
          <w:szCs w:val="24"/>
        </w:rPr>
        <w:t>. The responses are presented in Table 4.</w:t>
      </w:r>
      <w:r w:rsidR="005C5767" w:rsidRPr="00475B90">
        <w:rPr>
          <w:rFonts w:ascii="Times New Roman" w:hAnsi="Times New Roman"/>
          <w:b w:val="0"/>
          <w:iCs/>
          <w:color w:val="auto"/>
          <w:sz w:val="24"/>
          <w:szCs w:val="24"/>
        </w:rPr>
        <w:t>2</w:t>
      </w:r>
      <w:r w:rsidRPr="00475B90">
        <w:rPr>
          <w:rFonts w:ascii="Times New Roman" w:hAnsi="Times New Roman"/>
          <w:b w:val="0"/>
          <w:iCs/>
          <w:color w:val="auto"/>
          <w:sz w:val="24"/>
          <w:szCs w:val="24"/>
        </w:rPr>
        <w:t>.</w:t>
      </w:r>
      <w:bookmarkEnd w:id="406"/>
      <w:bookmarkEnd w:id="407"/>
    </w:p>
    <w:p w14:paraId="73AFCCF2" w14:textId="77777777" w:rsidR="00756749" w:rsidRPr="00756749" w:rsidRDefault="00756749" w:rsidP="00756749"/>
    <w:p w14:paraId="43648F4B" w14:textId="77777777" w:rsidR="00FB0F12" w:rsidRPr="00475B90" w:rsidRDefault="00B12CC0"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Table 4.2</w:t>
      </w:r>
      <w:r w:rsidR="005C5767" w:rsidRPr="00475B90">
        <w:rPr>
          <w:rFonts w:ascii="Times New Roman" w:hAnsi="Times New Roman" w:cs="Times New Roman"/>
          <w:b/>
          <w:bCs/>
          <w:sz w:val="24"/>
          <w:szCs w:val="24"/>
        </w:rPr>
        <w:t xml:space="preserve">: </w:t>
      </w:r>
      <w:r w:rsidR="00610422" w:rsidRPr="00475B90">
        <w:rPr>
          <w:rFonts w:ascii="Times New Roman" w:hAnsi="Times New Roman" w:cs="Times New Roman"/>
          <w:b/>
          <w:bCs/>
          <w:sz w:val="24"/>
          <w:szCs w:val="24"/>
        </w:rPr>
        <w:t xml:space="preserve">The supermarket organizes a number of workshops with suppliers focused on </w:t>
      </w:r>
      <w:r w:rsidR="001D23AC" w:rsidRPr="00475B90">
        <w:rPr>
          <w:rFonts w:ascii="Times New Roman" w:hAnsi="Times New Roman" w:cs="Times New Roman"/>
          <w:b/>
          <w:bCs/>
          <w:sz w:val="24"/>
          <w:szCs w:val="24"/>
        </w:rPr>
        <w:t>product quality</w:t>
      </w:r>
      <w:r w:rsidR="00610422" w:rsidRPr="00475B90">
        <w:rPr>
          <w:rFonts w:ascii="Times New Roman" w:hAnsi="Times New Roman" w:cs="Times New Roman"/>
          <w:b/>
          <w:bCs/>
          <w:sz w:val="24"/>
          <w:szCs w:val="24"/>
        </w:rPr>
        <w:t xml:space="preserve">   improvement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2711"/>
        <w:gridCol w:w="1750"/>
        <w:gridCol w:w="1541"/>
        <w:gridCol w:w="2237"/>
      </w:tblGrid>
      <w:tr w:rsidR="001D23AC" w:rsidRPr="00475B90" w14:paraId="29E1D751" w14:textId="77777777" w:rsidTr="001D23AC">
        <w:trPr>
          <w:cantSplit/>
        </w:trPr>
        <w:tc>
          <w:tcPr>
            <w:tcW w:w="2047" w:type="pct"/>
            <w:gridSpan w:val="2"/>
            <w:tcBorders>
              <w:top w:val="single" w:sz="18" w:space="0" w:color="000000"/>
              <w:left w:val="nil"/>
              <w:bottom w:val="single" w:sz="18" w:space="0" w:color="000000"/>
              <w:right w:val="single" w:sz="18" w:space="0" w:color="000000"/>
            </w:tcBorders>
            <w:shd w:val="clear" w:color="auto" w:fill="FFFFFF"/>
          </w:tcPr>
          <w:p w14:paraId="03DA1AE0"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6145A2B1"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3" w:type="pct"/>
            <w:tcBorders>
              <w:top w:val="single" w:sz="16" w:space="0" w:color="000000"/>
              <w:bottom w:val="single" w:sz="16" w:space="0" w:color="000000"/>
            </w:tcBorders>
            <w:shd w:val="clear" w:color="auto" w:fill="FFFFFF"/>
          </w:tcPr>
          <w:p w14:paraId="477F5DA8"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5" w:type="pct"/>
            <w:tcBorders>
              <w:top w:val="single" w:sz="18" w:space="0" w:color="000000"/>
              <w:bottom w:val="single" w:sz="16" w:space="0" w:color="000000"/>
              <w:right w:val="nil"/>
            </w:tcBorders>
            <w:shd w:val="clear" w:color="auto" w:fill="FFFFFF"/>
          </w:tcPr>
          <w:p w14:paraId="7C38CB72"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1D23AC" w:rsidRPr="00475B90" w14:paraId="35087425" w14:textId="77777777" w:rsidTr="001D23AC">
        <w:trPr>
          <w:cantSplit/>
        </w:trPr>
        <w:tc>
          <w:tcPr>
            <w:tcW w:w="599" w:type="pct"/>
            <w:vMerge w:val="restart"/>
            <w:tcBorders>
              <w:top w:val="single" w:sz="18" w:space="0" w:color="000000"/>
              <w:left w:val="nil"/>
              <w:bottom w:val="single" w:sz="16" w:space="0" w:color="000000"/>
              <w:right w:val="nil"/>
            </w:tcBorders>
            <w:shd w:val="clear" w:color="auto" w:fill="FFFFFF"/>
            <w:vAlign w:val="center"/>
          </w:tcPr>
          <w:p w14:paraId="580DFE7D"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p>
        </w:tc>
        <w:tc>
          <w:tcPr>
            <w:tcW w:w="1448" w:type="pct"/>
            <w:tcBorders>
              <w:top w:val="single" w:sz="18" w:space="0" w:color="000000"/>
              <w:left w:val="nil"/>
              <w:bottom w:val="nil"/>
              <w:right w:val="single" w:sz="18" w:space="0" w:color="000000"/>
            </w:tcBorders>
            <w:shd w:val="clear" w:color="auto" w:fill="FFFFFF"/>
            <w:vAlign w:val="center"/>
          </w:tcPr>
          <w:p w14:paraId="2BE8E6DD"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20ED83E1"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23" w:type="pct"/>
            <w:tcBorders>
              <w:top w:val="single" w:sz="16" w:space="0" w:color="000000"/>
              <w:bottom w:val="nil"/>
            </w:tcBorders>
            <w:shd w:val="clear" w:color="auto" w:fill="FFFFFF"/>
            <w:vAlign w:val="center"/>
          </w:tcPr>
          <w:p w14:paraId="52E90F2D"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195" w:type="pct"/>
            <w:tcBorders>
              <w:top w:val="single" w:sz="16" w:space="0" w:color="000000"/>
              <w:bottom w:val="nil"/>
              <w:right w:val="nil"/>
            </w:tcBorders>
            <w:shd w:val="clear" w:color="auto" w:fill="FFFFFF"/>
            <w:vAlign w:val="center"/>
          </w:tcPr>
          <w:p w14:paraId="51F81347"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r>
      <w:tr w:rsidR="001D23AC" w:rsidRPr="00475B90" w14:paraId="1159DC0B" w14:textId="77777777" w:rsidTr="001D23AC">
        <w:trPr>
          <w:cantSplit/>
        </w:trPr>
        <w:tc>
          <w:tcPr>
            <w:tcW w:w="599" w:type="pct"/>
            <w:vMerge/>
            <w:tcBorders>
              <w:top w:val="single" w:sz="16" w:space="0" w:color="000000"/>
              <w:left w:val="nil"/>
              <w:bottom w:val="single" w:sz="16" w:space="0" w:color="000000"/>
              <w:right w:val="nil"/>
            </w:tcBorders>
            <w:shd w:val="clear" w:color="auto" w:fill="FFFFFF"/>
            <w:vAlign w:val="center"/>
          </w:tcPr>
          <w:p w14:paraId="205C71C1" w14:textId="77777777" w:rsidR="001D23AC" w:rsidRPr="00475B90" w:rsidRDefault="001D23AC" w:rsidP="003F000B">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584C970"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22309CBD"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30</w:t>
            </w:r>
          </w:p>
        </w:tc>
        <w:tc>
          <w:tcPr>
            <w:tcW w:w="823" w:type="pct"/>
            <w:tcBorders>
              <w:top w:val="nil"/>
              <w:bottom w:val="nil"/>
            </w:tcBorders>
            <w:shd w:val="clear" w:color="auto" w:fill="FFFFFF"/>
            <w:vAlign w:val="center"/>
          </w:tcPr>
          <w:p w14:paraId="3DF9CA57"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47.6</w:t>
            </w:r>
          </w:p>
        </w:tc>
        <w:tc>
          <w:tcPr>
            <w:tcW w:w="1195" w:type="pct"/>
            <w:tcBorders>
              <w:top w:val="nil"/>
              <w:bottom w:val="nil"/>
              <w:right w:val="nil"/>
            </w:tcBorders>
            <w:shd w:val="clear" w:color="auto" w:fill="FFFFFF"/>
            <w:vAlign w:val="center"/>
          </w:tcPr>
          <w:p w14:paraId="32D4309E"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65.1</w:t>
            </w:r>
          </w:p>
        </w:tc>
      </w:tr>
      <w:tr w:rsidR="001D23AC" w:rsidRPr="00475B90" w14:paraId="7EC24522" w14:textId="77777777" w:rsidTr="001D23AC">
        <w:trPr>
          <w:cantSplit/>
        </w:trPr>
        <w:tc>
          <w:tcPr>
            <w:tcW w:w="599" w:type="pct"/>
            <w:vMerge/>
            <w:tcBorders>
              <w:top w:val="single" w:sz="16" w:space="0" w:color="000000"/>
              <w:left w:val="nil"/>
              <w:bottom w:val="single" w:sz="16" w:space="0" w:color="000000"/>
              <w:right w:val="nil"/>
            </w:tcBorders>
            <w:shd w:val="clear" w:color="auto" w:fill="FFFFFF"/>
            <w:vAlign w:val="center"/>
          </w:tcPr>
          <w:p w14:paraId="3F5B3FC7" w14:textId="77777777" w:rsidR="001D23AC" w:rsidRPr="00475B90" w:rsidRDefault="001D23AC" w:rsidP="003F000B">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AAA8E76"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6C27FE2F"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3" w:type="pct"/>
            <w:tcBorders>
              <w:top w:val="nil"/>
              <w:bottom w:val="nil"/>
            </w:tcBorders>
            <w:shd w:val="clear" w:color="auto" w:fill="FFFFFF"/>
            <w:vAlign w:val="center"/>
          </w:tcPr>
          <w:p w14:paraId="554F4F8D"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5" w:type="pct"/>
            <w:tcBorders>
              <w:top w:val="nil"/>
              <w:bottom w:val="nil"/>
              <w:right w:val="nil"/>
            </w:tcBorders>
            <w:shd w:val="clear" w:color="auto" w:fill="FFFFFF"/>
            <w:vAlign w:val="center"/>
          </w:tcPr>
          <w:p w14:paraId="5EABC570"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77.8</w:t>
            </w:r>
          </w:p>
        </w:tc>
      </w:tr>
      <w:tr w:rsidR="001D23AC" w:rsidRPr="00475B90" w14:paraId="35C44C4D" w14:textId="77777777" w:rsidTr="001D23AC">
        <w:trPr>
          <w:cantSplit/>
        </w:trPr>
        <w:tc>
          <w:tcPr>
            <w:tcW w:w="599" w:type="pct"/>
            <w:vMerge/>
            <w:tcBorders>
              <w:top w:val="single" w:sz="16" w:space="0" w:color="000000"/>
              <w:left w:val="nil"/>
              <w:bottom w:val="single" w:sz="16" w:space="0" w:color="000000"/>
              <w:right w:val="nil"/>
            </w:tcBorders>
            <w:shd w:val="clear" w:color="auto" w:fill="FFFFFF"/>
            <w:vAlign w:val="center"/>
          </w:tcPr>
          <w:p w14:paraId="7DE31552" w14:textId="77777777" w:rsidR="001D23AC" w:rsidRPr="00475B90" w:rsidRDefault="001D23AC" w:rsidP="003F000B">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BB5E141"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5B8F34D5"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3" w:type="pct"/>
            <w:tcBorders>
              <w:top w:val="nil"/>
              <w:bottom w:val="nil"/>
            </w:tcBorders>
            <w:shd w:val="clear" w:color="auto" w:fill="FFFFFF"/>
            <w:vAlign w:val="center"/>
          </w:tcPr>
          <w:p w14:paraId="1FEAAE64"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5" w:type="pct"/>
            <w:tcBorders>
              <w:top w:val="nil"/>
              <w:bottom w:val="nil"/>
              <w:right w:val="nil"/>
            </w:tcBorders>
            <w:shd w:val="clear" w:color="auto" w:fill="FFFFFF"/>
            <w:vAlign w:val="center"/>
          </w:tcPr>
          <w:p w14:paraId="0930F219"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88.9</w:t>
            </w:r>
          </w:p>
        </w:tc>
      </w:tr>
      <w:tr w:rsidR="001D23AC" w:rsidRPr="00475B90" w14:paraId="2CEE2070" w14:textId="77777777" w:rsidTr="001D23AC">
        <w:trPr>
          <w:cantSplit/>
        </w:trPr>
        <w:tc>
          <w:tcPr>
            <w:tcW w:w="599" w:type="pct"/>
            <w:vMerge/>
            <w:tcBorders>
              <w:top w:val="single" w:sz="16" w:space="0" w:color="000000"/>
              <w:left w:val="nil"/>
              <w:bottom w:val="single" w:sz="16" w:space="0" w:color="000000"/>
              <w:right w:val="nil"/>
            </w:tcBorders>
            <w:shd w:val="clear" w:color="auto" w:fill="FFFFFF"/>
            <w:vAlign w:val="center"/>
          </w:tcPr>
          <w:p w14:paraId="46AFE7AF" w14:textId="77777777" w:rsidR="001D23AC" w:rsidRPr="00475B90" w:rsidRDefault="001D23AC" w:rsidP="003F000B">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55809E0"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7D7FC664"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3" w:type="pct"/>
            <w:tcBorders>
              <w:top w:val="nil"/>
              <w:bottom w:val="nil"/>
            </w:tcBorders>
            <w:shd w:val="clear" w:color="auto" w:fill="FFFFFF"/>
            <w:vAlign w:val="center"/>
          </w:tcPr>
          <w:p w14:paraId="29EAD960"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5" w:type="pct"/>
            <w:tcBorders>
              <w:top w:val="nil"/>
              <w:bottom w:val="nil"/>
              <w:right w:val="nil"/>
            </w:tcBorders>
            <w:shd w:val="clear" w:color="auto" w:fill="FFFFFF"/>
            <w:vAlign w:val="center"/>
          </w:tcPr>
          <w:p w14:paraId="31A1F2D8"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1D23AC" w:rsidRPr="00475B90" w14:paraId="4CF8CE19" w14:textId="77777777" w:rsidTr="001D23AC">
        <w:trPr>
          <w:cantSplit/>
        </w:trPr>
        <w:tc>
          <w:tcPr>
            <w:tcW w:w="599" w:type="pct"/>
            <w:vMerge/>
            <w:tcBorders>
              <w:top w:val="single" w:sz="16" w:space="0" w:color="000000"/>
              <w:left w:val="nil"/>
              <w:bottom w:val="single" w:sz="16" w:space="0" w:color="000000"/>
              <w:right w:val="nil"/>
            </w:tcBorders>
            <w:shd w:val="clear" w:color="auto" w:fill="FFFFFF"/>
            <w:vAlign w:val="center"/>
          </w:tcPr>
          <w:p w14:paraId="465F259B" w14:textId="77777777" w:rsidR="001D23AC" w:rsidRPr="00475B90" w:rsidRDefault="001D23AC" w:rsidP="003F000B">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4B3278A2" w14:textId="77777777" w:rsidR="001D23AC" w:rsidRPr="00475B90" w:rsidRDefault="001D23AC" w:rsidP="003F000B">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6A4ACA12"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3" w:type="pct"/>
            <w:tcBorders>
              <w:top w:val="nil"/>
              <w:bottom w:val="single" w:sz="16" w:space="0" w:color="000000"/>
            </w:tcBorders>
            <w:shd w:val="clear" w:color="auto" w:fill="FFFFFF"/>
            <w:vAlign w:val="center"/>
          </w:tcPr>
          <w:p w14:paraId="523711F8" w14:textId="77777777" w:rsidR="001D23AC" w:rsidRPr="00475B90" w:rsidRDefault="001D23AC" w:rsidP="003F000B">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5" w:type="pct"/>
            <w:tcBorders>
              <w:top w:val="nil"/>
              <w:bottom w:val="single" w:sz="18" w:space="0" w:color="000000"/>
              <w:right w:val="nil"/>
            </w:tcBorders>
            <w:shd w:val="clear" w:color="auto" w:fill="FFFFFF"/>
          </w:tcPr>
          <w:p w14:paraId="25B9337B" w14:textId="77777777" w:rsidR="001D23AC" w:rsidRPr="00475B90" w:rsidRDefault="001D23AC" w:rsidP="003F000B">
            <w:pPr>
              <w:autoSpaceDE w:val="0"/>
              <w:autoSpaceDN w:val="0"/>
              <w:adjustRightInd w:val="0"/>
              <w:spacing w:after="0" w:line="240" w:lineRule="auto"/>
              <w:jc w:val="center"/>
              <w:rPr>
                <w:rFonts w:ascii="Times New Roman" w:hAnsi="Times New Roman" w:cs="Times New Roman"/>
                <w:sz w:val="24"/>
                <w:szCs w:val="24"/>
              </w:rPr>
            </w:pPr>
          </w:p>
        </w:tc>
      </w:tr>
    </w:tbl>
    <w:p w14:paraId="00077BD0" w14:textId="77777777" w:rsidR="00E9054D" w:rsidRPr="00475B90" w:rsidRDefault="00E9054D" w:rsidP="00E9054D">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041FEA43" w14:textId="77777777" w:rsidR="00437AF3" w:rsidRDefault="00437AF3" w:rsidP="00437AF3">
      <w:pPr>
        <w:pStyle w:val="Heading2"/>
        <w:spacing w:line="360" w:lineRule="auto"/>
        <w:jc w:val="both"/>
        <w:rPr>
          <w:rFonts w:ascii="Times New Roman" w:eastAsiaTheme="minorHAnsi" w:hAnsi="Times New Roman"/>
          <w:b w:val="0"/>
          <w:bCs w:val="0"/>
          <w:color w:val="auto"/>
          <w:sz w:val="24"/>
          <w:szCs w:val="24"/>
        </w:rPr>
      </w:pPr>
      <w:bookmarkStart w:id="408" w:name="_Toc38758059"/>
      <w:r w:rsidRPr="00437AF3">
        <w:rPr>
          <w:rFonts w:ascii="Times New Roman" w:eastAsiaTheme="minorHAnsi" w:hAnsi="Times New Roman"/>
          <w:b w:val="0"/>
          <w:bCs w:val="0"/>
          <w:color w:val="auto"/>
          <w:sz w:val="24"/>
          <w:szCs w:val="24"/>
        </w:rPr>
        <w:t>Table 4.2, indicates that the majority of the respondents generally disagreed (65.1%) that Shoprite supermarket does not conduct workshops with suppliers that focus on product quality improvement. However, 22.2% agreed and 12.7% were not sure. Despite the divergence in the responses, the study concludes that Shoprite supermarket does not conduct workshops with suppliers focused on product quality improvement since the majority of the respondents disagreed. It is also recommended that, the supermarket should organize different workshops with key suppliers to discuss procurement issues that may help them boost their potentials, skills and achieve higher quality product standards.</w:t>
      </w:r>
      <w:bookmarkEnd w:id="408"/>
    </w:p>
    <w:p w14:paraId="4DF2055E" w14:textId="576AB7DF" w:rsidR="00086792" w:rsidRPr="00475B90" w:rsidRDefault="00F0146A" w:rsidP="00F03041">
      <w:pPr>
        <w:pStyle w:val="Heading2"/>
        <w:rPr>
          <w:rFonts w:ascii="Times New Roman" w:hAnsi="Times New Roman"/>
          <w:color w:val="auto"/>
          <w:sz w:val="24"/>
          <w:szCs w:val="24"/>
        </w:rPr>
      </w:pPr>
      <w:bookmarkStart w:id="409" w:name="_Toc38758060"/>
      <w:r w:rsidRPr="00475B90">
        <w:rPr>
          <w:rFonts w:ascii="Times New Roman" w:hAnsi="Times New Roman"/>
          <w:color w:val="auto"/>
          <w:sz w:val="24"/>
          <w:szCs w:val="24"/>
        </w:rPr>
        <w:t>4.</w:t>
      </w:r>
      <w:r w:rsidR="00963DF5" w:rsidRPr="00475B90">
        <w:rPr>
          <w:rFonts w:ascii="Times New Roman" w:hAnsi="Times New Roman"/>
          <w:color w:val="auto"/>
          <w:sz w:val="24"/>
          <w:szCs w:val="24"/>
        </w:rPr>
        <w:t>3</w:t>
      </w:r>
      <w:r w:rsidRPr="00475B90">
        <w:rPr>
          <w:rFonts w:ascii="Times New Roman" w:hAnsi="Times New Roman"/>
          <w:color w:val="auto"/>
          <w:sz w:val="24"/>
          <w:szCs w:val="24"/>
        </w:rPr>
        <w:t xml:space="preserve"> </w:t>
      </w:r>
      <w:r w:rsidR="001B649F" w:rsidRPr="00475B90">
        <w:rPr>
          <w:rFonts w:ascii="Times New Roman" w:hAnsi="Times New Roman"/>
          <w:color w:val="auto"/>
          <w:sz w:val="24"/>
          <w:szCs w:val="24"/>
        </w:rPr>
        <w:t>The supermarket arranges seminars with the suppliers</w:t>
      </w:r>
      <w:bookmarkEnd w:id="409"/>
      <w:r w:rsidR="001B649F" w:rsidRPr="00475B90">
        <w:rPr>
          <w:rFonts w:ascii="Times New Roman" w:hAnsi="Times New Roman"/>
          <w:color w:val="auto"/>
          <w:sz w:val="24"/>
          <w:szCs w:val="24"/>
        </w:rPr>
        <w:t xml:space="preserve"> </w:t>
      </w:r>
    </w:p>
    <w:p w14:paraId="58C4B6B9" w14:textId="77777777" w:rsidR="00F0146A" w:rsidRPr="00475B90" w:rsidRDefault="00F0146A" w:rsidP="001B649F">
      <w:pPr>
        <w:autoSpaceDE w:val="0"/>
        <w:autoSpaceDN w:val="0"/>
        <w:adjustRightInd w:val="0"/>
        <w:spacing w:after="0" w:line="400" w:lineRule="atLeast"/>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w:t>
      </w:r>
      <w:r w:rsidR="001B649F" w:rsidRPr="00475B90">
        <w:rPr>
          <w:rFonts w:ascii="Times New Roman" w:hAnsi="Times New Roman" w:cs="Times New Roman"/>
          <w:iCs/>
          <w:sz w:val="24"/>
          <w:szCs w:val="24"/>
        </w:rPr>
        <w:t xml:space="preserve">the </w:t>
      </w:r>
      <w:r w:rsidR="00106CDC" w:rsidRPr="00475B90">
        <w:rPr>
          <w:rFonts w:ascii="Times New Roman" w:hAnsi="Times New Roman" w:cs="Times New Roman"/>
          <w:sz w:val="24"/>
          <w:szCs w:val="24"/>
        </w:rPr>
        <w:t>Shoprite supermarket</w:t>
      </w:r>
      <w:r w:rsidR="00106CDC" w:rsidRPr="00475B90">
        <w:rPr>
          <w:rFonts w:ascii="Times New Roman" w:hAnsi="Times New Roman" w:cs="Times New Roman"/>
          <w:iCs/>
          <w:sz w:val="24"/>
          <w:szCs w:val="24"/>
        </w:rPr>
        <w:t xml:space="preserve"> </w:t>
      </w:r>
      <w:r w:rsidR="001B649F" w:rsidRPr="00475B90">
        <w:rPr>
          <w:rFonts w:ascii="Times New Roman" w:hAnsi="Times New Roman" w:cs="Times New Roman"/>
          <w:iCs/>
          <w:sz w:val="24"/>
          <w:szCs w:val="24"/>
        </w:rPr>
        <w:t>arranges seminars with the suppliers focused on improving their procurement performance</w:t>
      </w:r>
      <w:r w:rsidRPr="00475B90">
        <w:rPr>
          <w:rFonts w:ascii="Times New Roman" w:hAnsi="Times New Roman" w:cs="Times New Roman"/>
          <w:iCs/>
          <w:sz w:val="24"/>
          <w:szCs w:val="24"/>
        </w:rPr>
        <w:t>. The responses are presented in Table 4.</w:t>
      </w:r>
      <w:r w:rsidR="00086792" w:rsidRPr="00475B90">
        <w:rPr>
          <w:rFonts w:ascii="Times New Roman" w:hAnsi="Times New Roman" w:cs="Times New Roman"/>
          <w:iCs/>
          <w:sz w:val="24"/>
          <w:szCs w:val="24"/>
        </w:rPr>
        <w:t>3</w:t>
      </w:r>
      <w:r w:rsidRPr="00475B90">
        <w:rPr>
          <w:rFonts w:ascii="Times New Roman" w:hAnsi="Times New Roman" w:cs="Times New Roman"/>
          <w:iCs/>
          <w:sz w:val="24"/>
          <w:szCs w:val="24"/>
        </w:rPr>
        <w:t>.</w:t>
      </w:r>
    </w:p>
    <w:p w14:paraId="0DA2AD4E" w14:textId="77777777" w:rsidR="00FB0F12" w:rsidRPr="00475B90" w:rsidRDefault="00F0146A"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4.3: </w:t>
      </w:r>
      <w:r w:rsidR="00BD297F" w:rsidRPr="00475B90">
        <w:rPr>
          <w:rFonts w:ascii="Times New Roman" w:hAnsi="Times New Roman" w:cs="Times New Roman"/>
          <w:b/>
          <w:bCs/>
          <w:sz w:val="24"/>
          <w:szCs w:val="24"/>
        </w:rPr>
        <w:t xml:space="preserve">The supermarket arranges seminars with the 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2711"/>
        <w:gridCol w:w="1750"/>
        <w:gridCol w:w="1541"/>
        <w:gridCol w:w="2237"/>
      </w:tblGrid>
      <w:tr w:rsidR="000420E9" w:rsidRPr="00475B90" w14:paraId="35335B89" w14:textId="77777777" w:rsidTr="000420E9">
        <w:trPr>
          <w:cantSplit/>
        </w:trPr>
        <w:tc>
          <w:tcPr>
            <w:tcW w:w="2047" w:type="pct"/>
            <w:gridSpan w:val="2"/>
            <w:tcBorders>
              <w:top w:val="single" w:sz="18" w:space="0" w:color="000000"/>
              <w:left w:val="nil"/>
              <w:bottom w:val="single" w:sz="16" w:space="0" w:color="000000"/>
              <w:right w:val="single" w:sz="18" w:space="0" w:color="000000"/>
            </w:tcBorders>
            <w:shd w:val="clear" w:color="auto" w:fill="FFFFFF"/>
          </w:tcPr>
          <w:p w14:paraId="34DF3180"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717ABCC3"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3" w:type="pct"/>
            <w:tcBorders>
              <w:top w:val="single" w:sz="16" w:space="0" w:color="000000"/>
              <w:bottom w:val="single" w:sz="16" w:space="0" w:color="000000"/>
            </w:tcBorders>
            <w:shd w:val="clear" w:color="auto" w:fill="FFFFFF"/>
          </w:tcPr>
          <w:p w14:paraId="0CA866B3"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5" w:type="pct"/>
            <w:tcBorders>
              <w:top w:val="single" w:sz="18" w:space="0" w:color="000000"/>
              <w:bottom w:val="single" w:sz="16" w:space="0" w:color="000000"/>
              <w:right w:val="nil"/>
            </w:tcBorders>
            <w:shd w:val="clear" w:color="auto" w:fill="FFFFFF"/>
          </w:tcPr>
          <w:p w14:paraId="33789D32"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0420E9" w:rsidRPr="00475B90" w14:paraId="2388EFF6" w14:textId="77777777" w:rsidTr="000420E9">
        <w:trPr>
          <w:cantSplit/>
        </w:trPr>
        <w:tc>
          <w:tcPr>
            <w:tcW w:w="599" w:type="pct"/>
            <w:vMerge w:val="restart"/>
            <w:tcBorders>
              <w:top w:val="single" w:sz="16" w:space="0" w:color="000000"/>
              <w:left w:val="nil"/>
              <w:bottom w:val="single" w:sz="16" w:space="0" w:color="000000"/>
              <w:right w:val="nil"/>
            </w:tcBorders>
            <w:shd w:val="clear" w:color="auto" w:fill="FFFFFF"/>
            <w:vAlign w:val="center"/>
          </w:tcPr>
          <w:p w14:paraId="0E4B5E7B"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C7441A3"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130709D2"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3" w:type="pct"/>
            <w:tcBorders>
              <w:top w:val="single" w:sz="16" w:space="0" w:color="000000"/>
              <w:bottom w:val="nil"/>
            </w:tcBorders>
            <w:shd w:val="clear" w:color="auto" w:fill="FFFFFF"/>
            <w:vAlign w:val="center"/>
          </w:tcPr>
          <w:p w14:paraId="10107DA8"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5" w:type="pct"/>
            <w:tcBorders>
              <w:top w:val="single" w:sz="16" w:space="0" w:color="000000"/>
              <w:bottom w:val="nil"/>
              <w:right w:val="nil"/>
            </w:tcBorders>
            <w:shd w:val="clear" w:color="auto" w:fill="FFFFFF"/>
            <w:vAlign w:val="center"/>
          </w:tcPr>
          <w:p w14:paraId="63B14AA1"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r>
      <w:tr w:rsidR="000420E9" w:rsidRPr="00475B90" w14:paraId="361574EB" w14:textId="77777777" w:rsidTr="000420E9">
        <w:trPr>
          <w:cantSplit/>
        </w:trPr>
        <w:tc>
          <w:tcPr>
            <w:tcW w:w="599" w:type="pct"/>
            <w:vMerge/>
            <w:tcBorders>
              <w:top w:val="single" w:sz="16" w:space="0" w:color="000000"/>
              <w:left w:val="nil"/>
              <w:bottom w:val="single" w:sz="16" w:space="0" w:color="000000"/>
              <w:right w:val="nil"/>
            </w:tcBorders>
            <w:shd w:val="clear" w:color="auto" w:fill="FFFFFF"/>
            <w:vAlign w:val="center"/>
          </w:tcPr>
          <w:p w14:paraId="576A724E" w14:textId="77777777" w:rsidR="000420E9" w:rsidRPr="00475B90" w:rsidRDefault="000420E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9AFEE2F"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5D513E5D"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3" w:type="pct"/>
            <w:tcBorders>
              <w:top w:val="nil"/>
              <w:bottom w:val="nil"/>
            </w:tcBorders>
            <w:shd w:val="clear" w:color="auto" w:fill="FFFFFF"/>
            <w:vAlign w:val="center"/>
          </w:tcPr>
          <w:p w14:paraId="10D265F5"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5" w:type="pct"/>
            <w:tcBorders>
              <w:top w:val="nil"/>
              <w:bottom w:val="nil"/>
              <w:right w:val="nil"/>
            </w:tcBorders>
            <w:shd w:val="clear" w:color="auto" w:fill="FFFFFF"/>
            <w:vAlign w:val="center"/>
          </w:tcPr>
          <w:p w14:paraId="729E1841"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r>
      <w:tr w:rsidR="000420E9" w:rsidRPr="00475B90" w14:paraId="1D86A502" w14:textId="77777777" w:rsidTr="000420E9">
        <w:trPr>
          <w:cantSplit/>
        </w:trPr>
        <w:tc>
          <w:tcPr>
            <w:tcW w:w="599" w:type="pct"/>
            <w:vMerge/>
            <w:tcBorders>
              <w:top w:val="single" w:sz="16" w:space="0" w:color="000000"/>
              <w:left w:val="nil"/>
              <w:bottom w:val="single" w:sz="16" w:space="0" w:color="000000"/>
              <w:right w:val="nil"/>
            </w:tcBorders>
            <w:shd w:val="clear" w:color="auto" w:fill="FFFFFF"/>
            <w:vAlign w:val="center"/>
          </w:tcPr>
          <w:p w14:paraId="70332639" w14:textId="77777777" w:rsidR="000420E9" w:rsidRPr="00475B90" w:rsidRDefault="000420E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54E4427"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5699784A"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3" w:type="pct"/>
            <w:tcBorders>
              <w:top w:val="nil"/>
              <w:bottom w:val="nil"/>
            </w:tcBorders>
            <w:shd w:val="clear" w:color="auto" w:fill="FFFFFF"/>
            <w:vAlign w:val="center"/>
          </w:tcPr>
          <w:p w14:paraId="58A88CEB"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5" w:type="pct"/>
            <w:tcBorders>
              <w:top w:val="nil"/>
              <w:bottom w:val="nil"/>
              <w:right w:val="nil"/>
            </w:tcBorders>
            <w:shd w:val="clear" w:color="auto" w:fill="FFFFFF"/>
            <w:vAlign w:val="center"/>
          </w:tcPr>
          <w:p w14:paraId="5532EBA3"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31.7</w:t>
            </w:r>
          </w:p>
        </w:tc>
      </w:tr>
      <w:tr w:rsidR="000420E9" w:rsidRPr="00475B90" w14:paraId="270AFD53" w14:textId="77777777" w:rsidTr="000420E9">
        <w:trPr>
          <w:cantSplit/>
        </w:trPr>
        <w:tc>
          <w:tcPr>
            <w:tcW w:w="599" w:type="pct"/>
            <w:vMerge/>
            <w:tcBorders>
              <w:top w:val="single" w:sz="16" w:space="0" w:color="000000"/>
              <w:left w:val="nil"/>
              <w:bottom w:val="single" w:sz="16" w:space="0" w:color="000000"/>
              <w:right w:val="nil"/>
            </w:tcBorders>
            <w:shd w:val="clear" w:color="auto" w:fill="FFFFFF"/>
            <w:vAlign w:val="center"/>
          </w:tcPr>
          <w:p w14:paraId="5174FA91" w14:textId="77777777" w:rsidR="000420E9" w:rsidRPr="00475B90" w:rsidRDefault="000420E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FBD7966"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72E70708"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21</w:t>
            </w:r>
          </w:p>
        </w:tc>
        <w:tc>
          <w:tcPr>
            <w:tcW w:w="823" w:type="pct"/>
            <w:tcBorders>
              <w:top w:val="nil"/>
              <w:bottom w:val="nil"/>
            </w:tcBorders>
            <w:shd w:val="clear" w:color="auto" w:fill="FFFFFF"/>
            <w:vAlign w:val="center"/>
          </w:tcPr>
          <w:p w14:paraId="2405BAF7"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33.3</w:t>
            </w:r>
          </w:p>
        </w:tc>
        <w:tc>
          <w:tcPr>
            <w:tcW w:w="1195" w:type="pct"/>
            <w:tcBorders>
              <w:top w:val="nil"/>
              <w:bottom w:val="nil"/>
              <w:right w:val="nil"/>
            </w:tcBorders>
            <w:shd w:val="clear" w:color="auto" w:fill="FFFFFF"/>
            <w:vAlign w:val="center"/>
          </w:tcPr>
          <w:p w14:paraId="0AE24F5B"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65.1</w:t>
            </w:r>
          </w:p>
        </w:tc>
      </w:tr>
      <w:tr w:rsidR="000420E9" w:rsidRPr="00475B90" w14:paraId="3C358DDB" w14:textId="77777777" w:rsidTr="000420E9">
        <w:trPr>
          <w:cantSplit/>
        </w:trPr>
        <w:tc>
          <w:tcPr>
            <w:tcW w:w="599" w:type="pct"/>
            <w:vMerge/>
            <w:tcBorders>
              <w:top w:val="single" w:sz="16" w:space="0" w:color="000000"/>
              <w:left w:val="nil"/>
              <w:bottom w:val="single" w:sz="16" w:space="0" w:color="000000"/>
              <w:right w:val="nil"/>
            </w:tcBorders>
            <w:shd w:val="clear" w:color="auto" w:fill="FFFFFF"/>
            <w:vAlign w:val="center"/>
          </w:tcPr>
          <w:p w14:paraId="6BA51385" w14:textId="77777777" w:rsidR="000420E9" w:rsidRPr="00475B90" w:rsidRDefault="000420E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6EAC243"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672B625F"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w:t>
            </w:r>
          </w:p>
        </w:tc>
        <w:tc>
          <w:tcPr>
            <w:tcW w:w="823" w:type="pct"/>
            <w:tcBorders>
              <w:top w:val="nil"/>
              <w:bottom w:val="nil"/>
            </w:tcBorders>
            <w:shd w:val="clear" w:color="auto" w:fill="FFFFFF"/>
            <w:vAlign w:val="center"/>
          </w:tcPr>
          <w:p w14:paraId="0669D525"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34.9</w:t>
            </w:r>
          </w:p>
        </w:tc>
        <w:tc>
          <w:tcPr>
            <w:tcW w:w="1195" w:type="pct"/>
            <w:tcBorders>
              <w:top w:val="nil"/>
              <w:bottom w:val="nil"/>
              <w:right w:val="nil"/>
            </w:tcBorders>
            <w:shd w:val="clear" w:color="auto" w:fill="FFFFFF"/>
            <w:vAlign w:val="center"/>
          </w:tcPr>
          <w:p w14:paraId="25229EDF"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0420E9" w:rsidRPr="00475B90" w14:paraId="1963BBE9" w14:textId="77777777" w:rsidTr="000420E9">
        <w:trPr>
          <w:cantSplit/>
        </w:trPr>
        <w:tc>
          <w:tcPr>
            <w:tcW w:w="599" w:type="pct"/>
            <w:vMerge/>
            <w:tcBorders>
              <w:top w:val="single" w:sz="16" w:space="0" w:color="000000"/>
              <w:left w:val="nil"/>
              <w:bottom w:val="single" w:sz="18" w:space="0" w:color="000000"/>
              <w:right w:val="nil"/>
            </w:tcBorders>
            <w:shd w:val="clear" w:color="auto" w:fill="FFFFFF"/>
            <w:vAlign w:val="center"/>
          </w:tcPr>
          <w:p w14:paraId="6D8FD0EA" w14:textId="77777777" w:rsidR="000420E9" w:rsidRPr="00475B90" w:rsidRDefault="000420E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414E905A" w14:textId="77777777" w:rsidR="000420E9" w:rsidRPr="00475B90" w:rsidRDefault="000420E9"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7E04A389"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3" w:type="pct"/>
            <w:tcBorders>
              <w:top w:val="nil"/>
              <w:bottom w:val="single" w:sz="16" w:space="0" w:color="000000"/>
            </w:tcBorders>
            <w:shd w:val="clear" w:color="auto" w:fill="FFFFFF"/>
            <w:vAlign w:val="center"/>
          </w:tcPr>
          <w:p w14:paraId="1302AC9E" w14:textId="77777777" w:rsidR="000420E9" w:rsidRPr="00475B90" w:rsidRDefault="000420E9" w:rsidP="000420E9">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5" w:type="pct"/>
            <w:tcBorders>
              <w:top w:val="nil"/>
              <w:bottom w:val="single" w:sz="18" w:space="0" w:color="000000"/>
              <w:right w:val="nil"/>
            </w:tcBorders>
            <w:shd w:val="clear" w:color="auto" w:fill="FFFFFF"/>
          </w:tcPr>
          <w:p w14:paraId="68A4E7F6" w14:textId="77777777" w:rsidR="000420E9" w:rsidRPr="00475B90" w:rsidRDefault="000420E9" w:rsidP="000420E9">
            <w:pPr>
              <w:autoSpaceDE w:val="0"/>
              <w:autoSpaceDN w:val="0"/>
              <w:adjustRightInd w:val="0"/>
              <w:spacing w:after="0" w:line="240" w:lineRule="auto"/>
              <w:jc w:val="center"/>
              <w:rPr>
                <w:rFonts w:ascii="Times New Roman" w:hAnsi="Times New Roman" w:cs="Times New Roman"/>
                <w:sz w:val="24"/>
                <w:szCs w:val="24"/>
              </w:rPr>
            </w:pPr>
          </w:p>
        </w:tc>
      </w:tr>
    </w:tbl>
    <w:p w14:paraId="222C9092" w14:textId="77777777" w:rsidR="00780A1C" w:rsidRPr="00475B90" w:rsidRDefault="00780A1C" w:rsidP="00437AF3">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3A094BA2" w14:textId="4EFA20CB" w:rsidR="00437AF3" w:rsidRDefault="00437AF3" w:rsidP="00437AF3">
      <w:pPr>
        <w:pStyle w:val="Heading2"/>
        <w:spacing w:line="360" w:lineRule="auto"/>
        <w:jc w:val="both"/>
        <w:rPr>
          <w:rFonts w:ascii="Times New Roman" w:eastAsiaTheme="minorHAnsi" w:hAnsi="Times New Roman"/>
          <w:b w:val="0"/>
          <w:bCs w:val="0"/>
          <w:color w:val="auto"/>
          <w:sz w:val="24"/>
          <w:szCs w:val="24"/>
        </w:rPr>
      </w:pPr>
      <w:bookmarkStart w:id="410" w:name="_Toc38758061"/>
      <w:r w:rsidRPr="00437AF3">
        <w:rPr>
          <w:rFonts w:ascii="Times New Roman" w:eastAsiaTheme="minorHAnsi" w:hAnsi="Times New Roman"/>
          <w:b w:val="0"/>
          <w:bCs w:val="0"/>
          <w:color w:val="auto"/>
          <w:sz w:val="24"/>
          <w:szCs w:val="24"/>
        </w:rPr>
        <w:lastRenderedPageBreak/>
        <w:t xml:space="preserve">Results in the Table 4.3 indicate </w:t>
      </w:r>
      <w:r w:rsidR="002C500D">
        <w:rPr>
          <w:rFonts w:ascii="Times New Roman" w:eastAsiaTheme="minorHAnsi" w:hAnsi="Times New Roman"/>
          <w:b w:val="0"/>
          <w:bCs w:val="0"/>
          <w:color w:val="auto"/>
          <w:sz w:val="24"/>
          <w:szCs w:val="24"/>
        </w:rPr>
        <w:t xml:space="preserve">that the </w:t>
      </w:r>
      <w:r w:rsidR="00FA4037">
        <w:rPr>
          <w:rFonts w:ascii="Times New Roman" w:eastAsiaTheme="minorHAnsi" w:hAnsi="Times New Roman"/>
          <w:b w:val="0"/>
          <w:bCs w:val="0"/>
          <w:color w:val="auto"/>
          <w:sz w:val="24"/>
          <w:szCs w:val="24"/>
        </w:rPr>
        <w:t xml:space="preserve">majority of  </w:t>
      </w:r>
      <w:r w:rsidRPr="00437AF3">
        <w:rPr>
          <w:rFonts w:ascii="Times New Roman" w:eastAsiaTheme="minorHAnsi" w:hAnsi="Times New Roman"/>
          <w:b w:val="0"/>
          <w:bCs w:val="0"/>
          <w:color w:val="auto"/>
          <w:sz w:val="24"/>
          <w:szCs w:val="24"/>
        </w:rPr>
        <w:t xml:space="preserve"> the respondents (68.3%) generally agreed that, Shoprite supermarket arranges seminars with suppliers that focus on improving their procurement performance. However, 23.8% disagreed and 7.9% were not sure. Despite the divergence in the responses, the study concludes that, Shoprite supermarket have always conducted seminars with suppliers since the majority of the respondents agreed. This means seminars that the supermarket conducted with suppliers helps them attain open information sharing with suppliers and enhanced high quality standards and meet the procurement requirement needed by the supermarket.</w:t>
      </w:r>
      <w:bookmarkEnd w:id="410"/>
    </w:p>
    <w:p w14:paraId="44C7442F" w14:textId="11A74A57" w:rsidR="0037573D" w:rsidRPr="00475B90" w:rsidRDefault="0037573D" w:rsidP="00F03041">
      <w:pPr>
        <w:pStyle w:val="Heading2"/>
        <w:rPr>
          <w:rFonts w:ascii="Times New Roman" w:hAnsi="Times New Roman"/>
          <w:color w:val="auto"/>
          <w:sz w:val="24"/>
          <w:szCs w:val="24"/>
        </w:rPr>
      </w:pPr>
      <w:bookmarkStart w:id="411" w:name="_Toc38758062"/>
      <w:r w:rsidRPr="00475B90">
        <w:rPr>
          <w:rFonts w:ascii="Times New Roman" w:hAnsi="Times New Roman"/>
          <w:color w:val="auto"/>
          <w:sz w:val="24"/>
          <w:szCs w:val="24"/>
        </w:rPr>
        <w:t>4.</w:t>
      </w:r>
      <w:r w:rsidR="009E0D88" w:rsidRPr="00475B90">
        <w:rPr>
          <w:rFonts w:ascii="Times New Roman" w:hAnsi="Times New Roman"/>
          <w:color w:val="auto"/>
          <w:sz w:val="24"/>
          <w:szCs w:val="24"/>
        </w:rPr>
        <w:t>4</w:t>
      </w:r>
      <w:r w:rsidRPr="00475B90">
        <w:rPr>
          <w:rFonts w:ascii="Times New Roman" w:hAnsi="Times New Roman"/>
          <w:color w:val="auto"/>
          <w:sz w:val="24"/>
          <w:szCs w:val="24"/>
        </w:rPr>
        <w:t xml:space="preserve"> </w:t>
      </w:r>
      <w:r w:rsidR="009E0D88" w:rsidRPr="00475B90">
        <w:rPr>
          <w:rFonts w:ascii="Times New Roman" w:hAnsi="Times New Roman"/>
          <w:color w:val="auto"/>
          <w:sz w:val="24"/>
          <w:szCs w:val="24"/>
        </w:rPr>
        <w:t>The supermarket organizes special meetings with the suppliers</w:t>
      </w:r>
      <w:bookmarkEnd w:id="411"/>
      <w:r w:rsidR="009E0D88" w:rsidRPr="00475B90">
        <w:rPr>
          <w:rFonts w:ascii="Times New Roman" w:hAnsi="Times New Roman"/>
          <w:color w:val="auto"/>
          <w:sz w:val="24"/>
          <w:szCs w:val="24"/>
        </w:rPr>
        <w:t xml:space="preserve"> </w:t>
      </w:r>
    </w:p>
    <w:p w14:paraId="2B8F9E89" w14:textId="77777777" w:rsidR="0037573D" w:rsidRPr="00475B90" w:rsidRDefault="0037573D" w:rsidP="002557C3">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the </w:t>
      </w:r>
      <w:r w:rsidR="00E1641F" w:rsidRPr="00475B90">
        <w:rPr>
          <w:rFonts w:ascii="Times New Roman" w:hAnsi="Times New Roman" w:cs="Times New Roman"/>
          <w:sz w:val="24"/>
          <w:szCs w:val="24"/>
        </w:rPr>
        <w:t xml:space="preserve">supermarket organizes special meetings with the suppliers every year that focuses </w:t>
      </w:r>
      <w:r w:rsidR="00F32E0C" w:rsidRPr="00475B90">
        <w:rPr>
          <w:rFonts w:ascii="Times New Roman" w:hAnsi="Times New Roman" w:cs="Times New Roman"/>
          <w:sz w:val="24"/>
          <w:szCs w:val="24"/>
        </w:rPr>
        <w:t>on quality</w:t>
      </w:r>
      <w:r w:rsidR="00E1641F" w:rsidRPr="00475B90">
        <w:rPr>
          <w:rFonts w:ascii="Times New Roman" w:hAnsi="Times New Roman" w:cs="Times New Roman"/>
          <w:sz w:val="24"/>
          <w:szCs w:val="24"/>
        </w:rPr>
        <w:t xml:space="preserve"> and production efficiency</w:t>
      </w:r>
      <w:r w:rsidRPr="00475B90">
        <w:rPr>
          <w:rFonts w:ascii="Times New Roman" w:hAnsi="Times New Roman" w:cs="Times New Roman"/>
          <w:iCs/>
          <w:sz w:val="24"/>
          <w:szCs w:val="24"/>
        </w:rPr>
        <w:t>. The responses are presented in Table 4.</w:t>
      </w:r>
      <w:r w:rsidR="00A56C0F" w:rsidRPr="00475B90">
        <w:rPr>
          <w:rFonts w:ascii="Times New Roman" w:hAnsi="Times New Roman" w:cs="Times New Roman"/>
          <w:iCs/>
          <w:sz w:val="24"/>
          <w:szCs w:val="24"/>
        </w:rPr>
        <w:t>4</w:t>
      </w:r>
      <w:r w:rsidRPr="00475B90">
        <w:rPr>
          <w:rFonts w:ascii="Times New Roman" w:hAnsi="Times New Roman" w:cs="Times New Roman"/>
          <w:iCs/>
          <w:sz w:val="24"/>
          <w:szCs w:val="24"/>
        </w:rPr>
        <w:t>.</w:t>
      </w:r>
    </w:p>
    <w:p w14:paraId="3FC1B0FB" w14:textId="77777777" w:rsidR="00C7506F" w:rsidRPr="00666996" w:rsidRDefault="00A56C0F" w:rsidP="000E5295">
      <w:pPr>
        <w:spacing w:line="360" w:lineRule="auto"/>
        <w:jc w:val="both"/>
        <w:rPr>
          <w:rFonts w:ascii="Times New Roman" w:hAnsi="Times New Roman" w:cs="Times New Roman"/>
          <w:b/>
          <w:sz w:val="24"/>
          <w:szCs w:val="24"/>
        </w:rPr>
      </w:pPr>
      <w:r w:rsidRPr="00666996">
        <w:rPr>
          <w:rFonts w:ascii="Times New Roman" w:hAnsi="Times New Roman" w:cs="Times New Roman"/>
          <w:b/>
          <w:sz w:val="24"/>
          <w:szCs w:val="24"/>
        </w:rPr>
        <w:t xml:space="preserve">Table 4.4: </w:t>
      </w:r>
      <w:r w:rsidR="00C7506F" w:rsidRPr="00666996">
        <w:rPr>
          <w:rFonts w:ascii="Times New Roman" w:hAnsi="Times New Roman" w:cs="Times New Roman"/>
          <w:b/>
          <w:sz w:val="24"/>
          <w:szCs w:val="24"/>
        </w:rPr>
        <w:t xml:space="preserve">The supermarket organizes special meetings with the 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7366AB" w:rsidRPr="000E5295" w14:paraId="297F97D6" w14:textId="77777777" w:rsidTr="007825BE">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04AF6467" w14:textId="77777777" w:rsidR="00FB0F12" w:rsidRPr="000E5295" w:rsidRDefault="00FB0F12" w:rsidP="000E5295">
            <w:pPr>
              <w:spacing w:after="0" w:line="240" w:lineRule="auto"/>
              <w:jc w:val="both"/>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57AB8760"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6A756469"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3499F79F"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11BD62AF"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Cumulative Percent</w:t>
            </w:r>
          </w:p>
        </w:tc>
      </w:tr>
      <w:tr w:rsidR="007366AB" w:rsidRPr="000E5295" w14:paraId="654A933F" w14:textId="77777777" w:rsidTr="007825BE">
        <w:trPr>
          <w:cantSplit/>
        </w:trPr>
        <w:tc>
          <w:tcPr>
            <w:tcW w:w="606" w:type="pct"/>
            <w:vMerge w:val="restart"/>
            <w:tcBorders>
              <w:top w:val="single" w:sz="16" w:space="0" w:color="000000"/>
              <w:left w:val="nil"/>
              <w:bottom w:val="nil"/>
              <w:right w:val="nil"/>
            </w:tcBorders>
            <w:shd w:val="clear" w:color="auto" w:fill="FFFFFF"/>
            <w:vAlign w:val="center"/>
          </w:tcPr>
          <w:p w14:paraId="1EF0B26E"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12F9D698"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15AA3447"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6</w:t>
            </w:r>
          </w:p>
        </w:tc>
        <w:tc>
          <w:tcPr>
            <w:tcW w:w="654" w:type="pct"/>
            <w:tcBorders>
              <w:top w:val="single" w:sz="16" w:space="0" w:color="000000"/>
              <w:bottom w:val="nil"/>
            </w:tcBorders>
            <w:shd w:val="clear" w:color="auto" w:fill="FFFFFF"/>
            <w:vAlign w:val="center"/>
          </w:tcPr>
          <w:p w14:paraId="3DA43DF7"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9.5</w:t>
            </w:r>
          </w:p>
        </w:tc>
        <w:tc>
          <w:tcPr>
            <w:tcW w:w="892" w:type="pct"/>
            <w:tcBorders>
              <w:top w:val="single" w:sz="16" w:space="0" w:color="000000"/>
              <w:bottom w:val="nil"/>
            </w:tcBorders>
            <w:shd w:val="clear" w:color="auto" w:fill="FFFFFF"/>
            <w:vAlign w:val="center"/>
          </w:tcPr>
          <w:p w14:paraId="60EA1315"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9.7</w:t>
            </w:r>
          </w:p>
        </w:tc>
        <w:tc>
          <w:tcPr>
            <w:tcW w:w="952" w:type="pct"/>
            <w:tcBorders>
              <w:top w:val="single" w:sz="16" w:space="0" w:color="000000"/>
              <w:bottom w:val="nil"/>
              <w:right w:val="nil"/>
            </w:tcBorders>
            <w:shd w:val="clear" w:color="auto" w:fill="FFFFFF"/>
            <w:vAlign w:val="center"/>
          </w:tcPr>
          <w:p w14:paraId="0EEAEB1E"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9.7</w:t>
            </w:r>
          </w:p>
        </w:tc>
      </w:tr>
      <w:tr w:rsidR="007366AB" w:rsidRPr="000E5295" w14:paraId="1DB44C19" w14:textId="77777777" w:rsidTr="007825BE">
        <w:trPr>
          <w:cantSplit/>
        </w:trPr>
        <w:tc>
          <w:tcPr>
            <w:tcW w:w="606" w:type="pct"/>
            <w:vMerge/>
            <w:tcBorders>
              <w:top w:val="single" w:sz="16" w:space="0" w:color="000000"/>
              <w:left w:val="nil"/>
              <w:bottom w:val="nil"/>
              <w:right w:val="nil"/>
            </w:tcBorders>
            <w:shd w:val="clear" w:color="auto" w:fill="FFFFFF"/>
            <w:vAlign w:val="center"/>
          </w:tcPr>
          <w:p w14:paraId="78FFBE4F"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634E885"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36C8E7B2"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8</w:t>
            </w:r>
          </w:p>
        </w:tc>
        <w:tc>
          <w:tcPr>
            <w:tcW w:w="654" w:type="pct"/>
            <w:tcBorders>
              <w:top w:val="nil"/>
              <w:bottom w:val="nil"/>
            </w:tcBorders>
            <w:shd w:val="clear" w:color="auto" w:fill="FFFFFF"/>
            <w:vAlign w:val="center"/>
          </w:tcPr>
          <w:p w14:paraId="546D660A"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12.7</w:t>
            </w:r>
          </w:p>
        </w:tc>
        <w:tc>
          <w:tcPr>
            <w:tcW w:w="892" w:type="pct"/>
            <w:tcBorders>
              <w:top w:val="nil"/>
              <w:bottom w:val="nil"/>
            </w:tcBorders>
            <w:shd w:val="clear" w:color="auto" w:fill="FFFFFF"/>
            <w:vAlign w:val="center"/>
          </w:tcPr>
          <w:p w14:paraId="03F06753"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12.9</w:t>
            </w:r>
          </w:p>
        </w:tc>
        <w:tc>
          <w:tcPr>
            <w:tcW w:w="952" w:type="pct"/>
            <w:tcBorders>
              <w:top w:val="nil"/>
              <w:bottom w:val="nil"/>
              <w:right w:val="nil"/>
            </w:tcBorders>
            <w:shd w:val="clear" w:color="auto" w:fill="FFFFFF"/>
            <w:vAlign w:val="center"/>
          </w:tcPr>
          <w:p w14:paraId="38B89EE3"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22.6</w:t>
            </w:r>
          </w:p>
        </w:tc>
      </w:tr>
      <w:tr w:rsidR="007366AB" w:rsidRPr="000E5295" w14:paraId="0E2C19CF" w14:textId="77777777" w:rsidTr="007825BE">
        <w:trPr>
          <w:cantSplit/>
        </w:trPr>
        <w:tc>
          <w:tcPr>
            <w:tcW w:w="606" w:type="pct"/>
            <w:vMerge/>
            <w:tcBorders>
              <w:top w:val="single" w:sz="16" w:space="0" w:color="000000"/>
              <w:left w:val="nil"/>
              <w:bottom w:val="nil"/>
              <w:right w:val="nil"/>
            </w:tcBorders>
            <w:shd w:val="clear" w:color="auto" w:fill="FFFFFF"/>
            <w:vAlign w:val="center"/>
          </w:tcPr>
          <w:p w14:paraId="28D8288F"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798C8C0"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0B5A1637"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3</w:t>
            </w:r>
          </w:p>
        </w:tc>
        <w:tc>
          <w:tcPr>
            <w:tcW w:w="654" w:type="pct"/>
            <w:tcBorders>
              <w:top w:val="nil"/>
              <w:bottom w:val="nil"/>
            </w:tcBorders>
            <w:shd w:val="clear" w:color="auto" w:fill="FFFFFF"/>
            <w:vAlign w:val="center"/>
          </w:tcPr>
          <w:p w14:paraId="1A12F2C1"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4.8</w:t>
            </w:r>
          </w:p>
        </w:tc>
        <w:tc>
          <w:tcPr>
            <w:tcW w:w="892" w:type="pct"/>
            <w:tcBorders>
              <w:top w:val="nil"/>
              <w:bottom w:val="nil"/>
            </w:tcBorders>
            <w:shd w:val="clear" w:color="auto" w:fill="FFFFFF"/>
            <w:vAlign w:val="center"/>
          </w:tcPr>
          <w:p w14:paraId="63F7A77C"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4.8</w:t>
            </w:r>
          </w:p>
        </w:tc>
        <w:tc>
          <w:tcPr>
            <w:tcW w:w="952" w:type="pct"/>
            <w:tcBorders>
              <w:top w:val="nil"/>
              <w:bottom w:val="nil"/>
              <w:right w:val="nil"/>
            </w:tcBorders>
            <w:shd w:val="clear" w:color="auto" w:fill="FFFFFF"/>
            <w:vAlign w:val="center"/>
          </w:tcPr>
          <w:p w14:paraId="2EE123ED"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27.4</w:t>
            </w:r>
          </w:p>
        </w:tc>
      </w:tr>
      <w:tr w:rsidR="007366AB" w:rsidRPr="000E5295" w14:paraId="14FEDD19" w14:textId="77777777" w:rsidTr="007825BE">
        <w:trPr>
          <w:cantSplit/>
        </w:trPr>
        <w:tc>
          <w:tcPr>
            <w:tcW w:w="606" w:type="pct"/>
            <w:vMerge/>
            <w:tcBorders>
              <w:top w:val="single" w:sz="16" w:space="0" w:color="000000"/>
              <w:left w:val="nil"/>
              <w:bottom w:val="nil"/>
              <w:right w:val="nil"/>
            </w:tcBorders>
            <w:shd w:val="clear" w:color="auto" w:fill="FFFFFF"/>
            <w:vAlign w:val="center"/>
          </w:tcPr>
          <w:p w14:paraId="4CE6E474"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0D71034"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65958177"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24</w:t>
            </w:r>
          </w:p>
        </w:tc>
        <w:tc>
          <w:tcPr>
            <w:tcW w:w="654" w:type="pct"/>
            <w:tcBorders>
              <w:top w:val="nil"/>
              <w:bottom w:val="nil"/>
            </w:tcBorders>
            <w:shd w:val="clear" w:color="auto" w:fill="FFFFFF"/>
            <w:vAlign w:val="center"/>
          </w:tcPr>
          <w:p w14:paraId="3394A59F"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38.1</w:t>
            </w:r>
          </w:p>
        </w:tc>
        <w:tc>
          <w:tcPr>
            <w:tcW w:w="892" w:type="pct"/>
            <w:tcBorders>
              <w:top w:val="nil"/>
              <w:bottom w:val="nil"/>
            </w:tcBorders>
            <w:shd w:val="clear" w:color="auto" w:fill="FFFFFF"/>
            <w:vAlign w:val="center"/>
          </w:tcPr>
          <w:p w14:paraId="68A2941C"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38.7</w:t>
            </w:r>
          </w:p>
        </w:tc>
        <w:tc>
          <w:tcPr>
            <w:tcW w:w="952" w:type="pct"/>
            <w:tcBorders>
              <w:top w:val="nil"/>
              <w:bottom w:val="nil"/>
              <w:right w:val="nil"/>
            </w:tcBorders>
            <w:shd w:val="clear" w:color="auto" w:fill="FFFFFF"/>
            <w:vAlign w:val="center"/>
          </w:tcPr>
          <w:p w14:paraId="4018DDB9"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66.1</w:t>
            </w:r>
          </w:p>
        </w:tc>
      </w:tr>
      <w:tr w:rsidR="007366AB" w:rsidRPr="000E5295" w14:paraId="3A7A6D9C" w14:textId="77777777" w:rsidTr="007825BE">
        <w:trPr>
          <w:cantSplit/>
        </w:trPr>
        <w:tc>
          <w:tcPr>
            <w:tcW w:w="606" w:type="pct"/>
            <w:vMerge/>
            <w:tcBorders>
              <w:top w:val="single" w:sz="16" w:space="0" w:color="000000"/>
              <w:left w:val="nil"/>
              <w:bottom w:val="nil"/>
              <w:right w:val="nil"/>
            </w:tcBorders>
            <w:shd w:val="clear" w:color="auto" w:fill="FFFFFF"/>
            <w:vAlign w:val="center"/>
          </w:tcPr>
          <w:p w14:paraId="1074C839"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6B31F8C3"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77214AAC"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21</w:t>
            </w:r>
          </w:p>
        </w:tc>
        <w:tc>
          <w:tcPr>
            <w:tcW w:w="654" w:type="pct"/>
            <w:tcBorders>
              <w:top w:val="nil"/>
              <w:bottom w:val="nil"/>
            </w:tcBorders>
            <w:shd w:val="clear" w:color="auto" w:fill="FFFFFF"/>
            <w:vAlign w:val="center"/>
          </w:tcPr>
          <w:p w14:paraId="533A8FCF"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33.3</w:t>
            </w:r>
          </w:p>
        </w:tc>
        <w:tc>
          <w:tcPr>
            <w:tcW w:w="892" w:type="pct"/>
            <w:tcBorders>
              <w:top w:val="nil"/>
              <w:bottom w:val="nil"/>
            </w:tcBorders>
            <w:shd w:val="clear" w:color="auto" w:fill="FFFFFF"/>
            <w:vAlign w:val="center"/>
          </w:tcPr>
          <w:p w14:paraId="08ABE4A0"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33.9</w:t>
            </w:r>
          </w:p>
        </w:tc>
        <w:tc>
          <w:tcPr>
            <w:tcW w:w="952" w:type="pct"/>
            <w:tcBorders>
              <w:top w:val="nil"/>
              <w:bottom w:val="nil"/>
              <w:right w:val="nil"/>
            </w:tcBorders>
            <w:shd w:val="clear" w:color="auto" w:fill="FFFFFF"/>
            <w:vAlign w:val="center"/>
          </w:tcPr>
          <w:p w14:paraId="456E7B3B"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100.0</w:t>
            </w:r>
          </w:p>
        </w:tc>
      </w:tr>
      <w:tr w:rsidR="007366AB" w:rsidRPr="000E5295" w14:paraId="7DA3E21B" w14:textId="77777777" w:rsidTr="007825BE">
        <w:trPr>
          <w:cantSplit/>
        </w:trPr>
        <w:tc>
          <w:tcPr>
            <w:tcW w:w="606" w:type="pct"/>
            <w:vMerge/>
            <w:tcBorders>
              <w:top w:val="single" w:sz="16" w:space="0" w:color="000000"/>
              <w:left w:val="nil"/>
              <w:bottom w:val="nil"/>
              <w:right w:val="nil"/>
            </w:tcBorders>
            <w:shd w:val="clear" w:color="auto" w:fill="FFFFFF"/>
            <w:vAlign w:val="center"/>
          </w:tcPr>
          <w:p w14:paraId="05CBD816"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82D725F" w14:textId="77777777" w:rsidR="00FB0F12" w:rsidRPr="000E5295" w:rsidRDefault="00FB0F12"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02899110"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62</w:t>
            </w:r>
          </w:p>
        </w:tc>
        <w:tc>
          <w:tcPr>
            <w:tcW w:w="654" w:type="pct"/>
            <w:tcBorders>
              <w:top w:val="nil"/>
              <w:bottom w:val="nil"/>
            </w:tcBorders>
            <w:shd w:val="clear" w:color="auto" w:fill="FFFFFF"/>
            <w:vAlign w:val="center"/>
          </w:tcPr>
          <w:p w14:paraId="728ED1AD"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6C0EC2E6"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100.0</w:t>
            </w:r>
          </w:p>
        </w:tc>
        <w:tc>
          <w:tcPr>
            <w:tcW w:w="952" w:type="pct"/>
            <w:tcBorders>
              <w:top w:val="nil"/>
              <w:bottom w:val="nil"/>
              <w:right w:val="nil"/>
            </w:tcBorders>
            <w:shd w:val="clear" w:color="auto" w:fill="FFFFFF"/>
          </w:tcPr>
          <w:p w14:paraId="0D57D570" w14:textId="77777777" w:rsidR="00FB0F12" w:rsidRPr="000E5295" w:rsidRDefault="00FB0F12" w:rsidP="000E5295">
            <w:pPr>
              <w:spacing w:after="0" w:line="240" w:lineRule="auto"/>
              <w:jc w:val="center"/>
              <w:rPr>
                <w:rFonts w:ascii="Times New Roman" w:hAnsi="Times New Roman" w:cs="Times New Roman"/>
                <w:sz w:val="24"/>
                <w:szCs w:val="24"/>
              </w:rPr>
            </w:pPr>
          </w:p>
        </w:tc>
      </w:tr>
      <w:tr w:rsidR="007366AB" w:rsidRPr="000E5295" w14:paraId="62ABE847" w14:textId="77777777" w:rsidTr="007825BE">
        <w:trPr>
          <w:cantSplit/>
        </w:trPr>
        <w:tc>
          <w:tcPr>
            <w:tcW w:w="606" w:type="pct"/>
            <w:tcBorders>
              <w:top w:val="nil"/>
              <w:left w:val="nil"/>
              <w:bottom w:val="nil"/>
              <w:right w:val="nil"/>
            </w:tcBorders>
            <w:shd w:val="clear" w:color="auto" w:fill="FFFFFF"/>
            <w:vAlign w:val="center"/>
          </w:tcPr>
          <w:p w14:paraId="13261D66" w14:textId="77777777" w:rsidR="00FB0F12" w:rsidRPr="000E5295" w:rsidRDefault="00FB0F12" w:rsidP="000E5295">
            <w:pPr>
              <w:spacing w:after="0" w:line="240" w:lineRule="auto"/>
              <w:jc w:val="both"/>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84281A3" w14:textId="77777777" w:rsidR="00FB0F12" w:rsidRPr="000E5295" w:rsidRDefault="00055F6A" w:rsidP="000E5295">
            <w:pPr>
              <w:spacing w:after="0" w:line="240" w:lineRule="auto"/>
              <w:jc w:val="both"/>
              <w:rPr>
                <w:rFonts w:ascii="Times New Roman" w:hAnsi="Times New Roman" w:cs="Times New Roman"/>
                <w:sz w:val="24"/>
                <w:szCs w:val="24"/>
              </w:rPr>
            </w:pPr>
            <w:r w:rsidRPr="000E5295">
              <w:rPr>
                <w:rFonts w:ascii="Times New Roman" w:hAnsi="Times New Roman" w:cs="Times New Roman"/>
                <w:sz w:val="24"/>
                <w:szCs w:val="24"/>
              </w:rPr>
              <w:t xml:space="preserve">Missing </w:t>
            </w:r>
            <w:r w:rsidR="00FB0F12" w:rsidRPr="000E5295">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6A740ACD"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w:t>
            </w:r>
          </w:p>
        </w:tc>
        <w:tc>
          <w:tcPr>
            <w:tcW w:w="654" w:type="pct"/>
            <w:tcBorders>
              <w:top w:val="nil"/>
              <w:bottom w:val="nil"/>
            </w:tcBorders>
            <w:shd w:val="clear" w:color="auto" w:fill="FFFFFF"/>
            <w:vAlign w:val="center"/>
          </w:tcPr>
          <w:p w14:paraId="00CF4A58" w14:textId="77777777" w:rsidR="00FB0F12" w:rsidRPr="000E5295" w:rsidRDefault="00FB0F12" w:rsidP="000E5295">
            <w:pPr>
              <w:spacing w:after="0" w:line="240" w:lineRule="auto"/>
              <w:jc w:val="center"/>
              <w:rPr>
                <w:rFonts w:ascii="Times New Roman" w:hAnsi="Times New Roman" w:cs="Times New Roman"/>
                <w:sz w:val="24"/>
                <w:szCs w:val="24"/>
              </w:rPr>
            </w:pPr>
            <w:r w:rsidRPr="000E5295">
              <w:rPr>
                <w:rFonts w:ascii="Times New Roman" w:hAnsi="Times New Roman" w:cs="Times New Roman"/>
                <w:sz w:val="24"/>
                <w:szCs w:val="24"/>
              </w:rPr>
              <w:t>1.6</w:t>
            </w:r>
          </w:p>
        </w:tc>
        <w:tc>
          <w:tcPr>
            <w:tcW w:w="892" w:type="pct"/>
            <w:tcBorders>
              <w:top w:val="nil"/>
              <w:bottom w:val="nil"/>
            </w:tcBorders>
            <w:shd w:val="clear" w:color="auto" w:fill="FFFFFF"/>
          </w:tcPr>
          <w:p w14:paraId="2B63CCB7" w14:textId="77777777" w:rsidR="00FB0F12" w:rsidRPr="000E5295" w:rsidRDefault="00FB0F12" w:rsidP="000E5295">
            <w:pPr>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2EB14B8B" w14:textId="77777777" w:rsidR="00FB0F12" w:rsidRPr="000E5295" w:rsidRDefault="00FB0F12" w:rsidP="000E5295">
            <w:pPr>
              <w:spacing w:after="0" w:line="240" w:lineRule="auto"/>
              <w:jc w:val="center"/>
              <w:rPr>
                <w:rFonts w:ascii="Times New Roman" w:hAnsi="Times New Roman" w:cs="Times New Roman"/>
                <w:sz w:val="24"/>
                <w:szCs w:val="24"/>
              </w:rPr>
            </w:pPr>
          </w:p>
        </w:tc>
      </w:tr>
      <w:tr w:rsidR="007366AB" w:rsidRPr="000E5295" w14:paraId="6B11774E" w14:textId="77777777" w:rsidTr="007825BE">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77FAC6A4" w14:textId="77777777" w:rsidR="00FB0F12" w:rsidRPr="000E5295" w:rsidRDefault="00055F6A" w:rsidP="000E5295">
            <w:pPr>
              <w:spacing w:after="0" w:line="240" w:lineRule="auto"/>
              <w:jc w:val="both"/>
              <w:rPr>
                <w:rFonts w:ascii="Times New Roman" w:hAnsi="Times New Roman" w:cs="Times New Roman"/>
                <w:b/>
                <w:sz w:val="24"/>
                <w:szCs w:val="24"/>
              </w:rPr>
            </w:pPr>
            <w:r w:rsidRPr="000E5295">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6AA377D0"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1C3858AE" w14:textId="77777777" w:rsidR="00FB0F12" w:rsidRPr="000E5295" w:rsidRDefault="00FB0F12" w:rsidP="000E5295">
            <w:pPr>
              <w:spacing w:after="0" w:line="240" w:lineRule="auto"/>
              <w:jc w:val="center"/>
              <w:rPr>
                <w:rFonts w:ascii="Times New Roman" w:hAnsi="Times New Roman" w:cs="Times New Roman"/>
                <w:b/>
                <w:sz w:val="24"/>
                <w:szCs w:val="24"/>
              </w:rPr>
            </w:pPr>
            <w:r w:rsidRPr="000E5295">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38AED730" w14:textId="77777777" w:rsidR="00FB0F12" w:rsidRPr="000E5295" w:rsidRDefault="00FB0F12" w:rsidP="000E5295">
            <w:pPr>
              <w:spacing w:after="0" w:line="240" w:lineRule="auto"/>
              <w:jc w:val="center"/>
              <w:rPr>
                <w:rFonts w:ascii="Times New Roman" w:hAnsi="Times New Roman" w:cs="Times New Roman"/>
                <w:sz w:val="24"/>
                <w:szCs w:val="24"/>
              </w:rPr>
            </w:pPr>
          </w:p>
        </w:tc>
        <w:tc>
          <w:tcPr>
            <w:tcW w:w="952" w:type="pct"/>
            <w:tcBorders>
              <w:top w:val="nil"/>
              <w:bottom w:val="single" w:sz="18" w:space="0" w:color="000000"/>
              <w:right w:val="nil"/>
            </w:tcBorders>
            <w:shd w:val="clear" w:color="auto" w:fill="FFFFFF"/>
          </w:tcPr>
          <w:p w14:paraId="26822D52" w14:textId="77777777" w:rsidR="00FB0F12" w:rsidRPr="000E5295" w:rsidRDefault="00FB0F12" w:rsidP="000E5295">
            <w:pPr>
              <w:spacing w:after="0" w:line="240" w:lineRule="auto"/>
              <w:jc w:val="center"/>
              <w:rPr>
                <w:rFonts w:ascii="Times New Roman" w:hAnsi="Times New Roman" w:cs="Times New Roman"/>
                <w:sz w:val="24"/>
                <w:szCs w:val="24"/>
              </w:rPr>
            </w:pPr>
          </w:p>
        </w:tc>
      </w:tr>
    </w:tbl>
    <w:p w14:paraId="5B68416A" w14:textId="77777777" w:rsidR="000E5295" w:rsidRPr="000E5295" w:rsidRDefault="000E5295" w:rsidP="000E5295">
      <w:pPr>
        <w:spacing w:line="360" w:lineRule="auto"/>
        <w:jc w:val="both"/>
        <w:rPr>
          <w:rFonts w:ascii="Times New Roman" w:hAnsi="Times New Roman" w:cs="Times New Roman"/>
          <w:sz w:val="24"/>
          <w:szCs w:val="24"/>
        </w:rPr>
      </w:pPr>
      <w:r w:rsidRPr="000E5295">
        <w:rPr>
          <w:rFonts w:ascii="Times New Roman" w:hAnsi="Times New Roman" w:cs="Times New Roman"/>
          <w:sz w:val="24"/>
          <w:szCs w:val="24"/>
        </w:rPr>
        <w:t>Source: primary data, 2020</w:t>
      </w:r>
    </w:p>
    <w:p w14:paraId="17AFE304" w14:textId="77777777" w:rsidR="000E5295" w:rsidRPr="000E5295" w:rsidRDefault="000E5295" w:rsidP="000E5295">
      <w:pPr>
        <w:spacing w:line="360" w:lineRule="auto"/>
        <w:jc w:val="both"/>
        <w:rPr>
          <w:rFonts w:ascii="Times New Roman" w:hAnsi="Times New Roman" w:cs="Times New Roman"/>
          <w:sz w:val="24"/>
          <w:szCs w:val="24"/>
        </w:rPr>
      </w:pPr>
      <w:r w:rsidRPr="000E5295">
        <w:rPr>
          <w:rFonts w:ascii="Times New Roman" w:hAnsi="Times New Roman" w:cs="Times New Roman"/>
          <w:sz w:val="24"/>
          <w:szCs w:val="24"/>
        </w:rPr>
        <w:t xml:space="preserve">Table 4.4, indicates that the majority of the respondents generally agreed (72.6%) that the supermarket organizes special meetings with the suppliers every year that focuses on quality and production efficiency. However, 22.6% disagreed and 4.8% were not sure. Despite the divergence in the responses, the study concludes that the supermarket organizes special meetings with the suppliers every year that focuses on quality and production efficiency since the majority of the respondents agreed. </w:t>
      </w:r>
    </w:p>
    <w:p w14:paraId="716E1437" w14:textId="51A4E0DA" w:rsidR="00055F6A" w:rsidRPr="00475B90" w:rsidRDefault="00055F6A" w:rsidP="000E5295">
      <w:pPr>
        <w:pStyle w:val="Heading2"/>
        <w:rPr>
          <w:rFonts w:ascii="Times New Roman" w:hAnsi="Times New Roman"/>
          <w:color w:val="auto"/>
          <w:sz w:val="24"/>
          <w:szCs w:val="24"/>
        </w:rPr>
      </w:pPr>
      <w:bookmarkStart w:id="412" w:name="_Toc38758063"/>
      <w:r w:rsidRPr="00475B90">
        <w:rPr>
          <w:rFonts w:ascii="Times New Roman" w:hAnsi="Times New Roman"/>
          <w:color w:val="auto"/>
          <w:sz w:val="24"/>
          <w:szCs w:val="24"/>
        </w:rPr>
        <w:lastRenderedPageBreak/>
        <w:t>4.</w:t>
      </w:r>
      <w:r w:rsidR="003A0C45" w:rsidRPr="00475B90">
        <w:rPr>
          <w:rFonts w:ascii="Times New Roman" w:hAnsi="Times New Roman"/>
          <w:color w:val="auto"/>
          <w:sz w:val="24"/>
          <w:szCs w:val="24"/>
        </w:rPr>
        <w:t>5</w:t>
      </w:r>
      <w:r w:rsidRPr="00475B90">
        <w:rPr>
          <w:rFonts w:ascii="Times New Roman" w:hAnsi="Times New Roman"/>
          <w:color w:val="auto"/>
          <w:sz w:val="24"/>
          <w:szCs w:val="24"/>
        </w:rPr>
        <w:t xml:space="preserve"> </w:t>
      </w:r>
      <w:r w:rsidR="009F50BC" w:rsidRPr="00475B90">
        <w:rPr>
          <w:rFonts w:ascii="Times New Roman" w:hAnsi="Times New Roman"/>
          <w:color w:val="auto"/>
          <w:sz w:val="24"/>
          <w:szCs w:val="24"/>
        </w:rPr>
        <w:t>The supermarket directly interacts with suppliers</w:t>
      </w:r>
      <w:bookmarkEnd w:id="412"/>
      <w:r w:rsidR="009F50BC" w:rsidRPr="00475B90">
        <w:rPr>
          <w:rFonts w:ascii="Times New Roman" w:hAnsi="Times New Roman"/>
          <w:color w:val="auto"/>
          <w:sz w:val="24"/>
          <w:szCs w:val="24"/>
        </w:rPr>
        <w:t xml:space="preserve"> </w:t>
      </w:r>
    </w:p>
    <w:p w14:paraId="270A83D5" w14:textId="3A174748" w:rsidR="00055F6A" w:rsidRPr="00475B90" w:rsidRDefault="00055F6A" w:rsidP="00055F6A">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w:t>
      </w:r>
      <w:r w:rsidR="007A6AA0">
        <w:rPr>
          <w:rFonts w:ascii="Times New Roman" w:hAnsi="Times New Roman" w:cs="Times New Roman"/>
          <w:iCs/>
          <w:sz w:val="24"/>
          <w:szCs w:val="24"/>
        </w:rPr>
        <w:t>Shoprite</w:t>
      </w:r>
      <w:r w:rsidR="007941AA" w:rsidRPr="00475B90">
        <w:rPr>
          <w:rFonts w:ascii="Times New Roman" w:hAnsi="Times New Roman" w:cs="Times New Roman"/>
          <w:iCs/>
          <w:sz w:val="24"/>
          <w:szCs w:val="24"/>
        </w:rPr>
        <w:t xml:space="preserve"> </w:t>
      </w:r>
      <w:r w:rsidR="009F50BC" w:rsidRPr="00475B90">
        <w:rPr>
          <w:rFonts w:ascii="Times New Roman" w:hAnsi="Times New Roman" w:cs="Times New Roman"/>
          <w:iCs/>
          <w:sz w:val="24"/>
          <w:szCs w:val="24"/>
        </w:rPr>
        <w:t>supermarket directly interacts with suppliers which make them more receptive to dynamic business world</w:t>
      </w:r>
      <w:r w:rsidRPr="00475B90">
        <w:rPr>
          <w:rFonts w:ascii="Times New Roman" w:hAnsi="Times New Roman" w:cs="Times New Roman"/>
          <w:iCs/>
          <w:sz w:val="24"/>
          <w:szCs w:val="24"/>
        </w:rPr>
        <w:t>. The responses are presented in Table 4.</w:t>
      </w:r>
      <w:r w:rsidR="003A0C45" w:rsidRPr="00475B90">
        <w:rPr>
          <w:rFonts w:ascii="Times New Roman" w:hAnsi="Times New Roman" w:cs="Times New Roman"/>
          <w:iCs/>
          <w:sz w:val="24"/>
          <w:szCs w:val="24"/>
        </w:rPr>
        <w:t>5</w:t>
      </w:r>
      <w:r w:rsidRPr="00475B90">
        <w:rPr>
          <w:rFonts w:ascii="Times New Roman" w:hAnsi="Times New Roman" w:cs="Times New Roman"/>
          <w:iCs/>
          <w:sz w:val="24"/>
          <w:szCs w:val="24"/>
        </w:rPr>
        <w:t>.</w:t>
      </w:r>
    </w:p>
    <w:p w14:paraId="4552703E" w14:textId="77777777" w:rsidR="00FB0F12" w:rsidRPr="00475B90" w:rsidRDefault="003A0C45"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Table 4.5</w:t>
      </w:r>
      <w:r w:rsidR="00426452" w:rsidRPr="00475B90">
        <w:rPr>
          <w:rFonts w:ascii="Times New Roman" w:hAnsi="Times New Roman" w:cs="Times New Roman"/>
          <w:b/>
          <w:bCs/>
          <w:sz w:val="24"/>
          <w:szCs w:val="24"/>
        </w:rPr>
        <w:t>:</w:t>
      </w:r>
      <w:r w:rsidRPr="00475B90">
        <w:rPr>
          <w:rFonts w:ascii="Times New Roman" w:hAnsi="Times New Roman" w:cs="Times New Roman"/>
          <w:b/>
          <w:bCs/>
          <w:sz w:val="24"/>
          <w:szCs w:val="24"/>
        </w:rPr>
        <w:t xml:space="preserve"> </w:t>
      </w:r>
      <w:r w:rsidR="00BA4A85" w:rsidRPr="00475B90">
        <w:rPr>
          <w:rFonts w:ascii="Times New Roman" w:hAnsi="Times New Roman" w:cs="Times New Roman"/>
          <w:b/>
          <w:bCs/>
          <w:sz w:val="24"/>
          <w:szCs w:val="24"/>
        </w:rPr>
        <w:t xml:space="preserve">The supermarket directly interacts with 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2709"/>
        <w:gridCol w:w="1750"/>
        <w:gridCol w:w="1539"/>
        <w:gridCol w:w="2241"/>
      </w:tblGrid>
      <w:tr w:rsidR="006A0390" w:rsidRPr="00475B90" w14:paraId="58E6F8B9" w14:textId="77777777" w:rsidTr="006B7DC4">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06A8CCE0" w14:textId="77777777" w:rsidR="006A0390" w:rsidRPr="00475B90" w:rsidRDefault="006A0390" w:rsidP="00756749">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14C85264" w14:textId="77777777" w:rsidR="006A0390" w:rsidRPr="00475B90" w:rsidRDefault="006A0390"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640D95D3" w14:textId="77777777" w:rsidR="006A0390" w:rsidRPr="00475B90" w:rsidRDefault="006A0390"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7839B523" w14:textId="77777777" w:rsidR="006A0390" w:rsidRPr="00475B90" w:rsidRDefault="006A0390"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A32EA2" w:rsidRPr="00475B90" w14:paraId="64062A45" w14:textId="77777777" w:rsidTr="006B7DC4">
        <w:trPr>
          <w:cantSplit/>
        </w:trPr>
        <w:tc>
          <w:tcPr>
            <w:tcW w:w="599" w:type="pct"/>
            <w:vMerge w:val="restart"/>
            <w:tcBorders>
              <w:top w:val="single" w:sz="16" w:space="0" w:color="000000"/>
              <w:left w:val="nil"/>
              <w:bottom w:val="single" w:sz="16" w:space="0" w:color="000000"/>
              <w:right w:val="nil"/>
            </w:tcBorders>
            <w:shd w:val="clear" w:color="auto" w:fill="FFFFFF"/>
            <w:vAlign w:val="center"/>
          </w:tcPr>
          <w:p w14:paraId="2FE0B889"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p>
        </w:tc>
        <w:tc>
          <w:tcPr>
            <w:tcW w:w="1447" w:type="pct"/>
            <w:tcBorders>
              <w:top w:val="single" w:sz="16" w:space="0" w:color="000000"/>
              <w:left w:val="nil"/>
              <w:bottom w:val="nil"/>
              <w:right w:val="single" w:sz="18" w:space="0" w:color="000000"/>
            </w:tcBorders>
            <w:shd w:val="clear" w:color="auto" w:fill="FFFFFF"/>
            <w:vAlign w:val="center"/>
          </w:tcPr>
          <w:p w14:paraId="5B1425C0"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2EF9299E"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w:t>
            </w:r>
          </w:p>
        </w:tc>
        <w:tc>
          <w:tcPr>
            <w:tcW w:w="822" w:type="pct"/>
            <w:tcBorders>
              <w:top w:val="single" w:sz="16" w:space="0" w:color="000000"/>
              <w:bottom w:val="nil"/>
            </w:tcBorders>
            <w:shd w:val="clear" w:color="auto" w:fill="FFFFFF"/>
          </w:tcPr>
          <w:p w14:paraId="27BE5756" w14:textId="77777777" w:rsidR="00A32EA2" w:rsidRPr="00475B90" w:rsidRDefault="00A32EA2" w:rsidP="0075674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27.0</w:t>
            </w:r>
          </w:p>
        </w:tc>
        <w:tc>
          <w:tcPr>
            <w:tcW w:w="1197" w:type="pct"/>
            <w:tcBorders>
              <w:top w:val="single" w:sz="16" w:space="0" w:color="000000"/>
              <w:bottom w:val="nil"/>
              <w:right w:val="nil"/>
            </w:tcBorders>
            <w:shd w:val="clear" w:color="auto" w:fill="FFFFFF"/>
            <w:vAlign w:val="center"/>
          </w:tcPr>
          <w:p w14:paraId="4C2935EA"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27.0</w:t>
            </w:r>
          </w:p>
        </w:tc>
      </w:tr>
      <w:tr w:rsidR="00A32EA2" w:rsidRPr="00475B90" w14:paraId="0F16DD46" w14:textId="77777777" w:rsidTr="006B7DC4">
        <w:trPr>
          <w:cantSplit/>
        </w:trPr>
        <w:tc>
          <w:tcPr>
            <w:tcW w:w="599" w:type="pct"/>
            <w:vMerge/>
            <w:tcBorders>
              <w:top w:val="single" w:sz="16" w:space="0" w:color="000000"/>
              <w:left w:val="nil"/>
              <w:bottom w:val="single" w:sz="16" w:space="0" w:color="000000"/>
              <w:right w:val="nil"/>
            </w:tcBorders>
            <w:shd w:val="clear" w:color="auto" w:fill="FFFFFF"/>
            <w:vAlign w:val="center"/>
          </w:tcPr>
          <w:p w14:paraId="5B909838" w14:textId="77777777" w:rsidR="00A32EA2" w:rsidRPr="00475B90" w:rsidRDefault="00A32EA2" w:rsidP="00756749">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552C7F8C"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27260A95"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tcPr>
          <w:p w14:paraId="7970BF1B" w14:textId="77777777" w:rsidR="00A32EA2" w:rsidRPr="00475B90" w:rsidRDefault="00A32EA2" w:rsidP="0075674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75606BDC" w14:textId="77777777" w:rsidR="00A32EA2" w:rsidRPr="00475B90" w:rsidRDefault="00FB06A1"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36.5</w:t>
            </w:r>
          </w:p>
        </w:tc>
      </w:tr>
      <w:tr w:rsidR="00A32EA2" w:rsidRPr="00475B90" w14:paraId="1ACA43D6" w14:textId="77777777" w:rsidTr="006B7DC4">
        <w:trPr>
          <w:cantSplit/>
        </w:trPr>
        <w:tc>
          <w:tcPr>
            <w:tcW w:w="599" w:type="pct"/>
            <w:vMerge/>
            <w:tcBorders>
              <w:top w:val="single" w:sz="16" w:space="0" w:color="000000"/>
              <w:left w:val="nil"/>
              <w:bottom w:val="single" w:sz="16" w:space="0" w:color="000000"/>
              <w:right w:val="nil"/>
            </w:tcBorders>
            <w:shd w:val="clear" w:color="auto" w:fill="FFFFFF"/>
            <w:vAlign w:val="center"/>
          </w:tcPr>
          <w:p w14:paraId="7B336DC4" w14:textId="77777777" w:rsidR="00A32EA2" w:rsidRPr="00475B90" w:rsidRDefault="00A32EA2" w:rsidP="00756749">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7F06DFE6"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45C889BE"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tcPr>
          <w:p w14:paraId="39591C5C" w14:textId="77777777" w:rsidR="00A32EA2" w:rsidRPr="00475B90" w:rsidRDefault="00A32EA2" w:rsidP="0075674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2AA1C333" w14:textId="77777777" w:rsidR="00A32EA2" w:rsidRPr="00475B90" w:rsidRDefault="00FB06A1"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46.0</w:t>
            </w:r>
          </w:p>
        </w:tc>
      </w:tr>
      <w:tr w:rsidR="00A32EA2" w:rsidRPr="00475B90" w14:paraId="4C5CEE10" w14:textId="77777777" w:rsidTr="006B7DC4">
        <w:trPr>
          <w:cantSplit/>
        </w:trPr>
        <w:tc>
          <w:tcPr>
            <w:tcW w:w="599" w:type="pct"/>
            <w:vMerge/>
            <w:tcBorders>
              <w:top w:val="single" w:sz="16" w:space="0" w:color="000000"/>
              <w:left w:val="nil"/>
              <w:bottom w:val="single" w:sz="16" w:space="0" w:color="000000"/>
              <w:right w:val="nil"/>
            </w:tcBorders>
            <w:shd w:val="clear" w:color="auto" w:fill="FFFFFF"/>
            <w:vAlign w:val="center"/>
          </w:tcPr>
          <w:p w14:paraId="5C992715" w14:textId="77777777" w:rsidR="00A32EA2" w:rsidRPr="00475B90" w:rsidRDefault="00A32EA2" w:rsidP="00756749">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7A7D2F43"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2F8B06FD"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22</w:t>
            </w:r>
          </w:p>
        </w:tc>
        <w:tc>
          <w:tcPr>
            <w:tcW w:w="822" w:type="pct"/>
            <w:tcBorders>
              <w:top w:val="nil"/>
              <w:bottom w:val="nil"/>
            </w:tcBorders>
            <w:shd w:val="clear" w:color="auto" w:fill="FFFFFF"/>
          </w:tcPr>
          <w:p w14:paraId="0397F640" w14:textId="77777777" w:rsidR="00A32EA2" w:rsidRPr="00475B90" w:rsidRDefault="00A32EA2" w:rsidP="0075674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34.9</w:t>
            </w:r>
          </w:p>
        </w:tc>
        <w:tc>
          <w:tcPr>
            <w:tcW w:w="1197" w:type="pct"/>
            <w:tcBorders>
              <w:top w:val="nil"/>
              <w:bottom w:val="nil"/>
              <w:right w:val="nil"/>
            </w:tcBorders>
            <w:shd w:val="clear" w:color="auto" w:fill="FFFFFF"/>
            <w:vAlign w:val="center"/>
          </w:tcPr>
          <w:p w14:paraId="77CE9CA9" w14:textId="77777777" w:rsidR="00A32EA2" w:rsidRPr="00475B90" w:rsidRDefault="00FB06A1"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81</w:t>
            </w:r>
            <w:r w:rsidR="00A32EA2" w:rsidRPr="00475B90">
              <w:rPr>
                <w:rFonts w:ascii="Times New Roman" w:hAnsi="Times New Roman" w:cs="Times New Roman"/>
                <w:sz w:val="24"/>
                <w:szCs w:val="24"/>
              </w:rPr>
              <w:t>.</w:t>
            </w:r>
            <w:r w:rsidRPr="00475B90">
              <w:rPr>
                <w:rFonts w:ascii="Times New Roman" w:hAnsi="Times New Roman" w:cs="Times New Roman"/>
                <w:sz w:val="24"/>
                <w:szCs w:val="24"/>
              </w:rPr>
              <w:t>0</w:t>
            </w:r>
          </w:p>
        </w:tc>
      </w:tr>
      <w:tr w:rsidR="00A32EA2" w:rsidRPr="00475B90" w14:paraId="2E7FED07" w14:textId="77777777" w:rsidTr="006B7DC4">
        <w:trPr>
          <w:cantSplit/>
        </w:trPr>
        <w:tc>
          <w:tcPr>
            <w:tcW w:w="599" w:type="pct"/>
            <w:vMerge/>
            <w:tcBorders>
              <w:top w:val="single" w:sz="16" w:space="0" w:color="000000"/>
              <w:left w:val="nil"/>
              <w:bottom w:val="single" w:sz="16" w:space="0" w:color="000000"/>
              <w:right w:val="nil"/>
            </w:tcBorders>
            <w:shd w:val="clear" w:color="auto" w:fill="FFFFFF"/>
            <w:vAlign w:val="center"/>
          </w:tcPr>
          <w:p w14:paraId="2425C098" w14:textId="77777777" w:rsidR="00A32EA2" w:rsidRPr="00475B90" w:rsidRDefault="00A32EA2" w:rsidP="00756749">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575A4675" w14:textId="77777777" w:rsidR="00A32EA2" w:rsidRPr="00475B90" w:rsidRDefault="00A32EA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3D4DDC08"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nil"/>
              <w:bottom w:val="nil"/>
            </w:tcBorders>
            <w:shd w:val="clear" w:color="auto" w:fill="FFFFFF"/>
          </w:tcPr>
          <w:p w14:paraId="6EFEFD77" w14:textId="77777777" w:rsidR="00A32EA2" w:rsidRPr="00475B90" w:rsidRDefault="00A32EA2" w:rsidP="0075674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1197" w:type="pct"/>
            <w:tcBorders>
              <w:top w:val="nil"/>
              <w:bottom w:val="nil"/>
              <w:right w:val="nil"/>
            </w:tcBorders>
            <w:shd w:val="clear" w:color="auto" w:fill="FFFFFF"/>
            <w:vAlign w:val="center"/>
          </w:tcPr>
          <w:p w14:paraId="474EA0E9" w14:textId="77777777" w:rsidR="00A32EA2" w:rsidRPr="00475B90" w:rsidRDefault="00A32EA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6A0390" w:rsidRPr="00475B90" w14:paraId="76EAFA3D" w14:textId="77777777" w:rsidTr="006B7DC4">
        <w:trPr>
          <w:cantSplit/>
        </w:trPr>
        <w:tc>
          <w:tcPr>
            <w:tcW w:w="599" w:type="pct"/>
            <w:vMerge/>
            <w:tcBorders>
              <w:top w:val="single" w:sz="16" w:space="0" w:color="000000"/>
              <w:left w:val="nil"/>
              <w:bottom w:val="single" w:sz="18" w:space="0" w:color="000000"/>
              <w:right w:val="nil"/>
            </w:tcBorders>
            <w:shd w:val="clear" w:color="auto" w:fill="FFFFFF"/>
            <w:vAlign w:val="center"/>
          </w:tcPr>
          <w:p w14:paraId="7CB4EBF9" w14:textId="77777777" w:rsidR="006A0390" w:rsidRPr="00475B90" w:rsidRDefault="006A0390" w:rsidP="00756749">
            <w:pPr>
              <w:autoSpaceDE w:val="0"/>
              <w:autoSpaceDN w:val="0"/>
              <w:adjustRightInd w:val="0"/>
              <w:spacing w:after="0" w:line="240" w:lineRule="auto"/>
              <w:rPr>
                <w:rFonts w:ascii="Times New Roman" w:hAnsi="Times New Roman" w:cs="Times New Roman"/>
                <w:b/>
                <w:sz w:val="24"/>
                <w:szCs w:val="24"/>
              </w:rPr>
            </w:pPr>
          </w:p>
        </w:tc>
        <w:tc>
          <w:tcPr>
            <w:tcW w:w="1447" w:type="pct"/>
            <w:tcBorders>
              <w:top w:val="nil"/>
              <w:left w:val="nil"/>
              <w:bottom w:val="single" w:sz="18" w:space="0" w:color="000000"/>
              <w:right w:val="single" w:sz="18" w:space="0" w:color="000000"/>
            </w:tcBorders>
            <w:shd w:val="clear" w:color="auto" w:fill="FFFFFF"/>
            <w:vAlign w:val="center"/>
          </w:tcPr>
          <w:p w14:paraId="43CDA5C5" w14:textId="77777777" w:rsidR="006A0390" w:rsidRPr="00475B90" w:rsidRDefault="006A0390" w:rsidP="00756749">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435D4936" w14:textId="77777777" w:rsidR="006A0390" w:rsidRPr="00475B90" w:rsidRDefault="006A0390"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6CCE83DE" w14:textId="77777777" w:rsidR="006A0390" w:rsidRPr="00475B90" w:rsidRDefault="006A0390"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49A5C107" w14:textId="77777777" w:rsidR="006A0390" w:rsidRPr="00475B90" w:rsidRDefault="006A0390" w:rsidP="00756749">
            <w:pPr>
              <w:autoSpaceDE w:val="0"/>
              <w:autoSpaceDN w:val="0"/>
              <w:adjustRightInd w:val="0"/>
              <w:spacing w:after="0" w:line="240" w:lineRule="auto"/>
              <w:jc w:val="center"/>
              <w:rPr>
                <w:rFonts w:ascii="Times New Roman" w:hAnsi="Times New Roman" w:cs="Times New Roman"/>
                <w:b/>
                <w:sz w:val="24"/>
                <w:szCs w:val="24"/>
              </w:rPr>
            </w:pPr>
          </w:p>
        </w:tc>
      </w:tr>
    </w:tbl>
    <w:p w14:paraId="2F8EE80D" w14:textId="77777777" w:rsidR="00B2469A" w:rsidRPr="00475B90" w:rsidRDefault="00B2469A" w:rsidP="00B2469A">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73B953EE" w14:textId="77777777" w:rsidR="003715DC" w:rsidRPr="003715DC" w:rsidRDefault="003715DC" w:rsidP="00756749">
      <w:pPr>
        <w:autoSpaceDE w:val="0"/>
        <w:autoSpaceDN w:val="0"/>
        <w:adjustRightInd w:val="0"/>
        <w:spacing w:before="120" w:after="120" w:line="360" w:lineRule="auto"/>
        <w:jc w:val="both"/>
        <w:rPr>
          <w:rFonts w:ascii="Times New Roman" w:hAnsi="Times New Roman" w:cs="Times New Roman"/>
          <w:sz w:val="24"/>
          <w:szCs w:val="24"/>
        </w:rPr>
      </w:pPr>
      <w:r w:rsidRPr="003715DC">
        <w:rPr>
          <w:rFonts w:ascii="Times New Roman" w:hAnsi="Times New Roman" w:cs="Times New Roman"/>
          <w:sz w:val="24"/>
          <w:szCs w:val="24"/>
        </w:rPr>
        <w:t>Table 4.5, indicates that the majority of the respondents (54%) generally agreed that the supermarket directly interacts with suppliers which make them more receptive to dynamic business world. However, 36.5% disagreed and 9.5% were not sure. Despite the divergence in the responses, the study concludes that, the supermarket directly interacts with suppliers which make them more receptive to dynamic business world since the majority of the respondents agreed. This means that the supermarket is in good relationships with most of the suppliers to increase quality, reduce inventory, develop just-in-time systems and decrease time to market.</w:t>
      </w:r>
    </w:p>
    <w:p w14:paraId="27D5C680" w14:textId="77777777" w:rsidR="003715DC" w:rsidRPr="003715DC" w:rsidRDefault="003715DC" w:rsidP="00756749">
      <w:pPr>
        <w:autoSpaceDE w:val="0"/>
        <w:autoSpaceDN w:val="0"/>
        <w:adjustRightInd w:val="0"/>
        <w:spacing w:after="0" w:line="360" w:lineRule="auto"/>
        <w:jc w:val="both"/>
        <w:rPr>
          <w:rFonts w:ascii="Times New Roman" w:hAnsi="Times New Roman" w:cs="Times New Roman"/>
          <w:b/>
          <w:sz w:val="24"/>
          <w:szCs w:val="24"/>
        </w:rPr>
      </w:pPr>
      <w:r w:rsidRPr="003715DC">
        <w:rPr>
          <w:rFonts w:ascii="Times New Roman" w:hAnsi="Times New Roman" w:cs="Times New Roman"/>
          <w:b/>
          <w:sz w:val="24"/>
          <w:szCs w:val="24"/>
        </w:rPr>
        <w:t>4.6 The supermarket sends suppliers with removable disk containing notes</w:t>
      </w:r>
    </w:p>
    <w:p w14:paraId="095B0BA5" w14:textId="77777777" w:rsidR="003715DC" w:rsidRDefault="003715DC" w:rsidP="00756749">
      <w:pPr>
        <w:autoSpaceDE w:val="0"/>
        <w:autoSpaceDN w:val="0"/>
        <w:adjustRightInd w:val="0"/>
        <w:spacing w:after="0"/>
        <w:jc w:val="both"/>
        <w:rPr>
          <w:rFonts w:ascii="Times New Roman" w:hAnsi="Times New Roman" w:cs="Times New Roman"/>
          <w:sz w:val="24"/>
          <w:szCs w:val="24"/>
        </w:rPr>
      </w:pPr>
      <w:r w:rsidRPr="003715DC">
        <w:rPr>
          <w:rFonts w:ascii="Times New Roman" w:hAnsi="Times New Roman" w:cs="Times New Roman"/>
          <w:sz w:val="24"/>
          <w:szCs w:val="24"/>
        </w:rPr>
        <w:t>Respondents were asked to indicate whether the supermarket sends notes to suppliers stored on the removable disk which increases access to information by the suppliers. The responses are presented in Table 4.6.</w:t>
      </w:r>
    </w:p>
    <w:p w14:paraId="394A2C25" w14:textId="04DA75B6" w:rsidR="00FB0F12" w:rsidRPr="00475B90" w:rsidRDefault="00B859C4" w:rsidP="00756749">
      <w:pPr>
        <w:autoSpaceDE w:val="0"/>
        <w:autoSpaceDN w:val="0"/>
        <w:adjustRightInd w:val="0"/>
        <w:spacing w:after="0"/>
        <w:rPr>
          <w:rFonts w:ascii="Times New Roman" w:hAnsi="Times New Roman" w:cs="Times New Roman"/>
          <w:sz w:val="24"/>
          <w:szCs w:val="24"/>
        </w:rPr>
      </w:pPr>
      <w:r w:rsidRPr="00475B90">
        <w:rPr>
          <w:rFonts w:ascii="Times New Roman" w:hAnsi="Times New Roman" w:cs="Times New Roman"/>
          <w:b/>
          <w:bCs/>
          <w:sz w:val="24"/>
          <w:szCs w:val="24"/>
        </w:rPr>
        <w:t xml:space="preserve">Table 4.6: </w:t>
      </w:r>
      <w:r w:rsidR="009D64F0" w:rsidRPr="00475B90">
        <w:rPr>
          <w:rFonts w:ascii="Times New Roman" w:hAnsi="Times New Roman" w:cs="Times New Roman"/>
          <w:b/>
          <w:bCs/>
          <w:sz w:val="24"/>
          <w:szCs w:val="24"/>
        </w:rPr>
        <w:t>The supermarket sends suppliers with removable disk containing notes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D44470" w:rsidRPr="00475B90" w14:paraId="1BA795F5" w14:textId="77777777" w:rsidTr="0032689F">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6D8C69F8"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3ECA49D4"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717F11DF"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32DD7945"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75821D36"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D44470" w:rsidRPr="00475B90" w14:paraId="59E60B4B" w14:textId="77777777" w:rsidTr="0032689F">
        <w:trPr>
          <w:cantSplit/>
        </w:trPr>
        <w:tc>
          <w:tcPr>
            <w:tcW w:w="606" w:type="pct"/>
            <w:vMerge w:val="restart"/>
            <w:tcBorders>
              <w:top w:val="single" w:sz="16" w:space="0" w:color="000000"/>
              <w:left w:val="nil"/>
              <w:bottom w:val="nil"/>
              <w:right w:val="nil"/>
            </w:tcBorders>
            <w:shd w:val="clear" w:color="auto" w:fill="FFFFFF"/>
            <w:vAlign w:val="center"/>
          </w:tcPr>
          <w:p w14:paraId="07309CDE"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6EFEA159"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3980D615"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23</w:t>
            </w:r>
          </w:p>
        </w:tc>
        <w:tc>
          <w:tcPr>
            <w:tcW w:w="654" w:type="pct"/>
            <w:tcBorders>
              <w:top w:val="single" w:sz="16" w:space="0" w:color="000000"/>
              <w:bottom w:val="nil"/>
            </w:tcBorders>
            <w:shd w:val="clear" w:color="auto" w:fill="FFFFFF"/>
            <w:vAlign w:val="center"/>
          </w:tcPr>
          <w:p w14:paraId="1EA1BC1F"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36.5</w:t>
            </w:r>
          </w:p>
        </w:tc>
        <w:tc>
          <w:tcPr>
            <w:tcW w:w="892" w:type="pct"/>
            <w:tcBorders>
              <w:top w:val="single" w:sz="16" w:space="0" w:color="000000"/>
              <w:bottom w:val="nil"/>
            </w:tcBorders>
            <w:shd w:val="clear" w:color="auto" w:fill="FFFFFF"/>
            <w:vAlign w:val="center"/>
          </w:tcPr>
          <w:p w14:paraId="3DBAB89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39.0</w:t>
            </w:r>
          </w:p>
        </w:tc>
        <w:tc>
          <w:tcPr>
            <w:tcW w:w="952" w:type="pct"/>
            <w:tcBorders>
              <w:top w:val="single" w:sz="16" w:space="0" w:color="000000"/>
              <w:bottom w:val="nil"/>
              <w:right w:val="nil"/>
            </w:tcBorders>
            <w:shd w:val="clear" w:color="auto" w:fill="FFFFFF"/>
            <w:vAlign w:val="center"/>
          </w:tcPr>
          <w:p w14:paraId="3F487610"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39.0</w:t>
            </w:r>
          </w:p>
        </w:tc>
      </w:tr>
      <w:tr w:rsidR="00D44470" w:rsidRPr="00475B90" w14:paraId="56065A99" w14:textId="77777777" w:rsidTr="0032689F">
        <w:trPr>
          <w:cantSplit/>
        </w:trPr>
        <w:tc>
          <w:tcPr>
            <w:tcW w:w="606" w:type="pct"/>
            <w:vMerge/>
            <w:tcBorders>
              <w:top w:val="single" w:sz="16" w:space="0" w:color="000000"/>
              <w:left w:val="nil"/>
              <w:bottom w:val="nil"/>
              <w:right w:val="nil"/>
            </w:tcBorders>
            <w:shd w:val="clear" w:color="auto" w:fill="FFFFFF"/>
            <w:vAlign w:val="center"/>
          </w:tcPr>
          <w:p w14:paraId="694C2106" w14:textId="77777777" w:rsidR="00FB0F12" w:rsidRPr="00475B90" w:rsidRDefault="00FB0F12" w:rsidP="00756749">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89BC8C9"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7B72862E"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654" w:type="pct"/>
            <w:tcBorders>
              <w:top w:val="nil"/>
              <w:bottom w:val="nil"/>
            </w:tcBorders>
            <w:shd w:val="clear" w:color="auto" w:fill="FFFFFF"/>
            <w:vAlign w:val="center"/>
          </w:tcPr>
          <w:p w14:paraId="739297A2"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892" w:type="pct"/>
            <w:tcBorders>
              <w:top w:val="nil"/>
              <w:bottom w:val="nil"/>
            </w:tcBorders>
            <w:shd w:val="clear" w:color="auto" w:fill="FFFFFF"/>
            <w:vAlign w:val="center"/>
          </w:tcPr>
          <w:p w14:paraId="59D004AE"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22.0</w:t>
            </w:r>
          </w:p>
        </w:tc>
        <w:tc>
          <w:tcPr>
            <w:tcW w:w="952" w:type="pct"/>
            <w:tcBorders>
              <w:top w:val="nil"/>
              <w:bottom w:val="nil"/>
              <w:right w:val="nil"/>
            </w:tcBorders>
            <w:shd w:val="clear" w:color="auto" w:fill="FFFFFF"/>
            <w:vAlign w:val="center"/>
          </w:tcPr>
          <w:p w14:paraId="1C50778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61.0</w:t>
            </w:r>
          </w:p>
        </w:tc>
      </w:tr>
      <w:tr w:rsidR="00D44470" w:rsidRPr="00475B90" w14:paraId="6BDD10F2" w14:textId="77777777" w:rsidTr="0032689F">
        <w:trPr>
          <w:cantSplit/>
        </w:trPr>
        <w:tc>
          <w:tcPr>
            <w:tcW w:w="606" w:type="pct"/>
            <w:vMerge/>
            <w:tcBorders>
              <w:top w:val="single" w:sz="16" w:space="0" w:color="000000"/>
              <w:left w:val="nil"/>
              <w:bottom w:val="nil"/>
              <w:right w:val="nil"/>
            </w:tcBorders>
            <w:shd w:val="clear" w:color="auto" w:fill="FFFFFF"/>
            <w:vAlign w:val="center"/>
          </w:tcPr>
          <w:p w14:paraId="4CCE7048" w14:textId="77777777" w:rsidR="00FB0F12" w:rsidRPr="00475B90" w:rsidRDefault="00FB0F12" w:rsidP="00756749">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6B645B0"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399C2803"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14</w:t>
            </w:r>
          </w:p>
        </w:tc>
        <w:tc>
          <w:tcPr>
            <w:tcW w:w="654" w:type="pct"/>
            <w:tcBorders>
              <w:top w:val="nil"/>
              <w:bottom w:val="nil"/>
            </w:tcBorders>
            <w:shd w:val="clear" w:color="auto" w:fill="FFFFFF"/>
            <w:vAlign w:val="center"/>
          </w:tcPr>
          <w:p w14:paraId="36B7C1F9"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22.2</w:t>
            </w:r>
          </w:p>
        </w:tc>
        <w:tc>
          <w:tcPr>
            <w:tcW w:w="892" w:type="pct"/>
            <w:tcBorders>
              <w:top w:val="nil"/>
              <w:bottom w:val="nil"/>
            </w:tcBorders>
            <w:shd w:val="clear" w:color="auto" w:fill="FFFFFF"/>
            <w:vAlign w:val="center"/>
          </w:tcPr>
          <w:p w14:paraId="429940DA"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23.7</w:t>
            </w:r>
          </w:p>
        </w:tc>
        <w:tc>
          <w:tcPr>
            <w:tcW w:w="952" w:type="pct"/>
            <w:tcBorders>
              <w:top w:val="nil"/>
              <w:bottom w:val="nil"/>
              <w:right w:val="nil"/>
            </w:tcBorders>
            <w:shd w:val="clear" w:color="auto" w:fill="FFFFFF"/>
            <w:vAlign w:val="center"/>
          </w:tcPr>
          <w:p w14:paraId="0C59CB6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84.7</w:t>
            </w:r>
          </w:p>
        </w:tc>
      </w:tr>
      <w:tr w:rsidR="00D44470" w:rsidRPr="00475B90" w14:paraId="2F8519B7" w14:textId="77777777" w:rsidTr="0032689F">
        <w:trPr>
          <w:cantSplit/>
        </w:trPr>
        <w:tc>
          <w:tcPr>
            <w:tcW w:w="606" w:type="pct"/>
            <w:vMerge/>
            <w:tcBorders>
              <w:top w:val="single" w:sz="16" w:space="0" w:color="000000"/>
              <w:left w:val="nil"/>
              <w:bottom w:val="nil"/>
              <w:right w:val="nil"/>
            </w:tcBorders>
            <w:shd w:val="clear" w:color="auto" w:fill="FFFFFF"/>
            <w:vAlign w:val="center"/>
          </w:tcPr>
          <w:p w14:paraId="1AE00EA6" w14:textId="77777777" w:rsidR="00FB0F12" w:rsidRPr="00475B90" w:rsidRDefault="00FB0F12" w:rsidP="00756749">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09EBE2A"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04F20C2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54C9052A"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vAlign w:val="center"/>
          </w:tcPr>
          <w:p w14:paraId="3ED803A9"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11.9</w:t>
            </w:r>
          </w:p>
        </w:tc>
        <w:tc>
          <w:tcPr>
            <w:tcW w:w="952" w:type="pct"/>
            <w:tcBorders>
              <w:top w:val="nil"/>
              <w:bottom w:val="nil"/>
              <w:right w:val="nil"/>
            </w:tcBorders>
            <w:shd w:val="clear" w:color="auto" w:fill="FFFFFF"/>
            <w:vAlign w:val="center"/>
          </w:tcPr>
          <w:p w14:paraId="0011375A"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96.6</w:t>
            </w:r>
          </w:p>
        </w:tc>
      </w:tr>
      <w:tr w:rsidR="00D44470" w:rsidRPr="00475B90" w14:paraId="21A159C7" w14:textId="77777777" w:rsidTr="0032689F">
        <w:trPr>
          <w:cantSplit/>
        </w:trPr>
        <w:tc>
          <w:tcPr>
            <w:tcW w:w="606" w:type="pct"/>
            <w:vMerge/>
            <w:tcBorders>
              <w:top w:val="single" w:sz="16" w:space="0" w:color="000000"/>
              <w:left w:val="nil"/>
              <w:bottom w:val="nil"/>
              <w:right w:val="nil"/>
            </w:tcBorders>
            <w:shd w:val="clear" w:color="auto" w:fill="FFFFFF"/>
            <w:vAlign w:val="center"/>
          </w:tcPr>
          <w:p w14:paraId="203846CB" w14:textId="77777777" w:rsidR="00FB0F12" w:rsidRPr="00475B90" w:rsidRDefault="00FB0F12" w:rsidP="00756749">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A009B89"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745B9CAD"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799684BE"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92" w:type="pct"/>
            <w:tcBorders>
              <w:top w:val="nil"/>
              <w:bottom w:val="nil"/>
            </w:tcBorders>
            <w:shd w:val="clear" w:color="auto" w:fill="FFFFFF"/>
            <w:vAlign w:val="center"/>
          </w:tcPr>
          <w:p w14:paraId="1E6F5C72"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3.4</w:t>
            </w:r>
          </w:p>
        </w:tc>
        <w:tc>
          <w:tcPr>
            <w:tcW w:w="952" w:type="pct"/>
            <w:tcBorders>
              <w:top w:val="nil"/>
              <w:bottom w:val="nil"/>
              <w:right w:val="nil"/>
            </w:tcBorders>
            <w:shd w:val="clear" w:color="auto" w:fill="FFFFFF"/>
            <w:vAlign w:val="center"/>
          </w:tcPr>
          <w:p w14:paraId="313A38CA"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D44470" w:rsidRPr="00475B90" w14:paraId="75DB8DAC" w14:textId="77777777" w:rsidTr="0032689F">
        <w:trPr>
          <w:cantSplit/>
        </w:trPr>
        <w:tc>
          <w:tcPr>
            <w:tcW w:w="606" w:type="pct"/>
            <w:vMerge/>
            <w:tcBorders>
              <w:top w:val="single" w:sz="16" w:space="0" w:color="000000"/>
              <w:left w:val="nil"/>
              <w:bottom w:val="nil"/>
              <w:right w:val="nil"/>
            </w:tcBorders>
            <w:shd w:val="clear" w:color="auto" w:fill="FFFFFF"/>
            <w:vAlign w:val="center"/>
          </w:tcPr>
          <w:p w14:paraId="45FDEA34" w14:textId="77777777" w:rsidR="00FB0F12" w:rsidRPr="00475B90" w:rsidRDefault="00FB0F12" w:rsidP="00756749">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90EAE99"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034CF80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59</w:t>
            </w:r>
          </w:p>
        </w:tc>
        <w:tc>
          <w:tcPr>
            <w:tcW w:w="654" w:type="pct"/>
            <w:tcBorders>
              <w:top w:val="nil"/>
              <w:bottom w:val="nil"/>
            </w:tcBorders>
            <w:shd w:val="clear" w:color="auto" w:fill="FFFFFF"/>
            <w:vAlign w:val="center"/>
          </w:tcPr>
          <w:p w14:paraId="3AD3F33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93.7</w:t>
            </w:r>
          </w:p>
        </w:tc>
        <w:tc>
          <w:tcPr>
            <w:tcW w:w="892" w:type="pct"/>
            <w:tcBorders>
              <w:top w:val="nil"/>
              <w:bottom w:val="nil"/>
            </w:tcBorders>
            <w:shd w:val="clear" w:color="auto" w:fill="FFFFFF"/>
            <w:vAlign w:val="center"/>
          </w:tcPr>
          <w:p w14:paraId="70267A8B"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0F38171E" w14:textId="77777777" w:rsidR="00FB0F12" w:rsidRPr="00475B90" w:rsidRDefault="00FB0F12" w:rsidP="00756749">
            <w:pPr>
              <w:autoSpaceDE w:val="0"/>
              <w:autoSpaceDN w:val="0"/>
              <w:adjustRightInd w:val="0"/>
              <w:spacing w:after="0" w:line="240" w:lineRule="auto"/>
              <w:jc w:val="center"/>
              <w:rPr>
                <w:rFonts w:ascii="Times New Roman" w:hAnsi="Times New Roman" w:cs="Times New Roman"/>
                <w:sz w:val="24"/>
                <w:szCs w:val="24"/>
              </w:rPr>
            </w:pPr>
          </w:p>
        </w:tc>
      </w:tr>
      <w:tr w:rsidR="00D44470" w:rsidRPr="00475B90" w14:paraId="0D5EE7C5" w14:textId="77777777" w:rsidTr="0032689F">
        <w:trPr>
          <w:cantSplit/>
        </w:trPr>
        <w:tc>
          <w:tcPr>
            <w:tcW w:w="606" w:type="pct"/>
            <w:tcBorders>
              <w:top w:val="nil"/>
              <w:left w:val="nil"/>
              <w:bottom w:val="nil"/>
              <w:right w:val="nil"/>
            </w:tcBorders>
            <w:shd w:val="clear" w:color="auto" w:fill="FFFFFF"/>
            <w:vAlign w:val="center"/>
          </w:tcPr>
          <w:p w14:paraId="02D6ED09"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0A5014F7"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3D40FF08"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654" w:type="pct"/>
            <w:tcBorders>
              <w:top w:val="nil"/>
              <w:bottom w:val="nil"/>
            </w:tcBorders>
            <w:shd w:val="clear" w:color="auto" w:fill="FFFFFF"/>
            <w:vAlign w:val="center"/>
          </w:tcPr>
          <w:p w14:paraId="0184A254"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892" w:type="pct"/>
            <w:tcBorders>
              <w:top w:val="nil"/>
              <w:bottom w:val="nil"/>
            </w:tcBorders>
            <w:shd w:val="clear" w:color="auto" w:fill="FFFFFF"/>
          </w:tcPr>
          <w:p w14:paraId="58541F32" w14:textId="77777777" w:rsidR="00FB0F12" w:rsidRPr="00475B90" w:rsidRDefault="00FB0F12" w:rsidP="00756749">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2E3DA13A" w14:textId="77777777" w:rsidR="00FB0F12" w:rsidRPr="00475B90" w:rsidRDefault="00FB0F12" w:rsidP="00756749">
            <w:pPr>
              <w:autoSpaceDE w:val="0"/>
              <w:autoSpaceDN w:val="0"/>
              <w:adjustRightInd w:val="0"/>
              <w:spacing w:after="0" w:line="240" w:lineRule="auto"/>
              <w:jc w:val="center"/>
              <w:rPr>
                <w:rFonts w:ascii="Times New Roman" w:hAnsi="Times New Roman" w:cs="Times New Roman"/>
                <w:sz w:val="24"/>
                <w:szCs w:val="24"/>
              </w:rPr>
            </w:pPr>
          </w:p>
        </w:tc>
      </w:tr>
      <w:tr w:rsidR="00D44470" w:rsidRPr="00475B90" w14:paraId="36CF1BD0" w14:textId="77777777" w:rsidTr="0032689F">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0CEE1ECD" w14:textId="77777777" w:rsidR="00FB0F12" w:rsidRPr="00475B90" w:rsidRDefault="00FB0F12" w:rsidP="00756749">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262054B9"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415F042A" w14:textId="77777777" w:rsidR="00FB0F12" w:rsidRPr="00475B90" w:rsidRDefault="00FB0F12" w:rsidP="0075674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752F999E" w14:textId="77777777" w:rsidR="00FB0F12" w:rsidRPr="00475B90" w:rsidRDefault="00FB0F12" w:rsidP="00756749">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single" w:sz="18" w:space="0" w:color="000000"/>
              <w:right w:val="nil"/>
            </w:tcBorders>
            <w:shd w:val="clear" w:color="auto" w:fill="FFFFFF"/>
          </w:tcPr>
          <w:p w14:paraId="3E2544D9" w14:textId="77777777" w:rsidR="00FB0F12" w:rsidRPr="00475B90" w:rsidRDefault="00FB0F12" w:rsidP="00756749">
            <w:pPr>
              <w:autoSpaceDE w:val="0"/>
              <w:autoSpaceDN w:val="0"/>
              <w:adjustRightInd w:val="0"/>
              <w:spacing w:after="0" w:line="240" w:lineRule="auto"/>
              <w:jc w:val="center"/>
              <w:rPr>
                <w:rFonts w:ascii="Times New Roman" w:hAnsi="Times New Roman" w:cs="Times New Roman"/>
                <w:sz w:val="24"/>
                <w:szCs w:val="24"/>
              </w:rPr>
            </w:pPr>
          </w:p>
        </w:tc>
      </w:tr>
    </w:tbl>
    <w:p w14:paraId="426AD261" w14:textId="77777777" w:rsidR="00572E20" w:rsidRPr="00475B90" w:rsidRDefault="00572E20" w:rsidP="00572E20">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076D2996" w14:textId="7386ACDE" w:rsidR="00EB793A" w:rsidRDefault="00EB793A" w:rsidP="00EB793A">
      <w:pPr>
        <w:pStyle w:val="Heading2"/>
        <w:spacing w:line="360" w:lineRule="auto"/>
        <w:jc w:val="both"/>
        <w:rPr>
          <w:rFonts w:ascii="Times New Roman" w:eastAsiaTheme="minorHAnsi" w:hAnsi="Times New Roman"/>
          <w:b w:val="0"/>
          <w:bCs w:val="0"/>
          <w:color w:val="auto"/>
          <w:sz w:val="24"/>
          <w:szCs w:val="24"/>
        </w:rPr>
      </w:pPr>
      <w:bookmarkStart w:id="413" w:name="_Toc38758064"/>
      <w:r w:rsidRPr="00EB793A">
        <w:rPr>
          <w:rFonts w:ascii="Times New Roman" w:eastAsiaTheme="minorHAnsi" w:hAnsi="Times New Roman"/>
          <w:b w:val="0"/>
          <w:bCs w:val="0"/>
          <w:color w:val="auto"/>
          <w:sz w:val="24"/>
          <w:szCs w:val="24"/>
        </w:rPr>
        <w:lastRenderedPageBreak/>
        <w:t xml:space="preserve">Table 4.6, indicates </w:t>
      </w:r>
      <w:r w:rsidR="002C500D">
        <w:rPr>
          <w:rFonts w:ascii="Times New Roman" w:eastAsiaTheme="minorHAnsi" w:hAnsi="Times New Roman"/>
          <w:b w:val="0"/>
          <w:bCs w:val="0"/>
          <w:color w:val="auto"/>
          <w:sz w:val="24"/>
          <w:szCs w:val="24"/>
        </w:rPr>
        <w:t xml:space="preserve">that the </w:t>
      </w:r>
      <w:r w:rsidR="00FA4037">
        <w:rPr>
          <w:rFonts w:ascii="Times New Roman" w:eastAsiaTheme="minorHAnsi" w:hAnsi="Times New Roman"/>
          <w:b w:val="0"/>
          <w:bCs w:val="0"/>
          <w:color w:val="auto"/>
          <w:sz w:val="24"/>
          <w:szCs w:val="24"/>
        </w:rPr>
        <w:t xml:space="preserve">majority of  </w:t>
      </w:r>
      <w:r w:rsidRPr="00EB793A">
        <w:rPr>
          <w:rFonts w:ascii="Times New Roman" w:eastAsiaTheme="minorHAnsi" w:hAnsi="Times New Roman"/>
          <w:b w:val="0"/>
          <w:bCs w:val="0"/>
          <w:color w:val="auto"/>
          <w:sz w:val="24"/>
          <w:szCs w:val="24"/>
        </w:rPr>
        <w:t xml:space="preserve"> the respondents (61.0%) generally disagreed that, Shoprite supermarket does not send notes to suppliers stored on the removable disk which increases access to information by the suppliers. However, 23.7% agreed and 15.3% were not sure. Despite the divergence in the responses, the study concludes that Shoprite supermarket does not embrace </w:t>
      </w:r>
      <w:proofErr w:type="gramStart"/>
      <w:r w:rsidRPr="00EB793A">
        <w:rPr>
          <w:rFonts w:ascii="Times New Roman" w:eastAsiaTheme="minorHAnsi" w:hAnsi="Times New Roman"/>
          <w:b w:val="0"/>
          <w:bCs w:val="0"/>
          <w:color w:val="auto"/>
          <w:sz w:val="24"/>
          <w:szCs w:val="24"/>
        </w:rPr>
        <w:t>computer based</w:t>
      </w:r>
      <w:proofErr w:type="gramEnd"/>
      <w:r w:rsidRPr="00EB793A">
        <w:rPr>
          <w:rFonts w:ascii="Times New Roman" w:eastAsiaTheme="minorHAnsi" w:hAnsi="Times New Roman"/>
          <w:b w:val="0"/>
          <w:bCs w:val="0"/>
          <w:color w:val="auto"/>
          <w:sz w:val="24"/>
          <w:szCs w:val="24"/>
        </w:rPr>
        <w:t xml:space="preserve"> training that requires storage of the reading notes on the removable disks like CDs, flashes, hard drives among other since the majority of the respondents (61.0%) disagreed. This means that the supermarket failed to adopt the </w:t>
      </w:r>
      <w:proofErr w:type="gramStart"/>
      <w:r w:rsidRPr="00EB793A">
        <w:rPr>
          <w:rFonts w:ascii="Times New Roman" w:eastAsiaTheme="minorHAnsi" w:hAnsi="Times New Roman"/>
          <w:b w:val="0"/>
          <w:bCs w:val="0"/>
          <w:color w:val="auto"/>
          <w:sz w:val="24"/>
          <w:szCs w:val="24"/>
        </w:rPr>
        <w:t>computer based</w:t>
      </w:r>
      <w:proofErr w:type="gramEnd"/>
      <w:r w:rsidRPr="00EB793A">
        <w:rPr>
          <w:rFonts w:ascii="Times New Roman" w:eastAsiaTheme="minorHAnsi" w:hAnsi="Times New Roman"/>
          <w:b w:val="0"/>
          <w:bCs w:val="0"/>
          <w:color w:val="auto"/>
          <w:sz w:val="24"/>
          <w:szCs w:val="24"/>
        </w:rPr>
        <w:t xml:space="preserve"> training of which the world is in the fastest moving technology. Therefore, the supermarket is recommended to adapt to the </w:t>
      </w:r>
      <w:proofErr w:type="gramStart"/>
      <w:r w:rsidRPr="00EB793A">
        <w:rPr>
          <w:rFonts w:ascii="Times New Roman" w:eastAsiaTheme="minorHAnsi" w:hAnsi="Times New Roman"/>
          <w:b w:val="0"/>
          <w:bCs w:val="0"/>
          <w:color w:val="auto"/>
          <w:sz w:val="24"/>
          <w:szCs w:val="24"/>
        </w:rPr>
        <w:t>fast moving</w:t>
      </w:r>
      <w:proofErr w:type="gramEnd"/>
      <w:r w:rsidRPr="00EB793A">
        <w:rPr>
          <w:rFonts w:ascii="Times New Roman" w:eastAsiaTheme="minorHAnsi" w:hAnsi="Times New Roman"/>
          <w:b w:val="0"/>
          <w:bCs w:val="0"/>
          <w:color w:val="auto"/>
          <w:sz w:val="24"/>
          <w:szCs w:val="24"/>
        </w:rPr>
        <w:t xml:space="preserve"> technology by embracing computer based training that allows trainees to work at their learning pace and style, both of which can be adjusted to match the individual needs of each trainee. Computer-based training is non-threatening and non-judgmental while providing immediate feedback as the training progresses.</w:t>
      </w:r>
      <w:bookmarkEnd w:id="413"/>
    </w:p>
    <w:p w14:paraId="34F131B3" w14:textId="01E111FF" w:rsidR="00906828" w:rsidRPr="00475B90" w:rsidRDefault="00906828" w:rsidP="00F03041">
      <w:pPr>
        <w:pStyle w:val="Heading2"/>
        <w:rPr>
          <w:rFonts w:ascii="Times New Roman" w:hAnsi="Times New Roman"/>
          <w:color w:val="auto"/>
          <w:sz w:val="24"/>
          <w:szCs w:val="24"/>
        </w:rPr>
      </w:pPr>
      <w:bookmarkStart w:id="414" w:name="_Toc38758065"/>
      <w:r w:rsidRPr="00475B90">
        <w:rPr>
          <w:rFonts w:ascii="Times New Roman" w:hAnsi="Times New Roman"/>
          <w:color w:val="auto"/>
          <w:sz w:val="24"/>
          <w:szCs w:val="24"/>
        </w:rPr>
        <w:t>4.</w:t>
      </w:r>
      <w:r w:rsidR="001702A5" w:rsidRPr="00475B90">
        <w:rPr>
          <w:rFonts w:ascii="Times New Roman" w:hAnsi="Times New Roman"/>
          <w:color w:val="auto"/>
          <w:sz w:val="24"/>
          <w:szCs w:val="24"/>
        </w:rPr>
        <w:t>7</w:t>
      </w:r>
      <w:r w:rsidRPr="00475B90">
        <w:rPr>
          <w:rFonts w:ascii="Times New Roman" w:hAnsi="Times New Roman"/>
          <w:color w:val="auto"/>
          <w:sz w:val="24"/>
          <w:szCs w:val="24"/>
        </w:rPr>
        <w:t xml:space="preserve"> The supermarket facilitates suppliers with the short course studies</w:t>
      </w:r>
      <w:bookmarkEnd w:id="414"/>
      <w:r w:rsidRPr="00475B90">
        <w:rPr>
          <w:rFonts w:ascii="Times New Roman" w:hAnsi="Times New Roman"/>
          <w:color w:val="auto"/>
          <w:sz w:val="24"/>
          <w:szCs w:val="24"/>
        </w:rPr>
        <w:t xml:space="preserve"> </w:t>
      </w:r>
    </w:p>
    <w:p w14:paraId="240C6424" w14:textId="77777777" w:rsidR="00906828" w:rsidRPr="00475B90" w:rsidRDefault="00906828" w:rsidP="00906828">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Respondents were asked to indicate whether the supermarket facilitates suppliers with the short course studies to acquire new expertise. The responses are presented in Table 4.6.</w:t>
      </w:r>
    </w:p>
    <w:p w14:paraId="0A6A70D4" w14:textId="77777777" w:rsidR="001C7795" w:rsidRPr="00475B90" w:rsidRDefault="001702A5" w:rsidP="001C7795">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4.7: </w:t>
      </w:r>
      <w:r w:rsidR="0032689F" w:rsidRPr="00475B90">
        <w:rPr>
          <w:rFonts w:ascii="Times New Roman" w:hAnsi="Times New Roman" w:cs="Times New Roman"/>
          <w:b/>
          <w:bCs/>
          <w:sz w:val="24"/>
          <w:szCs w:val="24"/>
        </w:rPr>
        <w:t xml:space="preserve">The supermarket facilitates suppliers with the short course studies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2709"/>
        <w:gridCol w:w="1750"/>
        <w:gridCol w:w="1539"/>
        <w:gridCol w:w="2241"/>
      </w:tblGrid>
      <w:tr w:rsidR="00D04884" w:rsidRPr="00475B90" w14:paraId="1EE3A223" w14:textId="77777777" w:rsidTr="00114FD1">
        <w:trPr>
          <w:cantSplit/>
        </w:trPr>
        <w:tc>
          <w:tcPr>
            <w:tcW w:w="2046" w:type="pct"/>
            <w:gridSpan w:val="2"/>
            <w:tcBorders>
              <w:top w:val="single" w:sz="18" w:space="0" w:color="000000"/>
              <w:left w:val="nil"/>
              <w:bottom w:val="single" w:sz="18" w:space="0" w:color="000000"/>
              <w:right w:val="single" w:sz="18" w:space="0" w:color="000000"/>
            </w:tcBorders>
            <w:shd w:val="clear" w:color="auto" w:fill="FFFFFF"/>
          </w:tcPr>
          <w:p w14:paraId="30772DE3" w14:textId="77777777" w:rsidR="00D04884" w:rsidRPr="00475B90" w:rsidRDefault="00D04884" w:rsidP="00FE08C4">
            <w:pPr>
              <w:autoSpaceDE w:val="0"/>
              <w:autoSpaceDN w:val="0"/>
              <w:adjustRightInd w:val="0"/>
              <w:spacing w:after="0" w:line="240" w:lineRule="auto"/>
              <w:jc w:val="both"/>
              <w:rPr>
                <w:rFonts w:ascii="Times New Roman" w:hAnsi="Times New Roman" w:cs="Times New Roman"/>
                <w:b/>
                <w:sz w:val="24"/>
                <w:szCs w:val="24"/>
              </w:rPr>
            </w:pPr>
          </w:p>
        </w:tc>
        <w:tc>
          <w:tcPr>
            <w:tcW w:w="935" w:type="pct"/>
            <w:tcBorders>
              <w:top w:val="single" w:sz="16" w:space="0" w:color="000000"/>
              <w:left w:val="single" w:sz="18" w:space="0" w:color="000000"/>
              <w:bottom w:val="single" w:sz="18" w:space="0" w:color="000000"/>
            </w:tcBorders>
            <w:shd w:val="clear" w:color="auto" w:fill="FFFFFF"/>
          </w:tcPr>
          <w:p w14:paraId="67283222"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8" w:space="0" w:color="000000"/>
            </w:tcBorders>
            <w:shd w:val="clear" w:color="auto" w:fill="FFFFFF"/>
          </w:tcPr>
          <w:p w14:paraId="0C1825EF"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8" w:space="0" w:color="000000"/>
              <w:right w:val="nil"/>
            </w:tcBorders>
            <w:shd w:val="clear" w:color="auto" w:fill="FFFFFF"/>
          </w:tcPr>
          <w:p w14:paraId="157404AA"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114FD1" w:rsidRPr="00475B90" w14:paraId="7C3388F4" w14:textId="77777777" w:rsidTr="00114FD1">
        <w:trPr>
          <w:cantSplit/>
        </w:trPr>
        <w:tc>
          <w:tcPr>
            <w:tcW w:w="599" w:type="pct"/>
            <w:vMerge w:val="restart"/>
            <w:tcBorders>
              <w:top w:val="single" w:sz="18" w:space="0" w:color="000000"/>
              <w:left w:val="nil"/>
              <w:bottom w:val="single" w:sz="16" w:space="0" w:color="000000"/>
              <w:right w:val="nil"/>
            </w:tcBorders>
            <w:shd w:val="clear" w:color="auto" w:fill="FFFFFF"/>
            <w:vAlign w:val="center"/>
          </w:tcPr>
          <w:p w14:paraId="1DCFCAEB"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p>
        </w:tc>
        <w:tc>
          <w:tcPr>
            <w:tcW w:w="1447" w:type="pct"/>
            <w:tcBorders>
              <w:top w:val="single" w:sz="18" w:space="0" w:color="000000"/>
              <w:left w:val="nil"/>
              <w:bottom w:val="nil"/>
              <w:right w:val="single" w:sz="18" w:space="0" w:color="000000"/>
            </w:tcBorders>
            <w:shd w:val="clear" w:color="auto" w:fill="FFFFFF"/>
            <w:vAlign w:val="center"/>
          </w:tcPr>
          <w:p w14:paraId="47A867AC"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8" w:space="0" w:color="000000"/>
              <w:left w:val="single" w:sz="18" w:space="0" w:color="000000"/>
              <w:bottom w:val="nil"/>
            </w:tcBorders>
            <w:shd w:val="clear" w:color="auto" w:fill="FFFFFF"/>
            <w:vAlign w:val="center"/>
          </w:tcPr>
          <w:p w14:paraId="229E0435" w14:textId="77777777" w:rsidR="00114FD1" w:rsidRPr="00475B90" w:rsidRDefault="00114FD1"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23</w:t>
            </w:r>
          </w:p>
        </w:tc>
        <w:tc>
          <w:tcPr>
            <w:tcW w:w="822" w:type="pct"/>
            <w:tcBorders>
              <w:top w:val="single" w:sz="18" w:space="0" w:color="000000"/>
              <w:bottom w:val="nil"/>
            </w:tcBorders>
            <w:shd w:val="clear" w:color="auto" w:fill="FFFFFF"/>
            <w:vAlign w:val="center"/>
          </w:tcPr>
          <w:p w14:paraId="23142D1D" w14:textId="77777777" w:rsidR="00114FD1" w:rsidRPr="00475B90" w:rsidRDefault="008945BD"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36.5</w:t>
            </w:r>
          </w:p>
        </w:tc>
        <w:tc>
          <w:tcPr>
            <w:tcW w:w="1197" w:type="pct"/>
            <w:tcBorders>
              <w:top w:val="single" w:sz="18" w:space="0" w:color="000000"/>
              <w:bottom w:val="nil"/>
              <w:right w:val="nil"/>
            </w:tcBorders>
            <w:shd w:val="clear" w:color="auto" w:fill="FFFFFF"/>
            <w:vAlign w:val="center"/>
          </w:tcPr>
          <w:p w14:paraId="58136C6D" w14:textId="77777777" w:rsidR="00114FD1" w:rsidRPr="00475B90" w:rsidRDefault="00114FD1" w:rsidP="00FE08C4">
            <w:pPr>
              <w:autoSpaceDE w:val="0"/>
              <w:autoSpaceDN w:val="0"/>
              <w:adjustRightInd w:val="0"/>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27.0</w:t>
            </w:r>
          </w:p>
        </w:tc>
      </w:tr>
      <w:tr w:rsidR="00114FD1" w:rsidRPr="00475B90" w14:paraId="1343430B" w14:textId="77777777" w:rsidTr="00114FD1">
        <w:trPr>
          <w:cantSplit/>
        </w:trPr>
        <w:tc>
          <w:tcPr>
            <w:tcW w:w="599" w:type="pct"/>
            <w:vMerge/>
            <w:tcBorders>
              <w:top w:val="single" w:sz="16" w:space="0" w:color="000000"/>
              <w:left w:val="nil"/>
              <w:bottom w:val="nil"/>
              <w:right w:val="nil"/>
            </w:tcBorders>
            <w:shd w:val="clear" w:color="auto" w:fill="FFFFFF"/>
            <w:vAlign w:val="center"/>
          </w:tcPr>
          <w:p w14:paraId="601A0667"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617490BB" w14:textId="77777777" w:rsidR="00114FD1" w:rsidRPr="00475B90" w:rsidRDefault="007B0791" w:rsidP="00FE08C4">
            <w:pPr>
              <w:autoSpaceDE w:val="0"/>
              <w:autoSpaceDN w:val="0"/>
              <w:adjustRightInd w:val="0"/>
              <w:spacing w:after="0" w:line="240" w:lineRule="auto"/>
              <w:jc w:val="both"/>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4FE144AD" w14:textId="77777777" w:rsidR="00114FD1" w:rsidRPr="00475B90" w:rsidRDefault="00114FD1"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22</w:t>
            </w:r>
          </w:p>
        </w:tc>
        <w:tc>
          <w:tcPr>
            <w:tcW w:w="822" w:type="pct"/>
            <w:tcBorders>
              <w:top w:val="nil"/>
              <w:bottom w:val="nil"/>
            </w:tcBorders>
            <w:shd w:val="clear" w:color="auto" w:fill="FFFFFF"/>
            <w:vAlign w:val="center"/>
          </w:tcPr>
          <w:p w14:paraId="10148C86" w14:textId="77777777" w:rsidR="00114FD1" w:rsidRPr="00475B90" w:rsidRDefault="008945BD"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34.9</w:t>
            </w:r>
          </w:p>
        </w:tc>
        <w:tc>
          <w:tcPr>
            <w:tcW w:w="1197" w:type="pct"/>
            <w:tcBorders>
              <w:top w:val="nil"/>
              <w:bottom w:val="nil"/>
              <w:right w:val="nil"/>
            </w:tcBorders>
            <w:shd w:val="clear" w:color="auto" w:fill="FFFFFF"/>
            <w:vAlign w:val="center"/>
          </w:tcPr>
          <w:p w14:paraId="7F5FA4D4" w14:textId="77777777" w:rsidR="00114FD1" w:rsidRPr="00475B90" w:rsidRDefault="00921150" w:rsidP="00FE08C4">
            <w:pPr>
              <w:autoSpaceDE w:val="0"/>
              <w:autoSpaceDN w:val="0"/>
              <w:adjustRightInd w:val="0"/>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71.4</w:t>
            </w:r>
          </w:p>
        </w:tc>
      </w:tr>
      <w:tr w:rsidR="00114FD1" w:rsidRPr="00475B90" w14:paraId="386453E7" w14:textId="77777777" w:rsidTr="00114FD1">
        <w:trPr>
          <w:cantSplit/>
        </w:trPr>
        <w:tc>
          <w:tcPr>
            <w:tcW w:w="599" w:type="pct"/>
            <w:vMerge w:val="restart"/>
            <w:tcBorders>
              <w:top w:val="nil"/>
              <w:left w:val="nil"/>
              <w:bottom w:val="single" w:sz="16" w:space="0" w:color="000000"/>
              <w:right w:val="nil"/>
            </w:tcBorders>
            <w:shd w:val="clear" w:color="auto" w:fill="FFFFFF"/>
            <w:vAlign w:val="center"/>
          </w:tcPr>
          <w:p w14:paraId="166FB160"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55F46213" w14:textId="77777777" w:rsidR="00114FD1" w:rsidRPr="00475B90" w:rsidRDefault="007B0791" w:rsidP="00FE08C4">
            <w:pPr>
              <w:autoSpaceDE w:val="0"/>
              <w:autoSpaceDN w:val="0"/>
              <w:adjustRightInd w:val="0"/>
              <w:spacing w:after="0" w:line="240" w:lineRule="auto"/>
              <w:jc w:val="both"/>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1B636791" w14:textId="77777777" w:rsidR="00114FD1" w:rsidRPr="00475B90" w:rsidRDefault="00114FD1"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nil"/>
              <w:bottom w:val="nil"/>
            </w:tcBorders>
            <w:shd w:val="clear" w:color="auto" w:fill="FFFFFF"/>
            <w:vAlign w:val="center"/>
          </w:tcPr>
          <w:p w14:paraId="4F88F865" w14:textId="77777777" w:rsidR="00114FD1" w:rsidRPr="00475B90" w:rsidRDefault="008945BD"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19.1</w:t>
            </w:r>
          </w:p>
        </w:tc>
        <w:tc>
          <w:tcPr>
            <w:tcW w:w="1197" w:type="pct"/>
            <w:tcBorders>
              <w:top w:val="nil"/>
              <w:bottom w:val="nil"/>
              <w:right w:val="nil"/>
            </w:tcBorders>
            <w:shd w:val="clear" w:color="auto" w:fill="FFFFFF"/>
            <w:vAlign w:val="center"/>
          </w:tcPr>
          <w:p w14:paraId="54AE28E9" w14:textId="77777777" w:rsidR="00114FD1" w:rsidRPr="00475B90" w:rsidRDefault="00921150" w:rsidP="00FE08C4">
            <w:pPr>
              <w:autoSpaceDE w:val="0"/>
              <w:autoSpaceDN w:val="0"/>
              <w:adjustRightInd w:val="0"/>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90.5</w:t>
            </w:r>
          </w:p>
        </w:tc>
      </w:tr>
      <w:tr w:rsidR="00114FD1" w:rsidRPr="00475B90" w14:paraId="513B4F64" w14:textId="77777777" w:rsidTr="004E19FA">
        <w:trPr>
          <w:cantSplit/>
        </w:trPr>
        <w:tc>
          <w:tcPr>
            <w:tcW w:w="599" w:type="pct"/>
            <w:vMerge/>
            <w:tcBorders>
              <w:top w:val="single" w:sz="16" w:space="0" w:color="000000"/>
              <w:left w:val="nil"/>
              <w:bottom w:val="single" w:sz="16" w:space="0" w:color="000000"/>
              <w:right w:val="nil"/>
            </w:tcBorders>
            <w:shd w:val="clear" w:color="auto" w:fill="FFFFFF"/>
            <w:vAlign w:val="center"/>
          </w:tcPr>
          <w:p w14:paraId="7BF395EA"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4ACB1969" w14:textId="77777777" w:rsidR="00114FD1" w:rsidRPr="00475B90" w:rsidRDefault="00114FD1" w:rsidP="00FE08C4">
            <w:pPr>
              <w:autoSpaceDE w:val="0"/>
              <w:autoSpaceDN w:val="0"/>
              <w:adjustRightInd w:val="0"/>
              <w:spacing w:after="0" w:line="240" w:lineRule="auto"/>
              <w:jc w:val="both"/>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6C9A9E18" w14:textId="77777777" w:rsidR="00114FD1" w:rsidRPr="00475B90" w:rsidRDefault="00114FD1"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02AFED78" w14:textId="77777777" w:rsidR="00114FD1" w:rsidRPr="00475B90" w:rsidRDefault="00921150" w:rsidP="00FE08C4">
            <w:pPr>
              <w:spacing w:after="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3235B3B1" w14:textId="77777777" w:rsidR="00114FD1" w:rsidRPr="00475B90" w:rsidRDefault="00114FD1" w:rsidP="00FE08C4">
            <w:pPr>
              <w:autoSpaceDE w:val="0"/>
              <w:autoSpaceDN w:val="0"/>
              <w:adjustRightInd w:val="0"/>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D04884" w:rsidRPr="00475B90" w14:paraId="115DF65B" w14:textId="77777777" w:rsidTr="004E19FA">
        <w:trPr>
          <w:cantSplit/>
        </w:trPr>
        <w:tc>
          <w:tcPr>
            <w:tcW w:w="599" w:type="pct"/>
            <w:vMerge/>
            <w:tcBorders>
              <w:top w:val="single" w:sz="16" w:space="0" w:color="000000"/>
              <w:left w:val="nil"/>
              <w:bottom w:val="single" w:sz="18" w:space="0" w:color="000000"/>
              <w:right w:val="nil"/>
            </w:tcBorders>
            <w:shd w:val="clear" w:color="auto" w:fill="FFFFFF"/>
            <w:vAlign w:val="center"/>
          </w:tcPr>
          <w:p w14:paraId="6B6181BF" w14:textId="77777777" w:rsidR="00D04884" w:rsidRPr="00475B90" w:rsidRDefault="00D04884" w:rsidP="00FE08C4">
            <w:pPr>
              <w:autoSpaceDE w:val="0"/>
              <w:autoSpaceDN w:val="0"/>
              <w:adjustRightInd w:val="0"/>
              <w:spacing w:after="0" w:line="240" w:lineRule="auto"/>
              <w:jc w:val="both"/>
              <w:rPr>
                <w:rFonts w:ascii="Times New Roman" w:hAnsi="Times New Roman" w:cs="Times New Roman"/>
                <w:b/>
                <w:sz w:val="24"/>
                <w:szCs w:val="24"/>
              </w:rPr>
            </w:pPr>
          </w:p>
        </w:tc>
        <w:tc>
          <w:tcPr>
            <w:tcW w:w="1447" w:type="pct"/>
            <w:tcBorders>
              <w:top w:val="nil"/>
              <w:left w:val="nil"/>
              <w:bottom w:val="single" w:sz="18" w:space="0" w:color="000000"/>
              <w:right w:val="single" w:sz="18" w:space="0" w:color="000000"/>
            </w:tcBorders>
            <w:shd w:val="clear" w:color="auto" w:fill="FFFFFF"/>
            <w:vAlign w:val="center"/>
          </w:tcPr>
          <w:p w14:paraId="16BB7519" w14:textId="77777777" w:rsidR="00D04884" w:rsidRPr="00475B90" w:rsidRDefault="00D04884" w:rsidP="00FE08C4">
            <w:pPr>
              <w:autoSpaceDE w:val="0"/>
              <w:autoSpaceDN w:val="0"/>
              <w:adjustRightInd w:val="0"/>
              <w:spacing w:after="0" w:line="240" w:lineRule="auto"/>
              <w:jc w:val="both"/>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30880B89"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6E2F5D3C"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2A18B82A" w14:textId="77777777" w:rsidR="00D04884" w:rsidRPr="00475B90" w:rsidRDefault="00D04884" w:rsidP="00FE08C4">
            <w:pPr>
              <w:autoSpaceDE w:val="0"/>
              <w:autoSpaceDN w:val="0"/>
              <w:adjustRightInd w:val="0"/>
              <w:spacing w:after="0" w:line="240" w:lineRule="auto"/>
              <w:jc w:val="center"/>
              <w:rPr>
                <w:rFonts w:ascii="Times New Roman" w:hAnsi="Times New Roman" w:cs="Times New Roman"/>
                <w:b/>
                <w:sz w:val="24"/>
                <w:szCs w:val="24"/>
              </w:rPr>
            </w:pPr>
          </w:p>
        </w:tc>
      </w:tr>
    </w:tbl>
    <w:p w14:paraId="5CC0C564" w14:textId="77777777" w:rsidR="00D04884" w:rsidRPr="00475B90" w:rsidRDefault="00702DBC" w:rsidP="00EB793A">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1ED291FB" w14:textId="77777777" w:rsidR="00EB793A" w:rsidRPr="00EB793A" w:rsidRDefault="00EB793A" w:rsidP="00EB793A">
      <w:pPr>
        <w:spacing w:before="100" w:beforeAutospacing="1" w:after="100" w:afterAutospacing="1" w:line="360" w:lineRule="auto"/>
        <w:jc w:val="both"/>
        <w:rPr>
          <w:rFonts w:ascii="Times New Roman" w:eastAsia="Times New Roman" w:hAnsi="Times New Roman" w:cs="Times New Roman"/>
          <w:sz w:val="24"/>
          <w:szCs w:val="24"/>
        </w:rPr>
      </w:pPr>
      <w:r w:rsidRPr="00EB793A">
        <w:rPr>
          <w:rFonts w:ascii="Times New Roman" w:eastAsia="Times New Roman" w:hAnsi="Times New Roman" w:cs="Times New Roman"/>
          <w:sz w:val="24"/>
          <w:szCs w:val="24"/>
        </w:rPr>
        <w:t xml:space="preserve">Table 4.7, indicates that the majority of the respondents (71.4%) generally disagreed that supermarket does not facilitate suppliers with the short course studies to acquire new expertise. However, 9.5% agreed and 19.1% were not sure. Despite the divergence in the responses, the study concludes that, supermarket does not facilitate suppliers with the short course studies to acquire new expertise since the majority of the respondents disagreed. It is also </w:t>
      </w:r>
      <w:proofErr w:type="gramStart"/>
      <w:r w:rsidRPr="00EB793A">
        <w:rPr>
          <w:rFonts w:ascii="Times New Roman" w:eastAsia="Times New Roman" w:hAnsi="Times New Roman" w:cs="Times New Roman"/>
          <w:sz w:val="24"/>
          <w:szCs w:val="24"/>
        </w:rPr>
        <w:t>recommend</w:t>
      </w:r>
      <w:proofErr w:type="gramEnd"/>
      <w:r w:rsidRPr="00EB793A">
        <w:rPr>
          <w:rFonts w:ascii="Times New Roman" w:eastAsia="Times New Roman" w:hAnsi="Times New Roman" w:cs="Times New Roman"/>
          <w:sz w:val="24"/>
          <w:szCs w:val="24"/>
        </w:rPr>
        <w:t xml:space="preserve"> that the supermarket should start supporting the suppliers with some short-term courses since they are the best medium for initiating and implementing innovative approaches.</w:t>
      </w:r>
    </w:p>
    <w:p w14:paraId="398582D7" w14:textId="77777777" w:rsidR="00F608AD" w:rsidRPr="00475B90" w:rsidRDefault="00F608AD" w:rsidP="00F03041">
      <w:pPr>
        <w:pStyle w:val="Heading2"/>
        <w:rPr>
          <w:rFonts w:ascii="Times New Roman" w:hAnsi="Times New Roman"/>
          <w:color w:val="auto"/>
          <w:sz w:val="24"/>
          <w:szCs w:val="24"/>
        </w:rPr>
      </w:pPr>
      <w:bookmarkStart w:id="415" w:name="_Toc38758066"/>
      <w:r w:rsidRPr="00475B90">
        <w:rPr>
          <w:rFonts w:ascii="Times New Roman" w:hAnsi="Times New Roman"/>
          <w:color w:val="auto"/>
          <w:sz w:val="24"/>
          <w:szCs w:val="24"/>
        </w:rPr>
        <w:lastRenderedPageBreak/>
        <w:t>4.8: Suppliers are always encouraged to conduct on-job</w:t>
      </w:r>
      <w:bookmarkEnd w:id="415"/>
      <w:r w:rsidRPr="00475B90">
        <w:rPr>
          <w:rFonts w:ascii="Times New Roman" w:hAnsi="Times New Roman"/>
          <w:color w:val="auto"/>
          <w:sz w:val="24"/>
          <w:szCs w:val="24"/>
        </w:rPr>
        <w:t xml:space="preserve"> </w:t>
      </w:r>
    </w:p>
    <w:p w14:paraId="51F947E6" w14:textId="77777777" w:rsidR="00F608AD" w:rsidRPr="00475B90" w:rsidRDefault="00F608AD" w:rsidP="00F608AD">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w:t>
      </w:r>
      <w:r w:rsidR="00645CB4" w:rsidRPr="00475B90">
        <w:rPr>
          <w:rFonts w:ascii="Times New Roman" w:hAnsi="Times New Roman" w:cs="Times New Roman"/>
          <w:iCs/>
          <w:sz w:val="24"/>
          <w:szCs w:val="24"/>
        </w:rPr>
        <w:t>suppliers are always encouraged to conduct on-job to improve on the required knowledge, skills and application in the production</w:t>
      </w:r>
      <w:r w:rsidRPr="00475B90">
        <w:rPr>
          <w:rFonts w:ascii="Times New Roman" w:hAnsi="Times New Roman" w:cs="Times New Roman"/>
          <w:iCs/>
          <w:sz w:val="24"/>
          <w:szCs w:val="24"/>
        </w:rPr>
        <w:t>. The responses are presented in Table 4.</w:t>
      </w:r>
      <w:r w:rsidR="003E4B4E" w:rsidRPr="00475B90">
        <w:rPr>
          <w:rFonts w:ascii="Times New Roman" w:hAnsi="Times New Roman" w:cs="Times New Roman"/>
          <w:iCs/>
          <w:sz w:val="24"/>
          <w:szCs w:val="24"/>
        </w:rPr>
        <w:t>8</w:t>
      </w:r>
      <w:r w:rsidRPr="00475B90">
        <w:rPr>
          <w:rFonts w:ascii="Times New Roman" w:hAnsi="Times New Roman" w:cs="Times New Roman"/>
          <w:iCs/>
          <w:sz w:val="24"/>
          <w:szCs w:val="24"/>
        </w:rPr>
        <w:t>.</w:t>
      </w:r>
    </w:p>
    <w:p w14:paraId="605681C9" w14:textId="77777777" w:rsidR="00FB0F12" w:rsidRPr="00475B90" w:rsidRDefault="00F608AD"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4.8: </w:t>
      </w:r>
      <w:r w:rsidR="00202C37" w:rsidRPr="00475B90">
        <w:rPr>
          <w:rFonts w:ascii="Times New Roman" w:hAnsi="Times New Roman" w:cs="Times New Roman"/>
          <w:b/>
          <w:bCs/>
          <w:sz w:val="24"/>
          <w:szCs w:val="24"/>
        </w:rPr>
        <w:t xml:space="preserve">Suppliers are always encouraged to conduct on-job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A14CD0" w:rsidRPr="00475B90" w14:paraId="68BD8EBD" w14:textId="77777777" w:rsidTr="004155E9">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71BDDC6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1BBC3F58"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1FD6DF2C"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113C6A69"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55CB064D"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A14CD0" w:rsidRPr="00475B90" w14:paraId="23FC817E" w14:textId="77777777" w:rsidTr="004155E9">
        <w:trPr>
          <w:cantSplit/>
        </w:trPr>
        <w:tc>
          <w:tcPr>
            <w:tcW w:w="606" w:type="pct"/>
            <w:vMerge w:val="restart"/>
            <w:tcBorders>
              <w:top w:val="single" w:sz="16" w:space="0" w:color="000000"/>
              <w:left w:val="nil"/>
              <w:bottom w:val="nil"/>
              <w:right w:val="nil"/>
            </w:tcBorders>
            <w:shd w:val="clear" w:color="auto" w:fill="FFFFFF"/>
            <w:vAlign w:val="center"/>
          </w:tcPr>
          <w:p w14:paraId="4B19CF89"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383BA3A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6302BC59"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654" w:type="pct"/>
            <w:tcBorders>
              <w:top w:val="single" w:sz="16" w:space="0" w:color="000000"/>
              <w:bottom w:val="nil"/>
            </w:tcBorders>
            <w:shd w:val="clear" w:color="auto" w:fill="FFFFFF"/>
            <w:vAlign w:val="center"/>
          </w:tcPr>
          <w:p w14:paraId="7B008B61"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892" w:type="pct"/>
            <w:tcBorders>
              <w:top w:val="single" w:sz="16" w:space="0" w:color="000000"/>
              <w:bottom w:val="nil"/>
            </w:tcBorders>
            <w:shd w:val="clear" w:color="auto" w:fill="FFFFFF"/>
            <w:vAlign w:val="center"/>
          </w:tcPr>
          <w:p w14:paraId="5EEFFB67"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19.4</w:t>
            </w:r>
          </w:p>
        </w:tc>
        <w:tc>
          <w:tcPr>
            <w:tcW w:w="952" w:type="pct"/>
            <w:tcBorders>
              <w:top w:val="single" w:sz="16" w:space="0" w:color="000000"/>
              <w:bottom w:val="nil"/>
              <w:right w:val="nil"/>
            </w:tcBorders>
            <w:shd w:val="clear" w:color="auto" w:fill="FFFFFF"/>
            <w:vAlign w:val="center"/>
          </w:tcPr>
          <w:p w14:paraId="378C7F4D"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19.4</w:t>
            </w:r>
          </w:p>
        </w:tc>
      </w:tr>
      <w:tr w:rsidR="00A14CD0" w:rsidRPr="00475B90" w14:paraId="21E87714" w14:textId="77777777" w:rsidTr="004155E9">
        <w:trPr>
          <w:cantSplit/>
        </w:trPr>
        <w:tc>
          <w:tcPr>
            <w:tcW w:w="606" w:type="pct"/>
            <w:vMerge/>
            <w:tcBorders>
              <w:top w:val="single" w:sz="16" w:space="0" w:color="000000"/>
              <w:left w:val="nil"/>
              <w:bottom w:val="nil"/>
              <w:right w:val="nil"/>
            </w:tcBorders>
            <w:shd w:val="clear" w:color="auto" w:fill="FFFFFF"/>
            <w:vAlign w:val="center"/>
          </w:tcPr>
          <w:p w14:paraId="2900946B"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164A97F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46B41F44"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654" w:type="pct"/>
            <w:tcBorders>
              <w:top w:val="nil"/>
              <w:bottom w:val="nil"/>
            </w:tcBorders>
            <w:shd w:val="clear" w:color="auto" w:fill="FFFFFF"/>
            <w:vAlign w:val="center"/>
          </w:tcPr>
          <w:p w14:paraId="07205351"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892" w:type="pct"/>
            <w:tcBorders>
              <w:top w:val="nil"/>
              <w:bottom w:val="nil"/>
            </w:tcBorders>
            <w:shd w:val="clear" w:color="auto" w:fill="FFFFFF"/>
            <w:vAlign w:val="center"/>
          </w:tcPr>
          <w:p w14:paraId="7E28F535"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952" w:type="pct"/>
            <w:tcBorders>
              <w:top w:val="nil"/>
              <w:bottom w:val="nil"/>
              <w:right w:val="nil"/>
            </w:tcBorders>
            <w:shd w:val="clear" w:color="auto" w:fill="FFFFFF"/>
            <w:vAlign w:val="center"/>
          </w:tcPr>
          <w:p w14:paraId="0453E798"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32.3</w:t>
            </w:r>
          </w:p>
        </w:tc>
      </w:tr>
      <w:tr w:rsidR="00A14CD0" w:rsidRPr="00475B90" w14:paraId="41380089" w14:textId="77777777" w:rsidTr="004155E9">
        <w:trPr>
          <w:cantSplit/>
        </w:trPr>
        <w:tc>
          <w:tcPr>
            <w:tcW w:w="606" w:type="pct"/>
            <w:vMerge/>
            <w:tcBorders>
              <w:top w:val="single" w:sz="16" w:space="0" w:color="000000"/>
              <w:left w:val="nil"/>
              <w:bottom w:val="nil"/>
              <w:right w:val="nil"/>
            </w:tcBorders>
            <w:shd w:val="clear" w:color="auto" w:fill="FFFFFF"/>
            <w:vAlign w:val="center"/>
          </w:tcPr>
          <w:p w14:paraId="6E2D1154"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1FEC64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3608F732"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w:t>
            </w:r>
          </w:p>
        </w:tc>
        <w:tc>
          <w:tcPr>
            <w:tcW w:w="654" w:type="pct"/>
            <w:tcBorders>
              <w:top w:val="nil"/>
              <w:bottom w:val="nil"/>
            </w:tcBorders>
            <w:shd w:val="clear" w:color="auto" w:fill="FFFFFF"/>
            <w:vAlign w:val="center"/>
          </w:tcPr>
          <w:p w14:paraId="11000080"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30.2</w:t>
            </w:r>
          </w:p>
        </w:tc>
        <w:tc>
          <w:tcPr>
            <w:tcW w:w="892" w:type="pct"/>
            <w:tcBorders>
              <w:top w:val="nil"/>
              <w:bottom w:val="nil"/>
            </w:tcBorders>
            <w:shd w:val="clear" w:color="auto" w:fill="FFFFFF"/>
            <w:vAlign w:val="center"/>
          </w:tcPr>
          <w:p w14:paraId="481FDEFA"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30.6</w:t>
            </w:r>
          </w:p>
        </w:tc>
        <w:tc>
          <w:tcPr>
            <w:tcW w:w="952" w:type="pct"/>
            <w:tcBorders>
              <w:top w:val="nil"/>
              <w:bottom w:val="nil"/>
              <w:right w:val="nil"/>
            </w:tcBorders>
            <w:shd w:val="clear" w:color="auto" w:fill="FFFFFF"/>
            <w:vAlign w:val="center"/>
          </w:tcPr>
          <w:p w14:paraId="09BA0AAB"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62.9</w:t>
            </w:r>
          </w:p>
        </w:tc>
      </w:tr>
      <w:tr w:rsidR="00A14CD0" w:rsidRPr="00475B90" w14:paraId="1B5AE024" w14:textId="77777777" w:rsidTr="004155E9">
        <w:trPr>
          <w:cantSplit/>
        </w:trPr>
        <w:tc>
          <w:tcPr>
            <w:tcW w:w="606" w:type="pct"/>
            <w:vMerge/>
            <w:tcBorders>
              <w:top w:val="single" w:sz="16" w:space="0" w:color="000000"/>
              <w:left w:val="nil"/>
              <w:bottom w:val="nil"/>
              <w:right w:val="nil"/>
            </w:tcBorders>
            <w:shd w:val="clear" w:color="auto" w:fill="FFFFFF"/>
            <w:vAlign w:val="center"/>
          </w:tcPr>
          <w:p w14:paraId="1C796D60"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965BB09"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4EC54D31"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654" w:type="pct"/>
            <w:tcBorders>
              <w:top w:val="nil"/>
              <w:bottom w:val="nil"/>
            </w:tcBorders>
            <w:shd w:val="clear" w:color="auto" w:fill="FFFFFF"/>
            <w:vAlign w:val="center"/>
          </w:tcPr>
          <w:p w14:paraId="022F33A3"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892" w:type="pct"/>
            <w:tcBorders>
              <w:top w:val="nil"/>
              <w:bottom w:val="nil"/>
            </w:tcBorders>
            <w:shd w:val="clear" w:color="auto" w:fill="FFFFFF"/>
            <w:vAlign w:val="center"/>
          </w:tcPr>
          <w:p w14:paraId="67DC97BB"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21.0</w:t>
            </w:r>
          </w:p>
        </w:tc>
        <w:tc>
          <w:tcPr>
            <w:tcW w:w="952" w:type="pct"/>
            <w:tcBorders>
              <w:top w:val="nil"/>
              <w:bottom w:val="nil"/>
              <w:right w:val="nil"/>
            </w:tcBorders>
            <w:shd w:val="clear" w:color="auto" w:fill="FFFFFF"/>
            <w:vAlign w:val="center"/>
          </w:tcPr>
          <w:p w14:paraId="14B5BE86"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83.9</w:t>
            </w:r>
          </w:p>
        </w:tc>
      </w:tr>
      <w:tr w:rsidR="00A14CD0" w:rsidRPr="00475B90" w14:paraId="78B38C3B" w14:textId="77777777" w:rsidTr="004155E9">
        <w:trPr>
          <w:cantSplit/>
        </w:trPr>
        <w:tc>
          <w:tcPr>
            <w:tcW w:w="606" w:type="pct"/>
            <w:vMerge/>
            <w:tcBorders>
              <w:top w:val="single" w:sz="16" w:space="0" w:color="000000"/>
              <w:left w:val="nil"/>
              <w:bottom w:val="nil"/>
              <w:right w:val="nil"/>
            </w:tcBorders>
            <w:shd w:val="clear" w:color="auto" w:fill="FFFFFF"/>
            <w:vAlign w:val="center"/>
          </w:tcPr>
          <w:p w14:paraId="0855872B"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42F380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3285B30C"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654" w:type="pct"/>
            <w:tcBorders>
              <w:top w:val="nil"/>
              <w:bottom w:val="nil"/>
            </w:tcBorders>
            <w:shd w:val="clear" w:color="auto" w:fill="FFFFFF"/>
            <w:vAlign w:val="center"/>
          </w:tcPr>
          <w:p w14:paraId="4E329DEA"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892" w:type="pct"/>
            <w:tcBorders>
              <w:top w:val="nil"/>
              <w:bottom w:val="nil"/>
            </w:tcBorders>
            <w:shd w:val="clear" w:color="auto" w:fill="FFFFFF"/>
            <w:vAlign w:val="center"/>
          </w:tcPr>
          <w:p w14:paraId="06E0E996"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16.1</w:t>
            </w:r>
          </w:p>
        </w:tc>
        <w:tc>
          <w:tcPr>
            <w:tcW w:w="952" w:type="pct"/>
            <w:tcBorders>
              <w:top w:val="nil"/>
              <w:bottom w:val="nil"/>
              <w:right w:val="nil"/>
            </w:tcBorders>
            <w:shd w:val="clear" w:color="auto" w:fill="FFFFFF"/>
            <w:vAlign w:val="center"/>
          </w:tcPr>
          <w:p w14:paraId="7D6DCF38"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A14CD0" w:rsidRPr="00475B90" w14:paraId="672FB3D0" w14:textId="77777777" w:rsidTr="004155E9">
        <w:trPr>
          <w:cantSplit/>
        </w:trPr>
        <w:tc>
          <w:tcPr>
            <w:tcW w:w="606" w:type="pct"/>
            <w:vMerge/>
            <w:tcBorders>
              <w:top w:val="single" w:sz="16" w:space="0" w:color="000000"/>
              <w:left w:val="nil"/>
              <w:bottom w:val="nil"/>
              <w:right w:val="nil"/>
            </w:tcBorders>
            <w:shd w:val="clear" w:color="auto" w:fill="FFFFFF"/>
            <w:vAlign w:val="center"/>
          </w:tcPr>
          <w:p w14:paraId="1B179B10"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3A47061"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06782297"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49D3BD51"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5B12AAAF"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762AE8BE" w14:textId="77777777" w:rsidR="00FB0F12" w:rsidRPr="00475B90" w:rsidRDefault="00FB0F12" w:rsidP="00A14CD0">
            <w:pPr>
              <w:autoSpaceDE w:val="0"/>
              <w:autoSpaceDN w:val="0"/>
              <w:adjustRightInd w:val="0"/>
              <w:spacing w:after="0" w:line="240" w:lineRule="auto"/>
              <w:jc w:val="center"/>
              <w:rPr>
                <w:rFonts w:ascii="Times New Roman" w:hAnsi="Times New Roman" w:cs="Times New Roman"/>
                <w:sz w:val="24"/>
                <w:szCs w:val="24"/>
              </w:rPr>
            </w:pPr>
          </w:p>
        </w:tc>
      </w:tr>
      <w:tr w:rsidR="00A14CD0" w:rsidRPr="00475B90" w14:paraId="788603ED" w14:textId="77777777" w:rsidTr="004155E9">
        <w:trPr>
          <w:cantSplit/>
        </w:trPr>
        <w:tc>
          <w:tcPr>
            <w:tcW w:w="606" w:type="pct"/>
            <w:tcBorders>
              <w:top w:val="nil"/>
              <w:left w:val="nil"/>
              <w:bottom w:val="nil"/>
              <w:right w:val="nil"/>
            </w:tcBorders>
            <w:shd w:val="clear" w:color="auto" w:fill="FFFFFF"/>
            <w:vAlign w:val="center"/>
          </w:tcPr>
          <w:p w14:paraId="2C1216E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4D050AF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55833D70"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26D8CE00"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6663A772" w14:textId="77777777" w:rsidR="00FB0F12" w:rsidRPr="00475B90" w:rsidRDefault="00FB0F12" w:rsidP="00A14CD0">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181BAB44" w14:textId="77777777" w:rsidR="00FB0F12" w:rsidRPr="00475B90" w:rsidRDefault="00FB0F12" w:rsidP="00A14CD0">
            <w:pPr>
              <w:autoSpaceDE w:val="0"/>
              <w:autoSpaceDN w:val="0"/>
              <w:adjustRightInd w:val="0"/>
              <w:spacing w:after="0" w:line="240" w:lineRule="auto"/>
              <w:jc w:val="center"/>
              <w:rPr>
                <w:rFonts w:ascii="Times New Roman" w:hAnsi="Times New Roman" w:cs="Times New Roman"/>
                <w:sz w:val="24"/>
                <w:szCs w:val="24"/>
              </w:rPr>
            </w:pPr>
          </w:p>
        </w:tc>
      </w:tr>
      <w:tr w:rsidR="00A14CD0" w:rsidRPr="00475B90" w14:paraId="4DC10D11" w14:textId="77777777" w:rsidTr="004155E9">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48518C1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7B7824E5"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4B2C5D87" w14:textId="77777777" w:rsidR="00FB0F12" w:rsidRPr="00475B90" w:rsidRDefault="00FB0F12" w:rsidP="00A14CD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000CD319" w14:textId="77777777" w:rsidR="00FB0F12" w:rsidRPr="00475B90" w:rsidRDefault="00FB0F12" w:rsidP="00A14CD0">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single" w:sz="18" w:space="0" w:color="000000"/>
              <w:right w:val="nil"/>
            </w:tcBorders>
            <w:shd w:val="clear" w:color="auto" w:fill="FFFFFF"/>
          </w:tcPr>
          <w:p w14:paraId="070B0B66" w14:textId="77777777" w:rsidR="00FB0F12" w:rsidRPr="00475B90" w:rsidRDefault="00FB0F12" w:rsidP="00A14CD0">
            <w:pPr>
              <w:autoSpaceDE w:val="0"/>
              <w:autoSpaceDN w:val="0"/>
              <w:adjustRightInd w:val="0"/>
              <w:spacing w:after="0" w:line="240" w:lineRule="auto"/>
              <w:jc w:val="center"/>
              <w:rPr>
                <w:rFonts w:ascii="Times New Roman" w:hAnsi="Times New Roman" w:cs="Times New Roman"/>
                <w:sz w:val="24"/>
                <w:szCs w:val="24"/>
              </w:rPr>
            </w:pPr>
          </w:p>
        </w:tc>
      </w:tr>
    </w:tbl>
    <w:p w14:paraId="3924FD67" w14:textId="77777777" w:rsidR="00053805" w:rsidRDefault="00EB793A" w:rsidP="00EB793A">
      <w:pPr>
        <w:autoSpaceDE w:val="0"/>
        <w:autoSpaceDN w:val="0"/>
        <w:adjustRightInd w:val="0"/>
        <w:spacing w:after="0" w:line="360" w:lineRule="auto"/>
        <w:jc w:val="both"/>
        <w:rPr>
          <w:rFonts w:ascii="Times New Roman" w:hAnsi="Times New Roman" w:cs="Times New Roman"/>
          <w:sz w:val="24"/>
          <w:szCs w:val="24"/>
        </w:rPr>
      </w:pPr>
      <w:r w:rsidRPr="00EB793A">
        <w:rPr>
          <w:rFonts w:ascii="Times New Roman" w:hAnsi="Times New Roman" w:cs="Times New Roman"/>
          <w:sz w:val="24"/>
          <w:szCs w:val="24"/>
        </w:rPr>
        <w:t>Source: primary data, 2020</w:t>
      </w:r>
    </w:p>
    <w:p w14:paraId="0ABC03D9" w14:textId="157D115E" w:rsidR="00EB793A" w:rsidRPr="00EB793A" w:rsidRDefault="00EB793A" w:rsidP="00EB793A">
      <w:pPr>
        <w:autoSpaceDE w:val="0"/>
        <w:autoSpaceDN w:val="0"/>
        <w:adjustRightInd w:val="0"/>
        <w:spacing w:after="0" w:line="360" w:lineRule="auto"/>
        <w:jc w:val="both"/>
        <w:rPr>
          <w:rFonts w:ascii="Times New Roman" w:hAnsi="Times New Roman" w:cs="Times New Roman"/>
          <w:sz w:val="24"/>
          <w:szCs w:val="24"/>
        </w:rPr>
      </w:pPr>
      <w:r w:rsidRPr="00EB793A">
        <w:rPr>
          <w:rFonts w:ascii="Times New Roman" w:hAnsi="Times New Roman" w:cs="Times New Roman"/>
          <w:sz w:val="24"/>
          <w:szCs w:val="24"/>
        </w:rPr>
        <w:t xml:space="preserve">Table 4.8, indicates that the majority of the respondents (37.1%) generally agreed that the suppliers are always encouraged to conduct on-job training to improve on the required knowledge, skills, and application in the production. However, 32.3% disagreed and 30.6% were not sure. Despite the divergence in the responses, the study concludes that, to a greater extent the supermarket always </w:t>
      </w:r>
      <w:proofErr w:type="gramStart"/>
      <w:r w:rsidRPr="00EB793A">
        <w:rPr>
          <w:rFonts w:ascii="Times New Roman" w:hAnsi="Times New Roman" w:cs="Times New Roman"/>
          <w:sz w:val="24"/>
          <w:szCs w:val="24"/>
        </w:rPr>
        <w:t>encourage</w:t>
      </w:r>
      <w:proofErr w:type="gramEnd"/>
      <w:r w:rsidRPr="00EB793A">
        <w:rPr>
          <w:rFonts w:ascii="Times New Roman" w:hAnsi="Times New Roman" w:cs="Times New Roman"/>
          <w:sz w:val="24"/>
          <w:szCs w:val="24"/>
        </w:rPr>
        <w:t xml:space="preserve"> suppliers to conduct on-job to improve on the required knowledge, skills, and application in the production since majority of the respondents agreed. This means that through the on-job training that the supermarket encourages the suppliers to provide to their employees facilitates higher understanding of how organization operations should be conducted effectively and efficiently, potential reduction in the cost of production.</w:t>
      </w:r>
    </w:p>
    <w:p w14:paraId="55EDDF50" w14:textId="77777777" w:rsidR="00781E5D" w:rsidRPr="00475B90" w:rsidRDefault="00781E5D" w:rsidP="00F03041">
      <w:pPr>
        <w:pStyle w:val="Heading2"/>
        <w:rPr>
          <w:rFonts w:ascii="Times New Roman" w:hAnsi="Times New Roman"/>
          <w:color w:val="auto"/>
          <w:sz w:val="24"/>
          <w:szCs w:val="24"/>
        </w:rPr>
      </w:pPr>
      <w:bookmarkStart w:id="416" w:name="_Toc38758067"/>
      <w:r w:rsidRPr="00475B90">
        <w:rPr>
          <w:rFonts w:ascii="Times New Roman" w:hAnsi="Times New Roman"/>
          <w:color w:val="auto"/>
          <w:sz w:val="24"/>
          <w:szCs w:val="24"/>
        </w:rPr>
        <w:t>4.</w:t>
      </w:r>
      <w:r w:rsidR="00563F03" w:rsidRPr="00475B90">
        <w:rPr>
          <w:rFonts w:ascii="Times New Roman" w:hAnsi="Times New Roman"/>
          <w:color w:val="auto"/>
          <w:sz w:val="24"/>
          <w:szCs w:val="24"/>
        </w:rPr>
        <w:t>9</w:t>
      </w:r>
      <w:r w:rsidRPr="00475B90">
        <w:rPr>
          <w:rFonts w:ascii="Times New Roman" w:hAnsi="Times New Roman"/>
          <w:color w:val="auto"/>
          <w:sz w:val="24"/>
          <w:szCs w:val="24"/>
        </w:rPr>
        <w:t xml:space="preserve">: The supermarket </w:t>
      </w:r>
      <w:r w:rsidR="00250039" w:rsidRPr="00475B90">
        <w:rPr>
          <w:rFonts w:ascii="Times New Roman" w:hAnsi="Times New Roman"/>
          <w:color w:val="auto"/>
          <w:sz w:val="24"/>
          <w:szCs w:val="24"/>
        </w:rPr>
        <w:t>hires external consultant to</w:t>
      </w:r>
      <w:r w:rsidRPr="00475B90">
        <w:rPr>
          <w:rFonts w:ascii="Times New Roman" w:hAnsi="Times New Roman"/>
          <w:color w:val="auto"/>
          <w:sz w:val="24"/>
          <w:szCs w:val="24"/>
        </w:rPr>
        <w:t xml:space="preserve"> </w:t>
      </w:r>
      <w:r w:rsidR="004F4C51" w:rsidRPr="00475B90">
        <w:rPr>
          <w:rFonts w:ascii="Times New Roman" w:hAnsi="Times New Roman"/>
          <w:color w:val="auto"/>
          <w:sz w:val="24"/>
          <w:szCs w:val="24"/>
        </w:rPr>
        <w:t xml:space="preserve">train the </w:t>
      </w:r>
      <w:r w:rsidRPr="00475B90">
        <w:rPr>
          <w:rFonts w:ascii="Times New Roman" w:hAnsi="Times New Roman"/>
          <w:color w:val="auto"/>
          <w:sz w:val="24"/>
          <w:szCs w:val="24"/>
        </w:rPr>
        <w:t>suppliers</w:t>
      </w:r>
      <w:bookmarkEnd w:id="416"/>
      <w:r w:rsidRPr="00475B90">
        <w:rPr>
          <w:rFonts w:ascii="Times New Roman" w:hAnsi="Times New Roman"/>
          <w:color w:val="auto"/>
          <w:sz w:val="24"/>
          <w:szCs w:val="24"/>
        </w:rPr>
        <w:t xml:space="preserve"> </w:t>
      </w:r>
    </w:p>
    <w:p w14:paraId="219CD290" w14:textId="77777777" w:rsidR="00FB2356" w:rsidRDefault="00781E5D" w:rsidP="00781E5D">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w:t>
      </w:r>
      <w:r w:rsidR="00250039" w:rsidRPr="00475B90">
        <w:rPr>
          <w:rFonts w:ascii="Times New Roman" w:hAnsi="Times New Roman" w:cs="Times New Roman"/>
          <w:iCs/>
          <w:sz w:val="24"/>
          <w:szCs w:val="24"/>
        </w:rPr>
        <w:t xml:space="preserve">the supermarket hires external consultant to </w:t>
      </w:r>
      <w:r w:rsidR="00FA6E9D" w:rsidRPr="00475B90">
        <w:rPr>
          <w:rFonts w:ascii="Times New Roman" w:hAnsi="Times New Roman" w:cs="Times New Roman"/>
          <w:iCs/>
          <w:sz w:val="24"/>
          <w:szCs w:val="24"/>
        </w:rPr>
        <w:t xml:space="preserve">train </w:t>
      </w:r>
      <w:r w:rsidR="00250039" w:rsidRPr="00475B90">
        <w:rPr>
          <w:rFonts w:ascii="Times New Roman" w:hAnsi="Times New Roman" w:cs="Times New Roman"/>
          <w:iCs/>
          <w:sz w:val="24"/>
          <w:szCs w:val="24"/>
        </w:rPr>
        <w:t xml:space="preserve">suppliers on </w:t>
      </w:r>
      <w:r w:rsidR="00FA6E9D" w:rsidRPr="00475B90">
        <w:rPr>
          <w:rFonts w:ascii="Times New Roman" w:hAnsi="Times New Roman" w:cs="Times New Roman"/>
          <w:iCs/>
          <w:sz w:val="24"/>
          <w:szCs w:val="24"/>
        </w:rPr>
        <w:t>how to improve</w:t>
      </w:r>
      <w:r w:rsidR="00250039" w:rsidRPr="00475B90">
        <w:rPr>
          <w:rFonts w:ascii="Times New Roman" w:hAnsi="Times New Roman" w:cs="Times New Roman"/>
          <w:iCs/>
          <w:sz w:val="24"/>
          <w:szCs w:val="24"/>
        </w:rPr>
        <w:t xml:space="preserve"> </w:t>
      </w:r>
      <w:r w:rsidR="00FA6E9D" w:rsidRPr="00475B90">
        <w:rPr>
          <w:rFonts w:ascii="Times New Roman" w:hAnsi="Times New Roman" w:cs="Times New Roman"/>
          <w:iCs/>
          <w:sz w:val="24"/>
          <w:szCs w:val="24"/>
        </w:rPr>
        <w:t>quality</w:t>
      </w:r>
      <w:r w:rsidR="00250039" w:rsidRPr="00475B90">
        <w:rPr>
          <w:rFonts w:ascii="Times New Roman" w:hAnsi="Times New Roman" w:cs="Times New Roman"/>
          <w:iCs/>
          <w:sz w:val="24"/>
          <w:szCs w:val="24"/>
        </w:rPr>
        <w:t xml:space="preserve"> </w:t>
      </w:r>
      <w:r w:rsidR="00FA6E9D" w:rsidRPr="00475B90">
        <w:rPr>
          <w:rFonts w:ascii="Times New Roman" w:hAnsi="Times New Roman" w:cs="Times New Roman"/>
          <w:iCs/>
          <w:sz w:val="24"/>
          <w:szCs w:val="24"/>
        </w:rPr>
        <w:t>standards</w:t>
      </w:r>
      <w:r w:rsidRPr="00475B90">
        <w:rPr>
          <w:rFonts w:ascii="Times New Roman" w:hAnsi="Times New Roman" w:cs="Times New Roman"/>
          <w:iCs/>
          <w:sz w:val="24"/>
          <w:szCs w:val="24"/>
        </w:rPr>
        <w:t>. The responses are presented in Table 4.9.</w:t>
      </w:r>
    </w:p>
    <w:p w14:paraId="5582DB1C" w14:textId="77777777" w:rsidR="00053805" w:rsidRDefault="00053805" w:rsidP="00FB0F12">
      <w:pPr>
        <w:autoSpaceDE w:val="0"/>
        <w:autoSpaceDN w:val="0"/>
        <w:adjustRightInd w:val="0"/>
        <w:spacing w:after="0" w:line="400" w:lineRule="atLeast"/>
        <w:rPr>
          <w:rFonts w:ascii="Times New Roman" w:hAnsi="Times New Roman" w:cs="Times New Roman"/>
          <w:b/>
          <w:bCs/>
          <w:sz w:val="24"/>
          <w:szCs w:val="24"/>
        </w:rPr>
      </w:pPr>
    </w:p>
    <w:p w14:paraId="181CA31B" w14:textId="77777777" w:rsidR="00053805" w:rsidRDefault="00053805" w:rsidP="00FB0F12">
      <w:pPr>
        <w:autoSpaceDE w:val="0"/>
        <w:autoSpaceDN w:val="0"/>
        <w:adjustRightInd w:val="0"/>
        <w:spacing w:after="0" w:line="400" w:lineRule="atLeast"/>
        <w:rPr>
          <w:rFonts w:ascii="Times New Roman" w:hAnsi="Times New Roman" w:cs="Times New Roman"/>
          <w:b/>
          <w:bCs/>
          <w:sz w:val="24"/>
          <w:szCs w:val="24"/>
        </w:rPr>
      </w:pPr>
    </w:p>
    <w:p w14:paraId="1DAA05CC" w14:textId="77777777" w:rsidR="00053805" w:rsidRDefault="00053805" w:rsidP="00FB0F12">
      <w:pPr>
        <w:autoSpaceDE w:val="0"/>
        <w:autoSpaceDN w:val="0"/>
        <w:adjustRightInd w:val="0"/>
        <w:spacing w:after="0" w:line="400" w:lineRule="atLeast"/>
        <w:rPr>
          <w:rFonts w:ascii="Times New Roman" w:hAnsi="Times New Roman" w:cs="Times New Roman"/>
          <w:b/>
          <w:bCs/>
          <w:sz w:val="24"/>
          <w:szCs w:val="24"/>
        </w:rPr>
      </w:pPr>
    </w:p>
    <w:p w14:paraId="1EAD256C" w14:textId="77777777" w:rsidR="00053805" w:rsidRDefault="00053805" w:rsidP="00FB0F12">
      <w:pPr>
        <w:autoSpaceDE w:val="0"/>
        <w:autoSpaceDN w:val="0"/>
        <w:adjustRightInd w:val="0"/>
        <w:spacing w:after="0" w:line="400" w:lineRule="atLeast"/>
        <w:rPr>
          <w:rFonts w:ascii="Times New Roman" w:hAnsi="Times New Roman" w:cs="Times New Roman"/>
          <w:b/>
          <w:bCs/>
          <w:sz w:val="24"/>
          <w:szCs w:val="24"/>
        </w:rPr>
      </w:pPr>
    </w:p>
    <w:p w14:paraId="7381708E" w14:textId="77777777" w:rsidR="00053805" w:rsidRDefault="00053805" w:rsidP="00FB0F12">
      <w:pPr>
        <w:autoSpaceDE w:val="0"/>
        <w:autoSpaceDN w:val="0"/>
        <w:adjustRightInd w:val="0"/>
        <w:spacing w:after="0" w:line="400" w:lineRule="atLeast"/>
        <w:rPr>
          <w:rFonts w:ascii="Times New Roman" w:hAnsi="Times New Roman" w:cs="Times New Roman"/>
          <w:b/>
          <w:bCs/>
          <w:sz w:val="24"/>
          <w:szCs w:val="24"/>
        </w:rPr>
      </w:pPr>
    </w:p>
    <w:p w14:paraId="18469144" w14:textId="77777777" w:rsidR="00FB0F12" w:rsidRPr="00475B90" w:rsidRDefault="00563F03"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4.9: </w:t>
      </w:r>
      <w:r w:rsidR="00297054" w:rsidRPr="00475B90">
        <w:rPr>
          <w:rFonts w:ascii="Times New Roman" w:hAnsi="Times New Roman" w:cs="Times New Roman"/>
          <w:b/>
          <w:bCs/>
          <w:sz w:val="24"/>
          <w:szCs w:val="24"/>
        </w:rPr>
        <w:t xml:space="preserve">The supermarket hires external consultant to </w:t>
      </w:r>
      <w:r w:rsidR="00BA5FC2" w:rsidRPr="00475B90">
        <w:rPr>
          <w:rFonts w:ascii="Times New Roman" w:hAnsi="Times New Roman" w:cs="Times New Roman"/>
          <w:b/>
          <w:bCs/>
          <w:sz w:val="24"/>
          <w:szCs w:val="24"/>
        </w:rPr>
        <w:t xml:space="preserve">train the </w:t>
      </w:r>
      <w:r w:rsidR="00297054" w:rsidRPr="00475B90">
        <w:rPr>
          <w:rFonts w:ascii="Times New Roman" w:hAnsi="Times New Roman" w:cs="Times New Roman"/>
          <w:b/>
          <w:bCs/>
          <w:sz w:val="24"/>
          <w:szCs w:val="24"/>
        </w:rPr>
        <w:t xml:space="preserve">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1"/>
        <w:gridCol w:w="2711"/>
        <w:gridCol w:w="1750"/>
        <w:gridCol w:w="1541"/>
        <w:gridCol w:w="2237"/>
      </w:tblGrid>
      <w:tr w:rsidR="00040ED7" w:rsidRPr="00475B90" w14:paraId="104170AC" w14:textId="77777777" w:rsidTr="00190AD6">
        <w:trPr>
          <w:cantSplit/>
        </w:trPr>
        <w:tc>
          <w:tcPr>
            <w:tcW w:w="2047" w:type="pct"/>
            <w:gridSpan w:val="2"/>
            <w:tcBorders>
              <w:top w:val="single" w:sz="18" w:space="0" w:color="000000"/>
              <w:left w:val="nil"/>
              <w:bottom w:val="single" w:sz="16" w:space="0" w:color="000000"/>
              <w:right w:val="single" w:sz="18" w:space="0" w:color="000000"/>
            </w:tcBorders>
            <w:shd w:val="clear" w:color="auto" w:fill="FFFFFF"/>
          </w:tcPr>
          <w:p w14:paraId="663FA4F5"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32A8413E"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3" w:type="pct"/>
            <w:tcBorders>
              <w:top w:val="single" w:sz="16" w:space="0" w:color="000000"/>
              <w:bottom w:val="single" w:sz="16" w:space="0" w:color="000000"/>
            </w:tcBorders>
            <w:shd w:val="clear" w:color="auto" w:fill="FFFFFF"/>
          </w:tcPr>
          <w:p w14:paraId="7BDBB31F"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5" w:type="pct"/>
            <w:tcBorders>
              <w:top w:val="single" w:sz="18" w:space="0" w:color="000000"/>
              <w:bottom w:val="single" w:sz="16" w:space="0" w:color="000000"/>
              <w:right w:val="nil"/>
            </w:tcBorders>
            <w:shd w:val="clear" w:color="auto" w:fill="FFFFFF"/>
          </w:tcPr>
          <w:p w14:paraId="3673B708"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040ED7" w:rsidRPr="00475B90" w14:paraId="25C84A54" w14:textId="77777777" w:rsidTr="00190AD6">
        <w:trPr>
          <w:cantSplit/>
        </w:trPr>
        <w:tc>
          <w:tcPr>
            <w:tcW w:w="599" w:type="pct"/>
            <w:vMerge w:val="restart"/>
            <w:tcBorders>
              <w:top w:val="single" w:sz="16" w:space="0" w:color="000000"/>
              <w:left w:val="nil"/>
              <w:bottom w:val="single" w:sz="16" w:space="0" w:color="000000"/>
              <w:right w:val="nil"/>
            </w:tcBorders>
            <w:shd w:val="clear" w:color="auto" w:fill="FFFFFF"/>
            <w:vAlign w:val="center"/>
          </w:tcPr>
          <w:p w14:paraId="398C23E4"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5049BE84"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381E9BE1"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23" w:type="pct"/>
            <w:tcBorders>
              <w:top w:val="single" w:sz="16" w:space="0" w:color="000000"/>
              <w:bottom w:val="nil"/>
            </w:tcBorders>
            <w:shd w:val="clear" w:color="auto" w:fill="FFFFFF"/>
            <w:vAlign w:val="center"/>
          </w:tcPr>
          <w:p w14:paraId="094EDCFC"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195" w:type="pct"/>
            <w:tcBorders>
              <w:top w:val="single" w:sz="16" w:space="0" w:color="000000"/>
              <w:bottom w:val="nil"/>
              <w:right w:val="nil"/>
            </w:tcBorders>
            <w:shd w:val="clear" w:color="auto" w:fill="FFFFFF"/>
            <w:vAlign w:val="center"/>
          </w:tcPr>
          <w:p w14:paraId="318065A5"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r>
      <w:tr w:rsidR="00040ED7" w:rsidRPr="00475B90" w14:paraId="20B89EFD" w14:textId="77777777" w:rsidTr="00190AD6">
        <w:trPr>
          <w:cantSplit/>
        </w:trPr>
        <w:tc>
          <w:tcPr>
            <w:tcW w:w="599" w:type="pct"/>
            <w:vMerge/>
            <w:tcBorders>
              <w:top w:val="single" w:sz="16" w:space="0" w:color="000000"/>
              <w:left w:val="nil"/>
              <w:bottom w:val="single" w:sz="16" w:space="0" w:color="000000"/>
              <w:right w:val="nil"/>
            </w:tcBorders>
            <w:shd w:val="clear" w:color="auto" w:fill="FFFFFF"/>
            <w:vAlign w:val="center"/>
          </w:tcPr>
          <w:p w14:paraId="0FD834C3" w14:textId="77777777" w:rsidR="00040ED7" w:rsidRPr="00475B90" w:rsidRDefault="00040E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46CD1D0"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0DBA0284"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26</w:t>
            </w:r>
          </w:p>
        </w:tc>
        <w:tc>
          <w:tcPr>
            <w:tcW w:w="823" w:type="pct"/>
            <w:tcBorders>
              <w:top w:val="nil"/>
              <w:bottom w:val="nil"/>
            </w:tcBorders>
            <w:shd w:val="clear" w:color="auto" w:fill="FFFFFF"/>
            <w:vAlign w:val="center"/>
          </w:tcPr>
          <w:p w14:paraId="33FF2F70"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41.3</w:t>
            </w:r>
          </w:p>
        </w:tc>
        <w:tc>
          <w:tcPr>
            <w:tcW w:w="1195" w:type="pct"/>
            <w:tcBorders>
              <w:top w:val="nil"/>
              <w:bottom w:val="nil"/>
              <w:right w:val="nil"/>
            </w:tcBorders>
            <w:shd w:val="clear" w:color="auto" w:fill="FFFFFF"/>
            <w:vAlign w:val="center"/>
          </w:tcPr>
          <w:p w14:paraId="5FCB98FA"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55.6</w:t>
            </w:r>
          </w:p>
        </w:tc>
      </w:tr>
      <w:tr w:rsidR="00040ED7" w:rsidRPr="00475B90" w14:paraId="3ED65EC7" w14:textId="77777777" w:rsidTr="00190AD6">
        <w:trPr>
          <w:cantSplit/>
        </w:trPr>
        <w:tc>
          <w:tcPr>
            <w:tcW w:w="599" w:type="pct"/>
            <w:vMerge/>
            <w:tcBorders>
              <w:top w:val="single" w:sz="16" w:space="0" w:color="000000"/>
              <w:left w:val="nil"/>
              <w:bottom w:val="single" w:sz="16" w:space="0" w:color="000000"/>
              <w:right w:val="nil"/>
            </w:tcBorders>
            <w:shd w:val="clear" w:color="auto" w:fill="FFFFFF"/>
            <w:vAlign w:val="center"/>
          </w:tcPr>
          <w:p w14:paraId="65B82686" w14:textId="77777777" w:rsidR="00040ED7" w:rsidRPr="00475B90" w:rsidRDefault="00040E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4AAE1FB"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0AAC4B54"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823" w:type="pct"/>
            <w:tcBorders>
              <w:top w:val="nil"/>
              <w:bottom w:val="nil"/>
            </w:tcBorders>
            <w:shd w:val="clear" w:color="auto" w:fill="FFFFFF"/>
            <w:vAlign w:val="center"/>
          </w:tcPr>
          <w:p w14:paraId="0ED293A2"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1195" w:type="pct"/>
            <w:tcBorders>
              <w:top w:val="nil"/>
              <w:bottom w:val="nil"/>
              <w:right w:val="nil"/>
            </w:tcBorders>
            <w:shd w:val="clear" w:color="auto" w:fill="FFFFFF"/>
            <w:vAlign w:val="center"/>
          </w:tcPr>
          <w:p w14:paraId="3F767795"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71.4</w:t>
            </w:r>
          </w:p>
        </w:tc>
      </w:tr>
      <w:tr w:rsidR="00040ED7" w:rsidRPr="00475B90" w14:paraId="49E19354" w14:textId="77777777" w:rsidTr="00190AD6">
        <w:trPr>
          <w:cantSplit/>
        </w:trPr>
        <w:tc>
          <w:tcPr>
            <w:tcW w:w="599" w:type="pct"/>
            <w:vMerge/>
            <w:tcBorders>
              <w:top w:val="single" w:sz="16" w:space="0" w:color="000000"/>
              <w:left w:val="nil"/>
              <w:bottom w:val="single" w:sz="16" w:space="0" w:color="000000"/>
              <w:right w:val="nil"/>
            </w:tcBorders>
            <w:shd w:val="clear" w:color="auto" w:fill="FFFFFF"/>
            <w:vAlign w:val="center"/>
          </w:tcPr>
          <w:p w14:paraId="40FED55B" w14:textId="77777777" w:rsidR="00040ED7" w:rsidRPr="00475B90" w:rsidRDefault="00040E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B4BCE77"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763C6CDD"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23" w:type="pct"/>
            <w:tcBorders>
              <w:top w:val="nil"/>
              <w:bottom w:val="nil"/>
            </w:tcBorders>
            <w:shd w:val="clear" w:color="auto" w:fill="FFFFFF"/>
            <w:vAlign w:val="center"/>
          </w:tcPr>
          <w:p w14:paraId="07295EFD"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195" w:type="pct"/>
            <w:tcBorders>
              <w:top w:val="nil"/>
              <w:bottom w:val="nil"/>
              <w:right w:val="nil"/>
            </w:tcBorders>
            <w:shd w:val="clear" w:color="auto" w:fill="FFFFFF"/>
            <w:vAlign w:val="center"/>
          </w:tcPr>
          <w:p w14:paraId="592DB765"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92.1</w:t>
            </w:r>
          </w:p>
        </w:tc>
      </w:tr>
      <w:tr w:rsidR="00040ED7" w:rsidRPr="00475B90" w14:paraId="5AF717B8" w14:textId="77777777" w:rsidTr="00190AD6">
        <w:trPr>
          <w:cantSplit/>
        </w:trPr>
        <w:tc>
          <w:tcPr>
            <w:tcW w:w="599" w:type="pct"/>
            <w:vMerge/>
            <w:tcBorders>
              <w:top w:val="single" w:sz="16" w:space="0" w:color="000000"/>
              <w:left w:val="nil"/>
              <w:bottom w:val="single" w:sz="16" w:space="0" w:color="000000"/>
              <w:right w:val="nil"/>
            </w:tcBorders>
            <w:shd w:val="clear" w:color="auto" w:fill="FFFFFF"/>
            <w:vAlign w:val="center"/>
          </w:tcPr>
          <w:p w14:paraId="6DDDDE19" w14:textId="77777777" w:rsidR="00040ED7" w:rsidRPr="00475B90" w:rsidRDefault="00040E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39E4417"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19A70C7C"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3" w:type="pct"/>
            <w:tcBorders>
              <w:top w:val="nil"/>
              <w:bottom w:val="nil"/>
            </w:tcBorders>
            <w:shd w:val="clear" w:color="auto" w:fill="FFFFFF"/>
            <w:vAlign w:val="center"/>
          </w:tcPr>
          <w:p w14:paraId="3896BAB4"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5" w:type="pct"/>
            <w:tcBorders>
              <w:top w:val="nil"/>
              <w:bottom w:val="nil"/>
              <w:right w:val="nil"/>
            </w:tcBorders>
            <w:shd w:val="clear" w:color="auto" w:fill="FFFFFF"/>
            <w:vAlign w:val="center"/>
          </w:tcPr>
          <w:p w14:paraId="09855413"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040ED7" w:rsidRPr="00475B90" w14:paraId="1428B483" w14:textId="77777777" w:rsidTr="00190AD6">
        <w:trPr>
          <w:cantSplit/>
        </w:trPr>
        <w:tc>
          <w:tcPr>
            <w:tcW w:w="599" w:type="pct"/>
            <w:vMerge/>
            <w:tcBorders>
              <w:top w:val="single" w:sz="16" w:space="0" w:color="000000"/>
              <w:left w:val="nil"/>
              <w:bottom w:val="single" w:sz="18" w:space="0" w:color="000000"/>
              <w:right w:val="nil"/>
            </w:tcBorders>
            <w:shd w:val="clear" w:color="auto" w:fill="FFFFFF"/>
            <w:vAlign w:val="center"/>
          </w:tcPr>
          <w:p w14:paraId="5455DE3C" w14:textId="77777777" w:rsidR="00040ED7" w:rsidRPr="00475B90" w:rsidRDefault="00040E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7D3B8F51" w14:textId="77777777" w:rsidR="00040ED7" w:rsidRPr="00475B90" w:rsidRDefault="00040ED7"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70F6095D"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3" w:type="pct"/>
            <w:tcBorders>
              <w:top w:val="nil"/>
              <w:bottom w:val="single" w:sz="16" w:space="0" w:color="000000"/>
            </w:tcBorders>
            <w:shd w:val="clear" w:color="auto" w:fill="FFFFFF"/>
            <w:vAlign w:val="center"/>
          </w:tcPr>
          <w:p w14:paraId="29D22734" w14:textId="77777777" w:rsidR="00040ED7" w:rsidRPr="00475B90" w:rsidRDefault="00040ED7" w:rsidP="0097061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5" w:type="pct"/>
            <w:tcBorders>
              <w:top w:val="nil"/>
              <w:bottom w:val="single" w:sz="18" w:space="0" w:color="000000"/>
              <w:right w:val="nil"/>
            </w:tcBorders>
            <w:shd w:val="clear" w:color="auto" w:fill="FFFFFF"/>
          </w:tcPr>
          <w:p w14:paraId="7E36B773" w14:textId="77777777" w:rsidR="00040ED7" w:rsidRPr="00475B90" w:rsidRDefault="00040ED7" w:rsidP="00970613">
            <w:pPr>
              <w:autoSpaceDE w:val="0"/>
              <w:autoSpaceDN w:val="0"/>
              <w:adjustRightInd w:val="0"/>
              <w:spacing w:after="0" w:line="240" w:lineRule="auto"/>
              <w:jc w:val="center"/>
              <w:rPr>
                <w:rFonts w:ascii="Times New Roman" w:hAnsi="Times New Roman" w:cs="Times New Roman"/>
                <w:sz w:val="24"/>
                <w:szCs w:val="24"/>
              </w:rPr>
            </w:pPr>
          </w:p>
        </w:tc>
      </w:tr>
    </w:tbl>
    <w:p w14:paraId="78A1B145" w14:textId="77777777" w:rsidR="00955270" w:rsidRPr="00475B90" w:rsidRDefault="00955270" w:rsidP="00955270">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04D03C62" w14:textId="77777777" w:rsidR="00053805" w:rsidRDefault="00053805" w:rsidP="00053805">
      <w:pPr>
        <w:pStyle w:val="Heading2"/>
        <w:spacing w:line="360" w:lineRule="auto"/>
        <w:jc w:val="both"/>
        <w:rPr>
          <w:rFonts w:ascii="Times New Roman" w:eastAsiaTheme="minorHAnsi" w:hAnsi="Times New Roman"/>
          <w:b w:val="0"/>
          <w:bCs w:val="0"/>
          <w:color w:val="auto"/>
          <w:sz w:val="24"/>
          <w:szCs w:val="24"/>
        </w:rPr>
      </w:pPr>
      <w:bookmarkStart w:id="417" w:name="_Toc38758068"/>
      <w:r w:rsidRPr="00053805">
        <w:rPr>
          <w:rFonts w:ascii="Times New Roman" w:eastAsiaTheme="minorHAnsi" w:hAnsi="Times New Roman"/>
          <w:b w:val="0"/>
          <w:bCs w:val="0"/>
          <w:color w:val="auto"/>
          <w:sz w:val="24"/>
          <w:szCs w:val="24"/>
        </w:rPr>
        <w:t>Table 4.9, indicates that the majority of the respondents (55.6%) generally disagreed that, the supermarket hires an external consultant to train suppliers on how to improve their quality standards. However, 28.6% agreed and 15.9% were not sure. Despite the divergence in the responses, the study concludes that, the supermarket hires an external consultant to train suppliers on how to improve quality standards since the majority of the respondents disagreed.</w:t>
      </w:r>
      <w:bookmarkEnd w:id="417"/>
    </w:p>
    <w:p w14:paraId="0E8463BF" w14:textId="43A92C28" w:rsidR="002646A6" w:rsidRPr="00475B90" w:rsidRDefault="002646A6" w:rsidP="00F03041">
      <w:pPr>
        <w:pStyle w:val="Heading2"/>
        <w:rPr>
          <w:rFonts w:ascii="Times New Roman" w:hAnsi="Times New Roman"/>
          <w:color w:val="auto"/>
          <w:sz w:val="24"/>
          <w:szCs w:val="24"/>
        </w:rPr>
      </w:pPr>
      <w:bookmarkStart w:id="418" w:name="_Toc38758069"/>
      <w:r w:rsidRPr="00475B90">
        <w:rPr>
          <w:rFonts w:ascii="Times New Roman" w:hAnsi="Times New Roman"/>
          <w:color w:val="auto"/>
          <w:sz w:val="24"/>
          <w:szCs w:val="24"/>
        </w:rPr>
        <w:t>4.10: The supermarket assists supplier in acquiring certification by agencies</w:t>
      </w:r>
      <w:bookmarkEnd w:id="418"/>
    </w:p>
    <w:p w14:paraId="07F34BAA" w14:textId="77777777" w:rsidR="002646A6" w:rsidRPr="00475B90" w:rsidRDefault="002646A6" w:rsidP="002646A6">
      <w:pPr>
        <w:autoSpaceDE w:val="0"/>
        <w:autoSpaceDN w:val="0"/>
        <w:adjustRightInd w:val="0"/>
        <w:spacing w:after="0" w:line="400" w:lineRule="atLeast"/>
        <w:jc w:val="both"/>
        <w:rPr>
          <w:rFonts w:ascii="Times New Roman" w:hAnsi="Times New Roman" w:cs="Times New Roman"/>
          <w:iCs/>
          <w:sz w:val="24"/>
          <w:szCs w:val="24"/>
        </w:rPr>
      </w:pPr>
      <w:r w:rsidRPr="00475B90">
        <w:rPr>
          <w:rFonts w:ascii="Times New Roman" w:hAnsi="Times New Roman" w:cs="Times New Roman"/>
          <w:iCs/>
          <w:sz w:val="24"/>
          <w:szCs w:val="24"/>
        </w:rPr>
        <w:t xml:space="preserve">Respondents were asked to indicate whether the </w:t>
      </w:r>
      <w:r w:rsidR="001B6CAF" w:rsidRPr="00475B90">
        <w:rPr>
          <w:rFonts w:ascii="Times New Roman" w:hAnsi="Times New Roman" w:cs="Times New Roman"/>
          <w:iCs/>
          <w:sz w:val="24"/>
          <w:szCs w:val="24"/>
        </w:rPr>
        <w:t>supermarket assists supplier in acquiring certification by agencies</w:t>
      </w:r>
      <w:r w:rsidRPr="00475B90">
        <w:rPr>
          <w:rFonts w:ascii="Times New Roman" w:hAnsi="Times New Roman" w:cs="Times New Roman"/>
          <w:iCs/>
          <w:sz w:val="24"/>
          <w:szCs w:val="24"/>
        </w:rPr>
        <w:t>. The responses are presented in Table 4.</w:t>
      </w:r>
      <w:r w:rsidR="003E7653" w:rsidRPr="00475B90">
        <w:rPr>
          <w:rFonts w:ascii="Times New Roman" w:hAnsi="Times New Roman" w:cs="Times New Roman"/>
          <w:iCs/>
          <w:sz w:val="24"/>
          <w:szCs w:val="24"/>
        </w:rPr>
        <w:t>10</w:t>
      </w:r>
      <w:r w:rsidRPr="00475B90">
        <w:rPr>
          <w:rFonts w:ascii="Times New Roman" w:hAnsi="Times New Roman" w:cs="Times New Roman"/>
          <w:iCs/>
          <w:sz w:val="24"/>
          <w:szCs w:val="24"/>
        </w:rPr>
        <w:t>.</w:t>
      </w:r>
    </w:p>
    <w:p w14:paraId="1BAA71DB" w14:textId="77777777" w:rsidR="00433B4C" w:rsidRPr="00475B90" w:rsidRDefault="00E6500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4.10: </w:t>
      </w:r>
      <w:r w:rsidR="00433B4C" w:rsidRPr="00475B90">
        <w:rPr>
          <w:rFonts w:ascii="Times New Roman" w:hAnsi="Times New Roman" w:cs="Times New Roman"/>
          <w:b/>
          <w:bCs/>
          <w:sz w:val="24"/>
          <w:szCs w:val="24"/>
        </w:rPr>
        <w:t>The supermarket assists supplier in acquiring certification by agencies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6F3FBA" w:rsidRPr="00475B90" w14:paraId="71A8BCB1" w14:textId="77777777" w:rsidTr="00CF471F">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74DEA1C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1BF0D9C9"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01DFB7FC"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7EA1E85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245BD28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6F3FBA" w:rsidRPr="00475B90" w14:paraId="7521A4B8" w14:textId="77777777" w:rsidTr="00CF471F">
        <w:trPr>
          <w:cantSplit/>
        </w:trPr>
        <w:tc>
          <w:tcPr>
            <w:tcW w:w="606" w:type="pct"/>
            <w:vMerge w:val="restart"/>
            <w:tcBorders>
              <w:top w:val="single" w:sz="16" w:space="0" w:color="000000"/>
              <w:left w:val="nil"/>
              <w:bottom w:val="nil"/>
              <w:right w:val="nil"/>
            </w:tcBorders>
            <w:shd w:val="clear" w:color="auto" w:fill="FFFFFF"/>
            <w:vAlign w:val="center"/>
          </w:tcPr>
          <w:p w14:paraId="715BB3DB"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660FC59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061BA3B3"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654" w:type="pct"/>
            <w:tcBorders>
              <w:top w:val="single" w:sz="16" w:space="0" w:color="000000"/>
              <w:bottom w:val="nil"/>
            </w:tcBorders>
            <w:shd w:val="clear" w:color="auto" w:fill="FFFFFF"/>
            <w:vAlign w:val="center"/>
          </w:tcPr>
          <w:p w14:paraId="6D63B0D6"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892" w:type="pct"/>
            <w:tcBorders>
              <w:top w:val="single" w:sz="16" w:space="0" w:color="000000"/>
              <w:bottom w:val="nil"/>
            </w:tcBorders>
            <w:shd w:val="clear" w:color="auto" w:fill="FFFFFF"/>
            <w:vAlign w:val="center"/>
          </w:tcPr>
          <w:p w14:paraId="24840565"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952" w:type="pct"/>
            <w:tcBorders>
              <w:top w:val="single" w:sz="16" w:space="0" w:color="000000"/>
              <w:bottom w:val="nil"/>
              <w:right w:val="nil"/>
            </w:tcBorders>
            <w:shd w:val="clear" w:color="auto" w:fill="FFFFFF"/>
            <w:vAlign w:val="center"/>
          </w:tcPr>
          <w:p w14:paraId="77CFACB5"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r>
      <w:tr w:rsidR="006F3FBA" w:rsidRPr="00475B90" w14:paraId="22E2DE6A" w14:textId="77777777" w:rsidTr="00CF471F">
        <w:trPr>
          <w:cantSplit/>
        </w:trPr>
        <w:tc>
          <w:tcPr>
            <w:tcW w:w="606" w:type="pct"/>
            <w:vMerge/>
            <w:tcBorders>
              <w:top w:val="single" w:sz="16" w:space="0" w:color="000000"/>
              <w:left w:val="nil"/>
              <w:bottom w:val="nil"/>
              <w:right w:val="nil"/>
            </w:tcBorders>
            <w:shd w:val="clear" w:color="auto" w:fill="FFFFFF"/>
            <w:vAlign w:val="center"/>
          </w:tcPr>
          <w:p w14:paraId="26B9288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855468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6A7F36F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654" w:type="pct"/>
            <w:tcBorders>
              <w:top w:val="nil"/>
              <w:bottom w:val="nil"/>
            </w:tcBorders>
            <w:shd w:val="clear" w:color="auto" w:fill="FFFFFF"/>
            <w:vAlign w:val="center"/>
          </w:tcPr>
          <w:p w14:paraId="2D6D0CC8"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892" w:type="pct"/>
            <w:tcBorders>
              <w:top w:val="nil"/>
              <w:bottom w:val="nil"/>
            </w:tcBorders>
            <w:shd w:val="clear" w:color="auto" w:fill="FFFFFF"/>
            <w:vAlign w:val="center"/>
          </w:tcPr>
          <w:p w14:paraId="4B902714"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17.7</w:t>
            </w:r>
          </w:p>
        </w:tc>
        <w:tc>
          <w:tcPr>
            <w:tcW w:w="952" w:type="pct"/>
            <w:tcBorders>
              <w:top w:val="nil"/>
              <w:bottom w:val="nil"/>
              <w:right w:val="nil"/>
            </w:tcBorders>
            <w:shd w:val="clear" w:color="auto" w:fill="FFFFFF"/>
            <w:vAlign w:val="center"/>
          </w:tcPr>
          <w:p w14:paraId="7437FC9C"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30.6</w:t>
            </w:r>
          </w:p>
        </w:tc>
      </w:tr>
      <w:tr w:rsidR="006F3FBA" w:rsidRPr="00475B90" w14:paraId="7A436C89" w14:textId="77777777" w:rsidTr="00CF471F">
        <w:trPr>
          <w:cantSplit/>
        </w:trPr>
        <w:tc>
          <w:tcPr>
            <w:tcW w:w="606" w:type="pct"/>
            <w:vMerge/>
            <w:tcBorders>
              <w:top w:val="single" w:sz="16" w:space="0" w:color="000000"/>
              <w:left w:val="nil"/>
              <w:bottom w:val="nil"/>
              <w:right w:val="nil"/>
            </w:tcBorders>
            <w:shd w:val="clear" w:color="auto" w:fill="FFFFFF"/>
            <w:vAlign w:val="center"/>
          </w:tcPr>
          <w:p w14:paraId="747B5827"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AF1D39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6A4F38C5"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654" w:type="pct"/>
            <w:tcBorders>
              <w:top w:val="nil"/>
              <w:bottom w:val="nil"/>
            </w:tcBorders>
            <w:shd w:val="clear" w:color="auto" w:fill="FFFFFF"/>
            <w:vAlign w:val="center"/>
          </w:tcPr>
          <w:p w14:paraId="7C41D380"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892" w:type="pct"/>
            <w:tcBorders>
              <w:top w:val="nil"/>
              <w:bottom w:val="nil"/>
            </w:tcBorders>
            <w:shd w:val="clear" w:color="auto" w:fill="FFFFFF"/>
            <w:vAlign w:val="center"/>
          </w:tcPr>
          <w:p w14:paraId="045BD1F6"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17.7</w:t>
            </w:r>
          </w:p>
        </w:tc>
        <w:tc>
          <w:tcPr>
            <w:tcW w:w="952" w:type="pct"/>
            <w:tcBorders>
              <w:top w:val="nil"/>
              <w:bottom w:val="nil"/>
              <w:right w:val="nil"/>
            </w:tcBorders>
            <w:shd w:val="clear" w:color="auto" w:fill="FFFFFF"/>
            <w:vAlign w:val="center"/>
          </w:tcPr>
          <w:p w14:paraId="5192729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48.4</w:t>
            </w:r>
          </w:p>
        </w:tc>
      </w:tr>
      <w:tr w:rsidR="006F3FBA" w:rsidRPr="00475B90" w14:paraId="3F69C680" w14:textId="77777777" w:rsidTr="00CF471F">
        <w:trPr>
          <w:cantSplit/>
        </w:trPr>
        <w:tc>
          <w:tcPr>
            <w:tcW w:w="606" w:type="pct"/>
            <w:vMerge/>
            <w:tcBorders>
              <w:top w:val="single" w:sz="16" w:space="0" w:color="000000"/>
              <w:left w:val="nil"/>
              <w:bottom w:val="nil"/>
              <w:right w:val="nil"/>
            </w:tcBorders>
            <w:shd w:val="clear" w:color="auto" w:fill="FFFFFF"/>
            <w:vAlign w:val="center"/>
          </w:tcPr>
          <w:p w14:paraId="07A7C7DF"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AAB727B"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2E53A290"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654" w:type="pct"/>
            <w:tcBorders>
              <w:top w:val="nil"/>
              <w:bottom w:val="nil"/>
            </w:tcBorders>
            <w:shd w:val="clear" w:color="auto" w:fill="FFFFFF"/>
            <w:vAlign w:val="center"/>
          </w:tcPr>
          <w:p w14:paraId="59904BE6"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892" w:type="pct"/>
            <w:tcBorders>
              <w:top w:val="nil"/>
              <w:bottom w:val="nil"/>
            </w:tcBorders>
            <w:shd w:val="clear" w:color="auto" w:fill="FFFFFF"/>
            <w:vAlign w:val="center"/>
          </w:tcPr>
          <w:p w14:paraId="0FBC8B60"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29.0</w:t>
            </w:r>
          </w:p>
        </w:tc>
        <w:tc>
          <w:tcPr>
            <w:tcW w:w="952" w:type="pct"/>
            <w:tcBorders>
              <w:top w:val="nil"/>
              <w:bottom w:val="nil"/>
              <w:right w:val="nil"/>
            </w:tcBorders>
            <w:shd w:val="clear" w:color="auto" w:fill="FFFFFF"/>
            <w:vAlign w:val="center"/>
          </w:tcPr>
          <w:p w14:paraId="4F3BAD07"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77.4</w:t>
            </w:r>
          </w:p>
        </w:tc>
      </w:tr>
      <w:tr w:rsidR="006F3FBA" w:rsidRPr="00475B90" w14:paraId="6D7D4A23" w14:textId="77777777" w:rsidTr="00CF471F">
        <w:trPr>
          <w:cantSplit/>
        </w:trPr>
        <w:tc>
          <w:tcPr>
            <w:tcW w:w="606" w:type="pct"/>
            <w:vMerge/>
            <w:tcBorders>
              <w:top w:val="single" w:sz="16" w:space="0" w:color="000000"/>
              <w:left w:val="nil"/>
              <w:bottom w:val="nil"/>
              <w:right w:val="nil"/>
            </w:tcBorders>
            <w:shd w:val="clear" w:color="auto" w:fill="FFFFFF"/>
            <w:vAlign w:val="center"/>
          </w:tcPr>
          <w:p w14:paraId="57F0F7F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266766E"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3FDA4BC7"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w:t>
            </w:r>
          </w:p>
        </w:tc>
        <w:tc>
          <w:tcPr>
            <w:tcW w:w="654" w:type="pct"/>
            <w:tcBorders>
              <w:top w:val="nil"/>
              <w:bottom w:val="nil"/>
            </w:tcBorders>
            <w:shd w:val="clear" w:color="auto" w:fill="FFFFFF"/>
            <w:vAlign w:val="center"/>
          </w:tcPr>
          <w:p w14:paraId="3499E7C3"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22.2</w:t>
            </w:r>
          </w:p>
        </w:tc>
        <w:tc>
          <w:tcPr>
            <w:tcW w:w="892" w:type="pct"/>
            <w:tcBorders>
              <w:top w:val="nil"/>
              <w:bottom w:val="nil"/>
            </w:tcBorders>
            <w:shd w:val="clear" w:color="auto" w:fill="FFFFFF"/>
            <w:vAlign w:val="center"/>
          </w:tcPr>
          <w:p w14:paraId="0F5CEED9"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22.6</w:t>
            </w:r>
          </w:p>
        </w:tc>
        <w:tc>
          <w:tcPr>
            <w:tcW w:w="952" w:type="pct"/>
            <w:tcBorders>
              <w:top w:val="nil"/>
              <w:bottom w:val="nil"/>
              <w:right w:val="nil"/>
            </w:tcBorders>
            <w:shd w:val="clear" w:color="auto" w:fill="FFFFFF"/>
            <w:vAlign w:val="center"/>
          </w:tcPr>
          <w:p w14:paraId="7B43A77C"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6F3FBA" w:rsidRPr="00475B90" w14:paraId="5A3E16E1" w14:textId="77777777" w:rsidTr="00CF471F">
        <w:trPr>
          <w:cantSplit/>
        </w:trPr>
        <w:tc>
          <w:tcPr>
            <w:tcW w:w="606" w:type="pct"/>
            <w:vMerge/>
            <w:tcBorders>
              <w:top w:val="single" w:sz="16" w:space="0" w:color="000000"/>
              <w:left w:val="nil"/>
              <w:bottom w:val="nil"/>
              <w:right w:val="nil"/>
            </w:tcBorders>
            <w:shd w:val="clear" w:color="auto" w:fill="FFFFFF"/>
            <w:vAlign w:val="center"/>
          </w:tcPr>
          <w:p w14:paraId="7A9217E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1ACB8A3"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6A342173"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6CF4299E"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6DED815D"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4B88CD70" w14:textId="77777777" w:rsidR="00FB0F12" w:rsidRPr="00475B90" w:rsidRDefault="00FB0F12" w:rsidP="00BD095A">
            <w:pPr>
              <w:autoSpaceDE w:val="0"/>
              <w:autoSpaceDN w:val="0"/>
              <w:adjustRightInd w:val="0"/>
              <w:spacing w:after="0" w:line="240" w:lineRule="auto"/>
              <w:jc w:val="center"/>
              <w:rPr>
                <w:rFonts w:ascii="Times New Roman" w:hAnsi="Times New Roman" w:cs="Times New Roman"/>
                <w:sz w:val="24"/>
                <w:szCs w:val="24"/>
              </w:rPr>
            </w:pPr>
          </w:p>
        </w:tc>
      </w:tr>
      <w:tr w:rsidR="006F3FBA" w:rsidRPr="00475B90" w14:paraId="5EAC33D4" w14:textId="77777777" w:rsidTr="00CF471F">
        <w:trPr>
          <w:cantSplit/>
        </w:trPr>
        <w:tc>
          <w:tcPr>
            <w:tcW w:w="606" w:type="pct"/>
            <w:tcBorders>
              <w:top w:val="nil"/>
              <w:left w:val="nil"/>
              <w:bottom w:val="nil"/>
              <w:right w:val="nil"/>
            </w:tcBorders>
            <w:shd w:val="clear" w:color="auto" w:fill="FFFFFF"/>
            <w:vAlign w:val="center"/>
          </w:tcPr>
          <w:p w14:paraId="1B00A3B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02962FA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56AED0A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0B87F00A"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791077C9" w14:textId="77777777" w:rsidR="00FB0F12" w:rsidRPr="00475B90" w:rsidRDefault="00FB0F12" w:rsidP="00BD095A">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07D05727" w14:textId="77777777" w:rsidR="00FB0F12" w:rsidRPr="00475B90" w:rsidRDefault="00FB0F12" w:rsidP="00BD095A">
            <w:pPr>
              <w:autoSpaceDE w:val="0"/>
              <w:autoSpaceDN w:val="0"/>
              <w:adjustRightInd w:val="0"/>
              <w:spacing w:after="0" w:line="240" w:lineRule="auto"/>
              <w:jc w:val="center"/>
              <w:rPr>
                <w:rFonts w:ascii="Times New Roman" w:hAnsi="Times New Roman" w:cs="Times New Roman"/>
                <w:sz w:val="24"/>
                <w:szCs w:val="24"/>
              </w:rPr>
            </w:pPr>
          </w:p>
        </w:tc>
      </w:tr>
      <w:tr w:rsidR="006F3FBA" w:rsidRPr="00475B90" w14:paraId="7805F98A" w14:textId="77777777" w:rsidTr="00CF471F">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0F4D42DB"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220A822F"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08310883" w14:textId="77777777" w:rsidR="00FB0F12" w:rsidRPr="00475B90" w:rsidRDefault="00FB0F12" w:rsidP="00BD095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5C204F59" w14:textId="77777777" w:rsidR="00FB0F12" w:rsidRPr="00475B90" w:rsidRDefault="00FB0F12" w:rsidP="00BD095A">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5E90E74A" w14:textId="77777777" w:rsidR="00FB0F12" w:rsidRPr="00475B90" w:rsidRDefault="00FB0F12" w:rsidP="00BD095A">
            <w:pPr>
              <w:autoSpaceDE w:val="0"/>
              <w:autoSpaceDN w:val="0"/>
              <w:adjustRightInd w:val="0"/>
              <w:spacing w:after="0" w:line="240" w:lineRule="auto"/>
              <w:jc w:val="center"/>
              <w:rPr>
                <w:rFonts w:ascii="Times New Roman" w:hAnsi="Times New Roman" w:cs="Times New Roman"/>
                <w:b/>
                <w:sz w:val="24"/>
                <w:szCs w:val="24"/>
              </w:rPr>
            </w:pPr>
          </w:p>
        </w:tc>
      </w:tr>
    </w:tbl>
    <w:p w14:paraId="18432669" w14:textId="77777777" w:rsidR="00CB4E2F" w:rsidRPr="00475B90" w:rsidRDefault="00CB4E2F" w:rsidP="00CB4E2F">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4224801D" w14:textId="77777777" w:rsidR="00053805" w:rsidRPr="00053805" w:rsidRDefault="00053805" w:rsidP="00053805">
      <w:pPr>
        <w:autoSpaceDE w:val="0"/>
        <w:autoSpaceDN w:val="0"/>
        <w:adjustRightInd w:val="0"/>
        <w:spacing w:after="0" w:line="360" w:lineRule="auto"/>
        <w:jc w:val="both"/>
        <w:rPr>
          <w:rFonts w:ascii="Times New Roman" w:hAnsi="Times New Roman" w:cs="Times New Roman"/>
          <w:sz w:val="24"/>
          <w:szCs w:val="24"/>
        </w:rPr>
      </w:pPr>
      <w:r w:rsidRPr="00053805">
        <w:rPr>
          <w:rFonts w:ascii="Times New Roman" w:hAnsi="Times New Roman" w:cs="Times New Roman"/>
          <w:sz w:val="24"/>
          <w:szCs w:val="24"/>
        </w:rPr>
        <w:t xml:space="preserve">Table 4.10, indicates that the majority of the respondents (51.6%) generally agreed that, the supermarket assists supplier in acquiring certification by the agencies. However, 30.6% disagreed and 17.7% were not sure. Despite the divergence in the responses, the study concludes that, the </w:t>
      </w:r>
      <w:r w:rsidRPr="00053805">
        <w:rPr>
          <w:rFonts w:ascii="Times New Roman" w:hAnsi="Times New Roman" w:cs="Times New Roman"/>
          <w:sz w:val="24"/>
          <w:szCs w:val="24"/>
        </w:rPr>
        <w:lastRenderedPageBreak/>
        <w:t>supermarket assists supplier in acquiring certification by the agencies since the majority of the respondents agreed.</w:t>
      </w:r>
    </w:p>
    <w:p w14:paraId="6FDB5B38" w14:textId="77777777" w:rsidR="00777B56" w:rsidRPr="00475B90" w:rsidRDefault="003871B0" w:rsidP="00F03041">
      <w:pPr>
        <w:pStyle w:val="Heading2"/>
        <w:rPr>
          <w:rFonts w:ascii="Times New Roman" w:hAnsi="Times New Roman"/>
          <w:color w:val="auto"/>
          <w:sz w:val="24"/>
          <w:szCs w:val="24"/>
        </w:rPr>
      </w:pPr>
      <w:bookmarkStart w:id="419" w:name="_Toc19414231"/>
      <w:bookmarkStart w:id="420" w:name="_Toc38758070"/>
      <w:r w:rsidRPr="00475B90">
        <w:rPr>
          <w:rFonts w:ascii="Times New Roman" w:hAnsi="Times New Roman"/>
          <w:color w:val="auto"/>
          <w:sz w:val="24"/>
          <w:szCs w:val="24"/>
        </w:rPr>
        <w:t xml:space="preserve">4.11 </w:t>
      </w:r>
      <w:r w:rsidR="00777B56" w:rsidRPr="00475B90">
        <w:rPr>
          <w:rFonts w:ascii="Times New Roman" w:hAnsi="Times New Roman"/>
          <w:color w:val="auto"/>
          <w:sz w:val="24"/>
          <w:szCs w:val="24"/>
        </w:rPr>
        <w:t>Regression analysis</w:t>
      </w:r>
      <w:bookmarkEnd w:id="419"/>
      <w:bookmarkEnd w:id="420"/>
      <w:r w:rsidR="00777B56" w:rsidRPr="00475B90">
        <w:rPr>
          <w:rFonts w:ascii="Times New Roman" w:hAnsi="Times New Roman"/>
          <w:color w:val="auto"/>
          <w:sz w:val="24"/>
          <w:szCs w:val="24"/>
        </w:rPr>
        <w:t xml:space="preserve"> </w:t>
      </w:r>
    </w:p>
    <w:p w14:paraId="4D476529" w14:textId="77777777" w:rsidR="00777B56" w:rsidRPr="00475B90" w:rsidRDefault="00777B56" w:rsidP="00777B56">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 multiple linear regression analysis was done to examine the relationship of the procurement performance and supplier training. </w:t>
      </w:r>
    </w:p>
    <w:p w14:paraId="4700AC70" w14:textId="77777777" w:rsidR="007D1E85" w:rsidRPr="00475B90" w:rsidRDefault="003871B0" w:rsidP="00777B56">
      <w:pPr>
        <w:spacing w:line="360" w:lineRule="auto"/>
        <w:jc w:val="both"/>
        <w:rPr>
          <w:rFonts w:ascii="Times New Roman" w:hAnsi="Times New Roman" w:cs="Times New Roman"/>
          <w:sz w:val="24"/>
          <w:szCs w:val="24"/>
        </w:rPr>
      </w:pPr>
      <w:r w:rsidRPr="00475B90">
        <w:rPr>
          <w:rFonts w:ascii="Times New Roman" w:hAnsi="Times New Roman" w:cs="Times New Roman"/>
          <w:b/>
          <w:sz w:val="24"/>
          <w:szCs w:val="24"/>
        </w:rPr>
        <w:t>Table 4.11</w:t>
      </w:r>
      <w:r w:rsidR="00F03041" w:rsidRPr="00475B90">
        <w:rPr>
          <w:rFonts w:ascii="Times New Roman" w:hAnsi="Times New Roman" w:cs="Times New Roman"/>
          <w:b/>
          <w:sz w:val="24"/>
          <w:szCs w:val="24"/>
        </w:rPr>
        <w:t>.1</w:t>
      </w:r>
      <w:r w:rsidRPr="00475B90">
        <w:rPr>
          <w:rFonts w:ascii="Times New Roman" w:hAnsi="Times New Roman" w:cs="Times New Roman"/>
          <w:b/>
          <w:sz w:val="24"/>
          <w:szCs w:val="24"/>
        </w:rPr>
        <w:t xml:space="preserve">: </w:t>
      </w:r>
      <w:r w:rsidR="007D1E85" w:rsidRPr="00475B90">
        <w:rPr>
          <w:rFonts w:ascii="Times New Roman" w:hAnsi="Times New Roman" w:cs="Times New Roman"/>
          <w:b/>
          <w:sz w:val="24"/>
          <w:szCs w:val="24"/>
        </w:rPr>
        <w:t>ANOVA a Test Result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0"/>
        <w:gridCol w:w="1501"/>
        <w:gridCol w:w="1734"/>
        <w:gridCol w:w="1191"/>
        <w:gridCol w:w="1642"/>
        <w:gridCol w:w="1191"/>
        <w:gridCol w:w="1191"/>
      </w:tblGrid>
      <w:tr w:rsidR="00B86C65" w:rsidRPr="00475B90" w14:paraId="00750ACA" w14:textId="77777777" w:rsidTr="007D1E85">
        <w:trPr>
          <w:cantSplit/>
        </w:trPr>
        <w:tc>
          <w:tcPr>
            <w:tcW w:w="1272" w:type="pct"/>
            <w:gridSpan w:val="2"/>
            <w:tcBorders>
              <w:top w:val="single" w:sz="16" w:space="0" w:color="000000"/>
              <w:left w:val="single" w:sz="16" w:space="0" w:color="000000"/>
              <w:bottom w:val="single" w:sz="16" w:space="0" w:color="000000"/>
              <w:right w:val="nil"/>
            </w:tcBorders>
            <w:shd w:val="clear" w:color="auto" w:fill="FFFFFF"/>
          </w:tcPr>
          <w:p w14:paraId="7FE416A8" w14:textId="77777777" w:rsidR="00777B56" w:rsidRPr="00475B90" w:rsidRDefault="00777B56" w:rsidP="00DB16F7">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Model</w:t>
            </w:r>
          </w:p>
        </w:tc>
        <w:tc>
          <w:tcPr>
            <w:tcW w:w="930" w:type="pct"/>
            <w:tcBorders>
              <w:top w:val="single" w:sz="16" w:space="0" w:color="000000"/>
              <w:left w:val="single" w:sz="16" w:space="0" w:color="000000"/>
              <w:bottom w:val="single" w:sz="16" w:space="0" w:color="000000"/>
            </w:tcBorders>
            <w:shd w:val="clear" w:color="auto" w:fill="FFFFFF"/>
          </w:tcPr>
          <w:p w14:paraId="6C46204B"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Sum of Squares</w:t>
            </w:r>
          </w:p>
        </w:tc>
        <w:tc>
          <w:tcPr>
            <w:tcW w:w="639" w:type="pct"/>
            <w:tcBorders>
              <w:top w:val="single" w:sz="16" w:space="0" w:color="000000"/>
              <w:bottom w:val="single" w:sz="16" w:space="0" w:color="000000"/>
            </w:tcBorders>
            <w:shd w:val="clear" w:color="auto" w:fill="FFFFFF"/>
          </w:tcPr>
          <w:p w14:paraId="5951C16D"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df</w:t>
            </w:r>
          </w:p>
        </w:tc>
        <w:tc>
          <w:tcPr>
            <w:tcW w:w="881" w:type="pct"/>
            <w:tcBorders>
              <w:top w:val="single" w:sz="16" w:space="0" w:color="000000"/>
              <w:bottom w:val="single" w:sz="16" w:space="0" w:color="000000"/>
            </w:tcBorders>
            <w:shd w:val="clear" w:color="auto" w:fill="FFFFFF"/>
          </w:tcPr>
          <w:p w14:paraId="307646E5"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Mean Square</w:t>
            </w:r>
          </w:p>
        </w:tc>
        <w:tc>
          <w:tcPr>
            <w:tcW w:w="639" w:type="pct"/>
            <w:tcBorders>
              <w:top w:val="single" w:sz="16" w:space="0" w:color="000000"/>
              <w:bottom w:val="single" w:sz="16" w:space="0" w:color="000000"/>
            </w:tcBorders>
            <w:shd w:val="clear" w:color="auto" w:fill="FFFFFF"/>
          </w:tcPr>
          <w:p w14:paraId="448A7FEE"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105AA4E8"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Sig.</w:t>
            </w:r>
          </w:p>
        </w:tc>
      </w:tr>
      <w:tr w:rsidR="00B86C65" w:rsidRPr="00475B90" w14:paraId="78FB040A" w14:textId="77777777" w:rsidTr="007D1E85">
        <w:trPr>
          <w:cantSplit/>
        </w:trPr>
        <w:tc>
          <w:tcPr>
            <w:tcW w:w="467" w:type="pct"/>
            <w:vMerge w:val="restart"/>
            <w:tcBorders>
              <w:top w:val="single" w:sz="16" w:space="0" w:color="000000"/>
              <w:left w:val="single" w:sz="16" w:space="0" w:color="000000"/>
              <w:bottom w:val="single" w:sz="16" w:space="0" w:color="000000"/>
              <w:right w:val="nil"/>
            </w:tcBorders>
            <w:shd w:val="clear" w:color="auto" w:fill="FFFFFF"/>
            <w:vAlign w:val="center"/>
          </w:tcPr>
          <w:p w14:paraId="252B84D5" w14:textId="77777777" w:rsidR="00777B56" w:rsidRPr="00475B90" w:rsidRDefault="00777B5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805" w:type="pct"/>
            <w:tcBorders>
              <w:top w:val="single" w:sz="16" w:space="0" w:color="000000"/>
              <w:left w:val="nil"/>
              <w:bottom w:val="nil"/>
              <w:right w:val="single" w:sz="16" w:space="0" w:color="000000"/>
            </w:tcBorders>
            <w:shd w:val="clear" w:color="auto" w:fill="FFFFFF"/>
            <w:vAlign w:val="center"/>
          </w:tcPr>
          <w:p w14:paraId="1193A19F" w14:textId="77777777" w:rsidR="00777B56" w:rsidRPr="00475B90" w:rsidRDefault="00777B5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Regression</w:t>
            </w:r>
          </w:p>
        </w:tc>
        <w:tc>
          <w:tcPr>
            <w:tcW w:w="930" w:type="pct"/>
            <w:tcBorders>
              <w:top w:val="single" w:sz="16" w:space="0" w:color="000000"/>
              <w:left w:val="single" w:sz="16" w:space="0" w:color="000000"/>
              <w:bottom w:val="nil"/>
            </w:tcBorders>
            <w:shd w:val="clear" w:color="auto" w:fill="FFFFFF"/>
            <w:vAlign w:val="center"/>
          </w:tcPr>
          <w:p w14:paraId="67ABFF41"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15.259</w:t>
            </w:r>
          </w:p>
        </w:tc>
        <w:tc>
          <w:tcPr>
            <w:tcW w:w="639" w:type="pct"/>
            <w:tcBorders>
              <w:top w:val="single" w:sz="16" w:space="0" w:color="000000"/>
              <w:bottom w:val="nil"/>
            </w:tcBorders>
            <w:shd w:val="clear" w:color="auto" w:fill="FFFFFF"/>
            <w:vAlign w:val="center"/>
          </w:tcPr>
          <w:p w14:paraId="4C6C426F"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881" w:type="pct"/>
            <w:tcBorders>
              <w:top w:val="single" w:sz="16" w:space="0" w:color="000000"/>
              <w:bottom w:val="nil"/>
            </w:tcBorders>
            <w:shd w:val="clear" w:color="auto" w:fill="FFFFFF"/>
            <w:vAlign w:val="center"/>
          </w:tcPr>
          <w:p w14:paraId="703D6800"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15.259</w:t>
            </w:r>
          </w:p>
        </w:tc>
        <w:tc>
          <w:tcPr>
            <w:tcW w:w="639" w:type="pct"/>
            <w:tcBorders>
              <w:top w:val="single" w:sz="16" w:space="0" w:color="000000"/>
              <w:bottom w:val="nil"/>
            </w:tcBorders>
            <w:shd w:val="clear" w:color="auto" w:fill="FFFFFF"/>
            <w:vAlign w:val="center"/>
          </w:tcPr>
          <w:p w14:paraId="7ECBB35E"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32.549</w:t>
            </w:r>
          </w:p>
        </w:tc>
        <w:tc>
          <w:tcPr>
            <w:tcW w:w="639" w:type="pct"/>
            <w:tcBorders>
              <w:top w:val="single" w:sz="16" w:space="0" w:color="000000"/>
              <w:bottom w:val="nil"/>
              <w:right w:val="single" w:sz="16" w:space="0" w:color="000000"/>
            </w:tcBorders>
            <w:shd w:val="clear" w:color="auto" w:fill="FFFFFF"/>
            <w:vAlign w:val="center"/>
          </w:tcPr>
          <w:p w14:paraId="67AD2897"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.000</w:t>
            </w:r>
            <w:r w:rsidRPr="00475B90">
              <w:rPr>
                <w:rFonts w:ascii="Times New Roman" w:hAnsi="Times New Roman" w:cs="Times New Roman"/>
                <w:sz w:val="24"/>
                <w:szCs w:val="24"/>
                <w:vertAlign w:val="superscript"/>
              </w:rPr>
              <w:t>b</w:t>
            </w:r>
          </w:p>
        </w:tc>
      </w:tr>
      <w:tr w:rsidR="00B86C65" w:rsidRPr="00475B90" w14:paraId="0297CEBC" w14:textId="77777777" w:rsidTr="007D1E85">
        <w:trPr>
          <w:cantSplit/>
        </w:trPr>
        <w:tc>
          <w:tcPr>
            <w:tcW w:w="467" w:type="pct"/>
            <w:vMerge/>
            <w:tcBorders>
              <w:top w:val="single" w:sz="16" w:space="0" w:color="000000"/>
              <w:left w:val="single" w:sz="16" w:space="0" w:color="000000"/>
              <w:bottom w:val="single" w:sz="16" w:space="0" w:color="000000"/>
              <w:right w:val="nil"/>
            </w:tcBorders>
            <w:shd w:val="clear" w:color="auto" w:fill="FFFFFF"/>
            <w:vAlign w:val="center"/>
          </w:tcPr>
          <w:p w14:paraId="50D6F602" w14:textId="77777777" w:rsidR="00777B56" w:rsidRPr="00475B90" w:rsidRDefault="00777B56" w:rsidP="00DB16F7">
            <w:pPr>
              <w:autoSpaceDE w:val="0"/>
              <w:autoSpaceDN w:val="0"/>
              <w:adjustRightInd w:val="0"/>
              <w:spacing w:after="0" w:line="240" w:lineRule="auto"/>
              <w:rPr>
                <w:rFonts w:ascii="Times New Roman" w:hAnsi="Times New Roman" w:cs="Times New Roman"/>
                <w:sz w:val="24"/>
                <w:szCs w:val="24"/>
              </w:rPr>
            </w:pPr>
          </w:p>
        </w:tc>
        <w:tc>
          <w:tcPr>
            <w:tcW w:w="805" w:type="pct"/>
            <w:tcBorders>
              <w:top w:val="nil"/>
              <w:left w:val="nil"/>
              <w:bottom w:val="nil"/>
              <w:right w:val="single" w:sz="16" w:space="0" w:color="000000"/>
            </w:tcBorders>
            <w:shd w:val="clear" w:color="auto" w:fill="FFFFFF"/>
            <w:vAlign w:val="center"/>
          </w:tcPr>
          <w:p w14:paraId="61A886A9" w14:textId="77777777" w:rsidR="00777B56" w:rsidRPr="00475B90" w:rsidRDefault="00777B5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Residual</w:t>
            </w:r>
          </w:p>
        </w:tc>
        <w:tc>
          <w:tcPr>
            <w:tcW w:w="930" w:type="pct"/>
            <w:tcBorders>
              <w:top w:val="nil"/>
              <w:left w:val="single" w:sz="16" w:space="0" w:color="000000"/>
              <w:bottom w:val="nil"/>
            </w:tcBorders>
            <w:shd w:val="clear" w:color="auto" w:fill="FFFFFF"/>
            <w:vAlign w:val="center"/>
          </w:tcPr>
          <w:p w14:paraId="1942FCBB"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27.659</w:t>
            </w:r>
          </w:p>
        </w:tc>
        <w:tc>
          <w:tcPr>
            <w:tcW w:w="639" w:type="pct"/>
            <w:tcBorders>
              <w:top w:val="nil"/>
              <w:bottom w:val="nil"/>
            </w:tcBorders>
            <w:shd w:val="clear" w:color="auto" w:fill="FFFFFF"/>
            <w:vAlign w:val="center"/>
          </w:tcPr>
          <w:p w14:paraId="39E644A9"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59</w:t>
            </w:r>
          </w:p>
        </w:tc>
        <w:tc>
          <w:tcPr>
            <w:tcW w:w="881" w:type="pct"/>
            <w:tcBorders>
              <w:top w:val="nil"/>
              <w:bottom w:val="nil"/>
            </w:tcBorders>
            <w:shd w:val="clear" w:color="auto" w:fill="FFFFFF"/>
            <w:vAlign w:val="center"/>
          </w:tcPr>
          <w:p w14:paraId="51E4E01C"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.469</w:t>
            </w:r>
          </w:p>
        </w:tc>
        <w:tc>
          <w:tcPr>
            <w:tcW w:w="639" w:type="pct"/>
            <w:tcBorders>
              <w:top w:val="nil"/>
              <w:bottom w:val="nil"/>
            </w:tcBorders>
            <w:shd w:val="clear" w:color="auto" w:fill="FFFFFF"/>
          </w:tcPr>
          <w:p w14:paraId="54766E68" w14:textId="77777777" w:rsidR="00777B56" w:rsidRPr="00475B90" w:rsidRDefault="00777B56" w:rsidP="0066691A">
            <w:pPr>
              <w:autoSpaceDE w:val="0"/>
              <w:autoSpaceDN w:val="0"/>
              <w:adjustRightInd w:val="0"/>
              <w:spacing w:after="0" w:line="240" w:lineRule="auto"/>
              <w:jc w:val="center"/>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5E767C9F" w14:textId="77777777" w:rsidR="00777B56" w:rsidRPr="00475B90" w:rsidRDefault="00777B56" w:rsidP="0066691A">
            <w:pPr>
              <w:autoSpaceDE w:val="0"/>
              <w:autoSpaceDN w:val="0"/>
              <w:adjustRightInd w:val="0"/>
              <w:spacing w:after="0" w:line="240" w:lineRule="auto"/>
              <w:jc w:val="center"/>
              <w:rPr>
                <w:rFonts w:ascii="Times New Roman" w:hAnsi="Times New Roman" w:cs="Times New Roman"/>
                <w:sz w:val="24"/>
                <w:szCs w:val="24"/>
              </w:rPr>
            </w:pPr>
          </w:p>
        </w:tc>
      </w:tr>
      <w:tr w:rsidR="00B86C65" w:rsidRPr="00475B90" w14:paraId="69978D48" w14:textId="77777777" w:rsidTr="007D1E85">
        <w:trPr>
          <w:cantSplit/>
        </w:trPr>
        <w:tc>
          <w:tcPr>
            <w:tcW w:w="467" w:type="pct"/>
            <w:vMerge/>
            <w:tcBorders>
              <w:top w:val="single" w:sz="16" w:space="0" w:color="000000"/>
              <w:left w:val="single" w:sz="16" w:space="0" w:color="000000"/>
              <w:bottom w:val="single" w:sz="16" w:space="0" w:color="000000"/>
              <w:right w:val="nil"/>
            </w:tcBorders>
            <w:shd w:val="clear" w:color="auto" w:fill="FFFFFF"/>
            <w:vAlign w:val="center"/>
          </w:tcPr>
          <w:p w14:paraId="14E2B626" w14:textId="77777777" w:rsidR="00777B56" w:rsidRPr="00475B90" w:rsidRDefault="00777B56" w:rsidP="00DB16F7">
            <w:pPr>
              <w:autoSpaceDE w:val="0"/>
              <w:autoSpaceDN w:val="0"/>
              <w:adjustRightInd w:val="0"/>
              <w:spacing w:after="0" w:line="240" w:lineRule="auto"/>
              <w:rPr>
                <w:rFonts w:ascii="Times New Roman" w:hAnsi="Times New Roman" w:cs="Times New Roman"/>
                <w:sz w:val="24"/>
                <w:szCs w:val="24"/>
              </w:rPr>
            </w:pPr>
          </w:p>
        </w:tc>
        <w:tc>
          <w:tcPr>
            <w:tcW w:w="805" w:type="pct"/>
            <w:tcBorders>
              <w:top w:val="nil"/>
              <w:left w:val="nil"/>
              <w:bottom w:val="single" w:sz="16" w:space="0" w:color="000000"/>
              <w:right w:val="single" w:sz="16" w:space="0" w:color="000000"/>
            </w:tcBorders>
            <w:shd w:val="clear" w:color="auto" w:fill="FFFFFF"/>
            <w:vAlign w:val="center"/>
          </w:tcPr>
          <w:p w14:paraId="58729DF5" w14:textId="77777777" w:rsidR="00777B56" w:rsidRPr="00475B90" w:rsidRDefault="00777B5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930" w:type="pct"/>
            <w:tcBorders>
              <w:top w:val="nil"/>
              <w:left w:val="single" w:sz="16" w:space="0" w:color="000000"/>
              <w:bottom w:val="single" w:sz="16" w:space="0" w:color="000000"/>
            </w:tcBorders>
            <w:shd w:val="clear" w:color="auto" w:fill="FFFFFF"/>
            <w:vAlign w:val="center"/>
          </w:tcPr>
          <w:p w14:paraId="40229BCB"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42.918</w:t>
            </w:r>
          </w:p>
        </w:tc>
        <w:tc>
          <w:tcPr>
            <w:tcW w:w="639" w:type="pct"/>
            <w:tcBorders>
              <w:top w:val="nil"/>
              <w:bottom w:val="single" w:sz="16" w:space="0" w:color="000000"/>
            </w:tcBorders>
            <w:shd w:val="clear" w:color="auto" w:fill="FFFFFF"/>
            <w:vAlign w:val="center"/>
          </w:tcPr>
          <w:p w14:paraId="0ABF81C8" w14:textId="77777777" w:rsidR="00777B56" w:rsidRPr="00475B90" w:rsidRDefault="00777B56" w:rsidP="0066691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w:t>
            </w:r>
          </w:p>
        </w:tc>
        <w:tc>
          <w:tcPr>
            <w:tcW w:w="881" w:type="pct"/>
            <w:tcBorders>
              <w:top w:val="nil"/>
              <w:bottom w:val="single" w:sz="16" w:space="0" w:color="000000"/>
            </w:tcBorders>
            <w:shd w:val="clear" w:color="auto" w:fill="FFFFFF"/>
          </w:tcPr>
          <w:p w14:paraId="6FE2909F" w14:textId="77777777" w:rsidR="00777B56" w:rsidRPr="00475B90" w:rsidRDefault="00777B56" w:rsidP="0066691A">
            <w:pPr>
              <w:autoSpaceDE w:val="0"/>
              <w:autoSpaceDN w:val="0"/>
              <w:adjustRightInd w:val="0"/>
              <w:spacing w:after="0" w:line="240" w:lineRule="auto"/>
              <w:jc w:val="center"/>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61D32217" w14:textId="77777777" w:rsidR="00777B56" w:rsidRPr="00475B90" w:rsidRDefault="00777B56" w:rsidP="0066691A">
            <w:pPr>
              <w:autoSpaceDE w:val="0"/>
              <w:autoSpaceDN w:val="0"/>
              <w:adjustRightInd w:val="0"/>
              <w:spacing w:after="0" w:line="240" w:lineRule="auto"/>
              <w:jc w:val="center"/>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7BCFAFC8" w14:textId="77777777" w:rsidR="00777B56" w:rsidRPr="00475B90" w:rsidRDefault="00777B56" w:rsidP="0066691A">
            <w:pPr>
              <w:autoSpaceDE w:val="0"/>
              <w:autoSpaceDN w:val="0"/>
              <w:adjustRightInd w:val="0"/>
              <w:spacing w:after="0" w:line="240" w:lineRule="auto"/>
              <w:jc w:val="center"/>
              <w:rPr>
                <w:rFonts w:ascii="Times New Roman" w:hAnsi="Times New Roman" w:cs="Times New Roman"/>
                <w:sz w:val="24"/>
                <w:szCs w:val="24"/>
              </w:rPr>
            </w:pPr>
          </w:p>
        </w:tc>
      </w:tr>
      <w:tr w:rsidR="00B86C65" w:rsidRPr="00475B90" w14:paraId="74766445" w14:textId="77777777" w:rsidTr="007D1E85">
        <w:trPr>
          <w:cantSplit/>
        </w:trPr>
        <w:tc>
          <w:tcPr>
            <w:tcW w:w="5000" w:type="pct"/>
            <w:gridSpan w:val="7"/>
            <w:tcBorders>
              <w:top w:val="nil"/>
              <w:left w:val="nil"/>
              <w:bottom w:val="nil"/>
              <w:right w:val="nil"/>
            </w:tcBorders>
            <w:shd w:val="clear" w:color="auto" w:fill="FFFFFF"/>
          </w:tcPr>
          <w:p w14:paraId="7613E649" w14:textId="77777777" w:rsidR="00777B56" w:rsidRPr="00475B90" w:rsidRDefault="00777B56" w:rsidP="00292E63">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a. Dependent Variable: </w:t>
            </w:r>
            <w:r w:rsidR="007D1E85" w:rsidRPr="00475B90">
              <w:rPr>
                <w:rFonts w:ascii="Times New Roman" w:hAnsi="Times New Roman" w:cs="Times New Roman"/>
                <w:sz w:val="24"/>
                <w:szCs w:val="24"/>
              </w:rPr>
              <w:t>Procurement Performance</w:t>
            </w:r>
          </w:p>
        </w:tc>
      </w:tr>
      <w:tr w:rsidR="00B86C65" w:rsidRPr="00475B90" w14:paraId="5C615D8A" w14:textId="77777777" w:rsidTr="007D1E85">
        <w:trPr>
          <w:cantSplit/>
        </w:trPr>
        <w:tc>
          <w:tcPr>
            <w:tcW w:w="5000" w:type="pct"/>
            <w:gridSpan w:val="7"/>
            <w:tcBorders>
              <w:top w:val="nil"/>
              <w:left w:val="nil"/>
              <w:bottom w:val="nil"/>
              <w:right w:val="nil"/>
            </w:tcBorders>
            <w:shd w:val="clear" w:color="auto" w:fill="FFFFFF"/>
          </w:tcPr>
          <w:p w14:paraId="7CF19EAD" w14:textId="77777777" w:rsidR="00777B56" w:rsidRPr="00475B90" w:rsidRDefault="00777B56" w:rsidP="00292E63">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b. Predictors: (Constant), </w:t>
            </w:r>
            <w:r w:rsidR="007D1E85" w:rsidRPr="00475B90">
              <w:rPr>
                <w:rFonts w:ascii="Times New Roman" w:hAnsi="Times New Roman" w:cs="Times New Roman"/>
                <w:sz w:val="24"/>
                <w:szCs w:val="24"/>
              </w:rPr>
              <w:t>Supplier Training</w:t>
            </w:r>
          </w:p>
        </w:tc>
      </w:tr>
    </w:tbl>
    <w:p w14:paraId="1E4E595E" w14:textId="77777777" w:rsidR="007D1E85" w:rsidRPr="00475B90" w:rsidRDefault="007D1E85" w:rsidP="00777B56">
      <w:pPr>
        <w:autoSpaceDE w:val="0"/>
        <w:autoSpaceDN w:val="0"/>
        <w:adjustRightInd w:val="0"/>
        <w:spacing w:after="0" w:line="360" w:lineRule="auto"/>
        <w:jc w:val="both"/>
        <w:rPr>
          <w:rFonts w:ascii="Times New Roman" w:hAnsi="Times New Roman" w:cs="Times New Roman"/>
          <w:sz w:val="24"/>
          <w:szCs w:val="24"/>
        </w:rPr>
      </w:pPr>
    </w:p>
    <w:p w14:paraId="704040E9" w14:textId="3E4344DC" w:rsidR="00DD0988" w:rsidRDefault="00DD0988" w:rsidP="00632E33">
      <w:pPr>
        <w:spacing w:line="360" w:lineRule="auto"/>
        <w:ind w:left="360"/>
        <w:jc w:val="both"/>
        <w:rPr>
          <w:rFonts w:ascii="Times New Roman" w:hAnsi="Times New Roman" w:cs="Times New Roman"/>
          <w:sz w:val="24"/>
          <w:szCs w:val="24"/>
        </w:rPr>
      </w:pPr>
      <w:r w:rsidRPr="00DD0988">
        <w:rPr>
          <w:rFonts w:ascii="Times New Roman" w:hAnsi="Times New Roman" w:cs="Times New Roman"/>
          <w:sz w:val="24"/>
          <w:szCs w:val="24"/>
        </w:rPr>
        <w:t xml:space="preserve">The study used ANOVA to establish the overall significance of study’s regression model at a 95% confidence level (5% significance level). The ANOVA results in table 4.11 revealed a positive significant relationship between </w:t>
      </w:r>
      <w:r w:rsidR="00396DE3" w:rsidRPr="00475B90">
        <w:rPr>
          <w:rFonts w:ascii="Times New Roman" w:hAnsi="Times New Roman" w:cs="Times New Roman"/>
          <w:sz w:val="24"/>
          <w:szCs w:val="24"/>
        </w:rPr>
        <w:t xml:space="preserve">supplier training </w:t>
      </w:r>
      <w:r w:rsidRPr="00DD0988">
        <w:rPr>
          <w:rFonts w:ascii="Times New Roman" w:hAnsi="Times New Roman" w:cs="Times New Roman"/>
          <w:sz w:val="24"/>
          <w:szCs w:val="24"/>
        </w:rPr>
        <w:t>and Training Applica</w:t>
      </w:r>
      <w:r w:rsidR="00396DE3" w:rsidRPr="00396DE3">
        <w:rPr>
          <w:rFonts w:ascii="Times New Roman" w:hAnsi="Times New Roman" w:cs="Times New Roman"/>
          <w:sz w:val="24"/>
          <w:szCs w:val="24"/>
        </w:rPr>
        <w:t xml:space="preserve"> </w:t>
      </w:r>
      <w:r w:rsidR="00396DE3" w:rsidRPr="00475B90">
        <w:rPr>
          <w:rFonts w:ascii="Times New Roman" w:hAnsi="Times New Roman" w:cs="Times New Roman"/>
          <w:sz w:val="24"/>
          <w:szCs w:val="24"/>
        </w:rPr>
        <w:t xml:space="preserve">supplier training </w:t>
      </w:r>
      <w:r w:rsidRPr="00DD0988">
        <w:rPr>
          <w:rFonts w:ascii="Times New Roman" w:hAnsi="Times New Roman" w:cs="Times New Roman"/>
          <w:sz w:val="24"/>
          <w:szCs w:val="24"/>
        </w:rPr>
        <w:t>(F=32.549, P&lt;.000). This implies the supplier training positively contributed to the improved procurement performance of the supermarket.</w:t>
      </w:r>
    </w:p>
    <w:p w14:paraId="78AF4921" w14:textId="6C070BC0" w:rsidR="00632E33" w:rsidRPr="00475B90" w:rsidRDefault="003871B0" w:rsidP="00632E33">
      <w:pPr>
        <w:spacing w:line="360" w:lineRule="auto"/>
        <w:ind w:left="360"/>
        <w:jc w:val="both"/>
        <w:rPr>
          <w:rFonts w:ascii="Times New Roman" w:hAnsi="Times New Roman" w:cs="Times New Roman"/>
          <w:sz w:val="24"/>
          <w:szCs w:val="24"/>
        </w:rPr>
      </w:pPr>
      <w:r w:rsidRPr="00475B90">
        <w:rPr>
          <w:rFonts w:ascii="Times New Roman" w:hAnsi="Times New Roman" w:cs="Times New Roman"/>
          <w:b/>
          <w:sz w:val="24"/>
          <w:szCs w:val="24"/>
        </w:rPr>
        <w:t>Table 4.1</w:t>
      </w:r>
      <w:r w:rsidR="00F03041" w:rsidRPr="00475B90">
        <w:rPr>
          <w:rFonts w:ascii="Times New Roman" w:hAnsi="Times New Roman" w:cs="Times New Roman"/>
          <w:b/>
          <w:sz w:val="24"/>
          <w:szCs w:val="24"/>
        </w:rPr>
        <w:t>1.</w:t>
      </w:r>
      <w:r w:rsidRPr="00475B90">
        <w:rPr>
          <w:rFonts w:ascii="Times New Roman" w:hAnsi="Times New Roman" w:cs="Times New Roman"/>
          <w:b/>
          <w:sz w:val="24"/>
          <w:szCs w:val="24"/>
        </w:rPr>
        <w:t xml:space="preserve">2: </w:t>
      </w:r>
      <w:r w:rsidR="00787CF3" w:rsidRPr="00475B90">
        <w:rPr>
          <w:rFonts w:ascii="Times New Roman" w:hAnsi="Times New Roman" w:cs="Times New Roman"/>
          <w:b/>
          <w:sz w:val="24"/>
          <w:szCs w:val="24"/>
        </w:rPr>
        <w:t>Coefficients Test Result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8"/>
        <w:gridCol w:w="2433"/>
        <w:gridCol w:w="1310"/>
        <w:gridCol w:w="1316"/>
        <w:gridCol w:w="1567"/>
        <w:gridCol w:w="993"/>
        <w:gridCol w:w="993"/>
      </w:tblGrid>
      <w:tr w:rsidR="00B86C65" w:rsidRPr="00475B90" w14:paraId="0B1FA296" w14:textId="77777777" w:rsidTr="00BA506E">
        <w:trPr>
          <w:cantSplit/>
        </w:trPr>
        <w:tc>
          <w:tcPr>
            <w:tcW w:w="1689" w:type="pct"/>
            <w:gridSpan w:val="2"/>
            <w:vMerge w:val="restart"/>
            <w:tcBorders>
              <w:top w:val="single" w:sz="16" w:space="0" w:color="000000"/>
              <w:left w:val="single" w:sz="16" w:space="0" w:color="000000"/>
              <w:bottom w:val="nil"/>
              <w:right w:val="nil"/>
            </w:tcBorders>
            <w:shd w:val="clear" w:color="auto" w:fill="FFFFFF"/>
          </w:tcPr>
          <w:p w14:paraId="77956F2C" w14:textId="77777777" w:rsidR="009F0C0A" w:rsidRPr="00475B90" w:rsidRDefault="009F0C0A" w:rsidP="00875D0C">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Model</w:t>
            </w:r>
          </w:p>
        </w:tc>
        <w:tc>
          <w:tcPr>
            <w:tcW w:w="1407" w:type="pct"/>
            <w:gridSpan w:val="2"/>
            <w:tcBorders>
              <w:top w:val="single" w:sz="16" w:space="0" w:color="000000"/>
              <w:left w:val="single" w:sz="16" w:space="0" w:color="000000"/>
            </w:tcBorders>
            <w:shd w:val="clear" w:color="auto" w:fill="FFFFFF"/>
          </w:tcPr>
          <w:p w14:paraId="3AD6D250"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Unstandardized Coefficients</w:t>
            </w:r>
          </w:p>
        </w:tc>
        <w:tc>
          <w:tcPr>
            <w:tcW w:w="840" w:type="pct"/>
            <w:tcBorders>
              <w:top w:val="single" w:sz="16" w:space="0" w:color="000000"/>
            </w:tcBorders>
            <w:shd w:val="clear" w:color="auto" w:fill="FFFFFF"/>
          </w:tcPr>
          <w:p w14:paraId="5E4F0D1E"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Standardized Coefficients</w:t>
            </w:r>
          </w:p>
        </w:tc>
        <w:tc>
          <w:tcPr>
            <w:tcW w:w="532" w:type="pct"/>
            <w:vMerge w:val="restart"/>
            <w:tcBorders>
              <w:top w:val="single" w:sz="16" w:space="0" w:color="000000"/>
            </w:tcBorders>
            <w:shd w:val="clear" w:color="auto" w:fill="FFFFFF"/>
          </w:tcPr>
          <w:p w14:paraId="19B731BC"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t</w:t>
            </w:r>
          </w:p>
        </w:tc>
        <w:tc>
          <w:tcPr>
            <w:tcW w:w="532" w:type="pct"/>
            <w:vMerge w:val="restart"/>
            <w:tcBorders>
              <w:top w:val="single" w:sz="16" w:space="0" w:color="000000"/>
            </w:tcBorders>
            <w:shd w:val="clear" w:color="auto" w:fill="FFFFFF"/>
          </w:tcPr>
          <w:p w14:paraId="23FBBA1D"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Sig.</w:t>
            </w:r>
          </w:p>
        </w:tc>
      </w:tr>
      <w:tr w:rsidR="00B86C65" w:rsidRPr="00475B90" w14:paraId="648744F6" w14:textId="77777777" w:rsidTr="00BA506E">
        <w:trPr>
          <w:cantSplit/>
        </w:trPr>
        <w:tc>
          <w:tcPr>
            <w:tcW w:w="1689" w:type="pct"/>
            <w:gridSpan w:val="2"/>
            <w:vMerge/>
            <w:tcBorders>
              <w:top w:val="single" w:sz="16" w:space="0" w:color="000000"/>
              <w:left w:val="single" w:sz="16" w:space="0" w:color="000000"/>
              <w:bottom w:val="nil"/>
              <w:right w:val="nil"/>
            </w:tcBorders>
            <w:shd w:val="clear" w:color="auto" w:fill="FFFFFF"/>
          </w:tcPr>
          <w:p w14:paraId="57AD02DF" w14:textId="77777777" w:rsidR="009F0C0A" w:rsidRPr="00475B90" w:rsidRDefault="009F0C0A" w:rsidP="00875D0C">
            <w:pPr>
              <w:autoSpaceDE w:val="0"/>
              <w:autoSpaceDN w:val="0"/>
              <w:adjustRightInd w:val="0"/>
              <w:spacing w:after="0" w:line="240" w:lineRule="auto"/>
              <w:rPr>
                <w:rFonts w:ascii="Times New Roman" w:hAnsi="Times New Roman" w:cs="Times New Roman"/>
                <w:sz w:val="24"/>
                <w:szCs w:val="24"/>
              </w:rPr>
            </w:pPr>
          </w:p>
        </w:tc>
        <w:tc>
          <w:tcPr>
            <w:tcW w:w="702" w:type="pct"/>
            <w:tcBorders>
              <w:left w:val="single" w:sz="16" w:space="0" w:color="000000"/>
              <w:bottom w:val="single" w:sz="16" w:space="0" w:color="000000"/>
            </w:tcBorders>
            <w:shd w:val="clear" w:color="auto" w:fill="FFFFFF"/>
          </w:tcPr>
          <w:p w14:paraId="23540F90"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w:t>
            </w:r>
          </w:p>
        </w:tc>
        <w:tc>
          <w:tcPr>
            <w:tcW w:w="705" w:type="pct"/>
            <w:tcBorders>
              <w:bottom w:val="single" w:sz="16" w:space="0" w:color="000000"/>
            </w:tcBorders>
            <w:shd w:val="clear" w:color="auto" w:fill="FFFFFF"/>
          </w:tcPr>
          <w:p w14:paraId="6AE5C606"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Std. Error</w:t>
            </w:r>
          </w:p>
        </w:tc>
        <w:tc>
          <w:tcPr>
            <w:tcW w:w="840" w:type="pct"/>
            <w:tcBorders>
              <w:bottom w:val="single" w:sz="16" w:space="0" w:color="000000"/>
            </w:tcBorders>
            <w:shd w:val="clear" w:color="auto" w:fill="FFFFFF"/>
          </w:tcPr>
          <w:p w14:paraId="0BEAD5A9" w14:textId="77777777" w:rsidR="009F0C0A" w:rsidRPr="00475B90" w:rsidRDefault="009F0C0A" w:rsidP="00875D0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Beta</w:t>
            </w:r>
          </w:p>
        </w:tc>
        <w:tc>
          <w:tcPr>
            <w:tcW w:w="532" w:type="pct"/>
            <w:vMerge/>
            <w:tcBorders>
              <w:top w:val="single" w:sz="16" w:space="0" w:color="000000"/>
            </w:tcBorders>
            <w:shd w:val="clear" w:color="auto" w:fill="FFFFFF"/>
          </w:tcPr>
          <w:p w14:paraId="4B136313" w14:textId="77777777" w:rsidR="009F0C0A" w:rsidRPr="00475B90" w:rsidRDefault="009F0C0A" w:rsidP="00875D0C">
            <w:pPr>
              <w:autoSpaceDE w:val="0"/>
              <w:autoSpaceDN w:val="0"/>
              <w:adjustRightInd w:val="0"/>
              <w:spacing w:after="0" w:line="240" w:lineRule="auto"/>
              <w:rPr>
                <w:rFonts w:ascii="Times New Roman" w:hAnsi="Times New Roman" w:cs="Times New Roman"/>
                <w:sz w:val="24"/>
                <w:szCs w:val="24"/>
              </w:rPr>
            </w:pPr>
          </w:p>
        </w:tc>
        <w:tc>
          <w:tcPr>
            <w:tcW w:w="532" w:type="pct"/>
            <w:vMerge/>
            <w:tcBorders>
              <w:top w:val="single" w:sz="16" w:space="0" w:color="000000"/>
            </w:tcBorders>
            <w:shd w:val="clear" w:color="auto" w:fill="FFFFFF"/>
          </w:tcPr>
          <w:p w14:paraId="41CCAFF6" w14:textId="77777777" w:rsidR="009F0C0A" w:rsidRPr="00475B90" w:rsidRDefault="009F0C0A" w:rsidP="00875D0C">
            <w:pPr>
              <w:autoSpaceDE w:val="0"/>
              <w:autoSpaceDN w:val="0"/>
              <w:adjustRightInd w:val="0"/>
              <w:spacing w:after="0" w:line="240" w:lineRule="auto"/>
              <w:rPr>
                <w:rFonts w:ascii="Times New Roman" w:hAnsi="Times New Roman" w:cs="Times New Roman"/>
                <w:sz w:val="24"/>
                <w:szCs w:val="24"/>
              </w:rPr>
            </w:pPr>
          </w:p>
        </w:tc>
      </w:tr>
      <w:tr w:rsidR="00B86C65" w:rsidRPr="00475B90" w14:paraId="5BC351E8" w14:textId="77777777" w:rsidTr="00BA506E">
        <w:trPr>
          <w:cantSplit/>
        </w:trPr>
        <w:tc>
          <w:tcPr>
            <w:tcW w:w="385" w:type="pct"/>
            <w:vMerge w:val="restart"/>
            <w:tcBorders>
              <w:top w:val="single" w:sz="16" w:space="0" w:color="000000"/>
              <w:left w:val="single" w:sz="16" w:space="0" w:color="000000"/>
              <w:bottom w:val="single" w:sz="16" w:space="0" w:color="000000"/>
              <w:right w:val="nil"/>
            </w:tcBorders>
            <w:shd w:val="clear" w:color="auto" w:fill="FFFFFF"/>
            <w:vAlign w:val="center"/>
          </w:tcPr>
          <w:p w14:paraId="346D6DFB" w14:textId="77777777" w:rsidR="009F0C0A" w:rsidRPr="00475B90" w:rsidRDefault="009F0C0A" w:rsidP="00875D0C">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1304" w:type="pct"/>
            <w:tcBorders>
              <w:top w:val="single" w:sz="16" w:space="0" w:color="000000"/>
              <w:left w:val="nil"/>
              <w:bottom w:val="nil"/>
              <w:right w:val="single" w:sz="16" w:space="0" w:color="000000"/>
            </w:tcBorders>
            <w:shd w:val="clear" w:color="auto" w:fill="FFFFFF"/>
            <w:vAlign w:val="center"/>
          </w:tcPr>
          <w:p w14:paraId="6520FD24" w14:textId="77777777" w:rsidR="009F0C0A" w:rsidRPr="00475B90" w:rsidRDefault="009F0C0A" w:rsidP="00875D0C">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(Constant)</w:t>
            </w:r>
          </w:p>
        </w:tc>
        <w:tc>
          <w:tcPr>
            <w:tcW w:w="702" w:type="pct"/>
            <w:tcBorders>
              <w:top w:val="single" w:sz="16" w:space="0" w:color="000000"/>
              <w:left w:val="single" w:sz="16" w:space="0" w:color="000000"/>
              <w:bottom w:val="nil"/>
            </w:tcBorders>
            <w:shd w:val="clear" w:color="auto" w:fill="FFFFFF"/>
            <w:vAlign w:val="center"/>
          </w:tcPr>
          <w:p w14:paraId="3D9C2871"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2.154</w:t>
            </w:r>
          </w:p>
        </w:tc>
        <w:tc>
          <w:tcPr>
            <w:tcW w:w="705" w:type="pct"/>
            <w:tcBorders>
              <w:top w:val="single" w:sz="16" w:space="0" w:color="000000"/>
              <w:bottom w:val="nil"/>
            </w:tcBorders>
            <w:shd w:val="clear" w:color="auto" w:fill="FFFFFF"/>
            <w:vAlign w:val="center"/>
          </w:tcPr>
          <w:p w14:paraId="2AC85324"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.264</w:t>
            </w:r>
          </w:p>
        </w:tc>
        <w:tc>
          <w:tcPr>
            <w:tcW w:w="840" w:type="pct"/>
            <w:tcBorders>
              <w:top w:val="single" w:sz="16" w:space="0" w:color="000000"/>
              <w:bottom w:val="nil"/>
            </w:tcBorders>
            <w:shd w:val="clear" w:color="auto" w:fill="FFFFFF"/>
          </w:tcPr>
          <w:p w14:paraId="622A489E" w14:textId="77777777" w:rsidR="009F0C0A" w:rsidRPr="00475B90" w:rsidRDefault="009F0C0A" w:rsidP="00875D0C">
            <w:pPr>
              <w:autoSpaceDE w:val="0"/>
              <w:autoSpaceDN w:val="0"/>
              <w:adjustRightInd w:val="0"/>
              <w:spacing w:after="0" w:line="240" w:lineRule="auto"/>
              <w:rPr>
                <w:rFonts w:ascii="Times New Roman" w:hAnsi="Times New Roman" w:cs="Times New Roman"/>
                <w:sz w:val="24"/>
                <w:szCs w:val="24"/>
              </w:rPr>
            </w:pPr>
          </w:p>
        </w:tc>
        <w:tc>
          <w:tcPr>
            <w:tcW w:w="532" w:type="pct"/>
            <w:tcBorders>
              <w:top w:val="single" w:sz="16" w:space="0" w:color="000000"/>
              <w:bottom w:val="nil"/>
            </w:tcBorders>
            <w:shd w:val="clear" w:color="auto" w:fill="FFFFFF"/>
            <w:vAlign w:val="center"/>
          </w:tcPr>
          <w:p w14:paraId="0B30CC9D"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8.167</w:t>
            </w:r>
          </w:p>
        </w:tc>
        <w:tc>
          <w:tcPr>
            <w:tcW w:w="532" w:type="pct"/>
            <w:tcBorders>
              <w:top w:val="single" w:sz="16" w:space="0" w:color="000000"/>
              <w:bottom w:val="nil"/>
            </w:tcBorders>
            <w:shd w:val="clear" w:color="auto" w:fill="FFFFFF"/>
            <w:vAlign w:val="center"/>
          </w:tcPr>
          <w:p w14:paraId="6A265622"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.000</w:t>
            </w:r>
          </w:p>
        </w:tc>
      </w:tr>
      <w:tr w:rsidR="00B86C65" w:rsidRPr="00475B90" w14:paraId="14E521A2" w14:textId="77777777" w:rsidTr="00BA506E">
        <w:trPr>
          <w:cantSplit/>
        </w:trPr>
        <w:tc>
          <w:tcPr>
            <w:tcW w:w="385" w:type="pct"/>
            <w:vMerge/>
            <w:tcBorders>
              <w:top w:val="single" w:sz="16" w:space="0" w:color="000000"/>
              <w:left w:val="single" w:sz="16" w:space="0" w:color="000000"/>
              <w:bottom w:val="single" w:sz="16" w:space="0" w:color="000000"/>
              <w:right w:val="nil"/>
            </w:tcBorders>
            <w:shd w:val="clear" w:color="auto" w:fill="FFFFFF"/>
            <w:vAlign w:val="center"/>
          </w:tcPr>
          <w:p w14:paraId="6F2A1F46" w14:textId="77777777" w:rsidR="009F0C0A" w:rsidRPr="00475B90" w:rsidRDefault="009F0C0A" w:rsidP="00875D0C">
            <w:pPr>
              <w:autoSpaceDE w:val="0"/>
              <w:autoSpaceDN w:val="0"/>
              <w:adjustRightInd w:val="0"/>
              <w:spacing w:after="0" w:line="240" w:lineRule="auto"/>
              <w:rPr>
                <w:rFonts w:ascii="Times New Roman" w:hAnsi="Times New Roman" w:cs="Times New Roman"/>
                <w:sz w:val="24"/>
                <w:szCs w:val="24"/>
              </w:rPr>
            </w:pPr>
          </w:p>
        </w:tc>
        <w:tc>
          <w:tcPr>
            <w:tcW w:w="1304" w:type="pct"/>
            <w:tcBorders>
              <w:top w:val="nil"/>
              <w:left w:val="nil"/>
              <w:bottom w:val="single" w:sz="16" w:space="0" w:color="000000"/>
              <w:right w:val="single" w:sz="16" w:space="0" w:color="000000"/>
            </w:tcBorders>
            <w:shd w:val="clear" w:color="auto" w:fill="FFFFFF"/>
            <w:vAlign w:val="center"/>
          </w:tcPr>
          <w:p w14:paraId="3DFEB325" w14:textId="77777777" w:rsidR="007411E2" w:rsidRPr="00475B90" w:rsidRDefault="007411E2" w:rsidP="007411E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Supplier Training </w:t>
            </w:r>
          </w:p>
          <w:p w14:paraId="6F2B6FE0" w14:textId="77777777" w:rsidR="009F0C0A" w:rsidRPr="00475B90" w:rsidRDefault="009F0C0A" w:rsidP="007411E2">
            <w:pPr>
              <w:autoSpaceDE w:val="0"/>
              <w:autoSpaceDN w:val="0"/>
              <w:adjustRightInd w:val="0"/>
              <w:spacing w:after="0" w:line="320" w:lineRule="atLeast"/>
              <w:ind w:left="60" w:right="60"/>
              <w:rPr>
                <w:rFonts w:ascii="Times New Roman" w:hAnsi="Times New Roman" w:cs="Times New Roman"/>
                <w:sz w:val="24"/>
                <w:szCs w:val="24"/>
              </w:rPr>
            </w:pPr>
          </w:p>
        </w:tc>
        <w:tc>
          <w:tcPr>
            <w:tcW w:w="702" w:type="pct"/>
            <w:tcBorders>
              <w:top w:val="nil"/>
              <w:left w:val="single" w:sz="16" w:space="0" w:color="000000"/>
              <w:bottom w:val="single" w:sz="16" w:space="0" w:color="000000"/>
            </w:tcBorders>
            <w:shd w:val="clear" w:color="auto" w:fill="FFFFFF"/>
            <w:vAlign w:val="center"/>
          </w:tcPr>
          <w:p w14:paraId="706FD19E"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.380</w:t>
            </w:r>
          </w:p>
        </w:tc>
        <w:tc>
          <w:tcPr>
            <w:tcW w:w="705" w:type="pct"/>
            <w:tcBorders>
              <w:top w:val="nil"/>
              <w:bottom w:val="single" w:sz="16" w:space="0" w:color="000000"/>
            </w:tcBorders>
            <w:shd w:val="clear" w:color="auto" w:fill="FFFFFF"/>
            <w:vAlign w:val="center"/>
          </w:tcPr>
          <w:p w14:paraId="0CC9944F"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.067</w:t>
            </w:r>
          </w:p>
        </w:tc>
        <w:tc>
          <w:tcPr>
            <w:tcW w:w="840" w:type="pct"/>
            <w:tcBorders>
              <w:top w:val="nil"/>
              <w:bottom w:val="single" w:sz="16" w:space="0" w:color="000000"/>
            </w:tcBorders>
            <w:shd w:val="clear" w:color="auto" w:fill="FFFFFF"/>
            <w:vAlign w:val="center"/>
          </w:tcPr>
          <w:p w14:paraId="2C4B628F"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.596</w:t>
            </w:r>
          </w:p>
        </w:tc>
        <w:tc>
          <w:tcPr>
            <w:tcW w:w="532" w:type="pct"/>
            <w:tcBorders>
              <w:top w:val="nil"/>
              <w:bottom w:val="single" w:sz="16" w:space="0" w:color="000000"/>
            </w:tcBorders>
            <w:shd w:val="clear" w:color="auto" w:fill="FFFFFF"/>
            <w:vAlign w:val="center"/>
          </w:tcPr>
          <w:p w14:paraId="6310C2D7"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5.705</w:t>
            </w:r>
          </w:p>
        </w:tc>
        <w:tc>
          <w:tcPr>
            <w:tcW w:w="532" w:type="pct"/>
            <w:tcBorders>
              <w:top w:val="nil"/>
              <w:bottom w:val="single" w:sz="16" w:space="0" w:color="000000"/>
            </w:tcBorders>
            <w:shd w:val="clear" w:color="auto" w:fill="FFFFFF"/>
            <w:vAlign w:val="center"/>
          </w:tcPr>
          <w:p w14:paraId="150FA978" w14:textId="77777777" w:rsidR="009F0C0A" w:rsidRPr="00475B90" w:rsidRDefault="009F0C0A" w:rsidP="00875D0C">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.000</w:t>
            </w:r>
          </w:p>
        </w:tc>
      </w:tr>
    </w:tbl>
    <w:p w14:paraId="354810CE" w14:textId="77777777" w:rsidR="00875D0C" w:rsidRPr="00475B90" w:rsidRDefault="00A9430C" w:rsidP="00875D0C">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a. Dependent Variable: procurement performance</w:t>
      </w:r>
    </w:p>
    <w:p w14:paraId="28B97738" w14:textId="77777777" w:rsidR="00A22FE1" w:rsidRPr="00475B90" w:rsidRDefault="00A22FE1" w:rsidP="00787CF3">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E1F64A6" w14:textId="1A29E41B" w:rsidR="00B7245E" w:rsidRDefault="00787CF3"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According to </w:t>
      </w:r>
      <w:r w:rsidR="005C5A35" w:rsidRPr="00475B90">
        <w:rPr>
          <w:rFonts w:ascii="Times New Roman" w:hAnsi="Times New Roman" w:cs="Times New Roman"/>
          <w:sz w:val="24"/>
          <w:szCs w:val="24"/>
        </w:rPr>
        <w:t xml:space="preserve">Table </w:t>
      </w:r>
      <w:r w:rsidR="00457064" w:rsidRPr="00475B90">
        <w:rPr>
          <w:rFonts w:ascii="Times New Roman" w:hAnsi="Times New Roman" w:cs="Times New Roman"/>
          <w:sz w:val="24"/>
          <w:szCs w:val="24"/>
        </w:rPr>
        <w:t>4.1</w:t>
      </w:r>
      <w:r w:rsidR="00F03041" w:rsidRPr="00475B90">
        <w:rPr>
          <w:rFonts w:ascii="Times New Roman" w:hAnsi="Times New Roman" w:cs="Times New Roman"/>
          <w:sz w:val="24"/>
          <w:szCs w:val="24"/>
        </w:rPr>
        <w:t>1.</w:t>
      </w:r>
      <w:r w:rsidR="00457064" w:rsidRPr="00475B90">
        <w:rPr>
          <w:rFonts w:ascii="Times New Roman" w:hAnsi="Times New Roman" w:cs="Times New Roman"/>
          <w:sz w:val="24"/>
          <w:szCs w:val="24"/>
        </w:rPr>
        <w:t>2</w:t>
      </w:r>
      <w:r w:rsidRPr="00475B90">
        <w:rPr>
          <w:rFonts w:ascii="Times New Roman" w:hAnsi="Times New Roman" w:cs="Times New Roman"/>
          <w:sz w:val="24"/>
          <w:szCs w:val="24"/>
        </w:rPr>
        <w:t xml:space="preserve">, </w:t>
      </w:r>
      <w:r w:rsidR="00AE2C98" w:rsidRPr="00475B90">
        <w:rPr>
          <w:rFonts w:ascii="Times New Roman" w:hAnsi="Times New Roman" w:cs="Times New Roman"/>
          <w:sz w:val="24"/>
          <w:szCs w:val="24"/>
        </w:rPr>
        <w:t>supplier training</w:t>
      </w:r>
      <w:r w:rsidRPr="00475B90">
        <w:rPr>
          <w:rFonts w:ascii="Times New Roman" w:hAnsi="Times New Roman" w:cs="Times New Roman"/>
          <w:sz w:val="24"/>
          <w:szCs w:val="24"/>
        </w:rPr>
        <w:t xml:space="preserve"> significantly influences </w:t>
      </w:r>
      <w:r w:rsidR="00AE2C98" w:rsidRPr="00475B90">
        <w:rPr>
          <w:rFonts w:ascii="Times New Roman" w:hAnsi="Times New Roman" w:cs="Times New Roman"/>
          <w:sz w:val="24"/>
          <w:szCs w:val="24"/>
        </w:rPr>
        <w:t>procurement</w:t>
      </w:r>
      <w:r w:rsidRPr="00475B90">
        <w:rPr>
          <w:rFonts w:ascii="Times New Roman" w:hAnsi="Times New Roman" w:cs="Times New Roman"/>
          <w:sz w:val="24"/>
          <w:szCs w:val="24"/>
        </w:rPr>
        <w:t xml:space="preserve"> which is established as (beta value=.596, t=8.167, P&lt;.000). </w:t>
      </w:r>
      <w:r w:rsidR="00AE2C98" w:rsidRPr="00475B90">
        <w:rPr>
          <w:rFonts w:ascii="Times New Roman" w:hAnsi="Times New Roman" w:cs="Times New Roman"/>
          <w:sz w:val="24"/>
          <w:szCs w:val="24"/>
        </w:rPr>
        <w:t xml:space="preserve">This therefore implies that </w:t>
      </w:r>
      <w:r w:rsidR="00FD4A68">
        <w:rPr>
          <w:rFonts w:ascii="Times New Roman" w:hAnsi="Times New Roman" w:cs="Times New Roman"/>
          <w:sz w:val="24"/>
          <w:szCs w:val="24"/>
        </w:rPr>
        <w:t>suppliers’</w:t>
      </w:r>
      <w:r w:rsidR="00396DE3">
        <w:rPr>
          <w:rFonts w:ascii="Times New Roman" w:hAnsi="Times New Roman" w:cs="Times New Roman"/>
          <w:sz w:val="24"/>
          <w:szCs w:val="24"/>
        </w:rPr>
        <w:t xml:space="preserve"> </w:t>
      </w:r>
      <w:r w:rsidR="00396DE3">
        <w:rPr>
          <w:rFonts w:ascii="Times New Roman" w:hAnsi="Times New Roman" w:cs="Times New Roman"/>
          <w:sz w:val="24"/>
          <w:szCs w:val="24"/>
        </w:rPr>
        <w:lastRenderedPageBreak/>
        <w:t>development</w:t>
      </w:r>
      <w:r w:rsidR="00AE2C98" w:rsidRPr="00475B90">
        <w:rPr>
          <w:rFonts w:ascii="Times New Roman" w:hAnsi="Times New Roman" w:cs="Times New Roman"/>
          <w:sz w:val="24"/>
          <w:szCs w:val="24"/>
        </w:rPr>
        <w:t xml:space="preserve"> variables have </w:t>
      </w:r>
      <w:r w:rsidR="0066691A" w:rsidRPr="00475B90">
        <w:rPr>
          <w:rFonts w:ascii="Times New Roman" w:hAnsi="Times New Roman" w:cs="Times New Roman"/>
          <w:sz w:val="24"/>
          <w:szCs w:val="24"/>
        </w:rPr>
        <w:t>moderate</w:t>
      </w:r>
      <w:r w:rsidR="00AE2C98" w:rsidRPr="00475B90">
        <w:rPr>
          <w:rFonts w:ascii="Times New Roman" w:hAnsi="Times New Roman" w:cs="Times New Roman"/>
          <w:sz w:val="24"/>
          <w:szCs w:val="24"/>
        </w:rPr>
        <w:t xml:space="preserve"> positive relationship with </w:t>
      </w:r>
      <w:r w:rsidR="00CF1AB2" w:rsidRPr="00475B90">
        <w:rPr>
          <w:rFonts w:ascii="Times New Roman" w:hAnsi="Times New Roman" w:cs="Times New Roman"/>
          <w:sz w:val="24"/>
          <w:szCs w:val="24"/>
        </w:rPr>
        <w:t>procurement performance of the supermarket</w:t>
      </w:r>
      <w:r w:rsidR="00477E09" w:rsidRPr="00475B90">
        <w:rPr>
          <w:rFonts w:ascii="Times New Roman" w:hAnsi="Times New Roman" w:cs="Times New Roman"/>
          <w:sz w:val="24"/>
          <w:szCs w:val="24"/>
        </w:rPr>
        <w:t xml:space="preserve">. This is because their p-values </w:t>
      </w:r>
      <w:r w:rsidR="00293C44" w:rsidRPr="00475B90">
        <w:rPr>
          <w:rFonts w:ascii="Times New Roman" w:hAnsi="Times New Roman" w:cs="Times New Roman"/>
          <w:sz w:val="24"/>
          <w:szCs w:val="24"/>
        </w:rPr>
        <w:t xml:space="preserve">(0.000) </w:t>
      </w:r>
      <w:r w:rsidR="0066691A" w:rsidRPr="00475B90">
        <w:rPr>
          <w:rFonts w:ascii="Times New Roman" w:hAnsi="Times New Roman" w:cs="Times New Roman"/>
          <w:sz w:val="24"/>
          <w:szCs w:val="24"/>
        </w:rPr>
        <w:t>less</w:t>
      </w:r>
      <w:r w:rsidR="00477E09" w:rsidRPr="00475B90">
        <w:rPr>
          <w:rFonts w:ascii="Times New Roman" w:hAnsi="Times New Roman" w:cs="Times New Roman"/>
          <w:sz w:val="24"/>
          <w:szCs w:val="24"/>
        </w:rPr>
        <w:t xml:space="preserve"> than the common alpha level of 0.05.</w:t>
      </w:r>
    </w:p>
    <w:p w14:paraId="55850461"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B05D786"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5A2A2B29"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1EC6AAEC"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4697F035"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4DE6FE3D"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1B453F6"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E05CA1F"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F280B95"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E514AC9"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FAF045F"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8477406"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283AD6E8"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74535C1E"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D01E2EF"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C6BC438"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1D534035"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1DD2FD02"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424101B4"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52EB3746"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24B44CF3"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3F8DBEC"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D19B7CF" w14:textId="77777777" w:rsidR="00D54948"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EAD808E" w14:textId="77777777" w:rsidR="00D54948" w:rsidRPr="00475B90" w:rsidRDefault="00D54948" w:rsidP="00851BC2">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4565352E" w14:textId="77777777" w:rsidR="00CF471F" w:rsidRPr="00475B90" w:rsidRDefault="00640167" w:rsidP="00F03041">
      <w:pPr>
        <w:pStyle w:val="Heading2"/>
        <w:jc w:val="center"/>
        <w:rPr>
          <w:rFonts w:ascii="Times New Roman" w:hAnsi="Times New Roman"/>
          <w:color w:val="auto"/>
          <w:sz w:val="24"/>
          <w:szCs w:val="24"/>
        </w:rPr>
      </w:pPr>
      <w:bookmarkStart w:id="421" w:name="_Toc38758071"/>
      <w:r w:rsidRPr="00475B90">
        <w:rPr>
          <w:rFonts w:ascii="Times New Roman" w:hAnsi="Times New Roman"/>
          <w:color w:val="auto"/>
          <w:sz w:val="24"/>
          <w:szCs w:val="24"/>
        </w:rPr>
        <w:lastRenderedPageBreak/>
        <w:t>CHAPTER FIVE</w:t>
      </w:r>
      <w:bookmarkEnd w:id="421"/>
    </w:p>
    <w:p w14:paraId="56B60FBC" w14:textId="77777777" w:rsidR="00B30CA3" w:rsidRPr="00475B90" w:rsidRDefault="00B30CA3" w:rsidP="00F03041">
      <w:pPr>
        <w:pStyle w:val="Heading2"/>
        <w:jc w:val="center"/>
        <w:rPr>
          <w:rFonts w:ascii="Times New Roman" w:hAnsi="Times New Roman"/>
          <w:color w:val="auto"/>
          <w:sz w:val="24"/>
          <w:szCs w:val="24"/>
        </w:rPr>
      </w:pPr>
      <w:bookmarkStart w:id="422" w:name="_Toc38758072"/>
      <w:r w:rsidRPr="00475B90">
        <w:rPr>
          <w:rFonts w:ascii="Times New Roman" w:hAnsi="Times New Roman"/>
          <w:color w:val="auto"/>
          <w:sz w:val="24"/>
          <w:szCs w:val="24"/>
        </w:rPr>
        <w:t>SUPPLIER FINANCING AND PERFORMANCE OF SHOPRITE SUPERMARKET</w:t>
      </w:r>
      <w:bookmarkEnd w:id="422"/>
    </w:p>
    <w:p w14:paraId="218679F6" w14:textId="77777777" w:rsidR="00151442" w:rsidRPr="00475B90" w:rsidRDefault="009A7666" w:rsidP="00F03041">
      <w:pPr>
        <w:pStyle w:val="Heading2"/>
        <w:rPr>
          <w:rFonts w:ascii="Times New Roman" w:hAnsi="Times New Roman"/>
          <w:color w:val="auto"/>
          <w:sz w:val="24"/>
          <w:szCs w:val="24"/>
        </w:rPr>
      </w:pPr>
      <w:bookmarkStart w:id="423" w:name="_Toc38758073"/>
      <w:r w:rsidRPr="00475B90">
        <w:rPr>
          <w:rFonts w:ascii="Times New Roman" w:hAnsi="Times New Roman"/>
          <w:color w:val="auto"/>
          <w:sz w:val="24"/>
          <w:szCs w:val="24"/>
        </w:rPr>
        <w:t>5</w:t>
      </w:r>
      <w:r w:rsidR="00151442" w:rsidRPr="00475B90">
        <w:rPr>
          <w:rFonts w:ascii="Times New Roman" w:hAnsi="Times New Roman"/>
          <w:color w:val="auto"/>
          <w:sz w:val="24"/>
          <w:szCs w:val="24"/>
        </w:rPr>
        <w:t>.0. Introduction</w:t>
      </w:r>
      <w:bookmarkEnd w:id="423"/>
      <w:r w:rsidR="00151442" w:rsidRPr="00475B90">
        <w:rPr>
          <w:rFonts w:ascii="Times New Roman" w:hAnsi="Times New Roman"/>
          <w:color w:val="auto"/>
          <w:sz w:val="24"/>
          <w:szCs w:val="24"/>
        </w:rPr>
        <w:t xml:space="preserve"> </w:t>
      </w:r>
    </w:p>
    <w:p w14:paraId="3F01A3F7" w14:textId="77777777" w:rsidR="00151442" w:rsidRPr="00475B90" w:rsidRDefault="00151442" w:rsidP="00151442">
      <w:pPr>
        <w:spacing w:line="360" w:lineRule="auto"/>
        <w:jc w:val="both"/>
        <w:rPr>
          <w:rFonts w:ascii="Times New Roman" w:hAnsi="Times New Roman" w:cs="Times New Roman"/>
          <w:iCs/>
          <w:sz w:val="24"/>
          <w:szCs w:val="24"/>
        </w:rPr>
      </w:pPr>
      <w:r w:rsidRPr="00475B90">
        <w:rPr>
          <w:rFonts w:ascii="Times New Roman" w:hAnsi="Times New Roman" w:cs="Times New Roman"/>
          <w:iCs/>
          <w:sz w:val="24"/>
          <w:szCs w:val="24"/>
        </w:rPr>
        <w:t xml:space="preserve">The chapter presents findings on the relationships between </w:t>
      </w:r>
      <w:r w:rsidR="009A7666" w:rsidRPr="00475B90">
        <w:rPr>
          <w:rFonts w:ascii="Times New Roman" w:hAnsi="Times New Roman" w:cs="Times New Roman"/>
          <w:iCs/>
          <w:sz w:val="24"/>
          <w:szCs w:val="24"/>
        </w:rPr>
        <w:t>supplier financing and performance of Shoprite supermarket</w:t>
      </w:r>
      <w:r w:rsidRPr="00475B90">
        <w:rPr>
          <w:rFonts w:ascii="Times New Roman" w:hAnsi="Times New Roman" w:cs="Times New Roman"/>
          <w:iCs/>
          <w:sz w:val="24"/>
          <w:szCs w:val="24"/>
        </w:rPr>
        <w:t>. The results are presented in the Table 5.1-5.</w:t>
      </w:r>
      <w:r w:rsidR="00293F1D" w:rsidRPr="00475B90">
        <w:rPr>
          <w:rFonts w:ascii="Times New Roman" w:hAnsi="Times New Roman" w:cs="Times New Roman"/>
          <w:iCs/>
          <w:sz w:val="24"/>
          <w:szCs w:val="24"/>
        </w:rPr>
        <w:t>10</w:t>
      </w:r>
      <w:r w:rsidRPr="00475B90">
        <w:rPr>
          <w:rFonts w:ascii="Times New Roman" w:hAnsi="Times New Roman" w:cs="Times New Roman"/>
          <w:iCs/>
          <w:sz w:val="24"/>
          <w:szCs w:val="24"/>
        </w:rPr>
        <w:t>.</w:t>
      </w:r>
    </w:p>
    <w:p w14:paraId="3CFC0D27" w14:textId="77777777" w:rsidR="00151442" w:rsidRPr="00475B90" w:rsidRDefault="00737685" w:rsidP="00F03041">
      <w:pPr>
        <w:pStyle w:val="Heading2"/>
        <w:rPr>
          <w:rFonts w:ascii="Times New Roman" w:hAnsi="Times New Roman"/>
          <w:color w:val="auto"/>
          <w:sz w:val="24"/>
          <w:szCs w:val="24"/>
        </w:rPr>
      </w:pPr>
      <w:bookmarkStart w:id="424" w:name="_Toc38758074"/>
      <w:r w:rsidRPr="00475B90">
        <w:rPr>
          <w:rFonts w:ascii="Times New Roman" w:hAnsi="Times New Roman"/>
          <w:color w:val="auto"/>
          <w:sz w:val="24"/>
          <w:szCs w:val="24"/>
        </w:rPr>
        <w:t>5</w:t>
      </w:r>
      <w:r w:rsidR="00151442" w:rsidRPr="00475B90">
        <w:rPr>
          <w:rFonts w:ascii="Times New Roman" w:hAnsi="Times New Roman"/>
          <w:color w:val="auto"/>
          <w:sz w:val="24"/>
          <w:szCs w:val="24"/>
        </w:rPr>
        <w:t xml:space="preserve">.1. </w:t>
      </w:r>
      <w:r w:rsidR="007D7297" w:rsidRPr="00475B90">
        <w:rPr>
          <w:rFonts w:ascii="Times New Roman" w:hAnsi="Times New Roman"/>
          <w:color w:val="auto"/>
          <w:sz w:val="24"/>
          <w:szCs w:val="24"/>
        </w:rPr>
        <w:t>The supermarket makes immediate payment to suppliers</w:t>
      </w:r>
      <w:bookmarkEnd w:id="424"/>
      <w:r w:rsidR="007D7297" w:rsidRPr="00475B90">
        <w:rPr>
          <w:rFonts w:ascii="Times New Roman" w:hAnsi="Times New Roman"/>
          <w:color w:val="auto"/>
          <w:sz w:val="24"/>
          <w:szCs w:val="24"/>
        </w:rPr>
        <w:t xml:space="preserve"> </w:t>
      </w:r>
    </w:p>
    <w:p w14:paraId="2C916384" w14:textId="77777777" w:rsidR="00151442" w:rsidRPr="00475B90" w:rsidRDefault="00151442" w:rsidP="0057430B">
      <w:pPr>
        <w:pStyle w:val="Heading2"/>
        <w:jc w:val="both"/>
        <w:rPr>
          <w:rFonts w:ascii="Times New Roman" w:hAnsi="Times New Roman"/>
          <w:b w:val="0"/>
          <w:iCs/>
          <w:color w:val="auto"/>
          <w:sz w:val="24"/>
          <w:szCs w:val="24"/>
        </w:rPr>
      </w:pPr>
      <w:bookmarkStart w:id="425" w:name="_Toc35837861"/>
      <w:bookmarkStart w:id="426" w:name="_Toc38758075"/>
      <w:r w:rsidRPr="00475B90">
        <w:rPr>
          <w:rFonts w:ascii="Times New Roman" w:hAnsi="Times New Roman"/>
          <w:b w:val="0"/>
          <w:iCs/>
          <w:color w:val="auto"/>
          <w:sz w:val="24"/>
          <w:szCs w:val="24"/>
        </w:rPr>
        <w:t xml:space="preserve">Respondents were asked to indicate whether </w:t>
      </w:r>
      <w:r w:rsidR="00DC40F5" w:rsidRPr="00475B90">
        <w:rPr>
          <w:rFonts w:ascii="Times New Roman" w:hAnsi="Times New Roman"/>
          <w:b w:val="0"/>
          <w:iCs/>
          <w:color w:val="auto"/>
          <w:sz w:val="24"/>
          <w:szCs w:val="24"/>
        </w:rPr>
        <w:t>the supermarket makes immediate payment suppliers upon delivery of the products</w:t>
      </w:r>
      <w:r w:rsidRPr="00475B90">
        <w:rPr>
          <w:rFonts w:ascii="Times New Roman" w:hAnsi="Times New Roman"/>
          <w:b w:val="0"/>
          <w:iCs/>
          <w:color w:val="auto"/>
          <w:sz w:val="24"/>
          <w:szCs w:val="24"/>
        </w:rPr>
        <w:t xml:space="preserve">. The responses are presented in Table </w:t>
      </w:r>
      <w:r w:rsidR="00247DCE" w:rsidRPr="00475B90">
        <w:rPr>
          <w:rFonts w:ascii="Times New Roman" w:hAnsi="Times New Roman"/>
          <w:b w:val="0"/>
          <w:iCs/>
          <w:color w:val="auto"/>
          <w:sz w:val="24"/>
          <w:szCs w:val="24"/>
        </w:rPr>
        <w:t>5</w:t>
      </w:r>
      <w:r w:rsidRPr="00475B90">
        <w:rPr>
          <w:rFonts w:ascii="Times New Roman" w:hAnsi="Times New Roman"/>
          <w:b w:val="0"/>
          <w:iCs/>
          <w:color w:val="auto"/>
          <w:sz w:val="24"/>
          <w:szCs w:val="24"/>
        </w:rPr>
        <w:t>.1.</w:t>
      </w:r>
      <w:bookmarkEnd w:id="425"/>
      <w:bookmarkEnd w:id="426"/>
    </w:p>
    <w:p w14:paraId="60A38A54" w14:textId="77777777" w:rsidR="00FB0F12" w:rsidRPr="00475B90" w:rsidRDefault="00737685"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5.1: </w:t>
      </w:r>
      <w:r w:rsidR="000F3F04" w:rsidRPr="00475B90">
        <w:rPr>
          <w:rFonts w:ascii="Times New Roman" w:hAnsi="Times New Roman" w:cs="Times New Roman"/>
          <w:b/>
          <w:bCs/>
          <w:sz w:val="24"/>
          <w:szCs w:val="24"/>
        </w:rPr>
        <w:t xml:space="preserve">The supermarket makes immediate </w:t>
      </w:r>
      <w:r w:rsidR="007D7297" w:rsidRPr="00475B90">
        <w:rPr>
          <w:rFonts w:ascii="Times New Roman" w:hAnsi="Times New Roman" w:cs="Times New Roman"/>
          <w:b/>
          <w:bCs/>
          <w:sz w:val="24"/>
          <w:szCs w:val="24"/>
        </w:rPr>
        <w:t xml:space="preserve">to </w:t>
      </w:r>
      <w:r w:rsidR="000F3F04" w:rsidRPr="00475B90">
        <w:rPr>
          <w:rFonts w:ascii="Times New Roman" w:hAnsi="Times New Roman" w:cs="Times New Roman"/>
          <w:b/>
          <w:bCs/>
          <w:sz w:val="24"/>
          <w:szCs w:val="24"/>
        </w:rPr>
        <w:t xml:space="preserve">payment 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E31055" w:rsidRPr="00475B90" w14:paraId="48E70C25" w14:textId="77777777" w:rsidTr="00F4059F">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7CFEAE60"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51748E5D"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7F86586D"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5FFB5B36"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E31055" w:rsidRPr="00475B90" w14:paraId="742F3BC4" w14:textId="77777777" w:rsidTr="00F4059F">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62C9C600"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1BDD0AE"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19FB8585"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single" w:sz="16" w:space="0" w:color="000000"/>
              <w:bottom w:val="nil"/>
            </w:tcBorders>
            <w:shd w:val="clear" w:color="auto" w:fill="FFFFFF"/>
            <w:vAlign w:val="center"/>
          </w:tcPr>
          <w:p w14:paraId="613DFEC7"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single" w:sz="16" w:space="0" w:color="000000"/>
              <w:bottom w:val="nil"/>
              <w:right w:val="nil"/>
            </w:tcBorders>
            <w:shd w:val="clear" w:color="auto" w:fill="FFFFFF"/>
            <w:vAlign w:val="center"/>
          </w:tcPr>
          <w:p w14:paraId="226412BA"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r>
      <w:tr w:rsidR="00E31055" w:rsidRPr="00475B90" w14:paraId="127E5DBF" w14:textId="77777777" w:rsidTr="00F4059F">
        <w:trPr>
          <w:cantSplit/>
        </w:trPr>
        <w:tc>
          <w:tcPr>
            <w:tcW w:w="598" w:type="pct"/>
            <w:vMerge/>
            <w:tcBorders>
              <w:top w:val="single" w:sz="16" w:space="0" w:color="000000"/>
              <w:left w:val="nil"/>
              <w:bottom w:val="single" w:sz="16" w:space="0" w:color="000000"/>
              <w:right w:val="nil"/>
            </w:tcBorders>
            <w:shd w:val="clear" w:color="auto" w:fill="FFFFFF"/>
            <w:vAlign w:val="center"/>
          </w:tcPr>
          <w:p w14:paraId="5314B202" w14:textId="77777777" w:rsidR="00E31055" w:rsidRPr="00475B90" w:rsidRDefault="00E31055"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BFDCE77"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2E69FF8"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5493C6C8"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443DD0C1"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r>
      <w:tr w:rsidR="00E31055" w:rsidRPr="00475B90" w14:paraId="3831BD23" w14:textId="77777777" w:rsidTr="00F4059F">
        <w:trPr>
          <w:cantSplit/>
        </w:trPr>
        <w:tc>
          <w:tcPr>
            <w:tcW w:w="598" w:type="pct"/>
            <w:vMerge/>
            <w:tcBorders>
              <w:top w:val="single" w:sz="16" w:space="0" w:color="000000"/>
              <w:left w:val="nil"/>
              <w:bottom w:val="single" w:sz="16" w:space="0" w:color="000000"/>
              <w:right w:val="nil"/>
            </w:tcBorders>
            <w:shd w:val="clear" w:color="auto" w:fill="FFFFFF"/>
            <w:vAlign w:val="center"/>
          </w:tcPr>
          <w:p w14:paraId="14DF35DE" w14:textId="77777777" w:rsidR="00E31055" w:rsidRPr="00475B90" w:rsidRDefault="00E31055"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2223215"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04E81E75"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822" w:type="pct"/>
            <w:tcBorders>
              <w:top w:val="nil"/>
              <w:bottom w:val="nil"/>
            </w:tcBorders>
            <w:shd w:val="clear" w:color="auto" w:fill="FFFFFF"/>
            <w:vAlign w:val="center"/>
          </w:tcPr>
          <w:p w14:paraId="57E52546"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1197" w:type="pct"/>
            <w:tcBorders>
              <w:top w:val="nil"/>
              <w:bottom w:val="nil"/>
              <w:right w:val="nil"/>
            </w:tcBorders>
            <w:shd w:val="clear" w:color="auto" w:fill="FFFFFF"/>
            <w:vAlign w:val="center"/>
          </w:tcPr>
          <w:p w14:paraId="0CD3E62B"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25.4</w:t>
            </w:r>
          </w:p>
        </w:tc>
      </w:tr>
      <w:tr w:rsidR="00E31055" w:rsidRPr="00475B90" w14:paraId="4B983E2A" w14:textId="77777777" w:rsidTr="00F4059F">
        <w:trPr>
          <w:cantSplit/>
        </w:trPr>
        <w:tc>
          <w:tcPr>
            <w:tcW w:w="598" w:type="pct"/>
            <w:vMerge/>
            <w:tcBorders>
              <w:top w:val="single" w:sz="16" w:space="0" w:color="000000"/>
              <w:left w:val="nil"/>
              <w:bottom w:val="single" w:sz="16" w:space="0" w:color="000000"/>
              <w:right w:val="nil"/>
            </w:tcBorders>
            <w:shd w:val="clear" w:color="auto" w:fill="FFFFFF"/>
            <w:vAlign w:val="center"/>
          </w:tcPr>
          <w:p w14:paraId="6731C66C" w14:textId="77777777" w:rsidR="00E31055" w:rsidRPr="00475B90" w:rsidRDefault="00E31055"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B960DD9"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469E3E42"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39</w:t>
            </w:r>
          </w:p>
        </w:tc>
        <w:tc>
          <w:tcPr>
            <w:tcW w:w="822" w:type="pct"/>
            <w:tcBorders>
              <w:top w:val="nil"/>
              <w:bottom w:val="nil"/>
            </w:tcBorders>
            <w:shd w:val="clear" w:color="auto" w:fill="FFFFFF"/>
            <w:vAlign w:val="center"/>
          </w:tcPr>
          <w:p w14:paraId="3FC750B4"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61.9</w:t>
            </w:r>
          </w:p>
        </w:tc>
        <w:tc>
          <w:tcPr>
            <w:tcW w:w="1197" w:type="pct"/>
            <w:tcBorders>
              <w:top w:val="nil"/>
              <w:bottom w:val="nil"/>
              <w:right w:val="nil"/>
            </w:tcBorders>
            <w:shd w:val="clear" w:color="auto" w:fill="FFFFFF"/>
            <w:vAlign w:val="center"/>
          </w:tcPr>
          <w:p w14:paraId="5C6FE45A"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87.3</w:t>
            </w:r>
          </w:p>
        </w:tc>
      </w:tr>
      <w:tr w:rsidR="00E31055" w:rsidRPr="00475B90" w14:paraId="6CA82817" w14:textId="77777777" w:rsidTr="00F4059F">
        <w:trPr>
          <w:cantSplit/>
        </w:trPr>
        <w:tc>
          <w:tcPr>
            <w:tcW w:w="598" w:type="pct"/>
            <w:vMerge/>
            <w:tcBorders>
              <w:top w:val="single" w:sz="16" w:space="0" w:color="000000"/>
              <w:left w:val="nil"/>
              <w:bottom w:val="single" w:sz="16" w:space="0" w:color="000000"/>
              <w:right w:val="nil"/>
            </w:tcBorders>
            <w:shd w:val="clear" w:color="auto" w:fill="FFFFFF"/>
            <w:vAlign w:val="center"/>
          </w:tcPr>
          <w:p w14:paraId="2A95B98F" w14:textId="77777777" w:rsidR="00E31055" w:rsidRPr="00475B90" w:rsidRDefault="00E31055"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CFC76CB"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0C662D67"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2" w:type="pct"/>
            <w:tcBorders>
              <w:top w:val="nil"/>
              <w:bottom w:val="nil"/>
            </w:tcBorders>
            <w:shd w:val="clear" w:color="auto" w:fill="FFFFFF"/>
            <w:vAlign w:val="center"/>
          </w:tcPr>
          <w:p w14:paraId="46E89239"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7" w:type="pct"/>
            <w:tcBorders>
              <w:top w:val="nil"/>
              <w:bottom w:val="nil"/>
              <w:right w:val="nil"/>
            </w:tcBorders>
            <w:shd w:val="clear" w:color="auto" w:fill="FFFFFF"/>
            <w:vAlign w:val="center"/>
          </w:tcPr>
          <w:p w14:paraId="633E6B53"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E31055" w:rsidRPr="00475B90" w14:paraId="65CC15EF" w14:textId="77777777" w:rsidTr="00F4059F">
        <w:trPr>
          <w:cantSplit/>
        </w:trPr>
        <w:tc>
          <w:tcPr>
            <w:tcW w:w="598" w:type="pct"/>
            <w:vMerge/>
            <w:tcBorders>
              <w:top w:val="single" w:sz="16" w:space="0" w:color="000000"/>
              <w:left w:val="nil"/>
              <w:bottom w:val="single" w:sz="18" w:space="0" w:color="000000"/>
              <w:right w:val="nil"/>
            </w:tcBorders>
            <w:shd w:val="clear" w:color="auto" w:fill="FFFFFF"/>
            <w:vAlign w:val="center"/>
          </w:tcPr>
          <w:p w14:paraId="0A16EB80" w14:textId="77777777" w:rsidR="00E31055" w:rsidRPr="00475B90" w:rsidRDefault="00E31055"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2C554BC4" w14:textId="77777777" w:rsidR="00E31055" w:rsidRPr="00475B90" w:rsidRDefault="00E31055"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5F4875DE"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79DEB36A" w14:textId="77777777" w:rsidR="00E31055" w:rsidRPr="00475B90" w:rsidRDefault="00E31055" w:rsidP="0019089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F95EDAE" w14:textId="77777777" w:rsidR="00E31055" w:rsidRPr="00475B90" w:rsidRDefault="00E31055" w:rsidP="0019089B">
            <w:pPr>
              <w:autoSpaceDE w:val="0"/>
              <w:autoSpaceDN w:val="0"/>
              <w:adjustRightInd w:val="0"/>
              <w:spacing w:after="0" w:line="240" w:lineRule="auto"/>
              <w:jc w:val="center"/>
              <w:rPr>
                <w:rFonts w:ascii="Times New Roman" w:hAnsi="Times New Roman" w:cs="Times New Roman"/>
                <w:b/>
                <w:sz w:val="24"/>
                <w:szCs w:val="24"/>
              </w:rPr>
            </w:pPr>
          </w:p>
        </w:tc>
      </w:tr>
    </w:tbl>
    <w:p w14:paraId="6172570D" w14:textId="77777777" w:rsidR="00F4059F" w:rsidRPr="00475B90" w:rsidRDefault="00F4059F" w:rsidP="00F4059F">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2E8F1BC1" w14:textId="77777777" w:rsidR="00D54948" w:rsidRDefault="00D54948" w:rsidP="00D54948">
      <w:pPr>
        <w:pStyle w:val="Heading2"/>
        <w:spacing w:line="360" w:lineRule="auto"/>
        <w:jc w:val="both"/>
        <w:rPr>
          <w:rFonts w:ascii="Times New Roman" w:eastAsiaTheme="minorHAnsi" w:hAnsi="Times New Roman"/>
          <w:b w:val="0"/>
          <w:bCs w:val="0"/>
          <w:color w:val="auto"/>
          <w:sz w:val="24"/>
          <w:szCs w:val="24"/>
        </w:rPr>
      </w:pPr>
      <w:bookmarkStart w:id="427" w:name="_Toc38758076"/>
      <w:r w:rsidRPr="00D54948">
        <w:rPr>
          <w:rFonts w:ascii="Times New Roman" w:eastAsiaTheme="minorHAnsi" w:hAnsi="Times New Roman"/>
          <w:b w:val="0"/>
          <w:bCs w:val="0"/>
          <w:color w:val="auto"/>
          <w:sz w:val="24"/>
          <w:szCs w:val="24"/>
        </w:rPr>
        <w:t>Table 5.1, indicates that the majority of the respondents (74.6%) generally agreed that, the supermarket makes immediate payment suppliers. However, 19.0% disagreed and 6.3% were not sure. Despite the divergence in the responses, the study concludes that, the Shoprite supermarket makes immediate payment suppliers upon delivery of the products since majority of the respondents (74.6%) agreed. This means that, immediate or/ timely payment to suppliers facilitates timely meeting of financial obligations, increases supplier competitive edge and leads to continuous supply of goods to the buyer. Therefore, given that, the supermarket makes timely and immediate payment to suppliers, they are able to suppliers meet their financial obligations and increase competitive edge which in turn positively impact on the performance of the supermarket.</w:t>
      </w:r>
      <w:bookmarkEnd w:id="427"/>
    </w:p>
    <w:p w14:paraId="7A1356BA" w14:textId="4328830B" w:rsidR="00BF4973" w:rsidRPr="00475B90" w:rsidRDefault="00BF4973" w:rsidP="00F03041">
      <w:pPr>
        <w:pStyle w:val="Heading2"/>
        <w:rPr>
          <w:rFonts w:ascii="Times New Roman" w:hAnsi="Times New Roman"/>
          <w:color w:val="auto"/>
          <w:sz w:val="24"/>
          <w:szCs w:val="24"/>
        </w:rPr>
      </w:pPr>
      <w:bookmarkStart w:id="428" w:name="_Toc38758077"/>
      <w:r w:rsidRPr="00475B90">
        <w:rPr>
          <w:rFonts w:ascii="Times New Roman" w:hAnsi="Times New Roman"/>
          <w:color w:val="auto"/>
          <w:sz w:val="24"/>
          <w:szCs w:val="24"/>
        </w:rPr>
        <w:t>5.</w:t>
      </w:r>
      <w:r w:rsidR="00984815" w:rsidRPr="00475B90">
        <w:rPr>
          <w:rFonts w:ascii="Times New Roman" w:hAnsi="Times New Roman"/>
          <w:color w:val="auto"/>
          <w:sz w:val="24"/>
          <w:szCs w:val="24"/>
        </w:rPr>
        <w:t>2</w:t>
      </w:r>
      <w:r w:rsidRPr="00475B90">
        <w:rPr>
          <w:rFonts w:ascii="Times New Roman" w:hAnsi="Times New Roman"/>
          <w:color w:val="auto"/>
          <w:sz w:val="24"/>
          <w:szCs w:val="24"/>
        </w:rPr>
        <w:t xml:space="preserve">. The supermarket </w:t>
      </w:r>
      <w:r w:rsidR="00B00588" w:rsidRPr="00475B90">
        <w:rPr>
          <w:rFonts w:ascii="Times New Roman" w:hAnsi="Times New Roman"/>
          <w:color w:val="auto"/>
          <w:sz w:val="24"/>
          <w:szCs w:val="24"/>
        </w:rPr>
        <w:t>finance suppliers with equipment</w:t>
      </w:r>
      <w:bookmarkEnd w:id="428"/>
    </w:p>
    <w:p w14:paraId="52F324D1" w14:textId="77777777" w:rsidR="00FB0F12" w:rsidRPr="00475B90" w:rsidRDefault="00BF4973" w:rsidP="00BF4973">
      <w:pPr>
        <w:pStyle w:val="Heading2"/>
        <w:jc w:val="both"/>
        <w:rPr>
          <w:rFonts w:ascii="Times New Roman" w:hAnsi="Times New Roman"/>
          <w:b w:val="0"/>
          <w:iCs/>
          <w:color w:val="auto"/>
          <w:sz w:val="24"/>
          <w:szCs w:val="24"/>
        </w:rPr>
      </w:pPr>
      <w:bookmarkStart w:id="429" w:name="_Toc35837863"/>
      <w:bookmarkStart w:id="430" w:name="_Toc38758078"/>
      <w:r w:rsidRPr="00475B90">
        <w:rPr>
          <w:rFonts w:ascii="Times New Roman" w:hAnsi="Times New Roman"/>
          <w:b w:val="0"/>
          <w:iCs/>
          <w:color w:val="auto"/>
          <w:sz w:val="24"/>
          <w:szCs w:val="24"/>
        </w:rPr>
        <w:t xml:space="preserve">Respondents were asked to indicate whether </w:t>
      </w:r>
      <w:r w:rsidR="002F1A38" w:rsidRPr="00475B90">
        <w:rPr>
          <w:rFonts w:ascii="Times New Roman" w:hAnsi="Times New Roman"/>
          <w:b w:val="0"/>
          <w:iCs/>
          <w:color w:val="auto"/>
          <w:sz w:val="24"/>
          <w:szCs w:val="24"/>
        </w:rPr>
        <w:t>supermarket provides suppliers with some equipment required in the production processes</w:t>
      </w:r>
      <w:r w:rsidRPr="00475B90">
        <w:rPr>
          <w:rFonts w:ascii="Times New Roman" w:hAnsi="Times New Roman"/>
          <w:b w:val="0"/>
          <w:iCs/>
          <w:color w:val="auto"/>
          <w:sz w:val="24"/>
          <w:szCs w:val="24"/>
        </w:rPr>
        <w:t>. The responses are presented in Table 5.</w:t>
      </w:r>
      <w:r w:rsidR="00984815" w:rsidRPr="00475B90">
        <w:rPr>
          <w:rFonts w:ascii="Times New Roman" w:hAnsi="Times New Roman"/>
          <w:b w:val="0"/>
          <w:iCs/>
          <w:color w:val="auto"/>
          <w:sz w:val="24"/>
          <w:szCs w:val="24"/>
        </w:rPr>
        <w:t>2</w:t>
      </w:r>
      <w:r w:rsidRPr="00475B90">
        <w:rPr>
          <w:rFonts w:ascii="Times New Roman" w:hAnsi="Times New Roman"/>
          <w:b w:val="0"/>
          <w:iCs/>
          <w:color w:val="auto"/>
          <w:sz w:val="24"/>
          <w:szCs w:val="24"/>
        </w:rPr>
        <w:t>.</w:t>
      </w:r>
      <w:bookmarkEnd w:id="429"/>
      <w:bookmarkEnd w:id="430"/>
    </w:p>
    <w:p w14:paraId="54D83A85" w14:textId="77777777" w:rsidR="005421FA" w:rsidRPr="00475B90" w:rsidRDefault="005421FA" w:rsidP="005421FA">
      <w:pPr>
        <w:rPr>
          <w:rFonts w:ascii="Times New Roman" w:hAnsi="Times New Roman" w:cs="Times New Roman"/>
          <w:sz w:val="24"/>
          <w:szCs w:val="24"/>
        </w:rPr>
      </w:pPr>
    </w:p>
    <w:p w14:paraId="0649DCEE" w14:textId="77777777" w:rsidR="00FB0F12" w:rsidRPr="00475B90" w:rsidRDefault="0077463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5.2: </w:t>
      </w:r>
      <w:r w:rsidR="00E0773D" w:rsidRPr="00475B90">
        <w:rPr>
          <w:rFonts w:ascii="Times New Roman" w:hAnsi="Times New Roman" w:cs="Times New Roman"/>
          <w:b/>
          <w:bCs/>
          <w:sz w:val="24"/>
          <w:szCs w:val="24"/>
        </w:rPr>
        <w:t xml:space="preserve">The supermarket </w:t>
      </w:r>
      <w:r w:rsidR="00B00588" w:rsidRPr="00475B90">
        <w:rPr>
          <w:rFonts w:ascii="Times New Roman" w:hAnsi="Times New Roman" w:cs="Times New Roman"/>
          <w:b/>
          <w:bCs/>
          <w:sz w:val="24"/>
          <w:szCs w:val="24"/>
        </w:rPr>
        <w:t>finance suppliers</w:t>
      </w:r>
      <w:r w:rsidR="00535D58" w:rsidRPr="00475B90">
        <w:rPr>
          <w:rFonts w:ascii="Times New Roman" w:hAnsi="Times New Roman" w:cs="Times New Roman"/>
          <w:b/>
          <w:bCs/>
          <w:sz w:val="24"/>
          <w:szCs w:val="24"/>
        </w:rPr>
        <w:t xml:space="preserve"> with equipment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182165" w:rsidRPr="00475B90" w14:paraId="51E7F793" w14:textId="77777777" w:rsidTr="008D4819">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5AAD5D6B" w14:textId="77777777" w:rsidR="00182165" w:rsidRPr="00475B90" w:rsidRDefault="00182165" w:rsidP="008D4819">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47E5AC3C" w14:textId="77777777" w:rsidR="00182165" w:rsidRPr="00475B90" w:rsidRDefault="00182165" w:rsidP="008D481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510D55E2" w14:textId="77777777" w:rsidR="00182165" w:rsidRPr="00475B90" w:rsidRDefault="00182165" w:rsidP="008D481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07A4A203" w14:textId="77777777" w:rsidR="00182165" w:rsidRPr="00475B90" w:rsidRDefault="00182165" w:rsidP="008D481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8D4819" w:rsidRPr="00475B90" w14:paraId="518BD3DF" w14:textId="77777777" w:rsidTr="008D4819">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4B119BDE"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D9568D7"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67E3EE19"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29</w:t>
            </w:r>
          </w:p>
        </w:tc>
        <w:tc>
          <w:tcPr>
            <w:tcW w:w="822" w:type="pct"/>
            <w:tcBorders>
              <w:top w:val="single" w:sz="16" w:space="0" w:color="000000"/>
              <w:bottom w:val="nil"/>
            </w:tcBorders>
            <w:shd w:val="clear" w:color="auto" w:fill="FFFFFF"/>
            <w:vAlign w:val="center"/>
          </w:tcPr>
          <w:p w14:paraId="2E3227CC"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46.0</w:t>
            </w:r>
          </w:p>
        </w:tc>
        <w:tc>
          <w:tcPr>
            <w:tcW w:w="1197" w:type="pct"/>
            <w:tcBorders>
              <w:top w:val="single" w:sz="16" w:space="0" w:color="000000"/>
              <w:bottom w:val="nil"/>
              <w:right w:val="nil"/>
            </w:tcBorders>
            <w:shd w:val="clear" w:color="auto" w:fill="FFFFFF"/>
            <w:vAlign w:val="center"/>
          </w:tcPr>
          <w:p w14:paraId="552D9A78" w14:textId="77777777" w:rsidR="008D4819" w:rsidRPr="00475B90" w:rsidRDefault="00CE4396" w:rsidP="00CE4396">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46</w:t>
            </w:r>
            <w:r w:rsidR="00454B8E" w:rsidRPr="00475B90">
              <w:rPr>
                <w:rFonts w:ascii="Times New Roman" w:hAnsi="Times New Roman" w:cs="Times New Roman"/>
                <w:sz w:val="24"/>
                <w:szCs w:val="24"/>
              </w:rPr>
              <w:t>.</w:t>
            </w:r>
            <w:r w:rsidRPr="00475B90">
              <w:rPr>
                <w:rFonts w:ascii="Times New Roman" w:hAnsi="Times New Roman" w:cs="Times New Roman"/>
                <w:sz w:val="24"/>
                <w:szCs w:val="24"/>
              </w:rPr>
              <w:t>0</w:t>
            </w:r>
          </w:p>
        </w:tc>
      </w:tr>
      <w:tr w:rsidR="008D4819" w:rsidRPr="00475B90" w14:paraId="17EF9BEE" w14:textId="77777777" w:rsidTr="008D4819">
        <w:trPr>
          <w:cantSplit/>
        </w:trPr>
        <w:tc>
          <w:tcPr>
            <w:tcW w:w="598" w:type="pct"/>
            <w:vMerge/>
            <w:tcBorders>
              <w:top w:val="single" w:sz="16" w:space="0" w:color="000000"/>
              <w:left w:val="nil"/>
              <w:bottom w:val="single" w:sz="16" w:space="0" w:color="000000"/>
              <w:right w:val="nil"/>
            </w:tcBorders>
            <w:shd w:val="clear" w:color="auto" w:fill="FFFFFF"/>
            <w:vAlign w:val="center"/>
          </w:tcPr>
          <w:p w14:paraId="7C4BE986" w14:textId="77777777" w:rsidR="008D4819" w:rsidRPr="00475B90" w:rsidRDefault="008D4819" w:rsidP="008D4819">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74ABFE1"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59AFDA80"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nil"/>
              <w:bottom w:val="nil"/>
            </w:tcBorders>
            <w:shd w:val="clear" w:color="auto" w:fill="FFFFFF"/>
            <w:vAlign w:val="center"/>
          </w:tcPr>
          <w:p w14:paraId="4A5E5071"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1197" w:type="pct"/>
            <w:tcBorders>
              <w:top w:val="nil"/>
              <w:bottom w:val="nil"/>
              <w:right w:val="nil"/>
            </w:tcBorders>
            <w:shd w:val="clear" w:color="auto" w:fill="FFFFFF"/>
            <w:vAlign w:val="center"/>
          </w:tcPr>
          <w:p w14:paraId="1F40E721" w14:textId="77777777" w:rsidR="008D4819" w:rsidRPr="00475B90" w:rsidRDefault="00454B8E" w:rsidP="00CE4396">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65.</w:t>
            </w:r>
            <w:r w:rsidR="00CE4396" w:rsidRPr="00475B90">
              <w:rPr>
                <w:rFonts w:ascii="Times New Roman" w:hAnsi="Times New Roman" w:cs="Times New Roman"/>
                <w:sz w:val="24"/>
                <w:szCs w:val="24"/>
              </w:rPr>
              <w:t>0</w:t>
            </w:r>
          </w:p>
        </w:tc>
      </w:tr>
      <w:tr w:rsidR="008D4819" w:rsidRPr="00475B90" w14:paraId="1C4523F3" w14:textId="77777777" w:rsidTr="008D4819">
        <w:trPr>
          <w:cantSplit/>
        </w:trPr>
        <w:tc>
          <w:tcPr>
            <w:tcW w:w="598" w:type="pct"/>
            <w:vMerge/>
            <w:tcBorders>
              <w:top w:val="single" w:sz="16" w:space="0" w:color="000000"/>
              <w:left w:val="nil"/>
              <w:bottom w:val="single" w:sz="16" w:space="0" w:color="000000"/>
              <w:right w:val="nil"/>
            </w:tcBorders>
            <w:shd w:val="clear" w:color="auto" w:fill="FFFFFF"/>
            <w:vAlign w:val="center"/>
          </w:tcPr>
          <w:p w14:paraId="5E3DC31D" w14:textId="77777777" w:rsidR="008D4819" w:rsidRPr="00475B90" w:rsidRDefault="008D4819" w:rsidP="008D4819">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2731E95"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1568F4F3"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822" w:type="pct"/>
            <w:tcBorders>
              <w:top w:val="nil"/>
              <w:bottom w:val="nil"/>
            </w:tcBorders>
            <w:shd w:val="clear" w:color="auto" w:fill="FFFFFF"/>
            <w:vAlign w:val="center"/>
          </w:tcPr>
          <w:p w14:paraId="7689D84E"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1197" w:type="pct"/>
            <w:tcBorders>
              <w:top w:val="nil"/>
              <w:bottom w:val="nil"/>
              <w:right w:val="nil"/>
            </w:tcBorders>
            <w:shd w:val="clear" w:color="auto" w:fill="FFFFFF"/>
            <w:vAlign w:val="center"/>
          </w:tcPr>
          <w:p w14:paraId="213C2ADD" w14:textId="77777777" w:rsidR="008D4819" w:rsidRPr="00475B90" w:rsidRDefault="00CE4396" w:rsidP="008D481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80.9</w:t>
            </w:r>
          </w:p>
        </w:tc>
      </w:tr>
      <w:tr w:rsidR="008D4819" w:rsidRPr="00475B90" w14:paraId="107187A8" w14:textId="77777777" w:rsidTr="008D4819">
        <w:trPr>
          <w:cantSplit/>
        </w:trPr>
        <w:tc>
          <w:tcPr>
            <w:tcW w:w="598" w:type="pct"/>
            <w:vMerge/>
            <w:tcBorders>
              <w:top w:val="single" w:sz="16" w:space="0" w:color="000000"/>
              <w:left w:val="nil"/>
              <w:bottom w:val="single" w:sz="16" w:space="0" w:color="000000"/>
              <w:right w:val="nil"/>
            </w:tcBorders>
            <w:shd w:val="clear" w:color="auto" w:fill="FFFFFF"/>
            <w:vAlign w:val="center"/>
          </w:tcPr>
          <w:p w14:paraId="2380D594" w14:textId="77777777" w:rsidR="008D4819" w:rsidRPr="00475B90" w:rsidRDefault="008D4819" w:rsidP="008D4819">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08E605D"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1113A236"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39429D9A"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4BA4E853" w14:textId="77777777" w:rsidR="008D4819" w:rsidRPr="00475B90" w:rsidRDefault="008D4819" w:rsidP="008D481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85.7</w:t>
            </w:r>
          </w:p>
        </w:tc>
      </w:tr>
      <w:tr w:rsidR="008D4819" w:rsidRPr="00475B90" w14:paraId="789B64EF" w14:textId="77777777" w:rsidTr="008D4819">
        <w:trPr>
          <w:cantSplit/>
        </w:trPr>
        <w:tc>
          <w:tcPr>
            <w:tcW w:w="598" w:type="pct"/>
            <w:vMerge/>
            <w:tcBorders>
              <w:top w:val="single" w:sz="16" w:space="0" w:color="000000"/>
              <w:left w:val="nil"/>
              <w:bottom w:val="single" w:sz="16" w:space="0" w:color="000000"/>
              <w:right w:val="nil"/>
            </w:tcBorders>
            <w:shd w:val="clear" w:color="auto" w:fill="FFFFFF"/>
            <w:vAlign w:val="center"/>
          </w:tcPr>
          <w:p w14:paraId="6E6DE0CA" w14:textId="77777777" w:rsidR="008D4819" w:rsidRPr="00475B90" w:rsidRDefault="008D4819" w:rsidP="008D4819">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8559E65" w14:textId="77777777" w:rsidR="008D4819" w:rsidRPr="00475B90" w:rsidRDefault="008D4819" w:rsidP="008D4819">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57AA49A7"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22" w:type="pct"/>
            <w:tcBorders>
              <w:top w:val="nil"/>
              <w:bottom w:val="nil"/>
            </w:tcBorders>
            <w:shd w:val="clear" w:color="auto" w:fill="FFFFFF"/>
            <w:vAlign w:val="center"/>
          </w:tcPr>
          <w:p w14:paraId="3AD87804" w14:textId="77777777" w:rsidR="008D4819" w:rsidRPr="00475B90" w:rsidRDefault="008D4819" w:rsidP="008D4819">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197" w:type="pct"/>
            <w:tcBorders>
              <w:top w:val="nil"/>
              <w:bottom w:val="nil"/>
              <w:right w:val="nil"/>
            </w:tcBorders>
            <w:shd w:val="clear" w:color="auto" w:fill="FFFFFF"/>
            <w:vAlign w:val="center"/>
          </w:tcPr>
          <w:p w14:paraId="1D80FDF5" w14:textId="77777777" w:rsidR="008D4819" w:rsidRPr="00475B90" w:rsidRDefault="008D4819" w:rsidP="008D4819">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182165" w:rsidRPr="00475B90" w14:paraId="19892AD2" w14:textId="77777777" w:rsidTr="008D4819">
        <w:trPr>
          <w:cantSplit/>
        </w:trPr>
        <w:tc>
          <w:tcPr>
            <w:tcW w:w="598" w:type="pct"/>
            <w:vMerge/>
            <w:tcBorders>
              <w:top w:val="single" w:sz="16" w:space="0" w:color="000000"/>
              <w:left w:val="nil"/>
              <w:bottom w:val="single" w:sz="18" w:space="0" w:color="000000"/>
              <w:right w:val="nil"/>
            </w:tcBorders>
            <w:shd w:val="clear" w:color="auto" w:fill="FFFFFF"/>
            <w:vAlign w:val="center"/>
          </w:tcPr>
          <w:p w14:paraId="7C7C2938" w14:textId="77777777" w:rsidR="00182165" w:rsidRPr="00475B90" w:rsidRDefault="00182165" w:rsidP="008D4819">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4246480C" w14:textId="77777777" w:rsidR="00182165" w:rsidRPr="00475B90" w:rsidRDefault="00182165" w:rsidP="008D4819">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1D46D432" w14:textId="77777777" w:rsidR="00182165" w:rsidRPr="00475B90" w:rsidRDefault="00182165" w:rsidP="008D481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414741DA" w14:textId="77777777" w:rsidR="00182165" w:rsidRPr="00475B90" w:rsidRDefault="00182165" w:rsidP="008D4819">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5B6312B" w14:textId="77777777" w:rsidR="00182165" w:rsidRPr="00475B90" w:rsidRDefault="00182165" w:rsidP="008D4819">
            <w:pPr>
              <w:autoSpaceDE w:val="0"/>
              <w:autoSpaceDN w:val="0"/>
              <w:adjustRightInd w:val="0"/>
              <w:spacing w:after="0" w:line="240" w:lineRule="auto"/>
              <w:jc w:val="center"/>
              <w:rPr>
                <w:rFonts w:ascii="Times New Roman" w:hAnsi="Times New Roman" w:cs="Times New Roman"/>
                <w:sz w:val="24"/>
                <w:szCs w:val="24"/>
              </w:rPr>
            </w:pPr>
          </w:p>
        </w:tc>
      </w:tr>
    </w:tbl>
    <w:p w14:paraId="3E3C78DB" w14:textId="77777777" w:rsidR="005421FA" w:rsidRPr="00475B90" w:rsidRDefault="005421FA" w:rsidP="005421FA">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613D1812" w14:textId="77777777" w:rsidR="00D54948" w:rsidRDefault="00D54948" w:rsidP="00D54948">
      <w:pPr>
        <w:pStyle w:val="Heading2"/>
        <w:spacing w:line="360" w:lineRule="auto"/>
        <w:jc w:val="both"/>
        <w:rPr>
          <w:rFonts w:ascii="Times New Roman" w:eastAsiaTheme="minorHAnsi" w:hAnsi="Times New Roman"/>
          <w:b w:val="0"/>
          <w:bCs w:val="0"/>
          <w:color w:val="auto"/>
          <w:sz w:val="24"/>
          <w:szCs w:val="24"/>
        </w:rPr>
      </w:pPr>
      <w:bookmarkStart w:id="431" w:name="_Toc38758079"/>
      <w:r w:rsidRPr="00D54948">
        <w:rPr>
          <w:rFonts w:ascii="Times New Roman" w:eastAsiaTheme="minorHAnsi" w:hAnsi="Times New Roman"/>
          <w:b w:val="0"/>
          <w:bCs w:val="0"/>
          <w:color w:val="auto"/>
          <w:sz w:val="24"/>
          <w:szCs w:val="24"/>
        </w:rPr>
        <w:t xml:space="preserve">Table 5.2, indicates that the majority of the respondents (65.0%) generally disagreed that; supermarket does not provide suppliers with equipment needed in the production of the products. However, 19.1% agreed and 15.9% were not sure. Despite the divergence in the responses, supermarket does not provide suppliers with equipment needed in the production of the products since majority of the respondents (65.0%) disagreed. In a supply chain, due to capital constraints, the supplier may </w:t>
      </w:r>
      <w:proofErr w:type="gramStart"/>
      <w:r w:rsidRPr="00D54948">
        <w:rPr>
          <w:rFonts w:ascii="Times New Roman" w:eastAsiaTheme="minorHAnsi" w:hAnsi="Times New Roman"/>
          <w:b w:val="0"/>
          <w:bCs w:val="0"/>
          <w:color w:val="auto"/>
          <w:sz w:val="24"/>
          <w:szCs w:val="24"/>
        </w:rPr>
        <w:t>suffers</w:t>
      </w:r>
      <w:proofErr w:type="gramEnd"/>
      <w:r w:rsidRPr="00D54948">
        <w:rPr>
          <w:rFonts w:ascii="Times New Roman" w:eastAsiaTheme="minorHAnsi" w:hAnsi="Times New Roman"/>
          <w:b w:val="0"/>
          <w:bCs w:val="0"/>
          <w:color w:val="auto"/>
          <w:sz w:val="24"/>
          <w:szCs w:val="24"/>
        </w:rPr>
        <w:t xml:space="preserve"> a capital deficit and fail to acquire high quality equipment that can be used to procure high class products. Therefore, it is recommended that the supermarket should start developing the suppliers through equipment financing.</w:t>
      </w:r>
      <w:bookmarkEnd w:id="431"/>
    </w:p>
    <w:p w14:paraId="4A41A795" w14:textId="7FD15635" w:rsidR="00DF7775" w:rsidRPr="00475B90" w:rsidRDefault="00DF7775" w:rsidP="00D54948">
      <w:pPr>
        <w:pStyle w:val="Heading2"/>
        <w:spacing w:line="360" w:lineRule="auto"/>
        <w:jc w:val="both"/>
        <w:rPr>
          <w:rFonts w:ascii="Times New Roman" w:hAnsi="Times New Roman"/>
          <w:color w:val="auto"/>
          <w:sz w:val="24"/>
          <w:szCs w:val="24"/>
        </w:rPr>
      </w:pPr>
      <w:bookmarkStart w:id="432" w:name="_Toc38758080"/>
      <w:r w:rsidRPr="00475B90">
        <w:rPr>
          <w:rFonts w:ascii="Times New Roman" w:hAnsi="Times New Roman"/>
          <w:color w:val="auto"/>
          <w:sz w:val="24"/>
          <w:szCs w:val="24"/>
        </w:rPr>
        <w:t>5.</w:t>
      </w:r>
      <w:r w:rsidR="00961CA9" w:rsidRPr="00475B90">
        <w:rPr>
          <w:rFonts w:ascii="Times New Roman" w:hAnsi="Times New Roman"/>
          <w:color w:val="auto"/>
          <w:sz w:val="24"/>
          <w:szCs w:val="24"/>
        </w:rPr>
        <w:t>3</w:t>
      </w:r>
      <w:r w:rsidRPr="00475B90">
        <w:rPr>
          <w:rFonts w:ascii="Times New Roman" w:hAnsi="Times New Roman"/>
          <w:color w:val="auto"/>
          <w:sz w:val="24"/>
          <w:szCs w:val="24"/>
        </w:rPr>
        <w:t xml:space="preserve">. </w:t>
      </w:r>
      <w:r w:rsidR="00503071" w:rsidRPr="00475B90">
        <w:rPr>
          <w:rFonts w:ascii="Times New Roman" w:hAnsi="Times New Roman"/>
          <w:color w:val="auto"/>
          <w:sz w:val="24"/>
          <w:szCs w:val="24"/>
        </w:rPr>
        <w:t>The supermarket   extends credit advice to the esteemed suppliers</w:t>
      </w:r>
      <w:bookmarkEnd w:id="432"/>
    </w:p>
    <w:p w14:paraId="53C6DE70" w14:textId="77777777" w:rsidR="00DF7775" w:rsidRPr="00475B90" w:rsidRDefault="00DF7775" w:rsidP="009B2381">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503071" w:rsidRPr="00475B90">
        <w:rPr>
          <w:rFonts w:ascii="Times New Roman" w:hAnsi="Times New Roman" w:cs="Times New Roman"/>
          <w:bCs/>
          <w:sz w:val="24"/>
          <w:szCs w:val="24"/>
        </w:rPr>
        <w:t>the supermarket   extends credit advice to the esteemed suppliers</w:t>
      </w:r>
      <w:r w:rsidRPr="00475B90">
        <w:rPr>
          <w:rFonts w:ascii="Times New Roman" w:hAnsi="Times New Roman" w:cs="Times New Roman"/>
          <w:bCs/>
          <w:sz w:val="24"/>
          <w:szCs w:val="24"/>
        </w:rPr>
        <w:t>. The responses are presented in Table 5.</w:t>
      </w:r>
      <w:r w:rsidR="00CB31F2" w:rsidRPr="00475B90">
        <w:rPr>
          <w:rFonts w:ascii="Times New Roman" w:hAnsi="Times New Roman" w:cs="Times New Roman"/>
          <w:bCs/>
          <w:sz w:val="24"/>
          <w:szCs w:val="24"/>
        </w:rPr>
        <w:t>3</w:t>
      </w:r>
      <w:r w:rsidRPr="00475B90">
        <w:rPr>
          <w:rFonts w:ascii="Times New Roman" w:hAnsi="Times New Roman" w:cs="Times New Roman"/>
          <w:bCs/>
          <w:sz w:val="24"/>
          <w:szCs w:val="24"/>
        </w:rPr>
        <w:t>.</w:t>
      </w:r>
    </w:p>
    <w:p w14:paraId="0F504A54" w14:textId="77777777" w:rsidR="00FB0F12" w:rsidRPr="00475B90" w:rsidRDefault="00B00588"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5.3: </w:t>
      </w:r>
      <w:r w:rsidR="00C720A2" w:rsidRPr="00475B90">
        <w:rPr>
          <w:rFonts w:ascii="Times New Roman" w:hAnsi="Times New Roman" w:cs="Times New Roman"/>
          <w:b/>
          <w:bCs/>
          <w:sz w:val="24"/>
          <w:szCs w:val="24"/>
        </w:rPr>
        <w:t>The supermarket   extends credit advice to the esteemed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581933" w:rsidRPr="00475B90" w14:paraId="31ACD123" w14:textId="77777777" w:rsidTr="00763ECA">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1640319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37BC173F"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45D4A31A"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098206C6"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5C4A83BD"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581933" w:rsidRPr="00475B90" w14:paraId="5A95A6E9" w14:textId="77777777" w:rsidTr="00763ECA">
        <w:trPr>
          <w:cantSplit/>
        </w:trPr>
        <w:tc>
          <w:tcPr>
            <w:tcW w:w="606" w:type="pct"/>
            <w:vMerge w:val="restart"/>
            <w:tcBorders>
              <w:top w:val="single" w:sz="16" w:space="0" w:color="000000"/>
              <w:left w:val="nil"/>
              <w:bottom w:val="nil"/>
              <w:right w:val="nil"/>
            </w:tcBorders>
            <w:shd w:val="clear" w:color="auto" w:fill="FFFFFF"/>
            <w:vAlign w:val="center"/>
          </w:tcPr>
          <w:p w14:paraId="4DDFFFA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255ED47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420A1201"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654" w:type="pct"/>
            <w:tcBorders>
              <w:top w:val="single" w:sz="16" w:space="0" w:color="000000"/>
              <w:bottom w:val="nil"/>
            </w:tcBorders>
            <w:shd w:val="clear" w:color="auto" w:fill="FFFFFF"/>
            <w:vAlign w:val="center"/>
          </w:tcPr>
          <w:p w14:paraId="1761875C"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892" w:type="pct"/>
            <w:tcBorders>
              <w:top w:val="single" w:sz="16" w:space="0" w:color="000000"/>
              <w:bottom w:val="nil"/>
            </w:tcBorders>
            <w:shd w:val="clear" w:color="auto" w:fill="FFFFFF"/>
            <w:vAlign w:val="center"/>
          </w:tcPr>
          <w:p w14:paraId="1392837B"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9.7</w:t>
            </w:r>
          </w:p>
        </w:tc>
        <w:tc>
          <w:tcPr>
            <w:tcW w:w="952" w:type="pct"/>
            <w:tcBorders>
              <w:top w:val="single" w:sz="16" w:space="0" w:color="000000"/>
              <w:bottom w:val="nil"/>
              <w:right w:val="nil"/>
            </w:tcBorders>
            <w:shd w:val="clear" w:color="auto" w:fill="FFFFFF"/>
            <w:vAlign w:val="center"/>
          </w:tcPr>
          <w:p w14:paraId="76CABBDB"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9.7</w:t>
            </w:r>
          </w:p>
        </w:tc>
      </w:tr>
      <w:tr w:rsidR="00581933" w:rsidRPr="00475B90" w14:paraId="693EA03D" w14:textId="77777777" w:rsidTr="00763ECA">
        <w:trPr>
          <w:cantSplit/>
        </w:trPr>
        <w:tc>
          <w:tcPr>
            <w:tcW w:w="606" w:type="pct"/>
            <w:vMerge/>
            <w:tcBorders>
              <w:top w:val="single" w:sz="16" w:space="0" w:color="000000"/>
              <w:left w:val="nil"/>
              <w:bottom w:val="nil"/>
              <w:right w:val="nil"/>
            </w:tcBorders>
            <w:shd w:val="clear" w:color="auto" w:fill="FFFFFF"/>
            <w:vAlign w:val="center"/>
          </w:tcPr>
          <w:p w14:paraId="3A311748"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856E87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0920153D"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654" w:type="pct"/>
            <w:tcBorders>
              <w:top w:val="nil"/>
              <w:bottom w:val="nil"/>
            </w:tcBorders>
            <w:shd w:val="clear" w:color="auto" w:fill="FFFFFF"/>
            <w:vAlign w:val="center"/>
          </w:tcPr>
          <w:p w14:paraId="2EDB8500"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892" w:type="pct"/>
            <w:tcBorders>
              <w:top w:val="nil"/>
              <w:bottom w:val="nil"/>
            </w:tcBorders>
            <w:shd w:val="clear" w:color="auto" w:fill="FFFFFF"/>
            <w:vAlign w:val="center"/>
          </w:tcPr>
          <w:p w14:paraId="368A218C"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29.0</w:t>
            </w:r>
          </w:p>
        </w:tc>
        <w:tc>
          <w:tcPr>
            <w:tcW w:w="952" w:type="pct"/>
            <w:tcBorders>
              <w:top w:val="nil"/>
              <w:bottom w:val="nil"/>
              <w:right w:val="nil"/>
            </w:tcBorders>
            <w:shd w:val="clear" w:color="auto" w:fill="FFFFFF"/>
            <w:vAlign w:val="center"/>
          </w:tcPr>
          <w:p w14:paraId="6C35DBD0"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38.7</w:t>
            </w:r>
          </w:p>
        </w:tc>
      </w:tr>
      <w:tr w:rsidR="00581933" w:rsidRPr="00475B90" w14:paraId="506BED23" w14:textId="77777777" w:rsidTr="00763ECA">
        <w:trPr>
          <w:cantSplit/>
        </w:trPr>
        <w:tc>
          <w:tcPr>
            <w:tcW w:w="606" w:type="pct"/>
            <w:vMerge/>
            <w:tcBorders>
              <w:top w:val="single" w:sz="16" w:space="0" w:color="000000"/>
              <w:left w:val="nil"/>
              <w:bottom w:val="nil"/>
              <w:right w:val="nil"/>
            </w:tcBorders>
            <w:shd w:val="clear" w:color="auto" w:fill="FFFFFF"/>
            <w:vAlign w:val="center"/>
          </w:tcPr>
          <w:p w14:paraId="229630B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6D85756"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649B838A"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3D12245E"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92" w:type="pct"/>
            <w:tcBorders>
              <w:top w:val="nil"/>
              <w:bottom w:val="nil"/>
            </w:tcBorders>
            <w:shd w:val="clear" w:color="auto" w:fill="FFFFFF"/>
            <w:vAlign w:val="center"/>
          </w:tcPr>
          <w:p w14:paraId="7C09FED0"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952" w:type="pct"/>
            <w:tcBorders>
              <w:top w:val="nil"/>
              <w:bottom w:val="nil"/>
              <w:right w:val="nil"/>
            </w:tcBorders>
            <w:shd w:val="clear" w:color="auto" w:fill="FFFFFF"/>
            <w:vAlign w:val="center"/>
          </w:tcPr>
          <w:p w14:paraId="26817B82"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41.9</w:t>
            </w:r>
          </w:p>
        </w:tc>
      </w:tr>
      <w:tr w:rsidR="00581933" w:rsidRPr="00475B90" w14:paraId="52F8F680" w14:textId="77777777" w:rsidTr="00763ECA">
        <w:trPr>
          <w:cantSplit/>
        </w:trPr>
        <w:tc>
          <w:tcPr>
            <w:tcW w:w="606" w:type="pct"/>
            <w:vMerge/>
            <w:tcBorders>
              <w:top w:val="single" w:sz="16" w:space="0" w:color="000000"/>
              <w:left w:val="nil"/>
              <w:bottom w:val="nil"/>
              <w:right w:val="nil"/>
            </w:tcBorders>
            <w:shd w:val="clear" w:color="auto" w:fill="FFFFFF"/>
            <w:vAlign w:val="center"/>
          </w:tcPr>
          <w:p w14:paraId="5775396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728B8AE"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0041B9E4"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35</w:t>
            </w:r>
          </w:p>
        </w:tc>
        <w:tc>
          <w:tcPr>
            <w:tcW w:w="654" w:type="pct"/>
            <w:tcBorders>
              <w:top w:val="nil"/>
              <w:bottom w:val="nil"/>
            </w:tcBorders>
            <w:shd w:val="clear" w:color="auto" w:fill="FFFFFF"/>
            <w:vAlign w:val="center"/>
          </w:tcPr>
          <w:p w14:paraId="748508A9"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55.6</w:t>
            </w:r>
          </w:p>
        </w:tc>
        <w:tc>
          <w:tcPr>
            <w:tcW w:w="892" w:type="pct"/>
            <w:tcBorders>
              <w:top w:val="nil"/>
              <w:bottom w:val="nil"/>
            </w:tcBorders>
            <w:shd w:val="clear" w:color="auto" w:fill="FFFFFF"/>
            <w:vAlign w:val="center"/>
          </w:tcPr>
          <w:p w14:paraId="2EAA3B60"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56.5</w:t>
            </w:r>
          </w:p>
        </w:tc>
        <w:tc>
          <w:tcPr>
            <w:tcW w:w="952" w:type="pct"/>
            <w:tcBorders>
              <w:top w:val="nil"/>
              <w:bottom w:val="nil"/>
              <w:right w:val="nil"/>
            </w:tcBorders>
            <w:shd w:val="clear" w:color="auto" w:fill="FFFFFF"/>
            <w:vAlign w:val="center"/>
          </w:tcPr>
          <w:p w14:paraId="53B49D07"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r>
      <w:tr w:rsidR="00581933" w:rsidRPr="00475B90" w14:paraId="380C3A24" w14:textId="77777777" w:rsidTr="00763ECA">
        <w:trPr>
          <w:cantSplit/>
        </w:trPr>
        <w:tc>
          <w:tcPr>
            <w:tcW w:w="606" w:type="pct"/>
            <w:vMerge/>
            <w:tcBorders>
              <w:top w:val="single" w:sz="16" w:space="0" w:color="000000"/>
              <w:left w:val="nil"/>
              <w:bottom w:val="nil"/>
              <w:right w:val="nil"/>
            </w:tcBorders>
            <w:shd w:val="clear" w:color="auto" w:fill="FFFFFF"/>
            <w:vAlign w:val="center"/>
          </w:tcPr>
          <w:p w14:paraId="341567FD"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443266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0F263BC8"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48D017C3"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vAlign w:val="center"/>
          </w:tcPr>
          <w:p w14:paraId="722C5ED7"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952" w:type="pct"/>
            <w:tcBorders>
              <w:top w:val="nil"/>
              <w:bottom w:val="nil"/>
              <w:right w:val="nil"/>
            </w:tcBorders>
            <w:shd w:val="clear" w:color="auto" w:fill="FFFFFF"/>
            <w:vAlign w:val="center"/>
          </w:tcPr>
          <w:p w14:paraId="2B3F577E"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581933" w:rsidRPr="00475B90" w14:paraId="382F7666" w14:textId="77777777" w:rsidTr="00763ECA">
        <w:trPr>
          <w:cantSplit/>
        </w:trPr>
        <w:tc>
          <w:tcPr>
            <w:tcW w:w="606" w:type="pct"/>
            <w:vMerge/>
            <w:tcBorders>
              <w:top w:val="single" w:sz="16" w:space="0" w:color="000000"/>
              <w:left w:val="nil"/>
              <w:bottom w:val="nil"/>
              <w:right w:val="nil"/>
            </w:tcBorders>
            <w:shd w:val="clear" w:color="auto" w:fill="FFFFFF"/>
            <w:vAlign w:val="center"/>
          </w:tcPr>
          <w:p w14:paraId="481F47DA"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31448B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6C35879D"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5CA07FA7"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144E1FFC"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142DB2C2" w14:textId="77777777" w:rsidR="00FB0F12" w:rsidRPr="00475B90" w:rsidRDefault="00FB0F12" w:rsidP="00584B5B">
            <w:pPr>
              <w:autoSpaceDE w:val="0"/>
              <w:autoSpaceDN w:val="0"/>
              <w:adjustRightInd w:val="0"/>
              <w:spacing w:after="0" w:line="240" w:lineRule="auto"/>
              <w:jc w:val="center"/>
              <w:rPr>
                <w:rFonts w:ascii="Times New Roman" w:hAnsi="Times New Roman" w:cs="Times New Roman"/>
                <w:sz w:val="24"/>
                <w:szCs w:val="24"/>
              </w:rPr>
            </w:pPr>
          </w:p>
        </w:tc>
      </w:tr>
      <w:tr w:rsidR="00581933" w:rsidRPr="00475B90" w14:paraId="5EA4BFCF" w14:textId="77777777" w:rsidTr="00763ECA">
        <w:trPr>
          <w:cantSplit/>
        </w:trPr>
        <w:tc>
          <w:tcPr>
            <w:tcW w:w="606" w:type="pct"/>
            <w:tcBorders>
              <w:top w:val="nil"/>
              <w:left w:val="nil"/>
              <w:bottom w:val="nil"/>
              <w:right w:val="nil"/>
            </w:tcBorders>
            <w:shd w:val="clear" w:color="auto" w:fill="FFFFFF"/>
            <w:vAlign w:val="center"/>
          </w:tcPr>
          <w:p w14:paraId="0FDDEA3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4F6E2A0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504FFCCE"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27A23AA3"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15B043DA" w14:textId="77777777" w:rsidR="00FB0F12" w:rsidRPr="00475B90" w:rsidRDefault="00FB0F12" w:rsidP="00584B5B">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2627C45C" w14:textId="77777777" w:rsidR="00FB0F12" w:rsidRPr="00475B90" w:rsidRDefault="00FB0F12" w:rsidP="00584B5B">
            <w:pPr>
              <w:autoSpaceDE w:val="0"/>
              <w:autoSpaceDN w:val="0"/>
              <w:adjustRightInd w:val="0"/>
              <w:spacing w:after="0" w:line="240" w:lineRule="auto"/>
              <w:jc w:val="center"/>
              <w:rPr>
                <w:rFonts w:ascii="Times New Roman" w:hAnsi="Times New Roman" w:cs="Times New Roman"/>
                <w:sz w:val="24"/>
                <w:szCs w:val="24"/>
              </w:rPr>
            </w:pPr>
          </w:p>
        </w:tc>
      </w:tr>
      <w:tr w:rsidR="00581933" w:rsidRPr="00475B90" w14:paraId="048BD749" w14:textId="77777777" w:rsidTr="00763ECA">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715F3F7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6E138FB3"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7F7CB870" w14:textId="77777777" w:rsidR="00FB0F12" w:rsidRPr="00475B90" w:rsidRDefault="00FB0F12" w:rsidP="00584B5B">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6EBCAEF9" w14:textId="77777777" w:rsidR="00FB0F12" w:rsidRPr="00475B90" w:rsidRDefault="00FB0F12" w:rsidP="00584B5B">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57918443" w14:textId="77777777" w:rsidR="00FB0F12" w:rsidRPr="00475B90" w:rsidRDefault="00FB0F12" w:rsidP="00584B5B">
            <w:pPr>
              <w:autoSpaceDE w:val="0"/>
              <w:autoSpaceDN w:val="0"/>
              <w:adjustRightInd w:val="0"/>
              <w:spacing w:after="0" w:line="240" w:lineRule="auto"/>
              <w:jc w:val="center"/>
              <w:rPr>
                <w:rFonts w:ascii="Times New Roman" w:hAnsi="Times New Roman" w:cs="Times New Roman"/>
                <w:b/>
                <w:sz w:val="24"/>
                <w:szCs w:val="24"/>
              </w:rPr>
            </w:pPr>
          </w:p>
        </w:tc>
      </w:tr>
    </w:tbl>
    <w:p w14:paraId="03CEAFF0" w14:textId="77777777" w:rsidR="00763ECA" w:rsidRPr="00475B90" w:rsidRDefault="00763ECA" w:rsidP="00763ECA">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2B40484E" w14:textId="093595A9" w:rsidR="00F675F0" w:rsidRPr="00475B90" w:rsidRDefault="00D54948" w:rsidP="00A753E8">
      <w:pPr>
        <w:autoSpaceDE w:val="0"/>
        <w:autoSpaceDN w:val="0"/>
        <w:adjustRightInd w:val="0"/>
        <w:spacing w:after="0" w:line="400" w:lineRule="atLeast"/>
        <w:jc w:val="both"/>
        <w:rPr>
          <w:rFonts w:ascii="Times New Roman" w:hAnsi="Times New Roman" w:cs="Times New Roman"/>
          <w:sz w:val="24"/>
          <w:szCs w:val="24"/>
        </w:rPr>
      </w:pPr>
      <w:r w:rsidRPr="003F3AFA">
        <w:rPr>
          <w:rFonts w:ascii="Times New Roman" w:hAnsi="Times New Roman" w:cs="Times New Roman"/>
          <w:sz w:val="24"/>
        </w:rPr>
        <w:lastRenderedPageBreak/>
        <w:t>Table 5.3, indicates that the majority of the respondents (58.1%) generally agreed that; the supermarket extends credit advice to the esteemed suppliers. However, 38.7% disagreed and 3.2% were not sure. Despite the level of divergence in the responses, the study concludes that, the supermarket extends credit advice to the esteemed suppliers since the majority of the respondents (58.1%) agreed. This means that the supermarket has been able to help supplier improve o their financial discipline.</w:t>
      </w:r>
      <w:r w:rsidRPr="003F3AFA">
        <w:rPr>
          <w:sz w:val="24"/>
        </w:rPr>
        <w:t xml:space="preserve"> </w:t>
      </w:r>
      <w:r w:rsidR="00980CED" w:rsidRPr="00475B90">
        <w:rPr>
          <w:rFonts w:ascii="Times New Roman" w:hAnsi="Times New Roman" w:cs="Times New Roman"/>
          <w:sz w:val="24"/>
          <w:szCs w:val="24"/>
        </w:rPr>
        <w:t xml:space="preserve">This is because </w:t>
      </w:r>
      <w:r w:rsidR="00CD49C9" w:rsidRPr="00475B90">
        <w:rPr>
          <w:rFonts w:ascii="Times New Roman" w:hAnsi="Times New Roman" w:cs="Times New Roman"/>
          <w:sz w:val="24"/>
          <w:szCs w:val="24"/>
        </w:rPr>
        <w:t>credit advice extended to suppliers</w:t>
      </w:r>
      <w:r w:rsidR="00980CED" w:rsidRPr="00475B90">
        <w:rPr>
          <w:rFonts w:ascii="Times New Roman" w:hAnsi="Times New Roman" w:cs="Times New Roman"/>
          <w:sz w:val="24"/>
          <w:szCs w:val="24"/>
        </w:rPr>
        <w:t xml:space="preserve"> sets </w:t>
      </w:r>
      <w:r w:rsidR="00CD49C9" w:rsidRPr="00475B90">
        <w:rPr>
          <w:rFonts w:ascii="Times New Roman" w:hAnsi="Times New Roman" w:cs="Times New Roman"/>
          <w:sz w:val="24"/>
          <w:szCs w:val="24"/>
        </w:rPr>
        <w:t xml:space="preserve">wise </w:t>
      </w:r>
      <w:r w:rsidR="00980CED" w:rsidRPr="00475B90">
        <w:rPr>
          <w:rFonts w:ascii="Times New Roman" w:hAnsi="Times New Roman" w:cs="Times New Roman"/>
          <w:sz w:val="24"/>
          <w:szCs w:val="24"/>
        </w:rPr>
        <w:t xml:space="preserve">spending </w:t>
      </w:r>
      <w:r w:rsidR="00CD49C9" w:rsidRPr="00475B90">
        <w:rPr>
          <w:rFonts w:ascii="Times New Roman" w:hAnsi="Times New Roman" w:cs="Times New Roman"/>
          <w:sz w:val="24"/>
          <w:szCs w:val="24"/>
        </w:rPr>
        <w:t>policy into the minds of the suppliers</w:t>
      </w:r>
      <w:r w:rsidR="003F3AFA">
        <w:rPr>
          <w:rFonts w:ascii="Times New Roman" w:hAnsi="Times New Roman" w:cs="Times New Roman"/>
          <w:sz w:val="24"/>
          <w:szCs w:val="24"/>
        </w:rPr>
        <w:t>,</w:t>
      </w:r>
      <w:r w:rsidR="00CD49C9" w:rsidRPr="00475B90">
        <w:rPr>
          <w:rFonts w:ascii="Times New Roman" w:hAnsi="Times New Roman" w:cs="Times New Roman"/>
          <w:sz w:val="24"/>
          <w:szCs w:val="24"/>
        </w:rPr>
        <w:t xml:space="preserve"> hence suppliers are able s</w:t>
      </w:r>
      <w:r w:rsidR="00980CED" w:rsidRPr="00475B90">
        <w:rPr>
          <w:rFonts w:ascii="Times New Roman" w:hAnsi="Times New Roman" w:cs="Times New Roman"/>
          <w:sz w:val="24"/>
          <w:szCs w:val="24"/>
        </w:rPr>
        <w:t>ave money when and where possible through both cost savings and cost avoidance measures</w:t>
      </w:r>
      <w:r w:rsidR="007A3E22" w:rsidRPr="00475B90">
        <w:rPr>
          <w:rFonts w:ascii="Times New Roman" w:hAnsi="Times New Roman" w:cs="Times New Roman"/>
          <w:sz w:val="24"/>
          <w:szCs w:val="24"/>
        </w:rPr>
        <w:t xml:space="preserve">. </w:t>
      </w:r>
      <w:r w:rsidR="00F675F0" w:rsidRPr="00475B90">
        <w:rPr>
          <w:rFonts w:ascii="Times New Roman" w:hAnsi="Times New Roman" w:cs="Times New Roman"/>
          <w:sz w:val="24"/>
          <w:szCs w:val="24"/>
        </w:rPr>
        <w:t>Another key informant reported that,</w:t>
      </w:r>
    </w:p>
    <w:p w14:paraId="5C22A210" w14:textId="77777777" w:rsidR="00F675F0" w:rsidRPr="00475B90" w:rsidRDefault="005E28E5" w:rsidP="00F675F0">
      <w:pPr>
        <w:autoSpaceDE w:val="0"/>
        <w:autoSpaceDN w:val="0"/>
        <w:adjustRightInd w:val="0"/>
        <w:spacing w:after="0" w:line="400" w:lineRule="atLeast"/>
        <w:ind w:left="720"/>
        <w:jc w:val="both"/>
        <w:rPr>
          <w:rFonts w:ascii="Times New Roman" w:hAnsi="Times New Roman" w:cs="Times New Roman"/>
          <w:i/>
          <w:sz w:val="24"/>
          <w:szCs w:val="24"/>
        </w:rPr>
      </w:pPr>
      <w:r w:rsidRPr="00475B90">
        <w:rPr>
          <w:rFonts w:ascii="Times New Roman" w:hAnsi="Times New Roman" w:cs="Times New Roman"/>
          <w:i/>
          <w:sz w:val="24"/>
          <w:szCs w:val="24"/>
        </w:rPr>
        <w:t>“</w:t>
      </w:r>
      <w:r w:rsidR="00F675F0" w:rsidRPr="00475B90">
        <w:rPr>
          <w:rFonts w:ascii="Times New Roman" w:hAnsi="Times New Roman" w:cs="Times New Roman"/>
          <w:i/>
          <w:sz w:val="24"/>
          <w:szCs w:val="24"/>
        </w:rPr>
        <w:t>There are a variety of risks faced during the procurement process and risks in every phase and stage of the process, with certain risks of greater importance during each stage</w:t>
      </w:r>
      <w:r w:rsidR="00242306" w:rsidRPr="00475B90">
        <w:rPr>
          <w:rFonts w:ascii="Times New Roman" w:hAnsi="Times New Roman" w:cs="Times New Roman"/>
          <w:i/>
          <w:sz w:val="24"/>
          <w:szCs w:val="24"/>
        </w:rPr>
        <w:t>. This therefore</w:t>
      </w:r>
      <w:r w:rsidR="00980CED" w:rsidRPr="00475B90">
        <w:rPr>
          <w:rFonts w:ascii="Times New Roman" w:hAnsi="Times New Roman" w:cs="Times New Roman"/>
          <w:i/>
          <w:sz w:val="24"/>
          <w:szCs w:val="24"/>
        </w:rPr>
        <w:t>,</w:t>
      </w:r>
      <w:r w:rsidR="00242306" w:rsidRPr="00475B90">
        <w:rPr>
          <w:rFonts w:ascii="Times New Roman" w:hAnsi="Times New Roman" w:cs="Times New Roman"/>
          <w:i/>
          <w:sz w:val="24"/>
          <w:szCs w:val="24"/>
        </w:rPr>
        <w:t xml:space="preserve"> requires sounding credit advice to be extended to people</w:t>
      </w:r>
      <w:r w:rsidRPr="00475B90">
        <w:rPr>
          <w:rFonts w:ascii="Times New Roman" w:hAnsi="Times New Roman" w:cs="Times New Roman"/>
          <w:i/>
          <w:sz w:val="24"/>
          <w:szCs w:val="24"/>
        </w:rPr>
        <w:t>”</w:t>
      </w:r>
      <w:r w:rsidR="00242306" w:rsidRPr="00475B90">
        <w:rPr>
          <w:rFonts w:ascii="Times New Roman" w:hAnsi="Times New Roman" w:cs="Times New Roman"/>
          <w:i/>
          <w:sz w:val="24"/>
          <w:szCs w:val="24"/>
        </w:rPr>
        <w:t xml:space="preserve">. </w:t>
      </w:r>
    </w:p>
    <w:p w14:paraId="37B035D3" w14:textId="77777777" w:rsidR="005B3246" w:rsidRPr="00475B90" w:rsidRDefault="005B3246" w:rsidP="00F03041">
      <w:pPr>
        <w:pStyle w:val="Heading2"/>
        <w:rPr>
          <w:rFonts w:ascii="Times New Roman" w:hAnsi="Times New Roman"/>
          <w:color w:val="auto"/>
          <w:sz w:val="24"/>
          <w:szCs w:val="24"/>
        </w:rPr>
      </w:pPr>
      <w:bookmarkStart w:id="433" w:name="_Toc38758081"/>
      <w:r w:rsidRPr="00475B90">
        <w:rPr>
          <w:rFonts w:ascii="Times New Roman" w:hAnsi="Times New Roman"/>
          <w:color w:val="auto"/>
          <w:sz w:val="24"/>
          <w:szCs w:val="24"/>
        </w:rPr>
        <w:t>5.</w:t>
      </w:r>
      <w:r w:rsidR="003879B5" w:rsidRPr="00475B90">
        <w:rPr>
          <w:rFonts w:ascii="Times New Roman" w:hAnsi="Times New Roman"/>
          <w:color w:val="auto"/>
          <w:sz w:val="24"/>
          <w:szCs w:val="24"/>
        </w:rPr>
        <w:t>4</w:t>
      </w:r>
      <w:r w:rsidRPr="00475B90">
        <w:rPr>
          <w:rFonts w:ascii="Times New Roman" w:hAnsi="Times New Roman"/>
          <w:color w:val="auto"/>
          <w:sz w:val="24"/>
          <w:szCs w:val="24"/>
        </w:rPr>
        <w:t xml:space="preserve">. </w:t>
      </w:r>
      <w:r w:rsidR="003879B5" w:rsidRPr="00475B90">
        <w:rPr>
          <w:rFonts w:ascii="Times New Roman" w:hAnsi="Times New Roman"/>
          <w:color w:val="auto"/>
          <w:sz w:val="24"/>
          <w:szCs w:val="24"/>
        </w:rPr>
        <w:t>The supermarket   extends advance payments to reliable suppliers</w:t>
      </w:r>
      <w:bookmarkEnd w:id="433"/>
    </w:p>
    <w:p w14:paraId="7E0DBCB6" w14:textId="77777777" w:rsidR="005B3246" w:rsidRPr="00475B90" w:rsidRDefault="005B3246" w:rsidP="005B3246">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16697D" w:rsidRPr="00475B90">
        <w:rPr>
          <w:rFonts w:ascii="Times New Roman" w:hAnsi="Times New Roman" w:cs="Times New Roman"/>
          <w:bCs/>
          <w:sz w:val="24"/>
          <w:szCs w:val="24"/>
        </w:rPr>
        <w:t>the supermarket   extends advance payments to reliable suppliers</w:t>
      </w:r>
      <w:r w:rsidRPr="00475B90">
        <w:rPr>
          <w:rFonts w:ascii="Times New Roman" w:hAnsi="Times New Roman" w:cs="Times New Roman"/>
          <w:bCs/>
          <w:sz w:val="24"/>
          <w:szCs w:val="24"/>
        </w:rPr>
        <w:t>. The responses are presented in Table 5.</w:t>
      </w:r>
      <w:r w:rsidR="007658F4" w:rsidRPr="00475B90">
        <w:rPr>
          <w:rFonts w:ascii="Times New Roman" w:hAnsi="Times New Roman" w:cs="Times New Roman"/>
          <w:bCs/>
          <w:sz w:val="24"/>
          <w:szCs w:val="24"/>
        </w:rPr>
        <w:t>4</w:t>
      </w:r>
      <w:r w:rsidRPr="00475B90">
        <w:rPr>
          <w:rFonts w:ascii="Times New Roman" w:hAnsi="Times New Roman" w:cs="Times New Roman"/>
          <w:bCs/>
          <w:sz w:val="24"/>
          <w:szCs w:val="24"/>
        </w:rPr>
        <w:t>.</w:t>
      </w:r>
    </w:p>
    <w:p w14:paraId="700D82E2" w14:textId="77777777" w:rsidR="00FB0F12" w:rsidRPr="00475B90" w:rsidRDefault="005B3246"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5.4: </w:t>
      </w:r>
      <w:r w:rsidR="00C04898" w:rsidRPr="00475B90">
        <w:rPr>
          <w:rFonts w:ascii="Times New Roman" w:hAnsi="Times New Roman" w:cs="Times New Roman"/>
          <w:b/>
          <w:bCs/>
          <w:sz w:val="24"/>
          <w:szCs w:val="24"/>
        </w:rPr>
        <w:t>The supermarket   extends advance payments to reliable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C51FE3" w:rsidRPr="00475B90" w14:paraId="44F76CB6" w14:textId="77777777" w:rsidTr="005421FA">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5163002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5E0AA3B9"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5937E731"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50AD2DB9"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1EBFF3C4"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C51FE3" w:rsidRPr="00475B90" w14:paraId="0574CD27" w14:textId="77777777" w:rsidTr="005421FA">
        <w:trPr>
          <w:cantSplit/>
        </w:trPr>
        <w:tc>
          <w:tcPr>
            <w:tcW w:w="606" w:type="pct"/>
            <w:vMerge w:val="restart"/>
            <w:tcBorders>
              <w:top w:val="single" w:sz="16" w:space="0" w:color="000000"/>
              <w:left w:val="nil"/>
              <w:bottom w:val="nil"/>
              <w:right w:val="nil"/>
            </w:tcBorders>
            <w:shd w:val="clear" w:color="auto" w:fill="FFFFFF"/>
            <w:vAlign w:val="center"/>
          </w:tcPr>
          <w:p w14:paraId="6312590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51EE7CB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45337F80"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654" w:type="pct"/>
            <w:tcBorders>
              <w:top w:val="single" w:sz="16" w:space="0" w:color="000000"/>
              <w:bottom w:val="nil"/>
            </w:tcBorders>
            <w:shd w:val="clear" w:color="auto" w:fill="FFFFFF"/>
            <w:vAlign w:val="center"/>
          </w:tcPr>
          <w:p w14:paraId="63AF377A"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892" w:type="pct"/>
            <w:tcBorders>
              <w:top w:val="single" w:sz="16" w:space="0" w:color="000000"/>
              <w:bottom w:val="nil"/>
            </w:tcBorders>
            <w:shd w:val="clear" w:color="auto" w:fill="FFFFFF"/>
            <w:vAlign w:val="center"/>
          </w:tcPr>
          <w:p w14:paraId="53F02553"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w:t>
            </w:r>
          </w:p>
        </w:tc>
        <w:tc>
          <w:tcPr>
            <w:tcW w:w="952" w:type="pct"/>
            <w:tcBorders>
              <w:top w:val="single" w:sz="16" w:space="0" w:color="000000"/>
              <w:bottom w:val="nil"/>
              <w:right w:val="nil"/>
            </w:tcBorders>
            <w:shd w:val="clear" w:color="auto" w:fill="FFFFFF"/>
            <w:vAlign w:val="center"/>
          </w:tcPr>
          <w:p w14:paraId="3ED4D178"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w:t>
            </w:r>
          </w:p>
        </w:tc>
      </w:tr>
      <w:tr w:rsidR="00C51FE3" w:rsidRPr="00475B90" w14:paraId="1D52CD73" w14:textId="77777777" w:rsidTr="005421FA">
        <w:trPr>
          <w:cantSplit/>
        </w:trPr>
        <w:tc>
          <w:tcPr>
            <w:tcW w:w="606" w:type="pct"/>
            <w:vMerge/>
            <w:tcBorders>
              <w:top w:val="single" w:sz="16" w:space="0" w:color="000000"/>
              <w:left w:val="nil"/>
              <w:bottom w:val="nil"/>
              <w:right w:val="nil"/>
            </w:tcBorders>
            <w:shd w:val="clear" w:color="auto" w:fill="FFFFFF"/>
            <w:vAlign w:val="center"/>
          </w:tcPr>
          <w:p w14:paraId="6CEEFB80"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7334F6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76798CC3"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29</w:t>
            </w:r>
          </w:p>
        </w:tc>
        <w:tc>
          <w:tcPr>
            <w:tcW w:w="654" w:type="pct"/>
            <w:tcBorders>
              <w:top w:val="nil"/>
              <w:bottom w:val="nil"/>
            </w:tcBorders>
            <w:shd w:val="clear" w:color="auto" w:fill="FFFFFF"/>
            <w:vAlign w:val="center"/>
          </w:tcPr>
          <w:p w14:paraId="301A0216"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46.0</w:t>
            </w:r>
          </w:p>
        </w:tc>
        <w:tc>
          <w:tcPr>
            <w:tcW w:w="892" w:type="pct"/>
            <w:tcBorders>
              <w:top w:val="nil"/>
              <w:bottom w:val="nil"/>
            </w:tcBorders>
            <w:shd w:val="clear" w:color="auto" w:fill="FFFFFF"/>
            <w:vAlign w:val="center"/>
          </w:tcPr>
          <w:p w14:paraId="70CED989"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47.5</w:t>
            </w:r>
          </w:p>
        </w:tc>
        <w:tc>
          <w:tcPr>
            <w:tcW w:w="952" w:type="pct"/>
            <w:tcBorders>
              <w:top w:val="nil"/>
              <w:bottom w:val="nil"/>
              <w:right w:val="nil"/>
            </w:tcBorders>
            <w:shd w:val="clear" w:color="auto" w:fill="FFFFFF"/>
            <w:vAlign w:val="center"/>
          </w:tcPr>
          <w:p w14:paraId="4A7C4AEA"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52.5</w:t>
            </w:r>
          </w:p>
        </w:tc>
      </w:tr>
      <w:tr w:rsidR="00C51FE3" w:rsidRPr="00475B90" w14:paraId="136335E6" w14:textId="77777777" w:rsidTr="005421FA">
        <w:trPr>
          <w:cantSplit/>
        </w:trPr>
        <w:tc>
          <w:tcPr>
            <w:tcW w:w="606" w:type="pct"/>
            <w:vMerge/>
            <w:tcBorders>
              <w:top w:val="single" w:sz="16" w:space="0" w:color="000000"/>
              <w:left w:val="nil"/>
              <w:bottom w:val="nil"/>
              <w:right w:val="nil"/>
            </w:tcBorders>
            <w:shd w:val="clear" w:color="auto" w:fill="FFFFFF"/>
            <w:vAlign w:val="center"/>
          </w:tcPr>
          <w:p w14:paraId="0CA07179"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22DE76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36124576"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w:t>
            </w:r>
          </w:p>
        </w:tc>
        <w:tc>
          <w:tcPr>
            <w:tcW w:w="654" w:type="pct"/>
            <w:tcBorders>
              <w:top w:val="nil"/>
              <w:bottom w:val="nil"/>
            </w:tcBorders>
            <w:shd w:val="clear" w:color="auto" w:fill="FFFFFF"/>
            <w:vAlign w:val="center"/>
          </w:tcPr>
          <w:p w14:paraId="75FF95CF"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c>
          <w:tcPr>
            <w:tcW w:w="892" w:type="pct"/>
            <w:tcBorders>
              <w:top w:val="nil"/>
              <w:bottom w:val="nil"/>
            </w:tcBorders>
            <w:shd w:val="clear" w:color="auto" w:fill="FFFFFF"/>
            <w:vAlign w:val="center"/>
          </w:tcPr>
          <w:p w14:paraId="69232427"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24.6</w:t>
            </w:r>
          </w:p>
        </w:tc>
        <w:tc>
          <w:tcPr>
            <w:tcW w:w="952" w:type="pct"/>
            <w:tcBorders>
              <w:top w:val="nil"/>
              <w:bottom w:val="nil"/>
              <w:right w:val="nil"/>
            </w:tcBorders>
            <w:shd w:val="clear" w:color="auto" w:fill="FFFFFF"/>
            <w:vAlign w:val="center"/>
          </w:tcPr>
          <w:p w14:paraId="042ED30C"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77.0</w:t>
            </w:r>
          </w:p>
        </w:tc>
      </w:tr>
      <w:tr w:rsidR="00C51FE3" w:rsidRPr="00475B90" w14:paraId="2DA97CB5" w14:textId="77777777" w:rsidTr="005421FA">
        <w:trPr>
          <w:cantSplit/>
        </w:trPr>
        <w:tc>
          <w:tcPr>
            <w:tcW w:w="606" w:type="pct"/>
            <w:vMerge/>
            <w:tcBorders>
              <w:top w:val="single" w:sz="16" w:space="0" w:color="000000"/>
              <w:left w:val="nil"/>
              <w:bottom w:val="nil"/>
              <w:right w:val="nil"/>
            </w:tcBorders>
            <w:shd w:val="clear" w:color="auto" w:fill="FFFFFF"/>
            <w:vAlign w:val="center"/>
          </w:tcPr>
          <w:p w14:paraId="6017776B"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F4D2CEB"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4EC12689"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62F036A6"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vAlign w:val="center"/>
          </w:tcPr>
          <w:p w14:paraId="346D7930"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11.5</w:t>
            </w:r>
          </w:p>
        </w:tc>
        <w:tc>
          <w:tcPr>
            <w:tcW w:w="952" w:type="pct"/>
            <w:tcBorders>
              <w:top w:val="nil"/>
              <w:bottom w:val="nil"/>
              <w:right w:val="nil"/>
            </w:tcBorders>
            <w:shd w:val="clear" w:color="auto" w:fill="FFFFFF"/>
            <w:vAlign w:val="center"/>
          </w:tcPr>
          <w:p w14:paraId="66CEFC14"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88.5</w:t>
            </w:r>
          </w:p>
        </w:tc>
      </w:tr>
      <w:tr w:rsidR="00C51FE3" w:rsidRPr="00475B90" w14:paraId="1BD57445" w14:textId="77777777" w:rsidTr="005421FA">
        <w:trPr>
          <w:cantSplit/>
        </w:trPr>
        <w:tc>
          <w:tcPr>
            <w:tcW w:w="606" w:type="pct"/>
            <w:vMerge/>
            <w:tcBorders>
              <w:top w:val="single" w:sz="16" w:space="0" w:color="000000"/>
              <w:left w:val="nil"/>
              <w:bottom w:val="nil"/>
              <w:right w:val="nil"/>
            </w:tcBorders>
            <w:shd w:val="clear" w:color="auto" w:fill="FFFFFF"/>
            <w:vAlign w:val="center"/>
          </w:tcPr>
          <w:p w14:paraId="5A2205BE"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664329A1"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39A0FD00"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7016B7F9"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vAlign w:val="center"/>
          </w:tcPr>
          <w:p w14:paraId="329CB688"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11.5</w:t>
            </w:r>
          </w:p>
        </w:tc>
        <w:tc>
          <w:tcPr>
            <w:tcW w:w="952" w:type="pct"/>
            <w:tcBorders>
              <w:top w:val="nil"/>
              <w:bottom w:val="nil"/>
              <w:right w:val="nil"/>
            </w:tcBorders>
            <w:shd w:val="clear" w:color="auto" w:fill="FFFFFF"/>
            <w:vAlign w:val="center"/>
          </w:tcPr>
          <w:p w14:paraId="4113489D"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C51FE3" w:rsidRPr="00475B90" w14:paraId="35DAC5EE" w14:textId="77777777" w:rsidTr="005421FA">
        <w:trPr>
          <w:cantSplit/>
        </w:trPr>
        <w:tc>
          <w:tcPr>
            <w:tcW w:w="606" w:type="pct"/>
            <w:vMerge/>
            <w:tcBorders>
              <w:top w:val="single" w:sz="16" w:space="0" w:color="000000"/>
              <w:left w:val="nil"/>
              <w:bottom w:val="nil"/>
              <w:right w:val="nil"/>
            </w:tcBorders>
            <w:shd w:val="clear" w:color="auto" w:fill="FFFFFF"/>
            <w:vAlign w:val="center"/>
          </w:tcPr>
          <w:p w14:paraId="66DA4E9C"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6006A4D1"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79EDC036"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61</w:t>
            </w:r>
          </w:p>
        </w:tc>
        <w:tc>
          <w:tcPr>
            <w:tcW w:w="654" w:type="pct"/>
            <w:tcBorders>
              <w:top w:val="nil"/>
              <w:bottom w:val="nil"/>
            </w:tcBorders>
            <w:shd w:val="clear" w:color="auto" w:fill="FFFFFF"/>
            <w:vAlign w:val="center"/>
          </w:tcPr>
          <w:p w14:paraId="30F3D31A"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96.8</w:t>
            </w:r>
          </w:p>
        </w:tc>
        <w:tc>
          <w:tcPr>
            <w:tcW w:w="892" w:type="pct"/>
            <w:tcBorders>
              <w:top w:val="nil"/>
              <w:bottom w:val="nil"/>
            </w:tcBorders>
            <w:shd w:val="clear" w:color="auto" w:fill="FFFFFF"/>
            <w:vAlign w:val="center"/>
          </w:tcPr>
          <w:p w14:paraId="14F64D1D"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47F8FBA5" w14:textId="77777777" w:rsidR="00FB0F12" w:rsidRPr="00475B90" w:rsidRDefault="00FB0F12" w:rsidP="00A1414E">
            <w:pPr>
              <w:autoSpaceDE w:val="0"/>
              <w:autoSpaceDN w:val="0"/>
              <w:adjustRightInd w:val="0"/>
              <w:spacing w:after="0" w:line="240" w:lineRule="auto"/>
              <w:jc w:val="center"/>
              <w:rPr>
                <w:rFonts w:ascii="Times New Roman" w:hAnsi="Times New Roman" w:cs="Times New Roman"/>
                <w:sz w:val="24"/>
                <w:szCs w:val="24"/>
              </w:rPr>
            </w:pPr>
          </w:p>
        </w:tc>
      </w:tr>
      <w:tr w:rsidR="00C51FE3" w:rsidRPr="00475B90" w14:paraId="0A28DF11" w14:textId="77777777" w:rsidTr="005421FA">
        <w:trPr>
          <w:cantSplit/>
        </w:trPr>
        <w:tc>
          <w:tcPr>
            <w:tcW w:w="606" w:type="pct"/>
            <w:tcBorders>
              <w:top w:val="nil"/>
              <w:left w:val="nil"/>
              <w:bottom w:val="nil"/>
              <w:right w:val="nil"/>
            </w:tcBorders>
            <w:shd w:val="clear" w:color="auto" w:fill="FFFFFF"/>
            <w:vAlign w:val="center"/>
          </w:tcPr>
          <w:p w14:paraId="24E7FEE6"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732A834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40FC7206"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2FAF21A1"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92" w:type="pct"/>
            <w:tcBorders>
              <w:top w:val="nil"/>
              <w:bottom w:val="nil"/>
            </w:tcBorders>
            <w:shd w:val="clear" w:color="auto" w:fill="FFFFFF"/>
          </w:tcPr>
          <w:p w14:paraId="6CA9E1F8" w14:textId="77777777" w:rsidR="00FB0F12" w:rsidRPr="00475B90" w:rsidRDefault="00FB0F12" w:rsidP="00A1414E">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4C4EE80B" w14:textId="77777777" w:rsidR="00FB0F12" w:rsidRPr="00475B90" w:rsidRDefault="00FB0F12" w:rsidP="00A1414E">
            <w:pPr>
              <w:autoSpaceDE w:val="0"/>
              <w:autoSpaceDN w:val="0"/>
              <w:adjustRightInd w:val="0"/>
              <w:spacing w:after="0" w:line="240" w:lineRule="auto"/>
              <w:jc w:val="center"/>
              <w:rPr>
                <w:rFonts w:ascii="Times New Roman" w:hAnsi="Times New Roman" w:cs="Times New Roman"/>
                <w:sz w:val="24"/>
                <w:szCs w:val="24"/>
              </w:rPr>
            </w:pPr>
          </w:p>
        </w:tc>
      </w:tr>
      <w:tr w:rsidR="00C51FE3" w:rsidRPr="00475B90" w14:paraId="317B1C07" w14:textId="77777777" w:rsidTr="005421FA">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5D02465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3B50AC01"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20E371A4" w14:textId="77777777" w:rsidR="00FB0F12" w:rsidRPr="00475B90" w:rsidRDefault="00FB0F12" w:rsidP="00A1414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508B5ACC" w14:textId="77777777" w:rsidR="00FB0F12" w:rsidRPr="00475B90" w:rsidRDefault="00FB0F12" w:rsidP="00A1414E">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0D27231F" w14:textId="77777777" w:rsidR="00FB0F12" w:rsidRPr="00475B90" w:rsidRDefault="00FB0F12" w:rsidP="00A1414E">
            <w:pPr>
              <w:autoSpaceDE w:val="0"/>
              <w:autoSpaceDN w:val="0"/>
              <w:adjustRightInd w:val="0"/>
              <w:spacing w:after="0" w:line="240" w:lineRule="auto"/>
              <w:jc w:val="center"/>
              <w:rPr>
                <w:rFonts w:ascii="Times New Roman" w:hAnsi="Times New Roman" w:cs="Times New Roman"/>
                <w:b/>
                <w:sz w:val="24"/>
                <w:szCs w:val="24"/>
              </w:rPr>
            </w:pPr>
          </w:p>
        </w:tc>
      </w:tr>
    </w:tbl>
    <w:p w14:paraId="5AEF021F" w14:textId="77777777" w:rsidR="003E1DD7" w:rsidRPr="00475B90" w:rsidRDefault="003E1DD7" w:rsidP="003E1DD7">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1E314757" w14:textId="77777777" w:rsidR="005C5A35" w:rsidRPr="00475B90" w:rsidRDefault="005C5A35" w:rsidP="003E1DD7">
      <w:pPr>
        <w:autoSpaceDE w:val="0"/>
        <w:autoSpaceDN w:val="0"/>
        <w:adjustRightInd w:val="0"/>
        <w:spacing w:after="0" w:line="360" w:lineRule="auto"/>
        <w:jc w:val="both"/>
        <w:rPr>
          <w:rFonts w:ascii="Times New Roman" w:hAnsi="Times New Roman" w:cs="Times New Roman"/>
          <w:sz w:val="24"/>
          <w:szCs w:val="24"/>
        </w:rPr>
      </w:pPr>
    </w:p>
    <w:p w14:paraId="638A938B" w14:textId="61C4497D" w:rsidR="00A25B8C" w:rsidRPr="00475B90" w:rsidRDefault="00543C0A" w:rsidP="003E1DD7">
      <w:pPr>
        <w:autoSpaceDE w:val="0"/>
        <w:autoSpaceDN w:val="0"/>
        <w:adjustRightInd w:val="0"/>
        <w:spacing w:after="0" w:line="360" w:lineRule="auto"/>
        <w:jc w:val="both"/>
        <w:rPr>
          <w:rFonts w:ascii="Times New Roman" w:hAnsi="Times New Roman" w:cs="Times New Roman"/>
          <w:sz w:val="24"/>
          <w:szCs w:val="24"/>
        </w:rPr>
      </w:pPr>
      <w:r w:rsidRPr="00543C0A">
        <w:rPr>
          <w:rFonts w:ascii="Times New Roman" w:hAnsi="Times New Roman" w:cs="Times New Roman"/>
          <w:sz w:val="24"/>
          <w:szCs w:val="24"/>
        </w:rPr>
        <w:t xml:space="preserve">Table 5.4, indicates that the majority of the respondents (52.4%) generally disagreed that; the supermarket does not extend advance payments to suppliers. However, 23% agreed and 24.6% were not sure. Despite the divergence in the responses, the supermarket does not extend advance payments to reliable suppliers since the majority of the respondents (52.4%) disagreed. Therefore, to guarantee efficient operations of suppliers, the supermarket should start offering advance payments to suppliers to mitigate the suppliers' capital deficit problems. This can help the supplier </w:t>
      </w:r>
      <w:r w:rsidRPr="00543C0A">
        <w:rPr>
          <w:rFonts w:ascii="Times New Roman" w:hAnsi="Times New Roman" w:cs="Times New Roman"/>
          <w:sz w:val="24"/>
          <w:szCs w:val="24"/>
        </w:rPr>
        <w:lastRenderedPageBreak/>
        <w:t>to stabilize the supply of the products which in turn help to reduce the rate of stock-out situations, hence effective and efficien</w:t>
      </w:r>
      <w:r>
        <w:rPr>
          <w:rFonts w:ascii="Times New Roman" w:hAnsi="Times New Roman" w:cs="Times New Roman"/>
          <w:sz w:val="24"/>
          <w:szCs w:val="24"/>
        </w:rPr>
        <w:t>t operations of the supermarket</w:t>
      </w:r>
      <w:r w:rsidR="00A25B8C" w:rsidRPr="00475B90">
        <w:rPr>
          <w:rFonts w:ascii="Times New Roman" w:hAnsi="Times New Roman" w:cs="Times New Roman"/>
          <w:sz w:val="24"/>
          <w:szCs w:val="24"/>
        </w:rPr>
        <w:t>. This is line with what one key informant reported that,</w:t>
      </w:r>
    </w:p>
    <w:p w14:paraId="564B2B83" w14:textId="1184ADA8" w:rsidR="00BF1344" w:rsidRPr="00475B90" w:rsidRDefault="00923A8E" w:rsidP="00387355">
      <w:pPr>
        <w:autoSpaceDE w:val="0"/>
        <w:autoSpaceDN w:val="0"/>
        <w:adjustRightInd w:val="0"/>
        <w:spacing w:after="0" w:line="360" w:lineRule="auto"/>
        <w:ind w:left="720"/>
        <w:jc w:val="both"/>
        <w:rPr>
          <w:rFonts w:ascii="Times New Roman" w:hAnsi="Times New Roman" w:cs="Times New Roman"/>
          <w:i/>
          <w:sz w:val="24"/>
          <w:szCs w:val="24"/>
        </w:rPr>
      </w:pPr>
      <w:r w:rsidRPr="00475B90">
        <w:rPr>
          <w:rFonts w:ascii="Times New Roman" w:hAnsi="Times New Roman" w:cs="Times New Roman"/>
          <w:i/>
          <w:sz w:val="24"/>
          <w:szCs w:val="24"/>
        </w:rPr>
        <w:t>“</w:t>
      </w:r>
      <w:r w:rsidR="00640450" w:rsidRPr="00475B90">
        <w:rPr>
          <w:rFonts w:ascii="Times New Roman" w:hAnsi="Times New Roman" w:cs="Times New Roman"/>
          <w:i/>
          <w:sz w:val="24"/>
          <w:szCs w:val="24"/>
        </w:rPr>
        <w:t xml:space="preserve">Some </w:t>
      </w:r>
      <w:r w:rsidR="004E19FA" w:rsidRPr="00475B90">
        <w:rPr>
          <w:rFonts w:ascii="Times New Roman" w:hAnsi="Times New Roman" w:cs="Times New Roman"/>
          <w:i/>
          <w:sz w:val="24"/>
          <w:szCs w:val="24"/>
        </w:rPr>
        <w:t>companies</w:t>
      </w:r>
      <w:r w:rsidR="00BA1C3B" w:rsidRPr="00475B90">
        <w:rPr>
          <w:rFonts w:ascii="Times New Roman" w:hAnsi="Times New Roman" w:cs="Times New Roman"/>
          <w:i/>
          <w:sz w:val="24"/>
          <w:szCs w:val="24"/>
        </w:rPr>
        <w:t xml:space="preserve"> </w:t>
      </w:r>
      <w:r w:rsidR="00892024" w:rsidRPr="00475B90">
        <w:rPr>
          <w:rFonts w:ascii="Times New Roman" w:hAnsi="Times New Roman" w:cs="Times New Roman"/>
          <w:i/>
          <w:sz w:val="24"/>
          <w:szCs w:val="24"/>
        </w:rPr>
        <w:t xml:space="preserve">in Uganda </w:t>
      </w:r>
      <w:r w:rsidR="00BA1C3B" w:rsidRPr="00475B90">
        <w:rPr>
          <w:rFonts w:ascii="Times New Roman" w:hAnsi="Times New Roman" w:cs="Times New Roman"/>
          <w:i/>
          <w:sz w:val="24"/>
          <w:szCs w:val="24"/>
        </w:rPr>
        <w:t xml:space="preserve">have </w:t>
      </w:r>
      <w:r w:rsidR="009853FF" w:rsidRPr="00475B90">
        <w:rPr>
          <w:rFonts w:ascii="Times New Roman" w:hAnsi="Times New Roman" w:cs="Times New Roman"/>
          <w:i/>
          <w:sz w:val="24"/>
          <w:szCs w:val="24"/>
        </w:rPr>
        <w:t>at least</w:t>
      </w:r>
      <w:r w:rsidR="00BA1C3B" w:rsidRPr="00475B90">
        <w:rPr>
          <w:rFonts w:ascii="Times New Roman" w:hAnsi="Times New Roman" w:cs="Times New Roman"/>
          <w:i/>
          <w:sz w:val="24"/>
          <w:szCs w:val="24"/>
        </w:rPr>
        <w:t xml:space="preserve"> adopted</w:t>
      </w:r>
      <w:r w:rsidR="00892024" w:rsidRPr="00475B90">
        <w:rPr>
          <w:rFonts w:ascii="Times New Roman" w:hAnsi="Times New Roman" w:cs="Times New Roman"/>
          <w:i/>
          <w:sz w:val="24"/>
          <w:szCs w:val="24"/>
        </w:rPr>
        <w:t xml:space="preserve"> advance payment plans. For example</w:t>
      </w:r>
      <w:r w:rsidR="00FD04F2">
        <w:rPr>
          <w:rFonts w:ascii="Times New Roman" w:hAnsi="Times New Roman" w:cs="Times New Roman"/>
          <w:i/>
          <w:sz w:val="24"/>
          <w:szCs w:val="24"/>
        </w:rPr>
        <w:t>,</w:t>
      </w:r>
      <w:r w:rsidR="00892024" w:rsidRPr="00475B90">
        <w:rPr>
          <w:rFonts w:ascii="Times New Roman" w:hAnsi="Times New Roman" w:cs="Times New Roman"/>
          <w:sz w:val="24"/>
          <w:szCs w:val="24"/>
        </w:rPr>
        <w:t xml:space="preserve"> </w:t>
      </w:r>
      <w:r w:rsidR="00892024" w:rsidRPr="00475B90">
        <w:rPr>
          <w:rFonts w:ascii="Times New Roman" w:hAnsi="Times New Roman" w:cs="Times New Roman"/>
          <w:i/>
          <w:sz w:val="24"/>
          <w:szCs w:val="24"/>
        </w:rPr>
        <w:t xml:space="preserve">the </w:t>
      </w:r>
      <w:r w:rsidR="00BA1C3B" w:rsidRPr="00475B90">
        <w:rPr>
          <w:rFonts w:ascii="Times New Roman" w:hAnsi="Times New Roman" w:cs="Times New Roman"/>
          <w:i/>
          <w:sz w:val="24"/>
          <w:szCs w:val="24"/>
        </w:rPr>
        <w:t xml:space="preserve">C.C.L.E </w:t>
      </w:r>
      <w:r w:rsidR="00892024" w:rsidRPr="00475B90">
        <w:rPr>
          <w:rFonts w:ascii="Times New Roman" w:hAnsi="Times New Roman" w:cs="Times New Roman"/>
          <w:i/>
          <w:sz w:val="24"/>
          <w:szCs w:val="24"/>
        </w:rPr>
        <w:t xml:space="preserve">Rubber Manufacturing Company </w:t>
      </w:r>
      <w:r w:rsidR="00BA1C3B" w:rsidRPr="00475B90">
        <w:rPr>
          <w:rFonts w:ascii="Times New Roman" w:hAnsi="Times New Roman" w:cs="Times New Roman"/>
          <w:i/>
          <w:sz w:val="24"/>
          <w:szCs w:val="24"/>
        </w:rPr>
        <w:t xml:space="preserve">in Mukono </w:t>
      </w:r>
      <w:r w:rsidR="00892024" w:rsidRPr="00475B90">
        <w:rPr>
          <w:rFonts w:ascii="Times New Roman" w:hAnsi="Times New Roman" w:cs="Times New Roman"/>
          <w:i/>
          <w:sz w:val="24"/>
          <w:szCs w:val="24"/>
        </w:rPr>
        <w:t>Mbalala always</w:t>
      </w:r>
      <w:r w:rsidR="00A84730" w:rsidRPr="00475B90">
        <w:rPr>
          <w:rFonts w:ascii="Times New Roman" w:hAnsi="Times New Roman" w:cs="Times New Roman"/>
          <w:i/>
          <w:sz w:val="24"/>
          <w:szCs w:val="24"/>
        </w:rPr>
        <w:t xml:space="preserve"> offer some advance payments to </w:t>
      </w:r>
      <w:r w:rsidR="009853FF" w:rsidRPr="00475B90">
        <w:rPr>
          <w:rFonts w:ascii="Times New Roman" w:hAnsi="Times New Roman" w:cs="Times New Roman"/>
          <w:i/>
          <w:sz w:val="24"/>
          <w:szCs w:val="24"/>
        </w:rPr>
        <w:t xml:space="preserve">their supplies who supply them with rubber in large quantity. Therefore, the interviewee was of the suggestion that the supermarket should also </w:t>
      </w:r>
      <w:r w:rsidR="00BF1344" w:rsidRPr="00475B90">
        <w:rPr>
          <w:rFonts w:ascii="Times New Roman" w:hAnsi="Times New Roman" w:cs="Times New Roman"/>
          <w:i/>
          <w:sz w:val="24"/>
          <w:szCs w:val="24"/>
        </w:rPr>
        <w:t>integrate</w:t>
      </w:r>
      <w:r w:rsidR="009853FF" w:rsidRPr="00475B90">
        <w:rPr>
          <w:rFonts w:ascii="Times New Roman" w:hAnsi="Times New Roman" w:cs="Times New Roman"/>
          <w:i/>
          <w:sz w:val="24"/>
          <w:szCs w:val="24"/>
        </w:rPr>
        <w:t xml:space="preserve"> </w:t>
      </w:r>
      <w:r w:rsidR="00BF1344" w:rsidRPr="00475B90">
        <w:rPr>
          <w:rFonts w:ascii="Times New Roman" w:hAnsi="Times New Roman" w:cs="Times New Roman"/>
          <w:i/>
          <w:sz w:val="24"/>
          <w:szCs w:val="24"/>
        </w:rPr>
        <w:t>this</w:t>
      </w:r>
      <w:r w:rsidR="009853FF" w:rsidRPr="00475B90">
        <w:rPr>
          <w:rFonts w:ascii="Times New Roman" w:hAnsi="Times New Roman" w:cs="Times New Roman"/>
          <w:i/>
          <w:sz w:val="24"/>
          <w:szCs w:val="24"/>
        </w:rPr>
        <w:t xml:space="preserve"> in their procurement plans</w:t>
      </w:r>
      <w:r w:rsidR="00E22864" w:rsidRPr="00475B90">
        <w:rPr>
          <w:rFonts w:ascii="Times New Roman" w:hAnsi="Times New Roman" w:cs="Times New Roman"/>
          <w:i/>
          <w:sz w:val="24"/>
          <w:szCs w:val="24"/>
        </w:rPr>
        <w:t>”</w:t>
      </w:r>
      <w:r w:rsidR="009853FF" w:rsidRPr="00475B90">
        <w:rPr>
          <w:rFonts w:ascii="Times New Roman" w:hAnsi="Times New Roman" w:cs="Times New Roman"/>
          <w:i/>
          <w:sz w:val="24"/>
          <w:szCs w:val="24"/>
        </w:rPr>
        <w:t>.</w:t>
      </w:r>
      <w:r w:rsidR="00E22864" w:rsidRPr="00475B90">
        <w:rPr>
          <w:rFonts w:ascii="Times New Roman" w:hAnsi="Times New Roman" w:cs="Times New Roman"/>
          <w:i/>
          <w:sz w:val="24"/>
          <w:szCs w:val="24"/>
        </w:rPr>
        <w:t xml:space="preserve"> </w:t>
      </w:r>
    </w:p>
    <w:p w14:paraId="1CD12FA3" w14:textId="77777777" w:rsidR="00A84730" w:rsidRPr="00475B90" w:rsidRDefault="00E22864" w:rsidP="00BF1344">
      <w:pPr>
        <w:autoSpaceDE w:val="0"/>
        <w:autoSpaceDN w:val="0"/>
        <w:adjustRightInd w:val="0"/>
        <w:spacing w:after="0" w:line="360" w:lineRule="auto"/>
        <w:jc w:val="both"/>
        <w:rPr>
          <w:rFonts w:ascii="Times New Roman" w:hAnsi="Times New Roman" w:cs="Times New Roman"/>
          <w:i/>
          <w:sz w:val="24"/>
          <w:szCs w:val="24"/>
        </w:rPr>
      </w:pPr>
      <w:r w:rsidRPr="00475B90">
        <w:rPr>
          <w:rFonts w:ascii="Times New Roman" w:hAnsi="Times New Roman" w:cs="Times New Roman"/>
          <w:sz w:val="24"/>
          <w:szCs w:val="24"/>
        </w:rPr>
        <w:t>This is because advance payment has help</w:t>
      </w:r>
      <w:r w:rsidR="00877EB8" w:rsidRPr="00475B90">
        <w:rPr>
          <w:rFonts w:ascii="Times New Roman" w:hAnsi="Times New Roman" w:cs="Times New Roman"/>
          <w:sz w:val="24"/>
          <w:szCs w:val="24"/>
        </w:rPr>
        <w:t>s</w:t>
      </w:r>
      <w:r w:rsidRPr="00475B90">
        <w:rPr>
          <w:rFonts w:ascii="Times New Roman" w:hAnsi="Times New Roman" w:cs="Times New Roman"/>
          <w:sz w:val="24"/>
          <w:szCs w:val="24"/>
        </w:rPr>
        <w:t xml:space="preserve"> compan</w:t>
      </w:r>
      <w:r w:rsidR="00877EB8" w:rsidRPr="00475B90">
        <w:rPr>
          <w:rFonts w:ascii="Times New Roman" w:hAnsi="Times New Roman" w:cs="Times New Roman"/>
          <w:sz w:val="24"/>
          <w:szCs w:val="24"/>
        </w:rPr>
        <w:t>ies</w:t>
      </w:r>
      <w:r w:rsidRPr="00475B90">
        <w:rPr>
          <w:rFonts w:ascii="Times New Roman" w:hAnsi="Times New Roman" w:cs="Times New Roman"/>
          <w:sz w:val="24"/>
          <w:szCs w:val="24"/>
        </w:rPr>
        <w:t xml:space="preserve"> </w:t>
      </w:r>
      <w:r w:rsidR="00877EB8" w:rsidRPr="00475B90">
        <w:rPr>
          <w:rFonts w:ascii="Times New Roman" w:hAnsi="Times New Roman" w:cs="Times New Roman"/>
          <w:sz w:val="24"/>
          <w:szCs w:val="24"/>
        </w:rPr>
        <w:t>to attain</w:t>
      </w:r>
      <w:r w:rsidRPr="00475B90">
        <w:rPr>
          <w:rFonts w:ascii="Times New Roman" w:hAnsi="Times New Roman" w:cs="Times New Roman"/>
          <w:sz w:val="24"/>
          <w:szCs w:val="24"/>
        </w:rPr>
        <w:t xml:space="preserve"> </w:t>
      </w:r>
      <w:r w:rsidR="00031267" w:rsidRPr="00475B90">
        <w:rPr>
          <w:rFonts w:ascii="Times New Roman" w:hAnsi="Times New Roman" w:cs="Times New Roman"/>
          <w:sz w:val="24"/>
          <w:szCs w:val="24"/>
        </w:rPr>
        <w:t xml:space="preserve">uninterrupted flow of raw material used in the production of the tubes. </w:t>
      </w:r>
      <w:r w:rsidR="00BF1344" w:rsidRPr="00475B90">
        <w:rPr>
          <w:rFonts w:ascii="Times New Roman" w:hAnsi="Times New Roman" w:cs="Times New Roman"/>
          <w:sz w:val="24"/>
          <w:szCs w:val="24"/>
        </w:rPr>
        <w:t>In this regard, the</w:t>
      </w:r>
      <w:r w:rsidR="00031267" w:rsidRPr="00475B90">
        <w:rPr>
          <w:rFonts w:ascii="Times New Roman" w:hAnsi="Times New Roman" w:cs="Times New Roman"/>
          <w:sz w:val="24"/>
          <w:szCs w:val="24"/>
        </w:rPr>
        <w:t xml:space="preserve"> </w:t>
      </w:r>
      <w:r w:rsidR="00BF1344" w:rsidRPr="00475B90">
        <w:rPr>
          <w:rFonts w:ascii="Times New Roman" w:hAnsi="Times New Roman" w:cs="Times New Roman"/>
          <w:sz w:val="24"/>
          <w:szCs w:val="24"/>
        </w:rPr>
        <w:t xml:space="preserve">supermarket may also gain high chances of improving </w:t>
      </w:r>
      <w:r w:rsidR="00796238" w:rsidRPr="00475B90">
        <w:rPr>
          <w:rFonts w:ascii="Times New Roman" w:hAnsi="Times New Roman" w:cs="Times New Roman"/>
          <w:sz w:val="24"/>
          <w:szCs w:val="24"/>
        </w:rPr>
        <w:t>its procurement performance</w:t>
      </w:r>
      <w:r w:rsidR="009451B6" w:rsidRPr="00475B90">
        <w:rPr>
          <w:rFonts w:ascii="Times New Roman" w:hAnsi="Times New Roman" w:cs="Times New Roman"/>
          <w:sz w:val="24"/>
          <w:szCs w:val="24"/>
        </w:rPr>
        <w:t>.</w:t>
      </w:r>
    </w:p>
    <w:p w14:paraId="201D3B09" w14:textId="77777777" w:rsidR="00AF468D" w:rsidRPr="00475B90" w:rsidRDefault="00AF468D" w:rsidP="00F03041">
      <w:pPr>
        <w:pStyle w:val="Heading2"/>
        <w:rPr>
          <w:rFonts w:ascii="Times New Roman" w:hAnsi="Times New Roman"/>
          <w:color w:val="auto"/>
          <w:sz w:val="24"/>
          <w:szCs w:val="24"/>
        </w:rPr>
      </w:pPr>
      <w:bookmarkStart w:id="434" w:name="_Toc38758082"/>
      <w:r w:rsidRPr="00475B90">
        <w:rPr>
          <w:rFonts w:ascii="Times New Roman" w:hAnsi="Times New Roman"/>
          <w:color w:val="auto"/>
          <w:sz w:val="24"/>
          <w:szCs w:val="24"/>
        </w:rPr>
        <w:t>5.</w:t>
      </w:r>
      <w:r w:rsidR="00100C7E" w:rsidRPr="00475B90">
        <w:rPr>
          <w:rFonts w:ascii="Times New Roman" w:hAnsi="Times New Roman"/>
          <w:color w:val="auto"/>
          <w:sz w:val="24"/>
          <w:szCs w:val="24"/>
        </w:rPr>
        <w:t>5</w:t>
      </w:r>
      <w:r w:rsidRPr="00475B90">
        <w:rPr>
          <w:rFonts w:ascii="Times New Roman" w:hAnsi="Times New Roman"/>
          <w:color w:val="auto"/>
          <w:sz w:val="24"/>
          <w:szCs w:val="24"/>
        </w:rPr>
        <w:t xml:space="preserve">. </w:t>
      </w:r>
      <w:r w:rsidR="0055709D" w:rsidRPr="00475B90">
        <w:rPr>
          <w:rFonts w:ascii="Times New Roman" w:hAnsi="Times New Roman"/>
          <w:color w:val="auto"/>
          <w:sz w:val="24"/>
          <w:szCs w:val="24"/>
        </w:rPr>
        <w:t>The supermarket extends financial loans to prominent suppliers</w:t>
      </w:r>
      <w:bookmarkEnd w:id="434"/>
    </w:p>
    <w:p w14:paraId="1C6E924D" w14:textId="77777777" w:rsidR="00AF468D" w:rsidRPr="00475B90" w:rsidRDefault="00AF468D" w:rsidP="00AF468D">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55709D" w:rsidRPr="00475B90">
        <w:rPr>
          <w:rFonts w:ascii="Times New Roman" w:hAnsi="Times New Roman" w:cs="Times New Roman"/>
          <w:bCs/>
          <w:sz w:val="24"/>
          <w:szCs w:val="24"/>
        </w:rPr>
        <w:t>the   supermarket   extends financial loans to prominent suppliers</w:t>
      </w:r>
      <w:r w:rsidRPr="00475B90">
        <w:rPr>
          <w:rFonts w:ascii="Times New Roman" w:hAnsi="Times New Roman" w:cs="Times New Roman"/>
          <w:bCs/>
          <w:sz w:val="24"/>
          <w:szCs w:val="24"/>
        </w:rPr>
        <w:t>. The responses are presented in Table 5.</w:t>
      </w:r>
      <w:r w:rsidR="00A61756" w:rsidRPr="00475B90">
        <w:rPr>
          <w:rFonts w:ascii="Times New Roman" w:hAnsi="Times New Roman" w:cs="Times New Roman"/>
          <w:bCs/>
          <w:sz w:val="24"/>
          <w:szCs w:val="24"/>
        </w:rPr>
        <w:t>5</w:t>
      </w:r>
      <w:r w:rsidRPr="00475B90">
        <w:rPr>
          <w:rFonts w:ascii="Times New Roman" w:hAnsi="Times New Roman" w:cs="Times New Roman"/>
          <w:bCs/>
          <w:sz w:val="24"/>
          <w:szCs w:val="24"/>
        </w:rPr>
        <w:t>.</w:t>
      </w:r>
    </w:p>
    <w:p w14:paraId="58EF5921" w14:textId="77777777" w:rsidR="00FB0F12" w:rsidRPr="00475B90" w:rsidRDefault="00A61756"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5.5: </w:t>
      </w:r>
      <w:r w:rsidR="00206541" w:rsidRPr="00475B90">
        <w:rPr>
          <w:rFonts w:ascii="Times New Roman" w:hAnsi="Times New Roman" w:cs="Times New Roman"/>
          <w:b/>
          <w:bCs/>
          <w:sz w:val="24"/>
          <w:szCs w:val="24"/>
        </w:rPr>
        <w:t>T</w:t>
      </w:r>
      <w:r w:rsidR="007D7E9B" w:rsidRPr="00475B90">
        <w:rPr>
          <w:rFonts w:ascii="Times New Roman" w:hAnsi="Times New Roman" w:cs="Times New Roman"/>
          <w:b/>
          <w:bCs/>
          <w:sz w:val="24"/>
          <w:szCs w:val="24"/>
        </w:rPr>
        <w:t>he   supermarket   extends financial loans to prominent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1C349F" w:rsidRPr="00475B90" w14:paraId="5B0FA647" w14:textId="77777777" w:rsidTr="005C46B5">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713B39ED"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082A2B5E"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54CE68C6"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0D96538B"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1C349F" w:rsidRPr="00475B90" w14:paraId="1AEC5928" w14:textId="77777777" w:rsidTr="005C46B5">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026AE722"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5A31C80F"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42D4D6F2"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822" w:type="pct"/>
            <w:tcBorders>
              <w:top w:val="single" w:sz="16" w:space="0" w:color="000000"/>
              <w:bottom w:val="nil"/>
            </w:tcBorders>
            <w:shd w:val="clear" w:color="auto" w:fill="FFFFFF"/>
            <w:vAlign w:val="center"/>
          </w:tcPr>
          <w:p w14:paraId="7A46D72E"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1197" w:type="pct"/>
            <w:tcBorders>
              <w:top w:val="single" w:sz="16" w:space="0" w:color="000000"/>
              <w:bottom w:val="nil"/>
              <w:right w:val="nil"/>
            </w:tcBorders>
            <w:shd w:val="clear" w:color="auto" w:fill="FFFFFF"/>
            <w:vAlign w:val="center"/>
          </w:tcPr>
          <w:p w14:paraId="0AB9F4AD"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r>
      <w:tr w:rsidR="001C349F" w:rsidRPr="00475B90" w14:paraId="135D1F7F" w14:textId="77777777" w:rsidTr="005C46B5">
        <w:trPr>
          <w:cantSplit/>
        </w:trPr>
        <w:tc>
          <w:tcPr>
            <w:tcW w:w="598" w:type="pct"/>
            <w:vMerge/>
            <w:tcBorders>
              <w:top w:val="single" w:sz="16" w:space="0" w:color="000000"/>
              <w:left w:val="nil"/>
              <w:bottom w:val="single" w:sz="16" w:space="0" w:color="000000"/>
              <w:right w:val="nil"/>
            </w:tcBorders>
            <w:shd w:val="clear" w:color="auto" w:fill="FFFFFF"/>
            <w:vAlign w:val="center"/>
          </w:tcPr>
          <w:p w14:paraId="782511DE" w14:textId="77777777" w:rsidR="001C349F" w:rsidRPr="00475B90" w:rsidRDefault="001C349F"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12B76A5"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B7381AA"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36</w:t>
            </w:r>
          </w:p>
        </w:tc>
        <w:tc>
          <w:tcPr>
            <w:tcW w:w="822" w:type="pct"/>
            <w:tcBorders>
              <w:top w:val="nil"/>
              <w:bottom w:val="nil"/>
            </w:tcBorders>
            <w:shd w:val="clear" w:color="auto" w:fill="FFFFFF"/>
            <w:vAlign w:val="center"/>
          </w:tcPr>
          <w:p w14:paraId="59423BE9"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57.1</w:t>
            </w:r>
          </w:p>
        </w:tc>
        <w:tc>
          <w:tcPr>
            <w:tcW w:w="1197" w:type="pct"/>
            <w:tcBorders>
              <w:top w:val="nil"/>
              <w:bottom w:val="nil"/>
              <w:right w:val="nil"/>
            </w:tcBorders>
            <w:shd w:val="clear" w:color="auto" w:fill="FFFFFF"/>
            <w:vAlign w:val="center"/>
          </w:tcPr>
          <w:p w14:paraId="5D013BB9"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60.3</w:t>
            </w:r>
          </w:p>
        </w:tc>
      </w:tr>
      <w:tr w:rsidR="001C349F" w:rsidRPr="00475B90" w14:paraId="3B41989A" w14:textId="77777777" w:rsidTr="005C46B5">
        <w:trPr>
          <w:cantSplit/>
        </w:trPr>
        <w:tc>
          <w:tcPr>
            <w:tcW w:w="598" w:type="pct"/>
            <w:vMerge/>
            <w:tcBorders>
              <w:top w:val="single" w:sz="16" w:space="0" w:color="000000"/>
              <w:left w:val="nil"/>
              <w:bottom w:val="single" w:sz="16" w:space="0" w:color="000000"/>
              <w:right w:val="nil"/>
            </w:tcBorders>
            <w:shd w:val="clear" w:color="auto" w:fill="FFFFFF"/>
            <w:vAlign w:val="center"/>
          </w:tcPr>
          <w:p w14:paraId="768E0534" w14:textId="77777777" w:rsidR="001C349F" w:rsidRPr="00475B90" w:rsidRDefault="001C349F"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16A9354"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30A2C5AC"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w:t>
            </w:r>
          </w:p>
        </w:tc>
        <w:tc>
          <w:tcPr>
            <w:tcW w:w="822" w:type="pct"/>
            <w:tcBorders>
              <w:top w:val="nil"/>
              <w:bottom w:val="nil"/>
            </w:tcBorders>
            <w:shd w:val="clear" w:color="auto" w:fill="FFFFFF"/>
            <w:vAlign w:val="center"/>
          </w:tcPr>
          <w:p w14:paraId="6F862E40"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22.2</w:t>
            </w:r>
          </w:p>
        </w:tc>
        <w:tc>
          <w:tcPr>
            <w:tcW w:w="1197" w:type="pct"/>
            <w:tcBorders>
              <w:top w:val="nil"/>
              <w:bottom w:val="nil"/>
              <w:right w:val="nil"/>
            </w:tcBorders>
            <w:shd w:val="clear" w:color="auto" w:fill="FFFFFF"/>
            <w:vAlign w:val="center"/>
          </w:tcPr>
          <w:p w14:paraId="09A93421"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82.5</w:t>
            </w:r>
          </w:p>
        </w:tc>
      </w:tr>
      <w:tr w:rsidR="001C349F" w:rsidRPr="00475B90" w14:paraId="121CC412" w14:textId="77777777" w:rsidTr="005C46B5">
        <w:trPr>
          <w:cantSplit/>
        </w:trPr>
        <w:tc>
          <w:tcPr>
            <w:tcW w:w="598" w:type="pct"/>
            <w:vMerge/>
            <w:tcBorders>
              <w:top w:val="single" w:sz="16" w:space="0" w:color="000000"/>
              <w:left w:val="nil"/>
              <w:bottom w:val="single" w:sz="16" w:space="0" w:color="000000"/>
              <w:right w:val="nil"/>
            </w:tcBorders>
            <w:shd w:val="clear" w:color="auto" w:fill="FFFFFF"/>
            <w:vAlign w:val="center"/>
          </w:tcPr>
          <w:p w14:paraId="5E8811C7" w14:textId="77777777" w:rsidR="001C349F" w:rsidRPr="00475B90" w:rsidRDefault="001C349F"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51EE439"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2D262BE2"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2" w:type="pct"/>
            <w:tcBorders>
              <w:top w:val="nil"/>
              <w:bottom w:val="nil"/>
            </w:tcBorders>
            <w:shd w:val="clear" w:color="auto" w:fill="FFFFFF"/>
            <w:vAlign w:val="center"/>
          </w:tcPr>
          <w:p w14:paraId="2C6E5A64"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7" w:type="pct"/>
            <w:tcBorders>
              <w:top w:val="nil"/>
              <w:bottom w:val="nil"/>
              <w:right w:val="nil"/>
            </w:tcBorders>
            <w:shd w:val="clear" w:color="auto" w:fill="FFFFFF"/>
            <w:vAlign w:val="center"/>
          </w:tcPr>
          <w:p w14:paraId="208E6747"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95.2</w:t>
            </w:r>
          </w:p>
        </w:tc>
      </w:tr>
      <w:tr w:rsidR="001C349F" w:rsidRPr="00475B90" w14:paraId="33D7CEC9" w14:textId="77777777" w:rsidTr="005C46B5">
        <w:trPr>
          <w:cantSplit/>
        </w:trPr>
        <w:tc>
          <w:tcPr>
            <w:tcW w:w="598" w:type="pct"/>
            <w:vMerge/>
            <w:tcBorders>
              <w:top w:val="single" w:sz="16" w:space="0" w:color="000000"/>
              <w:left w:val="nil"/>
              <w:bottom w:val="single" w:sz="16" w:space="0" w:color="000000"/>
              <w:right w:val="nil"/>
            </w:tcBorders>
            <w:shd w:val="clear" w:color="auto" w:fill="FFFFFF"/>
            <w:vAlign w:val="center"/>
          </w:tcPr>
          <w:p w14:paraId="749A9FA2" w14:textId="77777777" w:rsidR="001C349F" w:rsidRPr="00475B90" w:rsidRDefault="001C349F"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AEAF36C"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528973E3"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7E2FBCD4"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086C0A67"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1C349F" w:rsidRPr="00475B90" w14:paraId="4CD7B733" w14:textId="77777777" w:rsidTr="005C46B5">
        <w:trPr>
          <w:cantSplit/>
        </w:trPr>
        <w:tc>
          <w:tcPr>
            <w:tcW w:w="598" w:type="pct"/>
            <w:vMerge/>
            <w:tcBorders>
              <w:top w:val="single" w:sz="16" w:space="0" w:color="000000"/>
              <w:left w:val="nil"/>
              <w:bottom w:val="single" w:sz="18" w:space="0" w:color="000000"/>
              <w:right w:val="nil"/>
            </w:tcBorders>
            <w:shd w:val="clear" w:color="auto" w:fill="FFFFFF"/>
            <w:vAlign w:val="center"/>
          </w:tcPr>
          <w:p w14:paraId="7924C5CA" w14:textId="77777777" w:rsidR="001C349F" w:rsidRPr="00475B90" w:rsidRDefault="001C349F"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12C4CF3F" w14:textId="77777777" w:rsidR="001C349F" w:rsidRPr="00475B90" w:rsidRDefault="001C349F"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234F56EA"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35C61D3C" w14:textId="77777777" w:rsidR="001C349F" w:rsidRPr="00475B90" w:rsidRDefault="001C349F" w:rsidP="0033336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0C5C528E" w14:textId="77777777" w:rsidR="001C349F" w:rsidRPr="00475B90" w:rsidRDefault="001C349F" w:rsidP="00333367">
            <w:pPr>
              <w:autoSpaceDE w:val="0"/>
              <w:autoSpaceDN w:val="0"/>
              <w:adjustRightInd w:val="0"/>
              <w:spacing w:after="0" w:line="240" w:lineRule="auto"/>
              <w:jc w:val="center"/>
              <w:rPr>
                <w:rFonts w:ascii="Times New Roman" w:hAnsi="Times New Roman" w:cs="Times New Roman"/>
                <w:b/>
                <w:sz w:val="24"/>
                <w:szCs w:val="24"/>
              </w:rPr>
            </w:pPr>
          </w:p>
        </w:tc>
      </w:tr>
    </w:tbl>
    <w:p w14:paraId="0A9C006A" w14:textId="77777777" w:rsidR="005C46B5" w:rsidRPr="00475B90" w:rsidRDefault="005C46B5" w:rsidP="005C46B5">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1DC890AB" w14:textId="77777777" w:rsidR="005C5A35" w:rsidRPr="00475B90" w:rsidRDefault="005C5A35" w:rsidP="005C46B5">
      <w:pPr>
        <w:autoSpaceDE w:val="0"/>
        <w:autoSpaceDN w:val="0"/>
        <w:adjustRightInd w:val="0"/>
        <w:spacing w:after="0" w:line="360" w:lineRule="auto"/>
        <w:jc w:val="both"/>
        <w:rPr>
          <w:rFonts w:ascii="Times New Roman" w:hAnsi="Times New Roman" w:cs="Times New Roman"/>
          <w:sz w:val="24"/>
          <w:szCs w:val="24"/>
        </w:rPr>
      </w:pPr>
    </w:p>
    <w:p w14:paraId="510ECE3F" w14:textId="1D3FC8E6" w:rsidR="00102AAA" w:rsidRDefault="00102AAA" w:rsidP="00102AAA">
      <w:pPr>
        <w:autoSpaceDE w:val="0"/>
        <w:autoSpaceDN w:val="0"/>
        <w:adjustRightInd w:val="0"/>
        <w:spacing w:after="0" w:line="360" w:lineRule="auto"/>
        <w:jc w:val="both"/>
        <w:rPr>
          <w:rFonts w:ascii="Times New Roman" w:hAnsi="Times New Roman" w:cs="Times New Roman"/>
          <w:sz w:val="24"/>
          <w:szCs w:val="24"/>
        </w:rPr>
      </w:pPr>
      <w:r w:rsidRPr="00102AAA">
        <w:rPr>
          <w:rFonts w:ascii="Times New Roman" w:hAnsi="Times New Roman" w:cs="Times New Roman"/>
          <w:sz w:val="24"/>
          <w:szCs w:val="24"/>
        </w:rPr>
        <w:t xml:space="preserve">Table 5.5, indicates that, </w:t>
      </w:r>
      <w:r w:rsidR="002C500D">
        <w:rPr>
          <w:rFonts w:ascii="Times New Roman" w:hAnsi="Times New Roman" w:cs="Times New Roman"/>
          <w:sz w:val="24"/>
          <w:szCs w:val="24"/>
        </w:rPr>
        <w:t xml:space="preserve">the </w:t>
      </w:r>
      <w:r w:rsidRPr="00102AAA">
        <w:rPr>
          <w:rFonts w:ascii="Times New Roman" w:hAnsi="Times New Roman" w:cs="Times New Roman"/>
          <w:sz w:val="24"/>
          <w:szCs w:val="24"/>
        </w:rPr>
        <w:t xml:space="preserve">majority of the respondents (60.3%) generally disagreed that; the supermarket does not extend financial loans to prominent suppliers. However, 17.5% agreed and 22.2% were not sure. Despite the divergence in the responses, the supermarket does not extend financial loans to prominent suppliers since the majority of the respondents (60.3%) disagreed. This could one of the presuming causes to the poor procurement performance that the supermarket </w:t>
      </w:r>
      <w:r w:rsidR="00666996">
        <w:rPr>
          <w:rFonts w:ascii="Times New Roman" w:hAnsi="Times New Roman" w:cs="Times New Roman"/>
          <w:sz w:val="24"/>
          <w:szCs w:val="24"/>
        </w:rPr>
        <w:t>i</w:t>
      </w:r>
      <w:r w:rsidRPr="00102AAA">
        <w:rPr>
          <w:rFonts w:ascii="Times New Roman" w:hAnsi="Times New Roman" w:cs="Times New Roman"/>
          <w:sz w:val="24"/>
          <w:szCs w:val="24"/>
        </w:rPr>
        <w:t xml:space="preserve">s exposed to. Therefore, recommended that, the supermarket should willingly be willing to grant some loans to the suppliers. This may help them increase assurance of continuous and timely </w:t>
      </w:r>
      <w:r w:rsidRPr="00102AAA">
        <w:rPr>
          <w:rFonts w:ascii="Times New Roman" w:hAnsi="Times New Roman" w:cs="Times New Roman"/>
          <w:sz w:val="24"/>
          <w:szCs w:val="24"/>
        </w:rPr>
        <w:lastRenderedPageBreak/>
        <w:t xml:space="preserve">delivery of the supplies into the supermarket. This was in line with what another key informant reported about, </w:t>
      </w:r>
    </w:p>
    <w:p w14:paraId="0C89FD80" w14:textId="400B193C" w:rsidR="00E41B0B" w:rsidRPr="00475B90" w:rsidRDefault="00E41B0B" w:rsidP="00102AAA">
      <w:pPr>
        <w:autoSpaceDE w:val="0"/>
        <w:autoSpaceDN w:val="0"/>
        <w:adjustRightInd w:val="0"/>
        <w:spacing w:after="0" w:line="360" w:lineRule="auto"/>
        <w:ind w:left="720"/>
        <w:jc w:val="both"/>
        <w:rPr>
          <w:rFonts w:ascii="Times New Roman" w:hAnsi="Times New Roman" w:cs="Times New Roman"/>
          <w:i/>
          <w:sz w:val="24"/>
          <w:szCs w:val="24"/>
        </w:rPr>
      </w:pPr>
      <w:r w:rsidRPr="00475B90">
        <w:rPr>
          <w:rFonts w:ascii="Times New Roman" w:hAnsi="Times New Roman" w:cs="Times New Roman"/>
          <w:i/>
          <w:sz w:val="24"/>
          <w:szCs w:val="24"/>
        </w:rPr>
        <w:t>“</w:t>
      </w:r>
      <w:r w:rsidR="004275F9" w:rsidRPr="00475B90">
        <w:rPr>
          <w:rFonts w:ascii="Times New Roman" w:hAnsi="Times New Roman" w:cs="Times New Roman"/>
          <w:i/>
          <w:sz w:val="24"/>
          <w:szCs w:val="24"/>
        </w:rPr>
        <w:t>Financial loans have an increasing role for corporate activities</w:t>
      </w:r>
      <w:r w:rsidR="00F21E62" w:rsidRPr="00475B90">
        <w:rPr>
          <w:rFonts w:ascii="Times New Roman" w:hAnsi="Times New Roman" w:cs="Times New Roman"/>
          <w:i/>
          <w:sz w:val="24"/>
          <w:szCs w:val="24"/>
        </w:rPr>
        <w:t>.</w:t>
      </w:r>
      <w:r w:rsidR="002752EB" w:rsidRPr="00475B90">
        <w:rPr>
          <w:rFonts w:ascii="Times New Roman" w:hAnsi="Times New Roman" w:cs="Times New Roman"/>
          <w:i/>
          <w:sz w:val="24"/>
          <w:szCs w:val="24"/>
        </w:rPr>
        <w:t xml:space="preserve"> This is because e</w:t>
      </w:r>
      <w:r w:rsidR="00F21E62" w:rsidRPr="00475B90">
        <w:rPr>
          <w:rFonts w:ascii="Times New Roman" w:hAnsi="Times New Roman" w:cs="Times New Roman"/>
          <w:i/>
          <w:sz w:val="24"/>
          <w:szCs w:val="24"/>
        </w:rPr>
        <w:t xml:space="preserve">xtending financial loans </w:t>
      </w:r>
      <w:r w:rsidR="002752EB" w:rsidRPr="00475B90">
        <w:rPr>
          <w:rFonts w:ascii="Times New Roman" w:hAnsi="Times New Roman" w:cs="Times New Roman"/>
          <w:i/>
          <w:sz w:val="24"/>
          <w:szCs w:val="24"/>
        </w:rPr>
        <w:t>t</w:t>
      </w:r>
      <w:r w:rsidR="00F21E62" w:rsidRPr="00475B90">
        <w:rPr>
          <w:rFonts w:ascii="Times New Roman" w:hAnsi="Times New Roman" w:cs="Times New Roman"/>
          <w:i/>
          <w:sz w:val="24"/>
          <w:szCs w:val="24"/>
        </w:rPr>
        <w:t xml:space="preserve">o suppliers help them to increase </w:t>
      </w:r>
      <w:r w:rsidR="00831F0D" w:rsidRPr="00475B90">
        <w:rPr>
          <w:rFonts w:ascii="Times New Roman" w:hAnsi="Times New Roman" w:cs="Times New Roman"/>
          <w:i/>
          <w:sz w:val="24"/>
          <w:szCs w:val="24"/>
        </w:rPr>
        <w:t>their capital</w:t>
      </w:r>
      <w:r w:rsidR="00F21E62" w:rsidRPr="00475B90">
        <w:rPr>
          <w:rFonts w:ascii="Times New Roman" w:hAnsi="Times New Roman" w:cs="Times New Roman"/>
          <w:i/>
          <w:sz w:val="24"/>
          <w:szCs w:val="24"/>
        </w:rPr>
        <w:t xml:space="preserve"> base and hence improving on their production efficiency</w:t>
      </w:r>
      <w:r w:rsidRPr="00475B90">
        <w:rPr>
          <w:rFonts w:ascii="Times New Roman" w:hAnsi="Times New Roman" w:cs="Times New Roman"/>
          <w:i/>
          <w:sz w:val="24"/>
          <w:szCs w:val="24"/>
        </w:rPr>
        <w:t>”</w:t>
      </w:r>
      <w:r w:rsidR="00F21E62" w:rsidRPr="00475B90">
        <w:rPr>
          <w:rFonts w:ascii="Times New Roman" w:hAnsi="Times New Roman" w:cs="Times New Roman"/>
          <w:i/>
          <w:sz w:val="24"/>
          <w:szCs w:val="24"/>
        </w:rPr>
        <w:t xml:space="preserve">. </w:t>
      </w:r>
    </w:p>
    <w:p w14:paraId="24CECB21" w14:textId="77777777" w:rsidR="005C46B5" w:rsidRPr="00475B90" w:rsidRDefault="00831F0D" w:rsidP="00E41B0B">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This </w:t>
      </w:r>
      <w:r w:rsidR="00ED2B91" w:rsidRPr="00475B90">
        <w:rPr>
          <w:rFonts w:ascii="Times New Roman" w:hAnsi="Times New Roman" w:cs="Times New Roman"/>
          <w:sz w:val="24"/>
          <w:szCs w:val="24"/>
        </w:rPr>
        <w:t>therefore will in</w:t>
      </w:r>
      <w:r w:rsidRPr="00475B90">
        <w:rPr>
          <w:rFonts w:ascii="Times New Roman" w:hAnsi="Times New Roman" w:cs="Times New Roman"/>
          <w:sz w:val="24"/>
          <w:szCs w:val="24"/>
        </w:rPr>
        <w:t xml:space="preserve"> turn</w:t>
      </w:r>
      <w:r w:rsidR="00ED2B91" w:rsidRPr="00475B90">
        <w:rPr>
          <w:rFonts w:ascii="Times New Roman" w:hAnsi="Times New Roman" w:cs="Times New Roman"/>
          <w:sz w:val="24"/>
          <w:szCs w:val="24"/>
        </w:rPr>
        <w:t>,</w:t>
      </w:r>
      <w:r w:rsidRPr="00475B90">
        <w:rPr>
          <w:rFonts w:ascii="Times New Roman" w:hAnsi="Times New Roman" w:cs="Times New Roman"/>
          <w:sz w:val="24"/>
          <w:szCs w:val="24"/>
        </w:rPr>
        <w:t xml:space="preserve"> helps</w:t>
      </w:r>
      <w:r w:rsidR="00F21E62" w:rsidRPr="00475B90">
        <w:rPr>
          <w:rFonts w:ascii="Times New Roman" w:hAnsi="Times New Roman" w:cs="Times New Roman"/>
          <w:sz w:val="24"/>
          <w:szCs w:val="24"/>
        </w:rPr>
        <w:t xml:space="preserve"> to increase assurance levels of the supermarket in </w:t>
      </w:r>
      <w:r w:rsidR="00ED2B91" w:rsidRPr="00475B90">
        <w:rPr>
          <w:rFonts w:ascii="Times New Roman" w:hAnsi="Times New Roman" w:cs="Times New Roman"/>
          <w:sz w:val="24"/>
          <w:szCs w:val="24"/>
        </w:rPr>
        <w:t>supply availability</w:t>
      </w:r>
      <w:r w:rsidR="00E41B0B" w:rsidRPr="00475B90">
        <w:rPr>
          <w:rFonts w:ascii="Times New Roman" w:hAnsi="Times New Roman" w:cs="Times New Roman"/>
          <w:sz w:val="24"/>
          <w:szCs w:val="24"/>
        </w:rPr>
        <w:t>.</w:t>
      </w:r>
    </w:p>
    <w:p w14:paraId="2C536A3C" w14:textId="77777777" w:rsidR="00764372" w:rsidRPr="00475B90" w:rsidRDefault="00764372" w:rsidP="00F03041">
      <w:pPr>
        <w:pStyle w:val="Heading2"/>
        <w:rPr>
          <w:rFonts w:ascii="Times New Roman" w:hAnsi="Times New Roman"/>
          <w:color w:val="auto"/>
          <w:sz w:val="24"/>
          <w:szCs w:val="24"/>
        </w:rPr>
      </w:pPr>
      <w:bookmarkStart w:id="435" w:name="_Toc38758083"/>
      <w:r w:rsidRPr="00475B90">
        <w:rPr>
          <w:rFonts w:ascii="Times New Roman" w:hAnsi="Times New Roman"/>
          <w:color w:val="auto"/>
          <w:sz w:val="24"/>
          <w:szCs w:val="24"/>
        </w:rPr>
        <w:t xml:space="preserve">5.6. </w:t>
      </w:r>
      <w:r w:rsidR="00BA6CF1" w:rsidRPr="00475B90">
        <w:rPr>
          <w:rFonts w:ascii="Times New Roman" w:hAnsi="Times New Roman"/>
          <w:color w:val="auto"/>
          <w:sz w:val="24"/>
          <w:szCs w:val="24"/>
        </w:rPr>
        <w:t>The supermarket finances distributors with trade credits</w:t>
      </w:r>
      <w:bookmarkEnd w:id="435"/>
    </w:p>
    <w:p w14:paraId="171F50F2" w14:textId="77777777" w:rsidR="00764372" w:rsidRPr="00475B90" w:rsidRDefault="00764372" w:rsidP="006418F3">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8E2D1B" w:rsidRPr="00475B90">
        <w:rPr>
          <w:rFonts w:ascii="Times New Roman" w:hAnsi="Times New Roman" w:cs="Times New Roman"/>
          <w:bCs/>
          <w:sz w:val="24"/>
          <w:szCs w:val="24"/>
        </w:rPr>
        <w:t>the supermarket finances distributors with trade credits</w:t>
      </w:r>
      <w:r w:rsidRPr="00475B90">
        <w:rPr>
          <w:rFonts w:ascii="Times New Roman" w:hAnsi="Times New Roman" w:cs="Times New Roman"/>
          <w:bCs/>
          <w:sz w:val="24"/>
          <w:szCs w:val="24"/>
        </w:rPr>
        <w:t>. The responses are presented in Table 5.</w:t>
      </w:r>
      <w:r w:rsidR="006418F3" w:rsidRPr="00475B90">
        <w:rPr>
          <w:rFonts w:ascii="Times New Roman" w:hAnsi="Times New Roman" w:cs="Times New Roman"/>
          <w:bCs/>
          <w:sz w:val="24"/>
          <w:szCs w:val="24"/>
        </w:rPr>
        <w:t>6</w:t>
      </w:r>
      <w:r w:rsidRPr="00475B90">
        <w:rPr>
          <w:rFonts w:ascii="Times New Roman" w:hAnsi="Times New Roman" w:cs="Times New Roman"/>
          <w:bCs/>
          <w:sz w:val="24"/>
          <w:szCs w:val="24"/>
        </w:rPr>
        <w:t>.</w:t>
      </w:r>
    </w:p>
    <w:p w14:paraId="277122E4" w14:textId="77777777" w:rsidR="00FB0F12" w:rsidRPr="00475B90" w:rsidRDefault="0076437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5.6: </w:t>
      </w:r>
      <w:r w:rsidR="00095F1D" w:rsidRPr="00475B90">
        <w:rPr>
          <w:rFonts w:ascii="Times New Roman" w:hAnsi="Times New Roman" w:cs="Times New Roman"/>
          <w:b/>
          <w:bCs/>
          <w:sz w:val="24"/>
          <w:szCs w:val="24"/>
        </w:rPr>
        <w:t>The supermarket finances distributors with trade credits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1E06D5" w:rsidRPr="00475B90" w14:paraId="55973970" w14:textId="77777777" w:rsidTr="00EE5603">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3A54498A" w14:textId="77777777" w:rsidR="00FB0F12" w:rsidRPr="00475B90" w:rsidRDefault="00FB0F12" w:rsidP="005C5A35">
            <w:pPr>
              <w:autoSpaceDE w:val="0"/>
              <w:autoSpaceDN w:val="0"/>
              <w:adjustRightInd w:val="0"/>
              <w:spacing w:after="0" w:line="240" w:lineRule="auto"/>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4E95FC43"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6AFB7AF7"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4CA953C2"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16FF2766"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EE5603" w:rsidRPr="00475B90" w14:paraId="242EB40E" w14:textId="77777777" w:rsidTr="004E19FA">
        <w:trPr>
          <w:cantSplit/>
        </w:trPr>
        <w:tc>
          <w:tcPr>
            <w:tcW w:w="606" w:type="pct"/>
            <w:vMerge w:val="restart"/>
            <w:tcBorders>
              <w:top w:val="single" w:sz="16" w:space="0" w:color="000000"/>
              <w:left w:val="nil"/>
              <w:bottom w:val="nil"/>
              <w:right w:val="nil"/>
            </w:tcBorders>
            <w:shd w:val="clear" w:color="auto" w:fill="FFFFFF"/>
            <w:vAlign w:val="center"/>
          </w:tcPr>
          <w:p w14:paraId="25835F2C"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3BE6DA86"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225A21B8"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39</w:t>
            </w:r>
          </w:p>
        </w:tc>
        <w:tc>
          <w:tcPr>
            <w:tcW w:w="654" w:type="pct"/>
            <w:tcBorders>
              <w:top w:val="single" w:sz="16" w:space="0" w:color="000000"/>
              <w:bottom w:val="nil"/>
            </w:tcBorders>
            <w:shd w:val="clear" w:color="auto" w:fill="FFFFFF"/>
            <w:vAlign w:val="center"/>
          </w:tcPr>
          <w:p w14:paraId="76CC5DEA"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61.9</w:t>
            </w:r>
          </w:p>
        </w:tc>
        <w:tc>
          <w:tcPr>
            <w:tcW w:w="892" w:type="pct"/>
            <w:tcBorders>
              <w:top w:val="single" w:sz="16" w:space="0" w:color="000000"/>
              <w:bottom w:val="nil"/>
            </w:tcBorders>
            <w:shd w:val="clear" w:color="auto" w:fill="FFFFFF"/>
          </w:tcPr>
          <w:p w14:paraId="193BE48E"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62.9</w:t>
            </w:r>
          </w:p>
        </w:tc>
        <w:tc>
          <w:tcPr>
            <w:tcW w:w="952" w:type="pct"/>
            <w:tcBorders>
              <w:top w:val="single" w:sz="16" w:space="0" w:color="000000"/>
              <w:bottom w:val="nil"/>
              <w:right w:val="nil"/>
            </w:tcBorders>
            <w:shd w:val="clear" w:color="auto" w:fill="FFFFFF"/>
          </w:tcPr>
          <w:p w14:paraId="29BBC985"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61.9</w:t>
            </w:r>
          </w:p>
        </w:tc>
      </w:tr>
      <w:tr w:rsidR="00EE5603" w:rsidRPr="00475B90" w14:paraId="05931074" w14:textId="77777777" w:rsidTr="004E19FA">
        <w:trPr>
          <w:cantSplit/>
        </w:trPr>
        <w:tc>
          <w:tcPr>
            <w:tcW w:w="606" w:type="pct"/>
            <w:vMerge/>
            <w:tcBorders>
              <w:top w:val="single" w:sz="16" w:space="0" w:color="000000"/>
              <w:left w:val="nil"/>
              <w:bottom w:val="nil"/>
              <w:right w:val="nil"/>
            </w:tcBorders>
            <w:shd w:val="clear" w:color="auto" w:fill="FFFFFF"/>
            <w:vAlign w:val="center"/>
          </w:tcPr>
          <w:p w14:paraId="2EBE5487" w14:textId="77777777" w:rsidR="00EE5603" w:rsidRPr="00475B90" w:rsidRDefault="00EE5603" w:rsidP="005C5A35">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6BD97E8"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42798974"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654" w:type="pct"/>
            <w:tcBorders>
              <w:top w:val="nil"/>
              <w:bottom w:val="nil"/>
            </w:tcBorders>
            <w:shd w:val="clear" w:color="auto" w:fill="FFFFFF"/>
            <w:vAlign w:val="center"/>
          </w:tcPr>
          <w:p w14:paraId="4B9B0FBD"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892" w:type="pct"/>
            <w:tcBorders>
              <w:top w:val="nil"/>
              <w:bottom w:val="nil"/>
            </w:tcBorders>
            <w:shd w:val="clear" w:color="auto" w:fill="FFFFFF"/>
          </w:tcPr>
          <w:p w14:paraId="16B7B562"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19.3</w:t>
            </w:r>
          </w:p>
        </w:tc>
        <w:tc>
          <w:tcPr>
            <w:tcW w:w="952" w:type="pct"/>
            <w:tcBorders>
              <w:top w:val="nil"/>
              <w:bottom w:val="nil"/>
              <w:right w:val="nil"/>
            </w:tcBorders>
            <w:shd w:val="clear" w:color="auto" w:fill="FFFFFF"/>
          </w:tcPr>
          <w:p w14:paraId="20B61D69"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81.2</w:t>
            </w:r>
          </w:p>
        </w:tc>
      </w:tr>
      <w:tr w:rsidR="00EE5603" w:rsidRPr="00475B90" w14:paraId="3451485E" w14:textId="77777777" w:rsidTr="004E19FA">
        <w:trPr>
          <w:cantSplit/>
        </w:trPr>
        <w:tc>
          <w:tcPr>
            <w:tcW w:w="606" w:type="pct"/>
            <w:vMerge/>
            <w:tcBorders>
              <w:top w:val="single" w:sz="16" w:space="0" w:color="000000"/>
              <w:left w:val="nil"/>
              <w:bottom w:val="nil"/>
              <w:right w:val="nil"/>
            </w:tcBorders>
            <w:shd w:val="clear" w:color="auto" w:fill="FFFFFF"/>
            <w:vAlign w:val="center"/>
          </w:tcPr>
          <w:p w14:paraId="75EAD44E" w14:textId="77777777" w:rsidR="00EE5603" w:rsidRPr="00475B90" w:rsidRDefault="00EE5603" w:rsidP="005C5A35">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CDFADF2"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3C20EF43"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5687A8B7"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tcPr>
          <w:p w14:paraId="2D606A58"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11.3</w:t>
            </w:r>
          </w:p>
        </w:tc>
        <w:tc>
          <w:tcPr>
            <w:tcW w:w="952" w:type="pct"/>
            <w:tcBorders>
              <w:top w:val="nil"/>
              <w:bottom w:val="nil"/>
              <w:right w:val="nil"/>
            </w:tcBorders>
            <w:shd w:val="clear" w:color="auto" w:fill="FFFFFF"/>
          </w:tcPr>
          <w:p w14:paraId="66DC8117"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92.5</w:t>
            </w:r>
          </w:p>
        </w:tc>
      </w:tr>
      <w:tr w:rsidR="00EE5603" w:rsidRPr="00475B90" w14:paraId="330E6669" w14:textId="77777777" w:rsidTr="004E19FA">
        <w:trPr>
          <w:cantSplit/>
        </w:trPr>
        <w:tc>
          <w:tcPr>
            <w:tcW w:w="606" w:type="pct"/>
            <w:vMerge/>
            <w:tcBorders>
              <w:top w:val="single" w:sz="16" w:space="0" w:color="000000"/>
              <w:left w:val="nil"/>
              <w:bottom w:val="nil"/>
              <w:right w:val="nil"/>
            </w:tcBorders>
            <w:shd w:val="clear" w:color="auto" w:fill="FFFFFF"/>
            <w:vAlign w:val="center"/>
          </w:tcPr>
          <w:p w14:paraId="2D51FF0A" w14:textId="77777777" w:rsidR="00EE5603" w:rsidRPr="00475B90" w:rsidRDefault="00EE5603" w:rsidP="005C5A35">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DB1E1A6"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6C2A6DED"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32C80805"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92" w:type="pct"/>
            <w:tcBorders>
              <w:top w:val="nil"/>
              <w:bottom w:val="nil"/>
            </w:tcBorders>
            <w:shd w:val="clear" w:color="auto" w:fill="FFFFFF"/>
          </w:tcPr>
          <w:p w14:paraId="3EE88973"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3.3</w:t>
            </w:r>
          </w:p>
        </w:tc>
        <w:tc>
          <w:tcPr>
            <w:tcW w:w="952" w:type="pct"/>
            <w:tcBorders>
              <w:top w:val="nil"/>
              <w:bottom w:val="nil"/>
              <w:right w:val="nil"/>
            </w:tcBorders>
            <w:shd w:val="clear" w:color="auto" w:fill="FFFFFF"/>
          </w:tcPr>
          <w:p w14:paraId="79EDCE40"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95.7</w:t>
            </w:r>
          </w:p>
        </w:tc>
      </w:tr>
      <w:tr w:rsidR="00EE5603" w:rsidRPr="00475B90" w14:paraId="63F37B7F" w14:textId="77777777" w:rsidTr="004E19FA">
        <w:trPr>
          <w:cantSplit/>
        </w:trPr>
        <w:tc>
          <w:tcPr>
            <w:tcW w:w="606" w:type="pct"/>
            <w:vMerge/>
            <w:tcBorders>
              <w:top w:val="single" w:sz="16" w:space="0" w:color="000000"/>
              <w:left w:val="nil"/>
              <w:bottom w:val="nil"/>
              <w:right w:val="nil"/>
            </w:tcBorders>
            <w:shd w:val="clear" w:color="auto" w:fill="FFFFFF"/>
            <w:vAlign w:val="center"/>
          </w:tcPr>
          <w:p w14:paraId="4A7B990B" w14:textId="77777777" w:rsidR="00EE5603" w:rsidRPr="00475B90" w:rsidRDefault="00EE5603" w:rsidP="005C5A35">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2AB1F1B"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79D4F5B1"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79E291EB"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92" w:type="pct"/>
            <w:tcBorders>
              <w:top w:val="nil"/>
              <w:bottom w:val="nil"/>
            </w:tcBorders>
            <w:shd w:val="clear" w:color="auto" w:fill="FFFFFF"/>
          </w:tcPr>
          <w:p w14:paraId="0404D6A4"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3.3</w:t>
            </w:r>
          </w:p>
        </w:tc>
        <w:tc>
          <w:tcPr>
            <w:tcW w:w="952" w:type="pct"/>
            <w:tcBorders>
              <w:top w:val="nil"/>
              <w:bottom w:val="nil"/>
              <w:right w:val="nil"/>
            </w:tcBorders>
            <w:shd w:val="clear" w:color="auto" w:fill="FFFFFF"/>
          </w:tcPr>
          <w:p w14:paraId="48AB0534"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100</w:t>
            </w:r>
          </w:p>
        </w:tc>
      </w:tr>
      <w:tr w:rsidR="00EE5603" w:rsidRPr="00475B90" w14:paraId="12748DFA" w14:textId="77777777" w:rsidTr="004E19FA">
        <w:trPr>
          <w:cantSplit/>
        </w:trPr>
        <w:tc>
          <w:tcPr>
            <w:tcW w:w="606" w:type="pct"/>
            <w:vMerge/>
            <w:tcBorders>
              <w:top w:val="single" w:sz="16" w:space="0" w:color="000000"/>
              <w:left w:val="nil"/>
              <w:bottom w:val="nil"/>
              <w:right w:val="nil"/>
            </w:tcBorders>
            <w:shd w:val="clear" w:color="auto" w:fill="FFFFFF"/>
            <w:vAlign w:val="center"/>
          </w:tcPr>
          <w:p w14:paraId="0ED5AEA7" w14:textId="77777777" w:rsidR="00EE5603" w:rsidRPr="00475B90" w:rsidRDefault="00EE5603" w:rsidP="005C5A35">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699E548" w14:textId="77777777" w:rsidR="00EE5603" w:rsidRPr="00475B90" w:rsidRDefault="00EE5603"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48FDBFDE"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49B670C7" w14:textId="77777777" w:rsidR="00EE5603" w:rsidRPr="00475B90" w:rsidRDefault="00EE5603"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tcPr>
          <w:p w14:paraId="771166EB" w14:textId="77777777" w:rsidR="00EE5603" w:rsidRPr="00475B90" w:rsidRDefault="00EE5603" w:rsidP="005C5A35">
            <w:pPr>
              <w:spacing w:after="0" w:line="240" w:lineRule="auto"/>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71A64366" w14:textId="77777777" w:rsidR="00EE5603" w:rsidRPr="00475B90" w:rsidRDefault="00EE5603" w:rsidP="005C5A35">
            <w:pPr>
              <w:spacing w:after="0" w:line="240" w:lineRule="auto"/>
              <w:jc w:val="center"/>
              <w:rPr>
                <w:rFonts w:ascii="Times New Roman" w:hAnsi="Times New Roman" w:cs="Times New Roman"/>
                <w:sz w:val="24"/>
                <w:szCs w:val="24"/>
              </w:rPr>
            </w:pPr>
          </w:p>
        </w:tc>
      </w:tr>
      <w:tr w:rsidR="001E06D5" w:rsidRPr="00475B90" w14:paraId="7E199FBC" w14:textId="77777777" w:rsidTr="00EE5603">
        <w:trPr>
          <w:cantSplit/>
        </w:trPr>
        <w:tc>
          <w:tcPr>
            <w:tcW w:w="606" w:type="pct"/>
            <w:tcBorders>
              <w:top w:val="nil"/>
              <w:left w:val="nil"/>
              <w:bottom w:val="nil"/>
              <w:right w:val="nil"/>
            </w:tcBorders>
            <w:shd w:val="clear" w:color="auto" w:fill="FFFFFF"/>
            <w:vAlign w:val="center"/>
          </w:tcPr>
          <w:p w14:paraId="1C777548" w14:textId="77777777" w:rsidR="00FB0F12" w:rsidRPr="00475B90" w:rsidRDefault="00FB0F12"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2DDB0D3F" w14:textId="77777777" w:rsidR="00FB0F12" w:rsidRPr="00475B90" w:rsidRDefault="00FB0F12" w:rsidP="005C5A35">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4797E54E"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2944BCC0"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4D09DC4E" w14:textId="77777777" w:rsidR="00FB0F12" w:rsidRPr="00475B90" w:rsidRDefault="00FB0F12" w:rsidP="005C5A35">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0E556BEA" w14:textId="77777777" w:rsidR="00FB0F12" w:rsidRPr="00475B90" w:rsidRDefault="00FB0F12" w:rsidP="005C5A35">
            <w:pPr>
              <w:autoSpaceDE w:val="0"/>
              <w:autoSpaceDN w:val="0"/>
              <w:adjustRightInd w:val="0"/>
              <w:spacing w:after="0" w:line="240" w:lineRule="auto"/>
              <w:jc w:val="center"/>
              <w:rPr>
                <w:rFonts w:ascii="Times New Roman" w:hAnsi="Times New Roman" w:cs="Times New Roman"/>
                <w:sz w:val="24"/>
                <w:szCs w:val="24"/>
              </w:rPr>
            </w:pPr>
          </w:p>
        </w:tc>
      </w:tr>
      <w:tr w:rsidR="001E06D5" w:rsidRPr="00475B90" w14:paraId="068737A3" w14:textId="77777777" w:rsidTr="00EE5603">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3811E430" w14:textId="77777777" w:rsidR="00FB0F12" w:rsidRPr="00475B90" w:rsidRDefault="00FB0F12" w:rsidP="005C5A35">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216BC6B4"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3EB2A2E2" w14:textId="77777777" w:rsidR="00FB0F12" w:rsidRPr="00475B90" w:rsidRDefault="00FB0F12" w:rsidP="005C5A35">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661F9A7B" w14:textId="77777777" w:rsidR="00FB0F12" w:rsidRPr="00475B90" w:rsidRDefault="00FB0F12" w:rsidP="005C5A35">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65764D7A" w14:textId="77777777" w:rsidR="00FB0F12" w:rsidRPr="00475B90" w:rsidRDefault="00FB0F12" w:rsidP="005C5A35">
            <w:pPr>
              <w:autoSpaceDE w:val="0"/>
              <w:autoSpaceDN w:val="0"/>
              <w:adjustRightInd w:val="0"/>
              <w:spacing w:after="0" w:line="240" w:lineRule="auto"/>
              <w:jc w:val="center"/>
              <w:rPr>
                <w:rFonts w:ascii="Times New Roman" w:hAnsi="Times New Roman" w:cs="Times New Roman"/>
                <w:b/>
                <w:sz w:val="24"/>
                <w:szCs w:val="24"/>
              </w:rPr>
            </w:pPr>
          </w:p>
        </w:tc>
      </w:tr>
    </w:tbl>
    <w:p w14:paraId="0C6E146D" w14:textId="77777777" w:rsidR="002D25FF" w:rsidRPr="00475B90" w:rsidRDefault="002D25FF" w:rsidP="002D25FF">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4BA7D9B8" w14:textId="5899B580" w:rsidR="00DD08D8" w:rsidRDefault="00DD08D8" w:rsidP="005779BE">
      <w:pPr>
        <w:pStyle w:val="Heading2"/>
        <w:spacing w:line="360" w:lineRule="auto"/>
        <w:jc w:val="both"/>
        <w:rPr>
          <w:rFonts w:ascii="Times New Roman" w:eastAsiaTheme="minorHAnsi" w:hAnsi="Times New Roman"/>
          <w:b w:val="0"/>
          <w:bCs w:val="0"/>
          <w:color w:val="auto"/>
          <w:sz w:val="24"/>
          <w:szCs w:val="24"/>
        </w:rPr>
      </w:pPr>
      <w:bookmarkStart w:id="436" w:name="_Toc38758084"/>
      <w:r w:rsidRPr="00E13684">
        <w:rPr>
          <w:rFonts w:ascii="Times New Roman" w:eastAsiaTheme="minorHAnsi" w:hAnsi="Times New Roman"/>
          <w:b w:val="0"/>
          <w:bCs w:val="0"/>
          <w:color w:val="auto"/>
          <w:sz w:val="24"/>
          <w:szCs w:val="24"/>
        </w:rPr>
        <w:t>Table 5.6, indicates that the majority of the respondents (81.2%) generally disagreed that; the supermarket does not finance distributors with trade credits. However, 6.6% agreed and 11.3% were not sure. Despite the level of divergence in the responses, the study concludes that, the supermarket does not finance distributors with trade credits since the majority of the respondents (81.2%) disagreed.</w:t>
      </w:r>
      <w:bookmarkEnd w:id="436"/>
    </w:p>
    <w:p w14:paraId="78EEAA63" w14:textId="01584D60" w:rsidR="0003472B" w:rsidRPr="00475B90" w:rsidRDefault="0003472B" w:rsidP="00F03041">
      <w:pPr>
        <w:pStyle w:val="Heading2"/>
        <w:rPr>
          <w:rFonts w:ascii="Times New Roman" w:hAnsi="Times New Roman"/>
          <w:color w:val="auto"/>
          <w:sz w:val="24"/>
          <w:szCs w:val="24"/>
        </w:rPr>
      </w:pPr>
      <w:bookmarkStart w:id="437" w:name="_Toc38758085"/>
      <w:r w:rsidRPr="00475B90">
        <w:rPr>
          <w:rFonts w:ascii="Times New Roman" w:hAnsi="Times New Roman"/>
          <w:color w:val="auto"/>
          <w:sz w:val="24"/>
          <w:szCs w:val="24"/>
        </w:rPr>
        <w:t>5.</w:t>
      </w:r>
      <w:r w:rsidR="00146C62" w:rsidRPr="00475B90">
        <w:rPr>
          <w:rFonts w:ascii="Times New Roman" w:hAnsi="Times New Roman"/>
          <w:color w:val="auto"/>
          <w:sz w:val="24"/>
          <w:szCs w:val="24"/>
        </w:rPr>
        <w:t>7</w:t>
      </w:r>
      <w:r w:rsidRPr="00475B90">
        <w:rPr>
          <w:rFonts w:ascii="Times New Roman" w:hAnsi="Times New Roman"/>
          <w:color w:val="auto"/>
          <w:sz w:val="24"/>
          <w:szCs w:val="24"/>
        </w:rPr>
        <w:t>. The supermarket makes batch ordering for the goods from suppliers</w:t>
      </w:r>
      <w:bookmarkEnd w:id="437"/>
    </w:p>
    <w:p w14:paraId="770B8668" w14:textId="4056A3AC" w:rsidR="0003472B" w:rsidRDefault="0003472B" w:rsidP="0003472B">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Respondents were asked to indicate whether the supermarket always make batch ordering for the goods from suppliers. The responses are presented in Table 5.7.</w:t>
      </w:r>
    </w:p>
    <w:p w14:paraId="56D1D6B9" w14:textId="787F7010" w:rsidR="00B4608A" w:rsidRDefault="00B4608A" w:rsidP="0003472B">
      <w:pPr>
        <w:autoSpaceDE w:val="0"/>
        <w:autoSpaceDN w:val="0"/>
        <w:adjustRightInd w:val="0"/>
        <w:spacing w:after="0" w:line="400" w:lineRule="atLeast"/>
        <w:jc w:val="both"/>
        <w:rPr>
          <w:rFonts w:ascii="Times New Roman" w:hAnsi="Times New Roman" w:cs="Times New Roman"/>
          <w:bCs/>
          <w:sz w:val="24"/>
          <w:szCs w:val="24"/>
        </w:rPr>
      </w:pPr>
    </w:p>
    <w:p w14:paraId="4BFB04C8" w14:textId="68157E81" w:rsidR="00B4608A" w:rsidRDefault="00B4608A" w:rsidP="0003472B">
      <w:pPr>
        <w:autoSpaceDE w:val="0"/>
        <w:autoSpaceDN w:val="0"/>
        <w:adjustRightInd w:val="0"/>
        <w:spacing w:after="0" w:line="400" w:lineRule="atLeast"/>
        <w:jc w:val="both"/>
        <w:rPr>
          <w:rFonts w:ascii="Times New Roman" w:hAnsi="Times New Roman" w:cs="Times New Roman"/>
          <w:bCs/>
          <w:sz w:val="24"/>
          <w:szCs w:val="24"/>
        </w:rPr>
      </w:pPr>
    </w:p>
    <w:p w14:paraId="1BA312C0" w14:textId="77777777" w:rsidR="00B4608A" w:rsidRPr="00475B90" w:rsidRDefault="00B4608A" w:rsidP="0003472B">
      <w:pPr>
        <w:autoSpaceDE w:val="0"/>
        <w:autoSpaceDN w:val="0"/>
        <w:adjustRightInd w:val="0"/>
        <w:spacing w:after="0" w:line="400" w:lineRule="atLeast"/>
        <w:jc w:val="both"/>
        <w:rPr>
          <w:rFonts w:ascii="Times New Roman" w:hAnsi="Times New Roman" w:cs="Times New Roman"/>
          <w:bCs/>
          <w:sz w:val="24"/>
          <w:szCs w:val="24"/>
        </w:rPr>
      </w:pPr>
    </w:p>
    <w:p w14:paraId="78F37700" w14:textId="77777777" w:rsidR="00FB0F12" w:rsidRPr="00475B90" w:rsidRDefault="0003472B"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5.7: </w:t>
      </w:r>
      <w:r w:rsidR="00C6385F" w:rsidRPr="00475B90">
        <w:rPr>
          <w:rFonts w:ascii="Times New Roman" w:hAnsi="Times New Roman" w:cs="Times New Roman"/>
          <w:b/>
          <w:bCs/>
          <w:sz w:val="24"/>
          <w:szCs w:val="24"/>
        </w:rPr>
        <w:t xml:space="preserve">The </w:t>
      </w:r>
      <w:r w:rsidRPr="00475B90">
        <w:rPr>
          <w:rFonts w:ascii="Times New Roman" w:hAnsi="Times New Roman" w:cs="Times New Roman"/>
          <w:b/>
          <w:bCs/>
          <w:sz w:val="24"/>
          <w:szCs w:val="24"/>
        </w:rPr>
        <w:t>supermarket makes</w:t>
      </w:r>
      <w:r w:rsidR="00C6385F" w:rsidRPr="00475B90">
        <w:rPr>
          <w:rFonts w:ascii="Times New Roman" w:hAnsi="Times New Roman" w:cs="Times New Roman"/>
          <w:b/>
          <w:bCs/>
          <w:sz w:val="24"/>
          <w:szCs w:val="24"/>
        </w:rPr>
        <w:t xml:space="preserve"> batch ordering for the goods from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8A16A2" w:rsidRPr="00475B90" w14:paraId="303C083F" w14:textId="77777777" w:rsidTr="007B54C7">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2F292CF8"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59AEE435"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2575B559"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2FBAE6FB"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8A16A2" w:rsidRPr="00475B90" w14:paraId="365EAC8D" w14:textId="77777777" w:rsidTr="007B54C7">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0A15234B"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67F7B5E2"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25097D70"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single" w:sz="16" w:space="0" w:color="000000"/>
              <w:bottom w:val="nil"/>
            </w:tcBorders>
            <w:shd w:val="clear" w:color="auto" w:fill="FFFFFF"/>
            <w:vAlign w:val="center"/>
          </w:tcPr>
          <w:p w14:paraId="781DFF76"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single" w:sz="16" w:space="0" w:color="000000"/>
              <w:bottom w:val="nil"/>
              <w:right w:val="nil"/>
            </w:tcBorders>
            <w:shd w:val="clear" w:color="auto" w:fill="FFFFFF"/>
            <w:vAlign w:val="center"/>
          </w:tcPr>
          <w:p w14:paraId="31DE408A"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r>
      <w:tr w:rsidR="008A16A2" w:rsidRPr="00475B90" w14:paraId="56412708" w14:textId="77777777" w:rsidTr="007B54C7">
        <w:trPr>
          <w:cantSplit/>
        </w:trPr>
        <w:tc>
          <w:tcPr>
            <w:tcW w:w="598" w:type="pct"/>
            <w:vMerge/>
            <w:tcBorders>
              <w:top w:val="single" w:sz="16" w:space="0" w:color="000000"/>
              <w:left w:val="nil"/>
              <w:bottom w:val="single" w:sz="16" w:space="0" w:color="000000"/>
              <w:right w:val="nil"/>
            </w:tcBorders>
            <w:shd w:val="clear" w:color="auto" w:fill="FFFFFF"/>
            <w:vAlign w:val="center"/>
          </w:tcPr>
          <w:p w14:paraId="690E5C76" w14:textId="77777777" w:rsidR="00780DFE" w:rsidRPr="00475B90" w:rsidRDefault="00780DFE" w:rsidP="007941AA">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6FE0065"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9620140" w14:textId="77777777" w:rsidR="00780DFE" w:rsidRPr="00475B90" w:rsidRDefault="0096355C"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7FD6D6ED" w14:textId="77777777" w:rsidR="00780DFE" w:rsidRPr="00475B90" w:rsidRDefault="007B54C7"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70004AC4" w14:textId="77777777" w:rsidR="00780DFE" w:rsidRPr="00475B90" w:rsidRDefault="00DF1DB1"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r w:rsidR="00780DFE" w:rsidRPr="00475B90">
              <w:rPr>
                <w:rFonts w:ascii="Times New Roman" w:hAnsi="Times New Roman" w:cs="Times New Roman"/>
                <w:sz w:val="24"/>
                <w:szCs w:val="24"/>
              </w:rPr>
              <w:t>.7</w:t>
            </w:r>
          </w:p>
        </w:tc>
      </w:tr>
      <w:tr w:rsidR="008A16A2" w:rsidRPr="00475B90" w14:paraId="728361D4" w14:textId="77777777" w:rsidTr="007B54C7">
        <w:trPr>
          <w:cantSplit/>
        </w:trPr>
        <w:tc>
          <w:tcPr>
            <w:tcW w:w="598" w:type="pct"/>
            <w:vMerge/>
            <w:tcBorders>
              <w:top w:val="single" w:sz="16" w:space="0" w:color="000000"/>
              <w:left w:val="nil"/>
              <w:bottom w:val="single" w:sz="16" w:space="0" w:color="000000"/>
              <w:right w:val="nil"/>
            </w:tcBorders>
            <w:shd w:val="clear" w:color="auto" w:fill="FFFFFF"/>
            <w:vAlign w:val="center"/>
          </w:tcPr>
          <w:p w14:paraId="1C83320E" w14:textId="77777777" w:rsidR="00780DFE" w:rsidRPr="00475B90" w:rsidRDefault="00780DFE" w:rsidP="007941AA">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023F5E2"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2E9CE526"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w:t>
            </w:r>
          </w:p>
        </w:tc>
        <w:tc>
          <w:tcPr>
            <w:tcW w:w="822" w:type="pct"/>
            <w:tcBorders>
              <w:top w:val="nil"/>
              <w:bottom w:val="nil"/>
            </w:tcBorders>
            <w:shd w:val="clear" w:color="auto" w:fill="FFFFFF"/>
            <w:vAlign w:val="center"/>
          </w:tcPr>
          <w:p w14:paraId="540FBAFF"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27.0</w:t>
            </w:r>
          </w:p>
        </w:tc>
        <w:tc>
          <w:tcPr>
            <w:tcW w:w="1197" w:type="pct"/>
            <w:tcBorders>
              <w:top w:val="nil"/>
              <w:bottom w:val="nil"/>
              <w:right w:val="nil"/>
            </w:tcBorders>
            <w:shd w:val="clear" w:color="auto" w:fill="FFFFFF"/>
            <w:vAlign w:val="center"/>
          </w:tcPr>
          <w:p w14:paraId="7A859A75" w14:textId="77777777" w:rsidR="00780DFE" w:rsidRPr="00475B90" w:rsidRDefault="00DF1DB1"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39</w:t>
            </w:r>
            <w:r w:rsidR="00780DFE" w:rsidRPr="00475B90">
              <w:rPr>
                <w:rFonts w:ascii="Times New Roman" w:hAnsi="Times New Roman" w:cs="Times New Roman"/>
                <w:sz w:val="24"/>
                <w:szCs w:val="24"/>
              </w:rPr>
              <w:t>.7</w:t>
            </w:r>
          </w:p>
        </w:tc>
      </w:tr>
      <w:tr w:rsidR="008A16A2" w:rsidRPr="00475B90" w14:paraId="5A83FAEA" w14:textId="77777777" w:rsidTr="007B54C7">
        <w:trPr>
          <w:cantSplit/>
        </w:trPr>
        <w:tc>
          <w:tcPr>
            <w:tcW w:w="598" w:type="pct"/>
            <w:vMerge/>
            <w:tcBorders>
              <w:top w:val="single" w:sz="16" w:space="0" w:color="000000"/>
              <w:left w:val="nil"/>
              <w:bottom w:val="single" w:sz="16" w:space="0" w:color="000000"/>
              <w:right w:val="nil"/>
            </w:tcBorders>
            <w:shd w:val="clear" w:color="auto" w:fill="FFFFFF"/>
            <w:vAlign w:val="center"/>
          </w:tcPr>
          <w:p w14:paraId="354CEE70" w14:textId="77777777" w:rsidR="00780DFE" w:rsidRPr="00475B90" w:rsidRDefault="00780DFE" w:rsidP="007941AA">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364123B"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111C4F95"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0625BB0F"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7085DD34" w14:textId="77777777" w:rsidR="00780DFE" w:rsidRPr="00475B90" w:rsidRDefault="00DF1DB1"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49.2</w:t>
            </w:r>
          </w:p>
        </w:tc>
      </w:tr>
      <w:tr w:rsidR="008A16A2" w:rsidRPr="00475B90" w14:paraId="20AE8D9A" w14:textId="77777777" w:rsidTr="007B54C7">
        <w:trPr>
          <w:cantSplit/>
        </w:trPr>
        <w:tc>
          <w:tcPr>
            <w:tcW w:w="598" w:type="pct"/>
            <w:vMerge/>
            <w:tcBorders>
              <w:top w:val="single" w:sz="16" w:space="0" w:color="000000"/>
              <w:left w:val="nil"/>
              <w:bottom w:val="single" w:sz="16" w:space="0" w:color="000000"/>
              <w:right w:val="nil"/>
            </w:tcBorders>
            <w:shd w:val="clear" w:color="auto" w:fill="FFFFFF"/>
            <w:vAlign w:val="center"/>
          </w:tcPr>
          <w:p w14:paraId="143DD9EC" w14:textId="77777777" w:rsidR="007B54C7" w:rsidRPr="00475B90" w:rsidRDefault="007B54C7" w:rsidP="007941AA">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3DDF054" w14:textId="77777777" w:rsidR="007B54C7" w:rsidRPr="00475B90" w:rsidRDefault="007B54C7" w:rsidP="007941AA">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145985D5" w14:textId="77777777" w:rsidR="007B54C7" w:rsidRPr="00475B90" w:rsidRDefault="007B54C7"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22" w:type="pct"/>
            <w:tcBorders>
              <w:top w:val="nil"/>
              <w:bottom w:val="nil"/>
            </w:tcBorders>
            <w:shd w:val="clear" w:color="auto" w:fill="FFFFFF"/>
            <w:vAlign w:val="center"/>
          </w:tcPr>
          <w:p w14:paraId="49700283" w14:textId="77777777" w:rsidR="007B54C7" w:rsidRPr="00475B90" w:rsidRDefault="007B54C7"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50.8</w:t>
            </w:r>
          </w:p>
        </w:tc>
        <w:tc>
          <w:tcPr>
            <w:tcW w:w="1197" w:type="pct"/>
            <w:tcBorders>
              <w:top w:val="nil"/>
              <w:bottom w:val="nil"/>
              <w:right w:val="nil"/>
            </w:tcBorders>
            <w:shd w:val="clear" w:color="auto" w:fill="FFFFFF"/>
            <w:vAlign w:val="center"/>
          </w:tcPr>
          <w:p w14:paraId="691D3607" w14:textId="77777777" w:rsidR="007B54C7" w:rsidRPr="00475B90" w:rsidRDefault="007B54C7" w:rsidP="007941AA">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8A16A2" w:rsidRPr="00475B90" w14:paraId="2C0924F7" w14:textId="77777777" w:rsidTr="007B54C7">
        <w:trPr>
          <w:cantSplit/>
        </w:trPr>
        <w:tc>
          <w:tcPr>
            <w:tcW w:w="598" w:type="pct"/>
            <w:vMerge/>
            <w:tcBorders>
              <w:top w:val="single" w:sz="16" w:space="0" w:color="000000"/>
              <w:left w:val="nil"/>
              <w:bottom w:val="single" w:sz="18" w:space="0" w:color="000000"/>
              <w:right w:val="nil"/>
            </w:tcBorders>
            <w:shd w:val="clear" w:color="auto" w:fill="FFFFFF"/>
            <w:vAlign w:val="center"/>
          </w:tcPr>
          <w:p w14:paraId="637B055D" w14:textId="77777777" w:rsidR="00780DFE" w:rsidRPr="00475B90" w:rsidRDefault="00780DFE" w:rsidP="007941AA">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0189B860" w14:textId="77777777" w:rsidR="00780DFE" w:rsidRPr="00475B90" w:rsidRDefault="00780DFE" w:rsidP="007941AA">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1B72EA75"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22994B18" w14:textId="77777777" w:rsidR="00780DFE" w:rsidRPr="00475B90" w:rsidRDefault="00780DFE" w:rsidP="007941AA">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DE2ACB9" w14:textId="77777777" w:rsidR="00780DFE" w:rsidRPr="00475B90" w:rsidRDefault="00780DFE" w:rsidP="007941AA">
            <w:pPr>
              <w:autoSpaceDE w:val="0"/>
              <w:autoSpaceDN w:val="0"/>
              <w:adjustRightInd w:val="0"/>
              <w:spacing w:after="0" w:line="240" w:lineRule="auto"/>
              <w:jc w:val="center"/>
              <w:rPr>
                <w:rFonts w:ascii="Times New Roman" w:hAnsi="Times New Roman" w:cs="Times New Roman"/>
                <w:b/>
                <w:sz w:val="24"/>
                <w:szCs w:val="24"/>
              </w:rPr>
            </w:pPr>
          </w:p>
        </w:tc>
      </w:tr>
    </w:tbl>
    <w:p w14:paraId="75DBDB3D" w14:textId="77777777" w:rsidR="003808F9" w:rsidRPr="00475B90" w:rsidRDefault="003808F9" w:rsidP="003808F9">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0E76A641" w14:textId="77777777" w:rsidR="005C5A35" w:rsidRPr="00475B90" w:rsidRDefault="005C5A35" w:rsidP="001D4D12">
      <w:pPr>
        <w:autoSpaceDE w:val="0"/>
        <w:autoSpaceDN w:val="0"/>
        <w:adjustRightInd w:val="0"/>
        <w:spacing w:after="0" w:line="360" w:lineRule="auto"/>
        <w:jc w:val="both"/>
        <w:rPr>
          <w:rFonts w:ascii="Times New Roman" w:hAnsi="Times New Roman" w:cs="Times New Roman"/>
          <w:sz w:val="24"/>
          <w:szCs w:val="24"/>
        </w:rPr>
      </w:pPr>
    </w:p>
    <w:p w14:paraId="78D4BF16" w14:textId="4BA86127" w:rsidR="0046380F" w:rsidRPr="00475B90" w:rsidRDefault="003808F9" w:rsidP="001D4D12">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w:t>
      </w:r>
      <w:r w:rsidR="008A16A2" w:rsidRPr="00475B90">
        <w:rPr>
          <w:rFonts w:ascii="Times New Roman" w:hAnsi="Times New Roman" w:cs="Times New Roman"/>
          <w:sz w:val="24"/>
          <w:szCs w:val="24"/>
        </w:rPr>
        <w:t>7</w:t>
      </w:r>
      <w:r w:rsidR="002C500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 the respondents (60.3%) generally agreed that; </w:t>
      </w:r>
      <w:r w:rsidR="00AD3E1A" w:rsidRPr="00475B90">
        <w:rPr>
          <w:rFonts w:ascii="Times New Roman" w:hAnsi="Times New Roman" w:cs="Times New Roman"/>
          <w:sz w:val="24"/>
          <w:szCs w:val="24"/>
        </w:rPr>
        <w:t>the supermarket makes batch ordering for the goods from suppliers</w:t>
      </w:r>
      <w:r w:rsidRPr="00475B90">
        <w:rPr>
          <w:rFonts w:ascii="Times New Roman" w:hAnsi="Times New Roman" w:cs="Times New Roman"/>
          <w:sz w:val="24"/>
          <w:szCs w:val="24"/>
        </w:rPr>
        <w:t xml:space="preserve">. However, </w:t>
      </w:r>
      <w:r w:rsidR="00DF7797" w:rsidRPr="00475B90">
        <w:rPr>
          <w:rFonts w:ascii="Times New Roman" w:hAnsi="Times New Roman" w:cs="Times New Roman"/>
          <w:sz w:val="24"/>
          <w:szCs w:val="24"/>
        </w:rPr>
        <w:t>12.7</w:t>
      </w:r>
      <w:r w:rsidRPr="00475B90">
        <w:rPr>
          <w:rFonts w:ascii="Times New Roman" w:hAnsi="Times New Roman" w:cs="Times New Roman"/>
          <w:sz w:val="24"/>
          <w:szCs w:val="24"/>
        </w:rPr>
        <w:t xml:space="preserve">% disagreed and </w:t>
      </w:r>
      <w:r w:rsidR="00DF7797" w:rsidRPr="00475B90">
        <w:rPr>
          <w:rFonts w:ascii="Times New Roman" w:hAnsi="Times New Roman" w:cs="Times New Roman"/>
          <w:sz w:val="24"/>
          <w:szCs w:val="24"/>
        </w:rPr>
        <w:t>27.0</w:t>
      </w:r>
      <w:r w:rsidRPr="00475B90">
        <w:rPr>
          <w:rFonts w:ascii="Times New Roman" w:hAnsi="Times New Roman" w:cs="Times New Roman"/>
          <w:sz w:val="24"/>
          <w:szCs w:val="24"/>
        </w:rPr>
        <w:t xml:space="preserve">% were not sure. Despite the level of divergence in the responses, the study concludes that, </w:t>
      </w:r>
      <w:r w:rsidR="00ED7BAE" w:rsidRPr="00475B90">
        <w:rPr>
          <w:rFonts w:ascii="Times New Roman" w:hAnsi="Times New Roman" w:cs="Times New Roman"/>
          <w:sz w:val="24"/>
          <w:szCs w:val="24"/>
        </w:rPr>
        <w:t xml:space="preserve">the supermarket makes batch ordering for the goods from suppliers </w:t>
      </w:r>
      <w:r w:rsidRPr="00475B90">
        <w:rPr>
          <w:rFonts w:ascii="Times New Roman" w:hAnsi="Times New Roman" w:cs="Times New Roman"/>
          <w:sz w:val="24"/>
          <w:szCs w:val="24"/>
        </w:rPr>
        <w:t>since majority of the respondents (</w:t>
      </w:r>
      <w:r w:rsidR="00890478" w:rsidRPr="00475B90">
        <w:rPr>
          <w:rFonts w:ascii="Times New Roman" w:hAnsi="Times New Roman" w:cs="Times New Roman"/>
          <w:sz w:val="24"/>
          <w:szCs w:val="24"/>
        </w:rPr>
        <w:t>60.3</w:t>
      </w:r>
      <w:r w:rsidRPr="00475B90">
        <w:rPr>
          <w:rFonts w:ascii="Times New Roman" w:hAnsi="Times New Roman" w:cs="Times New Roman"/>
          <w:sz w:val="24"/>
          <w:szCs w:val="24"/>
        </w:rPr>
        <w:t>%) agreed.</w:t>
      </w:r>
      <w:r w:rsidR="0046380F" w:rsidRPr="00475B90">
        <w:rPr>
          <w:rFonts w:ascii="Times New Roman" w:hAnsi="Times New Roman" w:cs="Times New Roman"/>
          <w:sz w:val="24"/>
          <w:szCs w:val="24"/>
        </w:rPr>
        <w:t xml:space="preserve"> This means that the Shoprite supermarket adopts batch-ordering policy of supplies. In a batch ordering environment, system costs are heavily influenced by the number</w:t>
      </w:r>
      <w:r w:rsidR="003060F2" w:rsidRPr="00475B90">
        <w:rPr>
          <w:rFonts w:ascii="Times New Roman" w:hAnsi="Times New Roman" w:cs="Times New Roman"/>
          <w:sz w:val="24"/>
          <w:szCs w:val="24"/>
        </w:rPr>
        <w:t xml:space="preserve"> </w:t>
      </w:r>
      <w:r w:rsidR="0046380F" w:rsidRPr="00475B90">
        <w:rPr>
          <w:rFonts w:ascii="Times New Roman" w:hAnsi="Times New Roman" w:cs="Times New Roman"/>
          <w:sz w:val="24"/>
          <w:szCs w:val="24"/>
        </w:rPr>
        <w:t>of batches used for ordering</w:t>
      </w:r>
      <w:r w:rsidR="002C500D">
        <w:rPr>
          <w:rFonts w:ascii="Times New Roman" w:hAnsi="Times New Roman" w:cs="Times New Roman"/>
          <w:sz w:val="24"/>
          <w:szCs w:val="24"/>
        </w:rPr>
        <w:t>.</w:t>
      </w:r>
    </w:p>
    <w:p w14:paraId="14B3A708" w14:textId="77777777" w:rsidR="003F4046" w:rsidRPr="00475B90" w:rsidRDefault="003F4046" w:rsidP="00F03041">
      <w:pPr>
        <w:pStyle w:val="Heading2"/>
        <w:rPr>
          <w:rFonts w:ascii="Times New Roman" w:hAnsi="Times New Roman"/>
          <w:color w:val="auto"/>
          <w:sz w:val="24"/>
          <w:szCs w:val="24"/>
        </w:rPr>
      </w:pPr>
      <w:bookmarkStart w:id="438" w:name="_Toc38758086"/>
      <w:r w:rsidRPr="00475B90">
        <w:rPr>
          <w:rFonts w:ascii="Times New Roman" w:hAnsi="Times New Roman"/>
          <w:color w:val="auto"/>
          <w:sz w:val="24"/>
          <w:szCs w:val="24"/>
        </w:rPr>
        <w:t>5.</w:t>
      </w:r>
      <w:r w:rsidR="009474D9" w:rsidRPr="00475B90">
        <w:rPr>
          <w:rFonts w:ascii="Times New Roman" w:hAnsi="Times New Roman"/>
          <w:color w:val="auto"/>
          <w:sz w:val="24"/>
          <w:szCs w:val="24"/>
        </w:rPr>
        <w:t>8</w:t>
      </w:r>
      <w:r w:rsidRPr="00475B90">
        <w:rPr>
          <w:rFonts w:ascii="Times New Roman" w:hAnsi="Times New Roman"/>
          <w:color w:val="auto"/>
          <w:sz w:val="24"/>
          <w:szCs w:val="24"/>
        </w:rPr>
        <w:t xml:space="preserve">. </w:t>
      </w:r>
      <w:r w:rsidR="00022FF7" w:rsidRPr="00475B90">
        <w:rPr>
          <w:rFonts w:ascii="Times New Roman" w:hAnsi="Times New Roman"/>
          <w:color w:val="auto"/>
          <w:sz w:val="24"/>
          <w:szCs w:val="24"/>
        </w:rPr>
        <w:t>Financial leasing is always offered to suppliers by the supermarket</w:t>
      </w:r>
      <w:bookmarkEnd w:id="438"/>
    </w:p>
    <w:p w14:paraId="4B1B9115" w14:textId="77777777" w:rsidR="003F4046" w:rsidRPr="00475B90" w:rsidRDefault="003F4046" w:rsidP="003F4046">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022FF7" w:rsidRPr="00475B90">
        <w:rPr>
          <w:rFonts w:ascii="Times New Roman" w:hAnsi="Times New Roman" w:cs="Times New Roman"/>
          <w:bCs/>
          <w:sz w:val="24"/>
          <w:szCs w:val="24"/>
        </w:rPr>
        <w:t>the supermarket offers financial leasing to suppliers by the supermarket</w:t>
      </w:r>
      <w:r w:rsidR="000D3431" w:rsidRPr="00475B90">
        <w:rPr>
          <w:rFonts w:ascii="Times New Roman" w:hAnsi="Times New Roman" w:cs="Times New Roman"/>
          <w:bCs/>
          <w:sz w:val="24"/>
          <w:szCs w:val="24"/>
        </w:rPr>
        <w:t>.</w:t>
      </w:r>
      <w:r w:rsidRPr="00475B90">
        <w:rPr>
          <w:rFonts w:ascii="Times New Roman" w:hAnsi="Times New Roman" w:cs="Times New Roman"/>
          <w:bCs/>
          <w:sz w:val="24"/>
          <w:szCs w:val="24"/>
        </w:rPr>
        <w:t xml:space="preserve"> The responses are presented in Table 5.</w:t>
      </w:r>
      <w:r w:rsidR="00D16DF7" w:rsidRPr="00475B90">
        <w:rPr>
          <w:rFonts w:ascii="Times New Roman" w:hAnsi="Times New Roman" w:cs="Times New Roman"/>
          <w:bCs/>
          <w:sz w:val="24"/>
          <w:szCs w:val="24"/>
        </w:rPr>
        <w:t>8</w:t>
      </w:r>
      <w:r w:rsidRPr="00475B90">
        <w:rPr>
          <w:rFonts w:ascii="Times New Roman" w:hAnsi="Times New Roman" w:cs="Times New Roman"/>
          <w:bCs/>
          <w:sz w:val="24"/>
          <w:szCs w:val="24"/>
        </w:rPr>
        <w:t>.</w:t>
      </w:r>
    </w:p>
    <w:p w14:paraId="7B99AECA" w14:textId="77777777" w:rsidR="00FB0F12" w:rsidRPr="00475B90" w:rsidRDefault="00B60936"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T</w:t>
      </w:r>
      <w:r w:rsidR="003F4046" w:rsidRPr="00475B90">
        <w:rPr>
          <w:rFonts w:ascii="Times New Roman" w:hAnsi="Times New Roman" w:cs="Times New Roman"/>
          <w:b/>
          <w:bCs/>
          <w:sz w:val="24"/>
          <w:szCs w:val="24"/>
        </w:rPr>
        <w:t>able</w:t>
      </w:r>
      <w:r w:rsidRPr="00475B90">
        <w:rPr>
          <w:rFonts w:ascii="Times New Roman" w:hAnsi="Times New Roman" w:cs="Times New Roman"/>
          <w:b/>
          <w:bCs/>
          <w:sz w:val="24"/>
          <w:szCs w:val="24"/>
        </w:rPr>
        <w:t xml:space="preserve">5.8: </w:t>
      </w:r>
      <w:r w:rsidR="00593F5A" w:rsidRPr="00475B90">
        <w:rPr>
          <w:rFonts w:ascii="Times New Roman" w:hAnsi="Times New Roman" w:cs="Times New Roman"/>
          <w:b/>
          <w:bCs/>
          <w:sz w:val="24"/>
          <w:szCs w:val="24"/>
        </w:rPr>
        <w:t>Financial leasing is always offered to suppliers by the supermarket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7B65F8" w:rsidRPr="00475B90" w14:paraId="1E872A7A" w14:textId="77777777" w:rsidTr="003F4046">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51D36541"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35E061C7"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7C13F019"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23EEE300"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241DD9" w:rsidRPr="00475B90" w14:paraId="42EB4E4F" w14:textId="77777777" w:rsidTr="003F4046">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42755BFE" w14:textId="77777777" w:rsidR="00241DD9" w:rsidRPr="00475B90" w:rsidRDefault="00241DD9"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2B56F8AA" w14:textId="77777777" w:rsidR="00241DD9" w:rsidRPr="00475B90" w:rsidRDefault="00241DD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428E5FFC" w14:textId="77777777" w:rsidR="00241DD9" w:rsidRPr="00475B90" w:rsidRDefault="00241DD9"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27</w:t>
            </w:r>
          </w:p>
        </w:tc>
        <w:tc>
          <w:tcPr>
            <w:tcW w:w="822" w:type="pct"/>
            <w:tcBorders>
              <w:top w:val="single" w:sz="16" w:space="0" w:color="000000"/>
              <w:bottom w:val="nil"/>
            </w:tcBorders>
            <w:shd w:val="clear" w:color="auto" w:fill="FFFFFF"/>
            <w:vAlign w:val="center"/>
          </w:tcPr>
          <w:p w14:paraId="6B05124C" w14:textId="77777777" w:rsidR="00241DD9" w:rsidRPr="00475B90" w:rsidRDefault="00241DD9"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42.9</w:t>
            </w:r>
          </w:p>
        </w:tc>
        <w:tc>
          <w:tcPr>
            <w:tcW w:w="1197" w:type="pct"/>
            <w:tcBorders>
              <w:top w:val="single" w:sz="16" w:space="0" w:color="000000"/>
              <w:bottom w:val="nil"/>
              <w:right w:val="nil"/>
            </w:tcBorders>
            <w:shd w:val="clear" w:color="auto" w:fill="FFFFFF"/>
            <w:vAlign w:val="center"/>
          </w:tcPr>
          <w:p w14:paraId="3C9BDFF3" w14:textId="77777777" w:rsidR="00241DD9" w:rsidRPr="00475B90" w:rsidRDefault="0081796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42.9</w:t>
            </w:r>
          </w:p>
        </w:tc>
      </w:tr>
      <w:tr w:rsidR="007B65F8" w:rsidRPr="00475B90" w14:paraId="60F36900" w14:textId="77777777" w:rsidTr="003F4046">
        <w:trPr>
          <w:cantSplit/>
        </w:trPr>
        <w:tc>
          <w:tcPr>
            <w:tcW w:w="598" w:type="pct"/>
            <w:vMerge/>
            <w:tcBorders>
              <w:top w:val="single" w:sz="16" w:space="0" w:color="000000"/>
              <w:left w:val="nil"/>
              <w:bottom w:val="single" w:sz="16" w:space="0" w:color="000000"/>
              <w:right w:val="nil"/>
            </w:tcBorders>
            <w:shd w:val="clear" w:color="auto" w:fill="FFFFFF"/>
            <w:vAlign w:val="center"/>
          </w:tcPr>
          <w:p w14:paraId="58280F27" w14:textId="77777777" w:rsidR="007B65F8" w:rsidRPr="00475B90" w:rsidRDefault="007B65F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3DA3EEF"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6AD22A7"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22" w:type="pct"/>
            <w:tcBorders>
              <w:top w:val="nil"/>
              <w:bottom w:val="nil"/>
            </w:tcBorders>
            <w:shd w:val="clear" w:color="auto" w:fill="FFFFFF"/>
            <w:vAlign w:val="center"/>
          </w:tcPr>
          <w:p w14:paraId="2B17339D"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197" w:type="pct"/>
            <w:tcBorders>
              <w:top w:val="nil"/>
              <w:bottom w:val="nil"/>
              <w:right w:val="nil"/>
            </w:tcBorders>
            <w:shd w:val="clear" w:color="auto" w:fill="FFFFFF"/>
            <w:vAlign w:val="center"/>
          </w:tcPr>
          <w:p w14:paraId="3423EACC" w14:textId="77777777" w:rsidR="007B65F8" w:rsidRPr="00475B90" w:rsidRDefault="00F74DD3"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60.4</w:t>
            </w:r>
          </w:p>
        </w:tc>
      </w:tr>
      <w:tr w:rsidR="007B65F8" w:rsidRPr="00475B90" w14:paraId="781FFAFC" w14:textId="77777777" w:rsidTr="003F4046">
        <w:trPr>
          <w:cantSplit/>
        </w:trPr>
        <w:tc>
          <w:tcPr>
            <w:tcW w:w="598" w:type="pct"/>
            <w:vMerge/>
            <w:tcBorders>
              <w:top w:val="single" w:sz="16" w:space="0" w:color="000000"/>
              <w:left w:val="nil"/>
              <w:bottom w:val="single" w:sz="16" w:space="0" w:color="000000"/>
              <w:right w:val="nil"/>
            </w:tcBorders>
            <w:shd w:val="clear" w:color="auto" w:fill="FFFFFF"/>
            <w:vAlign w:val="center"/>
          </w:tcPr>
          <w:p w14:paraId="75101D7B" w14:textId="77777777" w:rsidR="007B65F8" w:rsidRPr="00475B90" w:rsidRDefault="007B65F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647FAE3"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12708C0B"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02B9309B"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158A5D0A" w14:textId="77777777" w:rsidR="007B65F8" w:rsidRPr="00475B90" w:rsidRDefault="00F74DD3"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65.2</w:t>
            </w:r>
          </w:p>
        </w:tc>
      </w:tr>
      <w:tr w:rsidR="007B65F8" w:rsidRPr="00475B90" w14:paraId="4994C9C6" w14:textId="77777777" w:rsidTr="003F4046">
        <w:trPr>
          <w:cantSplit/>
        </w:trPr>
        <w:tc>
          <w:tcPr>
            <w:tcW w:w="598" w:type="pct"/>
            <w:vMerge/>
            <w:tcBorders>
              <w:top w:val="single" w:sz="16" w:space="0" w:color="000000"/>
              <w:left w:val="nil"/>
              <w:bottom w:val="single" w:sz="16" w:space="0" w:color="000000"/>
              <w:right w:val="nil"/>
            </w:tcBorders>
            <w:shd w:val="clear" w:color="auto" w:fill="FFFFFF"/>
            <w:vAlign w:val="center"/>
          </w:tcPr>
          <w:p w14:paraId="7DEC88C8" w14:textId="77777777" w:rsidR="007B65F8" w:rsidRPr="00475B90" w:rsidRDefault="007B65F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6486EF1"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53D5115B"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822" w:type="pct"/>
            <w:tcBorders>
              <w:top w:val="nil"/>
              <w:bottom w:val="nil"/>
            </w:tcBorders>
            <w:shd w:val="clear" w:color="auto" w:fill="FFFFFF"/>
            <w:vAlign w:val="center"/>
          </w:tcPr>
          <w:p w14:paraId="3007A900"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1197" w:type="pct"/>
            <w:tcBorders>
              <w:top w:val="nil"/>
              <w:bottom w:val="nil"/>
              <w:right w:val="nil"/>
            </w:tcBorders>
            <w:shd w:val="clear" w:color="auto" w:fill="FFFFFF"/>
            <w:vAlign w:val="center"/>
          </w:tcPr>
          <w:p w14:paraId="30EB2FC8" w14:textId="77777777" w:rsidR="007B65F8" w:rsidRPr="00475B90" w:rsidRDefault="00F74DD3"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98.7</w:t>
            </w:r>
          </w:p>
        </w:tc>
      </w:tr>
      <w:tr w:rsidR="007B65F8" w:rsidRPr="00475B90" w14:paraId="6423F871" w14:textId="77777777" w:rsidTr="003F4046">
        <w:trPr>
          <w:cantSplit/>
        </w:trPr>
        <w:tc>
          <w:tcPr>
            <w:tcW w:w="598" w:type="pct"/>
            <w:vMerge/>
            <w:tcBorders>
              <w:top w:val="single" w:sz="16" w:space="0" w:color="000000"/>
              <w:left w:val="nil"/>
              <w:bottom w:val="single" w:sz="16" w:space="0" w:color="000000"/>
              <w:right w:val="nil"/>
            </w:tcBorders>
            <w:shd w:val="clear" w:color="auto" w:fill="FFFFFF"/>
            <w:vAlign w:val="center"/>
          </w:tcPr>
          <w:p w14:paraId="6C0D7AA8" w14:textId="77777777" w:rsidR="007B65F8" w:rsidRPr="00475B90" w:rsidRDefault="007B65F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C27750B"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70C20421" w14:textId="77777777" w:rsidR="007B65F8" w:rsidRPr="00475B90" w:rsidRDefault="00241DD9"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822" w:type="pct"/>
            <w:tcBorders>
              <w:top w:val="nil"/>
              <w:bottom w:val="nil"/>
            </w:tcBorders>
            <w:shd w:val="clear" w:color="auto" w:fill="FFFFFF"/>
            <w:vAlign w:val="center"/>
          </w:tcPr>
          <w:p w14:paraId="5E255DB9" w14:textId="77777777" w:rsidR="007B65F8" w:rsidRPr="00475B90" w:rsidRDefault="00241DD9"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1197" w:type="pct"/>
            <w:tcBorders>
              <w:top w:val="nil"/>
              <w:bottom w:val="nil"/>
              <w:right w:val="nil"/>
            </w:tcBorders>
            <w:shd w:val="clear" w:color="auto" w:fill="FFFFFF"/>
            <w:vAlign w:val="center"/>
          </w:tcPr>
          <w:p w14:paraId="5A89663C"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7B65F8" w:rsidRPr="00475B90" w14:paraId="7CF60BAC" w14:textId="77777777" w:rsidTr="003F4046">
        <w:trPr>
          <w:cantSplit/>
        </w:trPr>
        <w:tc>
          <w:tcPr>
            <w:tcW w:w="598" w:type="pct"/>
            <w:vMerge/>
            <w:tcBorders>
              <w:top w:val="single" w:sz="16" w:space="0" w:color="000000"/>
              <w:left w:val="nil"/>
              <w:bottom w:val="single" w:sz="18" w:space="0" w:color="000000"/>
              <w:right w:val="nil"/>
            </w:tcBorders>
            <w:shd w:val="clear" w:color="auto" w:fill="FFFFFF"/>
            <w:vAlign w:val="center"/>
          </w:tcPr>
          <w:p w14:paraId="52FEEF6D" w14:textId="77777777" w:rsidR="007B65F8" w:rsidRPr="00475B90" w:rsidRDefault="007B65F8"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1934036A" w14:textId="77777777" w:rsidR="007B65F8" w:rsidRPr="00475B90" w:rsidRDefault="007B65F8"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7B73B2AD"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209A8764" w14:textId="77777777" w:rsidR="007B65F8" w:rsidRPr="00475B90" w:rsidRDefault="007B65F8" w:rsidP="00C9783D">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348DA92" w14:textId="77777777" w:rsidR="007B65F8" w:rsidRPr="00475B90" w:rsidRDefault="007B65F8" w:rsidP="00C9783D">
            <w:pPr>
              <w:autoSpaceDE w:val="0"/>
              <w:autoSpaceDN w:val="0"/>
              <w:adjustRightInd w:val="0"/>
              <w:spacing w:after="0" w:line="240" w:lineRule="auto"/>
              <w:jc w:val="center"/>
              <w:rPr>
                <w:rFonts w:ascii="Times New Roman" w:hAnsi="Times New Roman" w:cs="Times New Roman"/>
                <w:b/>
                <w:sz w:val="24"/>
                <w:szCs w:val="24"/>
              </w:rPr>
            </w:pPr>
          </w:p>
        </w:tc>
      </w:tr>
    </w:tbl>
    <w:p w14:paraId="062AB043" w14:textId="77777777" w:rsidR="003F4046" w:rsidRPr="00475B90" w:rsidRDefault="003F4046" w:rsidP="003F4046">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2EB8A7AC" w14:textId="77777777" w:rsidR="005C5A35" w:rsidRPr="00475B90" w:rsidRDefault="005C5A35" w:rsidP="008536C7">
      <w:pPr>
        <w:autoSpaceDE w:val="0"/>
        <w:autoSpaceDN w:val="0"/>
        <w:adjustRightInd w:val="0"/>
        <w:spacing w:after="0" w:line="360" w:lineRule="auto"/>
        <w:jc w:val="both"/>
        <w:rPr>
          <w:rFonts w:ascii="Times New Roman" w:hAnsi="Times New Roman" w:cs="Times New Roman"/>
          <w:sz w:val="24"/>
          <w:szCs w:val="24"/>
        </w:rPr>
      </w:pPr>
    </w:p>
    <w:p w14:paraId="7D054733" w14:textId="4E8200F9" w:rsidR="008536C7" w:rsidRPr="00475B90" w:rsidRDefault="003F4046" w:rsidP="008536C7">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w:t>
      </w:r>
      <w:r w:rsidR="003C6064" w:rsidRPr="00475B90">
        <w:rPr>
          <w:rFonts w:ascii="Times New Roman" w:hAnsi="Times New Roman" w:cs="Times New Roman"/>
          <w:sz w:val="24"/>
          <w:szCs w:val="24"/>
        </w:rPr>
        <w:t>8</w:t>
      </w:r>
      <w:r w:rsidR="002C500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 the respondents (</w:t>
      </w:r>
      <w:r w:rsidR="00622B92" w:rsidRPr="00475B90">
        <w:rPr>
          <w:rFonts w:ascii="Times New Roman" w:hAnsi="Times New Roman" w:cs="Times New Roman"/>
          <w:sz w:val="24"/>
          <w:szCs w:val="24"/>
        </w:rPr>
        <w:t>60.4</w:t>
      </w:r>
      <w:r w:rsidRPr="00475B90">
        <w:rPr>
          <w:rFonts w:ascii="Times New Roman" w:hAnsi="Times New Roman" w:cs="Times New Roman"/>
          <w:sz w:val="24"/>
          <w:szCs w:val="24"/>
        </w:rPr>
        <w:t xml:space="preserve">%) generally disagreed that; </w:t>
      </w:r>
      <w:r w:rsidR="00E94CF1" w:rsidRPr="00475B90">
        <w:rPr>
          <w:rFonts w:ascii="Times New Roman" w:hAnsi="Times New Roman" w:cs="Times New Roman"/>
          <w:sz w:val="24"/>
          <w:szCs w:val="24"/>
        </w:rPr>
        <w:t xml:space="preserve">the supermarket </w:t>
      </w:r>
      <w:r w:rsidR="006D029D" w:rsidRPr="00475B90">
        <w:rPr>
          <w:rFonts w:ascii="Times New Roman" w:hAnsi="Times New Roman" w:cs="Times New Roman"/>
          <w:sz w:val="24"/>
          <w:szCs w:val="24"/>
        </w:rPr>
        <w:t>does not offer</w:t>
      </w:r>
      <w:r w:rsidR="00E94CF1" w:rsidRPr="00475B90">
        <w:rPr>
          <w:rFonts w:ascii="Times New Roman" w:hAnsi="Times New Roman" w:cs="Times New Roman"/>
          <w:sz w:val="24"/>
          <w:szCs w:val="24"/>
        </w:rPr>
        <w:t xml:space="preserve"> financial leasing to suppliers by the supermarket</w:t>
      </w:r>
      <w:r w:rsidRPr="00475B90">
        <w:rPr>
          <w:rFonts w:ascii="Times New Roman" w:hAnsi="Times New Roman" w:cs="Times New Roman"/>
          <w:sz w:val="24"/>
          <w:szCs w:val="24"/>
        </w:rPr>
        <w:t xml:space="preserve">. However, </w:t>
      </w:r>
      <w:r w:rsidR="00622B92" w:rsidRPr="00475B90">
        <w:rPr>
          <w:rFonts w:ascii="Times New Roman" w:hAnsi="Times New Roman" w:cs="Times New Roman"/>
          <w:sz w:val="24"/>
          <w:szCs w:val="24"/>
        </w:rPr>
        <w:t>34.9</w:t>
      </w:r>
      <w:r w:rsidRPr="00475B90">
        <w:rPr>
          <w:rFonts w:ascii="Times New Roman" w:hAnsi="Times New Roman" w:cs="Times New Roman"/>
          <w:sz w:val="24"/>
          <w:szCs w:val="24"/>
        </w:rPr>
        <w:t xml:space="preserve">% agreed and </w:t>
      </w:r>
      <w:r w:rsidR="00622B92" w:rsidRPr="00475B90">
        <w:rPr>
          <w:rFonts w:ascii="Times New Roman" w:hAnsi="Times New Roman" w:cs="Times New Roman"/>
          <w:sz w:val="24"/>
          <w:szCs w:val="24"/>
        </w:rPr>
        <w:t>4.8</w:t>
      </w:r>
      <w:r w:rsidRPr="00475B90">
        <w:rPr>
          <w:rFonts w:ascii="Times New Roman" w:hAnsi="Times New Roman" w:cs="Times New Roman"/>
          <w:sz w:val="24"/>
          <w:szCs w:val="24"/>
        </w:rPr>
        <w:t xml:space="preserve">% were not sure. Despite of the level of divergence in the responses, the study </w:t>
      </w:r>
      <w:r w:rsidRPr="00475B90">
        <w:rPr>
          <w:rFonts w:ascii="Times New Roman" w:hAnsi="Times New Roman" w:cs="Times New Roman"/>
          <w:sz w:val="24"/>
          <w:szCs w:val="24"/>
        </w:rPr>
        <w:lastRenderedPageBreak/>
        <w:t xml:space="preserve">concludes that, </w:t>
      </w:r>
      <w:r w:rsidR="00C36081" w:rsidRPr="00475B90">
        <w:rPr>
          <w:rFonts w:ascii="Times New Roman" w:hAnsi="Times New Roman" w:cs="Times New Roman"/>
          <w:sz w:val="24"/>
          <w:szCs w:val="24"/>
        </w:rPr>
        <w:t xml:space="preserve">the supermarket does not offer financial leasing to suppliers by the supermarket </w:t>
      </w:r>
      <w:r w:rsidRPr="00475B90">
        <w:rPr>
          <w:rFonts w:ascii="Times New Roman" w:hAnsi="Times New Roman" w:cs="Times New Roman"/>
          <w:sz w:val="24"/>
          <w:szCs w:val="24"/>
        </w:rPr>
        <w:t>since majority of the respondents (</w:t>
      </w:r>
      <w:r w:rsidR="00906904" w:rsidRPr="00475B90">
        <w:rPr>
          <w:rFonts w:ascii="Times New Roman" w:hAnsi="Times New Roman" w:cs="Times New Roman"/>
          <w:sz w:val="24"/>
          <w:szCs w:val="24"/>
        </w:rPr>
        <w:t>60.4</w:t>
      </w:r>
      <w:r w:rsidRPr="00475B90">
        <w:rPr>
          <w:rFonts w:ascii="Times New Roman" w:hAnsi="Times New Roman" w:cs="Times New Roman"/>
          <w:sz w:val="24"/>
          <w:szCs w:val="24"/>
        </w:rPr>
        <w:t>%) disagreed.</w:t>
      </w:r>
      <w:r w:rsidR="008536C7" w:rsidRPr="00475B90">
        <w:rPr>
          <w:rFonts w:ascii="Times New Roman" w:hAnsi="Times New Roman" w:cs="Times New Roman"/>
          <w:sz w:val="24"/>
          <w:szCs w:val="24"/>
        </w:rPr>
        <w:t xml:space="preserve"> </w:t>
      </w:r>
      <w:r w:rsidR="00EF116A" w:rsidRPr="00475B90">
        <w:rPr>
          <w:rFonts w:ascii="Times New Roman" w:hAnsi="Times New Roman" w:cs="Times New Roman"/>
          <w:sz w:val="24"/>
          <w:szCs w:val="24"/>
        </w:rPr>
        <w:t xml:space="preserve">It is therefore recommended </w:t>
      </w:r>
      <w:proofErr w:type="gramStart"/>
      <w:r w:rsidR="002F35D1" w:rsidRPr="00475B90">
        <w:rPr>
          <w:rFonts w:ascii="Times New Roman" w:hAnsi="Times New Roman" w:cs="Times New Roman"/>
          <w:sz w:val="24"/>
          <w:szCs w:val="24"/>
        </w:rPr>
        <w:t>that,</w:t>
      </w:r>
      <w:proofErr w:type="gramEnd"/>
      <w:r w:rsidR="00EF116A" w:rsidRPr="00475B90">
        <w:rPr>
          <w:rFonts w:ascii="Times New Roman" w:hAnsi="Times New Roman" w:cs="Times New Roman"/>
          <w:sz w:val="24"/>
          <w:szCs w:val="24"/>
        </w:rPr>
        <w:t xml:space="preserve"> the </w:t>
      </w:r>
      <w:r w:rsidR="002F35D1" w:rsidRPr="00475B90">
        <w:rPr>
          <w:rFonts w:ascii="Times New Roman" w:hAnsi="Times New Roman" w:cs="Times New Roman"/>
          <w:sz w:val="24"/>
          <w:szCs w:val="24"/>
        </w:rPr>
        <w:t>supermarket</w:t>
      </w:r>
      <w:r w:rsidR="00EF116A" w:rsidRPr="00475B90">
        <w:rPr>
          <w:rFonts w:ascii="Times New Roman" w:hAnsi="Times New Roman" w:cs="Times New Roman"/>
          <w:sz w:val="24"/>
          <w:szCs w:val="24"/>
        </w:rPr>
        <w:t xml:space="preserve"> should start considering </w:t>
      </w:r>
      <w:r w:rsidR="002F35D1" w:rsidRPr="00475B90">
        <w:rPr>
          <w:rFonts w:ascii="Times New Roman" w:hAnsi="Times New Roman" w:cs="Times New Roman"/>
          <w:bCs/>
          <w:sz w:val="24"/>
          <w:szCs w:val="24"/>
        </w:rPr>
        <w:t>financial</w:t>
      </w:r>
      <w:r w:rsidR="00EF116A" w:rsidRPr="00475B90">
        <w:rPr>
          <w:rFonts w:ascii="Times New Roman" w:hAnsi="Times New Roman" w:cs="Times New Roman"/>
          <w:bCs/>
          <w:sz w:val="24"/>
          <w:szCs w:val="24"/>
        </w:rPr>
        <w:t xml:space="preserve"> leasing in their financial and </w:t>
      </w:r>
      <w:r w:rsidR="002F35D1" w:rsidRPr="00475B90">
        <w:rPr>
          <w:rFonts w:ascii="Times New Roman" w:hAnsi="Times New Roman" w:cs="Times New Roman"/>
          <w:bCs/>
          <w:sz w:val="24"/>
          <w:szCs w:val="24"/>
        </w:rPr>
        <w:t>procurement</w:t>
      </w:r>
      <w:r w:rsidR="00EF116A" w:rsidRPr="00475B90">
        <w:rPr>
          <w:rFonts w:ascii="Times New Roman" w:hAnsi="Times New Roman" w:cs="Times New Roman"/>
          <w:bCs/>
          <w:sz w:val="24"/>
          <w:szCs w:val="24"/>
        </w:rPr>
        <w:t xml:space="preserve"> plans. This is because </w:t>
      </w:r>
      <w:r w:rsidR="002F35D1" w:rsidRPr="00475B90">
        <w:rPr>
          <w:rFonts w:ascii="Times New Roman" w:hAnsi="Times New Roman" w:cs="Times New Roman"/>
          <w:bCs/>
          <w:sz w:val="24"/>
          <w:szCs w:val="24"/>
        </w:rPr>
        <w:t xml:space="preserve">financial </w:t>
      </w:r>
      <w:r w:rsidR="00EF116A" w:rsidRPr="00475B90">
        <w:rPr>
          <w:rFonts w:ascii="Times New Roman" w:hAnsi="Times New Roman" w:cs="Times New Roman"/>
          <w:bCs/>
          <w:sz w:val="24"/>
          <w:szCs w:val="24"/>
        </w:rPr>
        <w:t>l</w:t>
      </w:r>
      <w:r w:rsidR="00EF116A" w:rsidRPr="00475B90">
        <w:rPr>
          <w:rFonts w:ascii="Times New Roman" w:hAnsi="Times New Roman" w:cs="Times New Roman"/>
          <w:sz w:val="24"/>
          <w:szCs w:val="24"/>
        </w:rPr>
        <w:t xml:space="preserve">easing is a flexible form of financing that allows the use of a product without having to pay for the </w:t>
      </w:r>
      <w:proofErr w:type="gramStart"/>
      <w:r w:rsidR="00EF116A" w:rsidRPr="00475B90">
        <w:rPr>
          <w:rFonts w:ascii="Times New Roman" w:hAnsi="Times New Roman" w:cs="Times New Roman"/>
          <w:sz w:val="24"/>
          <w:szCs w:val="24"/>
        </w:rPr>
        <w:t>full face</w:t>
      </w:r>
      <w:proofErr w:type="gramEnd"/>
      <w:r w:rsidR="00EF116A" w:rsidRPr="00475B90">
        <w:rPr>
          <w:rFonts w:ascii="Times New Roman" w:hAnsi="Times New Roman" w:cs="Times New Roman"/>
          <w:sz w:val="24"/>
          <w:szCs w:val="24"/>
        </w:rPr>
        <w:t xml:space="preserve"> value.</w:t>
      </w:r>
    </w:p>
    <w:p w14:paraId="4E8967F0" w14:textId="77777777" w:rsidR="00D733AD" w:rsidRPr="00475B90" w:rsidRDefault="00C9275C" w:rsidP="00F03041">
      <w:pPr>
        <w:pStyle w:val="Heading2"/>
        <w:rPr>
          <w:rFonts w:ascii="Times New Roman" w:hAnsi="Times New Roman"/>
          <w:color w:val="auto"/>
          <w:sz w:val="24"/>
          <w:szCs w:val="24"/>
        </w:rPr>
      </w:pPr>
      <w:bookmarkStart w:id="439" w:name="_Toc38758087"/>
      <w:r w:rsidRPr="00475B90">
        <w:rPr>
          <w:rFonts w:ascii="Times New Roman" w:hAnsi="Times New Roman"/>
          <w:color w:val="auto"/>
          <w:sz w:val="24"/>
          <w:szCs w:val="24"/>
        </w:rPr>
        <w:t>5.</w:t>
      </w:r>
      <w:r w:rsidR="001B2652" w:rsidRPr="00475B90">
        <w:rPr>
          <w:rFonts w:ascii="Times New Roman" w:hAnsi="Times New Roman"/>
          <w:color w:val="auto"/>
          <w:sz w:val="24"/>
          <w:szCs w:val="24"/>
        </w:rPr>
        <w:t>9</w:t>
      </w:r>
      <w:r w:rsidRPr="00475B90">
        <w:rPr>
          <w:rFonts w:ascii="Times New Roman" w:hAnsi="Times New Roman"/>
          <w:color w:val="auto"/>
          <w:sz w:val="24"/>
          <w:szCs w:val="24"/>
        </w:rPr>
        <w:t xml:space="preserve">. </w:t>
      </w:r>
      <w:r w:rsidR="00B144EF" w:rsidRPr="00475B90">
        <w:rPr>
          <w:rFonts w:ascii="Times New Roman" w:hAnsi="Times New Roman"/>
          <w:color w:val="auto"/>
          <w:sz w:val="24"/>
          <w:szCs w:val="24"/>
        </w:rPr>
        <w:t xml:space="preserve">The supermarket offers suppliers with an optimal price </w:t>
      </w:r>
      <w:proofErr w:type="gramStart"/>
      <w:r w:rsidR="00B144EF" w:rsidRPr="00475B90">
        <w:rPr>
          <w:rFonts w:ascii="Times New Roman" w:hAnsi="Times New Roman"/>
          <w:color w:val="auto"/>
          <w:sz w:val="24"/>
          <w:szCs w:val="24"/>
        </w:rPr>
        <w:t>discounts</w:t>
      </w:r>
      <w:bookmarkEnd w:id="439"/>
      <w:proofErr w:type="gramEnd"/>
      <w:r w:rsidR="00B144EF" w:rsidRPr="00475B90">
        <w:rPr>
          <w:rFonts w:ascii="Times New Roman" w:hAnsi="Times New Roman"/>
          <w:color w:val="auto"/>
          <w:sz w:val="24"/>
          <w:szCs w:val="24"/>
        </w:rPr>
        <w:t xml:space="preserve"> </w:t>
      </w:r>
    </w:p>
    <w:p w14:paraId="08653822" w14:textId="77777777" w:rsidR="00C9275C" w:rsidRPr="00475B90" w:rsidRDefault="00C9275C" w:rsidP="00D733AD">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B144EF" w:rsidRPr="00475B90">
        <w:rPr>
          <w:rFonts w:ascii="Times New Roman" w:hAnsi="Times New Roman" w:cs="Times New Roman"/>
          <w:bCs/>
          <w:sz w:val="24"/>
          <w:szCs w:val="24"/>
        </w:rPr>
        <w:t>the supermarket offers suppliers with an optimal price discounts that help them gain competitive pricing of the products</w:t>
      </w:r>
      <w:r w:rsidRPr="00475B90">
        <w:rPr>
          <w:rFonts w:ascii="Times New Roman" w:hAnsi="Times New Roman" w:cs="Times New Roman"/>
          <w:bCs/>
          <w:sz w:val="24"/>
          <w:szCs w:val="24"/>
        </w:rPr>
        <w:t>. The responses are presented in Table 5.</w:t>
      </w:r>
      <w:r w:rsidR="001B2652" w:rsidRPr="00475B90">
        <w:rPr>
          <w:rFonts w:ascii="Times New Roman" w:hAnsi="Times New Roman" w:cs="Times New Roman"/>
          <w:bCs/>
          <w:sz w:val="24"/>
          <w:szCs w:val="24"/>
        </w:rPr>
        <w:t>9</w:t>
      </w:r>
      <w:r w:rsidRPr="00475B90">
        <w:rPr>
          <w:rFonts w:ascii="Times New Roman" w:hAnsi="Times New Roman" w:cs="Times New Roman"/>
          <w:bCs/>
          <w:sz w:val="24"/>
          <w:szCs w:val="24"/>
        </w:rPr>
        <w:t>.</w:t>
      </w:r>
    </w:p>
    <w:p w14:paraId="2E2730F1" w14:textId="77777777" w:rsidR="00FB3836" w:rsidRPr="00475B90" w:rsidRDefault="007508E6"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5.9: </w:t>
      </w:r>
      <w:r w:rsidR="00FB3836" w:rsidRPr="00475B90">
        <w:rPr>
          <w:rFonts w:ascii="Times New Roman" w:hAnsi="Times New Roman" w:cs="Times New Roman"/>
          <w:b/>
          <w:bCs/>
          <w:sz w:val="24"/>
          <w:szCs w:val="24"/>
        </w:rPr>
        <w:t xml:space="preserve">The supermarket offers suppliers with an optimal price </w:t>
      </w:r>
      <w:proofErr w:type="gramStart"/>
      <w:r w:rsidR="00FB3836" w:rsidRPr="00475B90">
        <w:rPr>
          <w:rFonts w:ascii="Times New Roman" w:hAnsi="Times New Roman" w:cs="Times New Roman"/>
          <w:b/>
          <w:bCs/>
          <w:sz w:val="24"/>
          <w:szCs w:val="24"/>
        </w:rPr>
        <w:t>discounts</w:t>
      </w:r>
      <w:proofErr w:type="gramEnd"/>
      <w:r w:rsidR="00FB3836" w:rsidRPr="00475B90">
        <w:rPr>
          <w:rFonts w:ascii="Times New Roman" w:hAnsi="Times New Roman" w:cs="Times New Roman"/>
          <w:b/>
          <w:bCs/>
          <w:sz w:val="24"/>
          <w:szCs w:val="24"/>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C76BB1" w:rsidRPr="00475B90" w14:paraId="01E78CE7" w14:textId="77777777" w:rsidTr="003B7612">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308D570F"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39519532"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09D5623B"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5A261459"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C76BB1" w:rsidRPr="00475B90" w14:paraId="71F101C3" w14:textId="77777777" w:rsidTr="003B7612">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2B1522FB"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64EBBF57"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43185A60"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822" w:type="pct"/>
            <w:tcBorders>
              <w:top w:val="single" w:sz="16" w:space="0" w:color="000000"/>
              <w:bottom w:val="nil"/>
            </w:tcBorders>
            <w:shd w:val="clear" w:color="auto" w:fill="FFFFFF"/>
            <w:vAlign w:val="center"/>
          </w:tcPr>
          <w:p w14:paraId="184FF2B0"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1197" w:type="pct"/>
            <w:tcBorders>
              <w:top w:val="single" w:sz="16" w:space="0" w:color="000000"/>
              <w:bottom w:val="nil"/>
              <w:right w:val="nil"/>
            </w:tcBorders>
            <w:shd w:val="clear" w:color="auto" w:fill="FFFFFF"/>
            <w:vAlign w:val="center"/>
          </w:tcPr>
          <w:p w14:paraId="4E1E0D4C"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r>
      <w:tr w:rsidR="00C76BB1" w:rsidRPr="00475B90" w14:paraId="6235B82B" w14:textId="77777777" w:rsidTr="003B7612">
        <w:trPr>
          <w:cantSplit/>
        </w:trPr>
        <w:tc>
          <w:tcPr>
            <w:tcW w:w="598" w:type="pct"/>
            <w:vMerge/>
            <w:tcBorders>
              <w:top w:val="single" w:sz="16" w:space="0" w:color="000000"/>
              <w:left w:val="nil"/>
              <w:bottom w:val="single" w:sz="16" w:space="0" w:color="000000"/>
              <w:right w:val="nil"/>
            </w:tcBorders>
            <w:shd w:val="clear" w:color="auto" w:fill="FFFFFF"/>
            <w:vAlign w:val="center"/>
          </w:tcPr>
          <w:p w14:paraId="45DD77EC" w14:textId="77777777" w:rsidR="00C76BB1" w:rsidRPr="00475B90" w:rsidRDefault="00C76BB1"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C4E69BB"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473B1256"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822" w:type="pct"/>
            <w:tcBorders>
              <w:top w:val="nil"/>
              <w:bottom w:val="nil"/>
            </w:tcBorders>
            <w:shd w:val="clear" w:color="auto" w:fill="FFFFFF"/>
            <w:vAlign w:val="center"/>
          </w:tcPr>
          <w:p w14:paraId="403B3A32"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1197" w:type="pct"/>
            <w:tcBorders>
              <w:top w:val="nil"/>
              <w:bottom w:val="nil"/>
              <w:right w:val="nil"/>
            </w:tcBorders>
            <w:shd w:val="clear" w:color="auto" w:fill="FFFFFF"/>
            <w:vAlign w:val="center"/>
          </w:tcPr>
          <w:p w14:paraId="3B34588C"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r>
      <w:tr w:rsidR="00C76BB1" w:rsidRPr="00475B90" w14:paraId="3A2ECB68" w14:textId="77777777" w:rsidTr="003B7612">
        <w:trPr>
          <w:cantSplit/>
        </w:trPr>
        <w:tc>
          <w:tcPr>
            <w:tcW w:w="598" w:type="pct"/>
            <w:vMerge/>
            <w:tcBorders>
              <w:top w:val="single" w:sz="16" w:space="0" w:color="000000"/>
              <w:left w:val="nil"/>
              <w:bottom w:val="single" w:sz="16" w:space="0" w:color="000000"/>
              <w:right w:val="nil"/>
            </w:tcBorders>
            <w:shd w:val="clear" w:color="auto" w:fill="FFFFFF"/>
            <w:vAlign w:val="center"/>
          </w:tcPr>
          <w:p w14:paraId="41E72422" w14:textId="77777777" w:rsidR="00C76BB1" w:rsidRPr="00475B90" w:rsidRDefault="00C76BB1"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B621660"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5D013B89"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2" w:type="pct"/>
            <w:tcBorders>
              <w:top w:val="nil"/>
              <w:bottom w:val="nil"/>
            </w:tcBorders>
            <w:shd w:val="clear" w:color="auto" w:fill="FFFFFF"/>
            <w:vAlign w:val="center"/>
          </w:tcPr>
          <w:p w14:paraId="1355EEBC"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7" w:type="pct"/>
            <w:tcBorders>
              <w:top w:val="nil"/>
              <w:bottom w:val="nil"/>
              <w:right w:val="nil"/>
            </w:tcBorders>
            <w:shd w:val="clear" w:color="auto" w:fill="FFFFFF"/>
            <w:vAlign w:val="center"/>
          </w:tcPr>
          <w:p w14:paraId="62B44E5A"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r>
      <w:tr w:rsidR="00C76BB1" w:rsidRPr="00475B90" w14:paraId="2B237143" w14:textId="77777777" w:rsidTr="003B7612">
        <w:trPr>
          <w:cantSplit/>
        </w:trPr>
        <w:tc>
          <w:tcPr>
            <w:tcW w:w="598" w:type="pct"/>
            <w:vMerge/>
            <w:tcBorders>
              <w:top w:val="single" w:sz="16" w:space="0" w:color="000000"/>
              <w:left w:val="nil"/>
              <w:bottom w:val="single" w:sz="16" w:space="0" w:color="000000"/>
              <w:right w:val="nil"/>
            </w:tcBorders>
            <w:shd w:val="clear" w:color="auto" w:fill="FFFFFF"/>
            <w:vAlign w:val="center"/>
          </w:tcPr>
          <w:p w14:paraId="303E2029" w14:textId="77777777" w:rsidR="00C76BB1" w:rsidRPr="00475B90" w:rsidRDefault="00C76BB1"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A649464"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5F9DB5D0"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26</w:t>
            </w:r>
          </w:p>
        </w:tc>
        <w:tc>
          <w:tcPr>
            <w:tcW w:w="822" w:type="pct"/>
            <w:tcBorders>
              <w:top w:val="nil"/>
              <w:bottom w:val="nil"/>
            </w:tcBorders>
            <w:shd w:val="clear" w:color="auto" w:fill="FFFFFF"/>
            <w:vAlign w:val="center"/>
          </w:tcPr>
          <w:p w14:paraId="4054E592"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41.3</w:t>
            </w:r>
          </w:p>
        </w:tc>
        <w:tc>
          <w:tcPr>
            <w:tcW w:w="1197" w:type="pct"/>
            <w:tcBorders>
              <w:top w:val="nil"/>
              <w:bottom w:val="nil"/>
              <w:right w:val="nil"/>
            </w:tcBorders>
            <w:shd w:val="clear" w:color="auto" w:fill="FFFFFF"/>
            <w:vAlign w:val="center"/>
          </w:tcPr>
          <w:p w14:paraId="13F7F94B"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65.1</w:t>
            </w:r>
          </w:p>
        </w:tc>
      </w:tr>
      <w:tr w:rsidR="00C76BB1" w:rsidRPr="00475B90" w14:paraId="7486DF18" w14:textId="77777777" w:rsidTr="003B7612">
        <w:trPr>
          <w:cantSplit/>
        </w:trPr>
        <w:tc>
          <w:tcPr>
            <w:tcW w:w="598" w:type="pct"/>
            <w:vMerge/>
            <w:tcBorders>
              <w:top w:val="single" w:sz="16" w:space="0" w:color="000000"/>
              <w:left w:val="nil"/>
              <w:bottom w:val="single" w:sz="16" w:space="0" w:color="000000"/>
              <w:right w:val="nil"/>
            </w:tcBorders>
            <w:shd w:val="clear" w:color="auto" w:fill="FFFFFF"/>
            <w:vAlign w:val="center"/>
          </w:tcPr>
          <w:p w14:paraId="09BCE7F7" w14:textId="77777777" w:rsidR="00C76BB1" w:rsidRPr="00475B90" w:rsidRDefault="00C76BB1"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F1BB34B"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54B9FF70"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w:t>
            </w:r>
          </w:p>
        </w:tc>
        <w:tc>
          <w:tcPr>
            <w:tcW w:w="822" w:type="pct"/>
            <w:tcBorders>
              <w:top w:val="nil"/>
              <w:bottom w:val="nil"/>
            </w:tcBorders>
            <w:shd w:val="clear" w:color="auto" w:fill="FFFFFF"/>
            <w:vAlign w:val="center"/>
          </w:tcPr>
          <w:p w14:paraId="7E89588E"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34.9</w:t>
            </w:r>
          </w:p>
        </w:tc>
        <w:tc>
          <w:tcPr>
            <w:tcW w:w="1197" w:type="pct"/>
            <w:tcBorders>
              <w:top w:val="nil"/>
              <w:bottom w:val="nil"/>
              <w:right w:val="nil"/>
            </w:tcBorders>
            <w:shd w:val="clear" w:color="auto" w:fill="FFFFFF"/>
            <w:vAlign w:val="center"/>
          </w:tcPr>
          <w:p w14:paraId="76173CDD"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C76BB1" w:rsidRPr="00475B90" w14:paraId="5877D174" w14:textId="77777777" w:rsidTr="003B7612">
        <w:trPr>
          <w:cantSplit/>
        </w:trPr>
        <w:tc>
          <w:tcPr>
            <w:tcW w:w="598" w:type="pct"/>
            <w:vMerge/>
            <w:tcBorders>
              <w:top w:val="single" w:sz="16" w:space="0" w:color="000000"/>
              <w:left w:val="nil"/>
              <w:bottom w:val="single" w:sz="18" w:space="0" w:color="000000"/>
              <w:right w:val="nil"/>
            </w:tcBorders>
            <w:shd w:val="clear" w:color="auto" w:fill="FFFFFF"/>
            <w:vAlign w:val="center"/>
          </w:tcPr>
          <w:p w14:paraId="7529A2D0" w14:textId="77777777" w:rsidR="00C76BB1" w:rsidRPr="00475B90" w:rsidRDefault="00C76BB1"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5957F295" w14:textId="77777777" w:rsidR="00C76BB1" w:rsidRPr="00475B90" w:rsidRDefault="00C76BB1"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1E02230F"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5307C3A0" w14:textId="77777777" w:rsidR="00C76BB1" w:rsidRPr="00475B90" w:rsidRDefault="00C76BB1" w:rsidP="002973E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BE8AE69" w14:textId="77777777" w:rsidR="00C76BB1" w:rsidRPr="00475B90" w:rsidRDefault="00C76BB1" w:rsidP="002973E6">
            <w:pPr>
              <w:autoSpaceDE w:val="0"/>
              <w:autoSpaceDN w:val="0"/>
              <w:adjustRightInd w:val="0"/>
              <w:spacing w:after="0" w:line="240" w:lineRule="auto"/>
              <w:jc w:val="center"/>
              <w:rPr>
                <w:rFonts w:ascii="Times New Roman" w:hAnsi="Times New Roman" w:cs="Times New Roman"/>
                <w:b/>
                <w:sz w:val="24"/>
                <w:szCs w:val="24"/>
              </w:rPr>
            </w:pPr>
          </w:p>
        </w:tc>
      </w:tr>
    </w:tbl>
    <w:p w14:paraId="07AB2AC8" w14:textId="77777777" w:rsidR="003B7612" w:rsidRPr="00475B90" w:rsidRDefault="003B7612" w:rsidP="003B76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4C94F3C0" w14:textId="77777777" w:rsidR="005C5A35" w:rsidRPr="00475B90" w:rsidRDefault="005C5A35" w:rsidP="008536C7">
      <w:pPr>
        <w:autoSpaceDE w:val="0"/>
        <w:autoSpaceDN w:val="0"/>
        <w:adjustRightInd w:val="0"/>
        <w:spacing w:after="0" w:line="360" w:lineRule="auto"/>
        <w:jc w:val="both"/>
        <w:rPr>
          <w:rFonts w:ascii="Times New Roman" w:hAnsi="Times New Roman" w:cs="Times New Roman"/>
          <w:sz w:val="24"/>
          <w:szCs w:val="24"/>
        </w:rPr>
      </w:pPr>
    </w:p>
    <w:p w14:paraId="0957F654" w14:textId="4EE0BFDE" w:rsidR="008536C7" w:rsidRPr="00475B90" w:rsidRDefault="003B7612" w:rsidP="008536C7">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w:t>
      </w:r>
      <w:r w:rsidR="005C5A35" w:rsidRPr="00475B90">
        <w:rPr>
          <w:rFonts w:ascii="Times New Roman" w:hAnsi="Times New Roman" w:cs="Times New Roman"/>
          <w:sz w:val="24"/>
          <w:szCs w:val="24"/>
        </w:rPr>
        <w:t>9</w:t>
      </w:r>
      <w:r w:rsidR="002C500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majority </w:t>
      </w:r>
      <w:r w:rsidR="002C500D" w:rsidRPr="00475B90">
        <w:rPr>
          <w:rFonts w:ascii="Times New Roman" w:hAnsi="Times New Roman" w:cs="Times New Roman"/>
          <w:sz w:val="24"/>
          <w:szCs w:val="24"/>
        </w:rPr>
        <w:t>of</w:t>
      </w:r>
      <w:r w:rsidRPr="00475B90">
        <w:rPr>
          <w:rFonts w:ascii="Times New Roman" w:hAnsi="Times New Roman" w:cs="Times New Roman"/>
          <w:sz w:val="24"/>
          <w:szCs w:val="24"/>
        </w:rPr>
        <w:t xml:space="preserve"> the respondents (</w:t>
      </w:r>
      <w:r w:rsidR="009A5986" w:rsidRPr="00475B90">
        <w:rPr>
          <w:rFonts w:ascii="Times New Roman" w:hAnsi="Times New Roman" w:cs="Times New Roman"/>
          <w:sz w:val="24"/>
          <w:szCs w:val="24"/>
        </w:rPr>
        <w:t>76.2</w:t>
      </w:r>
      <w:r w:rsidR="00E857E0" w:rsidRPr="00475B90">
        <w:rPr>
          <w:rFonts w:ascii="Times New Roman" w:hAnsi="Times New Roman" w:cs="Times New Roman"/>
          <w:sz w:val="24"/>
          <w:szCs w:val="24"/>
        </w:rPr>
        <w:t>%) generally agreed that,</w:t>
      </w:r>
      <w:r w:rsidRPr="00475B90">
        <w:rPr>
          <w:rFonts w:ascii="Times New Roman" w:hAnsi="Times New Roman" w:cs="Times New Roman"/>
          <w:sz w:val="24"/>
          <w:szCs w:val="24"/>
        </w:rPr>
        <w:t xml:space="preserve"> </w:t>
      </w:r>
      <w:r w:rsidR="008B2B49" w:rsidRPr="00475B90">
        <w:rPr>
          <w:rFonts w:ascii="Times New Roman" w:hAnsi="Times New Roman" w:cs="Times New Roman"/>
          <w:sz w:val="24"/>
          <w:szCs w:val="24"/>
        </w:rPr>
        <w:t>the supermarket offers suppliers with optimal price discounts that help them gain competitive pricing of the products</w:t>
      </w:r>
      <w:r w:rsidRPr="00475B90">
        <w:rPr>
          <w:rFonts w:ascii="Times New Roman" w:hAnsi="Times New Roman" w:cs="Times New Roman"/>
          <w:sz w:val="24"/>
          <w:szCs w:val="24"/>
        </w:rPr>
        <w:t xml:space="preserve">. However, 12.7% disagreed and </w:t>
      </w:r>
      <w:r w:rsidR="009A5986" w:rsidRPr="00475B90">
        <w:rPr>
          <w:rFonts w:ascii="Times New Roman" w:hAnsi="Times New Roman" w:cs="Times New Roman"/>
          <w:sz w:val="24"/>
          <w:szCs w:val="24"/>
        </w:rPr>
        <w:t>11.1</w:t>
      </w:r>
      <w:r w:rsidRPr="00475B90">
        <w:rPr>
          <w:rFonts w:ascii="Times New Roman" w:hAnsi="Times New Roman" w:cs="Times New Roman"/>
          <w:sz w:val="24"/>
          <w:szCs w:val="24"/>
        </w:rPr>
        <w:t xml:space="preserve">% were not sure. Despite the level of divergence in the responses, the study concludes that, </w:t>
      </w:r>
      <w:r w:rsidR="00CF370B" w:rsidRPr="00475B90">
        <w:rPr>
          <w:rFonts w:ascii="Times New Roman" w:hAnsi="Times New Roman" w:cs="Times New Roman"/>
          <w:sz w:val="24"/>
          <w:szCs w:val="24"/>
        </w:rPr>
        <w:t xml:space="preserve">the </w:t>
      </w:r>
      <w:r w:rsidR="00B86B08" w:rsidRPr="00475B90">
        <w:rPr>
          <w:rFonts w:ascii="Times New Roman" w:hAnsi="Times New Roman" w:cs="Times New Roman"/>
          <w:sz w:val="24"/>
          <w:szCs w:val="24"/>
        </w:rPr>
        <w:t xml:space="preserve">Shoprite </w:t>
      </w:r>
      <w:r w:rsidR="00CF370B" w:rsidRPr="00475B90">
        <w:rPr>
          <w:rFonts w:ascii="Times New Roman" w:hAnsi="Times New Roman" w:cs="Times New Roman"/>
          <w:sz w:val="24"/>
          <w:szCs w:val="24"/>
        </w:rPr>
        <w:t>supermarket offers suppliers with an optimal price discounts that help them gain competitive pricing of the products</w:t>
      </w:r>
      <w:r w:rsidRPr="00475B90">
        <w:rPr>
          <w:rFonts w:ascii="Times New Roman" w:hAnsi="Times New Roman" w:cs="Times New Roman"/>
          <w:sz w:val="24"/>
          <w:szCs w:val="24"/>
        </w:rPr>
        <w:t xml:space="preserve"> since majority of the respondents (</w:t>
      </w:r>
      <w:r w:rsidR="0043174A" w:rsidRPr="00475B90">
        <w:rPr>
          <w:rFonts w:ascii="Times New Roman" w:hAnsi="Times New Roman" w:cs="Times New Roman"/>
          <w:sz w:val="24"/>
          <w:szCs w:val="24"/>
        </w:rPr>
        <w:t>76.2</w:t>
      </w:r>
      <w:r w:rsidRPr="00475B90">
        <w:rPr>
          <w:rFonts w:ascii="Times New Roman" w:hAnsi="Times New Roman" w:cs="Times New Roman"/>
          <w:sz w:val="24"/>
          <w:szCs w:val="24"/>
        </w:rPr>
        <w:t>%) agreed.</w:t>
      </w:r>
      <w:r w:rsidR="008536C7" w:rsidRPr="00475B90">
        <w:rPr>
          <w:rFonts w:ascii="Times New Roman" w:hAnsi="Times New Roman" w:cs="Times New Roman"/>
          <w:sz w:val="24"/>
          <w:szCs w:val="24"/>
        </w:rPr>
        <w:t xml:space="preserve"> </w:t>
      </w:r>
      <w:r w:rsidR="00A40138" w:rsidRPr="00475B90">
        <w:rPr>
          <w:rFonts w:ascii="Times New Roman" w:hAnsi="Times New Roman" w:cs="Times New Roman"/>
          <w:sz w:val="24"/>
          <w:szCs w:val="24"/>
        </w:rPr>
        <w:t xml:space="preserve">Optimal </w:t>
      </w:r>
      <w:r w:rsidR="008536C7" w:rsidRPr="00475B90">
        <w:rPr>
          <w:rFonts w:ascii="Times New Roman" w:hAnsi="Times New Roman" w:cs="Times New Roman"/>
          <w:sz w:val="24"/>
          <w:szCs w:val="24"/>
        </w:rPr>
        <w:t>price discounts given by the buyer to the supplier facilitates timely meeting of financial obligations, increases supplier competitive edge and leads to continuous supply of goods to the buyer.</w:t>
      </w:r>
    </w:p>
    <w:p w14:paraId="0E91A55F" w14:textId="77777777" w:rsidR="00181A81" w:rsidRPr="00475B90" w:rsidRDefault="00181A81" w:rsidP="00F03041">
      <w:pPr>
        <w:pStyle w:val="Heading2"/>
        <w:rPr>
          <w:rFonts w:ascii="Times New Roman" w:hAnsi="Times New Roman"/>
          <w:color w:val="auto"/>
          <w:sz w:val="24"/>
          <w:szCs w:val="24"/>
        </w:rPr>
      </w:pPr>
      <w:bookmarkStart w:id="440" w:name="_Toc38758088"/>
      <w:r w:rsidRPr="00475B90">
        <w:rPr>
          <w:rFonts w:ascii="Times New Roman" w:hAnsi="Times New Roman"/>
          <w:color w:val="auto"/>
          <w:sz w:val="24"/>
          <w:szCs w:val="24"/>
        </w:rPr>
        <w:t>5.</w:t>
      </w:r>
      <w:r w:rsidR="00CE00D4" w:rsidRPr="00475B90">
        <w:rPr>
          <w:rFonts w:ascii="Times New Roman" w:hAnsi="Times New Roman"/>
          <w:color w:val="auto"/>
          <w:sz w:val="24"/>
          <w:szCs w:val="24"/>
        </w:rPr>
        <w:t>10</w:t>
      </w:r>
      <w:r w:rsidRPr="00475B90">
        <w:rPr>
          <w:rFonts w:ascii="Times New Roman" w:hAnsi="Times New Roman"/>
          <w:color w:val="auto"/>
          <w:sz w:val="24"/>
          <w:szCs w:val="24"/>
        </w:rPr>
        <w:t xml:space="preserve">. </w:t>
      </w:r>
      <w:r w:rsidR="00D733AD" w:rsidRPr="00475B90">
        <w:rPr>
          <w:rFonts w:ascii="Times New Roman" w:hAnsi="Times New Roman"/>
          <w:color w:val="auto"/>
          <w:sz w:val="24"/>
          <w:szCs w:val="24"/>
        </w:rPr>
        <w:t xml:space="preserve">The supermarket always </w:t>
      </w:r>
      <w:proofErr w:type="gramStart"/>
      <w:r w:rsidR="00D733AD" w:rsidRPr="00475B90">
        <w:rPr>
          <w:rFonts w:ascii="Times New Roman" w:hAnsi="Times New Roman"/>
          <w:color w:val="auto"/>
          <w:sz w:val="24"/>
          <w:szCs w:val="24"/>
        </w:rPr>
        <w:t>support</w:t>
      </w:r>
      <w:proofErr w:type="gramEnd"/>
      <w:r w:rsidR="00D733AD" w:rsidRPr="00475B90">
        <w:rPr>
          <w:rFonts w:ascii="Times New Roman" w:hAnsi="Times New Roman"/>
          <w:color w:val="auto"/>
          <w:sz w:val="24"/>
          <w:szCs w:val="24"/>
        </w:rPr>
        <w:t xml:space="preserve"> the suppliers with raw-materials</w:t>
      </w:r>
      <w:bookmarkEnd w:id="440"/>
    </w:p>
    <w:p w14:paraId="0481F17A" w14:textId="77777777" w:rsidR="00181A81" w:rsidRPr="00475B90" w:rsidRDefault="00181A81" w:rsidP="00181A81">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BC6D4F" w:rsidRPr="00475B90">
        <w:rPr>
          <w:rFonts w:ascii="Times New Roman" w:hAnsi="Times New Roman" w:cs="Times New Roman"/>
          <w:bCs/>
          <w:sz w:val="24"/>
          <w:szCs w:val="24"/>
        </w:rPr>
        <w:t>the supermarket always support the suppliers with raw-materials</w:t>
      </w:r>
      <w:r w:rsidRPr="00475B90">
        <w:rPr>
          <w:rFonts w:ascii="Times New Roman" w:hAnsi="Times New Roman" w:cs="Times New Roman"/>
          <w:bCs/>
          <w:sz w:val="24"/>
          <w:szCs w:val="24"/>
        </w:rPr>
        <w:t>. The responses are presented in Table 5.</w:t>
      </w:r>
      <w:r w:rsidR="00B62D02" w:rsidRPr="00475B90">
        <w:rPr>
          <w:rFonts w:ascii="Times New Roman" w:hAnsi="Times New Roman" w:cs="Times New Roman"/>
          <w:bCs/>
          <w:sz w:val="24"/>
          <w:szCs w:val="24"/>
        </w:rPr>
        <w:t>10</w:t>
      </w:r>
      <w:r w:rsidRPr="00475B90">
        <w:rPr>
          <w:rFonts w:ascii="Times New Roman" w:hAnsi="Times New Roman" w:cs="Times New Roman"/>
          <w:bCs/>
          <w:sz w:val="24"/>
          <w:szCs w:val="24"/>
        </w:rPr>
        <w:t>.</w:t>
      </w:r>
    </w:p>
    <w:p w14:paraId="08197F22" w14:textId="77777777" w:rsidR="005C5A35" w:rsidRPr="00475B90" w:rsidRDefault="005C5A35" w:rsidP="00181A81">
      <w:pPr>
        <w:autoSpaceDE w:val="0"/>
        <w:autoSpaceDN w:val="0"/>
        <w:adjustRightInd w:val="0"/>
        <w:spacing w:after="0" w:line="400" w:lineRule="atLeast"/>
        <w:jc w:val="both"/>
        <w:rPr>
          <w:rFonts w:ascii="Times New Roman" w:hAnsi="Times New Roman" w:cs="Times New Roman"/>
          <w:bCs/>
          <w:sz w:val="24"/>
          <w:szCs w:val="24"/>
        </w:rPr>
      </w:pPr>
    </w:p>
    <w:p w14:paraId="552EFC77" w14:textId="77777777" w:rsidR="00FB0F12" w:rsidRPr="00475B90" w:rsidRDefault="00B62D0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5.10: </w:t>
      </w:r>
      <w:r w:rsidR="00634FBF" w:rsidRPr="00475B90">
        <w:rPr>
          <w:rFonts w:ascii="Times New Roman" w:hAnsi="Times New Roman" w:cs="Times New Roman"/>
          <w:b/>
          <w:bCs/>
          <w:sz w:val="24"/>
          <w:szCs w:val="24"/>
        </w:rPr>
        <w:t xml:space="preserve">The supermarket always </w:t>
      </w:r>
      <w:proofErr w:type="gramStart"/>
      <w:r w:rsidR="00634FBF" w:rsidRPr="00475B90">
        <w:rPr>
          <w:rFonts w:ascii="Times New Roman" w:hAnsi="Times New Roman" w:cs="Times New Roman"/>
          <w:b/>
          <w:bCs/>
          <w:sz w:val="24"/>
          <w:szCs w:val="24"/>
        </w:rPr>
        <w:t>support</w:t>
      </w:r>
      <w:proofErr w:type="gramEnd"/>
      <w:r w:rsidR="00634FBF" w:rsidRPr="00475B90">
        <w:rPr>
          <w:rFonts w:ascii="Times New Roman" w:hAnsi="Times New Roman" w:cs="Times New Roman"/>
          <w:b/>
          <w:bCs/>
          <w:sz w:val="24"/>
          <w:szCs w:val="24"/>
        </w:rPr>
        <w:t xml:space="preserve"> the suppliers with raw-materials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E76CA8" w:rsidRPr="00475B90" w14:paraId="51FE503E" w14:textId="77777777" w:rsidTr="00501532">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06983527" w14:textId="77777777" w:rsidR="00E76CA8" w:rsidRPr="00475B90" w:rsidRDefault="00E76CA8"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183BDD6E"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4BAA8AA5"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6895B2EE"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37425D" w:rsidRPr="00475B90" w14:paraId="68FD23BB" w14:textId="77777777" w:rsidTr="00501532">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24593710" w14:textId="77777777" w:rsidR="0037425D" w:rsidRPr="00475B90" w:rsidRDefault="0037425D"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0DA220CE" w14:textId="77777777" w:rsidR="0037425D" w:rsidRPr="00475B90" w:rsidRDefault="0037425D"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1FD136F6" w14:textId="77777777" w:rsidR="0037425D" w:rsidRPr="00475B90" w:rsidRDefault="0037425D"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38</w:t>
            </w:r>
          </w:p>
        </w:tc>
        <w:tc>
          <w:tcPr>
            <w:tcW w:w="822" w:type="pct"/>
            <w:tcBorders>
              <w:top w:val="single" w:sz="16" w:space="0" w:color="000000"/>
              <w:bottom w:val="nil"/>
            </w:tcBorders>
            <w:shd w:val="clear" w:color="auto" w:fill="FFFFFF"/>
            <w:vAlign w:val="center"/>
          </w:tcPr>
          <w:p w14:paraId="383630B8" w14:textId="77777777" w:rsidR="0037425D" w:rsidRPr="00475B90" w:rsidRDefault="0037425D"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60.3</w:t>
            </w:r>
          </w:p>
        </w:tc>
        <w:tc>
          <w:tcPr>
            <w:tcW w:w="1197" w:type="pct"/>
            <w:tcBorders>
              <w:top w:val="single" w:sz="16" w:space="0" w:color="000000"/>
              <w:bottom w:val="nil"/>
              <w:right w:val="nil"/>
            </w:tcBorders>
            <w:shd w:val="clear" w:color="auto" w:fill="FFFFFF"/>
            <w:vAlign w:val="center"/>
          </w:tcPr>
          <w:p w14:paraId="11F7C2E9" w14:textId="77777777" w:rsidR="0037425D" w:rsidRPr="00475B90" w:rsidRDefault="001B5E9C"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60.3</w:t>
            </w:r>
          </w:p>
        </w:tc>
      </w:tr>
      <w:tr w:rsidR="0037425D" w:rsidRPr="00475B90" w14:paraId="401834FA" w14:textId="77777777" w:rsidTr="00501532">
        <w:trPr>
          <w:cantSplit/>
        </w:trPr>
        <w:tc>
          <w:tcPr>
            <w:tcW w:w="598" w:type="pct"/>
            <w:vMerge/>
            <w:tcBorders>
              <w:top w:val="single" w:sz="16" w:space="0" w:color="000000"/>
              <w:left w:val="nil"/>
              <w:bottom w:val="single" w:sz="16" w:space="0" w:color="000000"/>
              <w:right w:val="nil"/>
            </w:tcBorders>
            <w:shd w:val="clear" w:color="auto" w:fill="FFFFFF"/>
            <w:vAlign w:val="center"/>
          </w:tcPr>
          <w:p w14:paraId="5250BAE3" w14:textId="77777777" w:rsidR="0037425D" w:rsidRPr="00475B90" w:rsidRDefault="0037425D"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E1E7D43" w14:textId="77777777" w:rsidR="0037425D" w:rsidRPr="00475B90" w:rsidRDefault="0037425D"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72B87BA2" w14:textId="77777777" w:rsidR="0037425D" w:rsidRPr="00475B90" w:rsidRDefault="0037425D"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w:t>
            </w:r>
          </w:p>
        </w:tc>
        <w:tc>
          <w:tcPr>
            <w:tcW w:w="822" w:type="pct"/>
            <w:tcBorders>
              <w:top w:val="nil"/>
              <w:bottom w:val="nil"/>
            </w:tcBorders>
            <w:shd w:val="clear" w:color="auto" w:fill="FFFFFF"/>
            <w:vAlign w:val="center"/>
          </w:tcPr>
          <w:p w14:paraId="2A6BDF47" w14:textId="77777777" w:rsidR="0037425D" w:rsidRPr="00475B90" w:rsidRDefault="0037425D"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22.2</w:t>
            </w:r>
          </w:p>
        </w:tc>
        <w:tc>
          <w:tcPr>
            <w:tcW w:w="1197" w:type="pct"/>
            <w:tcBorders>
              <w:top w:val="nil"/>
              <w:bottom w:val="nil"/>
              <w:right w:val="nil"/>
            </w:tcBorders>
            <w:shd w:val="clear" w:color="auto" w:fill="FFFFFF"/>
            <w:vAlign w:val="center"/>
          </w:tcPr>
          <w:p w14:paraId="07617027" w14:textId="77777777" w:rsidR="0037425D" w:rsidRPr="00475B90" w:rsidRDefault="001B5E9C"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82.5</w:t>
            </w:r>
          </w:p>
        </w:tc>
      </w:tr>
      <w:tr w:rsidR="00E76CA8" w:rsidRPr="00475B90" w14:paraId="3B6F8781" w14:textId="77777777" w:rsidTr="00501532">
        <w:trPr>
          <w:cantSplit/>
        </w:trPr>
        <w:tc>
          <w:tcPr>
            <w:tcW w:w="598" w:type="pct"/>
            <w:vMerge/>
            <w:tcBorders>
              <w:top w:val="single" w:sz="16" w:space="0" w:color="000000"/>
              <w:left w:val="nil"/>
              <w:bottom w:val="single" w:sz="16" w:space="0" w:color="000000"/>
              <w:right w:val="nil"/>
            </w:tcBorders>
            <w:shd w:val="clear" w:color="auto" w:fill="FFFFFF"/>
            <w:vAlign w:val="center"/>
          </w:tcPr>
          <w:p w14:paraId="7BB5261F" w14:textId="77777777" w:rsidR="00E76CA8" w:rsidRPr="00475B90" w:rsidRDefault="00E76CA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F846227" w14:textId="77777777" w:rsidR="00E76CA8" w:rsidRPr="00475B90" w:rsidRDefault="00E76CA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44B66BC7"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255183A4"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4333F5F5" w14:textId="77777777" w:rsidR="00E76CA8" w:rsidRPr="00475B90" w:rsidRDefault="001B5E9C" w:rsidP="001B5E9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r w:rsidR="00E76CA8" w:rsidRPr="00475B90">
              <w:rPr>
                <w:rFonts w:ascii="Times New Roman" w:hAnsi="Times New Roman" w:cs="Times New Roman"/>
                <w:sz w:val="24"/>
                <w:szCs w:val="24"/>
              </w:rPr>
              <w:t>7.</w:t>
            </w:r>
            <w:r w:rsidRPr="00475B90">
              <w:rPr>
                <w:rFonts w:ascii="Times New Roman" w:hAnsi="Times New Roman" w:cs="Times New Roman"/>
                <w:sz w:val="24"/>
                <w:szCs w:val="24"/>
              </w:rPr>
              <w:t>3</w:t>
            </w:r>
          </w:p>
        </w:tc>
      </w:tr>
      <w:tr w:rsidR="00E76CA8" w:rsidRPr="00475B90" w14:paraId="08CD04CF" w14:textId="77777777" w:rsidTr="00501532">
        <w:trPr>
          <w:cantSplit/>
        </w:trPr>
        <w:tc>
          <w:tcPr>
            <w:tcW w:w="598" w:type="pct"/>
            <w:vMerge/>
            <w:tcBorders>
              <w:top w:val="single" w:sz="16" w:space="0" w:color="000000"/>
              <w:left w:val="nil"/>
              <w:bottom w:val="single" w:sz="16" w:space="0" w:color="000000"/>
              <w:right w:val="nil"/>
            </w:tcBorders>
            <w:shd w:val="clear" w:color="auto" w:fill="FFFFFF"/>
            <w:vAlign w:val="center"/>
          </w:tcPr>
          <w:p w14:paraId="40AE2EFD" w14:textId="77777777" w:rsidR="00E76CA8" w:rsidRPr="00475B90" w:rsidRDefault="00E76CA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54D728E" w14:textId="77777777" w:rsidR="00E76CA8" w:rsidRPr="00475B90" w:rsidRDefault="00E76CA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373098D7" w14:textId="77777777" w:rsidR="00E76CA8" w:rsidRPr="00475B90" w:rsidRDefault="00F70D57"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nil"/>
              <w:bottom w:val="nil"/>
            </w:tcBorders>
            <w:shd w:val="clear" w:color="auto" w:fill="FFFFFF"/>
            <w:vAlign w:val="center"/>
          </w:tcPr>
          <w:p w14:paraId="5E642F45" w14:textId="77777777" w:rsidR="00E76CA8" w:rsidRPr="00475B90" w:rsidRDefault="00F70D57"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nil"/>
              <w:bottom w:val="nil"/>
              <w:right w:val="nil"/>
            </w:tcBorders>
            <w:shd w:val="clear" w:color="auto" w:fill="FFFFFF"/>
            <w:vAlign w:val="center"/>
          </w:tcPr>
          <w:p w14:paraId="447648A0" w14:textId="77777777" w:rsidR="00E76CA8" w:rsidRPr="00475B90" w:rsidRDefault="00AF2E53"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95.2</w:t>
            </w:r>
          </w:p>
        </w:tc>
      </w:tr>
      <w:tr w:rsidR="00E76CA8" w:rsidRPr="00475B90" w14:paraId="0B76C58B" w14:textId="77777777" w:rsidTr="00501532">
        <w:trPr>
          <w:cantSplit/>
        </w:trPr>
        <w:tc>
          <w:tcPr>
            <w:tcW w:w="598" w:type="pct"/>
            <w:vMerge/>
            <w:tcBorders>
              <w:top w:val="single" w:sz="16" w:space="0" w:color="000000"/>
              <w:left w:val="nil"/>
              <w:bottom w:val="single" w:sz="16" w:space="0" w:color="000000"/>
              <w:right w:val="nil"/>
            </w:tcBorders>
            <w:shd w:val="clear" w:color="auto" w:fill="FFFFFF"/>
            <w:vAlign w:val="center"/>
          </w:tcPr>
          <w:p w14:paraId="3C3E3524" w14:textId="77777777" w:rsidR="00E76CA8" w:rsidRPr="00475B90" w:rsidRDefault="00E76CA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9898BE8" w14:textId="77777777" w:rsidR="00E76CA8" w:rsidRPr="00475B90" w:rsidRDefault="00E76CA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6CC91759" w14:textId="77777777" w:rsidR="00E76CA8" w:rsidRPr="00475B90" w:rsidRDefault="00F70D57"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nil"/>
              <w:bottom w:val="nil"/>
            </w:tcBorders>
            <w:shd w:val="clear" w:color="auto" w:fill="FFFFFF"/>
            <w:vAlign w:val="center"/>
          </w:tcPr>
          <w:p w14:paraId="7991A9E3" w14:textId="77777777" w:rsidR="00E76CA8" w:rsidRPr="00475B90" w:rsidRDefault="00F70D57"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nil"/>
              <w:bottom w:val="nil"/>
              <w:right w:val="nil"/>
            </w:tcBorders>
            <w:shd w:val="clear" w:color="auto" w:fill="FFFFFF"/>
            <w:vAlign w:val="center"/>
          </w:tcPr>
          <w:p w14:paraId="642F73B5"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E76CA8" w:rsidRPr="00475B90" w14:paraId="3138E149" w14:textId="77777777" w:rsidTr="00501532">
        <w:trPr>
          <w:cantSplit/>
        </w:trPr>
        <w:tc>
          <w:tcPr>
            <w:tcW w:w="598" w:type="pct"/>
            <w:vMerge/>
            <w:tcBorders>
              <w:top w:val="single" w:sz="16" w:space="0" w:color="000000"/>
              <w:left w:val="nil"/>
              <w:bottom w:val="single" w:sz="18" w:space="0" w:color="000000"/>
              <w:right w:val="nil"/>
            </w:tcBorders>
            <w:shd w:val="clear" w:color="auto" w:fill="FFFFFF"/>
            <w:vAlign w:val="center"/>
          </w:tcPr>
          <w:p w14:paraId="6685105A" w14:textId="77777777" w:rsidR="00E76CA8" w:rsidRPr="00475B90" w:rsidRDefault="00E76CA8"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19D14901" w14:textId="77777777" w:rsidR="00E76CA8" w:rsidRPr="00475B90" w:rsidRDefault="00E76CA8"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0CEA6BF4"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183C3926" w14:textId="77777777" w:rsidR="00E76CA8" w:rsidRPr="00475B90" w:rsidRDefault="00E76CA8" w:rsidP="00051643">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5969218C" w14:textId="77777777" w:rsidR="00E76CA8" w:rsidRPr="00475B90" w:rsidRDefault="00E76CA8" w:rsidP="00051643">
            <w:pPr>
              <w:autoSpaceDE w:val="0"/>
              <w:autoSpaceDN w:val="0"/>
              <w:adjustRightInd w:val="0"/>
              <w:spacing w:after="0" w:line="240" w:lineRule="auto"/>
              <w:jc w:val="center"/>
              <w:rPr>
                <w:rFonts w:ascii="Times New Roman" w:hAnsi="Times New Roman" w:cs="Times New Roman"/>
                <w:b/>
                <w:sz w:val="24"/>
                <w:szCs w:val="24"/>
              </w:rPr>
            </w:pPr>
          </w:p>
        </w:tc>
      </w:tr>
    </w:tbl>
    <w:p w14:paraId="6E2776CC" w14:textId="77777777" w:rsidR="004D3578" w:rsidRPr="00475B90" w:rsidRDefault="004D3578" w:rsidP="004D3578">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7B0562AC" w14:textId="77777777" w:rsidR="005C5A35" w:rsidRPr="00475B90" w:rsidRDefault="005C5A35" w:rsidP="00F21C15">
      <w:pPr>
        <w:autoSpaceDE w:val="0"/>
        <w:autoSpaceDN w:val="0"/>
        <w:adjustRightInd w:val="0"/>
        <w:spacing w:after="0" w:line="360" w:lineRule="auto"/>
        <w:jc w:val="both"/>
        <w:rPr>
          <w:rFonts w:ascii="Times New Roman" w:hAnsi="Times New Roman" w:cs="Times New Roman"/>
          <w:sz w:val="24"/>
          <w:szCs w:val="24"/>
        </w:rPr>
      </w:pPr>
    </w:p>
    <w:p w14:paraId="18A75659" w14:textId="0E9C4065" w:rsidR="0039619F" w:rsidRPr="00475B90" w:rsidRDefault="004D3578" w:rsidP="00F21C15">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5.</w:t>
      </w:r>
      <w:r w:rsidR="00655B91" w:rsidRPr="00475B90">
        <w:rPr>
          <w:rFonts w:ascii="Times New Roman" w:hAnsi="Times New Roman" w:cs="Times New Roman"/>
          <w:sz w:val="24"/>
          <w:szCs w:val="24"/>
        </w:rPr>
        <w:t>10</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 the respondents (</w:t>
      </w:r>
      <w:r w:rsidR="008B5B43" w:rsidRPr="00475B90">
        <w:rPr>
          <w:rFonts w:ascii="Times New Roman" w:hAnsi="Times New Roman" w:cs="Times New Roman"/>
          <w:sz w:val="24"/>
          <w:szCs w:val="24"/>
        </w:rPr>
        <w:t>8</w:t>
      </w:r>
      <w:r w:rsidRPr="00475B90">
        <w:rPr>
          <w:rFonts w:ascii="Times New Roman" w:hAnsi="Times New Roman" w:cs="Times New Roman"/>
          <w:sz w:val="24"/>
          <w:szCs w:val="24"/>
        </w:rPr>
        <w:t>2</w:t>
      </w:r>
      <w:r w:rsidR="008B5B43" w:rsidRPr="00475B90">
        <w:rPr>
          <w:rFonts w:ascii="Times New Roman" w:hAnsi="Times New Roman" w:cs="Times New Roman"/>
          <w:sz w:val="24"/>
          <w:szCs w:val="24"/>
        </w:rPr>
        <w:t>.5</w:t>
      </w:r>
      <w:r w:rsidRPr="00475B90">
        <w:rPr>
          <w:rFonts w:ascii="Times New Roman" w:hAnsi="Times New Roman" w:cs="Times New Roman"/>
          <w:sz w:val="24"/>
          <w:szCs w:val="24"/>
        </w:rPr>
        <w:t xml:space="preserve">%) generally </w:t>
      </w:r>
      <w:r w:rsidR="00DE0DEA" w:rsidRPr="00475B90">
        <w:rPr>
          <w:rFonts w:ascii="Times New Roman" w:hAnsi="Times New Roman" w:cs="Times New Roman"/>
          <w:sz w:val="24"/>
          <w:szCs w:val="24"/>
        </w:rPr>
        <w:t>dis</w:t>
      </w:r>
      <w:r w:rsidRPr="00475B90">
        <w:rPr>
          <w:rFonts w:ascii="Times New Roman" w:hAnsi="Times New Roman" w:cs="Times New Roman"/>
          <w:sz w:val="24"/>
          <w:szCs w:val="24"/>
        </w:rPr>
        <w:t xml:space="preserve">agreed that; </w:t>
      </w:r>
      <w:r w:rsidR="00BC451A" w:rsidRPr="00475B90">
        <w:rPr>
          <w:rFonts w:ascii="Times New Roman" w:hAnsi="Times New Roman" w:cs="Times New Roman"/>
          <w:sz w:val="24"/>
          <w:szCs w:val="24"/>
        </w:rPr>
        <w:t>supermarket does not support the suppliers with some of the required production in puts like raw-materials</w:t>
      </w:r>
      <w:r w:rsidRPr="00475B90">
        <w:rPr>
          <w:rFonts w:ascii="Times New Roman" w:hAnsi="Times New Roman" w:cs="Times New Roman"/>
          <w:sz w:val="24"/>
          <w:szCs w:val="24"/>
        </w:rPr>
        <w:t>. However, 12.7</w:t>
      </w:r>
      <w:r w:rsidR="00C359EF"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agreed and </w:t>
      </w:r>
      <w:r w:rsidR="008B5B43" w:rsidRPr="00475B90">
        <w:rPr>
          <w:rFonts w:ascii="Times New Roman" w:hAnsi="Times New Roman" w:cs="Times New Roman"/>
          <w:sz w:val="24"/>
          <w:szCs w:val="24"/>
        </w:rPr>
        <w:t>4.8</w:t>
      </w:r>
      <w:r w:rsidRPr="00475B90">
        <w:rPr>
          <w:rFonts w:ascii="Times New Roman" w:hAnsi="Times New Roman" w:cs="Times New Roman"/>
          <w:sz w:val="24"/>
          <w:szCs w:val="24"/>
        </w:rPr>
        <w:t xml:space="preserve">% were not sure. Despite the level of divergence in the responses, the study concludes that, the Shoprite supermarket </w:t>
      </w:r>
      <w:r w:rsidR="00CA0D9A" w:rsidRPr="00475B90">
        <w:rPr>
          <w:rFonts w:ascii="Times New Roman" w:hAnsi="Times New Roman" w:cs="Times New Roman"/>
          <w:sz w:val="24"/>
          <w:szCs w:val="24"/>
        </w:rPr>
        <w:t xml:space="preserve">does not support the suppliers with some of the required production in puts like raw-materials </w:t>
      </w:r>
      <w:r w:rsidRPr="00475B90">
        <w:rPr>
          <w:rFonts w:ascii="Times New Roman" w:hAnsi="Times New Roman" w:cs="Times New Roman"/>
          <w:sz w:val="24"/>
          <w:szCs w:val="24"/>
        </w:rPr>
        <w:t>since majority of the respondents (</w:t>
      </w:r>
      <w:r w:rsidR="00BD0E51" w:rsidRPr="00475B90">
        <w:rPr>
          <w:rFonts w:ascii="Times New Roman" w:hAnsi="Times New Roman" w:cs="Times New Roman"/>
          <w:sz w:val="24"/>
          <w:szCs w:val="24"/>
        </w:rPr>
        <w:t>82.5</w:t>
      </w:r>
      <w:r w:rsidRPr="00475B90">
        <w:rPr>
          <w:rFonts w:ascii="Times New Roman" w:hAnsi="Times New Roman" w:cs="Times New Roman"/>
          <w:sz w:val="24"/>
          <w:szCs w:val="24"/>
        </w:rPr>
        <w:t xml:space="preserve">%) </w:t>
      </w:r>
      <w:r w:rsidR="00BD0E51" w:rsidRPr="00475B90">
        <w:rPr>
          <w:rFonts w:ascii="Times New Roman" w:hAnsi="Times New Roman" w:cs="Times New Roman"/>
          <w:sz w:val="24"/>
          <w:szCs w:val="24"/>
        </w:rPr>
        <w:t>dis</w:t>
      </w:r>
      <w:r w:rsidR="00F21C15" w:rsidRPr="00475B90">
        <w:rPr>
          <w:rFonts w:ascii="Times New Roman" w:hAnsi="Times New Roman" w:cs="Times New Roman"/>
          <w:sz w:val="24"/>
          <w:szCs w:val="24"/>
        </w:rPr>
        <w:t>agreed.</w:t>
      </w:r>
    </w:p>
    <w:p w14:paraId="66A86387" w14:textId="77777777" w:rsidR="0066691A" w:rsidRPr="00475B90" w:rsidRDefault="005C5A35" w:rsidP="00F03041">
      <w:pPr>
        <w:pStyle w:val="Heading2"/>
        <w:rPr>
          <w:rFonts w:ascii="Times New Roman" w:hAnsi="Times New Roman"/>
          <w:color w:val="auto"/>
          <w:sz w:val="24"/>
          <w:szCs w:val="24"/>
        </w:rPr>
      </w:pPr>
      <w:bookmarkStart w:id="441" w:name="_Toc38758089"/>
      <w:r w:rsidRPr="00475B90">
        <w:rPr>
          <w:rFonts w:ascii="Times New Roman" w:hAnsi="Times New Roman"/>
          <w:color w:val="auto"/>
          <w:sz w:val="24"/>
          <w:szCs w:val="24"/>
        </w:rPr>
        <w:t xml:space="preserve">5.11 </w:t>
      </w:r>
      <w:r w:rsidR="0066691A" w:rsidRPr="00475B90">
        <w:rPr>
          <w:rFonts w:ascii="Times New Roman" w:hAnsi="Times New Roman"/>
          <w:color w:val="auto"/>
          <w:sz w:val="24"/>
          <w:szCs w:val="24"/>
        </w:rPr>
        <w:t>Regression analysis</w:t>
      </w:r>
      <w:bookmarkEnd w:id="441"/>
      <w:r w:rsidR="0066691A" w:rsidRPr="00475B90">
        <w:rPr>
          <w:rFonts w:ascii="Times New Roman" w:hAnsi="Times New Roman"/>
          <w:color w:val="auto"/>
          <w:sz w:val="24"/>
          <w:szCs w:val="24"/>
        </w:rPr>
        <w:t xml:space="preserve"> </w:t>
      </w:r>
    </w:p>
    <w:p w14:paraId="64FF3205" w14:textId="77777777" w:rsidR="0066691A" w:rsidRPr="00475B90" w:rsidRDefault="0066691A" w:rsidP="0066691A">
      <w:pPr>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 multiple linear regression analysis was done to examine the relationship of the procurement performance and supplier financing. </w:t>
      </w:r>
    </w:p>
    <w:p w14:paraId="2D2ECCF3" w14:textId="77777777" w:rsidR="0039619F" w:rsidRPr="00475B90" w:rsidRDefault="005C5A35" w:rsidP="0066691A">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Table 5.11</w:t>
      </w:r>
      <w:r w:rsidR="00FE75DF" w:rsidRPr="00475B90">
        <w:rPr>
          <w:rFonts w:ascii="Times New Roman" w:hAnsi="Times New Roman" w:cs="Times New Roman"/>
          <w:b/>
          <w:bCs/>
          <w:sz w:val="24"/>
          <w:szCs w:val="24"/>
        </w:rPr>
        <w:t>.1</w:t>
      </w:r>
      <w:r w:rsidRPr="00475B90">
        <w:rPr>
          <w:rFonts w:ascii="Times New Roman" w:hAnsi="Times New Roman" w:cs="Times New Roman"/>
          <w:b/>
          <w:bCs/>
          <w:sz w:val="24"/>
          <w:szCs w:val="24"/>
        </w:rPr>
        <w:t xml:space="preserve">: </w:t>
      </w:r>
      <w:r w:rsidR="00CA3FE1" w:rsidRPr="00475B90">
        <w:rPr>
          <w:rFonts w:ascii="Times New Roman" w:hAnsi="Times New Roman" w:cs="Times New Roman"/>
          <w:b/>
          <w:bCs/>
          <w:sz w:val="24"/>
          <w:szCs w:val="24"/>
        </w:rPr>
        <w:t>ANOVA</w:t>
      </w:r>
      <w:r w:rsidRPr="00475B90">
        <w:rPr>
          <w:rFonts w:ascii="Times New Roman" w:hAnsi="Times New Roman" w:cs="Times New Roman"/>
          <w:b/>
          <w:bCs/>
          <w:sz w:val="24"/>
          <w:szCs w:val="24"/>
        </w:rPr>
        <w:t xml:space="preserve"> test results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8"/>
        <w:gridCol w:w="1499"/>
        <w:gridCol w:w="1734"/>
        <w:gridCol w:w="1193"/>
        <w:gridCol w:w="1644"/>
        <w:gridCol w:w="1193"/>
        <w:gridCol w:w="1189"/>
      </w:tblGrid>
      <w:tr w:rsidR="00B86C65" w:rsidRPr="00475B90" w14:paraId="48171258" w14:textId="77777777" w:rsidTr="005C5A35">
        <w:trPr>
          <w:cantSplit/>
        </w:trPr>
        <w:tc>
          <w:tcPr>
            <w:tcW w:w="1270" w:type="pct"/>
            <w:gridSpan w:val="2"/>
            <w:tcBorders>
              <w:top w:val="single" w:sz="16" w:space="0" w:color="000000"/>
              <w:left w:val="single" w:sz="16" w:space="0" w:color="000000"/>
              <w:bottom w:val="single" w:sz="16" w:space="0" w:color="000000"/>
              <w:right w:val="nil"/>
            </w:tcBorders>
            <w:shd w:val="clear" w:color="auto" w:fill="FFFFFF"/>
          </w:tcPr>
          <w:p w14:paraId="777945AA" w14:textId="77777777" w:rsidR="0039619F" w:rsidRPr="00475B90" w:rsidRDefault="0039619F" w:rsidP="0039619F">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Model</w:t>
            </w:r>
          </w:p>
        </w:tc>
        <w:tc>
          <w:tcPr>
            <w:tcW w:w="930" w:type="pct"/>
            <w:tcBorders>
              <w:top w:val="single" w:sz="16" w:space="0" w:color="000000"/>
              <w:left w:val="single" w:sz="16" w:space="0" w:color="000000"/>
              <w:bottom w:val="single" w:sz="16" w:space="0" w:color="000000"/>
            </w:tcBorders>
            <w:shd w:val="clear" w:color="auto" w:fill="FFFFFF"/>
          </w:tcPr>
          <w:p w14:paraId="02727E3A"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Sum of Squares</w:t>
            </w:r>
          </w:p>
        </w:tc>
        <w:tc>
          <w:tcPr>
            <w:tcW w:w="640" w:type="pct"/>
            <w:tcBorders>
              <w:top w:val="single" w:sz="16" w:space="0" w:color="000000"/>
              <w:bottom w:val="single" w:sz="16" w:space="0" w:color="000000"/>
            </w:tcBorders>
            <w:shd w:val="clear" w:color="auto" w:fill="FFFFFF"/>
          </w:tcPr>
          <w:p w14:paraId="7D612719"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df</w:t>
            </w:r>
          </w:p>
        </w:tc>
        <w:tc>
          <w:tcPr>
            <w:tcW w:w="882" w:type="pct"/>
            <w:tcBorders>
              <w:top w:val="single" w:sz="16" w:space="0" w:color="000000"/>
              <w:bottom w:val="single" w:sz="16" w:space="0" w:color="000000"/>
            </w:tcBorders>
            <w:shd w:val="clear" w:color="auto" w:fill="FFFFFF"/>
          </w:tcPr>
          <w:p w14:paraId="1325D47C"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Mean Square</w:t>
            </w:r>
          </w:p>
        </w:tc>
        <w:tc>
          <w:tcPr>
            <w:tcW w:w="640" w:type="pct"/>
            <w:tcBorders>
              <w:top w:val="single" w:sz="16" w:space="0" w:color="000000"/>
              <w:bottom w:val="single" w:sz="16" w:space="0" w:color="000000"/>
            </w:tcBorders>
            <w:shd w:val="clear" w:color="auto" w:fill="FFFFFF"/>
          </w:tcPr>
          <w:p w14:paraId="2D5560E8"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3F735F2D"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Sig.</w:t>
            </w:r>
          </w:p>
        </w:tc>
      </w:tr>
      <w:tr w:rsidR="00B86C65" w:rsidRPr="00475B90" w14:paraId="4FADC1AC" w14:textId="77777777" w:rsidTr="005C5A35">
        <w:trPr>
          <w:cantSplit/>
        </w:trPr>
        <w:tc>
          <w:tcPr>
            <w:tcW w:w="466" w:type="pct"/>
            <w:vMerge w:val="restart"/>
            <w:tcBorders>
              <w:top w:val="single" w:sz="16" w:space="0" w:color="000000"/>
              <w:left w:val="single" w:sz="16" w:space="0" w:color="000000"/>
              <w:bottom w:val="single" w:sz="16" w:space="0" w:color="000000"/>
              <w:right w:val="nil"/>
            </w:tcBorders>
            <w:shd w:val="clear" w:color="auto" w:fill="FFFFFF"/>
            <w:vAlign w:val="center"/>
          </w:tcPr>
          <w:p w14:paraId="3827A15F" w14:textId="77777777" w:rsidR="0039619F" w:rsidRPr="00475B90" w:rsidRDefault="0039619F" w:rsidP="0039619F">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3668676" w14:textId="77777777" w:rsidR="0039619F" w:rsidRPr="00475B90" w:rsidRDefault="0039619F" w:rsidP="0039619F">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Regression</w:t>
            </w:r>
          </w:p>
        </w:tc>
        <w:tc>
          <w:tcPr>
            <w:tcW w:w="930" w:type="pct"/>
            <w:tcBorders>
              <w:top w:val="single" w:sz="16" w:space="0" w:color="000000"/>
              <w:left w:val="single" w:sz="16" w:space="0" w:color="000000"/>
              <w:bottom w:val="nil"/>
            </w:tcBorders>
            <w:shd w:val="clear" w:color="auto" w:fill="FFFFFF"/>
            <w:vAlign w:val="center"/>
          </w:tcPr>
          <w:p w14:paraId="6F414B9C"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7.699</w:t>
            </w:r>
          </w:p>
        </w:tc>
        <w:tc>
          <w:tcPr>
            <w:tcW w:w="640" w:type="pct"/>
            <w:tcBorders>
              <w:top w:val="single" w:sz="16" w:space="0" w:color="000000"/>
              <w:bottom w:val="nil"/>
            </w:tcBorders>
            <w:shd w:val="clear" w:color="auto" w:fill="FFFFFF"/>
            <w:vAlign w:val="center"/>
          </w:tcPr>
          <w:p w14:paraId="36FE8B58"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882" w:type="pct"/>
            <w:tcBorders>
              <w:top w:val="single" w:sz="16" w:space="0" w:color="000000"/>
              <w:bottom w:val="nil"/>
            </w:tcBorders>
            <w:shd w:val="clear" w:color="auto" w:fill="FFFFFF"/>
            <w:vAlign w:val="center"/>
          </w:tcPr>
          <w:p w14:paraId="5E34898E"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7.699</w:t>
            </w:r>
          </w:p>
        </w:tc>
        <w:tc>
          <w:tcPr>
            <w:tcW w:w="640" w:type="pct"/>
            <w:tcBorders>
              <w:top w:val="single" w:sz="16" w:space="0" w:color="000000"/>
              <w:bottom w:val="nil"/>
            </w:tcBorders>
            <w:shd w:val="clear" w:color="auto" w:fill="FFFFFF"/>
            <w:vAlign w:val="center"/>
          </w:tcPr>
          <w:p w14:paraId="208DFD94"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12.997</w:t>
            </w:r>
          </w:p>
        </w:tc>
        <w:tc>
          <w:tcPr>
            <w:tcW w:w="639" w:type="pct"/>
            <w:tcBorders>
              <w:top w:val="single" w:sz="16" w:space="0" w:color="000000"/>
              <w:bottom w:val="nil"/>
              <w:right w:val="single" w:sz="16" w:space="0" w:color="000000"/>
            </w:tcBorders>
            <w:shd w:val="clear" w:color="auto" w:fill="FFFFFF"/>
            <w:vAlign w:val="center"/>
          </w:tcPr>
          <w:p w14:paraId="0245ED50"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.001</w:t>
            </w:r>
            <w:r w:rsidRPr="00475B90">
              <w:rPr>
                <w:rFonts w:ascii="Times New Roman" w:hAnsi="Times New Roman" w:cs="Times New Roman"/>
                <w:sz w:val="24"/>
                <w:szCs w:val="24"/>
                <w:vertAlign w:val="superscript"/>
              </w:rPr>
              <w:t>b</w:t>
            </w:r>
          </w:p>
        </w:tc>
      </w:tr>
      <w:tr w:rsidR="00B86C65" w:rsidRPr="00475B90" w14:paraId="0F2522DD" w14:textId="77777777" w:rsidTr="005C5A35">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14:paraId="57EBB263" w14:textId="77777777" w:rsidR="0039619F" w:rsidRPr="00475B90" w:rsidRDefault="0039619F" w:rsidP="00396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nil"/>
              <w:right w:val="single" w:sz="16" w:space="0" w:color="000000"/>
            </w:tcBorders>
            <w:shd w:val="clear" w:color="auto" w:fill="FFFFFF"/>
            <w:vAlign w:val="center"/>
          </w:tcPr>
          <w:p w14:paraId="082754B6" w14:textId="77777777" w:rsidR="0039619F" w:rsidRPr="00475B90" w:rsidRDefault="0039619F" w:rsidP="0039619F">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Residual</w:t>
            </w:r>
          </w:p>
        </w:tc>
        <w:tc>
          <w:tcPr>
            <w:tcW w:w="930" w:type="pct"/>
            <w:tcBorders>
              <w:top w:val="nil"/>
              <w:left w:val="single" w:sz="16" w:space="0" w:color="000000"/>
              <w:bottom w:val="nil"/>
            </w:tcBorders>
            <w:shd w:val="clear" w:color="auto" w:fill="FFFFFF"/>
            <w:vAlign w:val="center"/>
          </w:tcPr>
          <w:p w14:paraId="67E98E4D"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35.543</w:t>
            </w:r>
          </w:p>
        </w:tc>
        <w:tc>
          <w:tcPr>
            <w:tcW w:w="640" w:type="pct"/>
            <w:tcBorders>
              <w:top w:val="nil"/>
              <w:bottom w:val="nil"/>
            </w:tcBorders>
            <w:shd w:val="clear" w:color="auto" w:fill="FFFFFF"/>
            <w:vAlign w:val="center"/>
          </w:tcPr>
          <w:p w14:paraId="0605050E"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w:t>
            </w:r>
          </w:p>
        </w:tc>
        <w:tc>
          <w:tcPr>
            <w:tcW w:w="882" w:type="pct"/>
            <w:tcBorders>
              <w:top w:val="nil"/>
              <w:bottom w:val="nil"/>
            </w:tcBorders>
            <w:shd w:val="clear" w:color="auto" w:fill="FFFFFF"/>
            <w:vAlign w:val="center"/>
          </w:tcPr>
          <w:p w14:paraId="099F9ED7"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.592</w:t>
            </w:r>
          </w:p>
        </w:tc>
        <w:tc>
          <w:tcPr>
            <w:tcW w:w="640" w:type="pct"/>
            <w:tcBorders>
              <w:top w:val="nil"/>
              <w:bottom w:val="nil"/>
            </w:tcBorders>
            <w:shd w:val="clear" w:color="auto" w:fill="FFFFFF"/>
          </w:tcPr>
          <w:p w14:paraId="4B9D4CC9" w14:textId="77777777" w:rsidR="0039619F" w:rsidRPr="00475B90" w:rsidRDefault="0039619F" w:rsidP="0077780B">
            <w:pPr>
              <w:autoSpaceDE w:val="0"/>
              <w:autoSpaceDN w:val="0"/>
              <w:adjustRightInd w:val="0"/>
              <w:spacing w:after="0" w:line="240" w:lineRule="auto"/>
              <w:jc w:val="center"/>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6C979B13" w14:textId="77777777" w:rsidR="0039619F" w:rsidRPr="00475B90" w:rsidRDefault="0039619F" w:rsidP="0077780B">
            <w:pPr>
              <w:autoSpaceDE w:val="0"/>
              <w:autoSpaceDN w:val="0"/>
              <w:adjustRightInd w:val="0"/>
              <w:spacing w:after="0" w:line="240" w:lineRule="auto"/>
              <w:jc w:val="center"/>
              <w:rPr>
                <w:rFonts w:ascii="Times New Roman" w:hAnsi="Times New Roman" w:cs="Times New Roman"/>
                <w:sz w:val="24"/>
                <w:szCs w:val="24"/>
              </w:rPr>
            </w:pPr>
          </w:p>
        </w:tc>
      </w:tr>
      <w:tr w:rsidR="00B86C65" w:rsidRPr="00475B90" w14:paraId="6B5D7048" w14:textId="77777777" w:rsidTr="005C5A35">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14:paraId="1EB72E9C" w14:textId="77777777" w:rsidR="0039619F" w:rsidRPr="00475B90" w:rsidRDefault="0039619F" w:rsidP="00396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7483E498" w14:textId="77777777" w:rsidR="0039619F" w:rsidRPr="00475B90" w:rsidRDefault="0039619F" w:rsidP="0039619F">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930" w:type="pct"/>
            <w:tcBorders>
              <w:top w:val="nil"/>
              <w:left w:val="single" w:sz="16" w:space="0" w:color="000000"/>
              <w:bottom w:val="single" w:sz="16" w:space="0" w:color="000000"/>
            </w:tcBorders>
            <w:shd w:val="clear" w:color="auto" w:fill="FFFFFF"/>
            <w:vAlign w:val="center"/>
          </w:tcPr>
          <w:p w14:paraId="02E597D4"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43.242</w:t>
            </w:r>
          </w:p>
        </w:tc>
        <w:tc>
          <w:tcPr>
            <w:tcW w:w="640" w:type="pct"/>
            <w:tcBorders>
              <w:top w:val="nil"/>
              <w:bottom w:val="single" w:sz="16" w:space="0" w:color="000000"/>
            </w:tcBorders>
            <w:shd w:val="clear" w:color="auto" w:fill="FFFFFF"/>
            <w:vAlign w:val="center"/>
          </w:tcPr>
          <w:p w14:paraId="3CFE5630" w14:textId="77777777" w:rsidR="0039619F" w:rsidRPr="00475B90" w:rsidRDefault="0039619F" w:rsidP="0077780B">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61</w:t>
            </w:r>
          </w:p>
        </w:tc>
        <w:tc>
          <w:tcPr>
            <w:tcW w:w="882" w:type="pct"/>
            <w:tcBorders>
              <w:top w:val="nil"/>
              <w:bottom w:val="single" w:sz="16" w:space="0" w:color="000000"/>
            </w:tcBorders>
            <w:shd w:val="clear" w:color="auto" w:fill="FFFFFF"/>
          </w:tcPr>
          <w:p w14:paraId="043D55CC" w14:textId="77777777" w:rsidR="0039619F" w:rsidRPr="00475B90" w:rsidRDefault="0039619F" w:rsidP="0077780B">
            <w:pPr>
              <w:autoSpaceDE w:val="0"/>
              <w:autoSpaceDN w:val="0"/>
              <w:adjustRightInd w:val="0"/>
              <w:spacing w:after="0" w:line="240" w:lineRule="auto"/>
              <w:jc w:val="center"/>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40111BDF" w14:textId="77777777" w:rsidR="0039619F" w:rsidRPr="00475B90" w:rsidRDefault="0039619F" w:rsidP="0077780B">
            <w:pPr>
              <w:autoSpaceDE w:val="0"/>
              <w:autoSpaceDN w:val="0"/>
              <w:adjustRightInd w:val="0"/>
              <w:spacing w:after="0" w:line="240" w:lineRule="auto"/>
              <w:jc w:val="center"/>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6B670CA8" w14:textId="77777777" w:rsidR="0039619F" w:rsidRPr="00475B90" w:rsidRDefault="0039619F" w:rsidP="0077780B">
            <w:pPr>
              <w:autoSpaceDE w:val="0"/>
              <w:autoSpaceDN w:val="0"/>
              <w:adjustRightInd w:val="0"/>
              <w:spacing w:after="0" w:line="240" w:lineRule="auto"/>
              <w:jc w:val="center"/>
              <w:rPr>
                <w:rFonts w:ascii="Times New Roman" w:hAnsi="Times New Roman" w:cs="Times New Roman"/>
                <w:sz w:val="24"/>
                <w:szCs w:val="24"/>
              </w:rPr>
            </w:pPr>
          </w:p>
        </w:tc>
      </w:tr>
      <w:tr w:rsidR="00B86C65" w:rsidRPr="00475B90" w14:paraId="4EC89B35" w14:textId="77777777" w:rsidTr="005C5A35">
        <w:trPr>
          <w:cantSplit/>
        </w:trPr>
        <w:tc>
          <w:tcPr>
            <w:tcW w:w="5000" w:type="pct"/>
            <w:gridSpan w:val="7"/>
            <w:tcBorders>
              <w:top w:val="nil"/>
              <w:left w:val="nil"/>
              <w:bottom w:val="nil"/>
              <w:right w:val="nil"/>
            </w:tcBorders>
            <w:shd w:val="clear" w:color="auto" w:fill="FFFFFF"/>
          </w:tcPr>
          <w:p w14:paraId="7AA95FAE" w14:textId="77777777" w:rsidR="0039619F" w:rsidRPr="00475B90" w:rsidRDefault="0039619F" w:rsidP="00F21C15">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a. Dependent Variable: </w:t>
            </w:r>
            <w:r w:rsidR="00F21C15" w:rsidRPr="00475B90">
              <w:rPr>
                <w:rFonts w:ascii="Times New Roman" w:hAnsi="Times New Roman" w:cs="Times New Roman"/>
                <w:sz w:val="24"/>
                <w:szCs w:val="24"/>
              </w:rPr>
              <w:t xml:space="preserve">procurement performance </w:t>
            </w:r>
          </w:p>
        </w:tc>
      </w:tr>
      <w:tr w:rsidR="00B86C65" w:rsidRPr="00475B90" w14:paraId="251240FA" w14:textId="77777777" w:rsidTr="005C5A35">
        <w:trPr>
          <w:cantSplit/>
        </w:trPr>
        <w:tc>
          <w:tcPr>
            <w:tcW w:w="5000" w:type="pct"/>
            <w:gridSpan w:val="7"/>
            <w:tcBorders>
              <w:top w:val="nil"/>
              <w:left w:val="nil"/>
              <w:bottom w:val="nil"/>
              <w:right w:val="nil"/>
            </w:tcBorders>
            <w:shd w:val="clear" w:color="auto" w:fill="FFFFFF"/>
          </w:tcPr>
          <w:p w14:paraId="00F729FB" w14:textId="77777777" w:rsidR="0039619F" w:rsidRPr="00475B90" w:rsidRDefault="0039619F" w:rsidP="00F21C15">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b. Predictors: (Constant), </w:t>
            </w:r>
            <w:r w:rsidR="00F21C15" w:rsidRPr="00475B90">
              <w:rPr>
                <w:rFonts w:ascii="Times New Roman" w:hAnsi="Times New Roman" w:cs="Times New Roman"/>
                <w:sz w:val="24"/>
                <w:szCs w:val="24"/>
              </w:rPr>
              <w:t xml:space="preserve">supplier financing </w:t>
            </w:r>
          </w:p>
        </w:tc>
      </w:tr>
    </w:tbl>
    <w:p w14:paraId="4853728A" w14:textId="77777777" w:rsidR="00F21C15" w:rsidRPr="00475B90" w:rsidRDefault="00F21C15" w:rsidP="00F21C15">
      <w:pPr>
        <w:autoSpaceDE w:val="0"/>
        <w:autoSpaceDN w:val="0"/>
        <w:adjustRightInd w:val="0"/>
        <w:spacing w:after="0" w:line="360" w:lineRule="auto"/>
        <w:jc w:val="both"/>
        <w:rPr>
          <w:rFonts w:ascii="Times New Roman" w:hAnsi="Times New Roman" w:cs="Times New Roman"/>
          <w:sz w:val="24"/>
          <w:szCs w:val="24"/>
        </w:rPr>
      </w:pPr>
    </w:p>
    <w:p w14:paraId="445DF48F" w14:textId="77777777" w:rsidR="00F21C15" w:rsidRPr="00475B90" w:rsidRDefault="00F21C15" w:rsidP="00F21C15">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study used ANOVA to establish the overall significance of the study’s regression model at a 95% confidence level (5% significance level). The study’s regression model was determined to be statistically significant in predicting how supplier </w:t>
      </w:r>
      <w:r w:rsidR="008E7199" w:rsidRPr="00475B90">
        <w:rPr>
          <w:rFonts w:ascii="Times New Roman" w:hAnsi="Times New Roman" w:cs="Times New Roman"/>
          <w:sz w:val="24"/>
          <w:szCs w:val="24"/>
        </w:rPr>
        <w:t>financing</w:t>
      </w:r>
      <w:r w:rsidRPr="00475B90">
        <w:rPr>
          <w:rFonts w:ascii="Times New Roman" w:hAnsi="Times New Roman" w:cs="Times New Roman"/>
          <w:sz w:val="24"/>
          <w:szCs w:val="24"/>
        </w:rPr>
        <w:t xml:space="preserve"> affects procurement performance at Shoprite Supermarket</w:t>
      </w:r>
      <w:r w:rsidR="002B11A3" w:rsidRPr="00475B90">
        <w:rPr>
          <w:rFonts w:ascii="Times New Roman" w:hAnsi="Times New Roman" w:cs="Times New Roman"/>
          <w:sz w:val="24"/>
          <w:szCs w:val="24"/>
        </w:rPr>
        <w:t xml:space="preserve"> </w:t>
      </w:r>
      <w:r w:rsidRPr="00475B90">
        <w:rPr>
          <w:rFonts w:ascii="Times New Roman" w:hAnsi="Times New Roman" w:cs="Times New Roman"/>
          <w:sz w:val="24"/>
          <w:szCs w:val="24"/>
        </w:rPr>
        <w:t>with (F=</w:t>
      </w:r>
      <w:r w:rsidR="002B11A3" w:rsidRPr="00475B90">
        <w:rPr>
          <w:rFonts w:ascii="Times New Roman" w:hAnsi="Times New Roman" w:cs="Times New Roman"/>
          <w:sz w:val="24"/>
          <w:szCs w:val="24"/>
        </w:rPr>
        <w:t>12.997</w:t>
      </w:r>
      <w:r w:rsidRPr="00475B90">
        <w:rPr>
          <w:rFonts w:ascii="Times New Roman" w:hAnsi="Times New Roman" w:cs="Times New Roman"/>
          <w:sz w:val="24"/>
          <w:szCs w:val="24"/>
        </w:rPr>
        <w:t xml:space="preserve">, P&lt; .001). This implies the supplier </w:t>
      </w:r>
      <w:r w:rsidR="002B11A3" w:rsidRPr="00475B90">
        <w:rPr>
          <w:rFonts w:ascii="Times New Roman" w:hAnsi="Times New Roman" w:cs="Times New Roman"/>
          <w:sz w:val="24"/>
          <w:szCs w:val="24"/>
        </w:rPr>
        <w:t>financing</w:t>
      </w:r>
      <w:r w:rsidRPr="00475B90">
        <w:rPr>
          <w:rFonts w:ascii="Times New Roman" w:hAnsi="Times New Roman" w:cs="Times New Roman"/>
          <w:sz w:val="24"/>
          <w:szCs w:val="24"/>
        </w:rPr>
        <w:t xml:space="preserve"> </w:t>
      </w:r>
      <w:r w:rsidR="008E7199" w:rsidRPr="00475B90">
        <w:rPr>
          <w:rFonts w:ascii="Times New Roman" w:hAnsi="Times New Roman" w:cs="Times New Roman"/>
          <w:sz w:val="24"/>
          <w:szCs w:val="24"/>
        </w:rPr>
        <w:t xml:space="preserve">weakly </w:t>
      </w:r>
      <w:r w:rsidRPr="00475B90">
        <w:rPr>
          <w:rFonts w:ascii="Times New Roman" w:hAnsi="Times New Roman" w:cs="Times New Roman"/>
          <w:sz w:val="24"/>
          <w:szCs w:val="24"/>
        </w:rPr>
        <w:t xml:space="preserve">contributed to </w:t>
      </w:r>
      <w:r w:rsidR="008E7199" w:rsidRPr="00475B90">
        <w:rPr>
          <w:rFonts w:ascii="Times New Roman" w:hAnsi="Times New Roman" w:cs="Times New Roman"/>
          <w:sz w:val="24"/>
          <w:szCs w:val="24"/>
        </w:rPr>
        <w:t xml:space="preserve">a positive </w:t>
      </w:r>
      <w:r w:rsidRPr="00475B90">
        <w:rPr>
          <w:rFonts w:ascii="Times New Roman" w:hAnsi="Times New Roman" w:cs="Times New Roman"/>
          <w:sz w:val="24"/>
          <w:szCs w:val="24"/>
        </w:rPr>
        <w:t>improved procurement performance of the supermarket.</w:t>
      </w:r>
    </w:p>
    <w:p w14:paraId="637BDAA1" w14:textId="77777777" w:rsidR="00BE2DEB" w:rsidRPr="00475B90" w:rsidRDefault="006C7DB8" w:rsidP="00BE2DEB">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sz w:val="24"/>
          <w:szCs w:val="24"/>
        </w:rPr>
        <w:lastRenderedPageBreak/>
        <w:t>Table 5.1</w:t>
      </w:r>
      <w:r w:rsidR="00FE75DF" w:rsidRPr="00475B90">
        <w:rPr>
          <w:rFonts w:ascii="Times New Roman" w:hAnsi="Times New Roman" w:cs="Times New Roman"/>
          <w:b/>
          <w:sz w:val="24"/>
          <w:szCs w:val="24"/>
        </w:rPr>
        <w:t>1.</w:t>
      </w:r>
      <w:r w:rsidRPr="00475B90">
        <w:rPr>
          <w:rFonts w:ascii="Times New Roman" w:hAnsi="Times New Roman" w:cs="Times New Roman"/>
          <w:b/>
          <w:sz w:val="24"/>
          <w:szCs w:val="24"/>
        </w:rPr>
        <w:t xml:space="preserve">2: </w:t>
      </w:r>
      <w:r w:rsidR="00BE2DEB" w:rsidRPr="00475B90">
        <w:rPr>
          <w:rFonts w:ascii="Times New Roman" w:hAnsi="Times New Roman" w:cs="Times New Roman"/>
          <w:b/>
          <w:sz w:val="24"/>
          <w:szCs w:val="24"/>
        </w:rPr>
        <w:t>Coefficients Test Result</w:t>
      </w:r>
    </w:p>
    <w:tbl>
      <w:tblPr>
        <w:tblW w:w="4984"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2"/>
        <w:gridCol w:w="1829"/>
        <w:gridCol w:w="974"/>
        <w:gridCol w:w="978"/>
        <w:gridCol w:w="1393"/>
        <w:gridCol w:w="732"/>
        <w:gridCol w:w="732"/>
        <w:gridCol w:w="1071"/>
        <w:gridCol w:w="1069"/>
      </w:tblGrid>
      <w:tr w:rsidR="00B86C65" w:rsidRPr="00475B90" w14:paraId="3764FF5E" w14:textId="77777777" w:rsidTr="00DB16F7">
        <w:trPr>
          <w:cantSplit/>
        </w:trPr>
        <w:tc>
          <w:tcPr>
            <w:tcW w:w="1291" w:type="pct"/>
            <w:gridSpan w:val="2"/>
            <w:vMerge w:val="restart"/>
            <w:tcBorders>
              <w:top w:val="single" w:sz="16" w:space="0" w:color="000000"/>
              <w:left w:val="single" w:sz="16" w:space="0" w:color="000000"/>
              <w:bottom w:val="nil"/>
              <w:right w:val="nil"/>
            </w:tcBorders>
            <w:shd w:val="clear" w:color="auto" w:fill="FFFFFF"/>
          </w:tcPr>
          <w:p w14:paraId="217F33AC" w14:textId="77777777" w:rsidR="00A35204" w:rsidRPr="00475B90" w:rsidRDefault="00A35204"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Model</w:t>
            </w:r>
          </w:p>
        </w:tc>
        <w:tc>
          <w:tcPr>
            <w:tcW w:w="1076" w:type="pct"/>
            <w:gridSpan w:val="2"/>
            <w:tcBorders>
              <w:top w:val="single" w:sz="16" w:space="0" w:color="000000"/>
              <w:left w:val="single" w:sz="16" w:space="0" w:color="000000"/>
            </w:tcBorders>
            <w:shd w:val="clear" w:color="auto" w:fill="FFFFFF"/>
          </w:tcPr>
          <w:p w14:paraId="27EE1784"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Unstandardized Coefficients</w:t>
            </w:r>
          </w:p>
        </w:tc>
        <w:tc>
          <w:tcPr>
            <w:tcW w:w="642" w:type="pct"/>
            <w:tcBorders>
              <w:top w:val="single" w:sz="16" w:space="0" w:color="000000"/>
            </w:tcBorders>
            <w:shd w:val="clear" w:color="auto" w:fill="FFFFFF"/>
          </w:tcPr>
          <w:p w14:paraId="7408E81C"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Standardized Coefficients</w:t>
            </w:r>
          </w:p>
        </w:tc>
        <w:tc>
          <w:tcPr>
            <w:tcW w:w="407" w:type="pct"/>
            <w:vMerge w:val="restart"/>
            <w:tcBorders>
              <w:top w:val="single" w:sz="16" w:space="0" w:color="000000"/>
            </w:tcBorders>
            <w:shd w:val="clear" w:color="auto" w:fill="FFFFFF"/>
          </w:tcPr>
          <w:p w14:paraId="14BD6D1D"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t</w:t>
            </w:r>
          </w:p>
        </w:tc>
        <w:tc>
          <w:tcPr>
            <w:tcW w:w="407" w:type="pct"/>
            <w:vMerge w:val="restart"/>
            <w:tcBorders>
              <w:top w:val="single" w:sz="16" w:space="0" w:color="000000"/>
            </w:tcBorders>
            <w:shd w:val="clear" w:color="auto" w:fill="FFFFFF"/>
          </w:tcPr>
          <w:p w14:paraId="420FBD96"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Sig.</w:t>
            </w:r>
          </w:p>
        </w:tc>
        <w:tc>
          <w:tcPr>
            <w:tcW w:w="1177" w:type="pct"/>
            <w:gridSpan w:val="2"/>
            <w:tcBorders>
              <w:top w:val="single" w:sz="16" w:space="0" w:color="000000"/>
            </w:tcBorders>
            <w:shd w:val="clear" w:color="auto" w:fill="FFFFFF"/>
          </w:tcPr>
          <w:p w14:paraId="70E90B57"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95.0% Confidence Interval for B</w:t>
            </w:r>
          </w:p>
        </w:tc>
      </w:tr>
      <w:tr w:rsidR="00B86C65" w:rsidRPr="00475B90" w14:paraId="3D01CBA6" w14:textId="77777777" w:rsidTr="00DB16F7">
        <w:trPr>
          <w:cantSplit/>
        </w:trPr>
        <w:tc>
          <w:tcPr>
            <w:tcW w:w="1291" w:type="pct"/>
            <w:gridSpan w:val="2"/>
            <w:vMerge/>
            <w:tcBorders>
              <w:top w:val="single" w:sz="16" w:space="0" w:color="000000"/>
              <w:left w:val="single" w:sz="16" w:space="0" w:color="000000"/>
              <w:bottom w:val="nil"/>
              <w:right w:val="nil"/>
            </w:tcBorders>
            <w:shd w:val="clear" w:color="auto" w:fill="FFFFFF"/>
          </w:tcPr>
          <w:p w14:paraId="38A58F3E" w14:textId="77777777" w:rsidR="00A35204" w:rsidRPr="00475B90" w:rsidRDefault="00A35204" w:rsidP="00DB16F7">
            <w:pPr>
              <w:autoSpaceDE w:val="0"/>
              <w:autoSpaceDN w:val="0"/>
              <w:adjustRightInd w:val="0"/>
              <w:spacing w:after="0" w:line="240" w:lineRule="auto"/>
              <w:rPr>
                <w:rFonts w:ascii="Times New Roman" w:hAnsi="Times New Roman" w:cs="Times New Roman"/>
                <w:sz w:val="24"/>
                <w:szCs w:val="24"/>
              </w:rPr>
            </w:pPr>
          </w:p>
        </w:tc>
        <w:tc>
          <w:tcPr>
            <w:tcW w:w="537" w:type="pct"/>
            <w:tcBorders>
              <w:left w:val="single" w:sz="16" w:space="0" w:color="000000"/>
              <w:bottom w:val="single" w:sz="16" w:space="0" w:color="000000"/>
            </w:tcBorders>
            <w:shd w:val="clear" w:color="auto" w:fill="FFFFFF"/>
          </w:tcPr>
          <w:p w14:paraId="42750C0C"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w:t>
            </w:r>
          </w:p>
        </w:tc>
        <w:tc>
          <w:tcPr>
            <w:tcW w:w="539" w:type="pct"/>
            <w:tcBorders>
              <w:bottom w:val="single" w:sz="16" w:space="0" w:color="000000"/>
            </w:tcBorders>
            <w:shd w:val="clear" w:color="auto" w:fill="FFFFFF"/>
          </w:tcPr>
          <w:p w14:paraId="1F5C0FFD"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Std. Error</w:t>
            </w:r>
          </w:p>
        </w:tc>
        <w:tc>
          <w:tcPr>
            <w:tcW w:w="642" w:type="pct"/>
            <w:tcBorders>
              <w:bottom w:val="single" w:sz="16" w:space="0" w:color="000000"/>
            </w:tcBorders>
            <w:shd w:val="clear" w:color="auto" w:fill="FFFFFF"/>
          </w:tcPr>
          <w:p w14:paraId="29DE1868"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Beta</w:t>
            </w:r>
          </w:p>
        </w:tc>
        <w:tc>
          <w:tcPr>
            <w:tcW w:w="407" w:type="pct"/>
            <w:vMerge/>
            <w:tcBorders>
              <w:top w:val="single" w:sz="16" w:space="0" w:color="000000"/>
            </w:tcBorders>
            <w:shd w:val="clear" w:color="auto" w:fill="FFFFFF"/>
          </w:tcPr>
          <w:p w14:paraId="485B09CC" w14:textId="77777777" w:rsidR="00A35204" w:rsidRPr="00475B90" w:rsidRDefault="00A35204" w:rsidP="00DB16F7">
            <w:pPr>
              <w:autoSpaceDE w:val="0"/>
              <w:autoSpaceDN w:val="0"/>
              <w:adjustRightInd w:val="0"/>
              <w:spacing w:after="0" w:line="240" w:lineRule="auto"/>
              <w:rPr>
                <w:rFonts w:ascii="Times New Roman" w:hAnsi="Times New Roman" w:cs="Times New Roman"/>
                <w:sz w:val="24"/>
                <w:szCs w:val="24"/>
              </w:rPr>
            </w:pPr>
          </w:p>
        </w:tc>
        <w:tc>
          <w:tcPr>
            <w:tcW w:w="407" w:type="pct"/>
            <w:vMerge/>
            <w:tcBorders>
              <w:top w:val="single" w:sz="16" w:space="0" w:color="000000"/>
            </w:tcBorders>
            <w:shd w:val="clear" w:color="auto" w:fill="FFFFFF"/>
          </w:tcPr>
          <w:p w14:paraId="6793C3E7" w14:textId="77777777" w:rsidR="00A35204" w:rsidRPr="00475B90" w:rsidRDefault="00A35204" w:rsidP="00DB16F7">
            <w:pPr>
              <w:autoSpaceDE w:val="0"/>
              <w:autoSpaceDN w:val="0"/>
              <w:adjustRightInd w:val="0"/>
              <w:spacing w:after="0" w:line="240" w:lineRule="auto"/>
              <w:rPr>
                <w:rFonts w:ascii="Times New Roman" w:hAnsi="Times New Roman" w:cs="Times New Roman"/>
                <w:sz w:val="24"/>
                <w:szCs w:val="24"/>
              </w:rPr>
            </w:pPr>
          </w:p>
        </w:tc>
        <w:tc>
          <w:tcPr>
            <w:tcW w:w="589" w:type="pct"/>
            <w:tcBorders>
              <w:bottom w:val="single" w:sz="16" w:space="0" w:color="000000"/>
            </w:tcBorders>
            <w:shd w:val="clear" w:color="auto" w:fill="FFFFFF"/>
          </w:tcPr>
          <w:p w14:paraId="2ACF6B3B"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Lower Bound</w:t>
            </w:r>
          </w:p>
        </w:tc>
        <w:tc>
          <w:tcPr>
            <w:tcW w:w="588" w:type="pct"/>
            <w:tcBorders>
              <w:bottom w:val="single" w:sz="16" w:space="0" w:color="000000"/>
              <w:right w:val="single" w:sz="16" w:space="0" w:color="000000"/>
            </w:tcBorders>
            <w:shd w:val="clear" w:color="auto" w:fill="FFFFFF"/>
          </w:tcPr>
          <w:p w14:paraId="72518900" w14:textId="77777777" w:rsidR="00A35204" w:rsidRPr="00475B90" w:rsidRDefault="00A35204"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Upper Bound</w:t>
            </w:r>
          </w:p>
        </w:tc>
      </w:tr>
      <w:tr w:rsidR="00B86C65" w:rsidRPr="00475B90" w14:paraId="27D9F03B" w14:textId="77777777" w:rsidTr="00DB16F7">
        <w:trPr>
          <w:cantSplit/>
        </w:trPr>
        <w:tc>
          <w:tcPr>
            <w:tcW w:w="294" w:type="pct"/>
            <w:vMerge w:val="restart"/>
            <w:tcBorders>
              <w:top w:val="single" w:sz="16" w:space="0" w:color="000000"/>
              <w:left w:val="single" w:sz="16" w:space="0" w:color="000000"/>
              <w:bottom w:val="single" w:sz="16" w:space="0" w:color="000000"/>
              <w:right w:val="nil"/>
            </w:tcBorders>
            <w:shd w:val="clear" w:color="auto" w:fill="FFFFFF"/>
            <w:vAlign w:val="center"/>
          </w:tcPr>
          <w:p w14:paraId="08EE6285" w14:textId="77777777" w:rsidR="00A35204" w:rsidRPr="00475B90" w:rsidRDefault="00A35204"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997" w:type="pct"/>
            <w:tcBorders>
              <w:top w:val="single" w:sz="16" w:space="0" w:color="000000"/>
              <w:left w:val="nil"/>
              <w:bottom w:val="nil"/>
              <w:right w:val="single" w:sz="16" w:space="0" w:color="000000"/>
            </w:tcBorders>
            <w:shd w:val="clear" w:color="auto" w:fill="FFFFFF"/>
            <w:vAlign w:val="center"/>
          </w:tcPr>
          <w:p w14:paraId="3C46392C" w14:textId="77777777" w:rsidR="00A35204" w:rsidRPr="00475B90" w:rsidRDefault="00A35204"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(Constant)</w:t>
            </w:r>
          </w:p>
        </w:tc>
        <w:tc>
          <w:tcPr>
            <w:tcW w:w="537" w:type="pct"/>
            <w:tcBorders>
              <w:top w:val="single" w:sz="16" w:space="0" w:color="000000"/>
              <w:left w:val="single" w:sz="16" w:space="0" w:color="000000"/>
              <w:bottom w:val="nil"/>
            </w:tcBorders>
            <w:shd w:val="clear" w:color="auto" w:fill="FFFFFF"/>
            <w:vAlign w:val="center"/>
          </w:tcPr>
          <w:p w14:paraId="6D0C10F1"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2.447</w:t>
            </w:r>
          </w:p>
        </w:tc>
        <w:tc>
          <w:tcPr>
            <w:tcW w:w="539" w:type="pct"/>
            <w:tcBorders>
              <w:top w:val="single" w:sz="16" w:space="0" w:color="000000"/>
              <w:bottom w:val="nil"/>
            </w:tcBorders>
            <w:shd w:val="clear" w:color="auto" w:fill="FFFFFF"/>
            <w:vAlign w:val="center"/>
          </w:tcPr>
          <w:p w14:paraId="02F2E417"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.325</w:t>
            </w:r>
          </w:p>
        </w:tc>
        <w:tc>
          <w:tcPr>
            <w:tcW w:w="642" w:type="pct"/>
            <w:tcBorders>
              <w:top w:val="single" w:sz="16" w:space="0" w:color="000000"/>
              <w:bottom w:val="nil"/>
            </w:tcBorders>
            <w:shd w:val="clear" w:color="auto" w:fill="FFFFFF"/>
          </w:tcPr>
          <w:p w14:paraId="3B25079E" w14:textId="77777777" w:rsidR="00A35204" w:rsidRPr="00475B90" w:rsidRDefault="00A35204" w:rsidP="00DB16F7">
            <w:pPr>
              <w:autoSpaceDE w:val="0"/>
              <w:autoSpaceDN w:val="0"/>
              <w:adjustRightInd w:val="0"/>
              <w:spacing w:after="0" w:line="240" w:lineRule="auto"/>
              <w:rPr>
                <w:rFonts w:ascii="Times New Roman" w:hAnsi="Times New Roman" w:cs="Times New Roman"/>
                <w:sz w:val="24"/>
                <w:szCs w:val="24"/>
              </w:rPr>
            </w:pPr>
          </w:p>
        </w:tc>
        <w:tc>
          <w:tcPr>
            <w:tcW w:w="407" w:type="pct"/>
            <w:tcBorders>
              <w:top w:val="single" w:sz="16" w:space="0" w:color="000000"/>
              <w:bottom w:val="nil"/>
            </w:tcBorders>
            <w:shd w:val="clear" w:color="auto" w:fill="FFFFFF"/>
            <w:vAlign w:val="center"/>
          </w:tcPr>
          <w:p w14:paraId="16A21A43"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7.532</w:t>
            </w:r>
          </w:p>
        </w:tc>
        <w:tc>
          <w:tcPr>
            <w:tcW w:w="407" w:type="pct"/>
            <w:tcBorders>
              <w:top w:val="single" w:sz="16" w:space="0" w:color="000000"/>
              <w:bottom w:val="nil"/>
            </w:tcBorders>
            <w:shd w:val="clear" w:color="auto" w:fill="FFFFFF"/>
            <w:vAlign w:val="center"/>
          </w:tcPr>
          <w:p w14:paraId="63D628FF"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.000</w:t>
            </w:r>
          </w:p>
        </w:tc>
        <w:tc>
          <w:tcPr>
            <w:tcW w:w="589" w:type="pct"/>
            <w:tcBorders>
              <w:top w:val="single" w:sz="16" w:space="0" w:color="000000"/>
              <w:bottom w:val="nil"/>
            </w:tcBorders>
            <w:shd w:val="clear" w:color="auto" w:fill="FFFFFF"/>
            <w:vAlign w:val="center"/>
          </w:tcPr>
          <w:p w14:paraId="29EFA25E"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1.797</w:t>
            </w:r>
          </w:p>
        </w:tc>
        <w:tc>
          <w:tcPr>
            <w:tcW w:w="588" w:type="pct"/>
            <w:tcBorders>
              <w:top w:val="single" w:sz="16" w:space="0" w:color="000000"/>
              <w:bottom w:val="nil"/>
              <w:right w:val="single" w:sz="16" w:space="0" w:color="000000"/>
            </w:tcBorders>
            <w:shd w:val="clear" w:color="auto" w:fill="FFFFFF"/>
            <w:vAlign w:val="center"/>
          </w:tcPr>
          <w:p w14:paraId="6934C0EB"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3.097</w:t>
            </w:r>
          </w:p>
        </w:tc>
      </w:tr>
      <w:tr w:rsidR="00B86C65" w:rsidRPr="00475B90" w14:paraId="78BA04E9" w14:textId="77777777" w:rsidTr="00DB16F7">
        <w:trPr>
          <w:cantSplit/>
        </w:trPr>
        <w:tc>
          <w:tcPr>
            <w:tcW w:w="294" w:type="pct"/>
            <w:vMerge/>
            <w:tcBorders>
              <w:top w:val="single" w:sz="16" w:space="0" w:color="000000"/>
              <w:left w:val="single" w:sz="16" w:space="0" w:color="000000"/>
              <w:bottom w:val="single" w:sz="16" w:space="0" w:color="000000"/>
              <w:right w:val="nil"/>
            </w:tcBorders>
            <w:shd w:val="clear" w:color="auto" w:fill="FFFFFF"/>
            <w:vAlign w:val="center"/>
          </w:tcPr>
          <w:p w14:paraId="6EE1E0BF" w14:textId="77777777" w:rsidR="00A35204" w:rsidRPr="00475B90" w:rsidRDefault="00A35204" w:rsidP="00DB16F7">
            <w:pPr>
              <w:autoSpaceDE w:val="0"/>
              <w:autoSpaceDN w:val="0"/>
              <w:adjustRightInd w:val="0"/>
              <w:spacing w:after="0" w:line="240" w:lineRule="auto"/>
              <w:rPr>
                <w:rFonts w:ascii="Times New Roman" w:hAnsi="Times New Roman" w:cs="Times New Roman"/>
                <w:sz w:val="24"/>
                <w:szCs w:val="24"/>
              </w:rPr>
            </w:pPr>
          </w:p>
        </w:tc>
        <w:tc>
          <w:tcPr>
            <w:tcW w:w="997" w:type="pct"/>
            <w:tcBorders>
              <w:top w:val="nil"/>
              <w:left w:val="nil"/>
              <w:bottom w:val="single" w:sz="16" w:space="0" w:color="000000"/>
              <w:right w:val="single" w:sz="16" w:space="0" w:color="000000"/>
            </w:tcBorders>
            <w:shd w:val="clear" w:color="auto" w:fill="FFFFFF"/>
            <w:vAlign w:val="center"/>
          </w:tcPr>
          <w:p w14:paraId="6A77ED01" w14:textId="77777777" w:rsidR="00A35204" w:rsidRPr="00475B90" w:rsidRDefault="00A35204"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Supplier financing </w:t>
            </w:r>
          </w:p>
        </w:tc>
        <w:tc>
          <w:tcPr>
            <w:tcW w:w="537" w:type="pct"/>
            <w:tcBorders>
              <w:top w:val="nil"/>
              <w:left w:val="single" w:sz="16" w:space="0" w:color="000000"/>
              <w:bottom w:val="single" w:sz="16" w:space="0" w:color="000000"/>
            </w:tcBorders>
            <w:shd w:val="clear" w:color="auto" w:fill="FFFFFF"/>
            <w:vAlign w:val="center"/>
          </w:tcPr>
          <w:p w14:paraId="15CC35AE"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.312</w:t>
            </w:r>
          </w:p>
        </w:tc>
        <w:tc>
          <w:tcPr>
            <w:tcW w:w="539" w:type="pct"/>
            <w:tcBorders>
              <w:top w:val="nil"/>
              <w:bottom w:val="single" w:sz="16" w:space="0" w:color="000000"/>
            </w:tcBorders>
            <w:shd w:val="clear" w:color="auto" w:fill="FFFFFF"/>
            <w:vAlign w:val="center"/>
          </w:tcPr>
          <w:p w14:paraId="5634006B"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.087</w:t>
            </w:r>
          </w:p>
        </w:tc>
        <w:tc>
          <w:tcPr>
            <w:tcW w:w="642" w:type="pct"/>
            <w:tcBorders>
              <w:top w:val="nil"/>
              <w:bottom w:val="single" w:sz="16" w:space="0" w:color="000000"/>
            </w:tcBorders>
            <w:shd w:val="clear" w:color="auto" w:fill="FFFFFF"/>
            <w:vAlign w:val="center"/>
          </w:tcPr>
          <w:p w14:paraId="2400E928"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.422</w:t>
            </w:r>
          </w:p>
        </w:tc>
        <w:tc>
          <w:tcPr>
            <w:tcW w:w="407" w:type="pct"/>
            <w:tcBorders>
              <w:top w:val="nil"/>
              <w:bottom w:val="single" w:sz="16" w:space="0" w:color="000000"/>
            </w:tcBorders>
            <w:shd w:val="clear" w:color="auto" w:fill="FFFFFF"/>
            <w:vAlign w:val="center"/>
          </w:tcPr>
          <w:p w14:paraId="51FD66AB"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3.605</w:t>
            </w:r>
          </w:p>
        </w:tc>
        <w:tc>
          <w:tcPr>
            <w:tcW w:w="407" w:type="pct"/>
            <w:tcBorders>
              <w:top w:val="nil"/>
              <w:bottom w:val="single" w:sz="16" w:space="0" w:color="000000"/>
            </w:tcBorders>
            <w:shd w:val="clear" w:color="auto" w:fill="FFFFFF"/>
            <w:vAlign w:val="center"/>
          </w:tcPr>
          <w:p w14:paraId="01587E60"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.001</w:t>
            </w:r>
          </w:p>
        </w:tc>
        <w:tc>
          <w:tcPr>
            <w:tcW w:w="589" w:type="pct"/>
            <w:tcBorders>
              <w:top w:val="nil"/>
              <w:bottom w:val="single" w:sz="16" w:space="0" w:color="000000"/>
            </w:tcBorders>
            <w:shd w:val="clear" w:color="auto" w:fill="FFFFFF"/>
            <w:vAlign w:val="center"/>
          </w:tcPr>
          <w:p w14:paraId="3AF4CA98"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.139</w:t>
            </w:r>
          </w:p>
        </w:tc>
        <w:tc>
          <w:tcPr>
            <w:tcW w:w="588" w:type="pct"/>
            <w:tcBorders>
              <w:top w:val="nil"/>
              <w:bottom w:val="single" w:sz="16" w:space="0" w:color="000000"/>
              <w:right w:val="single" w:sz="16" w:space="0" w:color="000000"/>
            </w:tcBorders>
            <w:shd w:val="clear" w:color="auto" w:fill="FFFFFF"/>
            <w:vAlign w:val="center"/>
          </w:tcPr>
          <w:p w14:paraId="5C0CF904" w14:textId="77777777" w:rsidR="00A35204" w:rsidRPr="00475B90" w:rsidRDefault="00A35204"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.485</w:t>
            </w:r>
          </w:p>
        </w:tc>
      </w:tr>
      <w:tr w:rsidR="00B86C65" w:rsidRPr="00475B90" w14:paraId="345250FF" w14:textId="77777777" w:rsidTr="00DB16F7">
        <w:trPr>
          <w:cantSplit/>
        </w:trPr>
        <w:tc>
          <w:tcPr>
            <w:tcW w:w="5000" w:type="pct"/>
            <w:gridSpan w:val="9"/>
            <w:tcBorders>
              <w:top w:val="nil"/>
              <w:left w:val="nil"/>
              <w:bottom w:val="nil"/>
              <w:right w:val="nil"/>
            </w:tcBorders>
            <w:shd w:val="clear" w:color="auto" w:fill="FFFFFF"/>
          </w:tcPr>
          <w:p w14:paraId="135B6585" w14:textId="77777777" w:rsidR="00A35204" w:rsidRPr="00475B90" w:rsidRDefault="00A35204"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a. Dependent Variable: procurement performance </w:t>
            </w:r>
          </w:p>
        </w:tc>
      </w:tr>
    </w:tbl>
    <w:p w14:paraId="54FA0A85" w14:textId="77777777" w:rsidR="00A35204" w:rsidRPr="00475B90" w:rsidRDefault="00A35204" w:rsidP="00A35204">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According to </w:t>
      </w:r>
      <w:r w:rsidR="00981FA9" w:rsidRPr="00475B90">
        <w:rPr>
          <w:rFonts w:ascii="Times New Roman" w:hAnsi="Times New Roman" w:cs="Times New Roman"/>
          <w:sz w:val="24"/>
          <w:szCs w:val="24"/>
        </w:rPr>
        <w:t>table</w:t>
      </w:r>
      <w:r w:rsidR="000D20E9" w:rsidRPr="00475B90">
        <w:rPr>
          <w:rFonts w:ascii="Times New Roman" w:hAnsi="Times New Roman" w:cs="Times New Roman"/>
          <w:sz w:val="24"/>
          <w:szCs w:val="24"/>
        </w:rPr>
        <w:t xml:space="preserve"> 5.1</w:t>
      </w:r>
      <w:r w:rsidR="00FE75DF" w:rsidRPr="00475B90">
        <w:rPr>
          <w:rFonts w:ascii="Times New Roman" w:hAnsi="Times New Roman" w:cs="Times New Roman"/>
          <w:sz w:val="24"/>
          <w:szCs w:val="24"/>
        </w:rPr>
        <w:t>1.2</w:t>
      </w:r>
      <w:r w:rsidR="00981FA9" w:rsidRPr="00475B90">
        <w:rPr>
          <w:rFonts w:ascii="Times New Roman" w:hAnsi="Times New Roman" w:cs="Times New Roman"/>
          <w:sz w:val="24"/>
          <w:szCs w:val="24"/>
        </w:rPr>
        <w:t>,</w:t>
      </w:r>
      <w:r w:rsidRPr="00475B90">
        <w:rPr>
          <w:rFonts w:ascii="Times New Roman" w:hAnsi="Times New Roman" w:cs="Times New Roman"/>
          <w:sz w:val="24"/>
          <w:szCs w:val="24"/>
        </w:rPr>
        <w:t xml:space="preserve"> supplier </w:t>
      </w:r>
      <w:r w:rsidR="008C4E53" w:rsidRPr="00475B90">
        <w:rPr>
          <w:rFonts w:ascii="Times New Roman" w:hAnsi="Times New Roman" w:cs="Times New Roman"/>
          <w:sz w:val="24"/>
          <w:szCs w:val="24"/>
        </w:rPr>
        <w:t>financing</w:t>
      </w:r>
      <w:r w:rsidRPr="00475B90">
        <w:rPr>
          <w:rFonts w:ascii="Times New Roman" w:hAnsi="Times New Roman" w:cs="Times New Roman"/>
          <w:sz w:val="24"/>
          <w:szCs w:val="24"/>
        </w:rPr>
        <w:t xml:space="preserve"> </w:t>
      </w:r>
      <w:r w:rsidR="008C4E53" w:rsidRPr="00475B90">
        <w:rPr>
          <w:rFonts w:ascii="Times New Roman" w:hAnsi="Times New Roman" w:cs="Times New Roman"/>
          <w:sz w:val="24"/>
          <w:szCs w:val="24"/>
        </w:rPr>
        <w:t xml:space="preserve">had a weak </w:t>
      </w:r>
      <w:r w:rsidR="000D20E9" w:rsidRPr="00475B90">
        <w:rPr>
          <w:rFonts w:ascii="Times New Roman" w:hAnsi="Times New Roman" w:cs="Times New Roman"/>
          <w:sz w:val="24"/>
          <w:szCs w:val="24"/>
        </w:rPr>
        <w:t>positive</w:t>
      </w:r>
      <w:r w:rsidRPr="00475B90">
        <w:rPr>
          <w:rFonts w:ascii="Times New Roman" w:hAnsi="Times New Roman" w:cs="Times New Roman"/>
          <w:sz w:val="24"/>
          <w:szCs w:val="24"/>
        </w:rPr>
        <w:t xml:space="preserve"> influences procurement which is established as (beta value=</w:t>
      </w:r>
      <w:r w:rsidR="008C4E53" w:rsidRPr="00475B90">
        <w:rPr>
          <w:rFonts w:ascii="Times New Roman" w:hAnsi="Times New Roman" w:cs="Times New Roman"/>
          <w:sz w:val="24"/>
          <w:szCs w:val="24"/>
        </w:rPr>
        <w:t>.422</w:t>
      </w:r>
      <w:r w:rsidRPr="00475B90">
        <w:rPr>
          <w:rFonts w:ascii="Times New Roman" w:hAnsi="Times New Roman" w:cs="Times New Roman"/>
          <w:sz w:val="24"/>
          <w:szCs w:val="24"/>
        </w:rPr>
        <w:t>, t=</w:t>
      </w:r>
      <w:r w:rsidR="008C4E53" w:rsidRPr="00475B90">
        <w:rPr>
          <w:rFonts w:ascii="Times New Roman" w:hAnsi="Times New Roman" w:cs="Times New Roman"/>
          <w:sz w:val="24"/>
          <w:szCs w:val="24"/>
        </w:rPr>
        <w:t>7.532</w:t>
      </w:r>
      <w:r w:rsidRPr="00475B90">
        <w:rPr>
          <w:rFonts w:ascii="Times New Roman" w:hAnsi="Times New Roman" w:cs="Times New Roman"/>
          <w:sz w:val="24"/>
          <w:szCs w:val="24"/>
        </w:rPr>
        <w:t xml:space="preserve">, P&lt;.001). This therefore implies </w:t>
      </w:r>
      <w:proofErr w:type="gramStart"/>
      <w:r w:rsidRPr="00475B90">
        <w:rPr>
          <w:rFonts w:ascii="Times New Roman" w:hAnsi="Times New Roman" w:cs="Times New Roman"/>
          <w:sz w:val="24"/>
          <w:szCs w:val="24"/>
        </w:rPr>
        <w:t>that,</w:t>
      </w:r>
      <w:proofErr w:type="gramEnd"/>
      <w:r w:rsidRPr="00475B90">
        <w:rPr>
          <w:rFonts w:ascii="Times New Roman" w:hAnsi="Times New Roman" w:cs="Times New Roman"/>
          <w:sz w:val="24"/>
          <w:szCs w:val="24"/>
        </w:rPr>
        <w:t xml:space="preserve"> supplier financing variables have a positive relationship with the procurement performance of the supermarket</w:t>
      </w:r>
      <w:r w:rsidR="00981FA9" w:rsidRPr="00475B90">
        <w:rPr>
          <w:rFonts w:ascii="Times New Roman" w:hAnsi="Times New Roman" w:cs="Times New Roman"/>
          <w:sz w:val="24"/>
          <w:szCs w:val="24"/>
        </w:rPr>
        <w:t xml:space="preserve"> </w:t>
      </w:r>
      <w:r w:rsidR="003A46D4" w:rsidRPr="00475B90">
        <w:rPr>
          <w:rFonts w:ascii="Times New Roman" w:hAnsi="Times New Roman" w:cs="Times New Roman"/>
          <w:sz w:val="24"/>
          <w:szCs w:val="24"/>
        </w:rPr>
        <w:t>however;</w:t>
      </w:r>
      <w:r w:rsidR="00981FA9" w:rsidRPr="00475B90">
        <w:rPr>
          <w:rFonts w:ascii="Times New Roman" w:hAnsi="Times New Roman" w:cs="Times New Roman"/>
          <w:sz w:val="24"/>
          <w:szCs w:val="24"/>
        </w:rPr>
        <w:t xml:space="preserve"> the supermarket does not fully integrate it in the development of the suppliers.</w:t>
      </w:r>
    </w:p>
    <w:p w14:paraId="17727FE3" w14:textId="77777777" w:rsidR="00A35204" w:rsidRPr="00475B90" w:rsidRDefault="00A35204" w:rsidP="00A35204">
      <w:pPr>
        <w:autoSpaceDE w:val="0"/>
        <w:autoSpaceDN w:val="0"/>
        <w:adjustRightInd w:val="0"/>
        <w:spacing w:after="0" w:line="360" w:lineRule="auto"/>
        <w:jc w:val="both"/>
        <w:rPr>
          <w:rFonts w:ascii="Times New Roman" w:hAnsi="Times New Roman" w:cs="Times New Roman"/>
          <w:sz w:val="24"/>
          <w:szCs w:val="24"/>
        </w:rPr>
      </w:pPr>
    </w:p>
    <w:p w14:paraId="1EA0ECB3" w14:textId="77777777" w:rsidR="00F30F94" w:rsidRPr="00475B90" w:rsidRDefault="00F30F94" w:rsidP="004D3578">
      <w:pPr>
        <w:autoSpaceDE w:val="0"/>
        <w:autoSpaceDN w:val="0"/>
        <w:adjustRightInd w:val="0"/>
        <w:spacing w:after="0" w:line="360" w:lineRule="auto"/>
        <w:jc w:val="both"/>
        <w:rPr>
          <w:rFonts w:ascii="Times New Roman" w:hAnsi="Times New Roman" w:cs="Times New Roman"/>
          <w:sz w:val="24"/>
          <w:szCs w:val="24"/>
        </w:rPr>
      </w:pPr>
    </w:p>
    <w:p w14:paraId="1EA56293" w14:textId="77777777" w:rsidR="00F30F94" w:rsidRPr="00475B90" w:rsidRDefault="00F30F94" w:rsidP="004D3578">
      <w:pPr>
        <w:autoSpaceDE w:val="0"/>
        <w:autoSpaceDN w:val="0"/>
        <w:adjustRightInd w:val="0"/>
        <w:spacing w:after="0" w:line="360" w:lineRule="auto"/>
        <w:jc w:val="both"/>
        <w:rPr>
          <w:rFonts w:ascii="Times New Roman" w:hAnsi="Times New Roman" w:cs="Times New Roman"/>
          <w:sz w:val="24"/>
          <w:szCs w:val="24"/>
        </w:rPr>
      </w:pPr>
    </w:p>
    <w:p w14:paraId="49C3692F"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68A70A5C"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6B4566E7"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608992F1"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18D71E77"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0FB878D3"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32FFF5F8"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208BF13B"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33B21883"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52631648"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3E5AA6F1"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36C33CC6"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7AFF4DDF"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2F5B4AF7" w14:textId="77777777" w:rsidR="000D20E9" w:rsidRPr="00475B90" w:rsidRDefault="000D20E9" w:rsidP="004D3578">
      <w:pPr>
        <w:autoSpaceDE w:val="0"/>
        <w:autoSpaceDN w:val="0"/>
        <w:adjustRightInd w:val="0"/>
        <w:spacing w:after="0" w:line="360" w:lineRule="auto"/>
        <w:jc w:val="both"/>
        <w:rPr>
          <w:rFonts w:ascii="Times New Roman" w:hAnsi="Times New Roman" w:cs="Times New Roman"/>
          <w:sz w:val="24"/>
          <w:szCs w:val="24"/>
        </w:rPr>
      </w:pPr>
    </w:p>
    <w:p w14:paraId="5C57AF62" w14:textId="77777777" w:rsidR="00501532" w:rsidRPr="00475B90" w:rsidRDefault="00501532" w:rsidP="00F03041">
      <w:pPr>
        <w:pStyle w:val="Heading2"/>
        <w:jc w:val="center"/>
        <w:rPr>
          <w:rFonts w:ascii="Times New Roman" w:hAnsi="Times New Roman"/>
          <w:color w:val="auto"/>
          <w:sz w:val="24"/>
          <w:szCs w:val="24"/>
        </w:rPr>
      </w:pPr>
      <w:bookmarkStart w:id="442" w:name="_Toc38758090"/>
      <w:r w:rsidRPr="00475B90">
        <w:rPr>
          <w:rFonts w:ascii="Times New Roman" w:hAnsi="Times New Roman"/>
          <w:color w:val="auto"/>
          <w:sz w:val="24"/>
          <w:szCs w:val="24"/>
        </w:rPr>
        <w:lastRenderedPageBreak/>
        <w:t>CHAPTER SIX</w:t>
      </w:r>
      <w:bookmarkEnd w:id="442"/>
    </w:p>
    <w:p w14:paraId="2AF031A6" w14:textId="77777777" w:rsidR="00B30CA3" w:rsidRPr="00475B90" w:rsidRDefault="00B30CA3" w:rsidP="00F03041">
      <w:pPr>
        <w:pStyle w:val="Heading2"/>
        <w:jc w:val="center"/>
        <w:rPr>
          <w:rFonts w:ascii="Times New Roman" w:hAnsi="Times New Roman"/>
          <w:color w:val="auto"/>
          <w:sz w:val="24"/>
          <w:szCs w:val="24"/>
        </w:rPr>
      </w:pPr>
      <w:bookmarkStart w:id="443" w:name="_Toc38758091"/>
      <w:r w:rsidRPr="00475B90">
        <w:rPr>
          <w:rFonts w:ascii="Times New Roman" w:hAnsi="Times New Roman"/>
          <w:color w:val="auto"/>
          <w:sz w:val="24"/>
          <w:szCs w:val="24"/>
        </w:rPr>
        <w:t>SUPPLIER PARTNERSHIP AND PERFORMANCE OF SHOPRITE SUPERMARKET</w:t>
      </w:r>
      <w:bookmarkEnd w:id="443"/>
    </w:p>
    <w:p w14:paraId="5BAD681F" w14:textId="77777777" w:rsidR="00AA1267" w:rsidRPr="00475B90" w:rsidRDefault="000F7912" w:rsidP="00F03041">
      <w:pPr>
        <w:pStyle w:val="Heading2"/>
        <w:rPr>
          <w:rFonts w:ascii="Times New Roman" w:hAnsi="Times New Roman"/>
          <w:color w:val="auto"/>
          <w:sz w:val="24"/>
          <w:szCs w:val="24"/>
        </w:rPr>
      </w:pPr>
      <w:bookmarkStart w:id="444" w:name="_Toc38758092"/>
      <w:r w:rsidRPr="00475B90">
        <w:rPr>
          <w:rFonts w:ascii="Times New Roman" w:hAnsi="Times New Roman"/>
          <w:color w:val="auto"/>
          <w:sz w:val="24"/>
          <w:szCs w:val="24"/>
        </w:rPr>
        <w:t>6</w:t>
      </w:r>
      <w:r w:rsidR="00AA1267" w:rsidRPr="00475B90">
        <w:rPr>
          <w:rFonts w:ascii="Times New Roman" w:hAnsi="Times New Roman"/>
          <w:color w:val="auto"/>
          <w:sz w:val="24"/>
          <w:szCs w:val="24"/>
        </w:rPr>
        <w:t>.0. Introduction</w:t>
      </w:r>
      <w:bookmarkEnd w:id="444"/>
      <w:r w:rsidR="00AA1267" w:rsidRPr="00475B90">
        <w:rPr>
          <w:rFonts w:ascii="Times New Roman" w:hAnsi="Times New Roman"/>
          <w:color w:val="auto"/>
          <w:sz w:val="24"/>
          <w:szCs w:val="24"/>
        </w:rPr>
        <w:t xml:space="preserve"> </w:t>
      </w:r>
    </w:p>
    <w:p w14:paraId="26805DA8" w14:textId="77777777" w:rsidR="00AA1267" w:rsidRPr="00475B90" w:rsidRDefault="00AA1267" w:rsidP="00AA1267">
      <w:pPr>
        <w:spacing w:after="0" w:line="360" w:lineRule="auto"/>
        <w:jc w:val="both"/>
        <w:rPr>
          <w:rFonts w:ascii="Times New Roman" w:hAnsi="Times New Roman" w:cs="Times New Roman"/>
          <w:iCs/>
          <w:sz w:val="24"/>
          <w:szCs w:val="24"/>
        </w:rPr>
      </w:pPr>
      <w:r w:rsidRPr="00475B90">
        <w:rPr>
          <w:rFonts w:ascii="Times New Roman" w:hAnsi="Times New Roman" w:cs="Times New Roman"/>
          <w:iCs/>
          <w:sz w:val="24"/>
          <w:szCs w:val="24"/>
        </w:rPr>
        <w:t xml:space="preserve">The chapter presents findings on the relationships between </w:t>
      </w:r>
      <w:r w:rsidR="00C2080D" w:rsidRPr="00475B90">
        <w:rPr>
          <w:rFonts w:ascii="Times New Roman" w:hAnsi="Times New Roman" w:cs="Times New Roman"/>
          <w:iCs/>
          <w:sz w:val="24"/>
          <w:szCs w:val="24"/>
        </w:rPr>
        <w:t>supplier partnership and performance of Shoprite supermarket</w:t>
      </w:r>
      <w:r w:rsidRPr="00475B90">
        <w:rPr>
          <w:rFonts w:ascii="Times New Roman" w:hAnsi="Times New Roman" w:cs="Times New Roman"/>
          <w:iCs/>
          <w:sz w:val="24"/>
          <w:szCs w:val="24"/>
        </w:rPr>
        <w:t xml:space="preserve">. The results are presented in the Table </w:t>
      </w:r>
      <w:r w:rsidR="00382815" w:rsidRPr="00475B90">
        <w:rPr>
          <w:rFonts w:ascii="Times New Roman" w:hAnsi="Times New Roman" w:cs="Times New Roman"/>
          <w:iCs/>
          <w:sz w:val="24"/>
          <w:szCs w:val="24"/>
        </w:rPr>
        <w:t>6</w:t>
      </w:r>
      <w:r w:rsidRPr="00475B90">
        <w:rPr>
          <w:rFonts w:ascii="Times New Roman" w:hAnsi="Times New Roman" w:cs="Times New Roman"/>
          <w:iCs/>
          <w:sz w:val="24"/>
          <w:szCs w:val="24"/>
        </w:rPr>
        <w:t>.1-</w:t>
      </w:r>
      <w:r w:rsidR="00382815" w:rsidRPr="00475B90">
        <w:rPr>
          <w:rFonts w:ascii="Times New Roman" w:hAnsi="Times New Roman" w:cs="Times New Roman"/>
          <w:iCs/>
          <w:sz w:val="24"/>
          <w:szCs w:val="24"/>
        </w:rPr>
        <w:t>6</w:t>
      </w:r>
      <w:r w:rsidRPr="00475B90">
        <w:rPr>
          <w:rFonts w:ascii="Times New Roman" w:hAnsi="Times New Roman" w:cs="Times New Roman"/>
          <w:iCs/>
          <w:sz w:val="24"/>
          <w:szCs w:val="24"/>
        </w:rPr>
        <w:t>.10.</w:t>
      </w:r>
    </w:p>
    <w:p w14:paraId="2595BB31" w14:textId="77777777" w:rsidR="004F5AAA" w:rsidRPr="00475B90" w:rsidRDefault="00673C64" w:rsidP="009B2381">
      <w:pPr>
        <w:autoSpaceDE w:val="0"/>
        <w:autoSpaceDN w:val="0"/>
        <w:adjustRightInd w:val="0"/>
        <w:spacing w:after="0" w:line="400" w:lineRule="atLeast"/>
        <w:jc w:val="both"/>
        <w:rPr>
          <w:rFonts w:ascii="Times New Roman" w:hAnsi="Times New Roman" w:cs="Times New Roman"/>
          <w:bCs/>
          <w:sz w:val="24"/>
          <w:szCs w:val="24"/>
        </w:rPr>
      </w:pPr>
      <w:bookmarkStart w:id="445" w:name="_Toc38758093"/>
      <w:r w:rsidRPr="00475B90">
        <w:rPr>
          <w:rStyle w:val="Heading2Char"/>
          <w:rFonts w:ascii="Times New Roman" w:hAnsi="Times New Roman"/>
          <w:color w:val="auto"/>
          <w:sz w:val="24"/>
          <w:szCs w:val="24"/>
        </w:rPr>
        <w:t xml:space="preserve">6.1. </w:t>
      </w:r>
      <w:r w:rsidR="003B62E9" w:rsidRPr="00475B90">
        <w:rPr>
          <w:rStyle w:val="Heading2Char"/>
          <w:rFonts w:ascii="Times New Roman" w:hAnsi="Times New Roman"/>
          <w:color w:val="auto"/>
          <w:sz w:val="24"/>
          <w:szCs w:val="24"/>
        </w:rPr>
        <w:t>Shoprite supermarket shares procurement related information with suppliers</w:t>
      </w:r>
      <w:bookmarkEnd w:id="445"/>
      <w:r w:rsidR="003B62E9" w:rsidRPr="00475B90">
        <w:rPr>
          <w:rFonts w:ascii="Times New Roman" w:hAnsi="Times New Roman" w:cs="Times New Roman"/>
          <w:b/>
          <w:bCs/>
          <w:sz w:val="24"/>
          <w:szCs w:val="24"/>
        </w:rPr>
        <w:t xml:space="preserve"> </w:t>
      </w:r>
      <w:r w:rsidR="004F5AAA" w:rsidRPr="00475B90">
        <w:rPr>
          <w:rFonts w:ascii="Times New Roman" w:hAnsi="Times New Roman" w:cs="Times New Roman"/>
          <w:bCs/>
          <w:sz w:val="24"/>
          <w:szCs w:val="24"/>
        </w:rPr>
        <w:t xml:space="preserve">Respondents were asked to indicate whether </w:t>
      </w:r>
      <w:r w:rsidR="003B62E9" w:rsidRPr="00475B90">
        <w:rPr>
          <w:rFonts w:ascii="Times New Roman" w:hAnsi="Times New Roman" w:cs="Times New Roman"/>
          <w:bCs/>
          <w:sz w:val="24"/>
          <w:szCs w:val="24"/>
        </w:rPr>
        <w:t>Shoprite supermarket shares procurement related information with suppliers</w:t>
      </w:r>
      <w:r w:rsidR="004F5AAA" w:rsidRPr="00475B90">
        <w:rPr>
          <w:rFonts w:ascii="Times New Roman" w:hAnsi="Times New Roman" w:cs="Times New Roman"/>
          <w:bCs/>
          <w:sz w:val="24"/>
          <w:szCs w:val="24"/>
        </w:rPr>
        <w:t xml:space="preserve">. The responses are presented in Table </w:t>
      </w:r>
      <w:r w:rsidR="000F7912" w:rsidRPr="00475B90">
        <w:rPr>
          <w:rFonts w:ascii="Times New Roman" w:hAnsi="Times New Roman" w:cs="Times New Roman"/>
          <w:bCs/>
          <w:sz w:val="24"/>
          <w:szCs w:val="24"/>
        </w:rPr>
        <w:t>6</w:t>
      </w:r>
      <w:r w:rsidR="004F5AAA" w:rsidRPr="00475B90">
        <w:rPr>
          <w:rFonts w:ascii="Times New Roman" w:hAnsi="Times New Roman" w:cs="Times New Roman"/>
          <w:bCs/>
          <w:sz w:val="24"/>
          <w:szCs w:val="24"/>
        </w:rPr>
        <w:t>.1.</w:t>
      </w:r>
    </w:p>
    <w:p w14:paraId="7C3B1360" w14:textId="77777777" w:rsidR="00FB0F12" w:rsidRPr="00475B90" w:rsidRDefault="00BC7E04" w:rsidP="00AA1267">
      <w:pPr>
        <w:autoSpaceDE w:val="0"/>
        <w:autoSpaceDN w:val="0"/>
        <w:adjustRightInd w:val="0"/>
        <w:spacing w:after="0" w:line="360" w:lineRule="auto"/>
        <w:rPr>
          <w:rFonts w:ascii="Times New Roman" w:hAnsi="Times New Roman" w:cs="Times New Roman"/>
          <w:sz w:val="24"/>
          <w:szCs w:val="24"/>
        </w:rPr>
      </w:pPr>
      <w:r w:rsidRPr="00475B90">
        <w:rPr>
          <w:rFonts w:ascii="Times New Roman" w:hAnsi="Times New Roman" w:cs="Times New Roman"/>
          <w:b/>
          <w:bCs/>
          <w:sz w:val="24"/>
          <w:szCs w:val="24"/>
        </w:rPr>
        <w:t xml:space="preserve">Table 6.1: </w:t>
      </w:r>
      <w:r w:rsidR="007551A4" w:rsidRPr="00475B90">
        <w:rPr>
          <w:rFonts w:ascii="Times New Roman" w:hAnsi="Times New Roman" w:cs="Times New Roman"/>
          <w:b/>
          <w:bCs/>
          <w:sz w:val="24"/>
          <w:szCs w:val="24"/>
        </w:rPr>
        <w:t>Shoprite supermarket always share procurement related information with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5D0C30" w:rsidRPr="00475B90" w14:paraId="52AFBDA3" w14:textId="77777777" w:rsidTr="001219CD">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01633C2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57070B11"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44406AC9"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764D7DA1"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15D976D0"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5D0C30" w:rsidRPr="00475B90" w14:paraId="552E2C9C" w14:textId="77777777" w:rsidTr="001219CD">
        <w:trPr>
          <w:cantSplit/>
        </w:trPr>
        <w:tc>
          <w:tcPr>
            <w:tcW w:w="606" w:type="pct"/>
            <w:vMerge w:val="restart"/>
            <w:tcBorders>
              <w:top w:val="single" w:sz="16" w:space="0" w:color="000000"/>
              <w:left w:val="nil"/>
              <w:bottom w:val="nil"/>
              <w:right w:val="nil"/>
            </w:tcBorders>
            <w:shd w:val="clear" w:color="auto" w:fill="FFFFFF"/>
            <w:vAlign w:val="center"/>
          </w:tcPr>
          <w:p w14:paraId="3B0AF94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2F09AAD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20EC3E6B"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654" w:type="pct"/>
            <w:tcBorders>
              <w:top w:val="single" w:sz="16" w:space="0" w:color="000000"/>
              <w:bottom w:val="nil"/>
            </w:tcBorders>
            <w:shd w:val="clear" w:color="auto" w:fill="FFFFFF"/>
            <w:vAlign w:val="center"/>
          </w:tcPr>
          <w:p w14:paraId="222364D1"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892" w:type="pct"/>
            <w:tcBorders>
              <w:top w:val="single" w:sz="16" w:space="0" w:color="000000"/>
              <w:bottom w:val="nil"/>
            </w:tcBorders>
            <w:shd w:val="clear" w:color="auto" w:fill="FFFFFF"/>
            <w:vAlign w:val="center"/>
          </w:tcPr>
          <w:p w14:paraId="42DF6684"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6.8</w:t>
            </w:r>
          </w:p>
        </w:tc>
        <w:tc>
          <w:tcPr>
            <w:tcW w:w="952" w:type="pct"/>
            <w:tcBorders>
              <w:top w:val="single" w:sz="16" w:space="0" w:color="000000"/>
              <w:bottom w:val="nil"/>
              <w:right w:val="nil"/>
            </w:tcBorders>
            <w:shd w:val="clear" w:color="auto" w:fill="FFFFFF"/>
            <w:vAlign w:val="center"/>
          </w:tcPr>
          <w:p w14:paraId="0F6C9F76"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6.8</w:t>
            </w:r>
          </w:p>
        </w:tc>
      </w:tr>
      <w:tr w:rsidR="005D0C30" w:rsidRPr="00475B90" w14:paraId="492FEB2A" w14:textId="77777777" w:rsidTr="001219CD">
        <w:trPr>
          <w:cantSplit/>
        </w:trPr>
        <w:tc>
          <w:tcPr>
            <w:tcW w:w="606" w:type="pct"/>
            <w:vMerge/>
            <w:tcBorders>
              <w:top w:val="single" w:sz="16" w:space="0" w:color="000000"/>
              <w:left w:val="nil"/>
              <w:bottom w:val="nil"/>
              <w:right w:val="nil"/>
            </w:tcBorders>
            <w:shd w:val="clear" w:color="auto" w:fill="FFFFFF"/>
            <w:vAlign w:val="center"/>
          </w:tcPr>
          <w:p w14:paraId="67724618"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5F7F65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34B319FD"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55F8CE55"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vAlign w:val="center"/>
          </w:tcPr>
          <w:p w14:paraId="45108166"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11.9</w:t>
            </w:r>
          </w:p>
        </w:tc>
        <w:tc>
          <w:tcPr>
            <w:tcW w:w="952" w:type="pct"/>
            <w:tcBorders>
              <w:top w:val="nil"/>
              <w:bottom w:val="nil"/>
              <w:right w:val="nil"/>
            </w:tcBorders>
            <w:shd w:val="clear" w:color="auto" w:fill="FFFFFF"/>
            <w:vAlign w:val="center"/>
          </w:tcPr>
          <w:p w14:paraId="2540FCD3"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18.6</w:t>
            </w:r>
          </w:p>
        </w:tc>
      </w:tr>
      <w:tr w:rsidR="005D0C30" w:rsidRPr="00475B90" w14:paraId="0529BE24" w14:textId="77777777" w:rsidTr="001219CD">
        <w:trPr>
          <w:cantSplit/>
        </w:trPr>
        <w:tc>
          <w:tcPr>
            <w:tcW w:w="606" w:type="pct"/>
            <w:vMerge/>
            <w:tcBorders>
              <w:top w:val="single" w:sz="16" w:space="0" w:color="000000"/>
              <w:left w:val="nil"/>
              <w:bottom w:val="nil"/>
              <w:right w:val="nil"/>
            </w:tcBorders>
            <w:shd w:val="clear" w:color="auto" w:fill="FFFFFF"/>
            <w:vAlign w:val="center"/>
          </w:tcPr>
          <w:p w14:paraId="4E5D9328"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6E34AC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08B7DD88"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654" w:type="pct"/>
            <w:tcBorders>
              <w:top w:val="nil"/>
              <w:bottom w:val="nil"/>
            </w:tcBorders>
            <w:shd w:val="clear" w:color="auto" w:fill="FFFFFF"/>
            <w:vAlign w:val="center"/>
          </w:tcPr>
          <w:p w14:paraId="10BA50FF"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892" w:type="pct"/>
            <w:tcBorders>
              <w:top w:val="nil"/>
              <w:bottom w:val="nil"/>
            </w:tcBorders>
            <w:shd w:val="clear" w:color="auto" w:fill="FFFFFF"/>
            <w:vAlign w:val="center"/>
          </w:tcPr>
          <w:p w14:paraId="56C20F04"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5.1</w:t>
            </w:r>
          </w:p>
        </w:tc>
        <w:tc>
          <w:tcPr>
            <w:tcW w:w="952" w:type="pct"/>
            <w:tcBorders>
              <w:top w:val="nil"/>
              <w:bottom w:val="nil"/>
              <w:right w:val="nil"/>
            </w:tcBorders>
            <w:shd w:val="clear" w:color="auto" w:fill="FFFFFF"/>
            <w:vAlign w:val="center"/>
          </w:tcPr>
          <w:p w14:paraId="6DC6F81F"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23.7</w:t>
            </w:r>
          </w:p>
        </w:tc>
      </w:tr>
      <w:tr w:rsidR="005D0C30" w:rsidRPr="00475B90" w14:paraId="15E46559" w14:textId="77777777" w:rsidTr="001219CD">
        <w:trPr>
          <w:cantSplit/>
        </w:trPr>
        <w:tc>
          <w:tcPr>
            <w:tcW w:w="606" w:type="pct"/>
            <w:vMerge/>
            <w:tcBorders>
              <w:top w:val="single" w:sz="16" w:space="0" w:color="000000"/>
              <w:left w:val="nil"/>
              <w:bottom w:val="nil"/>
              <w:right w:val="nil"/>
            </w:tcBorders>
            <w:shd w:val="clear" w:color="auto" w:fill="FFFFFF"/>
            <w:vAlign w:val="center"/>
          </w:tcPr>
          <w:p w14:paraId="2D702EBD"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3BDE353"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66C6B8BF"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w:t>
            </w:r>
          </w:p>
        </w:tc>
        <w:tc>
          <w:tcPr>
            <w:tcW w:w="654" w:type="pct"/>
            <w:tcBorders>
              <w:top w:val="nil"/>
              <w:bottom w:val="nil"/>
            </w:tcBorders>
            <w:shd w:val="clear" w:color="auto" w:fill="FFFFFF"/>
            <w:vAlign w:val="center"/>
          </w:tcPr>
          <w:p w14:paraId="70AA702B"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27.0</w:t>
            </w:r>
          </w:p>
        </w:tc>
        <w:tc>
          <w:tcPr>
            <w:tcW w:w="892" w:type="pct"/>
            <w:tcBorders>
              <w:top w:val="nil"/>
              <w:bottom w:val="nil"/>
            </w:tcBorders>
            <w:shd w:val="clear" w:color="auto" w:fill="FFFFFF"/>
            <w:vAlign w:val="center"/>
          </w:tcPr>
          <w:p w14:paraId="559E1A54"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28.8</w:t>
            </w:r>
          </w:p>
        </w:tc>
        <w:tc>
          <w:tcPr>
            <w:tcW w:w="952" w:type="pct"/>
            <w:tcBorders>
              <w:top w:val="nil"/>
              <w:bottom w:val="nil"/>
              <w:right w:val="nil"/>
            </w:tcBorders>
            <w:shd w:val="clear" w:color="auto" w:fill="FFFFFF"/>
            <w:vAlign w:val="center"/>
          </w:tcPr>
          <w:p w14:paraId="2D64FA55"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52.5</w:t>
            </w:r>
          </w:p>
        </w:tc>
      </w:tr>
      <w:tr w:rsidR="005D0C30" w:rsidRPr="00475B90" w14:paraId="478E36E7" w14:textId="77777777" w:rsidTr="001219CD">
        <w:trPr>
          <w:cantSplit/>
        </w:trPr>
        <w:tc>
          <w:tcPr>
            <w:tcW w:w="606" w:type="pct"/>
            <w:vMerge/>
            <w:tcBorders>
              <w:top w:val="single" w:sz="16" w:space="0" w:color="000000"/>
              <w:left w:val="nil"/>
              <w:bottom w:val="nil"/>
              <w:right w:val="nil"/>
            </w:tcBorders>
            <w:shd w:val="clear" w:color="auto" w:fill="FFFFFF"/>
            <w:vAlign w:val="center"/>
          </w:tcPr>
          <w:p w14:paraId="7610D255"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E62004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10B0EE13"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w:t>
            </w:r>
          </w:p>
        </w:tc>
        <w:tc>
          <w:tcPr>
            <w:tcW w:w="654" w:type="pct"/>
            <w:tcBorders>
              <w:top w:val="nil"/>
              <w:bottom w:val="nil"/>
            </w:tcBorders>
            <w:shd w:val="clear" w:color="auto" w:fill="FFFFFF"/>
            <w:vAlign w:val="center"/>
          </w:tcPr>
          <w:p w14:paraId="6EA9F962"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44.4</w:t>
            </w:r>
          </w:p>
        </w:tc>
        <w:tc>
          <w:tcPr>
            <w:tcW w:w="892" w:type="pct"/>
            <w:tcBorders>
              <w:top w:val="nil"/>
              <w:bottom w:val="nil"/>
            </w:tcBorders>
            <w:shd w:val="clear" w:color="auto" w:fill="FFFFFF"/>
            <w:vAlign w:val="center"/>
          </w:tcPr>
          <w:p w14:paraId="09D1246F"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47.5</w:t>
            </w:r>
          </w:p>
        </w:tc>
        <w:tc>
          <w:tcPr>
            <w:tcW w:w="952" w:type="pct"/>
            <w:tcBorders>
              <w:top w:val="nil"/>
              <w:bottom w:val="nil"/>
              <w:right w:val="nil"/>
            </w:tcBorders>
            <w:shd w:val="clear" w:color="auto" w:fill="FFFFFF"/>
            <w:vAlign w:val="center"/>
          </w:tcPr>
          <w:p w14:paraId="376F654E"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5D0C30" w:rsidRPr="00475B90" w14:paraId="33135A00" w14:textId="77777777" w:rsidTr="001219CD">
        <w:trPr>
          <w:cantSplit/>
        </w:trPr>
        <w:tc>
          <w:tcPr>
            <w:tcW w:w="606" w:type="pct"/>
            <w:vMerge/>
            <w:tcBorders>
              <w:top w:val="single" w:sz="16" w:space="0" w:color="000000"/>
              <w:left w:val="nil"/>
              <w:bottom w:val="nil"/>
              <w:right w:val="nil"/>
            </w:tcBorders>
            <w:shd w:val="clear" w:color="auto" w:fill="FFFFFF"/>
            <w:vAlign w:val="center"/>
          </w:tcPr>
          <w:p w14:paraId="35DD2664"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016A871"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0048AFED"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59</w:t>
            </w:r>
          </w:p>
        </w:tc>
        <w:tc>
          <w:tcPr>
            <w:tcW w:w="654" w:type="pct"/>
            <w:tcBorders>
              <w:top w:val="nil"/>
              <w:bottom w:val="nil"/>
            </w:tcBorders>
            <w:shd w:val="clear" w:color="auto" w:fill="FFFFFF"/>
            <w:vAlign w:val="center"/>
          </w:tcPr>
          <w:p w14:paraId="7F91C567"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93.7</w:t>
            </w:r>
          </w:p>
        </w:tc>
        <w:tc>
          <w:tcPr>
            <w:tcW w:w="892" w:type="pct"/>
            <w:tcBorders>
              <w:top w:val="nil"/>
              <w:bottom w:val="nil"/>
            </w:tcBorders>
            <w:shd w:val="clear" w:color="auto" w:fill="FFFFFF"/>
            <w:vAlign w:val="center"/>
          </w:tcPr>
          <w:p w14:paraId="164EF1A8"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6D997466" w14:textId="77777777" w:rsidR="00FB0F12" w:rsidRPr="00475B90" w:rsidRDefault="00FB0F12" w:rsidP="00471CE1">
            <w:pPr>
              <w:autoSpaceDE w:val="0"/>
              <w:autoSpaceDN w:val="0"/>
              <w:adjustRightInd w:val="0"/>
              <w:spacing w:after="0" w:line="240" w:lineRule="auto"/>
              <w:jc w:val="center"/>
              <w:rPr>
                <w:rFonts w:ascii="Times New Roman" w:hAnsi="Times New Roman" w:cs="Times New Roman"/>
                <w:sz w:val="24"/>
                <w:szCs w:val="24"/>
              </w:rPr>
            </w:pPr>
          </w:p>
        </w:tc>
      </w:tr>
      <w:tr w:rsidR="005D0C30" w:rsidRPr="00475B90" w14:paraId="57AF48C3" w14:textId="77777777" w:rsidTr="001219CD">
        <w:trPr>
          <w:cantSplit/>
        </w:trPr>
        <w:tc>
          <w:tcPr>
            <w:tcW w:w="606" w:type="pct"/>
            <w:tcBorders>
              <w:top w:val="nil"/>
              <w:left w:val="nil"/>
              <w:bottom w:val="nil"/>
              <w:right w:val="nil"/>
            </w:tcBorders>
            <w:shd w:val="clear" w:color="auto" w:fill="FFFFFF"/>
            <w:vAlign w:val="center"/>
          </w:tcPr>
          <w:p w14:paraId="0870900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61528189"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35403D8F"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654" w:type="pct"/>
            <w:tcBorders>
              <w:top w:val="nil"/>
              <w:bottom w:val="nil"/>
            </w:tcBorders>
            <w:shd w:val="clear" w:color="auto" w:fill="FFFFFF"/>
            <w:vAlign w:val="center"/>
          </w:tcPr>
          <w:p w14:paraId="7C867A27"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892" w:type="pct"/>
            <w:tcBorders>
              <w:top w:val="nil"/>
              <w:bottom w:val="nil"/>
            </w:tcBorders>
            <w:shd w:val="clear" w:color="auto" w:fill="FFFFFF"/>
          </w:tcPr>
          <w:p w14:paraId="4E0916E3" w14:textId="77777777" w:rsidR="00FB0F12" w:rsidRPr="00475B90" w:rsidRDefault="00FB0F12" w:rsidP="00471CE1">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4DBFF1E2" w14:textId="77777777" w:rsidR="00FB0F12" w:rsidRPr="00475B90" w:rsidRDefault="00FB0F12" w:rsidP="00471CE1">
            <w:pPr>
              <w:autoSpaceDE w:val="0"/>
              <w:autoSpaceDN w:val="0"/>
              <w:adjustRightInd w:val="0"/>
              <w:spacing w:after="0" w:line="240" w:lineRule="auto"/>
              <w:jc w:val="center"/>
              <w:rPr>
                <w:rFonts w:ascii="Times New Roman" w:hAnsi="Times New Roman" w:cs="Times New Roman"/>
                <w:sz w:val="24"/>
                <w:szCs w:val="24"/>
              </w:rPr>
            </w:pPr>
          </w:p>
        </w:tc>
      </w:tr>
      <w:tr w:rsidR="005D0C30" w:rsidRPr="00475B90" w14:paraId="064BDBA9" w14:textId="77777777" w:rsidTr="001219CD">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7A873CA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312DB386"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414CD6A6" w14:textId="77777777" w:rsidR="00FB0F12" w:rsidRPr="00475B90" w:rsidRDefault="00FB0F12" w:rsidP="00471CE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3BD37645" w14:textId="77777777" w:rsidR="00FB0F12" w:rsidRPr="00475B90" w:rsidRDefault="00FB0F12" w:rsidP="00471CE1">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3A6D1859" w14:textId="77777777" w:rsidR="00FB0F12" w:rsidRPr="00475B90" w:rsidRDefault="00FB0F12" w:rsidP="00471CE1">
            <w:pPr>
              <w:autoSpaceDE w:val="0"/>
              <w:autoSpaceDN w:val="0"/>
              <w:adjustRightInd w:val="0"/>
              <w:spacing w:after="0" w:line="240" w:lineRule="auto"/>
              <w:jc w:val="center"/>
              <w:rPr>
                <w:rFonts w:ascii="Times New Roman" w:hAnsi="Times New Roman" w:cs="Times New Roman"/>
                <w:b/>
                <w:sz w:val="24"/>
                <w:szCs w:val="24"/>
              </w:rPr>
            </w:pPr>
          </w:p>
        </w:tc>
      </w:tr>
    </w:tbl>
    <w:p w14:paraId="2736A741" w14:textId="77777777" w:rsidR="001219CD" w:rsidRPr="00475B90" w:rsidRDefault="001219CD" w:rsidP="001219CD">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76BB3FAD" w14:textId="0AEB27CD" w:rsidR="001219CD" w:rsidRPr="00475B90" w:rsidRDefault="001219CD" w:rsidP="001219CD">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073727" w:rsidRPr="00475B90">
        <w:rPr>
          <w:rFonts w:ascii="Times New Roman" w:hAnsi="Times New Roman" w:cs="Times New Roman"/>
          <w:sz w:val="24"/>
          <w:szCs w:val="24"/>
        </w:rPr>
        <w:t>6.1</w:t>
      </w:r>
      <w:r w:rsidR="002C500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majority </w:t>
      </w:r>
      <w:r w:rsidR="002C500D" w:rsidRPr="00475B90">
        <w:rPr>
          <w:rFonts w:ascii="Times New Roman" w:hAnsi="Times New Roman" w:cs="Times New Roman"/>
          <w:sz w:val="24"/>
          <w:szCs w:val="24"/>
        </w:rPr>
        <w:t>of</w:t>
      </w:r>
      <w:r w:rsidRPr="00475B90">
        <w:rPr>
          <w:rFonts w:ascii="Times New Roman" w:hAnsi="Times New Roman" w:cs="Times New Roman"/>
          <w:sz w:val="24"/>
          <w:szCs w:val="24"/>
        </w:rPr>
        <w:t xml:space="preserve"> the respondents (76.</w:t>
      </w:r>
      <w:r w:rsidR="005E128F" w:rsidRPr="00475B90">
        <w:rPr>
          <w:rFonts w:ascii="Times New Roman" w:hAnsi="Times New Roman" w:cs="Times New Roman"/>
          <w:sz w:val="24"/>
          <w:szCs w:val="24"/>
        </w:rPr>
        <w:t>3</w:t>
      </w:r>
      <w:r w:rsidRPr="00475B90">
        <w:rPr>
          <w:rFonts w:ascii="Times New Roman" w:hAnsi="Times New Roman" w:cs="Times New Roman"/>
          <w:sz w:val="24"/>
          <w:szCs w:val="24"/>
        </w:rPr>
        <w:t xml:space="preserve">%) generally agreed that; </w:t>
      </w:r>
      <w:r w:rsidR="008A746C" w:rsidRPr="00475B90">
        <w:rPr>
          <w:rFonts w:ascii="Times New Roman" w:hAnsi="Times New Roman" w:cs="Times New Roman"/>
          <w:sz w:val="24"/>
          <w:szCs w:val="24"/>
        </w:rPr>
        <w:t>Shoprite supermarket share</w:t>
      </w:r>
      <w:r w:rsidR="0015215B" w:rsidRPr="00475B90">
        <w:rPr>
          <w:rFonts w:ascii="Times New Roman" w:hAnsi="Times New Roman" w:cs="Times New Roman"/>
          <w:sz w:val="24"/>
          <w:szCs w:val="24"/>
        </w:rPr>
        <w:t>s</w:t>
      </w:r>
      <w:r w:rsidR="008A746C" w:rsidRPr="00475B90">
        <w:rPr>
          <w:rFonts w:ascii="Times New Roman" w:hAnsi="Times New Roman" w:cs="Times New Roman"/>
          <w:sz w:val="24"/>
          <w:szCs w:val="24"/>
        </w:rPr>
        <w:t xml:space="preserve"> procurement related information with suppliers</w:t>
      </w:r>
      <w:r w:rsidRPr="00475B90">
        <w:rPr>
          <w:rFonts w:ascii="Times New Roman" w:hAnsi="Times New Roman" w:cs="Times New Roman"/>
          <w:sz w:val="24"/>
          <w:szCs w:val="24"/>
        </w:rPr>
        <w:t xml:space="preserve">. However, </w:t>
      </w:r>
      <w:r w:rsidR="002E47EA" w:rsidRPr="00475B90">
        <w:rPr>
          <w:rFonts w:ascii="Times New Roman" w:hAnsi="Times New Roman" w:cs="Times New Roman"/>
          <w:sz w:val="24"/>
          <w:szCs w:val="24"/>
        </w:rPr>
        <w:t>18.6</w:t>
      </w:r>
      <w:r w:rsidRPr="00475B90">
        <w:rPr>
          <w:rFonts w:ascii="Times New Roman" w:hAnsi="Times New Roman" w:cs="Times New Roman"/>
          <w:sz w:val="24"/>
          <w:szCs w:val="24"/>
        </w:rPr>
        <w:t xml:space="preserve">% disagreed and </w:t>
      </w:r>
      <w:r w:rsidR="002E47EA" w:rsidRPr="00475B90">
        <w:rPr>
          <w:rFonts w:ascii="Times New Roman" w:hAnsi="Times New Roman" w:cs="Times New Roman"/>
          <w:sz w:val="24"/>
          <w:szCs w:val="24"/>
        </w:rPr>
        <w:t>5.1</w:t>
      </w:r>
      <w:r w:rsidRPr="00475B90">
        <w:rPr>
          <w:rFonts w:ascii="Times New Roman" w:hAnsi="Times New Roman" w:cs="Times New Roman"/>
          <w:sz w:val="24"/>
          <w:szCs w:val="24"/>
        </w:rPr>
        <w:t xml:space="preserve">% were not sure. Despite the level of divergence in the responses, the study concludes that, the </w:t>
      </w:r>
      <w:r w:rsidR="0015215B" w:rsidRPr="00475B90">
        <w:rPr>
          <w:rFonts w:ascii="Times New Roman" w:hAnsi="Times New Roman" w:cs="Times New Roman"/>
          <w:sz w:val="24"/>
          <w:szCs w:val="24"/>
        </w:rPr>
        <w:t xml:space="preserve">Shoprite supermarket always share procurement related information with suppliers </w:t>
      </w:r>
      <w:r w:rsidRPr="00475B90">
        <w:rPr>
          <w:rFonts w:ascii="Times New Roman" w:hAnsi="Times New Roman" w:cs="Times New Roman"/>
          <w:sz w:val="24"/>
          <w:szCs w:val="24"/>
        </w:rPr>
        <w:t>since majority of the respondents (76.</w:t>
      </w:r>
      <w:r w:rsidR="00AA69DA" w:rsidRPr="00475B90">
        <w:rPr>
          <w:rFonts w:ascii="Times New Roman" w:hAnsi="Times New Roman" w:cs="Times New Roman"/>
          <w:sz w:val="24"/>
          <w:szCs w:val="24"/>
        </w:rPr>
        <w:t>3</w:t>
      </w:r>
      <w:r w:rsidRPr="00475B90">
        <w:rPr>
          <w:rFonts w:ascii="Times New Roman" w:hAnsi="Times New Roman" w:cs="Times New Roman"/>
          <w:sz w:val="24"/>
          <w:szCs w:val="24"/>
        </w:rPr>
        <w:t>%) agreed.</w:t>
      </w:r>
      <w:r w:rsidR="008974C7" w:rsidRPr="00475B90">
        <w:rPr>
          <w:rFonts w:ascii="Times New Roman" w:hAnsi="Times New Roman" w:cs="Times New Roman"/>
          <w:sz w:val="24"/>
          <w:szCs w:val="24"/>
        </w:rPr>
        <w:t xml:space="preserve"> Therefore, as it is noted that, procurement takes on increased strategic importance within companies, purchasing professionals are being asked to do even more with their limited time. In achieving this, the supermarket shares procurement related information with suppliers.</w:t>
      </w:r>
    </w:p>
    <w:p w14:paraId="0886D29A" w14:textId="77777777" w:rsidR="00B55B3A" w:rsidRPr="00475B90" w:rsidRDefault="00B55B3A" w:rsidP="009B2381">
      <w:pPr>
        <w:autoSpaceDE w:val="0"/>
        <w:autoSpaceDN w:val="0"/>
        <w:adjustRightInd w:val="0"/>
        <w:spacing w:after="0" w:line="400" w:lineRule="atLeast"/>
        <w:jc w:val="both"/>
        <w:rPr>
          <w:rFonts w:ascii="Times New Roman" w:hAnsi="Times New Roman" w:cs="Times New Roman"/>
          <w:bCs/>
          <w:sz w:val="24"/>
          <w:szCs w:val="24"/>
        </w:rPr>
      </w:pPr>
      <w:bookmarkStart w:id="446" w:name="_Toc38758094"/>
      <w:r w:rsidRPr="00475B90">
        <w:rPr>
          <w:rStyle w:val="Heading2Char"/>
          <w:rFonts w:ascii="Times New Roman" w:hAnsi="Times New Roman"/>
          <w:color w:val="auto"/>
          <w:sz w:val="24"/>
          <w:szCs w:val="24"/>
        </w:rPr>
        <w:t>6.2. Shoprite supermarket shares procurement related information with suppliers</w:t>
      </w:r>
      <w:bookmarkEnd w:id="446"/>
      <w:r w:rsidRPr="00475B90">
        <w:rPr>
          <w:rFonts w:ascii="Times New Roman" w:hAnsi="Times New Roman" w:cs="Times New Roman"/>
          <w:b/>
          <w:bCs/>
          <w:sz w:val="24"/>
          <w:szCs w:val="24"/>
        </w:rPr>
        <w:t xml:space="preserve"> </w:t>
      </w:r>
      <w:r w:rsidRPr="00475B90">
        <w:rPr>
          <w:rFonts w:ascii="Times New Roman" w:hAnsi="Times New Roman" w:cs="Times New Roman"/>
          <w:bCs/>
          <w:sz w:val="24"/>
          <w:szCs w:val="24"/>
        </w:rPr>
        <w:t xml:space="preserve">Respondents were asked to indicate whether </w:t>
      </w:r>
      <w:r w:rsidR="00C01151" w:rsidRPr="00475B90">
        <w:rPr>
          <w:rFonts w:ascii="Times New Roman" w:hAnsi="Times New Roman" w:cs="Times New Roman"/>
          <w:bCs/>
          <w:sz w:val="24"/>
          <w:szCs w:val="24"/>
        </w:rPr>
        <w:t>Shoprite supermarket has platforms for effective information sharing with suppliers</w:t>
      </w:r>
      <w:r w:rsidRPr="00475B90">
        <w:rPr>
          <w:rFonts w:ascii="Times New Roman" w:hAnsi="Times New Roman" w:cs="Times New Roman"/>
          <w:bCs/>
          <w:sz w:val="24"/>
          <w:szCs w:val="24"/>
        </w:rPr>
        <w:t>. The responses are presented in Table 6.</w:t>
      </w:r>
      <w:r w:rsidR="004C7658" w:rsidRPr="00475B90">
        <w:rPr>
          <w:rFonts w:ascii="Times New Roman" w:hAnsi="Times New Roman" w:cs="Times New Roman"/>
          <w:bCs/>
          <w:sz w:val="24"/>
          <w:szCs w:val="24"/>
        </w:rPr>
        <w:t>2</w:t>
      </w:r>
      <w:r w:rsidRPr="00475B90">
        <w:rPr>
          <w:rFonts w:ascii="Times New Roman" w:hAnsi="Times New Roman" w:cs="Times New Roman"/>
          <w:bCs/>
          <w:sz w:val="24"/>
          <w:szCs w:val="24"/>
        </w:rPr>
        <w:t>.</w:t>
      </w:r>
    </w:p>
    <w:p w14:paraId="374A1013" w14:textId="77777777" w:rsidR="00FB0F12" w:rsidRPr="00475B90" w:rsidRDefault="00215B8F"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6.2: </w:t>
      </w:r>
      <w:r w:rsidR="00CC43CE" w:rsidRPr="00475B90">
        <w:rPr>
          <w:rFonts w:ascii="Times New Roman" w:hAnsi="Times New Roman" w:cs="Times New Roman"/>
          <w:b/>
          <w:bCs/>
          <w:sz w:val="24"/>
          <w:szCs w:val="24"/>
        </w:rPr>
        <w:t xml:space="preserve">The </w:t>
      </w:r>
      <w:r w:rsidR="006E44F4" w:rsidRPr="00475B90">
        <w:rPr>
          <w:rFonts w:ascii="Times New Roman" w:hAnsi="Times New Roman" w:cs="Times New Roman"/>
          <w:b/>
          <w:bCs/>
          <w:sz w:val="24"/>
          <w:szCs w:val="24"/>
        </w:rPr>
        <w:t>supermarket has platforms for effective information sharing with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6E44F4" w:rsidRPr="00475B90" w14:paraId="1DF0B1C0" w14:textId="77777777" w:rsidTr="003D5D36">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2F57703C"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487984A3"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78E24F0E"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1CFFD73B"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6E44F4" w:rsidRPr="00475B90" w14:paraId="73FC2467" w14:textId="77777777" w:rsidTr="003D5D36">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35DFD8E2"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6790308A"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21A30131"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22" w:type="pct"/>
            <w:tcBorders>
              <w:top w:val="single" w:sz="16" w:space="0" w:color="000000"/>
              <w:bottom w:val="nil"/>
            </w:tcBorders>
            <w:shd w:val="clear" w:color="auto" w:fill="FFFFFF"/>
            <w:vAlign w:val="center"/>
          </w:tcPr>
          <w:p w14:paraId="05716D3A"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197" w:type="pct"/>
            <w:tcBorders>
              <w:top w:val="single" w:sz="16" w:space="0" w:color="000000"/>
              <w:bottom w:val="nil"/>
              <w:right w:val="nil"/>
            </w:tcBorders>
            <w:shd w:val="clear" w:color="auto" w:fill="FFFFFF"/>
            <w:vAlign w:val="center"/>
          </w:tcPr>
          <w:p w14:paraId="6B77F4ED"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r>
      <w:tr w:rsidR="006E44F4" w:rsidRPr="00475B90" w14:paraId="7B029A01" w14:textId="77777777" w:rsidTr="003D5D36">
        <w:trPr>
          <w:cantSplit/>
        </w:trPr>
        <w:tc>
          <w:tcPr>
            <w:tcW w:w="598" w:type="pct"/>
            <w:vMerge/>
            <w:tcBorders>
              <w:top w:val="single" w:sz="16" w:space="0" w:color="000000"/>
              <w:left w:val="nil"/>
              <w:bottom w:val="single" w:sz="16" w:space="0" w:color="000000"/>
              <w:right w:val="nil"/>
            </w:tcBorders>
            <w:shd w:val="clear" w:color="auto" w:fill="FFFFFF"/>
            <w:vAlign w:val="center"/>
          </w:tcPr>
          <w:p w14:paraId="2B0D6A72" w14:textId="77777777" w:rsidR="006E44F4" w:rsidRPr="00475B90" w:rsidRDefault="006E44F4"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CB967F6"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2FD62C53"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nil"/>
              <w:bottom w:val="nil"/>
            </w:tcBorders>
            <w:shd w:val="clear" w:color="auto" w:fill="FFFFFF"/>
            <w:vAlign w:val="center"/>
          </w:tcPr>
          <w:p w14:paraId="466F2B77"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1197" w:type="pct"/>
            <w:tcBorders>
              <w:top w:val="nil"/>
              <w:bottom w:val="nil"/>
              <w:right w:val="nil"/>
            </w:tcBorders>
            <w:shd w:val="clear" w:color="auto" w:fill="FFFFFF"/>
            <w:vAlign w:val="center"/>
          </w:tcPr>
          <w:p w14:paraId="31E360BA"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33.3</w:t>
            </w:r>
          </w:p>
        </w:tc>
      </w:tr>
      <w:tr w:rsidR="006E44F4" w:rsidRPr="00475B90" w14:paraId="112E037A" w14:textId="77777777" w:rsidTr="003D5D36">
        <w:trPr>
          <w:cantSplit/>
        </w:trPr>
        <w:tc>
          <w:tcPr>
            <w:tcW w:w="598" w:type="pct"/>
            <w:vMerge/>
            <w:tcBorders>
              <w:top w:val="single" w:sz="16" w:space="0" w:color="000000"/>
              <w:left w:val="nil"/>
              <w:bottom w:val="single" w:sz="16" w:space="0" w:color="000000"/>
              <w:right w:val="nil"/>
            </w:tcBorders>
            <w:shd w:val="clear" w:color="auto" w:fill="FFFFFF"/>
            <w:vAlign w:val="center"/>
          </w:tcPr>
          <w:p w14:paraId="2DDB21C9" w14:textId="77777777" w:rsidR="006E44F4" w:rsidRPr="00475B90" w:rsidRDefault="006E44F4"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AABD497"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3D078404"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64605B27"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5F95CEDE"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42.9</w:t>
            </w:r>
          </w:p>
        </w:tc>
      </w:tr>
      <w:tr w:rsidR="006E44F4" w:rsidRPr="00475B90" w14:paraId="791C9757" w14:textId="77777777" w:rsidTr="003D5D36">
        <w:trPr>
          <w:cantSplit/>
        </w:trPr>
        <w:tc>
          <w:tcPr>
            <w:tcW w:w="598" w:type="pct"/>
            <w:vMerge/>
            <w:tcBorders>
              <w:top w:val="single" w:sz="16" w:space="0" w:color="000000"/>
              <w:left w:val="nil"/>
              <w:bottom w:val="single" w:sz="16" w:space="0" w:color="000000"/>
              <w:right w:val="nil"/>
            </w:tcBorders>
            <w:shd w:val="clear" w:color="auto" w:fill="FFFFFF"/>
            <w:vAlign w:val="center"/>
          </w:tcPr>
          <w:p w14:paraId="2D481738" w14:textId="77777777" w:rsidR="006E44F4" w:rsidRPr="00475B90" w:rsidRDefault="006E44F4"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1AF8627"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05BA5299"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24</w:t>
            </w:r>
          </w:p>
        </w:tc>
        <w:tc>
          <w:tcPr>
            <w:tcW w:w="822" w:type="pct"/>
            <w:tcBorders>
              <w:top w:val="nil"/>
              <w:bottom w:val="nil"/>
            </w:tcBorders>
            <w:shd w:val="clear" w:color="auto" w:fill="FFFFFF"/>
            <w:vAlign w:val="center"/>
          </w:tcPr>
          <w:p w14:paraId="57FF758C"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38.1</w:t>
            </w:r>
          </w:p>
        </w:tc>
        <w:tc>
          <w:tcPr>
            <w:tcW w:w="1197" w:type="pct"/>
            <w:tcBorders>
              <w:top w:val="nil"/>
              <w:bottom w:val="nil"/>
              <w:right w:val="nil"/>
            </w:tcBorders>
            <w:shd w:val="clear" w:color="auto" w:fill="FFFFFF"/>
            <w:vAlign w:val="center"/>
          </w:tcPr>
          <w:p w14:paraId="7E4D5E03"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81.0</w:t>
            </w:r>
          </w:p>
        </w:tc>
      </w:tr>
      <w:tr w:rsidR="006E44F4" w:rsidRPr="00475B90" w14:paraId="730D9254" w14:textId="77777777" w:rsidTr="003D5D36">
        <w:trPr>
          <w:cantSplit/>
        </w:trPr>
        <w:tc>
          <w:tcPr>
            <w:tcW w:w="598" w:type="pct"/>
            <w:vMerge/>
            <w:tcBorders>
              <w:top w:val="single" w:sz="16" w:space="0" w:color="000000"/>
              <w:left w:val="nil"/>
              <w:bottom w:val="single" w:sz="16" w:space="0" w:color="000000"/>
              <w:right w:val="nil"/>
            </w:tcBorders>
            <w:shd w:val="clear" w:color="auto" w:fill="FFFFFF"/>
            <w:vAlign w:val="center"/>
          </w:tcPr>
          <w:p w14:paraId="58E6E75B" w14:textId="77777777" w:rsidR="006E44F4" w:rsidRPr="00475B90" w:rsidRDefault="006E44F4"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D46668D"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00D8F68F"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nil"/>
              <w:bottom w:val="nil"/>
            </w:tcBorders>
            <w:shd w:val="clear" w:color="auto" w:fill="FFFFFF"/>
            <w:vAlign w:val="center"/>
          </w:tcPr>
          <w:p w14:paraId="1E777C6E"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1197" w:type="pct"/>
            <w:tcBorders>
              <w:top w:val="nil"/>
              <w:bottom w:val="nil"/>
              <w:right w:val="nil"/>
            </w:tcBorders>
            <w:shd w:val="clear" w:color="auto" w:fill="FFFFFF"/>
            <w:vAlign w:val="center"/>
          </w:tcPr>
          <w:p w14:paraId="68ED4F71"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6E44F4" w:rsidRPr="00475B90" w14:paraId="0D3B513A" w14:textId="77777777" w:rsidTr="003D5D36">
        <w:trPr>
          <w:cantSplit/>
        </w:trPr>
        <w:tc>
          <w:tcPr>
            <w:tcW w:w="598" w:type="pct"/>
            <w:vMerge/>
            <w:tcBorders>
              <w:top w:val="single" w:sz="16" w:space="0" w:color="000000"/>
              <w:left w:val="nil"/>
              <w:bottom w:val="single" w:sz="18" w:space="0" w:color="000000"/>
              <w:right w:val="nil"/>
            </w:tcBorders>
            <w:shd w:val="clear" w:color="auto" w:fill="FFFFFF"/>
            <w:vAlign w:val="center"/>
          </w:tcPr>
          <w:p w14:paraId="6AB394CD" w14:textId="77777777" w:rsidR="006E44F4" w:rsidRPr="00475B90" w:rsidRDefault="006E44F4"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06607915" w14:textId="77777777" w:rsidR="006E44F4" w:rsidRPr="00475B90" w:rsidRDefault="006E44F4"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3E11D0BA"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4C814EF4" w14:textId="77777777" w:rsidR="006E44F4" w:rsidRPr="00475B90" w:rsidRDefault="006E44F4" w:rsidP="00903BA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17BEC940" w14:textId="77777777" w:rsidR="006E44F4" w:rsidRPr="00475B90" w:rsidRDefault="006E44F4" w:rsidP="00903BA1">
            <w:pPr>
              <w:autoSpaceDE w:val="0"/>
              <w:autoSpaceDN w:val="0"/>
              <w:adjustRightInd w:val="0"/>
              <w:spacing w:after="0" w:line="240" w:lineRule="auto"/>
              <w:jc w:val="center"/>
              <w:rPr>
                <w:rFonts w:ascii="Times New Roman" w:hAnsi="Times New Roman" w:cs="Times New Roman"/>
                <w:b/>
                <w:sz w:val="24"/>
                <w:szCs w:val="24"/>
              </w:rPr>
            </w:pPr>
          </w:p>
        </w:tc>
      </w:tr>
    </w:tbl>
    <w:p w14:paraId="37A7E1A8" w14:textId="77777777" w:rsidR="003D5D36" w:rsidRPr="00475B90" w:rsidRDefault="003D5D36" w:rsidP="003D5D36">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3E88BDBA" w14:textId="5D577581" w:rsidR="003D5D36" w:rsidRPr="00475B90" w:rsidRDefault="003D5D36" w:rsidP="003D5D36">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7B2A07" w:rsidRPr="00475B90">
        <w:rPr>
          <w:rFonts w:ascii="Times New Roman" w:hAnsi="Times New Roman" w:cs="Times New Roman"/>
          <w:sz w:val="24"/>
          <w:szCs w:val="24"/>
        </w:rPr>
        <w:t>6.</w:t>
      </w:r>
      <w:r w:rsidR="00FF3D03" w:rsidRPr="00475B90">
        <w:rPr>
          <w:rFonts w:ascii="Times New Roman" w:hAnsi="Times New Roman" w:cs="Times New Roman"/>
          <w:sz w:val="24"/>
          <w:szCs w:val="24"/>
        </w:rPr>
        <w:t>2</w:t>
      </w:r>
      <w:r w:rsidR="00DE557B">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DE557B">
        <w:rPr>
          <w:rFonts w:ascii="Times New Roman" w:hAnsi="Times New Roman" w:cs="Times New Roman"/>
          <w:sz w:val="24"/>
          <w:szCs w:val="24"/>
        </w:rPr>
        <w:t xml:space="preserve">majority </w:t>
      </w:r>
      <w:r w:rsidR="00DE557B" w:rsidRPr="00475B90">
        <w:rPr>
          <w:rFonts w:ascii="Times New Roman" w:hAnsi="Times New Roman" w:cs="Times New Roman"/>
          <w:sz w:val="24"/>
          <w:szCs w:val="24"/>
        </w:rPr>
        <w:t>of</w:t>
      </w:r>
      <w:r w:rsidRPr="00475B90">
        <w:rPr>
          <w:rFonts w:ascii="Times New Roman" w:hAnsi="Times New Roman" w:cs="Times New Roman"/>
          <w:sz w:val="24"/>
          <w:szCs w:val="24"/>
        </w:rPr>
        <w:t xml:space="preserve"> the respondents (</w:t>
      </w:r>
      <w:r w:rsidR="00E64FA0" w:rsidRPr="00475B90">
        <w:rPr>
          <w:rFonts w:ascii="Times New Roman" w:hAnsi="Times New Roman" w:cs="Times New Roman"/>
          <w:sz w:val="24"/>
          <w:szCs w:val="24"/>
        </w:rPr>
        <w:t>57.1</w:t>
      </w:r>
      <w:r w:rsidRPr="00475B90">
        <w:rPr>
          <w:rFonts w:ascii="Times New Roman" w:hAnsi="Times New Roman" w:cs="Times New Roman"/>
          <w:sz w:val="24"/>
          <w:szCs w:val="24"/>
        </w:rPr>
        <w:t xml:space="preserve">%) generally agreed that; </w:t>
      </w:r>
      <w:r w:rsidR="00D04A10" w:rsidRPr="00475B90">
        <w:rPr>
          <w:rFonts w:ascii="Times New Roman" w:hAnsi="Times New Roman" w:cs="Times New Roman"/>
          <w:sz w:val="24"/>
          <w:szCs w:val="24"/>
        </w:rPr>
        <w:t>Shoprite supermarket has platforms for effective information sharing with suppliers</w:t>
      </w:r>
      <w:r w:rsidRPr="00475B90">
        <w:rPr>
          <w:rFonts w:ascii="Times New Roman" w:hAnsi="Times New Roman" w:cs="Times New Roman"/>
          <w:sz w:val="24"/>
          <w:szCs w:val="24"/>
        </w:rPr>
        <w:t xml:space="preserve">. However, </w:t>
      </w:r>
      <w:r w:rsidR="00E64FA0" w:rsidRPr="00475B90">
        <w:rPr>
          <w:rFonts w:ascii="Times New Roman" w:hAnsi="Times New Roman" w:cs="Times New Roman"/>
          <w:sz w:val="24"/>
          <w:szCs w:val="24"/>
        </w:rPr>
        <w:t>33.3</w:t>
      </w:r>
      <w:r w:rsidRPr="00475B90">
        <w:rPr>
          <w:rFonts w:ascii="Times New Roman" w:hAnsi="Times New Roman" w:cs="Times New Roman"/>
          <w:sz w:val="24"/>
          <w:szCs w:val="24"/>
        </w:rPr>
        <w:t xml:space="preserve">% disagreed and </w:t>
      </w:r>
      <w:r w:rsidR="00E64FA0" w:rsidRPr="00475B90">
        <w:rPr>
          <w:rFonts w:ascii="Times New Roman" w:hAnsi="Times New Roman" w:cs="Times New Roman"/>
          <w:sz w:val="24"/>
          <w:szCs w:val="24"/>
        </w:rPr>
        <w:t>9.5</w:t>
      </w:r>
      <w:r w:rsidRPr="00475B90">
        <w:rPr>
          <w:rFonts w:ascii="Times New Roman" w:hAnsi="Times New Roman" w:cs="Times New Roman"/>
          <w:sz w:val="24"/>
          <w:szCs w:val="24"/>
        </w:rPr>
        <w:t xml:space="preserve">% were not sure. Despite the level of divergence in the responses, the study concludes that, </w:t>
      </w:r>
      <w:r w:rsidR="00D04A10" w:rsidRPr="00475B90">
        <w:rPr>
          <w:rFonts w:ascii="Times New Roman" w:hAnsi="Times New Roman" w:cs="Times New Roman"/>
          <w:sz w:val="24"/>
          <w:szCs w:val="24"/>
        </w:rPr>
        <w:t>Shoprite supermarket has platforms for effective info</w:t>
      </w:r>
      <w:r w:rsidR="00DC4669" w:rsidRPr="00475B90">
        <w:rPr>
          <w:rFonts w:ascii="Times New Roman" w:hAnsi="Times New Roman" w:cs="Times New Roman"/>
          <w:sz w:val="24"/>
          <w:szCs w:val="24"/>
        </w:rPr>
        <w:t>rmation sharing with suppliers</w:t>
      </w:r>
      <w:r w:rsidRPr="00475B90">
        <w:rPr>
          <w:rFonts w:ascii="Times New Roman" w:hAnsi="Times New Roman" w:cs="Times New Roman"/>
          <w:sz w:val="24"/>
          <w:szCs w:val="24"/>
        </w:rPr>
        <w:t xml:space="preserve"> since majority of the respondents (</w:t>
      </w:r>
      <w:r w:rsidR="00E64FA0" w:rsidRPr="00475B90">
        <w:rPr>
          <w:rFonts w:ascii="Times New Roman" w:hAnsi="Times New Roman" w:cs="Times New Roman"/>
          <w:sz w:val="24"/>
          <w:szCs w:val="24"/>
        </w:rPr>
        <w:t>57.1</w:t>
      </w:r>
      <w:r w:rsidRPr="00475B90">
        <w:rPr>
          <w:rFonts w:ascii="Times New Roman" w:hAnsi="Times New Roman" w:cs="Times New Roman"/>
          <w:sz w:val="24"/>
          <w:szCs w:val="24"/>
        </w:rPr>
        <w:t>%) agreed.</w:t>
      </w:r>
      <w:r w:rsidR="00DA7F4E" w:rsidRPr="00475B90">
        <w:rPr>
          <w:rFonts w:ascii="Times New Roman" w:hAnsi="Times New Roman" w:cs="Times New Roman"/>
          <w:sz w:val="24"/>
          <w:szCs w:val="24"/>
        </w:rPr>
        <w:t xml:space="preserve"> </w:t>
      </w:r>
      <w:r w:rsidR="00402897" w:rsidRPr="00475B90">
        <w:rPr>
          <w:rFonts w:ascii="Times New Roman" w:hAnsi="Times New Roman" w:cs="Times New Roman"/>
          <w:sz w:val="24"/>
          <w:szCs w:val="24"/>
        </w:rPr>
        <w:t xml:space="preserve">This implies that, </w:t>
      </w:r>
      <w:r w:rsidR="00DA7F4E" w:rsidRPr="00475B90">
        <w:rPr>
          <w:rFonts w:ascii="Times New Roman" w:hAnsi="Times New Roman" w:cs="Times New Roman"/>
          <w:sz w:val="24"/>
          <w:szCs w:val="24"/>
        </w:rPr>
        <w:t xml:space="preserve">Information sharing </w:t>
      </w:r>
      <w:r w:rsidR="00402897" w:rsidRPr="00475B90">
        <w:rPr>
          <w:rFonts w:ascii="Times New Roman" w:hAnsi="Times New Roman" w:cs="Times New Roman"/>
          <w:sz w:val="24"/>
          <w:szCs w:val="24"/>
        </w:rPr>
        <w:t>help</w:t>
      </w:r>
      <w:r w:rsidR="00DA7F4E" w:rsidRPr="00475B90">
        <w:rPr>
          <w:rFonts w:ascii="Times New Roman" w:hAnsi="Times New Roman" w:cs="Times New Roman"/>
          <w:sz w:val="24"/>
          <w:szCs w:val="24"/>
        </w:rPr>
        <w:t xml:space="preserve"> all the supply chain partners to work together. </w:t>
      </w:r>
      <w:r w:rsidR="00402897" w:rsidRPr="00475B90">
        <w:rPr>
          <w:rFonts w:ascii="Times New Roman" w:hAnsi="Times New Roman" w:cs="Times New Roman"/>
          <w:sz w:val="24"/>
          <w:szCs w:val="24"/>
        </w:rPr>
        <w:t>Hence, i</w:t>
      </w:r>
      <w:r w:rsidR="00DA7F4E" w:rsidRPr="00475B90">
        <w:rPr>
          <w:rFonts w:ascii="Times New Roman" w:hAnsi="Times New Roman" w:cs="Times New Roman"/>
          <w:sz w:val="24"/>
          <w:szCs w:val="24"/>
        </w:rPr>
        <w:t xml:space="preserve">nformation sharing is conducive </w:t>
      </w:r>
      <w:r w:rsidR="008974C7" w:rsidRPr="00475B90">
        <w:rPr>
          <w:rFonts w:ascii="Times New Roman" w:hAnsi="Times New Roman" w:cs="Times New Roman"/>
          <w:sz w:val="24"/>
          <w:szCs w:val="24"/>
        </w:rPr>
        <w:t>way</w:t>
      </w:r>
      <w:r w:rsidR="00402897" w:rsidRPr="00475B90">
        <w:rPr>
          <w:rFonts w:ascii="Times New Roman" w:hAnsi="Times New Roman" w:cs="Times New Roman"/>
          <w:sz w:val="24"/>
          <w:szCs w:val="24"/>
        </w:rPr>
        <w:t xml:space="preserve"> through which the supermarket adopted</w:t>
      </w:r>
      <w:r w:rsidR="00DA7F4E" w:rsidRPr="00475B90">
        <w:rPr>
          <w:rFonts w:ascii="Times New Roman" w:hAnsi="Times New Roman" w:cs="Times New Roman"/>
          <w:sz w:val="24"/>
          <w:szCs w:val="24"/>
        </w:rPr>
        <w:t xml:space="preserve"> to achieve accurate manag</w:t>
      </w:r>
      <w:r w:rsidR="00402897" w:rsidRPr="00475B90">
        <w:rPr>
          <w:rFonts w:ascii="Times New Roman" w:hAnsi="Times New Roman" w:cs="Times New Roman"/>
          <w:sz w:val="24"/>
          <w:szCs w:val="24"/>
        </w:rPr>
        <w:t xml:space="preserve">ement and reduce costs. </w:t>
      </w:r>
    </w:p>
    <w:p w14:paraId="1EE35E4A" w14:textId="77777777" w:rsidR="008907C4" w:rsidRPr="00475B90" w:rsidRDefault="00B72A85" w:rsidP="00F03041">
      <w:pPr>
        <w:pStyle w:val="Heading2"/>
        <w:rPr>
          <w:rFonts w:ascii="Times New Roman" w:hAnsi="Times New Roman"/>
          <w:color w:val="auto"/>
          <w:sz w:val="24"/>
          <w:szCs w:val="24"/>
        </w:rPr>
      </w:pPr>
      <w:bookmarkStart w:id="447" w:name="_Toc38758095"/>
      <w:r w:rsidRPr="00475B90">
        <w:rPr>
          <w:rFonts w:ascii="Times New Roman" w:hAnsi="Times New Roman"/>
          <w:color w:val="auto"/>
          <w:sz w:val="24"/>
          <w:szCs w:val="24"/>
        </w:rPr>
        <w:t xml:space="preserve">6.3. </w:t>
      </w:r>
      <w:r w:rsidR="008907C4" w:rsidRPr="00475B90">
        <w:rPr>
          <w:rFonts w:ascii="Times New Roman" w:hAnsi="Times New Roman"/>
          <w:color w:val="auto"/>
          <w:sz w:val="24"/>
          <w:szCs w:val="24"/>
        </w:rPr>
        <w:t>The supermarket makes strong and open communications with the suppliers</w:t>
      </w:r>
      <w:bookmarkEnd w:id="447"/>
      <w:r w:rsidR="008907C4" w:rsidRPr="00475B90">
        <w:rPr>
          <w:rFonts w:ascii="Times New Roman" w:hAnsi="Times New Roman"/>
          <w:color w:val="auto"/>
          <w:sz w:val="24"/>
          <w:szCs w:val="24"/>
        </w:rPr>
        <w:t xml:space="preserve"> </w:t>
      </w:r>
    </w:p>
    <w:p w14:paraId="13A50EEF" w14:textId="77777777" w:rsidR="00B72A85" w:rsidRPr="00475B90" w:rsidRDefault="00B72A85" w:rsidP="00A67B58">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1B0ECA" w:rsidRPr="00475B90">
        <w:rPr>
          <w:rFonts w:ascii="Times New Roman" w:hAnsi="Times New Roman" w:cs="Times New Roman"/>
          <w:bCs/>
          <w:sz w:val="24"/>
          <w:szCs w:val="24"/>
        </w:rPr>
        <w:t>strong and open communications with the suppliers helps the supermarket in reducing misunderstandings and enhances the quality of relationship</w:t>
      </w:r>
      <w:r w:rsidRPr="00475B90">
        <w:rPr>
          <w:rFonts w:ascii="Times New Roman" w:hAnsi="Times New Roman" w:cs="Times New Roman"/>
          <w:bCs/>
          <w:sz w:val="24"/>
          <w:szCs w:val="24"/>
        </w:rPr>
        <w:t>. The responses are presented in Table 6.</w:t>
      </w:r>
      <w:r w:rsidR="001534B3" w:rsidRPr="00475B90">
        <w:rPr>
          <w:rFonts w:ascii="Times New Roman" w:hAnsi="Times New Roman" w:cs="Times New Roman"/>
          <w:bCs/>
          <w:sz w:val="24"/>
          <w:szCs w:val="24"/>
        </w:rPr>
        <w:t>3</w:t>
      </w:r>
      <w:r w:rsidRPr="00475B90">
        <w:rPr>
          <w:rFonts w:ascii="Times New Roman" w:hAnsi="Times New Roman" w:cs="Times New Roman"/>
          <w:bCs/>
          <w:sz w:val="24"/>
          <w:szCs w:val="24"/>
        </w:rPr>
        <w:t>.</w:t>
      </w:r>
    </w:p>
    <w:p w14:paraId="3E3A9654" w14:textId="77777777" w:rsidR="00FB0F12" w:rsidRPr="00475B90" w:rsidRDefault="001C07E1"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t xml:space="preserve">Table 6.3: </w:t>
      </w:r>
      <w:r w:rsidR="008907C4" w:rsidRPr="00475B90">
        <w:rPr>
          <w:rFonts w:ascii="Times New Roman" w:hAnsi="Times New Roman" w:cs="Times New Roman"/>
          <w:b/>
          <w:bCs/>
          <w:sz w:val="24"/>
          <w:szCs w:val="24"/>
        </w:rPr>
        <w:t>the supermarket makes s</w:t>
      </w:r>
      <w:r w:rsidR="001C660E" w:rsidRPr="00475B90">
        <w:rPr>
          <w:rFonts w:ascii="Times New Roman" w:hAnsi="Times New Roman" w:cs="Times New Roman"/>
          <w:b/>
          <w:bCs/>
          <w:sz w:val="24"/>
          <w:szCs w:val="24"/>
        </w:rPr>
        <w:t xml:space="preserve">trong and open communications with the suppliers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1C3976" w:rsidRPr="00475B90" w14:paraId="67A5A151" w14:textId="77777777" w:rsidTr="00F13EB8">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68A5F47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41A1A020"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7088CC5B"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4B14AC01"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73178065"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1C3976" w:rsidRPr="00475B90" w14:paraId="6877D664" w14:textId="77777777" w:rsidTr="00F13EB8">
        <w:trPr>
          <w:cantSplit/>
        </w:trPr>
        <w:tc>
          <w:tcPr>
            <w:tcW w:w="606" w:type="pct"/>
            <w:vMerge w:val="restart"/>
            <w:tcBorders>
              <w:top w:val="single" w:sz="16" w:space="0" w:color="000000"/>
              <w:left w:val="nil"/>
              <w:bottom w:val="nil"/>
              <w:right w:val="nil"/>
            </w:tcBorders>
            <w:shd w:val="clear" w:color="auto" w:fill="FFFFFF"/>
            <w:vAlign w:val="center"/>
          </w:tcPr>
          <w:p w14:paraId="582A9FB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763E93B6"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59B59198"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654" w:type="pct"/>
            <w:tcBorders>
              <w:top w:val="single" w:sz="16" w:space="0" w:color="000000"/>
              <w:bottom w:val="nil"/>
            </w:tcBorders>
            <w:shd w:val="clear" w:color="auto" w:fill="FFFFFF"/>
            <w:vAlign w:val="center"/>
          </w:tcPr>
          <w:p w14:paraId="259F6463"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892" w:type="pct"/>
            <w:tcBorders>
              <w:top w:val="single" w:sz="16" w:space="0" w:color="000000"/>
              <w:bottom w:val="nil"/>
            </w:tcBorders>
            <w:shd w:val="clear" w:color="auto" w:fill="FFFFFF"/>
            <w:vAlign w:val="center"/>
          </w:tcPr>
          <w:p w14:paraId="6EDB0094"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9.7</w:t>
            </w:r>
          </w:p>
        </w:tc>
        <w:tc>
          <w:tcPr>
            <w:tcW w:w="952" w:type="pct"/>
            <w:tcBorders>
              <w:top w:val="single" w:sz="16" w:space="0" w:color="000000"/>
              <w:bottom w:val="nil"/>
              <w:right w:val="nil"/>
            </w:tcBorders>
            <w:shd w:val="clear" w:color="auto" w:fill="FFFFFF"/>
            <w:vAlign w:val="center"/>
          </w:tcPr>
          <w:p w14:paraId="62B22D11"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9.7</w:t>
            </w:r>
          </w:p>
        </w:tc>
      </w:tr>
      <w:tr w:rsidR="001C3976" w:rsidRPr="00475B90" w14:paraId="00D5947D" w14:textId="77777777" w:rsidTr="00F13EB8">
        <w:trPr>
          <w:cantSplit/>
        </w:trPr>
        <w:tc>
          <w:tcPr>
            <w:tcW w:w="606" w:type="pct"/>
            <w:vMerge/>
            <w:tcBorders>
              <w:top w:val="single" w:sz="16" w:space="0" w:color="000000"/>
              <w:left w:val="nil"/>
              <w:bottom w:val="nil"/>
              <w:right w:val="nil"/>
            </w:tcBorders>
            <w:shd w:val="clear" w:color="auto" w:fill="FFFFFF"/>
            <w:vAlign w:val="center"/>
          </w:tcPr>
          <w:p w14:paraId="5868A5C6"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1AC88E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130CD5F2"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654" w:type="pct"/>
            <w:tcBorders>
              <w:top w:val="nil"/>
              <w:bottom w:val="nil"/>
            </w:tcBorders>
            <w:shd w:val="clear" w:color="auto" w:fill="FFFFFF"/>
            <w:vAlign w:val="center"/>
          </w:tcPr>
          <w:p w14:paraId="6E785816"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892" w:type="pct"/>
            <w:tcBorders>
              <w:top w:val="nil"/>
              <w:bottom w:val="nil"/>
            </w:tcBorders>
            <w:shd w:val="clear" w:color="auto" w:fill="FFFFFF"/>
            <w:vAlign w:val="center"/>
          </w:tcPr>
          <w:p w14:paraId="19D84685"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17.7</w:t>
            </w:r>
          </w:p>
        </w:tc>
        <w:tc>
          <w:tcPr>
            <w:tcW w:w="952" w:type="pct"/>
            <w:tcBorders>
              <w:top w:val="nil"/>
              <w:bottom w:val="nil"/>
              <w:right w:val="nil"/>
            </w:tcBorders>
            <w:shd w:val="clear" w:color="auto" w:fill="FFFFFF"/>
            <w:vAlign w:val="center"/>
          </w:tcPr>
          <w:p w14:paraId="19161FFB"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27.4</w:t>
            </w:r>
          </w:p>
        </w:tc>
      </w:tr>
      <w:tr w:rsidR="001C3976" w:rsidRPr="00475B90" w14:paraId="0AD6FE9A" w14:textId="77777777" w:rsidTr="00F13EB8">
        <w:trPr>
          <w:cantSplit/>
        </w:trPr>
        <w:tc>
          <w:tcPr>
            <w:tcW w:w="606" w:type="pct"/>
            <w:vMerge/>
            <w:tcBorders>
              <w:top w:val="single" w:sz="16" w:space="0" w:color="000000"/>
              <w:left w:val="nil"/>
              <w:bottom w:val="nil"/>
              <w:right w:val="nil"/>
            </w:tcBorders>
            <w:shd w:val="clear" w:color="auto" w:fill="FFFFFF"/>
            <w:vAlign w:val="center"/>
          </w:tcPr>
          <w:p w14:paraId="1CAE2AA5"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60A6CE5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7A47A3A1"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654" w:type="pct"/>
            <w:tcBorders>
              <w:top w:val="nil"/>
              <w:bottom w:val="nil"/>
            </w:tcBorders>
            <w:shd w:val="clear" w:color="auto" w:fill="FFFFFF"/>
            <w:vAlign w:val="center"/>
          </w:tcPr>
          <w:p w14:paraId="295D57EB"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892" w:type="pct"/>
            <w:tcBorders>
              <w:top w:val="nil"/>
              <w:bottom w:val="nil"/>
            </w:tcBorders>
            <w:shd w:val="clear" w:color="auto" w:fill="FFFFFF"/>
            <w:vAlign w:val="center"/>
          </w:tcPr>
          <w:p w14:paraId="7D0292BB"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8.1</w:t>
            </w:r>
          </w:p>
        </w:tc>
        <w:tc>
          <w:tcPr>
            <w:tcW w:w="952" w:type="pct"/>
            <w:tcBorders>
              <w:top w:val="nil"/>
              <w:bottom w:val="nil"/>
              <w:right w:val="nil"/>
            </w:tcBorders>
            <w:shd w:val="clear" w:color="auto" w:fill="FFFFFF"/>
            <w:vAlign w:val="center"/>
          </w:tcPr>
          <w:p w14:paraId="66C41142"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35.5</w:t>
            </w:r>
          </w:p>
        </w:tc>
      </w:tr>
      <w:tr w:rsidR="001C3976" w:rsidRPr="00475B90" w14:paraId="60531AC4" w14:textId="77777777" w:rsidTr="00F13EB8">
        <w:trPr>
          <w:cantSplit/>
        </w:trPr>
        <w:tc>
          <w:tcPr>
            <w:tcW w:w="606" w:type="pct"/>
            <w:vMerge/>
            <w:tcBorders>
              <w:top w:val="single" w:sz="16" w:space="0" w:color="000000"/>
              <w:left w:val="nil"/>
              <w:bottom w:val="nil"/>
              <w:right w:val="nil"/>
            </w:tcBorders>
            <w:shd w:val="clear" w:color="auto" w:fill="FFFFFF"/>
            <w:vAlign w:val="center"/>
          </w:tcPr>
          <w:p w14:paraId="74F20374"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37B6B1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30C8CF4A"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w:t>
            </w:r>
          </w:p>
        </w:tc>
        <w:tc>
          <w:tcPr>
            <w:tcW w:w="654" w:type="pct"/>
            <w:tcBorders>
              <w:top w:val="nil"/>
              <w:bottom w:val="nil"/>
            </w:tcBorders>
            <w:shd w:val="clear" w:color="auto" w:fill="FFFFFF"/>
            <w:vAlign w:val="center"/>
          </w:tcPr>
          <w:p w14:paraId="22C5139D"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30.2</w:t>
            </w:r>
          </w:p>
        </w:tc>
        <w:tc>
          <w:tcPr>
            <w:tcW w:w="892" w:type="pct"/>
            <w:tcBorders>
              <w:top w:val="nil"/>
              <w:bottom w:val="nil"/>
            </w:tcBorders>
            <w:shd w:val="clear" w:color="auto" w:fill="FFFFFF"/>
            <w:vAlign w:val="center"/>
          </w:tcPr>
          <w:p w14:paraId="7D8E3DAE"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30.6</w:t>
            </w:r>
          </w:p>
        </w:tc>
        <w:tc>
          <w:tcPr>
            <w:tcW w:w="952" w:type="pct"/>
            <w:tcBorders>
              <w:top w:val="nil"/>
              <w:bottom w:val="nil"/>
              <w:right w:val="nil"/>
            </w:tcBorders>
            <w:shd w:val="clear" w:color="auto" w:fill="FFFFFF"/>
            <w:vAlign w:val="center"/>
          </w:tcPr>
          <w:p w14:paraId="54E13FA2"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66.1</w:t>
            </w:r>
          </w:p>
        </w:tc>
      </w:tr>
      <w:tr w:rsidR="001C3976" w:rsidRPr="00475B90" w14:paraId="65DFFDC2" w14:textId="77777777" w:rsidTr="00F13EB8">
        <w:trPr>
          <w:cantSplit/>
        </w:trPr>
        <w:tc>
          <w:tcPr>
            <w:tcW w:w="606" w:type="pct"/>
            <w:vMerge/>
            <w:tcBorders>
              <w:top w:val="single" w:sz="16" w:space="0" w:color="000000"/>
              <w:left w:val="nil"/>
              <w:bottom w:val="nil"/>
              <w:right w:val="nil"/>
            </w:tcBorders>
            <w:shd w:val="clear" w:color="auto" w:fill="FFFFFF"/>
            <w:vAlign w:val="center"/>
          </w:tcPr>
          <w:p w14:paraId="6F36C723"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382862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61621495"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21</w:t>
            </w:r>
          </w:p>
        </w:tc>
        <w:tc>
          <w:tcPr>
            <w:tcW w:w="654" w:type="pct"/>
            <w:tcBorders>
              <w:top w:val="nil"/>
              <w:bottom w:val="nil"/>
            </w:tcBorders>
            <w:shd w:val="clear" w:color="auto" w:fill="FFFFFF"/>
            <w:vAlign w:val="center"/>
          </w:tcPr>
          <w:p w14:paraId="0ABC86BA"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33.3</w:t>
            </w:r>
          </w:p>
        </w:tc>
        <w:tc>
          <w:tcPr>
            <w:tcW w:w="892" w:type="pct"/>
            <w:tcBorders>
              <w:top w:val="nil"/>
              <w:bottom w:val="nil"/>
            </w:tcBorders>
            <w:shd w:val="clear" w:color="auto" w:fill="FFFFFF"/>
            <w:vAlign w:val="center"/>
          </w:tcPr>
          <w:p w14:paraId="7D8944F0"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33.9</w:t>
            </w:r>
          </w:p>
        </w:tc>
        <w:tc>
          <w:tcPr>
            <w:tcW w:w="952" w:type="pct"/>
            <w:tcBorders>
              <w:top w:val="nil"/>
              <w:bottom w:val="nil"/>
              <w:right w:val="nil"/>
            </w:tcBorders>
            <w:shd w:val="clear" w:color="auto" w:fill="FFFFFF"/>
            <w:vAlign w:val="center"/>
          </w:tcPr>
          <w:p w14:paraId="1626B44F"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1C3976" w:rsidRPr="00475B90" w14:paraId="180B1A1B" w14:textId="77777777" w:rsidTr="00F13EB8">
        <w:trPr>
          <w:cantSplit/>
        </w:trPr>
        <w:tc>
          <w:tcPr>
            <w:tcW w:w="606" w:type="pct"/>
            <w:vMerge/>
            <w:tcBorders>
              <w:top w:val="single" w:sz="16" w:space="0" w:color="000000"/>
              <w:left w:val="nil"/>
              <w:bottom w:val="nil"/>
              <w:right w:val="nil"/>
            </w:tcBorders>
            <w:shd w:val="clear" w:color="auto" w:fill="FFFFFF"/>
            <w:vAlign w:val="center"/>
          </w:tcPr>
          <w:p w14:paraId="5D16EB1E"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5346D07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5EB834A7"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5BC8D930"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4340DD34"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2A72FAC5" w14:textId="77777777" w:rsidR="00FB0F12" w:rsidRPr="00475B90" w:rsidRDefault="00FB0F12" w:rsidP="001C3976">
            <w:pPr>
              <w:autoSpaceDE w:val="0"/>
              <w:autoSpaceDN w:val="0"/>
              <w:adjustRightInd w:val="0"/>
              <w:spacing w:after="0" w:line="240" w:lineRule="auto"/>
              <w:jc w:val="center"/>
              <w:rPr>
                <w:rFonts w:ascii="Times New Roman" w:hAnsi="Times New Roman" w:cs="Times New Roman"/>
                <w:sz w:val="24"/>
                <w:szCs w:val="24"/>
              </w:rPr>
            </w:pPr>
          </w:p>
        </w:tc>
      </w:tr>
      <w:tr w:rsidR="001C3976" w:rsidRPr="00475B90" w14:paraId="0050EE98" w14:textId="77777777" w:rsidTr="00F13EB8">
        <w:trPr>
          <w:cantSplit/>
        </w:trPr>
        <w:tc>
          <w:tcPr>
            <w:tcW w:w="606" w:type="pct"/>
            <w:tcBorders>
              <w:top w:val="nil"/>
              <w:left w:val="nil"/>
              <w:bottom w:val="nil"/>
              <w:right w:val="nil"/>
            </w:tcBorders>
            <w:shd w:val="clear" w:color="auto" w:fill="FFFFFF"/>
            <w:vAlign w:val="center"/>
          </w:tcPr>
          <w:p w14:paraId="7CF53CAC"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67257B8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240103B9"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55F89896"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3D029E2A" w14:textId="77777777" w:rsidR="00FB0F12" w:rsidRPr="00475B90" w:rsidRDefault="00FB0F12" w:rsidP="001C3976">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287A8BC6" w14:textId="77777777" w:rsidR="00FB0F12" w:rsidRPr="00475B90" w:rsidRDefault="00FB0F12" w:rsidP="001C3976">
            <w:pPr>
              <w:autoSpaceDE w:val="0"/>
              <w:autoSpaceDN w:val="0"/>
              <w:adjustRightInd w:val="0"/>
              <w:spacing w:after="0" w:line="240" w:lineRule="auto"/>
              <w:jc w:val="center"/>
              <w:rPr>
                <w:rFonts w:ascii="Times New Roman" w:hAnsi="Times New Roman" w:cs="Times New Roman"/>
                <w:sz w:val="24"/>
                <w:szCs w:val="24"/>
              </w:rPr>
            </w:pPr>
          </w:p>
        </w:tc>
      </w:tr>
      <w:tr w:rsidR="001C3976" w:rsidRPr="00475B90" w14:paraId="27366891" w14:textId="77777777" w:rsidTr="00F13EB8">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3BDDF18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4C874CEA"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7D9E8DD0" w14:textId="77777777" w:rsidR="00FB0F12" w:rsidRPr="00475B90" w:rsidRDefault="00FB0F12" w:rsidP="001C397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46B3587A" w14:textId="77777777" w:rsidR="00FB0F12" w:rsidRPr="00475B90" w:rsidRDefault="00FB0F12" w:rsidP="001C3976">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69561A28" w14:textId="77777777" w:rsidR="00FB0F12" w:rsidRPr="00475B90" w:rsidRDefault="00FB0F12" w:rsidP="001C3976">
            <w:pPr>
              <w:autoSpaceDE w:val="0"/>
              <w:autoSpaceDN w:val="0"/>
              <w:adjustRightInd w:val="0"/>
              <w:spacing w:after="0" w:line="240" w:lineRule="auto"/>
              <w:jc w:val="center"/>
              <w:rPr>
                <w:rFonts w:ascii="Times New Roman" w:hAnsi="Times New Roman" w:cs="Times New Roman"/>
                <w:b/>
                <w:sz w:val="24"/>
                <w:szCs w:val="24"/>
              </w:rPr>
            </w:pPr>
          </w:p>
        </w:tc>
      </w:tr>
    </w:tbl>
    <w:p w14:paraId="6D565C10" w14:textId="77777777" w:rsidR="008907C4" w:rsidRPr="00475B90" w:rsidRDefault="008907C4" w:rsidP="008907C4">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2516C667" w14:textId="63D159C3" w:rsidR="008907C4" w:rsidRPr="00475B90" w:rsidRDefault="008907C4" w:rsidP="008907C4">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lastRenderedPageBreak/>
        <w:t>Table 6.</w:t>
      </w:r>
      <w:r w:rsidR="00A67B58" w:rsidRPr="00475B90">
        <w:rPr>
          <w:rFonts w:ascii="Times New Roman" w:hAnsi="Times New Roman" w:cs="Times New Roman"/>
          <w:sz w:val="24"/>
          <w:szCs w:val="24"/>
        </w:rPr>
        <w:t>3</w:t>
      </w:r>
      <w:r w:rsidR="00E156FA">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E156FA">
        <w:rPr>
          <w:rFonts w:ascii="Times New Roman" w:hAnsi="Times New Roman" w:cs="Times New Roman"/>
          <w:sz w:val="24"/>
          <w:szCs w:val="24"/>
        </w:rPr>
        <w:t>that the majority</w:t>
      </w:r>
      <w:r w:rsidRPr="00475B90">
        <w:rPr>
          <w:rFonts w:ascii="Times New Roman" w:hAnsi="Times New Roman" w:cs="Times New Roman"/>
          <w:sz w:val="24"/>
          <w:szCs w:val="24"/>
        </w:rPr>
        <w:t xml:space="preserve"> of the respondents (</w:t>
      </w:r>
      <w:r w:rsidR="00DD4B70" w:rsidRPr="00475B90">
        <w:rPr>
          <w:rFonts w:ascii="Times New Roman" w:hAnsi="Times New Roman" w:cs="Times New Roman"/>
          <w:sz w:val="24"/>
          <w:szCs w:val="24"/>
        </w:rPr>
        <w:t>64.5</w:t>
      </w:r>
      <w:r w:rsidRPr="00475B90">
        <w:rPr>
          <w:rFonts w:ascii="Times New Roman" w:hAnsi="Times New Roman" w:cs="Times New Roman"/>
          <w:sz w:val="24"/>
          <w:szCs w:val="24"/>
        </w:rPr>
        <w:t xml:space="preserve">%) generally agreed that; </w:t>
      </w:r>
      <w:r w:rsidR="00B11A05" w:rsidRPr="00475B90">
        <w:rPr>
          <w:rFonts w:ascii="Times New Roman" w:hAnsi="Times New Roman" w:cs="Times New Roman"/>
          <w:sz w:val="24"/>
          <w:szCs w:val="24"/>
        </w:rPr>
        <w:t>strong and open communications with the suppliers helps the supermarket in reducing misunderstandings and enhances the quality of relationship</w:t>
      </w:r>
      <w:r w:rsidRPr="00475B90">
        <w:rPr>
          <w:rFonts w:ascii="Times New Roman" w:hAnsi="Times New Roman" w:cs="Times New Roman"/>
          <w:sz w:val="24"/>
          <w:szCs w:val="24"/>
        </w:rPr>
        <w:t xml:space="preserve">. However, </w:t>
      </w:r>
      <w:r w:rsidR="00234F64" w:rsidRPr="00475B90">
        <w:rPr>
          <w:rFonts w:ascii="Times New Roman" w:hAnsi="Times New Roman" w:cs="Times New Roman"/>
          <w:sz w:val="24"/>
          <w:szCs w:val="24"/>
        </w:rPr>
        <w:t>27.4</w:t>
      </w:r>
      <w:r w:rsidRPr="00475B90">
        <w:rPr>
          <w:rFonts w:ascii="Times New Roman" w:hAnsi="Times New Roman" w:cs="Times New Roman"/>
          <w:sz w:val="24"/>
          <w:szCs w:val="24"/>
        </w:rPr>
        <w:t xml:space="preserve">% disagreed and </w:t>
      </w:r>
      <w:r w:rsidR="00234F64" w:rsidRPr="00475B90">
        <w:rPr>
          <w:rFonts w:ascii="Times New Roman" w:hAnsi="Times New Roman" w:cs="Times New Roman"/>
          <w:sz w:val="24"/>
          <w:szCs w:val="24"/>
        </w:rPr>
        <w:t>8.1</w:t>
      </w:r>
      <w:r w:rsidRPr="00475B90">
        <w:rPr>
          <w:rFonts w:ascii="Times New Roman" w:hAnsi="Times New Roman" w:cs="Times New Roman"/>
          <w:sz w:val="24"/>
          <w:szCs w:val="24"/>
        </w:rPr>
        <w:t xml:space="preserve">% were not sure. Despite the level of divergence in the responses, the study concludes that, </w:t>
      </w:r>
      <w:r w:rsidR="004A5CC3" w:rsidRPr="00475B90">
        <w:rPr>
          <w:rFonts w:ascii="Times New Roman" w:hAnsi="Times New Roman" w:cs="Times New Roman"/>
          <w:sz w:val="24"/>
          <w:szCs w:val="24"/>
        </w:rPr>
        <w:t>strong and open communications with the suppliers helps the supermarket in reducing misunderstandings and enhances the quality of relationship</w:t>
      </w:r>
      <w:r w:rsidRPr="00475B90">
        <w:rPr>
          <w:rFonts w:ascii="Times New Roman" w:hAnsi="Times New Roman" w:cs="Times New Roman"/>
          <w:sz w:val="24"/>
          <w:szCs w:val="24"/>
        </w:rPr>
        <w:t xml:space="preserve"> since majority of the respondents (</w:t>
      </w:r>
      <w:r w:rsidR="00DD4B70" w:rsidRPr="00475B90">
        <w:rPr>
          <w:rFonts w:ascii="Times New Roman" w:hAnsi="Times New Roman" w:cs="Times New Roman"/>
          <w:sz w:val="24"/>
          <w:szCs w:val="24"/>
        </w:rPr>
        <w:t>64.5</w:t>
      </w:r>
      <w:r w:rsidRPr="00475B90">
        <w:rPr>
          <w:rFonts w:ascii="Times New Roman" w:hAnsi="Times New Roman" w:cs="Times New Roman"/>
          <w:sz w:val="24"/>
          <w:szCs w:val="24"/>
        </w:rPr>
        <w:t>%) agreed.</w:t>
      </w:r>
      <w:r w:rsidR="00A86DE5" w:rsidRPr="00475B90">
        <w:rPr>
          <w:rFonts w:ascii="Times New Roman" w:hAnsi="Times New Roman" w:cs="Times New Roman"/>
          <w:sz w:val="24"/>
          <w:szCs w:val="24"/>
        </w:rPr>
        <w:t xml:space="preserve"> Ensuring open communication facilitates effective sharing of procurement related information, Shoprite supermarket. This is because the </w:t>
      </w:r>
      <w:r w:rsidR="007941AA" w:rsidRPr="00475B90">
        <w:rPr>
          <w:rFonts w:ascii="Times New Roman" w:hAnsi="Times New Roman" w:cs="Times New Roman"/>
          <w:sz w:val="24"/>
          <w:szCs w:val="24"/>
        </w:rPr>
        <w:t>supermarket freely interacts</w:t>
      </w:r>
      <w:r w:rsidR="00A86DE5" w:rsidRPr="00475B90">
        <w:rPr>
          <w:rFonts w:ascii="Times New Roman" w:hAnsi="Times New Roman" w:cs="Times New Roman"/>
          <w:sz w:val="24"/>
          <w:szCs w:val="24"/>
        </w:rPr>
        <w:t xml:space="preserve"> with suppliers with suppliers which help them improve their ability to respond to the new demands.</w:t>
      </w:r>
    </w:p>
    <w:p w14:paraId="75C6292B" w14:textId="77777777" w:rsidR="00116EC1" w:rsidRPr="00475B90" w:rsidRDefault="00015492" w:rsidP="00F03041">
      <w:pPr>
        <w:pStyle w:val="Heading2"/>
        <w:rPr>
          <w:rFonts w:ascii="Times New Roman" w:hAnsi="Times New Roman"/>
          <w:color w:val="auto"/>
          <w:sz w:val="24"/>
          <w:szCs w:val="24"/>
        </w:rPr>
      </w:pPr>
      <w:bookmarkStart w:id="448" w:name="_Toc38758096"/>
      <w:r w:rsidRPr="00475B90">
        <w:rPr>
          <w:rFonts w:ascii="Times New Roman" w:hAnsi="Times New Roman"/>
          <w:color w:val="auto"/>
          <w:sz w:val="24"/>
          <w:szCs w:val="24"/>
        </w:rPr>
        <w:t>6.</w:t>
      </w:r>
      <w:r w:rsidR="00585427" w:rsidRPr="00475B90">
        <w:rPr>
          <w:rFonts w:ascii="Times New Roman" w:hAnsi="Times New Roman"/>
          <w:color w:val="auto"/>
          <w:sz w:val="24"/>
          <w:szCs w:val="24"/>
        </w:rPr>
        <w:t>4</w:t>
      </w:r>
      <w:r w:rsidRPr="00475B90">
        <w:rPr>
          <w:rFonts w:ascii="Times New Roman" w:hAnsi="Times New Roman"/>
          <w:color w:val="auto"/>
          <w:sz w:val="24"/>
          <w:szCs w:val="24"/>
        </w:rPr>
        <w:t xml:space="preserve">. </w:t>
      </w:r>
      <w:r w:rsidR="00116EC1" w:rsidRPr="00475B90">
        <w:rPr>
          <w:rFonts w:ascii="Times New Roman" w:hAnsi="Times New Roman"/>
          <w:color w:val="auto"/>
          <w:sz w:val="24"/>
          <w:szCs w:val="24"/>
        </w:rPr>
        <w:t>Suppliers inform the management in advance when they expect disruptions in supplies</w:t>
      </w:r>
      <w:bookmarkEnd w:id="448"/>
      <w:r w:rsidR="00116EC1" w:rsidRPr="00475B90">
        <w:rPr>
          <w:rFonts w:ascii="Times New Roman" w:hAnsi="Times New Roman"/>
          <w:color w:val="auto"/>
          <w:sz w:val="24"/>
          <w:szCs w:val="24"/>
        </w:rPr>
        <w:t xml:space="preserve"> </w:t>
      </w:r>
    </w:p>
    <w:p w14:paraId="4E2648F6" w14:textId="77777777" w:rsidR="00015492" w:rsidRPr="00475B90" w:rsidRDefault="00015492" w:rsidP="00116EC1">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1E4F21" w:rsidRPr="00475B90">
        <w:rPr>
          <w:rFonts w:ascii="Times New Roman" w:hAnsi="Times New Roman" w:cs="Times New Roman"/>
          <w:bCs/>
          <w:sz w:val="24"/>
          <w:szCs w:val="24"/>
        </w:rPr>
        <w:t>suppliers always inform the management in advance when they expect disruptions in supplies</w:t>
      </w:r>
      <w:r w:rsidRPr="00475B90">
        <w:rPr>
          <w:rFonts w:ascii="Times New Roman" w:hAnsi="Times New Roman" w:cs="Times New Roman"/>
          <w:bCs/>
          <w:sz w:val="24"/>
          <w:szCs w:val="24"/>
        </w:rPr>
        <w:t>. The responses are presented in Table 6.</w:t>
      </w:r>
      <w:r w:rsidR="00D20808" w:rsidRPr="00475B90">
        <w:rPr>
          <w:rFonts w:ascii="Times New Roman" w:hAnsi="Times New Roman" w:cs="Times New Roman"/>
          <w:bCs/>
          <w:sz w:val="24"/>
          <w:szCs w:val="24"/>
        </w:rPr>
        <w:t>4</w:t>
      </w:r>
      <w:r w:rsidRPr="00475B90">
        <w:rPr>
          <w:rFonts w:ascii="Times New Roman" w:hAnsi="Times New Roman" w:cs="Times New Roman"/>
          <w:bCs/>
          <w:sz w:val="24"/>
          <w:szCs w:val="24"/>
        </w:rPr>
        <w:t>.</w:t>
      </w:r>
    </w:p>
    <w:p w14:paraId="2DC9E667" w14:textId="77777777" w:rsidR="00FB0F12" w:rsidRPr="00475B90" w:rsidRDefault="00A105B8"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t xml:space="preserve">Table 6.4: </w:t>
      </w:r>
      <w:r w:rsidR="00F13EB8" w:rsidRPr="00475B90">
        <w:rPr>
          <w:rFonts w:ascii="Times New Roman" w:hAnsi="Times New Roman" w:cs="Times New Roman"/>
          <w:b/>
          <w:bCs/>
          <w:sz w:val="24"/>
          <w:szCs w:val="24"/>
        </w:rPr>
        <w:t xml:space="preserve">Suppliers inform the management in </w:t>
      </w:r>
      <w:r w:rsidR="00551E77" w:rsidRPr="00475B90">
        <w:rPr>
          <w:rFonts w:ascii="Times New Roman" w:hAnsi="Times New Roman" w:cs="Times New Roman"/>
          <w:b/>
          <w:bCs/>
          <w:sz w:val="24"/>
          <w:szCs w:val="24"/>
        </w:rPr>
        <w:t>time</w:t>
      </w:r>
      <w:r w:rsidR="00F13EB8" w:rsidRPr="00475B90">
        <w:rPr>
          <w:rFonts w:ascii="Times New Roman" w:hAnsi="Times New Roman" w:cs="Times New Roman"/>
          <w:b/>
          <w:bCs/>
          <w:sz w:val="24"/>
          <w:szCs w:val="24"/>
        </w:rPr>
        <w:t xml:space="preserve"> </w:t>
      </w:r>
      <w:r w:rsidR="00EA0045" w:rsidRPr="00475B90">
        <w:rPr>
          <w:rFonts w:ascii="Times New Roman" w:hAnsi="Times New Roman" w:cs="Times New Roman"/>
          <w:b/>
          <w:bCs/>
          <w:sz w:val="24"/>
          <w:szCs w:val="24"/>
        </w:rPr>
        <w:t>for any disruption</w:t>
      </w:r>
      <w:r w:rsidR="00F13EB8" w:rsidRPr="00475B90">
        <w:rPr>
          <w:rFonts w:ascii="Times New Roman" w:hAnsi="Times New Roman" w:cs="Times New Roman"/>
          <w:b/>
          <w:bCs/>
          <w:sz w:val="24"/>
          <w:szCs w:val="24"/>
        </w:rPr>
        <w:t xml:space="preserve"> in supplies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B74116" w:rsidRPr="00475B90" w14:paraId="52899C17" w14:textId="77777777" w:rsidTr="00235696">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3598B983"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3F11A3FE"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22CD131A"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30629F64"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B74116" w:rsidRPr="00475B90" w14:paraId="1F363379" w14:textId="77777777" w:rsidTr="00235696">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0435F341"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24C1B060"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35980959"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2" w:type="pct"/>
            <w:tcBorders>
              <w:top w:val="single" w:sz="16" w:space="0" w:color="000000"/>
              <w:bottom w:val="nil"/>
            </w:tcBorders>
            <w:shd w:val="clear" w:color="auto" w:fill="FFFFFF"/>
            <w:vAlign w:val="center"/>
          </w:tcPr>
          <w:p w14:paraId="24AB7732"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7" w:type="pct"/>
            <w:tcBorders>
              <w:top w:val="single" w:sz="16" w:space="0" w:color="000000"/>
              <w:bottom w:val="nil"/>
              <w:right w:val="nil"/>
            </w:tcBorders>
            <w:shd w:val="clear" w:color="auto" w:fill="FFFFFF"/>
            <w:vAlign w:val="center"/>
          </w:tcPr>
          <w:p w14:paraId="6108872A"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r>
      <w:tr w:rsidR="00B74116" w:rsidRPr="00475B90" w14:paraId="516D721E" w14:textId="77777777" w:rsidTr="00235696">
        <w:trPr>
          <w:cantSplit/>
        </w:trPr>
        <w:tc>
          <w:tcPr>
            <w:tcW w:w="598" w:type="pct"/>
            <w:vMerge/>
            <w:tcBorders>
              <w:top w:val="single" w:sz="16" w:space="0" w:color="000000"/>
              <w:left w:val="nil"/>
              <w:bottom w:val="single" w:sz="16" w:space="0" w:color="000000"/>
              <w:right w:val="nil"/>
            </w:tcBorders>
            <w:shd w:val="clear" w:color="auto" w:fill="FFFFFF"/>
            <w:vAlign w:val="center"/>
          </w:tcPr>
          <w:p w14:paraId="7D615AEE" w14:textId="77777777" w:rsidR="00B74116" w:rsidRPr="00475B90" w:rsidRDefault="00B74116"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AEA6296"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2CD4CD5D"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34</w:t>
            </w:r>
          </w:p>
        </w:tc>
        <w:tc>
          <w:tcPr>
            <w:tcW w:w="822" w:type="pct"/>
            <w:tcBorders>
              <w:top w:val="nil"/>
              <w:bottom w:val="nil"/>
            </w:tcBorders>
            <w:shd w:val="clear" w:color="auto" w:fill="FFFFFF"/>
            <w:vAlign w:val="center"/>
          </w:tcPr>
          <w:p w14:paraId="7AD73D73"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54.0</w:t>
            </w:r>
          </w:p>
        </w:tc>
        <w:tc>
          <w:tcPr>
            <w:tcW w:w="1197" w:type="pct"/>
            <w:tcBorders>
              <w:top w:val="nil"/>
              <w:bottom w:val="nil"/>
              <w:right w:val="nil"/>
            </w:tcBorders>
            <w:shd w:val="clear" w:color="auto" w:fill="FFFFFF"/>
            <w:vAlign w:val="center"/>
          </w:tcPr>
          <w:p w14:paraId="2E5D6EB9"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65.1</w:t>
            </w:r>
          </w:p>
        </w:tc>
      </w:tr>
      <w:tr w:rsidR="00B74116" w:rsidRPr="00475B90" w14:paraId="4699CB5B" w14:textId="77777777" w:rsidTr="00235696">
        <w:trPr>
          <w:cantSplit/>
        </w:trPr>
        <w:tc>
          <w:tcPr>
            <w:tcW w:w="598" w:type="pct"/>
            <w:vMerge/>
            <w:tcBorders>
              <w:top w:val="single" w:sz="16" w:space="0" w:color="000000"/>
              <w:left w:val="nil"/>
              <w:bottom w:val="single" w:sz="16" w:space="0" w:color="000000"/>
              <w:right w:val="nil"/>
            </w:tcBorders>
            <w:shd w:val="clear" w:color="auto" w:fill="FFFFFF"/>
            <w:vAlign w:val="center"/>
          </w:tcPr>
          <w:p w14:paraId="6EBFCA9A" w14:textId="77777777" w:rsidR="00B74116" w:rsidRPr="00475B90" w:rsidRDefault="00B74116"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ECC70C1"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140E6ADE"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2" w:type="pct"/>
            <w:tcBorders>
              <w:top w:val="nil"/>
              <w:bottom w:val="nil"/>
            </w:tcBorders>
            <w:shd w:val="clear" w:color="auto" w:fill="FFFFFF"/>
            <w:vAlign w:val="center"/>
          </w:tcPr>
          <w:p w14:paraId="08267675"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7" w:type="pct"/>
            <w:tcBorders>
              <w:top w:val="nil"/>
              <w:bottom w:val="nil"/>
              <w:right w:val="nil"/>
            </w:tcBorders>
            <w:shd w:val="clear" w:color="auto" w:fill="FFFFFF"/>
            <w:vAlign w:val="center"/>
          </w:tcPr>
          <w:p w14:paraId="469B15A2"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76.2</w:t>
            </w:r>
          </w:p>
        </w:tc>
      </w:tr>
      <w:tr w:rsidR="00B74116" w:rsidRPr="00475B90" w14:paraId="30A09675" w14:textId="77777777" w:rsidTr="00235696">
        <w:trPr>
          <w:cantSplit/>
        </w:trPr>
        <w:tc>
          <w:tcPr>
            <w:tcW w:w="598" w:type="pct"/>
            <w:vMerge/>
            <w:tcBorders>
              <w:top w:val="single" w:sz="16" w:space="0" w:color="000000"/>
              <w:left w:val="nil"/>
              <w:bottom w:val="single" w:sz="16" w:space="0" w:color="000000"/>
              <w:right w:val="nil"/>
            </w:tcBorders>
            <w:shd w:val="clear" w:color="auto" w:fill="FFFFFF"/>
            <w:vAlign w:val="center"/>
          </w:tcPr>
          <w:p w14:paraId="151B444B" w14:textId="77777777" w:rsidR="00B74116" w:rsidRPr="00475B90" w:rsidRDefault="00B74116"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217A9BE"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70D7B636"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2" w:type="pct"/>
            <w:tcBorders>
              <w:top w:val="nil"/>
              <w:bottom w:val="nil"/>
            </w:tcBorders>
            <w:shd w:val="clear" w:color="auto" w:fill="FFFFFF"/>
            <w:vAlign w:val="center"/>
          </w:tcPr>
          <w:p w14:paraId="1E762DCE"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7" w:type="pct"/>
            <w:tcBorders>
              <w:top w:val="nil"/>
              <w:bottom w:val="nil"/>
              <w:right w:val="nil"/>
            </w:tcBorders>
            <w:shd w:val="clear" w:color="auto" w:fill="FFFFFF"/>
            <w:vAlign w:val="center"/>
          </w:tcPr>
          <w:p w14:paraId="36C7F8CD"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88.9</w:t>
            </w:r>
          </w:p>
        </w:tc>
      </w:tr>
      <w:tr w:rsidR="00B74116" w:rsidRPr="00475B90" w14:paraId="48F9C120" w14:textId="77777777" w:rsidTr="00235696">
        <w:trPr>
          <w:cantSplit/>
        </w:trPr>
        <w:tc>
          <w:tcPr>
            <w:tcW w:w="598" w:type="pct"/>
            <w:vMerge/>
            <w:tcBorders>
              <w:top w:val="single" w:sz="16" w:space="0" w:color="000000"/>
              <w:left w:val="nil"/>
              <w:bottom w:val="single" w:sz="16" w:space="0" w:color="000000"/>
              <w:right w:val="nil"/>
            </w:tcBorders>
            <w:shd w:val="clear" w:color="auto" w:fill="FFFFFF"/>
            <w:vAlign w:val="center"/>
          </w:tcPr>
          <w:p w14:paraId="1BB8D302" w14:textId="77777777" w:rsidR="00B74116" w:rsidRPr="00475B90" w:rsidRDefault="00B74116"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C83B8AA"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0450096F"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2" w:type="pct"/>
            <w:tcBorders>
              <w:top w:val="nil"/>
              <w:bottom w:val="nil"/>
            </w:tcBorders>
            <w:shd w:val="clear" w:color="auto" w:fill="FFFFFF"/>
            <w:vAlign w:val="center"/>
          </w:tcPr>
          <w:p w14:paraId="0D86993B"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7" w:type="pct"/>
            <w:tcBorders>
              <w:top w:val="nil"/>
              <w:bottom w:val="nil"/>
              <w:right w:val="nil"/>
            </w:tcBorders>
            <w:shd w:val="clear" w:color="auto" w:fill="FFFFFF"/>
            <w:vAlign w:val="center"/>
          </w:tcPr>
          <w:p w14:paraId="7FB11EDB"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B74116" w:rsidRPr="00475B90" w14:paraId="26F53D99" w14:textId="77777777" w:rsidTr="00235696">
        <w:trPr>
          <w:cantSplit/>
        </w:trPr>
        <w:tc>
          <w:tcPr>
            <w:tcW w:w="598" w:type="pct"/>
            <w:vMerge/>
            <w:tcBorders>
              <w:top w:val="single" w:sz="16" w:space="0" w:color="000000"/>
              <w:left w:val="nil"/>
              <w:bottom w:val="single" w:sz="18" w:space="0" w:color="000000"/>
              <w:right w:val="nil"/>
            </w:tcBorders>
            <w:shd w:val="clear" w:color="auto" w:fill="FFFFFF"/>
            <w:vAlign w:val="center"/>
          </w:tcPr>
          <w:p w14:paraId="3072D559" w14:textId="77777777" w:rsidR="00B74116" w:rsidRPr="00475B90" w:rsidRDefault="00B74116"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406F8050" w14:textId="77777777" w:rsidR="00B74116" w:rsidRPr="00475B90" w:rsidRDefault="00B74116"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109A53C2"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0B8BF306" w14:textId="77777777" w:rsidR="00B74116" w:rsidRPr="00475B90" w:rsidRDefault="00B74116" w:rsidP="00B74116">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12F6F3D7" w14:textId="77777777" w:rsidR="00B74116" w:rsidRPr="00475B90" w:rsidRDefault="00B74116" w:rsidP="00B74116">
            <w:pPr>
              <w:autoSpaceDE w:val="0"/>
              <w:autoSpaceDN w:val="0"/>
              <w:adjustRightInd w:val="0"/>
              <w:spacing w:after="0" w:line="240" w:lineRule="auto"/>
              <w:jc w:val="center"/>
              <w:rPr>
                <w:rFonts w:ascii="Times New Roman" w:hAnsi="Times New Roman" w:cs="Times New Roman"/>
                <w:b/>
                <w:sz w:val="24"/>
                <w:szCs w:val="24"/>
              </w:rPr>
            </w:pPr>
          </w:p>
        </w:tc>
      </w:tr>
    </w:tbl>
    <w:p w14:paraId="2948DCCB" w14:textId="77777777" w:rsidR="00F57556" w:rsidRPr="00475B90" w:rsidRDefault="00F57556" w:rsidP="00F57556">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6B4B12CA" w14:textId="2284B99D" w:rsidR="00F57556" w:rsidRDefault="00F57556" w:rsidP="00F57556">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7B363E" w:rsidRPr="00475B90">
        <w:rPr>
          <w:rFonts w:ascii="Times New Roman" w:hAnsi="Times New Roman" w:cs="Times New Roman"/>
          <w:sz w:val="24"/>
          <w:szCs w:val="24"/>
        </w:rPr>
        <w:t>6.</w:t>
      </w:r>
      <w:r w:rsidR="00F25153" w:rsidRPr="00475B90">
        <w:rPr>
          <w:rFonts w:ascii="Times New Roman" w:hAnsi="Times New Roman" w:cs="Times New Roman"/>
          <w:sz w:val="24"/>
          <w:szCs w:val="24"/>
        </w:rPr>
        <w:t>4</w:t>
      </w:r>
      <w:r w:rsidR="004942B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the respondents (</w:t>
      </w:r>
      <w:r w:rsidR="00FF50C7" w:rsidRPr="00475B90">
        <w:rPr>
          <w:rFonts w:ascii="Times New Roman" w:hAnsi="Times New Roman" w:cs="Times New Roman"/>
          <w:sz w:val="24"/>
          <w:szCs w:val="24"/>
        </w:rPr>
        <w:t>65</w:t>
      </w:r>
      <w:r w:rsidRPr="00475B90">
        <w:rPr>
          <w:rFonts w:ascii="Times New Roman" w:hAnsi="Times New Roman" w:cs="Times New Roman"/>
          <w:sz w:val="24"/>
          <w:szCs w:val="24"/>
        </w:rPr>
        <w:t>.</w:t>
      </w:r>
      <w:r w:rsidR="00FF50C7" w:rsidRPr="00475B90">
        <w:rPr>
          <w:rFonts w:ascii="Times New Roman" w:hAnsi="Times New Roman" w:cs="Times New Roman"/>
          <w:sz w:val="24"/>
          <w:szCs w:val="24"/>
        </w:rPr>
        <w:t>1</w:t>
      </w:r>
      <w:r w:rsidRPr="00475B90">
        <w:rPr>
          <w:rFonts w:ascii="Times New Roman" w:hAnsi="Times New Roman" w:cs="Times New Roman"/>
          <w:sz w:val="24"/>
          <w:szCs w:val="24"/>
        </w:rPr>
        <w:t xml:space="preserve">%) generally disagreed that; </w:t>
      </w:r>
      <w:r w:rsidR="000C1AF5" w:rsidRPr="00475B90">
        <w:rPr>
          <w:rFonts w:ascii="Times New Roman" w:hAnsi="Times New Roman" w:cs="Times New Roman"/>
          <w:sz w:val="24"/>
          <w:szCs w:val="24"/>
        </w:rPr>
        <w:t>suppliers do not inform the management in advance when they expect disruptions in supplies</w:t>
      </w:r>
      <w:r w:rsidRPr="00475B90">
        <w:rPr>
          <w:rFonts w:ascii="Times New Roman" w:hAnsi="Times New Roman" w:cs="Times New Roman"/>
          <w:sz w:val="24"/>
          <w:szCs w:val="24"/>
        </w:rPr>
        <w:t xml:space="preserve">. However, </w:t>
      </w:r>
      <w:r w:rsidR="009408D2" w:rsidRPr="00475B90">
        <w:rPr>
          <w:rFonts w:ascii="Times New Roman" w:hAnsi="Times New Roman" w:cs="Times New Roman"/>
          <w:sz w:val="24"/>
          <w:szCs w:val="24"/>
        </w:rPr>
        <w:t>23.8</w:t>
      </w:r>
      <w:r w:rsidRPr="00475B90">
        <w:rPr>
          <w:rFonts w:ascii="Times New Roman" w:hAnsi="Times New Roman" w:cs="Times New Roman"/>
          <w:sz w:val="24"/>
          <w:szCs w:val="24"/>
        </w:rPr>
        <w:t xml:space="preserve">% agreed and </w:t>
      </w:r>
      <w:r w:rsidR="009408D2" w:rsidRPr="00475B90">
        <w:rPr>
          <w:rFonts w:ascii="Times New Roman" w:hAnsi="Times New Roman" w:cs="Times New Roman"/>
          <w:sz w:val="24"/>
          <w:szCs w:val="24"/>
        </w:rPr>
        <w:t>11.1</w:t>
      </w:r>
      <w:r w:rsidRPr="00475B90">
        <w:rPr>
          <w:rFonts w:ascii="Times New Roman" w:hAnsi="Times New Roman" w:cs="Times New Roman"/>
          <w:sz w:val="24"/>
          <w:szCs w:val="24"/>
        </w:rPr>
        <w:t xml:space="preserve">% were not sure. Despite the level of divergence in the responses, the study concludes that, </w:t>
      </w:r>
      <w:r w:rsidR="000C1AF5" w:rsidRPr="00475B90">
        <w:rPr>
          <w:rFonts w:ascii="Times New Roman" w:hAnsi="Times New Roman" w:cs="Times New Roman"/>
          <w:sz w:val="24"/>
          <w:szCs w:val="24"/>
        </w:rPr>
        <w:t>suppliers do not inform the management in advance when they expect disruptions in supplies</w:t>
      </w:r>
      <w:r w:rsidRPr="00475B90">
        <w:rPr>
          <w:rFonts w:ascii="Times New Roman" w:hAnsi="Times New Roman" w:cs="Times New Roman"/>
          <w:sz w:val="24"/>
          <w:szCs w:val="24"/>
        </w:rPr>
        <w:t xml:space="preserve"> since majority of the respondents (</w:t>
      </w:r>
      <w:r w:rsidR="009408D2" w:rsidRPr="00475B90">
        <w:rPr>
          <w:rFonts w:ascii="Times New Roman" w:hAnsi="Times New Roman" w:cs="Times New Roman"/>
          <w:sz w:val="24"/>
          <w:szCs w:val="24"/>
        </w:rPr>
        <w:t>65.1</w:t>
      </w:r>
      <w:r w:rsidRPr="00475B90">
        <w:rPr>
          <w:rFonts w:ascii="Times New Roman" w:hAnsi="Times New Roman" w:cs="Times New Roman"/>
          <w:sz w:val="24"/>
          <w:szCs w:val="24"/>
        </w:rPr>
        <w:t>%) disagreed.</w:t>
      </w:r>
      <w:r w:rsidR="00C72EED" w:rsidRPr="00475B90">
        <w:rPr>
          <w:rFonts w:ascii="Times New Roman" w:hAnsi="Times New Roman" w:cs="Times New Roman"/>
          <w:sz w:val="24"/>
          <w:szCs w:val="24"/>
        </w:rPr>
        <w:t xml:space="preserve"> </w:t>
      </w:r>
    </w:p>
    <w:p w14:paraId="3A1CAE51" w14:textId="77777777" w:rsidR="007F375D" w:rsidRPr="00475B90" w:rsidRDefault="007F375D" w:rsidP="00F03041">
      <w:pPr>
        <w:pStyle w:val="Heading2"/>
        <w:rPr>
          <w:rFonts w:ascii="Times New Roman" w:hAnsi="Times New Roman"/>
          <w:color w:val="auto"/>
          <w:sz w:val="24"/>
          <w:szCs w:val="24"/>
        </w:rPr>
      </w:pPr>
      <w:bookmarkStart w:id="449" w:name="_Toc38758097"/>
      <w:r w:rsidRPr="00475B90">
        <w:rPr>
          <w:rFonts w:ascii="Times New Roman" w:hAnsi="Times New Roman"/>
          <w:color w:val="auto"/>
          <w:sz w:val="24"/>
          <w:szCs w:val="24"/>
        </w:rPr>
        <w:t>6.</w:t>
      </w:r>
      <w:r w:rsidR="00F25153" w:rsidRPr="00475B90">
        <w:rPr>
          <w:rFonts w:ascii="Times New Roman" w:hAnsi="Times New Roman"/>
          <w:color w:val="auto"/>
          <w:sz w:val="24"/>
          <w:szCs w:val="24"/>
        </w:rPr>
        <w:t>5</w:t>
      </w:r>
      <w:r w:rsidRPr="00475B90">
        <w:rPr>
          <w:rFonts w:ascii="Times New Roman" w:hAnsi="Times New Roman"/>
          <w:color w:val="auto"/>
          <w:sz w:val="24"/>
          <w:szCs w:val="24"/>
        </w:rPr>
        <w:t xml:space="preserve">. </w:t>
      </w:r>
      <w:r w:rsidR="003535A1" w:rsidRPr="00475B90">
        <w:rPr>
          <w:rFonts w:ascii="Times New Roman" w:hAnsi="Times New Roman"/>
          <w:color w:val="auto"/>
          <w:sz w:val="24"/>
          <w:szCs w:val="24"/>
        </w:rPr>
        <w:t>The supermarket rewards suppliers who share procurement related information</w:t>
      </w:r>
      <w:bookmarkEnd w:id="449"/>
    </w:p>
    <w:p w14:paraId="795838A8" w14:textId="2D02BCF9" w:rsidR="00235696" w:rsidRDefault="00235696" w:rsidP="002439FF">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3535A1" w:rsidRPr="00475B90">
        <w:rPr>
          <w:rFonts w:ascii="Times New Roman" w:hAnsi="Times New Roman" w:cs="Times New Roman"/>
          <w:bCs/>
          <w:sz w:val="24"/>
          <w:szCs w:val="24"/>
        </w:rPr>
        <w:t>supermarket rewards suppliers who share procurement related information</w:t>
      </w:r>
      <w:r w:rsidRPr="00475B90">
        <w:rPr>
          <w:rFonts w:ascii="Times New Roman" w:hAnsi="Times New Roman" w:cs="Times New Roman"/>
          <w:bCs/>
          <w:sz w:val="24"/>
          <w:szCs w:val="24"/>
        </w:rPr>
        <w:t>. The responses are presented in Table 6.</w:t>
      </w:r>
      <w:r w:rsidR="00F25153" w:rsidRPr="00475B90">
        <w:rPr>
          <w:rFonts w:ascii="Times New Roman" w:hAnsi="Times New Roman" w:cs="Times New Roman"/>
          <w:bCs/>
          <w:sz w:val="24"/>
          <w:szCs w:val="24"/>
        </w:rPr>
        <w:t>5</w:t>
      </w:r>
      <w:r w:rsidRPr="00475B90">
        <w:rPr>
          <w:rFonts w:ascii="Times New Roman" w:hAnsi="Times New Roman" w:cs="Times New Roman"/>
          <w:bCs/>
          <w:sz w:val="24"/>
          <w:szCs w:val="24"/>
        </w:rPr>
        <w:t>.</w:t>
      </w:r>
    </w:p>
    <w:p w14:paraId="5D186A88" w14:textId="36191FC3" w:rsidR="00B4608A" w:rsidRDefault="00B4608A" w:rsidP="002439FF">
      <w:pPr>
        <w:autoSpaceDE w:val="0"/>
        <w:autoSpaceDN w:val="0"/>
        <w:adjustRightInd w:val="0"/>
        <w:spacing w:after="0" w:line="400" w:lineRule="atLeast"/>
        <w:jc w:val="both"/>
        <w:rPr>
          <w:rFonts w:ascii="Times New Roman" w:hAnsi="Times New Roman" w:cs="Times New Roman"/>
          <w:bCs/>
          <w:sz w:val="24"/>
          <w:szCs w:val="24"/>
        </w:rPr>
      </w:pPr>
    </w:p>
    <w:p w14:paraId="7CE458E6" w14:textId="77777777" w:rsidR="00B4608A" w:rsidRPr="00475B90" w:rsidRDefault="00B4608A" w:rsidP="002439FF">
      <w:pPr>
        <w:autoSpaceDE w:val="0"/>
        <w:autoSpaceDN w:val="0"/>
        <w:adjustRightInd w:val="0"/>
        <w:spacing w:after="0" w:line="400" w:lineRule="atLeast"/>
        <w:jc w:val="both"/>
        <w:rPr>
          <w:rFonts w:ascii="Times New Roman" w:hAnsi="Times New Roman" w:cs="Times New Roman"/>
          <w:bCs/>
          <w:sz w:val="24"/>
          <w:szCs w:val="24"/>
        </w:rPr>
      </w:pPr>
    </w:p>
    <w:p w14:paraId="7B7BAA44" w14:textId="77777777" w:rsidR="00127B82" w:rsidRPr="00475B90" w:rsidRDefault="007F375D"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lastRenderedPageBreak/>
        <w:t>Table 6.</w:t>
      </w:r>
      <w:r w:rsidR="00F25153" w:rsidRPr="00475B90">
        <w:rPr>
          <w:rFonts w:ascii="Times New Roman" w:hAnsi="Times New Roman" w:cs="Times New Roman"/>
          <w:b/>
          <w:bCs/>
          <w:sz w:val="24"/>
          <w:szCs w:val="24"/>
        </w:rPr>
        <w:t>5</w:t>
      </w:r>
      <w:r w:rsidRPr="00475B90">
        <w:rPr>
          <w:rFonts w:ascii="Times New Roman" w:hAnsi="Times New Roman" w:cs="Times New Roman"/>
          <w:b/>
          <w:bCs/>
          <w:sz w:val="24"/>
          <w:szCs w:val="24"/>
        </w:rPr>
        <w:t xml:space="preserve">: </w:t>
      </w:r>
      <w:r w:rsidR="00127B82" w:rsidRPr="00475B90">
        <w:rPr>
          <w:rFonts w:ascii="Times New Roman" w:hAnsi="Times New Roman" w:cs="Times New Roman"/>
          <w:b/>
          <w:bCs/>
          <w:sz w:val="24"/>
          <w:szCs w:val="24"/>
        </w:rPr>
        <w:t>The supermarket rewards suppliers who share procurement related information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76"/>
        <w:gridCol w:w="2377"/>
        <w:gridCol w:w="1838"/>
        <w:gridCol w:w="1616"/>
        <w:gridCol w:w="2353"/>
      </w:tblGrid>
      <w:tr w:rsidR="00127B82" w:rsidRPr="00475B90" w14:paraId="0BFED426" w14:textId="77777777" w:rsidTr="00A53DFC">
        <w:trPr>
          <w:cantSplit/>
        </w:trPr>
        <w:tc>
          <w:tcPr>
            <w:tcW w:w="1898" w:type="pct"/>
            <w:gridSpan w:val="2"/>
            <w:tcBorders>
              <w:top w:val="single" w:sz="18" w:space="0" w:color="000000"/>
              <w:left w:val="nil"/>
              <w:bottom w:val="single" w:sz="16" w:space="0" w:color="000000"/>
              <w:right w:val="single" w:sz="18" w:space="0" w:color="000000"/>
            </w:tcBorders>
            <w:shd w:val="clear" w:color="auto" w:fill="FFFFFF"/>
          </w:tcPr>
          <w:p w14:paraId="523FEB90"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82" w:type="pct"/>
            <w:tcBorders>
              <w:top w:val="single" w:sz="16" w:space="0" w:color="000000"/>
              <w:left w:val="single" w:sz="18" w:space="0" w:color="000000"/>
              <w:bottom w:val="single" w:sz="16" w:space="0" w:color="000000"/>
            </w:tcBorders>
            <w:shd w:val="clear" w:color="auto" w:fill="FFFFFF"/>
          </w:tcPr>
          <w:p w14:paraId="793CCCB3"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63" w:type="pct"/>
            <w:tcBorders>
              <w:top w:val="single" w:sz="16" w:space="0" w:color="000000"/>
              <w:bottom w:val="single" w:sz="16" w:space="0" w:color="000000"/>
            </w:tcBorders>
            <w:shd w:val="clear" w:color="auto" w:fill="FFFFFF"/>
          </w:tcPr>
          <w:p w14:paraId="2C85E39E"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257" w:type="pct"/>
            <w:tcBorders>
              <w:top w:val="single" w:sz="18" w:space="0" w:color="000000"/>
              <w:bottom w:val="single" w:sz="16" w:space="0" w:color="000000"/>
              <w:right w:val="nil"/>
            </w:tcBorders>
            <w:shd w:val="clear" w:color="auto" w:fill="FFFFFF"/>
          </w:tcPr>
          <w:p w14:paraId="2779F027"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127B82" w:rsidRPr="00475B90" w14:paraId="0063DDDF" w14:textId="77777777" w:rsidTr="00A53DFC">
        <w:trPr>
          <w:cantSplit/>
        </w:trPr>
        <w:tc>
          <w:tcPr>
            <w:tcW w:w="628" w:type="pct"/>
            <w:vMerge w:val="restart"/>
            <w:tcBorders>
              <w:top w:val="single" w:sz="16" w:space="0" w:color="000000"/>
              <w:left w:val="nil"/>
              <w:bottom w:val="single" w:sz="16" w:space="0" w:color="000000"/>
              <w:right w:val="nil"/>
            </w:tcBorders>
            <w:shd w:val="clear" w:color="auto" w:fill="FFFFFF"/>
            <w:vAlign w:val="center"/>
          </w:tcPr>
          <w:p w14:paraId="4A1D7053"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270" w:type="pct"/>
            <w:tcBorders>
              <w:top w:val="single" w:sz="16" w:space="0" w:color="000000"/>
              <w:left w:val="nil"/>
              <w:bottom w:val="nil"/>
              <w:right w:val="single" w:sz="18" w:space="0" w:color="000000"/>
            </w:tcBorders>
            <w:shd w:val="clear" w:color="auto" w:fill="FFFFFF"/>
            <w:vAlign w:val="center"/>
          </w:tcPr>
          <w:p w14:paraId="666AF4AB"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82" w:type="pct"/>
            <w:tcBorders>
              <w:top w:val="single" w:sz="16" w:space="0" w:color="000000"/>
              <w:left w:val="single" w:sz="18" w:space="0" w:color="000000"/>
              <w:bottom w:val="nil"/>
            </w:tcBorders>
            <w:shd w:val="clear" w:color="auto" w:fill="FFFFFF"/>
            <w:vAlign w:val="center"/>
          </w:tcPr>
          <w:p w14:paraId="30394021"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63" w:type="pct"/>
            <w:tcBorders>
              <w:top w:val="single" w:sz="16" w:space="0" w:color="000000"/>
              <w:bottom w:val="nil"/>
            </w:tcBorders>
            <w:shd w:val="clear" w:color="auto" w:fill="FFFFFF"/>
            <w:vAlign w:val="center"/>
          </w:tcPr>
          <w:p w14:paraId="1F5DFD12"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257" w:type="pct"/>
            <w:tcBorders>
              <w:top w:val="single" w:sz="16" w:space="0" w:color="000000"/>
              <w:bottom w:val="nil"/>
              <w:right w:val="nil"/>
            </w:tcBorders>
            <w:shd w:val="clear" w:color="auto" w:fill="FFFFFF"/>
            <w:vAlign w:val="center"/>
          </w:tcPr>
          <w:p w14:paraId="73C24F29"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r>
      <w:tr w:rsidR="00127B82" w:rsidRPr="00475B90" w14:paraId="7F5CEBEE" w14:textId="77777777" w:rsidTr="00A53DFC">
        <w:trPr>
          <w:cantSplit/>
        </w:trPr>
        <w:tc>
          <w:tcPr>
            <w:tcW w:w="628" w:type="pct"/>
            <w:vMerge/>
            <w:tcBorders>
              <w:top w:val="single" w:sz="16" w:space="0" w:color="000000"/>
              <w:left w:val="nil"/>
              <w:bottom w:val="single" w:sz="16" w:space="0" w:color="000000"/>
              <w:right w:val="nil"/>
            </w:tcBorders>
            <w:shd w:val="clear" w:color="auto" w:fill="FFFFFF"/>
            <w:vAlign w:val="center"/>
          </w:tcPr>
          <w:p w14:paraId="12435ECD" w14:textId="77777777" w:rsidR="00127B82" w:rsidRPr="00475B90" w:rsidRDefault="00127B82"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3D988716"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82" w:type="pct"/>
            <w:tcBorders>
              <w:top w:val="nil"/>
              <w:left w:val="single" w:sz="18" w:space="0" w:color="000000"/>
              <w:bottom w:val="nil"/>
            </w:tcBorders>
            <w:shd w:val="clear" w:color="auto" w:fill="FFFFFF"/>
            <w:vAlign w:val="center"/>
          </w:tcPr>
          <w:p w14:paraId="1F832A12"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63" w:type="pct"/>
            <w:tcBorders>
              <w:top w:val="nil"/>
              <w:bottom w:val="nil"/>
            </w:tcBorders>
            <w:shd w:val="clear" w:color="auto" w:fill="FFFFFF"/>
            <w:vAlign w:val="center"/>
          </w:tcPr>
          <w:p w14:paraId="05F1C0BF"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257" w:type="pct"/>
            <w:tcBorders>
              <w:top w:val="nil"/>
              <w:bottom w:val="nil"/>
              <w:right w:val="nil"/>
            </w:tcBorders>
            <w:shd w:val="clear" w:color="auto" w:fill="FFFFFF"/>
            <w:vAlign w:val="center"/>
          </w:tcPr>
          <w:p w14:paraId="267C0873"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25.4</w:t>
            </w:r>
          </w:p>
        </w:tc>
      </w:tr>
      <w:tr w:rsidR="00127B82" w:rsidRPr="00475B90" w14:paraId="6B2EB6F6" w14:textId="77777777" w:rsidTr="00A53DFC">
        <w:trPr>
          <w:cantSplit/>
        </w:trPr>
        <w:tc>
          <w:tcPr>
            <w:tcW w:w="628" w:type="pct"/>
            <w:vMerge/>
            <w:tcBorders>
              <w:top w:val="single" w:sz="16" w:space="0" w:color="000000"/>
              <w:left w:val="nil"/>
              <w:bottom w:val="single" w:sz="16" w:space="0" w:color="000000"/>
              <w:right w:val="nil"/>
            </w:tcBorders>
            <w:shd w:val="clear" w:color="auto" w:fill="FFFFFF"/>
            <w:vAlign w:val="center"/>
          </w:tcPr>
          <w:p w14:paraId="2AD40698" w14:textId="77777777" w:rsidR="00127B82" w:rsidRPr="00475B90" w:rsidRDefault="00127B82"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230DB5E2"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82" w:type="pct"/>
            <w:tcBorders>
              <w:top w:val="nil"/>
              <w:left w:val="single" w:sz="18" w:space="0" w:color="000000"/>
              <w:bottom w:val="nil"/>
            </w:tcBorders>
            <w:shd w:val="clear" w:color="auto" w:fill="FFFFFF"/>
            <w:vAlign w:val="center"/>
          </w:tcPr>
          <w:p w14:paraId="60076F93"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w:t>
            </w:r>
          </w:p>
        </w:tc>
        <w:tc>
          <w:tcPr>
            <w:tcW w:w="863" w:type="pct"/>
            <w:tcBorders>
              <w:top w:val="nil"/>
              <w:bottom w:val="nil"/>
            </w:tcBorders>
            <w:shd w:val="clear" w:color="auto" w:fill="FFFFFF"/>
            <w:vAlign w:val="center"/>
          </w:tcPr>
          <w:p w14:paraId="18503764"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c>
          <w:tcPr>
            <w:tcW w:w="1257" w:type="pct"/>
            <w:tcBorders>
              <w:top w:val="nil"/>
              <w:bottom w:val="nil"/>
              <w:right w:val="nil"/>
            </w:tcBorders>
            <w:shd w:val="clear" w:color="auto" w:fill="FFFFFF"/>
            <w:vAlign w:val="center"/>
          </w:tcPr>
          <w:p w14:paraId="5869BAC3"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49.2</w:t>
            </w:r>
          </w:p>
        </w:tc>
      </w:tr>
      <w:tr w:rsidR="00127B82" w:rsidRPr="00475B90" w14:paraId="1FE9A1DE" w14:textId="77777777" w:rsidTr="00A53DFC">
        <w:trPr>
          <w:cantSplit/>
        </w:trPr>
        <w:tc>
          <w:tcPr>
            <w:tcW w:w="628" w:type="pct"/>
            <w:vMerge/>
            <w:tcBorders>
              <w:top w:val="single" w:sz="16" w:space="0" w:color="000000"/>
              <w:left w:val="nil"/>
              <w:bottom w:val="single" w:sz="16" w:space="0" w:color="000000"/>
              <w:right w:val="nil"/>
            </w:tcBorders>
            <w:shd w:val="clear" w:color="auto" w:fill="FFFFFF"/>
            <w:vAlign w:val="center"/>
          </w:tcPr>
          <w:p w14:paraId="7A2DD953" w14:textId="77777777" w:rsidR="00127B82" w:rsidRPr="00475B90" w:rsidRDefault="00127B82"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4BF73CF6"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82" w:type="pct"/>
            <w:tcBorders>
              <w:top w:val="nil"/>
              <w:left w:val="single" w:sz="18" w:space="0" w:color="000000"/>
              <w:bottom w:val="nil"/>
            </w:tcBorders>
            <w:shd w:val="clear" w:color="auto" w:fill="FFFFFF"/>
            <w:vAlign w:val="center"/>
          </w:tcPr>
          <w:p w14:paraId="66EA944A"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63" w:type="pct"/>
            <w:tcBorders>
              <w:top w:val="nil"/>
              <w:bottom w:val="nil"/>
            </w:tcBorders>
            <w:shd w:val="clear" w:color="auto" w:fill="FFFFFF"/>
            <w:vAlign w:val="center"/>
          </w:tcPr>
          <w:p w14:paraId="5047BC70"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50.8</w:t>
            </w:r>
          </w:p>
        </w:tc>
        <w:tc>
          <w:tcPr>
            <w:tcW w:w="1257" w:type="pct"/>
            <w:tcBorders>
              <w:top w:val="nil"/>
              <w:bottom w:val="nil"/>
              <w:right w:val="nil"/>
            </w:tcBorders>
            <w:shd w:val="clear" w:color="auto" w:fill="FFFFFF"/>
            <w:vAlign w:val="center"/>
          </w:tcPr>
          <w:p w14:paraId="6B15018E"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127B82" w:rsidRPr="00475B90" w14:paraId="629763D6" w14:textId="77777777" w:rsidTr="00A53DFC">
        <w:trPr>
          <w:cantSplit/>
        </w:trPr>
        <w:tc>
          <w:tcPr>
            <w:tcW w:w="628" w:type="pct"/>
            <w:vMerge/>
            <w:tcBorders>
              <w:top w:val="single" w:sz="16" w:space="0" w:color="000000"/>
              <w:left w:val="nil"/>
              <w:bottom w:val="single" w:sz="18" w:space="0" w:color="000000"/>
              <w:right w:val="nil"/>
            </w:tcBorders>
            <w:shd w:val="clear" w:color="auto" w:fill="FFFFFF"/>
            <w:vAlign w:val="center"/>
          </w:tcPr>
          <w:p w14:paraId="60F39019" w14:textId="77777777" w:rsidR="00127B82" w:rsidRPr="00475B90" w:rsidRDefault="00127B82" w:rsidP="00FB0F12">
            <w:pPr>
              <w:autoSpaceDE w:val="0"/>
              <w:autoSpaceDN w:val="0"/>
              <w:adjustRightInd w:val="0"/>
              <w:spacing w:after="0" w:line="240" w:lineRule="auto"/>
              <w:rPr>
                <w:rFonts w:ascii="Times New Roman" w:hAnsi="Times New Roman" w:cs="Times New Roman"/>
                <w:b/>
                <w:sz w:val="24"/>
                <w:szCs w:val="24"/>
              </w:rPr>
            </w:pPr>
          </w:p>
        </w:tc>
        <w:tc>
          <w:tcPr>
            <w:tcW w:w="1270" w:type="pct"/>
            <w:tcBorders>
              <w:top w:val="nil"/>
              <w:left w:val="nil"/>
              <w:bottom w:val="single" w:sz="18" w:space="0" w:color="000000"/>
              <w:right w:val="single" w:sz="18" w:space="0" w:color="000000"/>
            </w:tcBorders>
            <w:shd w:val="clear" w:color="auto" w:fill="FFFFFF"/>
            <w:vAlign w:val="center"/>
          </w:tcPr>
          <w:p w14:paraId="7AEBEFBC" w14:textId="77777777" w:rsidR="00127B82" w:rsidRPr="00475B90" w:rsidRDefault="00127B8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82" w:type="pct"/>
            <w:tcBorders>
              <w:top w:val="nil"/>
              <w:left w:val="single" w:sz="18" w:space="0" w:color="000000"/>
              <w:bottom w:val="single" w:sz="16" w:space="0" w:color="000000"/>
            </w:tcBorders>
            <w:shd w:val="clear" w:color="auto" w:fill="FFFFFF"/>
            <w:vAlign w:val="center"/>
          </w:tcPr>
          <w:p w14:paraId="48590BA3"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63" w:type="pct"/>
            <w:tcBorders>
              <w:top w:val="nil"/>
              <w:bottom w:val="single" w:sz="16" w:space="0" w:color="000000"/>
            </w:tcBorders>
            <w:shd w:val="clear" w:color="auto" w:fill="FFFFFF"/>
            <w:vAlign w:val="center"/>
          </w:tcPr>
          <w:p w14:paraId="1B204E4C" w14:textId="77777777" w:rsidR="00127B82" w:rsidRPr="00475B90" w:rsidRDefault="00127B82" w:rsidP="00127B82">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257" w:type="pct"/>
            <w:tcBorders>
              <w:top w:val="nil"/>
              <w:bottom w:val="single" w:sz="18" w:space="0" w:color="000000"/>
              <w:right w:val="nil"/>
            </w:tcBorders>
            <w:shd w:val="clear" w:color="auto" w:fill="FFFFFF"/>
          </w:tcPr>
          <w:p w14:paraId="41688A88" w14:textId="77777777" w:rsidR="00127B82" w:rsidRPr="00475B90" w:rsidRDefault="00127B82" w:rsidP="00127B82">
            <w:pPr>
              <w:autoSpaceDE w:val="0"/>
              <w:autoSpaceDN w:val="0"/>
              <w:adjustRightInd w:val="0"/>
              <w:spacing w:after="0" w:line="240" w:lineRule="auto"/>
              <w:jc w:val="center"/>
              <w:rPr>
                <w:rFonts w:ascii="Times New Roman" w:hAnsi="Times New Roman" w:cs="Times New Roman"/>
                <w:b/>
                <w:sz w:val="24"/>
                <w:szCs w:val="24"/>
              </w:rPr>
            </w:pPr>
          </w:p>
        </w:tc>
      </w:tr>
    </w:tbl>
    <w:p w14:paraId="64DE002D" w14:textId="77777777" w:rsidR="0092215C" w:rsidRPr="00475B90" w:rsidRDefault="0092215C" w:rsidP="0092215C">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33B9ACB8" w14:textId="35A9F77F" w:rsidR="00C72EED" w:rsidRPr="00475B90" w:rsidRDefault="0092215C" w:rsidP="00C72EED">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1775A4" w:rsidRPr="00475B90">
        <w:rPr>
          <w:rFonts w:ascii="Times New Roman" w:hAnsi="Times New Roman" w:cs="Times New Roman"/>
          <w:sz w:val="24"/>
          <w:szCs w:val="24"/>
        </w:rPr>
        <w:t>5</w:t>
      </w:r>
      <w:r w:rsidR="00413B64">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365C88" w:rsidRPr="00475B90">
        <w:rPr>
          <w:rFonts w:ascii="Times New Roman" w:hAnsi="Times New Roman" w:cs="Times New Roman"/>
          <w:sz w:val="24"/>
          <w:szCs w:val="24"/>
        </w:rPr>
        <w:t>5</w:t>
      </w:r>
      <w:r w:rsidRPr="00475B90">
        <w:rPr>
          <w:rFonts w:ascii="Times New Roman" w:hAnsi="Times New Roman" w:cs="Times New Roman"/>
          <w:sz w:val="24"/>
          <w:szCs w:val="24"/>
        </w:rPr>
        <w:t>4.</w:t>
      </w:r>
      <w:r w:rsidR="00365C88" w:rsidRPr="00475B90">
        <w:rPr>
          <w:rFonts w:ascii="Times New Roman" w:hAnsi="Times New Roman" w:cs="Times New Roman"/>
          <w:sz w:val="24"/>
          <w:szCs w:val="24"/>
        </w:rPr>
        <w:t>6</w:t>
      </w:r>
      <w:r w:rsidRPr="00475B90">
        <w:rPr>
          <w:rFonts w:ascii="Times New Roman" w:hAnsi="Times New Roman" w:cs="Times New Roman"/>
          <w:sz w:val="24"/>
          <w:szCs w:val="24"/>
        </w:rPr>
        <w:t xml:space="preserve">%) generally agreed that; </w:t>
      </w:r>
      <w:r w:rsidR="0063157B" w:rsidRPr="00475B90">
        <w:rPr>
          <w:rFonts w:ascii="Times New Roman" w:hAnsi="Times New Roman" w:cs="Times New Roman"/>
          <w:sz w:val="24"/>
          <w:szCs w:val="24"/>
        </w:rPr>
        <w:t>supermarket rewards suppliers who share procurement related information</w:t>
      </w:r>
      <w:r w:rsidRPr="00475B90">
        <w:rPr>
          <w:rFonts w:ascii="Times New Roman" w:hAnsi="Times New Roman" w:cs="Times New Roman"/>
          <w:sz w:val="24"/>
          <w:szCs w:val="24"/>
        </w:rPr>
        <w:t xml:space="preserve">. However, </w:t>
      </w:r>
      <w:r w:rsidR="00761D0C" w:rsidRPr="00475B90">
        <w:rPr>
          <w:rFonts w:ascii="Times New Roman" w:hAnsi="Times New Roman" w:cs="Times New Roman"/>
          <w:sz w:val="24"/>
          <w:szCs w:val="24"/>
        </w:rPr>
        <w:t>17.5</w:t>
      </w:r>
      <w:r w:rsidRPr="00475B90">
        <w:rPr>
          <w:rFonts w:ascii="Times New Roman" w:hAnsi="Times New Roman" w:cs="Times New Roman"/>
          <w:sz w:val="24"/>
          <w:szCs w:val="24"/>
        </w:rPr>
        <w:t xml:space="preserve">% disagreed and </w:t>
      </w:r>
      <w:r w:rsidR="00761D0C" w:rsidRPr="00475B90">
        <w:rPr>
          <w:rFonts w:ascii="Times New Roman" w:hAnsi="Times New Roman" w:cs="Times New Roman"/>
          <w:sz w:val="24"/>
          <w:szCs w:val="24"/>
        </w:rPr>
        <w:t>7.9</w:t>
      </w:r>
      <w:r w:rsidRPr="00475B90">
        <w:rPr>
          <w:rFonts w:ascii="Times New Roman" w:hAnsi="Times New Roman" w:cs="Times New Roman"/>
          <w:sz w:val="24"/>
          <w:szCs w:val="24"/>
        </w:rPr>
        <w:t xml:space="preserve">% were not sure. Despite the level of divergence in the responses, the study concludes that, </w:t>
      </w:r>
      <w:r w:rsidR="0063157B" w:rsidRPr="00475B90">
        <w:rPr>
          <w:rFonts w:ascii="Times New Roman" w:hAnsi="Times New Roman" w:cs="Times New Roman"/>
          <w:sz w:val="24"/>
          <w:szCs w:val="24"/>
        </w:rPr>
        <w:t xml:space="preserve">supermarket rewards suppliers who share procurement related information </w:t>
      </w:r>
      <w:r w:rsidRPr="00475B90">
        <w:rPr>
          <w:rFonts w:ascii="Times New Roman" w:hAnsi="Times New Roman" w:cs="Times New Roman"/>
          <w:sz w:val="24"/>
          <w:szCs w:val="24"/>
        </w:rPr>
        <w:t>since majority of the respondents (</w:t>
      </w:r>
      <w:r w:rsidR="008F67FE" w:rsidRPr="00475B90">
        <w:rPr>
          <w:rFonts w:ascii="Times New Roman" w:hAnsi="Times New Roman" w:cs="Times New Roman"/>
          <w:sz w:val="24"/>
          <w:szCs w:val="24"/>
        </w:rPr>
        <w:t>54.6</w:t>
      </w:r>
      <w:r w:rsidRPr="00475B90">
        <w:rPr>
          <w:rFonts w:ascii="Times New Roman" w:hAnsi="Times New Roman" w:cs="Times New Roman"/>
          <w:sz w:val="24"/>
          <w:szCs w:val="24"/>
        </w:rPr>
        <w:t>%) agreed.</w:t>
      </w:r>
      <w:r w:rsidR="00C72EED" w:rsidRPr="00475B90">
        <w:rPr>
          <w:rFonts w:ascii="Times New Roman" w:hAnsi="Times New Roman" w:cs="Times New Roman"/>
          <w:sz w:val="24"/>
          <w:szCs w:val="24"/>
        </w:rPr>
        <w:t xml:space="preserve"> This means that the supermarket rewards suppliers who share procurement related information which act as a motivating factor for improved firm’s ability to respond to the new demands and supply quality products at the right time. </w:t>
      </w:r>
    </w:p>
    <w:p w14:paraId="7523D7AC" w14:textId="77777777" w:rsidR="005C117E" w:rsidRPr="00475B90" w:rsidRDefault="005C117E" w:rsidP="00F03041">
      <w:pPr>
        <w:pStyle w:val="Heading2"/>
        <w:rPr>
          <w:rFonts w:ascii="Times New Roman" w:hAnsi="Times New Roman"/>
          <w:color w:val="auto"/>
          <w:sz w:val="24"/>
          <w:szCs w:val="24"/>
        </w:rPr>
      </w:pPr>
      <w:bookmarkStart w:id="450" w:name="_Toc38758098"/>
      <w:r w:rsidRPr="00475B90">
        <w:rPr>
          <w:rFonts w:ascii="Times New Roman" w:hAnsi="Times New Roman"/>
          <w:color w:val="auto"/>
          <w:sz w:val="24"/>
          <w:szCs w:val="24"/>
        </w:rPr>
        <w:t>6.6.</w:t>
      </w:r>
      <w:r w:rsidR="006C6FBD" w:rsidRPr="00475B90">
        <w:rPr>
          <w:rFonts w:ascii="Times New Roman" w:hAnsi="Times New Roman"/>
          <w:color w:val="auto"/>
          <w:sz w:val="24"/>
          <w:szCs w:val="24"/>
        </w:rPr>
        <w:t xml:space="preserve"> Procurement employees freely interact with suppliers</w:t>
      </w:r>
      <w:bookmarkEnd w:id="450"/>
    </w:p>
    <w:p w14:paraId="7B15D09A" w14:textId="77777777" w:rsidR="005C117E" w:rsidRPr="00475B90" w:rsidRDefault="005C117E" w:rsidP="005C117E">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AF56D5" w:rsidRPr="00475B90">
        <w:rPr>
          <w:rFonts w:ascii="Times New Roman" w:hAnsi="Times New Roman" w:cs="Times New Roman"/>
          <w:bCs/>
          <w:sz w:val="24"/>
          <w:szCs w:val="24"/>
        </w:rPr>
        <w:t>a</w:t>
      </w:r>
      <w:r w:rsidR="006C6FBD" w:rsidRPr="00475B90">
        <w:rPr>
          <w:rFonts w:ascii="Times New Roman" w:hAnsi="Times New Roman" w:cs="Times New Roman"/>
          <w:bCs/>
          <w:sz w:val="24"/>
          <w:szCs w:val="24"/>
        </w:rPr>
        <w:t>t Shoprite supermarket, procurement employees freely interact with suppliers</w:t>
      </w:r>
      <w:r w:rsidRPr="00475B90">
        <w:rPr>
          <w:rFonts w:ascii="Times New Roman" w:hAnsi="Times New Roman" w:cs="Times New Roman"/>
          <w:bCs/>
          <w:sz w:val="24"/>
          <w:szCs w:val="24"/>
        </w:rPr>
        <w:t>. The responses are presented in Table 6.</w:t>
      </w:r>
      <w:r w:rsidR="00E345B6" w:rsidRPr="00475B90">
        <w:rPr>
          <w:rFonts w:ascii="Times New Roman" w:hAnsi="Times New Roman" w:cs="Times New Roman"/>
          <w:bCs/>
          <w:sz w:val="24"/>
          <w:szCs w:val="24"/>
        </w:rPr>
        <w:t>6</w:t>
      </w:r>
      <w:r w:rsidRPr="00475B90">
        <w:rPr>
          <w:rFonts w:ascii="Times New Roman" w:hAnsi="Times New Roman" w:cs="Times New Roman"/>
          <w:bCs/>
          <w:sz w:val="24"/>
          <w:szCs w:val="24"/>
        </w:rPr>
        <w:t>.</w:t>
      </w:r>
    </w:p>
    <w:p w14:paraId="0EF08C2D" w14:textId="473A8D06" w:rsidR="00FB0F12" w:rsidRPr="00475B90" w:rsidRDefault="008038A5"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Table 6.6</w:t>
      </w:r>
      <w:r w:rsidR="00666996" w:rsidRPr="00475B90">
        <w:rPr>
          <w:rFonts w:ascii="Times New Roman" w:hAnsi="Times New Roman" w:cs="Times New Roman"/>
          <w:b/>
          <w:bCs/>
          <w:sz w:val="24"/>
          <w:szCs w:val="24"/>
        </w:rPr>
        <w:t>: Procurement</w:t>
      </w:r>
      <w:r w:rsidR="006C6FBD" w:rsidRPr="00475B90">
        <w:rPr>
          <w:rFonts w:ascii="Times New Roman" w:hAnsi="Times New Roman" w:cs="Times New Roman"/>
          <w:b/>
          <w:bCs/>
          <w:sz w:val="24"/>
          <w:szCs w:val="24"/>
        </w:rPr>
        <w:t xml:space="preserve"> </w:t>
      </w:r>
      <w:r w:rsidR="00C46B1C" w:rsidRPr="00475B90">
        <w:rPr>
          <w:rFonts w:ascii="Times New Roman" w:hAnsi="Times New Roman" w:cs="Times New Roman"/>
          <w:b/>
          <w:bCs/>
          <w:sz w:val="24"/>
          <w:szCs w:val="24"/>
        </w:rPr>
        <w:t>employees freely interact with suppliers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A53DFC" w:rsidRPr="00475B90" w14:paraId="2951097F" w14:textId="77777777" w:rsidTr="009A38AF">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3D3E40F0"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184DFF92"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0352495A"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06D4B5D9"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A53DFC" w:rsidRPr="00475B90" w14:paraId="5D424132" w14:textId="77777777" w:rsidTr="009A38AF">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24E6186F"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2A44139C"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10B10920"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822" w:type="pct"/>
            <w:tcBorders>
              <w:top w:val="single" w:sz="16" w:space="0" w:color="000000"/>
              <w:bottom w:val="nil"/>
            </w:tcBorders>
            <w:shd w:val="clear" w:color="auto" w:fill="FFFFFF"/>
            <w:vAlign w:val="center"/>
          </w:tcPr>
          <w:p w14:paraId="72B7CA5B"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1197" w:type="pct"/>
            <w:tcBorders>
              <w:top w:val="single" w:sz="16" w:space="0" w:color="000000"/>
              <w:bottom w:val="nil"/>
              <w:right w:val="nil"/>
            </w:tcBorders>
            <w:shd w:val="clear" w:color="auto" w:fill="FFFFFF"/>
            <w:vAlign w:val="center"/>
          </w:tcPr>
          <w:p w14:paraId="0FDAF052"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r>
      <w:tr w:rsidR="00A53DFC" w:rsidRPr="00475B90" w14:paraId="23F45CF9" w14:textId="77777777" w:rsidTr="009A38AF">
        <w:trPr>
          <w:cantSplit/>
        </w:trPr>
        <w:tc>
          <w:tcPr>
            <w:tcW w:w="598" w:type="pct"/>
            <w:vMerge/>
            <w:tcBorders>
              <w:top w:val="single" w:sz="16" w:space="0" w:color="000000"/>
              <w:left w:val="nil"/>
              <w:bottom w:val="single" w:sz="16" w:space="0" w:color="000000"/>
              <w:right w:val="nil"/>
            </w:tcBorders>
            <w:shd w:val="clear" w:color="auto" w:fill="FFFFFF"/>
            <w:vAlign w:val="center"/>
          </w:tcPr>
          <w:p w14:paraId="51CBF8F9" w14:textId="77777777" w:rsidR="00A53DFC" w:rsidRPr="00475B90" w:rsidRDefault="00A53DFC"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91B522F"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482C93DD"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22" w:type="pct"/>
            <w:tcBorders>
              <w:top w:val="nil"/>
              <w:bottom w:val="nil"/>
            </w:tcBorders>
            <w:shd w:val="clear" w:color="auto" w:fill="FFFFFF"/>
            <w:vAlign w:val="center"/>
          </w:tcPr>
          <w:p w14:paraId="7131675D"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197" w:type="pct"/>
            <w:tcBorders>
              <w:top w:val="nil"/>
              <w:bottom w:val="nil"/>
              <w:right w:val="nil"/>
            </w:tcBorders>
            <w:shd w:val="clear" w:color="auto" w:fill="FFFFFF"/>
            <w:vAlign w:val="center"/>
          </w:tcPr>
          <w:p w14:paraId="0F575213"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r>
      <w:tr w:rsidR="00A53DFC" w:rsidRPr="00475B90" w14:paraId="33B1A584" w14:textId="77777777" w:rsidTr="009A38AF">
        <w:trPr>
          <w:cantSplit/>
        </w:trPr>
        <w:tc>
          <w:tcPr>
            <w:tcW w:w="598" w:type="pct"/>
            <w:vMerge/>
            <w:tcBorders>
              <w:top w:val="single" w:sz="16" w:space="0" w:color="000000"/>
              <w:left w:val="nil"/>
              <w:bottom w:val="single" w:sz="16" w:space="0" w:color="000000"/>
              <w:right w:val="nil"/>
            </w:tcBorders>
            <w:shd w:val="clear" w:color="auto" w:fill="FFFFFF"/>
            <w:vAlign w:val="center"/>
          </w:tcPr>
          <w:p w14:paraId="709F8D87" w14:textId="77777777" w:rsidR="00A53DFC" w:rsidRPr="00475B90" w:rsidRDefault="00A53DFC"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405626A"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4D9D456A"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35</w:t>
            </w:r>
          </w:p>
        </w:tc>
        <w:tc>
          <w:tcPr>
            <w:tcW w:w="822" w:type="pct"/>
            <w:tcBorders>
              <w:top w:val="nil"/>
              <w:bottom w:val="nil"/>
            </w:tcBorders>
            <w:shd w:val="clear" w:color="auto" w:fill="FFFFFF"/>
            <w:vAlign w:val="center"/>
          </w:tcPr>
          <w:p w14:paraId="257CC33C"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55.6</w:t>
            </w:r>
          </w:p>
        </w:tc>
        <w:tc>
          <w:tcPr>
            <w:tcW w:w="1197" w:type="pct"/>
            <w:tcBorders>
              <w:top w:val="nil"/>
              <w:bottom w:val="nil"/>
              <w:right w:val="nil"/>
            </w:tcBorders>
            <w:shd w:val="clear" w:color="auto" w:fill="FFFFFF"/>
            <w:vAlign w:val="center"/>
          </w:tcPr>
          <w:p w14:paraId="3E5A9277"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79.4</w:t>
            </w:r>
          </w:p>
        </w:tc>
      </w:tr>
      <w:tr w:rsidR="00A53DFC" w:rsidRPr="00475B90" w14:paraId="20BED2C4" w14:textId="77777777" w:rsidTr="009A38AF">
        <w:trPr>
          <w:cantSplit/>
        </w:trPr>
        <w:tc>
          <w:tcPr>
            <w:tcW w:w="598" w:type="pct"/>
            <w:vMerge/>
            <w:tcBorders>
              <w:top w:val="single" w:sz="16" w:space="0" w:color="000000"/>
              <w:left w:val="nil"/>
              <w:bottom w:val="single" w:sz="16" w:space="0" w:color="000000"/>
              <w:right w:val="nil"/>
            </w:tcBorders>
            <w:shd w:val="clear" w:color="auto" w:fill="FFFFFF"/>
            <w:vAlign w:val="center"/>
          </w:tcPr>
          <w:p w14:paraId="41277AF7" w14:textId="77777777" w:rsidR="00A53DFC" w:rsidRPr="00475B90" w:rsidRDefault="00A53DFC"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2A5308C"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36442408"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22" w:type="pct"/>
            <w:tcBorders>
              <w:top w:val="nil"/>
              <w:bottom w:val="nil"/>
            </w:tcBorders>
            <w:shd w:val="clear" w:color="auto" w:fill="FFFFFF"/>
            <w:vAlign w:val="center"/>
          </w:tcPr>
          <w:p w14:paraId="6F271115"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197" w:type="pct"/>
            <w:tcBorders>
              <w:top w:val="nil"/>
              <w:bottom w:val="nil"/>
              <w:right w:val="nil"/>
            </w:tcBorders>
            <w:shd w:val="clear" w:color="auto" w:fill="FFFFFF"/>
            <w:vAlign w:val="center"/>
          </w:tcPr>
          <w:p w14:paraId="48C74C16"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A53DFC" w:rsidRPr="00475B90" w14:paraId="775E213F" w14:textId="77777777" w:rsidTr="009A38AF">
        <w:trPr>
          <w:cantSplit/>
        </w:trPr>
        <w:tc>
          <w:tcPr>
            <w:tcW w:w="598" w:type="pct"/>
            <w:vMerge/>
            <w:tcBorders>
              <w:top w:val="single" w:sz="16" w:space="0" w:color="000000"/>
              <w:left w:val="nil"/>
              <w:bottom w:val="single" w:sz="18" w:space="0" w:color="000000"/>
              <w:right w:val="nil"/>
            </w:tcBorders>
            <w:shd w:val="clear" w:color="auto" w:fill="FFFFFF"/>
            <w:vAlign w:val="center"/>
          </w:tcPr>
          <w:p w14:paraId="53A87CD2" w14:textId="77777777" w:rsidR="00A53DFC" w:rsidRPr="00475B90" w:rsidRDefault="00A53DFC"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01C97968" w14:textId="77777777" w:rsidR="00A53DFC" w:rsidRPr="00475B90" w:rsidRDefault="00A53DFC"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29433A96"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132B61FE" w14:textId="77777777" w:rsidR="00A53DFC" w:rsidRPr="00475B90" w:rsidRDefault="00A53DFC" w:rsidP="00505DD1">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025AFB0F" w14:textId="77777777" w:rsidR="00A53DFC" w:rsidRPr="00475B90" w:rsidRDefault="00A53DFC" w:rsidP="00505DD1">
            <w:pPr>
              <w:autoSpaceDE w:val="0"/>
              <w:autoSpaceDN w:val="0"/>
              <w:adjustRightInd w:val="0"/>
              <w:spacing w:after="0" w:line="240" w:lineRule="auto"/>
              <w:jc w:val="center"/>
              <w:rPr>
                <w:rFonts w:ascii="Times New Roman" w:hAnsi="Times New Roman" w:cs="Times New Roman"/>
                <w:b/>
                <w:sz w:val="24"/>
                <w:szCs w:val="24"/>
              </w:rPr>
            </w:pPr>
          </w:p>
        </w:tc>
      </w:tr>
    </w:tbl>
    <w:p w14:paraId="712E73EF" w14:textId="77777777" w:rsidR="009A38AF" w:rsidRPr="00475B90" w:rsidRDefault="009A38AF" w:rsidP="009A38AF">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1E2286F2" w14:textId="52C2DCA9" w:rsidR="009A38AF" w:rsidRPr="00475B90" w:rsidRDefault="009A38AF" w:rsidP="009A38AF">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C63FD0" w:rsidRPr="00475B90">
        <w:rPr>
          <w:rFonts w:ascii="Times New Roman" w:hAnsi="Times New Roman" w:cs="Times New Roman"/>
          <w:sz w:val="24"/>
          <w:szCs w:val="24"/>
        </w:rPr>
        <w:t>6</w:t>
      </w:r>
      <w:r w:rsidR="00637BF7">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637BF7">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F1153E" w:rsidRPr="00475B90">
        <w:rPr>
          <w:rFonts w:ascii="Times New Roman" w:hAnsi="Times New Roman" w:cs="Times New Roman"/>
          <w:sz w:val="24"/>
          <w:szCs w:val="24"/>
        </w:rPr>
        <w:t>76.2</w:t>
      </w:r>
      <w:r w:rsidRPr="00475B90">
        <w:rPr>
          <w:rFonts w:ascii="Times New Roman" w:hAnsi="Times New Roman" w:cs="Times New Roman"/>
          <w:sz w:val="24"/>
          <w:szCs w:val="24"/>
        </w:rPr>
        <w:t xml:space="preserve">%) generally agreed that; </w:t>
      </w:r>
      <w:r w:rsidR="00AF56D5" w:rsidRPr="00475B90">
        <w:rPr>
          <w:rFonts w:ascii="Times New Roman" w:hAnsi="Times New Roman" w:cs="Times New Roman"/>
          <w:sz w:val="24"/>
          <w:szCs w:val="24"/>
        </w:rPr>
        <w:t>at Shoprite supermarket, procurement employees freely interact with suppliers</w:t>
      </w:r>
      <w:r w:rsidRPr="00475B90">
        <w:rPr>
          <w:rFonts w:ascii="Times New Roman" w:hAnsi="Times New Roman" w:cs="Times New Roman"/>
          <w:sz w:val="24"/>
          <w:szCs w:val="24"/>
        </w:rPr>
        <w:t xml:space="preserve">. However, </w:t>
      </w:r>
      <w:r w:rsidR="002E7F35" w:rsidRPr="00475B90">
        <w:rPr>
          <w:rFonts w:ascii="Times New Roman" w:hAnsi="Times New Roman" w:cs="Times New Roman"/>
          <w:sz w:val="24"/>
          <w:szCs w:val="24"/>
        </w:rPr>
        <w:t>23.8</w:t>
      </w:r>
      <w:r w:rsidRPr="00475B90">
        <w:rPr>
          <w:rFonts w:ascii="Times New Roman" w:hAnsi="Times New Roman" w:cs="Times New Roman"/>
          <w:sz w:val="24"/>
          <w:szCs w:val="24"/>
        </w:rPr>
        <w:t xml:space="preserve">% disagreed. Despite the level of divergence in the responses, the study concludes that, </w:t>
      </w:r>
      <w:r w:rsidR="00AF56D5" w:rsidRPr="00475B90">
        <w:rPr>
          <w:rFonts w:ascii="Times New Roman" w:hAnsi="Times New Roman" w:cs="Times New Roman"/>
          <w:sz w:val="24"/>
          <w:szCs w:val="24"/>
        </w:rPr>
        <w:t xml:space="preserve">at Shoprite supermarket, procurement employees freely interact with suppliers </w:t>
      </w:r>
      <w:r w:rsidRPr="00475B90">
        <w:rPr>
          <w:rFonts w:ascii="Times New Roman" w:hAnsi="Times New Roman" w:cs="Times New Roman"/>
          <w:sz w:val="24"/>
          <w:szCs w:val="24"/>
        </w:rPr>
        <w:t>since majority of the respondents (</w:t>
      </w:r>
      <w:r w:rsidR="00A85DC8" w:rsidRPr="00475B90">
        <w:rPr>
          <w:rFonts w:ascii="Times New Roman" w:hAnsi="Times New Roman" w:cs="Times New Roman"/>
          <w:sz w:val="24"/>
          <w:szCs w:val="24"/>
        </w:rPr>
        <w:t>76.2</w:t>
      </w:r>
      <w:r w:rsidRPr="00475B90">
        <w:rPr>
          <w:rFonts w:ascii="Times New Roman" w:hAnsi="Times New Roman" w:cs="Times New Roman"/>
          <w:sz w:val="24"/>
          <w:szCs w:val="24"/>
        </w:rPr>
        <w:t>%) agreed.</w:t>
      </w:r>
      <w:r w:rsidR="00FD29BF" w:rsidRPr="00475B90">
        <w:rPr>
          <w:rFonts w:ascii="Times New Roman" w:hAnsi="Times New Roman" w:cs="Times New Roman"/>
          <w:sz w:val="24"/>
          <w:szCs w:val="24"/>
        </w:rPr>
        <w:t xml:space="preserve"> By freely interacting with suppliers, the supermarket gains a greater position in creating clear understanding of the needs in the eyes of the suppliers. This helps in the provision of quality </w:t>
      </w:r>
      <w:r w:rsidR="00FD29BF" w:rsidRPr="00475B90">
        <w:rPr>
          <w:rFonts w:ascii="Times New Roman" w:hAnsi="Times New Roman" w:cs="Times New Roman"/>
          <w:sz w:val="24"/>
          <w:szCs w:val="24"/>
        </w:rPr>
        <w:lastRenderedPageBreak/>
        <w:t xml:space="preserve">products and timely delivery of the supplies. Hence reduced costs the supermarket could face in case of poor quality and late deliveries. </w:t>
      </w:r>
    </w:p>
    <w:p w14:paraId="2D9FB3C7" w14:textId="77777777" w:rsidR="003E6F32" w:rsidRPr="00475B90" w:rsidRDefault="003E6F32" w:rsidP="00F03041">
      <w:pPr>
        <w:pStyle w:val="Heading2"/>
        <w:rPr>
          <w:rFonts w:ascii="Times New Roman" w:hAnsi="Times New Roman"/>
          <w:color w:val="auto"/>
          <w:sz w:val="24"/>
          <w:szCs w:val="24"/>
        </w:rPr>
      </w:pPr>
      <w:bookmarkStart w:id="451" w:name="_Toc38758099"/>
      <w:r w:rsidRPr="00475B90">
        <w:rPr>
          <w:rFonts w:ascii="Times New Roman" w:hAnsi="Times New Roman"/>
          <w:color w:val="auto"/>
          <w:sz w:val="24"/>
          <w:szCs w:val="24"/>
        </w:rPr>
        <w:t>6.</w:t>
      </w:r>
      <w:r w:rsidR="001E23C3" w:rsidRPr="00475B90">
        <w:rPr>
          <w:rFonts w:ascii="Times New Roman" w:hAnsi="Times New Roman"/>
          <w:color w:val="auto"/>
          <w:sz w:val="24"/>
          <w:szCs w:val="24"/>
        </w:rPr>
        <w:t>7</w:t>
      </w:r>
      <w:r w:rsidRPr="00475B90">
        <w:rPr>
          <w:rFonts w:ascii="Times New Roman" w:hAnsi="Times New Roman"/>
          <w:color w:val="auto"/>
          <w:sz w:val="24"/>
          <w:szCs w:val="24"/>
        </w:rPr>
        <w:t xml:space="preserve">. </w:t>
      </w:r>
      <w:r w:rsidR="00365602" w:rsidRPr="00475B90">
        <w:rPr>
          <w:rFonts w:ascii="Times New Roman" w:hAnsi="Times New Roman"/>
          <w:color w:val="auto"/>
          <w:sz w:val="24"/>
          <w:szCs w:val="24"/>
        </w:rPr>
        <w:t>Employees frequently communicate to suppliers about performance and client feedback</w:t>
      </w:r>
      <w:bookmarkEnd w:id="451"/>
    </w:p>
    <w:p w14:paraId="62C0A62B" w14:textId="77777777" w:rsidR="003E6F32" w:rsidRPr="00475B90" w:rsidRDefault="003E6F32" w:rsidP="003E6F32">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365602" w:rsidRPr="00475B90">
        <w:rPr>
          <w:rFonts w:ascii="Times New Roman" w:hAnsi="Times New Roman" w:cs="Times New Roman"/>
          <w:bCs/>
          <w:sz w:val="24"/>
          <w:szCs w:val="24"/>
        </w:rPr>
        <w:t>employees frequently communicate to suppliers about performance and client feedback</w:t>
      </w:r>
      <w:r w:rsidRPr="00475B90">
        <w:rPr>
          <w:rFonts w:ascii="Times New Roman" w:hAnsi="Times New Roman" w:cs="Times New Roman"/>
          <w:bCs/>
          <w:sz w:val="24"/>
          <w:szCs w:val="24"/>
        </w:rPr>
        <w:t>. The responses are presented in Table 6.</w:t>
      </w:r>
      <w:r w:rsidR="00BA1D63" w:rsidRPr="00475B90">
        <w:rPr>
          <w:rFonts w:ascii="Times New Roman" w:hAnsi="Times New Roman" w:cs="Times New Roman"/>
          <w:bCs/>
          <w:sz w:val="24"/>
          <w:szCs w:val="24"/>
        </w:rPr>
        <w:t>7</w:t>
      </w:r>
      <w:r w:rsidRPr="00475B90">
        <w:rPr>
          <w:rFonts w:ascii="Times New Roman" w:hAnsi="Times New Roman" w:cs="Times New Roman"/>
          <w:bCs/>
          <w:sz w:val="24"/>
          <w:szCs w:val="24"/>
        </w:rPr>
        <w:t>.</w:t>
      </w:r>
    </w:p>
    <w:p w14:paraId="13B3A766" w14:textId="77777777" w:rsidR="00FB0F12" w:rsidRPr="00475B90" w:rsidRDefault="00F25A40"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t xml:space="preserve">Table 6.7: </w:t>
      </w:r>
      <w:r w:rsidR="00460088" w:rsidRPr="00475B90">
        <w:rPr>
          <w:rFonts w:ascii="Times New Roman" w:hAnsi="Times New Roman" w:cs="Times New Roman"/>
          <w:b/>
          <w:bCs/>
          <w:sz w:val="24"/>
          <w:szCs w:val="24"/>
        </w:rPr>
        <w:t>Employees frequently communicate to suppliers about performance and client feedback</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F572EC" w:rsidRPr="00475B90" w14:paraId="4C1AB5E3" w14:textId="77777777" w:rsidTr="00CF124A">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6E29BD7B"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5257182F"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7247B0B1"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43526C8A"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F572EC" w:rsidRPr="00475B90" w14:paraId="32CA759A" w14:textId="77777777" w:rsidTr="00CF124A">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37C09171"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1987CEE"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01FDB159"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22" w:type="pct"/>
            <w:tcBorders>
              <w:top w:val="single" w:sz="16" w:space="0" w:color="000000"/>
              <w:bottom w:val="nil"/>
            </w:tcBorders>
            <w:shd w:val="clear" w:color="auto" w:fill="FFFFFF"/>
            <w:vAlign w:val="center"/>
          </w:tcPr>
          <w:p w14:paraId="7C89529C"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197" w:type="pct"/>
            <w:tcBorders>
              <w:top w:val="single" w:sz="16" w:space="0" w:color="000000"/>
              <w:bottom w:val="nil"/>
              <w:right w:val="nil"/>
            </w:tcBorders>
            <w:shd w:val="clear" w:color="auto" w:fill="FFFFFF"/>
            <w:vAlign w:val="center"/>
          </w:tcPr>
          <w:p w14:paraId="3B331C1E"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r>
      <w:tr w:rsidR="00F572EC" w:rsidRPr="00475B90" w14:paraId="7DD1C348" w14:textId="77777777" w:rsidTr="00CF124A">
        <w:trPr>
          <w:cantSplit/>
        </w:trPr>
        <w:tc>
          <w:tcPr>
            <w:tcW w:w="598" w:type="pct"/>
            <w:vMerge/>
            <w:tcBorders>
              <w:top w:val="single" w:sz="16" w:space="0" w:color="000000"/>
              <w:left w:val="nil"/>
              <w:bottom w:val="single" w:sz="16" w:space="0" w:color="000000"/>
              <w:right w:val="nil"/>
            </w:tcBorders>
            <w:shd w:val="clear" w:color="auto" w:fill="FFFFFF"/>
            <w:vAlign w:val="center"/>
          </w:tcPr>
          <w:p w14:paraId="1C0E7275" w14:textId="77777777" w:rsidR="00F572EC" w:rsidRPr="00475B90" w:rsidRDefault="00F572EC"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149C05A"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5653255" w14:textId="77777777" w:rsidR="00F572EC" w:rsidRPr="00475B90" w:rsidRDefault="00984679"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nil"/>
              <w:bottom w:val="nil"/>
            </w:tcBorders>
            <w:shd w:val="clear" w:color="auto" w:fill="FFFFFF"/>
            <w:vAlign w:val="center"/>
          </w:tcPr>
          <w:p w14:paraId="0648C79D" w14:textId="77777777" w:rsidR="00F572EC" w:rsidRPr="00475B90" w:rsidRDefault="00984679"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nil"/>
              <w:bottom w:val="nil"/>
              <w:right w:val="nil"/>
            </w:tcBorders>
            <w:shd w:val="clear" w:color="auto" w:fill="FFFFFF"/>
            <w:vAlign w:val="center"/>
          </w:tcPr>
          <w:p w14:paraId="311E989E" w14:textId="77777777" w:rsidR="00F572EC" w:rsidRPr="00475B90" w:rsidRDefault="00B50F9C" w:rsidP="00B50F9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25.4</w:t>
            </w:r>
          </w:p>
        </w:tc>
      </w:tr>
      <w:tr w:rsidR="00F572EC" w:rsidRPr="00475B90" w14:paraId="510E1DBF" w14:textId="77777777" w:rsidTr="00CF124A">
        <w:trPr>
          <w:cantSplit/>
        </w:trPr>
        <w:tc>
          <w:tcPr>
            <w:tcW w:w="598" w:type="pct"/>
            <w:vMerge/>
            <w:tcBorders>
              <w:top w:val="single" w:sz="16" w:space="0" w:color="000000"/>
              <w:left w:val="nil"/>
              <w:bottom w:val="single" w:sz="16" w:space="0" w:color="000000"/>
              <w:right w:val="nil"/>
            </w:tcBorders>
            <w:shd w:val="clear" w:color="auto" w:fill="FFFFFF"/>
            <w:vAlign w:val="center"/>
          </w:tcPr>
          <w:p w14:paraId="733D91D8" w14:textId="77777777" w:rsidR="00F572EC" w:rsidRPr="00475B90" w:rsidRDefault="00F572EC"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C1112DE"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560D8AD1" w14:textId="77777777" w:rsidR="00F572EC" w:rsidRPr="00475B90" w:rsidRDefault="00984679"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w:t>
            </w:r>
          </w:p>
        </w:tc>
        <w:tc>
          <w:tcPr>
            <w:tcW w:w="822" w:type="pct"/>
            <w:tcBorders>
              <w:top w:val="nil"/>
              <w:bottom w:val="nil"/>
            </w:tcBorders>
            <w:shd w:val="clear" w:color="auto" w:fill="FFFFFF"/>
            <w:vAlign w:val="center"/>
          </w:tcPr>
          <w:p w14:paraId="6093484B" w14:textId="77777777" w:rsidR="00F572EC" w:rsidRPr="00475B90" w:rsidRDefault="00F572EC" w:rsidP="00984679">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r w:rsidR="00984679" w:rsidRPr="00475B90">
              <w:rPr>
                <w:rFonts w:ascii="Times New Roman" w:hAnsi="Times New Roman" w:cs="Times New Roman"/>
                <w:sz w:val="24"/>
                <w:szCs w:val="24"/>
              </w:rPr>
              <w:t>2.2</w:t>
            </w:r>
          </w:p>
        </w:tc>
        <w:tc>
          <w:tcPr>
            <w:tcW w:w="1197" w:type="pct"/>
            <w:tcBorders>
              <w:top w:val="nil"/>
              <w:bottom w:val="nil"/>
              <w:right w:val="nil"/>
            </w:tcBorders>
            <w:shd w:val="clear" w:color="auto" w:fill="FFFFFF"/>
            <w:vAlign w:val="center"/>
          </w:tcPr>
          <w:p w14:paraId="0D495352" w14:textId="77777777" w:rsidR="00F572EC" w:rsidRPr="00475B90" w:rsidRDefault="00B50F9C" w:rsidP="00B50F9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47.6</w:t>
            </w:r>
          </w:p>
        </w:tc>
      </w:tr>
      <w:tr w:rsidR="00984679" w:rsidRPr="00475B90" w14:paraId="46F28573" w14:textId="77777777" w:rsidTr="00CF124A">
        <w:trPr>
          <w:cantSplit/>
        </w:trPr>
        <w:tc>
          <w:tcPr>
            <w:tcW w:w="598" w:type="pct"/>
            <w:vMerge/>
            <w:tcBorders>
              <w:top w:val="single" w:sz="16" w:space="0" w:color="000000"/>
              <w:left w:val="nil"/>
              <w:bottom w:val="single" w:sz="16" w:space="0" w:color="000000"/>
              <w:right w:val="nil"/>
            </w:tcBorders>
            <w:shd w:val="clear" w:color="auto" w:fill="FFFFFF"/>
            <w:vAlign w:val="center"/>
          </w:tcPr>
          <w:p w14:paraId="259801A1" w14:textId="77777777" w:rsidR="00984679" w:rsidRPr="00475B90" w:rsidRDefault="0098467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53833DC7" w14:textId="77777777" w:rsidR="00984679" w:rsidRPr="00475B90" w:rsidRDefault="0098467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6CE5CF49" w14:textId="77777777" w:rsidR="00984679" w:rsidRPr="00475B90" w:rsidRDefault="00984679"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822" w:type="pct"/>
            <w:tcBorders>
              <w:top w:val="nil"/>
              <w:bottom w:val="nil"/>
            </w:tcBorders>
            <w:shd w:val="clear" w:color="auto" w:fill="FFFFFF"/>
            <w:vAlign w:val="center"/>
          </w:tcPr>
          <w:p w14:paraId="474E151C" w14:textId="77777777" w:rsidR="00984679" w:rsidRPr="00475B90" w:rsidRDefault="00984679"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1197" w:type="pct"/>
            <w:tcBorders>
              <w:top w:val="nil"/>
              <w:bottom w:val="nil"/>
              <w:right w:val="nil"/>
            </w:tcBorders>
            <w:shd w:val="clear" w:color="auto" w:fill="FFFFFF"/>
            <w:vAlign w:val="center"/>
          </w:tcPr>
          <w:p w14:paraId="198CBB1A" w14:textId="77777777" w:rsidR="00984679" w:rsidRPr="00475B90" w:rsidRDefault="00B50F9C"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76.2</w:t>
            </w:r>
          </w:p>
        </w:tc>
      </w:tr>
      <w:tr w:rsidR="00984679" w:rsidRPr="00475B90" w14:paraId="77E14931" w14:textId="77777777" w:rsidTr="00CF124A">
        <w:trPr>
          <w:cantSplit/>
        </w:trPr>
        <w:tc>
          <w:tcPr>
            <w:tcW w:w="598" w:type="pct"/>
            <w:vMerge/>
            <w:tcBorders>
              <w:top w:val="single" w:sz="16" w:space="0" w:color="000000"/>
              <w:left w:val="nil"/>
              <w:bottom w:val="single" w:sz="16" w:space="0" w:color="000000"/>
              <w:right w:val="nil"/>
            </w:tcBorders>
            <w:shd w:val="clear" w:color="auto" w:fill="FFFFFF"/>
            <w:vAlign w:val="center"/>
          </w:tcPr>
          <w:p w14:paraId="60F65EAC" w14:textId="77777777" w:rsidR="00984679" w:rsidRPr="00475B90" w:rsidRDefault="0098467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69ADAC7" w14:textId="77777777" w:rsidR="00984679" w:rsidRPr="00475B90" w:rsidRDefault="0098467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5DC7EC84" w14:textId="77777777" w:rsidR="00984679" w:rsidRPr="00475B90" w:rsidRDefault="00984679"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w:t>
            </w:r>
          </w:p>
        </w:tc>
        <w:tc>
          <w:tcPr>
            <w:tcW w:w="822" w:type="pct"/>
            <w:tcBorders>
              <w:top w:val="nil"/>
              <w:bottom w:val="nil"/>
            </w:tcBorders>
            <w:shd w:val="clear" w:color="auto" w:fill="FFFFFF"/>
            <w:vAlign w:val="center"/>
          </w:tcPr>
          <w:p w14:paraId="59C97731" w14:textId="77777777" w:rsidR="00984679" w:rsidRPr="00475B90" w:rsidRDefault="00984679"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c>
          <w:tcPr>
            <w:tcW w:w="1197" w:type="pct"/>
            <w:tcBorders>
              <w:top w:val="nil"/>
              <w:bottom w:val="nil"/>
              <w:right w:val="nil"/>
            </w:tcBorders>
            <w:shd w:val="clear" w:color="auto" w:fill="FFFFFF"/>
            <w:vAlign w:val="center"/>
          </w:tcPr>
          <w:p w14:paraId="20EE7A94" w14:textId="77777777" w:rsidR="00984679" w:rsidRPr="00475B90" w:rsidRDefault="00984679" w:rsidP="00F572E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F572EC" w:rsidRPr="00475B90" w14:paraId="470A2DED" w14:textId="77777777" w:rsidTr="00CF124A">
        <w:trPr>
          <w:cantSplit/>
        </w:trPr>
        <w:tc>
          <w:tcPr>
            <w:tcW w:w="598" w:type="pct"/>
            <w:vMerge/>
            <w:tcBorders>
              <w:top w:val="single" w:sz="16" w:space="0" w:color="000000"/>
              <w:left w:val="nil"/>
              <w:bottom w:val="single" w:sz="18" w:space="0" w:color="000000"/>
              <w:right w:val="nil"/>
            </w:tcBorders>
            <w:shd w:val="clear" w:color="auto" w:fill="FFFFFF"/>
            <w:vAlign w:val="center"/>
          </w:tcPr>
          <w:p w14:paraId="18C1DD4E" w14:textId="77777777" w:rsidR="00F572EC" w:rsidRPr="00475B90" w:rsidRDefault="00F572EC"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6053C097" w14:textId="77777777" w:rsidR="00F572EC" w:rsidRPr="00475B90" w:rsidRDefault="00F572EC"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08105719"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75E9FF52" w14:textId="77777777" w:rsidR="00F572EC" w:rsidRPr="00475B90" w:rsidRDefault="00F572EC" w:rsidP="00F572EC">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2CF4D132" w14:textId="77777777" w:rsidR="00F572EC" w:rsidRPr="00475B90" w:rsidRDefault="00F572EC" w:rsidP="00F572EC">
            <w:pPr>
              <w:autoSpaceDE w:val="0"/>
              <w:autoSpaceDN w:val="0"/>
              <w:adjustRightInd w:val="0"/>
              <w:spacing w:after="0" w:line="240" w:lineRule="auto"/>
              <w:jc w:val="center"/>
              <w:rPr>
                <w:rFonts w:ascii="Times New Roman" w:hAnsi="Times New Roman" w:cs="Times New Roman"/>
                <w:b/>
                <w:sz w:val="24"/>
                <w:szCs w:val="24"/>
              </w:rPr>
            </w:pPr>
          </w:p>
        </w:tc>
      </w:tr>
    </w:tbl>
    <w:p w14:paraId="6C90B0DD" w14:textId="77777777" w:rsidR="00CF124A" w:rsidRPr="00475B90" w:rsidRDefault="00CF124A" w:rsidP="00CF124A">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05DE1157" w14:textId="17D88A4B" w:rsidR="00FB0F12" w:rsidRDefault="00CF124A" w:rsidP="00CF124A">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3B00FD" w:rsidRPr="00475B90">
        <w:rPr>
          <w:rFonts w:ascii="Times New Roman" w:hAnsi="Times New Roman" w:cs="Times New Roman"/>
          <w:sz w:val="24"/>
          <w:szCs w:val="24"/>
        </w:rPr>
        <w:t>7</w:t>
      </w:r>
      <w:r w:rsidR="00B5376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B5376D">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B50F9C" w:rsidRPr="00475B90">
        <w:rPr>
          <w:rFonts w:ascii="Times New Roman" w:hAnsi="Times New Roman" w:cs="Times New Roman"/>
          <w:sz w:val="24"/>
          <w:szCs w:val="24"/>
        </w:rPr>
        <w:t>52.4</w:t>
      </w:r>
      <w:r w:rsidRPr="00475B90">
        <w:rPr>
          <w:rFonts w:ascii="Times New Roman" w:hAnsi="Times New Roman" w:cs="Times New Roman"/>
          <w:sz w:val="24"/>
          <w:szCs w:val="24"/>
        </w:rPr>
        <w:t xml:space="preserve">%) generally disagreed that; </w:t>
      </w:r>
      <w:r w:rsidR="00134CFC" w:rsidRPr="00475B90">
        <w:rPr>
          <w:rFonts w:ascii="Times New Roman" w:hAnsi="Times New Roman" w:cs="Times New Roman"/>
          <w:sz w:val="24"/>
          <w:szCs w:val="24"/>
        </w:rPr>
        <w:t xml:space="preserve">employees </w:t>
      </w:r>
      <w:r w:rsidR="008931E0" w:rsidRPr="00475B90">
        <w:rPr>
          <w:rFonts w:ascii="Times New Roman" w:hAnsi="Times New Roman" w:cs="Times New Roman"/>
          <w:sz w:val="24"/>
          <w:szCs w:val="24"/>
        </w:rPr>
        <w:t xml:space="preserve">do </w:t>
      </w:r>
      <w:r w:rsidR="00134CFC" w:rsidRPr="00475B90">
        <w:rPr>
          <w:rFonts w:ascii="Times New Roman" w:hAnsi="Times New Roman" w:cs="Times New Roman"/>
          <w:sz w:val="24"/>
          <w:szCs w:val="24"/>
        </w:rPr>
        <w:t xml:space="preserve">communicate to suppliers </w:t>
      </w:r>
      <w:r w:rsidR="008931E0" w:rsidRPr="00475B90">
        <w:rPr>
          <w:rFonts w:ascii="Times New Roman" w:hAnsi="Times New Roman" w:cs="Times New Roman"/>
          <w:sz w:val="24"/>
          <w:szCs w:val="24"/>
        </w:rPr>
        <w:t xml:space="preserve">frequently </w:t>
      </w:r>
      <w:r w:rsidR="00134CFC" w:rsidRPr="00475B90">
        <w:rPr>
          <w:rFonts w:ascii="Times New Roman" w:hAnsi="Times New Roman" w:cs="Times New Roman"/>
          <w:sz w:val="24"/>
          <w:szCs w:val="24"/>
        </w:rPr>
        <w:t>about performance and client feedback</w:t>
      </w:r>
      <w:r w:rsidRPr="00475B90">
        <w:rPr>
          <w:rFonts w:ascii="Times New Roman" w:hAnsi="Times New Roman" w:cs="Times New Roman"/>
          <w:sz w:val="24"/>
          <w:szCs w:val="24"/>
        </w:rPr>
        <w:t xml:space="preserve">. However, </w:t>
      </w:r>
      <w:r w:rsidR="00B50F9C" w:rsidRPr="00475B90">
        <w:rPr>
          <w:rFonts w:ascii="Times New Roman" w:hAnsi="Times New Roman" w:cs="Times New Roman"/>
          <w:sz w:val="24"/>
          <w:szCs w:val="24"/>
        </w:rPr>
        <w:t>25.4</w:t>
      </w:r>
      <w:r w:rsidRPr="00475B90">
        <w:rPr>
          <w:rFonts w:ascii="Times New Roman" w:hAnsi="Times New Roman" w:cs="Times New Roman"/>
          <w:sz w:val="24"/>
          <w:szCs w:val="24"/>
        </w:rPr>
        <w:t xml:space="preserve">% agreed and </w:t>
      </w:r>
      <w:r w:rsidR="00B50F9C" w:rsidRPr="00475B90">
        <w:rPr>
          <w:rFonts w:ascii="Times New Roman" w:hAnsi="Times New Roman" w:cs="Times New Roman"/>
          <w:sz w:val="24"/>
          <w:szCs w:val="24"/>
        </w:rPr>
        <w:t>22.2</w:t>
      </w:r>
      <w:r w:rsidRPr="00475B90">
        <w:rPr>
          <w:rFonts w:ascii="Times New Roman" w:hAnsi="Times New Roman" w:cs="Times New Roman"/>
          <w:sz w:val="24"/>
          <w:szCs w:val="24"/>
        </w:rPr>
        <w:t xml:space="preserve">% were not sure. Despite the level of divergence in the responses, the study concludes that, </w:t>
      </w:r>
      <w:r w:rsidR="008931E0" w:rsidRPr="00475B90">
        <w:rPr>
          <w:rFonts w:ascii="Times New Roman" w:hAnsi="Times New Roman" w:cs="Times New Roman"/>
          <w:sz w:val="24"/>
          <w:szCs w:val="24"/>
        </w:rPr>
        <w:t>employees do communicate to suppliers frequently about performance and client feedback</w:t>
      </w:r>
      <w:r w:rsidRPr="00475B90">
        <w:rPr>
          <w:rFonts w:ascii="Times New Roman" w:hAnsi="Times New Roman" w:cs="Times New Roman"/>
          <w:sz w:val="24"/>
          <w:szCs w:val="24"/>
        </w:rPr>
        <w:t xml:space="preserve"> since majority of the respondents (</w:t>
      </w:r>
      <w:r w:rsidR="00B50F9C" w:rsidRPr="00475B90">
        <w:rPr>
          <w:rFonts w:ascii="Times New Roman" w:hAnsi="Times New Roman" w:cs="Times New Roman"/>
          <w:sz w:val="24"/>
          <w:szCs w:val="24"/>
        </w:rPr>
        <w:t>52.4</w:t>
      </w:r>
      <w:r w:rsidRPr="00475B90">
        <w:rPr>
          <w:rFonts w:ascii="Times New Roman" w:hAnsi="Times New Roman" w:cs="Times New Roman"/>
          <w:sz w:val="24"/>
          <w:szCs w:val="24"/>
        </w:rPr>
        <w:t>%) disagreed.</w:t>
      </w:r>
      <w:r w:rsidR="00641008" w:rsidRPr="00475B90">
        <w:rPr>
          <w:rFonts w:ascii="Times New Roman" w:hAnsi="Times New Roman" w:cs="Times New Roman"/>
          <w:sz w:val="24"/>
          <w:szCs w:val="24"/>
        </w:rPr>
        <w:t xml:space="preserve"> frequently communicating with the suppliers help in ensuring long term relations. This means that Shoprite supermarket frequently communicate with the suppliers to control over dependability of supply which in turn influences supplier quality and delivery schedules. </w:t>
      </w:r>
    </w:p>
    <w:p w14:paraId="334BDE3E" w14:textId="77777777" w:rsidR="00BA1D63" w:rsidRPr="00475B90" w:rsidRDefault="00BA1D63" w:rsidP="00F03041">
      <w:pPr>
        <w:pStyle w:val="Heading2"/>
        <w:rPr>
          <w:rFonts w:ascii="Times New Roman" w:hAnsi="Times New Roman"/>
          <w:color w:val="auto"/>
          <w:sz w:val="24"/>
          <w:szCs w:val="24"/>
        </w:rPr>
      </w:pPr>
      <w:bookmarkStart w:id="452" w:name="_Toc38758100"/>
      <w:r w:rsidRPr="00475B90">
        <w:rPr>
          <w:rFonts w:ascii="Times New Roman" w:hAnsi="Times New Roman"/>
          <w:color w:val="auto"/>
          <w:sz w:val="24"/>
          <w:szCs w:val="24"/>
        </w:rPr>
        <w:t>6.</w:t>
      </w:r>
      <w:r w:rsidR="001C2E93" w:rsidRPr="00475B90">
        <w:rPr>
          <w:rFonts w:ascii="Times New Roman" w:hAnsi="Times New Roman"/>
          <w:color w:val="auto"/>
          <w:sz w:val="24"/>
          <w:szCs w:val="24"/>
        </w:rPr>
        <w:t>8</w:t>
      </w:r>
      <w:r w:rsidRPr="00475B90">
        <w:rPr>
          <w:rFonts w:ascii="Times New Roman" w:hAnsi="Times New Roman"/>
          <w:color w:val="auto"/>
          <w:sz w:val="24"/>
          <w:szCs w:val="24"/>
        </w:rPr>
        <w:t xml:space="preserve">. </w:t>
      </w:r>
      <w:r w:rsidR="00050628" w:rsidRPr="00475B90">
        <w:rPr>
          <w:rFonts w:ascii="Times New Roman" w:hAnsi="Times New Roman"/>
          <w:color w:val="auto"/>
          <w:sz w:val="24"/>
          <w:szCs w:val="24"/>
        </w:rPr>
        <w:t>Shoprite supermarket gives recognition to outstanding supplier performance</w:t>
      </w:r>
      <w:bookmarkEnd w:id="452"/>
    </w:p>
    <w:p w14:paraId="0099CDBD" w14:textId="77777777" w:rsidR="00BA1D63" w:rsidRPr="00475B90" w:rsidRDefault="00BA1D63" w:rsidP="00BA1D63">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050628" w:rsidRPr="00475B90">
        <w:rPr>
          <w:rFonts w:ascii="Times New Roman" w:hAnsi="Times New Roman" w:cs="Times New Roman"/>
          <w:bCs/>
          <w:sz w:val="24"/>
          <w:szCs w:val="24"/>
        </w:rPr>
        <w:t>Shoprite supermarket gives recognition to outstanding supplier performance</w:t>
      </w:r>
      <w:r w:rsidRPr="00475B90">
        <w:rPr>
          <w:rFonts w:ascii="Times New Roman" w:hAnsi="Times New Roman" w:cs="Times New Roman"/>
          <w:bCs/>
          <w:sz w:val="24"/>
          <w:szCs w:val="24"/>
        </w:rPr>
        <w:t>. The responses are presented in Table 6.</w:t>
      </w:r>
      <w:r w:rsidR="00872C80" w:rsidRPr="00475B90">
        <w:rPr>
          <w:rFonts w:ascii="Times New Roman" w:hAnsi="Times New Roman" w:cs="Times New Roman"/>
          <w:bCs/>
          <w:sz w:val="24"/>
          <w:szCs w:val="24"/>
        </w:rPr>
        <w:t>8</w:t>
      </w:r>
      <w:r w:rsidRPr="00475B90">
        <w:rPr>
          <w:rFonts w:ascii="Times New Roman" w:hAnsi="Times New Roman" w:cs="Times New Roman"/>
          <w:bCs/>
          <w:sz w:val="24"/>
          <w:szCs w:val="24"/>
        </w:rPr>
        <w:t>.</w:t>
      </w:r>
    </w:p>
    <w:p w14:paraId="27767DA4" w14:textId="77777777" w:rsidR="00802239" w:rsidRPr="00475B90" w:rsidRDefault="00802239" w:rsidP="00BA1D63">
      <w:pPr>
        <w:autoSpaceDE w:val="0"/>
        <w:autoSpaceDN w:val="0"/>
        <w:adjustRightInd w:val="0"/>
        <w:spacing w:after="0" w:line="400" w:lineRule="atLeast"/>
        <w:jc w:val="both"/>
        <w:rPr>
          <w:rFonts w:ascii="Times New Roman" w:hAnsi="Times New Roman" w:cs="Times New Roman"/>
          <w:bCs/>
          <w:sz w:val="24"/>
          <w:szCs w:val="24"/>
        </w:rPr>
      </w:pPr>
    </w:p>
    <w:p w14:paraId="07BEB5FA" w14:textId="77777777" w:rsidR="00802239" w:rsidRPr="00475B90" w:rsidRDefault="00802239" w:rsidP="00BA1D63">
      <w:pPr>
        <w:autoSpaceDE w:val="0"/>
        <w:autoSpaceDN w:val="0"/>
        <w:adjustRightInd w:val="0"/>
        <w:spacing w:after="0" w:line="400" w:lineRule="atLeast"/>
        <w:jc w:val="both"/>
        <w:rPr>
          <w:rFonts w:ascii="Times New Roman" w:hAnsi="Times New Roman" w:cs="Times New Roman"/>
          <w:bCs/>
          <w:sz w:val="24"/>
          <w:szCs w:val="24"/>
        </w:rPr>
      </w:pPr>
    </w:p>
    <w:p w14:paraId="3A57FC0B" w14:textId="5762573B" w:rsidR="00802239" w:rsidRDefault="00802239" w:rsidP="00BA1D63">
      <w:pPr>
        <w:autoSpaceDE w:val="0"/>
        <w:autoSpaceDN w:val="0"/>
        <w:adjustRightInd w:val="0"/>
        <w:spacing w:after="0" w:line="400" w:lineRule="atLeast"/>
        <w:jc w:val="both"/>
        <w:rPr>
          <w:rFonts w:ascii="Times New Roman" w:hAnsi="Times New Roman" w:cs="Times New Roman"/>
          <w:bCs/>
          <w:sz w:val="24"/>
          <w:szCs w:val="24"/>
        </w:rPr>
      </w:pPr>
    </w:p>
    <w:p w14:paraId="72B95DF4" w14:textId="74722BCE" w:rsidR="00B4608A" w:rsidRDefault="00B4608A" w:rsidP="00BA1D63">
      <w:pPr>
        <w:autoSpaceDE w:val="0"/>
        <w:autoSpaceDN w:val="0"/>
        <w:adjustRightInd w:val="0"/>
        <w:spacing w:after="0" w:line="400" w:lineRule="atLeast"/>
        <w:jc w:val="both"/>
        <w:rPr>
          <w:rFonts w:ascii="Times New Roman" w:hAnsi="Times New Roman" w:cs="Times New Roman"/>
          <w:bCs/>
          <w:sz w:val="24"/>
          <w:szCs w:val="24"/>
        </w:rPr>
      </w:pPr>
    </w:p>
    <w:p w14:paraId="5B078169" w14:textId="77777777" w:rsidR="00B4608A" w:rsidRPr="00475B90" w:rsidRDefault="00B4608A" w:rsidP="00BA1D63">
      <w:pPr>
        <w:autoSpaceDE w:val="0"/>
        <w:autoSpaceDN w:val="0"/>
        <w:adjustRightInd w:val="0"/>
        <w:spacing w:after="0" w:line="400" w:lineRule="atLeast"/>
        <w:jc w:val="both"/>
        <w:rPr>
          <w:rFonts w:ascii="Times New Roman" w:hAnsi="Times New Roman" w:cs="Times New Roman"/>
          <w:bCs/>
          <w:sz w:val="24"/>
          <w:szCs w:val="24"/>
        </w:rPr>
      </w:pPr>
    </w:p>
    <w:p w14:paraId="4A7AC978" w14:textId="77777777" w:rsidR="00FB0F12" w:rsidRPr="00475B90" w:rsidRDefault="0004446A"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lastRenderedPageBreak/>
        <w:t xml:space="preserve">Table 6.8: </w:t>
      </w:r>
      <w:r w:rsidR="00522B89" w:rsidRPr="00475B90">
        <w:rPr>
          <w:rFonts w:ascii="Times New Roman" w:hAnsi="Times New Roman" w:cs="Times New Roman"/>
          <w:b/>
          <w:bCs/>
          <w:sz w:val="24"/>
          <w:szCs w:val="24"/>
        </w:rPr>
        <w:t>Shoprite supermarket gives recognition to outstanding supplier performance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522B89" w:rsidRPr="00475B90" w14:paraId="56DA1EF5" w14:textId="77777777" w:rsidTr="00A21449">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638FCDC5"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1ED5DBDB"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0D601982"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3ABF4580"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522B89" w:rsidRPr="00475B90" w14:paraId="5743E737" w14:textId="77777777" w:rsidTr="00A21449">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08E28695"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551B2FB"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5A4C3181"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822" w:type="pct"/>
            <w:tcBorders>
              <w:top w:val="single" w:sz="16" w:space="0" w:color="000000"/>
              <w:bottom w:val="nil"/>
            </w:tcBorders>
            <w:shd w:val="clear" w:color="auto" w:fill="FFFFFF"/>
            <w:vAlign w:val="center"/>
          </w:tcPr>
          <w:p w14:paraId="3814187A"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1197" w:type="pct"/>
            <w:tcBorders>
              <w:top w:val="single" w:sz="16" w:space="0" w:color="000000"/>
              <w:bottom w:val="nil"/>
              <w:right w:val="nil"/>
            </w:tcBorders>
            <w:shd w:val="clear" w:color="auto" w:fill="FFFFFF"/>
            <w:vAlign w:val="center"/>
          </w:tcPr>
          <w:p w14:paraId="75FBC866"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r>
      <w:tr w:rsidR="00522B89" w:rsidRPr="00475B90" w14:paraId="304EE5E7" w14:textId="77777777" w:rsidTr="00A21449">
        <w:trPr>
          <w:cantSplit/>
        </w:trPr>
        <w:tc>
          <w:tcPr>
            <w:tcW w:w="598" w:type="pct"/>
            <w:vMerge/>
            <w:tcBorders>
              <w:top w:val="single" w:sz="16" w:space="0" w:color="000000"/>
              <w:left w:val="nil"/>
              <w:bottom w:val="single" w:sz="16" w:space="0" w:color="000000"/>
              <w:right w:val="nil"/>
            </w:tcBorders>
            <w:shd w:val="clear" w:color="auto" w:fill="FFFFFF"/>
            <w:vAlign w:val="center"/>
          </w:tcPr>
          <w:p w14:paraId="630A140D" w14:textId="77777777" w:rsidR="00522B89" w:rsidRPr="00475B90" w:rsidRDefault="00522B8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14B02638"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44B6F09C"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w:t>
            </w:r>
          </w:p>
        </w:tc>
        <w:tc>
          <w:tcPr>
            <w:tcW w:w="822" w:type="pct"/>
            <w:tcBorders>
              <w:top w:val="nil"/>
              <w:bottom w:val="nil"/>
            </w:tcBorders>
            <w:shd w:val="clear" w:color="auto" w:fill="FFFFFF"/>
            <w:vAlign w:val="center"/>
          </w:tcPr>
          <w:p w14:paraId="39396857"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c>
          <w:tcPr>
            <w:tcW w:w="1197" w:type="pct"/>
            <w:tcBorders>
              <w:top w:val="nil"/>
              <w:bottom w:val="nil"/>
              <w:right w:val="nil"/>
            </w:tcBorders>
            <w:shd w:val="clear" w:color="auto" w:fill="FFFFFF"/>
            <w:vAlign w:val="center"/>
          </w:tcPr>
          <w:p w14:paraId="6A649903"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r>
      <w:tr w:rsidR="00522B89" w:rsidRPr="00475B90" w14:paraId="7F0A40AC" w14:textId="77777777" w:rsidTr="00A21449">
        <w:trPr>
          <w:cantSplit/>
        </w:trPr>
        <w:tc>
          <w:tcPr>
            <w:tcW w:w="598" w:type="pct"/>
            <w:vMerge/>
            <w:tcBorders>
              <w:top w:val="single" w:sz="16" w:space="0" w:color="000000"/>
              <w:left w:val="nil"/>
              <w:bottom w:val="single" w:sz="16" w:space="0" w:color="000000"/>
              <w:right w:val="nil"/>
            </w:tcBorders>
            <w:shd w:val="clear" w:color="auto" w:fill="FFFFFF"/>
            <w:vAlign w:val="center"/>
          </w:tcPr>
          <w:p w14:paraId="5DD69247" w14:textId="77777777" w:rsidR="00522B89" w:rsidRPr="00475B90" w:rsidRDefault="00522B8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BB692F3"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76302FFE"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w:t>
            </w:r>
          </w:p>
        </w:tc>
        <w:tc>
          <w:tcPr>
            <w:tcW w:w="822" w:type="pct"/>
            <w:tcBorders>
              <w:top w:val="nil"/>
              <w:bottom w:val="nil"/>
            </w:tcBorders>
            <w:shd w:val="clear" w:color="auto" w:fill="FFFFFF"/>
            <w:vAlign w:val="center"/>
          </w:tcPr>
          <w:p w14:paraId="31AE1A8F"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47.6</w:t>
            </w:r>
          </w:p>
        </w:tc>
        <w:tc>
          <w:tcPr>
            <w:tcW w:w="1197" w:type="pct"/>
            <w:tcBorders>
              <w:top w:val="nil"/>
              <w:bottom w:val="nil"/>
              <w:right w:val="nil"/>
            </w:tcBorders>
            <w:shd w:val="clear" w:color="auto" w:fill="FFFFFF"/>
            <w:vAlign w:val="center"/>
          </w:tcPr>
          <w:p w14:paraId="7F3DC061"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76.2</w:t>
            </w:r>
          </w:p>
        </w:tc>
      </w:tr>
      <w:tr w:rsidR="00522B89" w:rsidRPr="00475B90" w14:paraId="7A268F63" w14:textId="77777777" w:rsidTr="00A21449">
        <w:trPr>
          <w:cantSplit/>
        </w:trPr>
        <w:tc>
          <w:tcPr>
            <w:tcW w:w="598" w:type="pct"/>
            <w:vMerge/>
            <w:tcBorders>
              <w:top w:val="single" w:sz="16" w:space="0" w:color="000000"/>
              <w:left w:val="nil"/>
              <w:bottom w:val="single" w:sz="16" w:space="0" w:color="000000"/>
              <w:right w:val="nil"/>
            </w:tcBorders>
            <w:shd w:val="clear" w:color="auto" w:fill="FFFFFF"/>
            <w:vAlign w:val="center"/>
          </w:tcPr>
          <w:p w14:paraId="475FF501" w14:textId="77777777" w:rsidR="00522B89" w:rsidRPr="00475B90" w:rsidRDefault="00522B8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746FE34"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0992FEBD"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22" w:type="pct"/>
            <w:tcBorders>
              <w:top w:val="nil"/>
              <w:bottom w:val="nil"/>
            </w:tcBorders>
            <w:shd w:val="clear" w:color="auto" w:fill="FFFFFF"/>
            <w:vAlign w:val="center"/>
          </w:tcPr>
          <w:p w14:paraId="67435713"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197" w:type="pct"/>
            <w:tcBorders>
              <w:top w:val="nil"/>
              <w:bottom w:val="nil"/>
              <w:right w:val="nil"/>
            </w:tcBorders>
            <w:shd w:val="clear" w:color="auto" w:fill="FFFFFF"/>
            <w:vAlign w:val="center"/>
          </w:tcPr>
          <w:p w14:paraId="1D705982"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90.5</w:t>
            </w:r>
          </w:p>
        </w:tc>
      </w:tr>
      <w:tr w:rsidR="00522B89" w:rsidRPr="00475B90" w14:paraId="4F02EBA8" w14:textId="77777777" w:rsidTr="00A21449">
        <w:trPr>
          <w:cantSplit/>
        </w:trPr>
        <w:tc>
          <w:tcPr>
            <w:tcW w:w="598" w:type="pct"/>
            <w:vMerge/>
            <w:tcBorders>
              <w:top w:val="single" w:sz="16" w:space="0" w:color="000000"/>
              <w:left w:val="nil"/>
              <w:bottom w:val="single" w:sz="16" w:space="0" w:color="000000"/>
              <w:right w:val="nil"/>
            </w:tcBorders>
            <w:shd w:val="clear" w:color="auto" w:fill="FFFFFF"/>
            <w:vAlign w:val="center"/>
          </w:tcPr>
          <w:p w14:paraId="3457CDE4" w14:textId="77777777" w:rsidR="00522B89" w:rsidRPr="00475B90" w:rsidRDefault="00522B89"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782604C"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4FB50D7D"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6FD351FE"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18FD7875"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522B89" w:rsidRPr="00475B90" w14:paraId="4259DCB7" w14:textId="77777777" w:rsidTr="00A21449">
        <w:trPr>
          <w:cantSplit/>
        </w:trPr>
        <w:tc>
          <w:tcPr>
            <w:tcW w:w="598" w:type="pct"/>
            <w:vMerge/>
            <w:tcBorders>
              <w:top w:val="single" w:sz="16" w:space="0" w:color="000000"/>
              <w:left w:val="nil"/>
              <w:bottom w:val="single" w:sz="18" w:space="0" w:color="000000"/>
              <w:right w:val="nil"/>
            </w:tcBorders>
            <w:shd w:val="clear" w:color="auto" w:fill="FFFFFF"/>
            <w:vAlign w:val="center"/>
          </w:tcPr>
          <w:p w14:paraId="3E176CFD" w14:textId="77777777" w:rsidR="00522B89" w:rsidRPr="00475B90" w:rsidRDefault="00522B89"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23BD0166" w14:textId="77777777" w:rsidR="00522B89" w:rsidRPr="00475B90" w:rsidRDefault="00522B89"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24EB7794"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78573437" w14:textId="77777777" w:rsidR="00522B89" w:rsidRPr="00475B90" w:rsidRDefault="00522B89" w:rsidP="00E7672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447B1ED0" w14:textId="77777777" w:rsidR="00522B89" w:rsidRPr="00475B90" w:rsidRDefault="00522B89" w:rsidP="00E7672F">
            <w:pPr>
              <w:autoSpaceDE w:val="0"/>
              <w:autoSpaceDN w:val="0"/>
              <w:adjustRightInd w:val="0"/>
              <w:spacing w:after="0" w:line="240" w:lineRule="auto"/>
              <w:jc w:val="center"/>
              <w:rPr>
                <w:rFonts w:ascii="Times New Roman" w:hAnsi="Times New Roman" w:cs="Times New Roman"/>
                <w:b/>
                <w:sz w:val="24"/>
                <w:szCs w:val="24"/>
              </w:rPr>
            </w:pPr>
          </w:p>
        </w:tc>
      </w:tr>
    </w:tbl>
    <w:p w14:paraId="0C753971" w14:textId="77777777" w:rsidR="00A21449" w:rsidRPr="00475B90" w:rsidRDefault="00A21449" w:rsidP="00A21449">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0829592E" w14:textId="268A59C0" w:rsidR="00FB0F12" w:rsidRPr="00475B90" w:rsidRDefault="00A21449" w:rsidP="00A21449">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1203CE" w:rsidRPr="00475B90">
        <w:rPr>
          <w:rFonts w:ascii="Times New Roman" w:hAnsi="Times New Roman" w:cs="Times New Roman"/>
          <w:sz w:val="24"/>
          <w:szCs w:val="24"/>
        </w:rPr>
        <w:t>8</w:t>
      </w:r>
      <w:r w:rsidR="00B5376D">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B5376D">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1372E1" w:rsidRPr="00475B90">
        <w:rPr>
          <w:rFonts w:ascii="Times New Roman" w:hAnsi="Times New Roman" w:cs="Times New Roman"/>
          <w:sz w:val="24"/>
          <w:szCs w:val="24"/>
        </w:rPr>
        <w:t>47.6</w:t>
      </w:r>
      <w:r w:rsidRPr="00475B90">
        <w:rPr>
          <w:rFonts w:ascii="Times New Roman" w:hAnsi="Times New Roman" w:cs="Times New Roman"/>
          <w:sz w:val="24"/>
          <w:szCs w:val="24"/>
        </w:rPr>
        <w:t xml:space="preserve">%) </w:t>
      </w:r>
      <w:r w:rsidR="001372E1" w:rsidRPr="00475B90">
        <w:rPr>
          <w:rFonts w:ascii="Times New Roman" w:hAnsi="Times New Roman" w:cs="Times New Roman"/>
          <w:sz w:val="24"/>
          <w:szCs w:val="24"/>
        </w:rPr>
        <w:t>were not aware, 28.6% disagreed that,</w:t>
      </w:r>
      <w:r w:rsidRPr="00475B90">
        <w:rPr>
          <w:rFonts w:ascii="Times New Roman" w:hAnsi="Times New Roman" w:cs="Times New Roman"/>
          <w:sz w:val="24"/>
          <w:szCs w:val="24"/>
        </w:rPr>
        <w:t xml:space="preserve"> </w:t>
      </w:r>
      <w:r w:rsidR="00FB60F0" w:rsidRPr="00475B90">
        <w:rPr>
          <w:rFonts w:ascii="Times New Roman" w:hAnsi="Times New Roman" w:cs="Times New Roman"/>
          <w:sz w:val="24"/>
          <w:szCs w:val="24"/>
        </w:rPr>
        <w:t>Shoprite supermarket</w:t>
      </w:r>
      <w:r w:rsidR="001372E1" w:rsidRPr="00475B90">
        <w:rPr>
          <w:rFonts w:ascii="Times New Roman" w:hAnsi="Times New Roman" w:cs="Times New Roman"/>
          <w:sz w:val="24"/>
          <w:szCs w:val="24"/>
        </w:rPr>
        <w:t xml:space="preserve"> does not </w:t>
      </w:r>
      <w:r w:rsidR="00FB60F0" w:rsidRPr="00475B90">
        <w:rPr>
          <w:rFonts w:ascii="Times New Roman" w:hAnsi="Times New Roman" w:cs="Times New Roman"/>
          <w:sz w:val="24"/>
          <w:szCs w:val="24"/>
        </w:rPr>
        <w:t>give recognition to outstanding supplier performance</w:t>
      </w:r>
      <w:r w:rsidR="00BB39CE" w:rsidRPr="00475B90">
        <w:rPr>
          <w:rFonts w:ascii="Times New Roman" w:hAnsi="Times New Roman" w:cs="Times New Roman"/>
          <w:sz w:val="24"/>
          <w:szCs w:val="24"/>
        </w:rPr>
        <w:t xml:space="preserve"> and 23.8% agreed</w:t>
      </w:r>
      <w:r w:rsidRPr="00475B90">
        <w:rPr>
          <w:rFonts w:ascii="Times New Roman" w:hAnsi="Times New Roman" w:cs="Times New Roman"/>
          <w:sz w:val="24"/>
          <w:szCs w:val="24"/>
        </w:rPr>
        <w:t xml:space="preserve">. Despite the level of divergence in the responses, the study concludes that, </w:t>
      </w:r>
      <w:r w:rsidR="00D12BC0" w:rsidRPr="00475B90">
        <w:rPr>
          <w:rFonts w:ascii="Times New Roman" w:hAnsi="Times New Roman" w:cs="Times New Roman"/>
          <w:sz w:val="24"/>
          <w:szCs w:val="24"/>
        </w:rPr>
        <w:t xml:space="preserve">Shoprite supermarket does not give recognition to outstanding supplier performance </w:t>
      </w:r>
      <w:r w:rsidRPr="00475B90">
        <w:rPr>
          <w:rFonts w:ascii="Times New Roman" w:hAnsi="Times New Roman" w:cs="Times New Roman"/>
          <w:sz w:val="24"/>
          <w:szCs w:val="24"/>
        </w:rPr>
        <w:t>since majority of the respondents (76.2%) agreed.</w:t>
      </w:r>
    </w:p>
    <w:p w14:paraId="354EE4DF" w14:textId="77777777" w:rsidR="00E72B86" w:rsidRPr="00475B90" w:rsidRDefault="00E72B86" w:rsidP="00F03041">
      <w:pPr>
        <w:pStyle w:val="Heading2"/>
        <w:rPr>
          <w:rFonts w:ascii="Times New Roman" w:hAnsi="Times New Roman"/>
          <w:color w:val="auto"/>
          <w:sz w:val="24"/>
          <w:szCs w:val="24"/>
        </w:rPr>
      </w:pPr>
      <w:bookmarkStart w:id="453" w:name="_Toc38758101"/>
      <w:r w:rsidRPr="00475B90">
        <w:rPr>
          <w:rFonts w:ascii="Times New Roman" w:hAnsi="Times New Roman"/>
          <w:color w:val="auto"/>
          <w:sz w:val="24"/>
          <w:szCs w:val="24"/>
        </w:rPr>
        <w:t>6.</w:t>
      </w:r>
      <w:r w:rsidR="001C5E26" w:rsidRPr="00475B90">
        <w:rPr>
          <w:rFonts w:ascii="Times New Roman" w:hAnsi="Times New Roman"/>
          <w:color w:val="auto"/>
          <w:sz w:val="24"/>
          <w:szCs w:val="24"/>
        </w:rPr>
        <w:t>9</w:t>
      </w:r>
      <w:r w:rsidRPr="00475B90">
        <w:rPr>
          <w:rFonts w:ascii="Times New Roman" w:hAnsi="Times New Roman"/>
          <w:color w:val="auto"/>
          <w:sz w:val="24"/>
          <w:szCs w:val="24"/>
        </w:rPr>
        <w:t>. Partnership arrangement with the suppliers improve firm’s ability to respond to the new demands</w:t>
      </w:r>
      <w:bookmarkEnd w:id="453"/>
    </w:p>
    <w:p w14:paraId="2EAF0A77" w14:textId="77777777" w:rsidR="00E72B86" w:rsidRPr="00475B90" w:rsidRDefault="00E72B86" w:rsidP="00E72B86">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Respondents were asked to indicate whether partnership arrangement with the suppliers improve firm’s ability to respond to the new demands. The responses are presented in Table 6.</w:t>
      </w:r>
      <w:r w:rsidR="00494BAF" w:rsidRPr="00475B90">
        <w:rPr>
          <w:rFonts w:ascii="Times New Roman" w:hAnsi="Times New Roman" w:cs="Times New Roman"/>
          <w:bCs/>
          <w:sz w:val="24"/>
          <w:szCs w:val="24"/>
        </w:rPr>
        <w:t>9</w:t>
      </w:r>
      <w:r w:rsidRPr="00475B90">
        <w:rPr>
          <w:rFonts w:ascii="Times New Roman" w:hAnsi="Times New Roman" w:cs="Times New Roman"/>
          <w:bCs/>
          <w:sz w:val="24"/>
          <w:szCs w:val="24"/>
        </w:rPr>
        <w:t>.</w:t>
      </w:r>
    </w:p>
    <w:p w14:paraId="0C314DB4" w14:textId="77777777" w:rsidR="00347B1C" w:rsidRPr="00475B90" w:rsidRDefault="001C5E26"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6.9: </w:t>
      </w:r>
      <w:r w:rsidR="00347B1C" w:rsidRPr="00475B90">
        <w:rPr>
          <w:rFonts w:ascii="Times New Roman" w:hAnsi="Times New Roman" w:cs="Times New Roman"/>
          <w:b/>
          <w:bCs/>
          <w:sz w:val="24"/>
          <w:szCs w:val="24"/>
        </w:rPr>
        <w:t>Partnership arrangement with the suppliers improve firm’s ability to respond to the new demands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0"/>
        <w:gridCol w:w="2710"/>
        <w:gridCol w:w="1750"/>
        <w:gridCol w:w="1539"/>
        <w:gridCol w:w="2241"/>
      </w:tblGrid>
      <w:tr w:rsidR="003E6CA2" w:rsidRPr="00475B90" w14:paraId="50CF77E1" w14:textId="77777777" w:rsidTr="003E6CA2">
        <w:trPr>
          <w:cantSplit/>
        </w:trPr>
        <w:tc>
          <w:tcPr>
            <w:tcW w:w="2045" w:type="pct"/>
            <w:gridSpan w:val="2"/>
            <w:tcBorders>
              <w:top w:val="single" w:sz="18" w:space="0" w:color="000000"/>
              <w:left w:val="nil"/>
              <w:bottom w:val="single" w:sz="16" w:space="0" w:color="000000"/>
              <w:right w:val="single" w:sz="18" w:space="0" w:color="000000"/>
            </w:tcBorders>
            <w:shd w:val="clear" w:color="auto" w:fill="FFFFFF"/>
          </w:tcPr>
          <w:p w14:paraId="5A7E9707"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4574E0ED"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2FE5C7D4"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1D2FE0CA"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3E6CA2" w:rsidRPr="00475B90" w14:paraId="0E2035AE" w14:textId="77777777" w:rsidTr="003E6CA2">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4236CC0E"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sz w:val="24"/>
                <w:szCs w:val="24"/>
              </w:rPr>
            </w:pPr>
          </w:p>
        </w:tc>
        <w:tc>
          <w:tcPr>
            <w:tcW w:w="1447" w:type="pct"/>
            <w:tcBorders>
              <w:top w:val="single" w:sz="16" w:space="0" w:color="000000"/>
              <w:left w:val="nil"/>
              <w:bottom w:val="nil"/>
              <w:right w:val="single" w:sz="18" w:space="0" w:color="000000"/>
            </w:tcBorders>
            <w:shd w:val="clear" w:color="auto" w:fill="FFFFFF"/>
            <w:vAlign w:val="center"/>
          </w:tcPr>
          <w:p w14:paraId="4B3EFC58"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4A638BD8"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single" w:sz="16" w:space="0" w:color="000000"/>
              <w:bottom w:val="nil"/>
            </w:tcBorders>
            <w:shd w:val="clear" w:color="auto" w:fill="FFFFFF"/>
            <w:vAlign w:val="center"/>
          </w:tcPr>
          <w:p w14:paraId="67F8A912"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single" w:sz="16" w:space="0" w:color="000000"/>
              <w:bottom w:val="nil"/>
              <w:right w:val="nil"/>
            </w:tcBorders>
            <w:shd w:val="clear" w:color="auto" w:fill="FFFFFF"/>
            <w:vAlign w:val="center"/>
          </w:tcPr>
          <w:p w14:paraId="497AFBF1"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r>
      <w:tr w:rsidR="003E6CA2" w:rsidRPr="00475B90" w14:paraId="62A52785" w14:textId="77777777" w:rsidTr="003E6CA2">
        <w:trPr>
          <w:cantSplit/>
        </w:trPr>
        <w:tc>
          <w:tcPr>
            <w:tcW w:w="598" w:type="pct"/>
            <w:vMerge/>
            <w:tcBorders>
              <w:top w:val="single" w:sz="16" w:space="0" w:color="000000"/>
              <w:left w:val="nil"/>
              <w:bottom w:val="single" w:sz="16" w:space="0" w:color="000000"/>
              <w:right w:val="nil"/>
            </w:tcBorders>
            <w:shd w:val="clear" w:color="auto" w:fill="FFFFFF"/>
            <w:vAlign w:val="center"/>
          </w:tcPr>
          <w:p w14:paraId="04B8019F" w14:textId="77777777" w:rsidR="003E6CA2" w:rsidRPr="00475B90" w:rsidRDefault="003E6CA2" w:rsidP="00483567">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2222E716"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00804EB"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22" w:type="pct"/>
            <w:tcBorders>
              <w:top w:val="nil"/>
              <w:bottom w:val="nil"/>
            </w:tcBorders>
            <w:shd w:val="clear" w:color="auto" w:fill="FFFFFF"/>
            <w:vAlign w:val="center"/>
          </w:tcPr>
          <w:p w14:paraId="3EB1819D"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197" w:type="pct"/>
            <w:tcBorders>
              <w:top w:val="nil"/>
              <w:bottom w:val="nil"/>
              <w:right w:val="nil"/>
            </w:tcBorders>
            <w:shd w:val="clear" w:color="auto" w:fill="FFFFFF"/>
            <w:vAlign w:val="center"/>
          </w:tcPr>
          <w:p w14:paraId="3AC6407F"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r>
      <w:tr w:rsidR="003E6CA2" w:rsidRPr="00475B90" w14:paraId="6FC21508" w14:textId="77777777" w:rsidTr="003E6CA2">
        <w:trPr>
          <w:cantSplit/>
        </w:trPr>
        <w:tc>
          <w:tcPr>
            <w:tcW w:w="598" w:type="pct"/>
            <w:vMerge/>
            <w:tcBorders>
              <w:top w:val="single" w:sz="16" w:space="0" w:color="000000"/>
              <w:left w:val="nil"/>
              <w:bottom w:val="single" w:sz="16" w:space="0" w:color="000000"/>
              <w:right w:val="nil"/>
            </w:tcBorders>
            <w:shd w:val="clear" w:color="auto" w:fill="FFFFFF"/>
            <w:vAlign w:val="center"/>
          </w:tcPr>
          <w:p w14:paraId="74E9FBEB" w14:textId="77777777" w:rsidR="003E6CA2" w:rsidRPr="00475B90" w:rsidRDefault="003E6CA2" w:rsidP="00483567">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4F726812"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730F648F"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35</w:t>
            </w:r>
          </w:p>
        </w:tc>
        <w:tc>
          <w:tcPr>
            <w:tcW w:w="822" w:type="pct"/>
            <w:tcBorders>
              <w:top w:val="nil"/>
              <w:bottom w:val="nil"/>
            </w:tcBorders>
            <w:shd w:val="clear" w:color="auto" w:fill="FFFFFF"/>
            <w:vAlign w:val="center"/>
          </w:tcPr>
          <w:p w14:paraId="3091C2FA"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55.6</w:t>
            </w:r>
          </w:p>
        </w:tc>
        <w:tc>
          <w:tcPr>
            <w:tcW w:w="1197" w:type="pct"/>
            <w:tcBorders>
              <w:top w:val="nil"/>
              <w:bottom w:val="nil"/>
              <w:right w:val="nil"/>
            </w:tcBorders>
            <w:shd w:val="clear" w:color="auto" w:fill="FFFFFF"/>
            <w:vAlign w:val="center"/>
          </w:tcPr>
          <w:p w14:paraId="62F1C291"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84.1</w:t>
            </w:r>
          </w:p>
        </w:tc>
      </w:tr>
      <w:tr w:rsidR="003E6CA2" w:rsidRPr="00475B90" w14:paraId="56D3D7F1" w14:textId="77777777" w:rsidTr="003E6CA2">
        <w:trPr>
          <w:cantSplit/>
        </w:trPr>
        <w:tc>
          <w:tcPr>
            <w:tcW w:w="598" w:type="pct"/>
            <w:vMerge/>
            <w:tcBorders>
              <w:top w:val="single" w:sz="16" w:space="0" w:color="000000"/>
              <w:left w:val="nil"/>
              <w:bottom w:val="single" w:sz="16" w:space="0" w:color="000000"/>
              <w:right w:val="nil"/>
            </w:tcBorders>
            <w:shd w:val="clear" w:color="auto" w:fill="FFFFFF"/>
            <w:vAlign w:val="center"/>
          </w:tcPr>
          <w:p w14:paraId="03ADC461" w14:textId="77777777" w:rsidR="003E6CA2" w:rsidRPr="00475B90" w:rsidRDefault="003E6CA2" w:rsidP="00483567">
            <w:pPr>
              <w:autoSpaceDE w:val="0"/>
              <w:autoSpaceDN w:val="0"/>
              <w:adjustRightInd w:val="0"/>
              <w:spacing w:after="0" w:line="240" w:lineRule="auto"/>
              <w:rPr>
                <w:rFonts w:ascii="Times New Roman" w:hAnsi="Times New Roman" w:cs="Times New Roman"/>
                <w:sz w:val="24"/>
                <w:szCs w:val="24"/>
              </w:rPr>
            </w:pPr>
          </w:p>
        </w:tc>
        <w:tc>
          <w:tcPr>
            <w:tcW w:w="1447" w:type="pct"/>
            <w:tcBorders>
              <w:top w:val="nil"/>
              <w:left w:val="nil"/>
              <w:bottom w:val="nil"/>
              <w:right w:val="single" w:sz="18" w:space="0" w:color="000000"/>
            </w:tcBorders>
            <w:shd w:val="clear" w:color="auto" w:fill="FFFFFF"/>
            <w:vAlign w:val="center"/>
          </w:tcPr>
          <w:p w14:paraId="3C536314"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660CC5B0"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822" w:type="pct"/>
            <w:tcBorders>
              <w:top w:val="nil"/>
              <w:bottom w:val="nil"/>
            </w:tcBorders>
            <w:shd w:val="clear" w:color="auto" w:fill="FFFFFF"/>
            <w:vAlign w:val="center"/>
          </w:tcPr>
          <w:p w14:paraId="1308DF76"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1197" w:type="pct"/>
            <w:tcBorders>
              <w:top w:val="nil"/>
              <w:bottom w:val="nil"/>
              <w:right w:val="nil"/>
            </w:tcBorders>
            <w:shd w:val="clear" w:color="auto" w:fill="FFFFFF"/>
            <w:vAlign w:val="center"/>
          </w:tcPr>
          <w:p w14:paraId="56716245"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3E6CA2" w:rsidRPr="00475B90" w14:paraId="2E00F3C7" w14:textId="77777777" w:rsidTr="003E6CA2">
        <w:trPr>
          <w:cantSplit/>
        </w:trPr>
        <w:tc>
          <w:tcPr>
            <w:tcW w:w="598" w:type="pct"/>
            <w:vMerge/>
            <w:tcBorders>
              <w:top w:val="single" w:sz="16" w:space="0" w:color="000000"/>
              <w:left w:val="nil"/>
              <w:bottom w:val="single" w:sz="18" w:space="0" w:color="000000"/>
              <w:right w:val="nil"/>
            </w:tcBorders>
            <w:shd w:val="clear" w:color="auto" w:fill="FFFFFF"/>
            <w:vAlign w:val="center"/>
          </w:tcPr>
          <w:p w14:paraId="18102174" w14:textId="77777777" w:rsidR="003E6CA2" w:rsidRPr="00475B90" w:rsidRDefault="003E6CA2" w:rsidP="00483567">
            <w:pPr>
              <w:autoSpaceDE w:val="0"/>
              <w:autoSpaceDN w:val="0"/>
              <w:adjustRightInd w:val="0"/>
              <w:spacing w:after="0" w:line="240" w:lineRule="auto"/>
              <w:rPr>
                <w:rFonts w:ascii="Times New Roman" w:hAnsi="Times New Roman" w:cs="Times New Roman"/>
                <w:b/>
                <w:sz w:val="24"/>
                <w:szCs w:val="24"/>
              </w:rPr>
            </w:pPr>
          </w:p>
        </w:tc>
        <w:tc>
          <w:tcPr>
            <w:tcW w:w="1447" w:type="pct"/>
            <w:tcBorders>
              <w:top w:val="nil"/>
              <w:left w:val="nil"/>
              <w:bottom w:val="single" w:sz="18" w:space="0" w:color="000000"/>
              <w:right w:val="single" w:sz="18" w:space="0" w:color="000000"/>
            </w:tcBorders>
            <w:shd w:val="clear" w:color="auto" w:fill="FFFFFF"/>
            <w:vAlign w:val="center"/>
          </w:tcPr>
          <w:p w14:paraId="3DE01E02" w14:textId="77777777" w:rsidR="003E6CA2" w:rsidRPr="00475B90" w:rsidRDefault="003E6CA2" w:rsidP="00483567">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59EBF569"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4C32B04F" w14:textId="77777777" w:rsidR="003E6CA2" w:rsidRPr="00475B90" w:rsidRDefault="003E6CA2" w:rsidP="00483567">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4FA2A782" w14:textId="77777777" w:rsidR="003E6CA2" w:rsidRPr="00475B90" w:rsidRDefault="003E6CA2" w:rsidP="00483567">
            <w:pPr>
              <w:autoSpaceDE w:val="0"/>
              <w:autoSpaceDN w:val="0"/>
              <w:adjustRightInd w:val="0"/>
              <w:spacing w:after="0" w:line="240" w:lineRule="auto"/>
              <w:jc w:val="center"/>
              <w:rPr>
                <w:rFonts w:ascii="Times New Roman" w:hAnsi="Times New Roman" w:cs="Times New Roman"/>
                <w:b/>
                <w:sz w:val="24"/>
                <w:szCs w:val="24"/>
              </w:rPr>
            </w:pPr>
          </w:p>
        </w:tc>
      </w:tr>
    </w:tbl>
    <w:p w14:paraId="7594F30E" w14:textId="77777777" w:rsidR="00067F75" w:rsidRPr="00475B90" w:rsidRDefault="00067F75" w:rsidP="00067F75">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6E3D5126" w14:textId="3ECDB81C" w:rsidR="00067F75" w:rsidRPr="00475B90" w:rsidRDefault="00067F75" w:rsidP="00067F75">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494BAF" w:rsidRPr="00475B90">
        <w:rPr>
          <w:rFonts w:ascii="Times New Roman" w:hAnsi="Times New Roman" w:cs="Times New Roman"/>
          <w:sz w:val="24"/>
          <w:szCs w:val="24"/>
        </w:rPr>
        <w:t>9</w:t>
      </w:r>
      <w:r w:rsidR="0022254B">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99444A">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(7</w:t>
      </w:r>
      <w:r w:rsidR="008C1810" w:rsidRPr="00475B90">
        <w:rPr>
          <w:rFonts w:ascii="Times New Roman" w:hAnsi="Times New Roman" w:cs="Times New Roman"/>
          <w:sz w:val="24"/>
          <w:szCs w:val="24"/>
        </w:rPr>
        <w:t>1</w:t>
      </w:r>
      <w:r w:rsidRPr="00475B90">
        <w:rPr>
          <w:rFonts w:ascii="Times New Roman" w:hAnsi="Times New Roman" w:cs="Times New Roman"/>
          <w:sz w:val="24"/>
          <w:szCs w:val="24"/>
        </w:rPr>
        <w:t>.</w:t>
      </w:r>
      <w:r w:rsidR="008C1810" w:rsidRPr="00475B90">
        <w:rPr>
          <w:rFonts w:ascii="Times New Roman" w:hAnsi="Times New Roman" w:cs="Times New Roman"/>
          <w:sz w:val="24"/>
          <w:szCs w:val="24"/>
        </w:rPr>
        <w:t>5</w:t>
      </w:r>
      <w:r w:rsidR="00256A56" w:rsidRPr="00475B90">
        <w:rPr>
          <w:rFonts w:ascii="Times New Roman" w:hAnsi="Times New Roman" w:cs="Times New Roman"/>
          <w:sz w:val="24"/>
          <w:szCs w:val="24"/>
        </w:rPr>
        <w:t>%) generally agreed that, partnership arrangement with suppliers improve firm’s ability to respond to the new demands</w:t>
      </w:r>
      <w:r w:rsidRPr="00475B90">
        <w:rPr>
          <w:rFonts w:ascii="Times New Roman" w:hAnsi="Times New Roman" w:cs="Times New Roman"/>
          <w:sz w:val="24"/>
          <w:szCs w:val="24"/>
        </w:rPr>
        <w:t xml:space="preserve">. However, </w:t>
      </w:r>
      <w:r w:rsidR="008C1810" w:rsidRPr="00475B90">
        <w:rPr>
          <w:rFonts w:ascii="Times New Roman" w:hAnsi="Times New Roman" w:cs="Times New Roman"/>
          <w:sz w:val="24"/>
          <w:szCs w:val="24"/>
        </w:rPr>
        <w:t>28.6</w:t>
      </w:r>
      <w:r w:rsidRPr="00475B90">
        <w:rPr>
          <w:rFonts w:ascii="Times New Roman" w:hAnsi="Times New Roman" w:cs="Times New Roman"/>
          <w:sz w:val="24"/>
          <w:szCs w:val="24"/>
        </w:rPr>
        <w:t xml:space="preserve">% disagreed. Despite the level of divergence in the responses, the study concludes that, </w:t>
      </w:r>
      <w:r w:rsidR="00256A56" w:rsidRPr="00475B90">
        <w:rPr>
          <w:rFonts w:ascii="Times New Roman" w:hAnsi="Times New Roman" w:cs="Times New Roman"/>
          <w:sz w:val="24"/>
          <w:szCs w:val="24"/>
        </w:rPr>
        <w:t>partnership arrangement with suppliers improve firm’s ability to respond to the new demands</w:t>
      </w:r>
      <w:r w:rsidRPr="00475B90">
        <w:rPr>
          <w:rFonts w:ascii="Times New Roman" w:hAnsi="Times New Roman" w:cs="Times New Roman"/>
          <w:sz w:val="24"/>
          <w:szCs w:val="24"/>
        </w:rPr>
        <w:t xml:space="preserve"> since majority of the respondents (</w:t>
      </w:r>
      <w:r w:rsidR="00396467" w:rsidRPr="00475B90">
        <w:rPr>
          <w:rFonts w:ascii="Times New Roman" w:hAnsi="Times New Roman" w:cs="Times New Roman"/>
          <w:sz w:val="24"/>
          <w:szCs w:val="24"/>
        </w:rPr>
        <w:t>71.5</w:t>
      </w:r>
      <w:r w:rsidRPr="00475B90">
        <w:rPr>
          <w:rFonts w:ascii="Times New Roman" w:hAnsi="Times New Roman" w:cs="Times New Roman"/>
          <w:sz w:val="24"/>
          <w:szCs w:val="24"/>
        </w:rPr>
        <w:t>%) agreed.</w:t>
      </w:r>
    </w:p>
    <w:p w14:paraId="415F22C1" w14:textId="77777777" w:rsidR="00802239" w:rsidRPr="00475B90" w:rsidRDefault="00802239" w:rsidP="00067F75">
      <w:pPr>
        <w:autoSpaceDE w:val="0"/>
        <w:autoSpaceDN w:val="0"/>
        <w:adjustRightInd w:val="0"/>
        <w:spacing w:after="0" w:line="360" w:lineRule="auto"/>
        <w:jc w:val="both"/>
        <w:rPr>
          <w:rFonts w:ascii="Times New Roman" w:hAnsi="Times New Roman" w:cs="Times New Roman"/>
          <w:sz w:val="24"/>
          <w:szCs w:val="24"/>
        </w:rPr>
      </w:pPr>
    </w:p>
    <w:p w14:paraId="79C51B01" w14:textId="77777777" w:rsidR="00B02E7B" w:rsidRPr="00475B90" w:rsidRDefault="00CC6F15" w:rsidP="00F03041">
      <w:pPr>
        <w:pStyle w:val="Heading2"/>
        <w:rPr>
          <w:rFonts w:ascii="Times New Roman" w:hAnsi="Times New Roman"/>
          <w:color w:val="auto"/>
          <w:sz w:val="24"/>
          <w:szCs w:val="24"/>
        </w:rPr>
      </w:pPr>
      <w:bookmarkStart w:id="454" w:name="_Toc38758102"/>
      <w:r w:rsidRPr="00475B90">
        <w:rPr>
          <w:rFonts w:ascii="Times New Roman" w:hAnsi="Times New Roman"/>
          <w:color w:val="auto"/>
          <w:sz w:val="24"/>
          <w:szCs w:val="24"/>
        </w:rPr>
        <w:lastRenderedPageBreak/>
        <w:t>6.</w:t>
      </w:r>
      <w:r w:rsidR="009B378C" w:rsidRPr="00475B90">
        <w:rPr>
          <w:rFonts w:ascii="Times New Roman" w:hAnsi="Times New Roman"/>
          <w:color w:val="auto"/>
          <w:sz w:val="24"/>
          <w:szCs w:val="24"/>
        </w:rPr>
        <w:t>10</w:t>
      </w:r>
      <w:r w:rsidRPr="00475B90">
        <w:rPr>
          <w:rFonts w:ascii="Times New Roman" w:hAnsi="Times New Roman"/>
          <w:color w:val="auto"/>
          <w:sz w:val="24"/>
          <w:szCs w:val="24"/>
        </w:rPr>
        <w:t xml:space="preserve">. </w:t>
      </w:r>
      <w:r w:rsidR="00B02E7B" w:rsidRPr="00475B90">
        <w:rPr>
          <w:rFonts w:ascii="Times New Roman" w:hAnsi="Times New Roman"/>
          <w:color w:val="auto"/>
          <w:sz w:val="24"/>
          <w:szCs w:val="24"/>
        </w:rPr>
        <w:t>Supplier Partnership increases provision of error-free products</w:t>
      </w:r>
      <w:bookmarkEnd w:id="454"/>
    </w:p>
    <w:p w14:paraId="19A9EDDA" w14:textId="77777777" w:rsidR="00CC6F15" w:rsidRPr="00475B90" w:rsidRDefault="00CC6F15" w:rsidP="00CC6F15">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B02E7B" w:rsidRPr="00475B90">
        <w:rPr>
          <w:rFonts w:ascii="Times New Roman" w:hAnsi="Times New Roman" w:cs="Times New Roman"/>
          <w:bCs/>
          <w:sz w:val="24"/>
          <w:szCs w:val="24"/>
        </w:rPr>
        <w:t>supplier partnership increases provision of error-free products</w:t>
      </w:r>
      <w:r w:rsidRPr="00475B90">
        <w:rPr>
          <w:rFonts w:ascii="Times New Roman" w:hAnsi="Times New Roman" w:cs="Times New Roman"/>
          <w:bCs/>
          <w:sz w:val="24"/>
          <w:szCs w:val="24"/>
        </w:rPr>
        <w:t>. The responses are presented in Table 6.</w:t>
      </w:r>
      <w:r w:rsidR="00A602C0" w:rsidRPr="00475B90">
        <w:rPr>
          <w:rFonts w:ascii="Times New Roman" w:hAnsi="Times New Roman" w:cs="Times New Roman"/>
          <w:bCs/>
          <w:sz w:val="24"/>
          <w:szCs w:val="24"/>
        </w:rPr>
        <w:t>10</w:t>
      </w:r>
      <w:r w:rsidRPr="00475B90">
        <w:rPr>
          <w:rFonts w:ascii="Times New Roman" w:hAnsi="Times New Roman" w:cs="Times New Roman"/>
          <w:bCs/>
          <w:sz w:val="24"/>
          <w:szCs w:val="24"/>
        </w:rPr>
        <w:t>.</w:t>
      </w:r>
    </w:p>
    <w:p w14:paraId="27167AAC" w14:textId="77777777" w:rsidR="00FB0F12" w:rsidRPr="00475B90" w:rsidRDefault="00CC6F15"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6.10: </w:t>
      </w:r>
      <w:r w:rsidR="00926D42" w:rsidRPr="00475B90">
        <w:rPr>
          <w:rFonts w:ascii="Times New Roman" w:hAnsi="Times New Roman" w:cs="Times New Roman"/>
          <w:b/>
          <w:bCs/>
          <w:sz w:val="24"/>
          <w:szCs w:val="24"/>
        </w:rPr>
        <w:t>Supplier Partnership increases provision of error-free products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926D42" w:rsidRPr="00475B90" w14:paraId="5FED837F" w14:textId="77777777" w:rsidTr="007553BB">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246CCDFC"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7D270A8B"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5DCC7A12"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0873DCE2"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926D42" w:rsidRPr="00475B90" w14:paraId="2957D7E7" w14:textId="77777777" w:rsidTr="007553BB">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35DA7E39"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1A291771"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35750F83"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822" w:type="pct"/>
            <w:tcBorders>
              <w:top w:val="single" w:sz="16" w:space="0" w:color="000000"/>
              <w:bottom w:val="nil"/>
            </w:tcBorders>
            <w:shd w:val="clear" w:color="auto" w:fill="FFFFFF"/>
            <w:vAlign w:val="center"/>
          </w:tcPr>
          <w:p w14:paraId="66E0D6AD"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1197" w:type="pct"/>
            <w:tcBorders>
              <w:top w:val="single" w:sz="16" w:space="0" w:color="000000"/>
              <w:bottom w:val="nil"/>
              <w:right w:val="nil"/>
            </w:tcBorders>
            <w:shd w:val="clear" w:color="auto" w:fill="FFFFFF"/>
            <w:vAlign w:val="center"/>
          </w:tcPr>
          <w:p w14:paraId="5A988CA1"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r>
      <w:tr w:rsidR="00926D42" w:rsidRPr="00475B90" w14:paraId="75E2F9B0" w14:textId="77777777" w:rsidTr="007553BB">
        <w:trPr>
          <w:cantSplit/>
        </w:trPr>
        <w:tc>
          <w:tcPr>
            <w:tcW w:w="598" w:type="pct"/>
            <w:vMerge/>
            <w:tcBorders>
              <w:top w:val="single" w:sz="16" w:space="0" w:color="000000"/>
              <w:left w:val="nil"/>
              <w:bottom w:val="single" w:sz="16" w:space="0" w:color="000000"/>
              <w:right w:val="nil"/>
            </w:tcBorders>
            <w:shd w:val="clear" w:color="auto" w:fill="FFFFFF"/>
            <w:vAlign w:val="center"/>
          </w:tcPr>
          <w:p w14:paraId="2A028379" w14:textId="77777777" w:rsidR="00926D42" w:rsidRPr="00475B90" w:rsidRDefault="00926D42"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D7A8888"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20D49F80"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17F7C007"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168E8DCF"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r>
      <w:tr w:rsidR="00926D42" w:rsidRPr="00475B90" w14:paraId="76875A08" w14:textId="77777777" w:rsidTr="007553BB">
        <w:trPr>
          <w:cantSplit/>
        </w:trPr>
        <w:tc>
          <w:tcPr>
            <w:tcW w:w="598" w:type="pct"/>
            <w:vMerge/>
            <w:tcBorders>
              <w:top w:val="single" w:sz="16" w:space="0" w:color="000000"/>
              <w:left w:val="nil"/>
              <w:bottom w:val="single" w:sz="16" w:space="0" w:color="000000"/>
              <w:right w:val="nil"/>
            </w:tcBorders>
            <w:shd w:val="clear" w:color="auto" w:fill="FFFFFF"/>
            <w:vAlign w:val="center"/>
          </w:tcPr>
          <w:p w14:paraId="1F91DDAF" w14:textId="77777777" w:rsidR="00926D42" w:rsidRPr="00475B90" w:rsidRDefault="00926D42"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9F24915"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1EEA818C"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30</w:t>
            </w:r>
          </w:p>
        </w:tc>
        <w:tc>
          <w:tcPr>
            <w:tcW w:w="822" w:type="pct"/>
            <w:tcBorders>
              <w:top w:val="nil"/>
              <w:bottom w:val="nil"/>
            </w:tcBorders>
            <w:shd w:val="clear" w:color="auto" w:fill="FFFFFF"/>
            <w:vAlign w:val="center"/>
          </w:tcPr>
          <w:p w14:paraId="2578A650"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47.6</w:t>
            </w:r>
          </w:p>
        </w:tc>
        <w:tc>
          <w:tcPr>
            <w:tcW w:w="1197" w:type="pct"/>
            <w:tcBorders>
              <w:top w:val="nil"/>
              <w:bottom w:val="nil"/>
              <w:right w:val="nil"/>
            </w:tcBorders>
            <w:shd w:val="clear" w:color="auto" w:fill="FFFFFF"/>
            <w:vAlign w:val="center"/>
          </w:tcPr>
          <w:p w14:paraId="2091055C"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58.7</w:t>
            </w:r>
          </w:p>
        </w:tc>
      </w:tr>
      <w:tr w:rsidR="00926D42" w:rsidRPr="00475B90" w14:paraId="51F6FC99" w14:textId="77777777" w:rsidTr="007553BB">
        <w:trPr>
          <w:cantSplit/>
        </w:trPr>
        <w:tc>
          <w:tcPr>
            <w:tcW w:w="598" w:type="pct"/>
            <w:vMerge/>
            <w:tcBorders>
              <w:top w:val="single" w:sz="16" w:space="0" w:color="000000"/>
              <w:left w:val="nil"/>
              <w:bottom w:val="single" w:sz="16" w:space="0" w:color="000000"/>
              <w:right w:val="nil"/>
            </w:tcBorders>
            <w:shd w:val="clear" w:color="auto" w:fill="FFFFFF"/>
            <w:vAlign w:val="center"/>
          </w:tcPr>
          <w:p w14:paraId="4195ED47" w14:textId="77777777" w:rsidR="00926D42" w:rsidRPr="00475B90" w:rsidRDefault="00926D42"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FBC86C0"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6E8A31F0"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26</w:t>
            </w:r>
          </w:p>
        </w:tc>
        <w:tc>
          <w:tcPr>
            <w:tcW w:w="822" w:type="pct"/>
            <w:tcBorders>
              <w:top w:val="nil"/>
              <w:bottom w:val="nil"/>
            </w:tcBorders>
            <w:shd w:val="clear" w:color="auto" w:fill="FFFFFF"/>
            <w:vAlign w:val="center"/>
          </w:tcPr>
          <w:p w14:paraId="46AABB40"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41.3</w:t>
            </w:r>
          </w:p>
        </w:tc>
        <w:tc>
          <w:tcPr>
            <w:tcW w:w="1197" w:type="pct"/>
            <w:tcBorders>
              <w:top w:val="nil"/>
              <w:bottom w:val="nil"/>
              <w:right w:val="nil"/>
            </w:tcBorders>
            <w:shd w:val="clear" w:color="auto" w:fill="FFFFFF"/>
            <w:vAlign w:val="center"/>
          </w:tcPr>
          <w:p w14:paraId="1EDE51DB"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926D42" w:rsidRPr="00475B90" w14:paraId="74F93ACA" w14:textId="77777777" w:rsidTr="007553BB">
        <w:trPr>
          <w:cantSplit/>
        </w:trPr>
        <w:tc>
          <w:tcPr>
            <w:tcW w:w="598" w:type="pct"/>
            <w:vMerge/>
            <w:tcBorders>
              <w:top w:val="single" w:sz="16" w:space="0" w:color="000000"/>
              <w:left w:val="nil"/>
              <w:bottom w:val="single" w:sz="18" w:space="0" w:color="000000"/>
              <w:right w:val="nil"/>
            </w:tcBorders>
            <w:shd w:val="clear" w:color="auto" w:fill="FFFFFF"/>
            <w:vAlign w:val="center"/>
          </w:tcPr>
          <w:p w14:paraId="0B4562B6" w14:textId="77777777" w:rsidR="00926D42" w:rsidRPr="00475B90" w:rsidRDefault="00926D42"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7FE88D85" w14:textId="77777777" w:rsidR="00926D42" w:rsidRPr="00475B90" w:rsidRDefault="00926D4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178A2A5E"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2A882627" w14:textId="77777777" w:rsidR="00926D42" w:rsidRPr="00475B90" w:rsidRDefault="00926D42" w:rsidP="00460AE5">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442C5D04" w14:textId="77777777" w:rsidR="00926D42" w:rsidRPr="00475B90" w:rsidRDefault="00926D42" w:rsidP="00460AE5">
            <w:pPr>
              <w:autoSpaceDE w:val="0"/>
              <w:autoSpaceDN w:val="0"/>
              <w:adjustRightInd w:val="0"/>
              <w:spacing w:after="0" w:line="240" w:lineRule="auto"/>
              <w:jc w:val="center"/>
              <w:rPr>
                <w:rFonts w:ascii="Times New Roman" w:hAnsi="Times New Roman" w:cs="Times New Roman"/>
                <w:b/>
                <w:sz w:val="24"/>
                <w:szCs w:val="24"/>
              </w:rPr>
            </w:pPr>
          </w:p>
        </w:tc>
      </w:tr>
    </w:tbl>
    <w:p w14:paraId="18515D82" w14:textId="77777777" w:rsidR="007553BB" w:rsidRPr="00475B90" w:rsidRDefault="007553BB" w:rsidP="007553BB">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047CFD1A" w14:textId="73288259" w:rsidR="007553BB" w:rsidRPr="00475B90" w:rsidRDefault="007553BB" w:rsidP="007553BB">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Table 6.</w:t>
      </w:r>
      <w:r w:rsidR="00673C64" w:rsidRPr="00475B90">
        <w:rPr>
          <w:rFonts w:ascii="Times New Roman" w:hAnsi="Times New Roman" w:cs="Times New Roman"/>
          <w:sz w:val="24"/>
          <w:szCs w:val="24"/>
        </w:rPr>
        <w:t>10</w:t>
      </w:r>
      <w:r w:rsidR="0022254B">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99444A">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7B3A93" w:rsidRPr="00475B90">
        <w:rPr>
          <w:rFonts w:ascii="Times New Roman" w:hAnsi="Times New Roman" w:cs="Times New Roman"/>
          <w:sz w:val="24"/>
          <w:szCs w:val="24"/>
        </w:rPr>
        <w:t>88.9</w:t>
      </w:r>
      <w:r w:rsidRPr="00475B90">
        <w:rPr>
          <w:rFonts w:ascii="Times New Roman" w:hAnsi="Times New Roman" w:cs="Times New Roman"/>
          <w:sz w:val="24"/>
          <w:szCs w:val="24"/>
        </w:rPr>
        <w:t xml:space="preserve">%) generally agreed that, partnership arrangement with suppliers improve firm’s ability to respond to the new demands. However, </w:t>
      </w:r>
      <w:r w:rsidR="007B3A93" w:rsidRPr="00475B90">
        <w:rPr>
          <w:rFonts w:ascii="Times New Roman" w:hAnsi="Times New Roman" w:cs="Times New Roman"/>
          <w:sz w:val="24"/>
          <w:szCs w:val="24"/>
        </w:rPr>
        <w:t>11.1</w:t>
      </w:r>
      <w:r w:rsidRPr="00475B90">
        <w:rPr>
          <w:rFonts w:ascii="Times New Roman" w:hAnsi="Times New Roman" w:cs="Times New Roman"/>
          <w:sz w:val="24"/>
          <w:szCs w:val="24"/>
        </w:rPr>
        <w:t>% disagreed. Despite the level of divergence in the responses, the study concludes that, partnership arrangement with suppliers improve firm’s ability to respond to the new demands since majority of the respondents (</w:t>
      </w:r>
      <w:r w:rsidR="0002796D" w:rsidRPr="00475B90">
        <w:rPr>
          <w:rFonts w:ascii="Times New Roman" w:hAnsi="Times New Roman" w:cs="Times New Roman"/>
          <w:sz w:val="24"/>
          <w:szCs w:val="24"/>
        </w:rPr>
        <w:t>88.9</w:t>
      </w:r>
      <w:r w:rsidRPr="00475B90">
        <w:rPr>
          <w:rFonts w:ascii="Times New Roman" w:hAnsi="Times New Roman" w:cs="Times New Roman"/>
          <w:sz w:val="24"/>
          <w:szCs w:val="24"/>
        </w:rPr>
        <w:t>%) agreed.</w:t>
      </w:r>
    </w:p>
    <w:p w14:paraId="4A067CC0" w14:textId="77777777" w:rsidR="00424506" w:rsidRPr="00475B90" w:rsidRDefault="002351F6" w:rsidP="00F03041">
      <w:pPr>
        <w:pStyle w:val="Heading2"/>
        <w:rPr>
          <w:rFonts w:ascii="Times New Roman" w:hAnsi="Times New Roman"/>
          <w:color w:val="auto"/>
          <w:sz w:val="24"/>
          <w:szCs w:val="24"/>
        </w:rPr>
      </w:pPr>
      <w:bookmarkStart w:id="455" w:name="_Toc38758103"/>
      <w:r w:rsidRPr="00475B90">
        <w:rPr>
          <w:rFonts w:ascii="Times New Roman" w:hAnsi="Times New Roman"/>
          <w:color w:val="auto"/>
          <w:sz w:val="24"/>
          <w:szCs w:val="24"/>
        </w:rPr>
        <w:t xml:space="preserve">6.11 </w:t>
      </w:r>
      <w:r w:rsidR="00424506" w:rsidRPr="00475B90">
        <w:rPr>
          <w:rFonts w:ascii="Times New Roman" w:hAnsi="Times New Roman"/>
          <w:color w:val="auto"/>
          <w:sz w:val="24"/>
          <w:szCs w:val="24"/>
        </w:rPr>
        <w:t>Regression analysis</w:t>
      </w:r>
      <w:bookmarkEnd w:id="455"/>
      <w:r w:rsidR="00424506" w:rsidRPr="00475B90">
        <w:rPr>
          <w:rFonts w:ascii="Times New Roman" w:hAnsi="Times New Roman"/>
          <w:color w:val="auto"/>
          <w:sz w:val="24"/>
          <w:szCs w:val="24"/>
        </w:rPr>
        <w:t xml:space="preserve"> </w:t>
      </w:r>
    </w:p>
    <w:p w14:paraId="75ECB554" w14:textId="77777777" w:rsidR="00424506" w:rsidRPr="00475B90" w:rsidRDefault="00424506" w:rsidP="00424506">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 multiple linear regression analysis was done to examine the relationship of the procurement performance and supplier partnership. </w:t>
      </w:r>
    </w:p>
    <w:p w14:paraId="14F540B8" w14:textId="77777777" w:rsidR="00424506" w:rsidRPr="00475B90" w:rsidRDefault="002351F6" w:rsidP="00424506">
      <w:pPr>
        <w:spacing w:line="360" w:lineRule="auto"/>
        <w:jc w:val="both"/>
        <w:rPr>
          <w:rFonts w:ascii="Times New Roman" w:hAnsi="Times New Roman" w:cs="Times New Roman"/>
          <w:sz w:val="24"/>
          <w:szCs w:val="24"/>
        </w:rPr>
      </w:pPr>
      <w:r w:rsidRPr="00475B90">
        <w:rPr>
          <w:rFonts w:ascii="Times New Roman" w:hAnsi="Times New Roman" w:cs="Times New Roman"/>
          <w:b/>
          <w:sz w:val="24"/>
          <w:szCs w:val="24"/>
        </w:rPr>
        <w:t xml:space="preserve">Table 6.11.1 </w:t>
      </w:r>
      <w:r w:rsidR="00424506" w:rsidRPr="00475B90">
        <w:rPr>
          <w:rFonts w:ascii="Times New Roman" w:hAnsi="Times New Roman" w:cs="Times New Roman"/>
          <w:b/>
          <w:sz w:val="24"/>
          <w:szCs w:val="24"/>
        </w:rPr>
        <w:t>ANOVA Test Result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8"/>
        <w:gridCol w:w="1499"/>
        <w:gridCol w:w="1734"/>
        <w:gridCol w:w="1193"/>
        <w:gridCol w:w="1644"/>
        <w:gridCol w:w="1193"/>
        <w:gridCol w:w="1189"/>
      </w:tblGrid>
      <w:tr w:rsidR="00B86C65" w:rsidRPr="00475B90" w14:paraId="1855C842" w14:textId="77777777" w:rsidTr="00DB16F7">
        <w:trPr>
          <w:cantSplit/>
        </w:trPr>
        <w:tc>
          <w:tcPr>
            <w:tcW w:w="1270" w:type="pct"/>
            <w:gridSpan w:val="2"/>
            <w:tcBorders>
              <w:top w:val="single" w:sz="16" w:space="0" w:color="000000"/>
              <w:left w:val="single" w:sz="16" w:space="0" w:color="000000"/>
              <w:bottom w:val="single" w:sz="16" w:space="0" w:color="000000"/>
              <w:right w:val="nil"/>
            </w:tcBorders>
            <w:shd w:val="clear" w:color="auto" w:fill="FFFFFF"/>
          </w:tcPr>
          <w:p w14:paraId="1FC08739"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Model</w:t>
            </w:r>
          </w:p>
        </w:tc>
        <w:tc>
          <w:tcPr>
            <w:tcW w:w="930" w:type="pct"/>
            <w:tcBorders>
              <w:top w:val="single" w:sz="16" w:space="0" w:color="000000"/>
              <w:left w:val="single" w:sz="16" w:space="0" w:color="000000"/>
              <w:bottom w:val="single" w:sz="16" w:space="0" w:color="000000"/>
            </w:tcBorders>
            <w:shd w:val="clear" w:color="auto" w:fill="FFFFFF"/>
          </w:tcPr>
          <w:p w14:paraId="381047E9"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Sum of Squares</w:t>
            </w:r>
          </w:p>
        </w:tc>
        <w:tc>
          <w:tcPr>
            <w:tcW w:w="640" w:type="pct"/>
            <w:tcBorders>
              <w:top w:val="single" w:sz="16" w:space="0" w:color="000000"/>
              <w:bottom w:val="single" w:sz="16" w:space="0" w:color="000000"/>
            </w:tcBorders>
            <w:shd w:val="clear" w:color="auto" w:fill="FFFFFF"/>
          </w:tcPr>
          <w:p w14:paraId="63A383F1"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df</w:t>
            </w:r>
          </w:p>
        </w:tc>
        <w:tc>
          <w:tcPr>
            <w:tcW w:w="882" w:type="pct"/>
            <w:tcBorders>
              <w:top w:val="single" w:sz="16" w:space="0" w:color="000000"/>
              <w:bottom w:val="single" w:sz="16" w:space="0" w:color="000000"/>
            </w:tcBorders>
            <w:shd w:val="clear" w:color="auto" w:fill="FFFFFF"/>
          </w:tcPr>
          <w:p w14:paraId="1309ADA3"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Mean Square</w:t>
            </w:r>
          </w:p>
        </w:tc>
        <w:tc>
          <w:tcPr>
            <w:tcW w:w="640" w:type="pct"/>
            <w:tcBorders>
              <w:top w:val="single" w:sz="16" w:space="0" w:color="000000"/>
              <w:bottom w:val="single" w:sz="16" w:space="0" w:color="000000"/>
            </w:tcBorders>
            <w:shd w:val="clear" w:color="auto" w:fill="FFFFFF"/>
          </w:tcPr>
          <w:p w14:paraId="75570E11"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27C3A9CC"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Sig.</w:t>
            </w:r>
          </w:p>
        </w:tc>
      </w:tr>
      <w:tr w:rsidR="00B86C65" w:rsidRPr="00475B90" w14:paraId="2EFF64E8" w14:textId="77777777" w:rsidTr="00DB16F7">
        <w:trPr>
          <w:cantSplit/>
        </w:trPr>
        <w:tc>
          <w:tcPr>
            <w:tcW w:w="466" w:type="pct"/>
            <w:vMerge w:val="restart"/>
            <w:tcBorders>
              <w:top w:val="single" w:sz="16" w:space="0" w:color="000000"/>
              <w:left w:val="single" w:sz="16" w:space="0" w:color="000000"/>
              <w:bottom w:val="single" w:sz="16" w:space="0" w:color="000000"/>
              <w:right w:val="nil"/>
            </w:tcBorders>
            <w:shd w:val="clear" w:color="auto" w:fill="FFFFFF"/>
            <w:vAlign w:val="center"/>
          </w:tcPr>
          <w:p w14:paraId="2DF05AF4"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78DE0759"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Regression</w:t>
            </w:r>
          </w:p>
        </w:tc>
        <w:tc>
          <w:tcPr>
            <w:tcW w:w="930" w:type="pct"/>
            <w:tcBorders>
              <w:top w:val="single" w:sz="16" w:space="0" w:color="000000"/>
              <w:left w:val="single" w:sz="16" w:space="0" w:color="000000"/>
              <w:bottom w:val="nil"/>
            </w:tcBorders>
            <w:shd w:val="clear" w:color="auto" w:fill="FFFFFF"/>
            <w:vAlign w:val="center"/>
          </w:tcPr>
          <w:p w14:paraId="78CCD0D2"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7.572</w:t>
            </w:r>
          </w:p>
        </w:tc>
        <w:tc>
          <w:tcPr>
            <w:tcW w:w="640" w:type="pct"/>
            <w:tcBorders>
              <w:top w:val="single" w:sz="16" w:space="0" w:color="000000"/>
              <w:bottom w:val="nil"/>
            </w:tcBorders>
            <w:shd w:val="clear" w:color="auto" w:fill="FFFFFF"/>
            <w:vAlign w:val="center"/>
          </w:tcPr>
          <w:p w14:paraId="64741347"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w:t>
            </w:r>
          </w:p>
        </w:tc>
        <w:tc>
          <w:tcPr>
            <w:tcW w:w="882" w:type="pct"/>
            <w:tcBorders>
              <w:top w:val="single" w:sz="16" w:space="0" w:color="000000"/>
              <w:bottom w:val="nil"/>
            </w:tcBorders>
            <w:shd w:val="clear" w:color="auto" w:fill="FFFFFF"/>
            <w:vAlign w:val="center"/>
          </w:tcPr>
          <w:p w14:paraId="541488E5"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7.572</w:t>
            </w:r>
          </w:p>
        </w:tc>
        <w:tc>
          <w:tcPr>
            <w:tcW w:w="640" w:type="pct"/>
            <w:tcBorders>
              <w:top w:val="single" w:sz="16" w:space="0" w:color="000000"/>
              <w:bottom w:val="nil"/>
            </w:tcBorders>
            <w:shd w:val="clear" w:color="auto" w:fill="FFFFFF"/>
            <w:vAlign w:val="center"/>
          </w:tcPr>
          <w:p w14:paraId="32D4ADEE"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12.737</w:t>
            </w:r>
          </w:p>
        </w:tc>
        <w:tc>
          <w:tcPr>
            <w:tcW w:w="639" w:type="pct"/>
            <w:tcBorders>
              <w:top w:val="single" w:sz="16" w:space="0" w:color="000000"/>
              <w:bottom w:val="nil"/>
              <w:right w:val="single" w:sz="16" w:space="0" w:color="000000"/>
            </w:tcBorders>
            <w:shd w:val="clear" w:color="auto" w:fill="FFFFFF"/>
            <w:vAlign w:val="center"/>
          </w:tcPr>
          <w:p w14:paraId="24215D27"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.001</w:t>
            </w:r>
            <w:r w:rsidRPr="00475B90">
              <w:rPr>
                <w:rFonts w:ascii="Times New Roman" w:hAnsi="Times New Roman" w:cs="Times New Roman"/>
                <w:sz w:val="24"/>
                <w:szCs w:val="24"/>
                <w:vertAlign w:val="superscript"/>
              </w:rPr>
              <w:t>b</w:t>
            </w:r>
          </w:p>
        </w:tc>
      </w:tr>
      <w:tr w:rsidR="00B86C65" w:rsidRPr="00475B90" w14:paraId="7B260252" w14:textId="77777777" w:rsidTr="00DB16F7">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14:paraId="16CED38D"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nil"/>
              <w:right w:val="single" w:sz="16" w:space="0" w:color="000000"/>
            </w:tcBorders>
            <w:shd w:val="clear" w:color="auto" w:fill="FFFFFF"/>
            <w:vAlign w:val="center"/>
          </w:tcPr>
          <w:p w14:paraId="179695B4"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Residual</w:t>
            </w:r>
          </w:p>
        </w:tc>
        <w:tc>
          <w:tcPr>
            <w:tcW w:w="930" w:type="pct"/>
            <w:tcBorders>
              <w:top w:val="nil"/>
              <w:left w:val="single" w:sz="16" w:space="0" w:color="000000"/>
              <w:bottom w:val="nil"/>
            </w:tcBorders>
            <w:shd w:val="clear" w:color="auto" w:fill="FFFFFF"/>
            <w:vAlign w:val="center"/>
          </w:tcPr>
          <w:p w14:paraId="06F9C6D4"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35.670</w:t>
            </w:r>
          </w:p>
        </w:tc>
        <w:tc>
          <w:tcPr>
            <w:tcW w:w="640" w:type="pct"/>
            <w:tcBorders>
              <w:top w:val="nil"/>
              <w:bottom w:val="nil"/>
            </w:tcBorders>
            <w:shd w:val="clear" w:color="auto" w:fill="FFFFFF"/>
            <w:vAlign w:val="center"/>
          </w:tcPr>
          <w:p w14:paraId="374D5B7A"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60</w:t>
            </w:r>
          </w:p>
        </w:tc>
        <w:tc>
          <w:tcPr>
            <w:tcW w:w="882" w:type="pct"/>
            <w:tcBorders>
              <w:top w:val="nil"/>
              <w:bottom w:val="nil"/>
            </w:tcBorders>
            <w:shd w:val="clear" w:color="auto" w:fill="FFFFFF"/>
            <w:vAlign w:val="center"/>
          </w:tcPr>
          <w:p w14:paraId="2DBB3475"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.594</w:t>
            </w:r>
          </w:p>
        </w:tc>
        <w:tc>
          <w:tcPr>
            <w:tcW w:w="640" w:type="pct"/>
            <w:tcBorders>
              <w:top w:val="nil"/>
              <w:bottom w:val="nil"/>
            </w:tcBorders>
            <w:shd w:val="clear" w:color="auto" w:fill="FFFFFF"/>
          </w:tcPr>
          <w:p w14:paraId="01D83DE1"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5FCA9E41"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r>
      <w:tr w:rsidR="00B86C65" w:rsidRPr="00475B90" w14:paraId="10B05D37" w14:textId="77777777" w:rsidTr="00DB16F7">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14:paraId="7C340B68"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73A68C4A"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930" w:type="pct"/>
            <w:tcBorders>
              <w:top w:val="nil"/>
              <w:left w:val="single" w:sz="16" w:space="0" w:color="000000"/>
              <w:bottom w:val="single" w:sz="16" w:space="0" w:color="000000"/>
            </w:tcBorders>
            <w:shd w:val="clear" w:color="auto" w:fill="FFFFFF"/>
            <w:vAlign w:val="center"/>
          </w:tcPr>
          <w:p w14:paraId="5760E84B"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43.242</w:t>
            </w:r>
          </w:p>
        </w:tc>
        <w:tc>
          <w:tcPr>
            <w:tcW w:w="640" w:type="pct"/>
            <w:tcBorders>
              <w:top w:val="nil"/>
              <w:bottom w:val="single" w:sz="16" w:space="0" w:color="000000"/>
            </w:tcBorders>
            <w:shd w:val="clear" w:color="auto" w:fill="FFFFFF"/>
            <w:vAlign w:val="center"/>
          </w:tcPr>
          <w:p w14:paraId="3BBC775D"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61</w:t>
            </w:r>
          </w:p>
        </w:tc>
        <w:tc>
          <w:tcPr>
            <w:tcW w:w="882" w:type="pct"/>
            <w:tcBorders>
              <w:top w:val="nil"/>
              <w:bottom w:val="single" w:sz="16" w:space="0" w:color="000000"/>
            </w:tcBorders>
            <w:shd w:val="clear" w:color="auto" w:fill="FFFFFF"/>
          </w:tcPr>
          <w:p w14:paraId="483BF6C3"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3F7677B9"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3EDBC8BA"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r>
      <w:tr w:rsidR="00B86C65" w:rsidRPr="00475B90" w14:paraId="432B6370" w14:textId="77777777" w:rsidTr="00DB16F7">
        <w:trPr>
          <w:cantSplit/>
        </w:trPr>
        <w:tc>
          <w:tcPr>
            <w:tcW w:w="5000" w:type="pct"/>
            <w:gridSpan w:val="7"/>
            <w:tcBorders>
              <w:top w:val="nil"/>
              <w:left w:val="nil"/>
              <w:bottom w:val="nil"/>
              <w:right w:val="nil"/>
            </w:tcBorders>
            <w:shd w:val="clear" w:color="auto" w:fill="FFFFFF"/>
          </w:tcPr>
          <w:p w14:paraId="58F4D20F"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a. Dependent Variable: procurement performance </w:t>
            </w:r>
          </w:p>
        </w:tc>
      </w:tr>
      <w:tr w:rsidR="00B86C65" w:rsidRPr="00475B90" w14:paraId="7DF5F7C1" w14:textId="77777777" w:rsidTr="00DB16F7">
        <w:trPr>
          <w:cantSplit/>
        </w:trPr>
        <w:tc>
          <w:tcPr>
            <w:tcW w:w="5000" w:type="pct"/>
            <w:gridSpan w:val="7"/>
            <w:tcBorders>
              <w:top w:val="nil"/>
              <w:left w:val="nil"/>
              <w:bottom w:val="nil"/>
              <w:right w:val="nil"/>
            </w:tcBorders>
            <w:shd w:val="clear" w:color="auto" w:fill="FFFFFF"/>
          </w:tcPr>
          <w:p w14:paraId="72929F4B"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b. Predictors: (Constant), supplier partnership </w:t>
            </w:r>
          </w:p>
        </w:tc>
      </w:tr>
    </w:tbl>
    <w:p w14:paraId="602E9C86" w14:textId="77777777" w:rsidR="00424506" w:rsidRPr="00475B90" w:rsidRDefault="00424506" w:rsidP="00424506">
      <w:pPr>
        <w:autoSpaceDE w:val="0"/>
        <w:autoSpaceDN w:val="0"/>
        <w:adjustRightInd w:val="0"/>
        <w:spacing w:after="0" w:line="360" w:lineRule="auto"/>
        <w:jc w:val="both"/>
        <w:rPr>
          <w:rFonts w:ascii="Times New Roman" w:hAnsi="Times New Roman" w:cs="Times New Roman"/>
          <w:sz w:val="24"/>
          <w:szCs w:val="24"/>
        </w:rPr>
      </w:pPr>
    </w:p>
    <w:p w14:paraId="7737B2CB" w14:textId="77777777" w:rsidR="00424506" w:rsidRPr="00475B90" w:rsidRDefault="00424506" w:rsidP="00424506">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The study used ANOVA to establish the overall significance of the study’s regression model at a 95% confidence level (5% significance level). The study’s regression model was determined to moderately significant in predicting how supplier partnership affects procurement performance at Shoprite Supermarket with (F=12.737, P&lt; .001). This implies the supplier partnership moderately contributed to positive procurement performance of the supermarket.</w:t>
      </w:r>
    </w:p>
    <w:p w14:paraId="2ED30817" w14:textId="77777777" w:rsidR="00424506" w:rsidRPr="00475B90" w:rsidRDefault="002351F6" w:rsidP="00424506">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sz w:val="24"/>
          <w:szCs w:val="24"/>
        </w:rPr>
        <w:lastRenderedPageBreak/>
        <w:t>Table 6.11.2</w:t>
      </w:r>
      <w:r w:rsidR="00F03041" w:rsidRPr="00475B90">
        <w:rPr>
          <w:rFonts w:ascii="Times New Roman" w:hAnsi="Times New Roman" w:cs="Times New Roman"/>
          <w:b/>
          <w:sz w:val="24"/>
          <w:szCs w:val="24"/>
        </w:rPr>
        <w:t xml:space="preserve">: </w:t>
      </w:r>
      <w:r w:rsidR="00424506" w:rsidRPr="00475B90">
        <w:rPr>
          <w:rFonts w:ascii="Times New Roman" w:hAnsi="Times New Roman" w:cs="Times New Roman"/>
          <w:b/>
          <w:sz w:val="24"/>
          <w:szCs w:val="24"/>
        </w:rPr>
        <w:t>Coefficients Test Result</w:t>
      </w:r>
    </w:p>
    <w:tbl>
      <w:tblPr>
        <w:tblW w:w="4984"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2"/>
        <w:gridCol w:w="1819"/>
        <w:gridCol w:w="964"/>
        <w:gridCol w:w="968"/>
        <w:gridCol w:w="1393"/>
        <w:gridCol w:w="800"/>
        <w:gridCol w:w="722"/>
        <w:gridCol w:w="1062"/>
        <w:gridCol w:w="1060"/>
      </w:tblGrid>
      <w:tr w:rsidR="00B86C65" w:rsidRPr="00475B90" w14:paraId="7E9E2F9C" w14:textId="77777777" w:rsidTr="00DB16F7">
        <w:trPr>
          <w:cantSplit/>
        </w:trPr>
        <w:tc>
          <w:tcPr>
            <w:tcW w:w="1291" w:type="pct"/>
            <w:gridSpan w:val="2"/>
            <w:vMerge w:val="restart"/>
            <w:tcBorders>
              <w:top w:val="single" w:sz="16" w:space="0" w:color="000000"/>
              <w:left w:val="single" w:sz="16" w:space="0" w:color="000000"/>
              <w:bottom w:val="nil"/>
              <w:right w:val="nil"/>
            </w:tcBorders>
            <w:shd w:val="clear" w:color="auto" w:fill="FFFFFF"/>
          </w:tcPr>
          <w:p w14:paraId="70EA1506"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Model</w:t>
            </w:r>
          </w:p>
        </w:tc>
        <w:tc>
          <w:tcPr>
            <w:tcW w:w="1076" w:type="pct"/>
            <w:gridSpan w:val="2"/>
            <w:tcBorders>
              <w:top w:val="single" w:sz="16" w:space="0" w:color="000000"/>
              <w:left w:val="single" w:sz="16" w:space="0" w:color="000000"/>
            </w:tcBorders>
            <w:shd w:val="clear" w:color="auto" w:fill="FFFFFF"/>
          </w:tcPr>
          <w:p w14:paraId="5F3569A2"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Unstandardized Coefficients</w:t>
            </w:r>
          </w:p>
        </w:tc>
        <w:tc>
          <w:tcPr>
            <w:tcW w:w="642" w:type="pct"/>
            <w:tcBorders>
              <w:top w:val="single" w:sz="16" w:space="0" w:color="000000"/>
            </w:tcBorders>
            <w:shd w:val="clear" w:color="auto" w:fill="FFFFFF"/>
          </w:tcPr>
          <w:p w14:paraId="1F225FC5"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Standardized Coefficients</w:t>
            </w:r>
          </w:p>
        </w:tc>
        <w:tc>
          <w:tcPr>
            <w:tcW w:w="407" w:type="pct"/>
            <w:vMerge w:val="restart"/>
            <w:tcBorders>
              <w:top w:val="single" w:sz="16" w:space="0" w:color="000000"/>
            </w:tcBorders>
            <w:shd w:val="clear" w:color="auto" w:fill="FFFFFF"/>
          </w:tcPr>
          <w:p w14:paraId="04C0BBF9"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t</w:t>
            </w:r>
          </w:p>
        </w:tc>
        <w:tc>
          <w:tcPr>
            <w:tcW w:w="407" w:type="pct"/>
            <w:vMerge w:val="restart"/>
            <w:tcBorders>
              <w:top w:val="single" w:sz="16" w:space="0" w:color="000000"/>
            </w:tcBorders>
            <w:shd w:val="clear" w:color="auto" w:fill="FFFFFF"/>
          </w:tcPr>
          <w:p w14:paraId="70F7E3CB"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Sig.</w:t>
            </w:r>
          </w:p>
        </w:tc>
        <w:tc>
          <w:tcPr>
            <w:tcW w:w="1177" w:type="pct"/>
            <w:gridSpan w:val="2"/>
            <w:tcBorders>
              <w:top w:val="single" w:sz="16" w:space="0" w:color="000000"/>
            </w:tcBorders>
            <w:shd w:val="clear" w:color="auto" w:fill="FFFFFF"/>
          </w:tcPr>
          <w:p w14:paraId="70EAE69E"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95.0% Confidence Interval for B</w:t>
            </w:r>
          </w:p>
        </w:tc>
      </w:tr>
      <w:tr w:rsidR="00B86C65" w:rsidRPr="00475B90" w14:paraId="7BEFA586" w14:textId="77777777" w:rsidTr="00DB16F7">
        <w:trPr>
          <w:cantSplit/>
        </w:trPr>
        <w:tc>
          <w:tcPr>
            <w:tcW w:w="1291" w:type="pct"/>
            <w:gridSpan w:val="2"/>
            <w:vMerge/>
            <w:tcBorders>
              <w:top w:val="single" w:sz="16" w:space="0" w:color="000000"/>
              <w:left w:val="single" w:sz="16" w:space="0" w:color="000000"/>
              <w:bottom w:val="nil"/>
              <w:right w:val="nil"/>
            </w:tcBorders>
            <w:shd w:val="clear" w:color="auto" w:fill="FFFFFF"/>
          </w:tcPr>
          <w:p w14:paraId="15956963"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537" w:type="pct"/>
            <w:tcBorders>
              <w:left w:val="single" w:sz="16" w:space="0" w:color="000000"/>
              <w:bottom w:val="single" w:sz="16" w:space="0" w:color="000000"/>
            </w:tcBorders>
            <w:shd w:val="clear" w:color="auto" w:fill="FFFFFF"/>
          </w:tcPr>
          <w:p w14:paraId="1FF8BC3B"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w:t>
            </w:r>
          </w:p>
        </w:tc>
        <w:tc>
          <w:tcPr>
            <w:tcW w:w="539" w:type="pct"/>
            <w:tcBorders>
              <w:bottom w:val="single" w:sz="16" w:space="0" w:color="000000"/>
            </w:tcBorders>
            <w:shd w:val="clear" w:color="auto" w:fill="FFFFFF"/>
          </w:tcPr>
          <w:p w14:paraId="2459DEEE"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Std. Error</w:t>
            </w:r>
          </w:p>
        </w:tc>
        <w:tc>
          <w:tcPr>
            <w:tcW w:w="642" w:type="pct"/>
            <w:tcBorders>
              <w:bottom w:val="single" w:sz="16" w:space="0" w:color="000000"/>
            </w:tcBorders>
            <w:shd w:val="clear" w:color="auto" w:fill="FFFFFF"/>
          </w:tcPr>
          <w:p w14:paraId="26CA0C7B"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Beta</w:t>
            </w:r>
          </w:p>
        </w:tc>
        <w:tc>
          <w:tcPr>
            <w:tcW w:w="407" w:type="pct"/>
            <w:vMerge/>
            <w:tcBorders>
              <w:top w:val="single" w:sz="16" w:space="0" w:color="000000"/>
            </w:tcBorders>
            <w:shd w:val="clear" w:color="auto" w:fill="FFFFFF"/>
          </w:tcPr>
          <w:p w14:paraId="304D911E"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407" w:type="pct"/>
            <w:vMerge/>
            <w:tcBorders>
              <w:top w:val="single" w:sz="16" w:space="0" w:color="000000"/>
            </w:tcBorders>
            <w:shd w:val="clear" w:color="auto" w:fill="FFFFFF"/>
          </w:tcPr>
          <w:p w14:paraId="2AC4FBD9"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589" w:type="pct"/>
            <w:tcBorders>
              <w:bottom w:val="single" w:sz="16" w:space="0" w:color="000000"/>
            </w:tcBorders>
            <w:shd w:val="clear" w:color="auto" w:fill="FFFFFF"/>
          </w:tcPr>
          <w:p w14:paraId="61FE8667"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Lower Bound</w:t>
            </w:r>
          </w:p>
        </w:tc>
        <w:tc>
          <w:tcPr>
            <w:tcW w:w="588" w:type="pct"/>
            <w:tcBorders>
              <w:bottom w:val="single" w:sz="16" w:space="0" w:color="000000"/>
              <w:right w:val="single" w:sz="16" w:space="0" w:color="000000"/>
            </w:tcBorders>
            <w:shd w:val="clear" w:color="auto" w:fill="FFFFFF"/>
          </w:tcPr>
          <w:p w14:paraId="7C76FDB3" w14:textId="77777777" w:rsidR="00424506" w:rsidRPr="00475B90" w:rsidRDefault="00424506" w:rsidP="00DB16F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Upper Bound</w:t>
            </w:r>
          </w:p>
        </w:tc>
      </w:tr>
      <w:tr w:rsidR="00B86C65" w:rsidRPr="00475B90" w14:paraId="6442186F" w14:textId="77777777" w:rsidTr="00DB16F7">
        <w:trPr>
          <w:cantSplit/>
        </w:trPr>
        <w:tc>
          <w:tcPr>
            <w:tcW w:w="294" w:type="pct"/>
            <w:vMerge w:val="restart"/>
            <w:tcBorders>
              <w:top w:val="single" w:sz="16" w:space="0" w:color="000000"/>
              <w:left w:val="single" w:sz="16" w:space="0" w:color="000000"/>
              <w:bottom w:val="single" w:sz="16" w:space="0" w:color="000000"/>
              <w:right w:val="nil"/>
            </w:tcBorders>
            <w:shd w:val="clear" w:color="auto" w:fill="FFFFFF"/>
            <w:vAlign w:val="center"/>
          </w:tcPr>
          <w:p w14:paraId="33ADFC4B"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1</w:t>
            </w:r>
          </w:p>
        </w:tc>
        <w:tc>
          <w:tcPr>
            <w:tcW w:w="996" w:type="pct"/>
            <w:tcBorders>
              <w:top w:val="single" w:sz="16" w:space="0" w:color="000000"/>
              <w:left w:val="nil"/>
              <w:bottom w:val="nil"/>
              <w:right w:val="single" w:sz="16" w:space="0" w:color="000000"/>
            </w:tcBorders>
            <w:shd w:val="clear" w:color="auto" w:fill="FFFFFF"/>
            <w:vAlign w:val="center"/>
          </w:tcPr>
          <w:p w14:paraId="34B49167"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(Constant)</w:t>
            </w:r>
          </w:p>
        </w:tc>
        <w:tc>
          <w:tcPr>
            <w:tcW w:w="537" w:type="pct"/>
            <w:tcBorders>
              <w:top w:val="single" w:sz="16" w:space="0" w:color="000000"/>
              <w:left w:val="single" w:sz="16" w:space="0" w:color="000000"/>
              <w:bottom w:val="nil"/>
            </w:tcBorders>
            <w:shd w:val="clear" w:color="auto" w:fill="FFFFFF"/>
            <w:vAlign w:val="center"/>
          </w:tcPr>
          <w:p w14:paraId="0E3AF330"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2.709</w:t>
            </w:r>
          </w:p>
        </w:tc>
        <w:tc>
          <w:tcPr>
            <w:tcW w:w="539" w:type="pct"/>
            <w:tcBorders>
              <w:top w:val="single" w:sz="16" w:space="0" w:color="000000"/>
              <w:bottom w:val="nil"/>
            </w:tcBorders>
            <w:shd w:val="clear" w:color="auto" w:fill="FFFFFF"/>
            <w:vAlign w:val="center"/>
          </w:tcPr>
          <w:p w14:paraId="069038F4"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.259</w:t>
            </w:r>
          </w:p>
        </w:tc>
        <w:tc>
          <w:tcPr>
            <w:tcW w:w="642" w:type="pct"/>
            <w:tcBorders>
              <w:top w:val="single" w:sz="16" w:space="0" w:color="000000"/>
              <w:bottom w:val="nil"/>
            </w:tcBorders>
            <w:shd w:val="clear" w:color="auto" w:fill="FFFFFF"/>
          </w:tcPr>
          <w:p w14:paraId="65E5AB2D"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407" w:type="pct"/>
            <w:tcBorders>
              <w:top w:val="single" w:sz="16" w:space="0" w:color="000000"/>
              <w:bottom w:val="nil"/>
            </w:tcBorders>
            <w:shd w:val="clear" w:color="auto" w:fill="FFFFFF"/>
            <w:vAlign w:val="center"/>
          </w:tcPr>
          <w:p w14:paraId="36E4C294"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10.466</w:t>
            </w:r>
          </w:p>
        </w:tc>
        <w:tc>
          <w:tcPr>
            <w:tcW w:w="407" w:type="pct"/>
            <w:tcBorders>
              <w:top w:val="single" w:sz="16" w:space="0" w:color="000000"/>
              <w:bottom w:val="nil"/>
            </w:tcBorders>
            <w:shd w:val="clear" w:color="auto" w:fill="FFFFFF"/>
            <w:vAlign w:val="center"/>
          </w:tcPr>
          <w:p w14:paraId="01096A75"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.000</w:t>
            </w:r>
          </w:p>
        </w:tc>
        <w:tc>
          <w:tcPr>
            <w:tcW w:w="589" w:type="pct"/>
            <w:tcBorders>
              <w:top w:val="single" w:sz="16" w:space="0" w:color="000000"/>
              <w:bottom w:val="nil"/>
            </w:tcBorders>
            <w:shd w:val="clear" w:color="auto" w:fill="FFFFFF"/>
            <w:vAlign w:val="center"/>
          </w:tcPr>
          <w:p w14:paraId="6145B0F1"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2.191</w:t>
            </w:r>
          </w:p>
        </w:tc>
        <w:tc>
          <w:tcPr>
            <w:tcW w:w="588" w:type="pct"/>
            <w:tcBorders>
              <w:top w:val="single" w:sz="16" w:space="0" w:color="000000"/>
              <w:bottom w:val="nil"/>
              <w:right w:val="single" w:sz="16" w:space="0" w:color="000000"/>
            </w:tcBorders>
            <w:shd w:val="clear" w:color="auto" w:fill="FFFFFF"/>
            <w:vAlign w:val="center"/>
          </w:tcPr>
          <w:p w14:paraId="49A1EE5C"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3.227</w:t>
            </w:r>
          </w:p>
        </w:tc>
      </w:tr>
      <w:tr w:rsidR="00B86C65" w:rsidRPr="00475B90" w14:paraId="6F4D6D3F" w14:textId="77777777" w:rsidTr="00DB16F7">
        <w:trPr>
          <w:cantSplit/>
        </w:trPr>
        <w:tc>
          <w:tcPr>
            <w:tcW w:w="294" w:type="pct"/>
            <w:vMerge/>
            <w:tcBorders>
              <w:top w:val="single" w:sz="16" w:space="0" w:color="000000"/>
              <w:left w:val="single" w:sz="16" w:space="0" w:color="000000"/>
              <w:bottom w:val="single" w:sz="16" w:space="0" w:color="000000"/>
              <w:right w:val="nil"/>
            </w:tcBorders>
            <w:shd w:val="clear" w:color="auto" w:fill="FFFFFF"/>
            <w:vAlign w:val="center"/>
          </w:tcPr>
          <w:p w14:paraId="56B0526F" w14:textId="77777777" w:rsidR="00424506" w:rsidRPr="00475B90" w:rsidRDefault="00424506" w:rsidP="00DB16F7">
            <w:pPr>
              <w:autoSpaceDE w:val="0"/>
              <w:autoSpaceDN w:val="0"/>
              <w:adjustRightInd w:val="0"/>
              <w:spacing w:after="0" w:line="240" w:lineRule="auto"/>
              <w:rPr>
                <w:rFonts w:ascii="Times New Roman" w:hAnsi="Times New Roman" w:cs="Times New Roman"/>
                <w:sz w:val="24"/>
                <w:szCs w:val="24"/>
              </w:rPr>
            </w:pPr>
          </w:p>
        </w:tc>
        <w:tc>
          <w:tcPr>
            <w:tcW w:w="996" w:type="pct"/>
            <w:tcBorders>
              <w:top w:val="nil"/>
              <w:left w:val="nil"/>
              <w:bottom w:val="single" w:sz="16" w:space="0" w:color="000000"/>
              <w:right w:val="single" w:sz="16" w:space="0" w:color="000000"/>
            </w:tcBorders>
            <w:shd w:val="clear" w:color="auto" w:fill="FFFFFF"/>
            <w:vAlign w:val="center"/>
          </w:tcPr>
          <w:p w14:paraId="45574CAF"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Supplier partnership  </w:t>
            </w:r>
          </w:p>
        </w:tc>
        <w:tc>
          <w:tcPr>
            <w:tcW w:w="537" w:type="pct"/>
            <w:tcBorders>
              <w:top w:val="nil"/>
              <w:left w:val="single" w:sz="16" w:space="0" w:color="000000"/>
              <w:bottom w:val="single" w:sz="16" w:space="0" w:color="000000"/>
            </w:tcBorders>
            <w:shd w:val="clear" w:color="auto" w:fill="FFFFFF"/>
            <w:vAlign w:val="center"/>
          </w:tcPr>
          <w:p w14:paraId="41259FAE"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.259</w:t>
            </w:r>
          </w:p>
        </w:tc>
        <w:tc>
          <w:tcPr>
            <w:tcW w:w="539" w:type="pct"/>
            <w:tcBorders>
              <w:top w:val="nil"/>
              <w:bottom w:val="single" w:sz="16" w:space="0" w:color="000000"/>
            </w:tcBorders>
            <w:shd w:val="clear" w:color="auto" w:fill="FFFFFF"/>
            <w:vAlign w:val="center"/>
          </w:tcPr>
          <w:p w14:paraId="5B6BA256"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.072</w:t>
            </w:r>
          </w:p>
        </w:tc>
        <w:tc>
          <w:tcPr>
            <w:tcW w:w="642" w:type="pct"/>
            <w:tcBorders>
              <w:top w:val="nil"/>
              <w:bottom w:val="single" w:sz="16" w:space="0" w:color="000000"/>
            </w:tcBorders>
            <w:shd w:val="clear" w:color="auto" w:fill="FFFFFF"/>
            <w:vAlign w:val="center"/>
          </w:tcPr>
          <w:p w14:paraId="4B3FAC10"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.418</w:t>
            </w:r>
          </w:p>
        </w:tc>
        <w:tc>
          <w:tcPr>
            <w:tcW w:w="407" w:type="pct"/>
            <w:tcBorders>
              <w:top w:val="nil"/>
              <w:bottom w:val="single" w:sz="16" w:space="0" w:color="000000"/>
            </w:tcBorders>
            <w:shd w:val="clear" w:color="auto" w:fill="FFFFFF"/>
            <w:vAlign w:val="center"/>
          </w:tcPr>
          <w:p w14:paraId="64B8AE16"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3.569</w:t>
            </w:r>
          </w:p>
        </w:tc>
        <w:tc>
          <w:tcPr>
            <w:tcW w:w="407" w:type="pct"/>
            <w:tcBorders>
              <w:top w:val="nil"/>
              <w:bottom w:val="single" w:sz="16" w:space="0" w:color="000000"/>
            </w:tcBorders>
            <w:shd w:val="clear" w:color="auto" w:fill="FFFFFF"/>
            <w:vAlign w:val="center"/>
          </w:tcPr>
          <w:p w14:paraId="1BFB7EC0"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.001</w:t>
            </w:r>
          </w:p>
        </w:tc>
        <w:tc>
          <w:tcPr>
            <w:tcW w:w="589" w:type="pct"/>
            <w:tcBorders>
              <w:top w:val="nil"/>
              <w:bottom w:val="single" w:sz="16" w:space="0" w:color="000000"/>
            </w:tcBorders>
            <w:shd w:val="clear" w:color="auto" w:fill="FFFFFF"/>
            <w:vAlign w:val="center"/>
          </w:tcPr>
          <w:p w14:paraId="1A3A4FCA"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.114</w:t>
            </w:r>
          </w:p>
        </w:tc>
        <w:tc>
          <w:tcPr>
            <w:tcW w:w="588" w:type="pct"/>
            <w:tcBorders>
              <w:top w:val="nil"/>
              <w:bottom w:val="single" w:sz="16" w:space="0" w:color="000000"/>
              <w:right w:val="single" w:sz="16" w:space="0" w:color="000000"/>
            </w:tcBorders>
            <w:shd w:val="clear" w:color="auto" w:fill="FFFFFF"/>
            <w:vAlign w:val="center"/>
          </w:tcPr>
          <w:p w14:paraId="4A13A929" w14:textId="77777777" w:rsidR="00424506" w:rsidRPr="00475B90" w:rsidRDefault="00424506" w:rsidP="00DB16F7">
            <w:pPr>
              <w:autoSpaceDE w:val="0"/>
              <w:autoSpaceDN w:val="0"/>
              <w:adjustRightInd w:val="0"/>
              <w:spacing w:after="0" w:line="320" w:lineRule="atLeast"/>
              <w:ind w:left="60" w:right="60"/>
              <w:jc w:val="right"/>
              <w:rPr>
                <w:rFonts w:ascii="Times New Roman" w:hAnsi="Times New Roman" w:cs="Times New Roman"/>
                <w:sz w:val="24"/>
                <w:szCs w:val="24"/>
              </w:rPr>
            </w:pPr>
            <w:r w:rsidRPr="00475B90">
              <w:rPr>
                <w:rFonts w:ascii="Times New Roman" w:hAnsi="Times New Roman" w:cs="Times New Roman"/>
                <w:sz w:val="24"/>
                <w:szCs w:val="24"/>
              </w:rPr>
              <w:t>.404</w:t>
            </w:r>
          </w:p>
        </w:tc>
      </w:tr>
      <w:tr w:rsidR="00B86C65" w:rsidRPr="00475B90" w14:paraId="266C2FAD" w14:textId="77777777" w:rsidTr="00DB16F7">
        <w:trPr>
          <w:cantSplit/>
        </w:trPr>
        <w:tc>
          <w:tcPr>
            <w:tcW w:w="5000" w:type="pct"/>
            <w:gridSpan w:val="9"/>
            <w:tcBorders>
              <w:top w:val="nil"/>
              <w:left w:val="nil"/>
              <w:bottom w:val="nil"/>
              <w:right w:val="nil"/>
            </w:tcBorders>
            <w:shd w:val="clear" w:color="auto" w:fill="FFFFFF"/>
          </w:tcPr>
          <w:p w14:paraId="0865048C" w14:textId="77777777" w:rsidR="00424506" w:rsidRPr="00475B90" w:rsidRDefault="00424506" w:rsidP="00DB16F7">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 xml:space="preserve">a. Dependent Variable: procurement performance </w:t>
            </w:r>
          </w:p>
        </w:tc>
      </w:tr>
    </w:tbl>
    <w:p w14:paraId="1F6DB7E5"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According to table</w:t>
      </w:r>
      <w:r w:rsidR="00FE75DF" w:rsidRPr="00475B90">
        <w:rPr>
          <w:rFonts w:ascii="Times New Roman" w:hAnsi="Times New Roman" w:cs="Times New Roman"/>
          <w:sz w:val="24"/>
          <w:szCs w:val="24"/>
        </w:rPr>
        <w:t xml:space="preserve"> 6.11.2</w:t>
      </w:r>
      <w:r w:rsidRPr="00475B90">
        <w:rPr>
          <w:rFonts w:ascii="Times New Roman" w:hAnsi="Times New Roman" w:cs="Times New Roman"/>
          <w:sz w:val="24"/>
          <w:szCs w:val="24"/>
        </w:rPr>
        <w:t xml:space="preserve">, supplier partnership significantly influences procurement which is established as (beta value=.418, t=10.466, P&lt;.001). This therefore implies </w:t>
      </w:r>
      <w:proofErr w:type="gramStart"/>
      <w:r w:rsidRPr="00475B90">
        <w:rPr>
          <w:rFonts w:ascii="Times New Roman" w:hAnsi="Times New Roman" w:cs="Times New Roman"/>
          <w:sz w:val="24"/>
          <w:szCs w:val="24"/>
        </w:rPr>
        <w:t>that,</w:t>
      </w:r>
      <w:proofErr w:type="gramEnd"/>
      <w:r w:rsidRPr="00475B90">
        <w:rPr>
          <w:rFonts w:ascii="Times New Roman" w:hAnsi="Times New Roman" w:cs="Times New Roman"/>
          <w:sz w:val="24"/>
          <w:szCs w:val="24"/>
        </w:rPr>
        <w:t xml:space="preserve"> supplier </w:t>
      </w:r>
      <w:r w:rsidR="00802239" w:rsidRPr="00475B90">
        <w:rPr>
          <w:rFonts w:ascii="Times New Roman" w:hAnsi="Times New Roman" w:cs="Times New Roman"/>
          <w:sz w:val="24"/>
          <w:szCs w:val="24"/>
        </w:rPr>
        <w:t>partnership variables</w:t>
      </w:r>
      <w:r w:rsidRPr="00475B90">
        <w:rPr>
          <w:rFonts w:ascii="Times New Roman" w:hAnsi="Times New Roman" w:cs="Times New Roman"/>
          <w:sz w:val="24"/>
          <w:szCs w:val="24"/>
        </w:rPr>
        <w:t xml:space="preserve"> have a positive relationship with the procurement performance of the supermarket. This is because their p-values (0.001) which is less than the common alpha level of 0.05.</w:t>
      </w:r>
    </w:p>
    <w:p w14:paraId="4F34A0EF"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10EDB60"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2202B098"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5C3D6BF8"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B63DE23"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14DC4C7"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1F82B487"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7454554A"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258F0B4"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9171285"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552E25B9"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66A06E4"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C974D1F"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23764E25"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CA0978B"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7E26885"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13D07290"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3EC7B34A"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0E35E179" w14:textId="77777777" w:rsidR="00424506" w:rsidRPr="00475B90" w:rsidRDefault="00424506" w:rsidP="00424506">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44178C4A" w14:textId="77777777" w:rsidR="00955690" w:rsidRPr="00475B90" w:rsidRDefault="00955690" w:rsidP="00F03041">
      <w:pPr>
        <w:pStyle w:val="Heading2"/>
        <w:jc w:val="center"/>
        <w:rPr>
          <w:rFonts w:ascii="Times New Roman" w:hAnsi="Times New Roman"/>
          <w:color w:val="auto"/>
          <w:sz w:val="24"/>
          <w:szCs w:val="24"/>
        </w:rPr>
      </w:pPr>
      <w:bookmarkStart w:id="456" w:name="_Toc38758104"/>
      <w:r w:rsidRPr="00475B90">
        <w:rPr>
          <w:rFonts w:ascii="Times New Roman" w:hAnsi="Times New Roman"/>
          <w:color w:val="auto"/>
          <w:sz w:val="24"/>
          <w:szCs w:val="24"/>
        </w:rPr>
        <w:lastRenderedPageBreak/>
        <w:t xml:space="preserve">CHAPTER </w:t>
      </w:r>
      <w:r w:rsidR="008F498F" w:rsidRPr="00475B90">
        <w:rPr>
          <w:rFonts w:ascii="Times New Roman" w:hAnsi="Times New Roman"/>
          <w:color w:val="auto"/>
          <w:sz w:val="24"/>
          <w:szCs w:val="24"/>
        </w:rPr>
        <w:t>SEVEN</w:t>
      </w:r>
      <w:bookmarkEnd w:id="456"/>
    </w:p>
    <w:p w14:paraId="566DC89A" w14:textId="0295D69B" w:rsidR="00955690" w:rsidRPr="00475B90" w:rsidRDefault="00955690" w:rsidP="00F03041">
      <w:pPr>
        <w:pStyle w:val="Heading2"/>
        <w:jc w:val="center"/>
        <w:rPr>
          <w:rFonts w:ascii="Times New Roman" w:hAnsi="Times New Roman"/>
          <w:color w:val="auto"/>
          <w:sz w:val="24"/>
          <w:szCs w:val="24"/>
        </w:rPr>
      </w:pPr>
      <w:bookmarkStart w:id="457" w:name="_Toc38758105"/>
      <w:r w:rsidRPr="00475B90">
        <w:rPr>
          <w:rFonts w:ascii="Times New Roman" w:hAnsi="Times New Roman"/>
          <w:color w:val="auto"/>
          <w:sz w:val="24"/>
          <w:szCs w:val="24"/>
        </w:rPr>
        <w:t xml:space="preserve">SUPPLIER DEVELOPMENT AND </w:t>
      </w:r>
      <w:r w:rsidR="00440D31" w:rsidRPr="00440D31">
        <w:rPr>
          <w:rFonts w:ascii="Times New Roman" w:hAnsi="Times New Roman"/>
          <w:color w:val="auto"/>
          <w:sz w:val="24"/>
          <w:szCs w:val="24"/>
        </w:rPr>
        <w:t>PROCUREMENT PERFORMANCE OF SHOPRITE SUPERMARKET</w:t>
      </w:r>
      <w:bookmarkEnd w:id="457"/>
    </w:p>
    <w:p w14:paraId="4CB58DFE" w14:textId="77777777" w:rsidR="003561EC" w:rsidRPr="00475B90" w:rsidRDefault="003561EC" w:rsidP="00F03041">
      <w:pPr>
        <w:pStyle w:val="Heading2"/>
        <w:rPr>
          <w:rFonts w:ascii="Times New Roman" w:hAnsi="Times New Roman"/>
          <w:color w:val="auto"/>
          <w:sz w:val="24"/>
          <w:szCs w:val="24"/>
        </w:rPr>
      </w:pPr>
      <w:bookmarkStart w:id="458" w:name="_Toc38758106"/>
      <w:r w:rsidRPr="00475B90">
        <w:rPr>
          <w:rFonts w:ascii="Times New Roman" w:hAnsi="Times New Roman"/>
          <w:color w:val="auto"/>
          <w:sz w:val="24"/>
          <w:szCs w:val="24"/>
        </w:rPr>
        <w:t>7.0. Introduction</w:t>
      </w:r>
      <w:bookmarkEnd w:id="458"/>
      <w:r w:rsidRPr="00475B90">
        <w:rPr>
          <w:rFonts w:ascii="Times New Roman" w:hAnsi="Times New Roman"/>
          <w:color w:val="auto"/>
          <w:sz w:val="24"/>
          <w:szCs w:val="24"/>
        </w:rPr>
        <w:t xml:space="preserve"> </w:t>
      </w:r>
    </w:p>
    <w:p w14:paraId="6C151F24" w14:textId="67E9BCAA" w:rsidR="003561EC" w:rsidRPr="00475B90" w:rsidRDefault="003561EC" w:rsidP="003561EC">
      <w:pPr>
        <w:spacing w:after="0" w:line="360" w:lineRule="auto"/>
        <w:jc w:val="both"/>
        <w:rPr>
          <w:rFonts w:ascii="Times New Roman" w:hAnsi="Times New Roman" w:cs="Times New Roman"/>
          <w:iCs/>
          <w:sz w:val="24"/>
          <w:szCs w:val="24"/>
        </w:rPr>
      </w:pPr>
      <w:r w:rsidRPr="00475B90">
        <w:rPr>
          <w:rFonts w:ascii="Times New Roman" w:hAnsi="Times New Roman" w:cs="Times New Roman"/>
          <w:iCs/>
          <w:sz w:val="24"/>
          <w:szCs w:val="24"/>
        </w:rPr>
        <w:t xml:space="preserve">The chapter presents findings on the relationships between </w:t>
      </w:r>
      <w:r w:rsidR="00440D31" w:rsidRPr="00440D31">
        <w:rPr>
          <w:rFonts w:ascii="Times New Roman" w:hAnsi="Times New Roman" w:cs="Times New Roman"/>
          <w:iCs/>
          <w:sz w:val="24"/>
          <w:szCs w:val="24"/>
        </w:rPr>
        <w:t>Procurement Performance of ShopRite Supermarket</w:t>
      </w:r>
      <w:r w:rsidRPr="00475B90">
        <w:rPr>
          <w:rFonts w:ascii="Times New Roman" w:hAnsi="Times New Roman" w:cs="Times New Roman"/>
          <w:iCs/>
          <w:sz w:val="24"/>
          <w:szCs w:val="24"/>
        </w:rPr>
        <w:t>. The results are presented in the Table 7.1-7.10.</w:t>
      </w:r>
    </w:p>
    <w:p w14:paraId="01588811" w14:textId="77777777" w:rsidR="008C4513" w:rsidRPr="00475B90" w:rsidRDefault="003561EC" w:rsidP="00F03041">
      <w:pPr>
        <w:pStyle w:val="Heading2"/>
        <w:rPr>
          <w:rFonts w:ascii="Times New Roman" w:hAnsi="Times New Roman"/>
          <w:color w:val="auto"/>
          <w:sz w:val="24"/>
          <w:szCs w:val="24"/>
        </w:rPr>
      </w:pPr>
      <w:bookmarkStart w:id="459" w:name="_Toc38758107"/>
      <w:r w:rsidRPr="00475B90">
        <w:rPr>
          <w:rFonts w:ascii="Times New Roman" w:hAnsi="Times New Roman"/>
          <w:color w:val="auto"/>
          <w:sz w:val="24"/>
          <w:szCs w:val="24"/>
        </w:rPr>
        <w:t xml:space="preserve">7.1. </w:t>
      </w:r>
      <w:r w:rsidR="008C4513" w:rsidRPr="00475B90">
        <w:rPr>
          <w:rFonts w:ascii="Times New Roman" w:hAnsi="Times New Roman"/>
          <w:color w:val="auto"/>
          <w:sz w:val="24"/>
          <w:szCs w:val="24"/>
        </w:rPr>
        <w:t>Suppliers make on-time deliveries for goods</w:t>
      </w:r>
      <w:bookmarkEnd w:id="459"/>
    </w:p>
    <w:p w14:paraId="3C689B84" w14:textId="77777777" w:rsidR="003561EC" w:rsidRPr="00475B90" w:rsidRDefault="003561EC" w:rsidP="003561EC">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894FC9" w:rsidRPr="00475B90">
        <w:rPr>
          <w:rFonts w:ascii="Times New Roman" w:hAnsi="Times New Roman" w:cs="Times New Roman"/>
          <w:bCs/>
          <w:sz w:val="24"/>
          <w:szCs w:val="24"/>
        </w:rPr>
        <w:t>suppliers always supply Shoprite supermarket on-time whenever an order is placed</w:t>
      </w:r>
      <w:r w:rsidRPr="00475B90">
        <w:rPr>
          <w:rFonts w:ascii="Times New Roman" w:hAnsi="Times New Roman" w:cs="Times New Roman"/>
          <w:bCs/>
          <w:sz w:val="24"/>
          <w:szCs w:val="24"/>
        </w:rPr>
        <w:t xml:space="preserve">. The responses are presented in Table </w:t>
      </w:r>
      <w:r w:rsidR="00F6408D" w:rsidRPr="00475B90">
        <w:rPr>
          <w:rFonts w:ascii="Times New Roman" w:hAnsi="Times New Roman" w:cs="Times New Roman"/>
          <w:bCs/>
          <w:sz w:val="24"/>
          <w:szCs w:val="24"/>
        </w:rPr>
        <w:t>7</w:t>
      </w:r>
      <w:r w:rsidRPr="00475B90">
        <w:rPr>
          <w:rFonts w:ascii="Times New Roman" w:hAnsi="Times New Roman" w:cs="Times New Roman"/>
          <w:bCs/>
          <w:sz w:val="24"/>
          <w:szCs w:val="24"/>
        </w:rPr>
        <w:t>.1.</w:t>
      </w:r>
    </w:p>
    <w:p w14:paraId="1422D84B" w14:textId="77777777" w:rsidR="00FB0F12" w:rsidRPr="00475B90" w:rsidRDefault="009D4457" w:rsidP="00FB0F12">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bCs/>
          <w:sz w:val="24"/>
          <w:szCs w:val="24"/>
        </w:rPr>
        <w:t xml:space="preserve">Table 7.1: </w:t>
      </w:r>
      <w:r w:rsidR="000949BF" w:rsidRPr="00475B90">
        <w:rPr>
          <w:rFonts w:ascii="Times New Roman" w:hAnsi="Times New Roman" w:cs="Times New Roman"/>
          <w:b/>
          <w:bCs/>
          <w:sz w:val="24"/>
          <w:szCs w:val="24"/>
        </w:rPr>
        <w:t>Suppliers make on-time deliveries for goods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0949BF" w:rsidRPr="00475B90" w14:paraId="71F5063F" w14:textId="77777777" w:rsidTr="00173DD0">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17D0832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3545053A"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33E65E88"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27C566CB"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5B0535FD"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0949BF" w:rsidRPr="00475B90" w14:paraId="5D86D981" w14:textId="77777777" w:rsidTr="00173DD0">
        <w:trPr>
          <w:cantSplit/>
        </w:trPr>
        <w:tc>
          <w:tcPr>
            <w:tcW w:w="606" w:type="pct"/>
            <w:vMerge w:val="restart"/>
            <w:tcBorders>
              <w:top w:val="single" w:sz="16" w:space="0" w:color="000000"/>
              <w:left w:val="nil"/>
              <w:bottom w:val="nil"/>
              <w:right w:val="nil"/>
            </w:tcBorders>
            <w:shd w:val="clear" w:color="auto" w:fill="FFFFFF"/>
            <w:vAlign w:val="center"/>
          </w:tcPr>
          <w:p w14:paraId="5FFD88D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1C774D9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27E85726"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654" w:type="pct"/>
            <w:tcBorders>
              <w:top w:val="single" w:sz="16" w:space="0" w:color="000000"/>
              <w:bottom w:val="nil"/>
            </w:tcBorders>
            <w:shd w:val="clear" w:color="auto" w:fill="FFFFFF"/>
            <w:vAlign w:val="center"/>
          </w:tcPr>
          <w:p w14:paraId="1764169D"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892" w:type="pct"/>
            <w:tcBorders>
              <w:top w:val="single" w:sz="16" w:space="0" w:color="000000"/>
              <w:bottom w:val="nil"/>
            </w:tcBorders>
            <w:shd w:val="clear" w:color="auto" w:fill="FFFFFF"/>
            <w:vAlign w:val="center"/>
          </w:tcPr>
          <w:p w14:paraId="75C43549"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952" w:type="pct"/>
            <w:tcBorders>
              <w:top w:val="single" w:sz="16" w:space="0" w:color="000000"/>
              <w:bottom w:val="nil"/>
              <w:right w:val="nil"/>
            </w:tcBorders>
            <w:shd w:val="clear" w:color="auto" w:fill="FFFFFF"/>
            <w:vAlign w:val="center"/>
          </w:tcPr>
          <w:p w14:paraId="033D30D4" w14:textId="77777777" w:rsidR="00FB0F12" w:rsidRPr="00475B90" w:rsidRDefault="00913B8F"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r>
      <w:tr w:rsidR="000949BF" w:rsidRPr="00475B90" w14:paraId="43262558" w14:textId="77777777" w:rsidTr="00173DD0">
        <w:trPr>
          <w:cantSplit/>
        </w:trPr>
        <w:tc>
          <w:tcPr>
            <w:tcW w:w="606" w:type="pct"/>
            <w:vMerge/>
            <w:tcBorders>
              <w:top w:val="single" w:sz="16" w:space="0" w:color="000000"/>
              <w:left w:val="nil"/>
              <w:bottom w:val="nil"/>
              <w:right w:val="nil"/>
            </w:tcBorders>
            <w:shd w:val="clear" w:color="auto" w:fill="FFFFFF"/>
            <w:vAlign w:val="center"/>
          </w:tcPr>
          <w:p w14:paraId="19531551"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23657AAD"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072005CF"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654" w:type="pct"/>
            <w:tcBorders>
              <w:top w:val="nil"/>
              <w:bottom w:val="nil"/>
            </w:tcBorders>
            <w:shd w:val="clear" w:color="auto" w:fill="FFFFFF"/>
            <w:vAlign w:val="center"/>
          </w:tcPr>
          <w:p w14:paraId="728B8A32"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r w:rsidR="00FB0F12" w:rsidRPr="00475B90">
              <w:rPr>
                <w:rFonts w:ascii="Times New Roman" w:hAnsi="Times New Roman" w:cs="Times New Roman"/>
                <w:sz w:val="24"/>
                <w:szCs w:val="24"/>
              </w:rPr>
              <w:t>.2</w:t>
            </w:r>
          </w:p>
        </w:tc>
        <w:tc>
          <w:tcPr>
            <w:tcW w:w="892" w:type="pct"/>
            <w:tcBorders>
              <w:top w:val="nil"/>
              <w:bottom w:val="nil"/>
            </w:tcBorders>
            <w:shd w:val="clear" w:color="auto" w:fill="FFFFFF"/>
            <w:vAlign w:val="center"/>
          </w:tcPr>
          <w:p w14:paraId="6E41A29D" w14:textId="77777777" w:rsidR="00FB0F12"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952" w:type="pct"/>
            <w:tcBorders>
              <w:top w:val="nil"/>
              <w:bottom w:val="nil"/>
              <w:right w:val="nil"/>
            </w:tcBorders>
            <w:shd w:val="clear" w:color="auto" w:fill="FFFFFF"/>
            <w:vAlign w:val="center"/>
          </w:tcPr>
          <w:p w14:paraId="67084403" w14:textId="77777777" w:rsidR="00FB0F12" w:rsidRPr="00475B90" w:rsidRDefault="00913B8F"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8.0</w:t>
            </w:r>
          </w:p>
        </w:tc>
      </w:tr>
      <w:tr w:rsidR="000949BF" w:rsidRPr="00475B90" w14:paraId="2B19FBA2" w14:textId="77777777" w:rsidTr="00173DD0">
        <w:trPr>
          <w:cantSplit/>
        </w:trPr>
        <w:tc>
          <w:tcPr>
            <w:tcW w:w="606" w:type="pct"/>
            <w:vMerge/>
            <w:tcBorders>
              <w:top w:val="single" w:sz="16" w:space="0" w:color="000000"/>
              <w:left w:val="nil"/>
              <w:bottom w:val="nil"/>
              <w:right w:val="nil"/>
            </w:tcBorders>
            <w:shd w:val="clear" w:color="auto" w:fill="FFFFFF"/>
            <w:vAlign w:val="center"/>
          </w:tcPr>
          <w:p w14:paraId="29737D48"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E9A049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05AF72CC"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654" w:type="pct"/>
            <w:tcBorders>
              <w:top w:val="nil"/>
              <w:bottom w:val="nil"/>
            </w:tcBorders>
            <w:shd w:val="clear" w:color="auto" w:fill="FFFFFF"/>
            <w:vAlign w:val="center"/>
          </w:tcPr>
          <w:p w14:paraId="36D3B056"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892" w:type="pct"/>
            <w:tcBorders>
              <w:top w:val="nil"/>
              <w:bottom w:val="nil"/>
            </w:tcBorders>
            <w:shd w:val="clear" w:color="auto" w:fill="FFFFFF"/>
            <w:vAlign w:val="center"/>
          </w:tcPr>
          <w:p w14:paraId="72209DDE"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29.0</w:t>
            </w:r>
          </w:p>
        </w:tc>
        <w:tc>
          <w:tcPr>
            <w:tcW w:w="952" w:type="pct"/>
            <w:tcBorders>
              <w:top w:val="nil"/>
              <w:bottom w:val="nil"/>
              <w:right w:val="nil"/>
            </w:tcBorders>
            <w:shd w:val="clear" w:color="auto" w:fill="FFFFFF"/>
            <w:vAlign w:val="center"/>
          </w:tcPr>
          <w:p w14:paraId="68554A8D" w14:textId="77777777" w:rsidR="00FB0F12" w:rsidRPr="00475B90" w:rsidRDefault="00913B8F"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37.0</w:t>
            </w:r>
          </w:p>
        </w:tc>
      </w:tr>
      <w:tr w:rsidR="005A171A" w:rsidRPr="00475B90" w14:paraId="1748982A" w14:textId="77777777" w:rsidTr="00173DD0">
        <w:trPr>
          <w:cantSplit/>
        </w:trPr>
        <w:tc>
          <w:tcPr>
            <w:tcW w:w="606" w:type="pct"/>
            <w:vMerge/>
            <w:tcBorders>
              <w:top w:val="single" w:sz="16" w:space="0" w:color="000000"/>
              <w:left w:val="nil"/>
              <w:bottom w:val="nil"/>
              <w:right w:val="nil"/>
            </w:tcBorders>
            <w:shd w:val="clear" w:color="auto" w:fill="FFFFFF"/>
            <w:vAlign w:val="center"/>
          </w:tcPr>
          <w:p w14:paraId="1ED74BB9" w14:textId="77777777" w:rsidR="005A171A" w:rsidRPr="00475B90" w:rsidRDefault="005A171A"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480B1D4" w14:textId="77777777" w:rsidR="005A171A" w:rsidRPr="00475B90" w:rsidRDefault="005A171A"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1832DFA5"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654" w:type="pct"/>
            <w:tcBorders>
              <w:top w:val="nil"/>
              <w:bottom w:val="nil"/>
            </w:tcBorders>
            <w:shd w:val="clear" w:color="auto" w:fill="FFFFFF"/>
            <w:vAlign w:val="center"/>
          </w:tcPr>
          <w:p w14:paraId="72BA774F"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892" w:type="pct"/>
            <w:tcBorders>
              <w:top w:val="nil"/>
              <w:bottom w:val="nil"/>
            </w:tcBorders>
            <w:shd w:val="clear" w:color="auto" w:fill="FFFFFF"/>
            <w:vAlign w:val="center"/>
          </w:tcPr>
          <w:p w14:paraId="767FFEA4"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952" w:type="pct"/>
            <w:tcBorders>
              <w:top w:val="nil"/>
              <w:bottom w:val="nil"/>
              <w:right w:val="nil"/>
            </w:tcBorders>
            <w:shd w:val="clear" w:color="auto" w:fill="FFFFFF"/>
            <w:vAlign w:val="center"/>
          </w:tcPr>
          <w:p w14:paraId="2758DDFA" w14:textId="77777777" w:rsidR="005A171A" w:rsidRPr="00475B90" w:rsidRDefault="00913B8F"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49.9</w:t>
            </w:r>
          </w:p>
        </w:tc>
      </w:tr>
      <w:tr w:rsidR="005A171A" w:rsidRPr="00475B90" w14:paraId="32966CE2" w14:textId="77777777" w:rsidTr="00173DD0">
        <w:trPr>
          <w:cantSplit/>
        </w:trPr>
        <w:tc>
          <w:tcPr>
            <w:tcW w:w="606" w:type="pct"/>
            <w:vMerge/>
            <w:tcBorders>
              <w:top w:val="single" w:sz="16" w:space="0" w:color="000000"/>
              <w:left w:val="nil"/>
              <w:bottom w:val="nil"/>
              <w:right w:val="nil"/>
            </w:tcBorders>
            <w:shd w:val="clear" w:color="auto" w:fill="FFFFFF"/>
            <w:vAlign w:val="center"/>
          </w:tcPr>
          <w:p w14:paraId="57023CA7" w14:textId="77777777" w:rsidR="005A171A" w:rsidRPr="00475B90" w:rsidRDefault="005A171A"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BDDB1C1" w14:textId="77777777" w:rsidR="005A171A" w:rsidRPr="00475B90" w:rsidRDefault="005A171A"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52F8FFD8"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31</w:t>
            </w:r>
          </w:p>
        </w:tc>
        <w:tc>
          <w:tcPr>
            <w:tcW w:w="654" w:type="pct"/>
            <w:tcBorders>
              <w:top w:val="nil"/>
              <w:bottom w:val="nil"/>
            </w:tcBorders>
            <w:shd w:val="clear" w:color="auto" w:fill="FFFFFF"/>
            <w:vAlign w:val="center"/>
          </w:tcPr>
          <w:p w14:paraId="357BED4B"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49.2</w:t>
            </w:r>
          </w:p>
        </w:tc>
        <w:tc>
          <w:tcPr>
            <w:tcW w:w="892" w:type="pct"/>
            <w:tcBorders>
              <w:top w:val="nil"/>
              <w:bottom w:val="nil"/>
            </w:tcBorders>
            <w:shd w:val="clear" w:color="auto" w:fill="FFFFFF"/>
            <w:vAlign w:val="center"/>
          </w:tcPr>
          <w:p w14:paraId="6E4B1855" w14:textId="77777777" w:rsidR="005A171A" w:rsidRPr="00475B90" w:rsidRDefault="005A171A"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50.0</w:t>
            </w:r>
          </w:p>
        </w:tc>
        <w:tc>
          <w:tcPr>
            <w:tcW w:w="952" w:type="pct"/>
            <w:tcBorders>
              <w:top w:val="nil"/>
              <w:bottom w:val="nil"/>
              <w:right w:val="nil"/>
            </w:tcBorders>
            <w:shd w:val="clear" w:color="auto" w:fill="FFFFFF"/>
            <w:vAlign w:val="center"/>
          </w:tcPr>
          <w:p w14:paraId="51F156A9" w14:textId="77777777" w:rsidR="005A171A" w:rsidRPr="00475B90" w:rsidRDefault="005A171A"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0949BF" w:rsidRPr="00475B90" w14:paraId="18B759A4" w14:textId="77777777" w:rsidTr="00173DD0">
        <w:trPr>
          <w:cantSplit/>
        </w:trPr>
        <w:tc>
          <w:tcPr>
            <w:tcW w:w="606" w:type="pct"/>
            <w:vMerge/>
            <w:tcBorders>
              <w:top w:val="single" w:sz="16" w:space="0" w:color="000000"/>
              <w:left w:val="nil"/>
              <w:bottom w:val="nil"/>
              <w:right w:val="nil"/>
            </w:tcBorders>
            <w:shd w:val="clear" w:color="auto" w:fill="FFFFFF"/>
            <w:vAlign w:val="center"/>
          </w:tcPr>
          <w:p w14:paraId="4FDBEB9F"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2EB249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51E7183B"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299980CD"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00EF0B7F"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6D98C480" w14:textId="77777777" w:rsidR="00FB0F12" w:rsidRPr="00475B90" w:rsidRDefault="00FB0F12" w:rsidP="00AD403F">
            <w:pPr>
              <w:autoSpaceDE w:val="0"/>
              <w:autoSpaceDN w:val="0"/>
              <w:adjustRightInd w:val="0"/>
              <w:spacing w:after="0" w:line="240" w:lineRule="auto"/>
              <w:jc w:val="center"/>
              <w:rPr>
                <w:rFonts w:ascii="Times New Roman" w:hAnsi="Times New Roman" w:cs="Times New Roman"/>
                <w:sz w:val="24"/>
                <w:szCs w:val="24"/>
              </w:rPr>
            </w:pPr>
          </w:p>
        </w:tc>
      </w:tr>
      <w:tr w:rsidR="000949BF" w:rsidRPr="00475B90" w14:paraId="3683B9CD" w14:textId="77777777" w:rsidTr="00173DD0">
        <w:trPr>
          <w:cantSplit/>
        </w:trPr>
        <w:tc>
          <w:tcPr>
            <w:tcW w:w="606" w:type="pct"/>
            <w:tcBorders>
              <w:top w:val="nil"/>
              <w:left w:val="nil"/>
              <w:bottom w:val="nil"/>
              <w:right w:val="nil"/>
            </w:tcBorders>
            <w:shd w:val="clear" w:color="auto" w:fill="FFFFFF"/>
            <w:vAlign w:val="center"/>
          </w:tcPr>
          <w:p w14:paraId="4CF6A04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2C6E8F8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288493BF"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0124C33C"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7A6274CA" w14:textId="77777777" w:rsidR="00FB0F12" w:rsidRPr="00475B90" w:rsidRDefault="00FB0F12" w:rsidP="00AD403F">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2E2758BB" w14:textId="77777777" w:rsidR="00FB0F12" w:rsidRPr="00475B90" w:rsidRDefault="00FB0F12" w:rsidP="00AD403F">
            <w:pPr>
              <w:autoSpaceDE w:val="0"/>
              <w:autoSpaceDN w:val="0"/>
              <w:adjustRightInd w:val="0"/>
              <w:spacing w:after="0" w:line="240" w:lineRule="auto"/>
              <w:jc w:val="center"/>
              <w:rPr>
                <w:rFonts w:ascii="Times New Roman" w:hAnsi="Times New Roman" w:cs="Times New Roman"/>
                <w:sz w:val="24"/>
                <w:szCs w:val="24"/>
              </w:rPr>
            </w:pPr>
          </w:p>
        </w:tc>
      </w:tr>
      <w:tr w:rsidR="000949BF" w:rsidRPr="00475B90" w14:paraId="32C20D01" w14:textId="77777777" w:rsidTr="00173DD0">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767BCC5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065AB113"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6047D16F" w14:textId="77777777" w:rsidR="00FB0F12" w:rsidRPr="00475B90" w:rsidRDefault="00FB0F12" w:rsidP="00AD403F">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3E3A7D9E" w14:textId="77777777" w:rsidR="00FB0F12" w:rsidRPr="00475B90" w:rsidRDefault="00FB0F12" w:rsidP="00AD403F">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64F1FE9F" w14:textId="77777777" w:rsidR="00FB0F12" w:rsidRPr="00475B90" w:rsidRDefault="00FB0F12" w:rsidP="00AD403F">
            <w:pPr>
              <w:autoSpaceDE w:val="0"/>
              <w:autoSpaceDN w:val="0"/>
              <w:adjustRightInd w:val="0"/>
              <w:spacing w:after="0" w:line="240" w:lineRule="auto"/>
              <w:jc w:val="center"/>
              <w:rPr>
                <w:rFonts w:ascii="Times New Roman" w:hAnsi="Times New Roman" w:cs="Times New Roman"/>
                <w:b/>
                <w:sz w:val="24"/>
                <w:szCs w:val="24"/>
              </w:rPr>
            </w:pPr>
          </w:p>
        </w:tc>
      </w:tr>
    </w:tbl>
    <w:p w14:paraId="5979A0C6" w14:textId="77777777" w:rsidR="00173DD0" w:rsidRPr="00475B90" w:rsidRDefault="00173DD0" w:rsidP="00173DD0">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2A19BBB9" w14:textId="54A0B28C" w:rsidR="00FB0F12" w:rsidRPr="00475B90" w:rsidRDefault="00173DD0" w:rsidP="00173DD0">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EE2022" w:rsidRPr="00475B90">
        <w:rPr>
          <w:rFonts w:ascii="Times New Roman" w:hAnsi="Times New Roman" w:cs="Times New Roman"/>
          <w:sz w:val="24"/>
          <w:szCs w:val="24"/>
        </w:rPr>
        <w:t>7</w:t>
      </w:r>
      <w:r w:rsidRPr="00475B90">
        <w:rPr>
          <w:rFonts w:ascii="Times New Roman" w:hAnsi="Times New Roman" w:cs="Times New Roman"/>
          <w:sz w:val="24"/>
          <w:szCs w:val="24"/>
        </w:rPr>
        <w:t>.1</w:t>
      </w:r>
      <w:r w:rsidR="0099444A">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99444A">
        <w:rPr>
          <w:rFonts w:ascii="Times New Roman" w:hAnsi="Times New Roman" w:cs="Times New Roman"/>
          <w:sz w:val="24"/>
          <w:szCs w:val="24"/>
        </w:rPr>
        <w:t xml:space="preserve">majority of </w:t>
      </w:r>
      <w:r w:rsidRPr="00475B90">
        <w:rPr>
          <w:rFonts w:ascii="Times New Roman" w:hAnsi="Times New Roman" w:cs="Times New Roman"/>
          <w:sz w:val="24"/>
          <w:szCs w:val="24"/>
        </w:rPr>
        <w:t>the respondents (</w:t>
      </w:r>
      <w:r w:rsidR="007560D2" w:rsidRPr="00475B90">
        <w:rPr>
          <w:rFonts w:ascii="Times New Roman" w:hAnsi="Times New Roman" w:cs="Times New Roman"/>
          <w:sz w:val="24"/>
          <w:szCs w:val="24"/>
        </w:rPr>
        <w:t>6</w:t>
      </w:r>
      <w:r w:rsidRPr="00475B90">
        <w:rPr>
          <w:rFonts w:ascii="Times New Roman" w:hAnsi="Times New Roman" w:cs="Times New Roman"/>
          <w:sz w:val="24"/>
          <w:szCs w:val="24"/>
        </w:rPr>
        <w:t>2.</w:t>
      </w:r>
      <w:r w:rsidR="007560D2" w:rsidRPr="00475B90">
        <w:rPr>
          <w:rFonts w:ascii="Times New Roman" w:hAnsi="Times New Roman" w:cs="Times New Roman"/>
          <w:sz w:val="24"/>
          <w:szCs w:val="24"/>
        </w:rPr>
        <w:t>9</w:t>
      </w:r>
      <w:r w:rsidRPr="00475B90">
        <w:rPr>
          <w:rFonts w:ascii="Times New Roman" w:hAnsi="Times New Roman" w:cs="Times New Roman"/>
          <w:sz w:val="24"/>
          <w:szCs w:val="24"/>
        </w:rPr>
        <w:t xml:space="preserve">%) generally agreed that; </w:t>
      </w:r>
      <w:r w:rsidR="00440325" w:rsidRPr="00475B90">
        <w:rPr>
          <w:rFonts w:ascii="Times New Roman" w:hAnsi="Times New Roman" w:cs="Times New Roman"/>
          <w:sz w:val="24"/>
          <w:szCs w:val="24"/>
        </w:rPr>
        <w:t>suppliers make on-time deliveries for goods</w:t>
      </w:r>
      <w:r w:rsidRPr="00475B90">
        <w:rPr>
          <w:rFonts w:ascii="Times New Roman" w:hAnsi="Times New Roman" w:cs="Times New Roman"/>
          <w:sz w:val="24"/>
          <w:szCs w:val="24"/>
        </w:rPr>
        <w:t>. However, 14.3% disagreed</w:t>
      </w:r>
      <w:r w:rsidR="00AE660F" w:rsidRPr="00475B90">
        <w:rPr>
          <w:rFonts w:ascii="Times New Roman" w:hAnsi="Times New Roman" w:cs="Times New Roman"/>
          <w:sz w:val="24"/>
          <w:szCs w:val="24"/>
        </w:rPr>
        <w:t xml:space="preserve"> and 29</w:t>
      </w:r>
      <w:r w:rsidR="00700B76" w:rsidRPr="00475B90">
        <w:rPr>
          <w:rFonts w:ascii="Times New Roman" w:hAnsi="Times New Roman" w:cs="Times New Roman"/>
          <w:sz w:val="24"/>
          <w:szCs w:val="24"/>
        </w:rPr>
        <w:t>.0%</w:t>
      </w:r>
      <w:r w:rsidR="00AE660F" w:rsidRPr="00475B90">
        <w:rPr>
          <w:rFonts w:ascii="Times New Roman" w:hAnsi="Times New Roman" w:cs="Times New Roman"/>
          <w:sz w:val="24"/>
          <w:szCs w:val="24"/>
        </w:rPr>
        <w:t xml:space="preserve"> were not sure</w:t>
      </w:r>
      <w:r w:rsidRPr="00475B90">
        <w:rPr>
          <w:rFonts w:ascii="Times New Roman" w:hAnsi="Times New Roman" w:cs="Times New Roman"/>
          <w:sz w:val="24"/>
          <w:szCs w:val="24"/>
        </w:rPr>
        <w:t xml:space="preserve">. Despite the level of divergence in the responses, the study concludes that, </w:t>
      </w:r>
      <w:r w:rsidR="00626809" w:rsidRPr="00475B90">
        <w:rPr>
          <w:rFonts w:ascii="Times New Roman" w:hAnsi="Times New Roman" w:cs="Times New Roman"/>
          <w:sz w:val="24"/>
          <w:szCs w:val="24"/>
        </w:rPr>
        <w:t>suppliers always supply Shoprite supermarket on-time whenever an order is placed</w:t>
      </w:r>
      <w:r w:rsidRPr="00475B90">
        <w:rPr>
          <w:rFonts w:ascii="Times New Roman" w:hAnsi="Times New Roman" w:cs="Times New Roman"/>
          <w:sz w:val="24"/>
          <w:szCs w:val="24"/>
        </w:rPr>
        <w:t xml:space="preserve"> since majority of the respondents (</w:t>
      </w:r>
      <w:r w:rsidR="000678DF" w:rsidRPr="00475B90">
        <w:rPr>
          <w:rFonts w:ascii="Times New Roman" w:hAnsi="Times New Roman" w:cs="Times New Roman"/>
          <w:sz w:val="24"/>
          <w:szCs w:val="24"/>
        </w:rPr>
        <w:t>62.9</w:t>
      </w:r>
      <w:r w:rsidRPr="00475B90">
        <w:rPr>
          <w:rFonts w:ascii="Times New Roman" w:hAnsi="Times New Roman" w:cs="Times New Roman"/>
          <w:sz w:val="24"/>
          <w:szCs w:val="24"/>
        </w:rPr>
        <w:t>%) disagreed.</w:t>
      </w:r>
      <w:r w:rsidR="00F164F3" w:rsidRPr="00475B90">
        <w:rPr>
          <w:rFonts w:ascii="Times New Roman" w:hAnsi="Times New Roman" w:cs="Times New Roman"/>
          <w:sz w:val="24"/>
          <w:szCs w:val="24"/>
        </w:rPr>
        <w:t xml:space="preserve"> This means that, supplier development aspects such as training, enhancing supplier technical capability and supporting suppliers financially greatly improves supplier effectiveness which in turn </w:t>
      </w:r>
      <w:r w:rsidR="009A0B55" w:rsidRPr="00475B90">
        <w:rPr>
          <w:rFonts w:ascii="Times New Roman" w:hAnsi="Times New Roman" w:cs="Times New Roman"/>
          <w:sz w:val="24"/>
          <w:szCs w:val="24"/>
        </w:rPr>
        <w:t>leads</w:t>
      </w:r>
      <w:r w:rsidR="00F164F3" w:rsidRPr="00475B90">
        <w:rPr>
          <w:rFonts w:ascii="Times New Roman" w:hAnsi="Times New Roman" w:cs="Times New Roman"/>
          <w:sz w:val="24"/>
          <w:szCs w:val="24"/>
        </w:rPr>
        <w:t xml:space="preserve"> to greater buyer performance via timely deliveries.</w:t>
      </w:r>
    </w:p>
    <w:p w14:paraId="38438259" w14:textId="77777777" w:rsidR="00CD6F16" w:rsidRPr="00475B90" w:rsidRDefault="00CD6F16" w:rsidP="00F03041">
      <w:pPr>
        <w:pStyle w:val="Heading2"/>
        <w:rPr>
          <w:rFonts w:ascii="Times New Roman" w:hAnsi="Times New Roman"/>
          <w:color w:val="auto"/>
          <w:sz w:val="24"/>
          <w:szCs w:val="24"/>
        </w:rPr>
      </w:pPr>
      <w:bookmarkStart w:id="460" w:name="_Toc38758108"/>
      <w:r w:rsidRPr="00475B90">
        <w:rPr>
          <w:rFonts w:ascii="Times New Roman" w:hAnsi="Times New Roman"/>
          <w:color w:val="auto"/>
          <w:sz w:val="24"/>
          <w:szCs w:val="24"/>
        </w:rPr>
        <w:t>7.</w:t>
      </w:r>
      <w:r w:rsidR="004A1B55" w:rsidRPr="00475B90">
        <w:rPr>
          <w:rFonts w:ascii="Times New Roman" w:hAnsi="Times New Roman"/>
          <w:color w:val="auto"/>
          <w:sz w:val="24"/>
          <w:szCs w:val="24"/>
        </w:rPr>
        <w:t>2</w:t>
      </w:r>
      <w:r w:rsidRPr="00475B90">
        <w:rPr>
          <w:rFonts w:ascii="Times New Roman" w:hAnsi="Times New Roman"/>
          <w:color w:val="auto"/>
          <w:sz w:val="24"/>
          <w:szCs w:val="24"/>
        </w:rPr>
        <w:t xml:space="preserve">. </w:t>
      </w:r>
      <w:r w:rsidR="00F975EA" w:rsidRPr="00475B90">
        <w:rPr>
          <w:rFonts w:ascii="Times New Roman" w:hAnsi="Times New Roman"/>
          <w:color w:val="auto"/>
          <w:sz w:val="24"/>
          <w:szCs w:val="24"/>
        </w:rPr>
        <w:t xml:space="preserve">Adherence </w:t>
      </w:r>
      <w:r w:rsidRPr="00475B90">
        <w:rPr>
          <w:rFonts w:ascii="Times New Roman" w:hAnsi="Times New Roman"/>
          <w:color w:val="auto"/>
          <w:sz w:val="24"/>
          <w:szCs w:val="24"/>
        </w:rPr>
        <w:t>to the practice of Just in time purchasing strategies</w:t>
      </w:r>
      <w:bookmarkEnd w:id="460"/>
    </w:p>
    <w:p w14:paraId="10EC5784" w14:textId="77777777" w:rsidR="00CD6F16" w:rsidRPr="00475B90" w:rsidRDefault="00CD6F16" w:rsidP="00CD6F16">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suppliers who supply goods to Shoprite supermarket </w:t>
      </w:r>
      <w:r w:rsidR="004A1B55" w:rsidRPr="00475B90">
        <w:rPr>
          <w:rFonts w:ascii="Times New Roman" w:hAnsi="Times New Roman" w:cs="Times New Roman"/>
          <w:bCs/>
          <w:sz w:val="24"/>
          <w:szCs w:val="24"/>
        </w:rPr>
        <w:t>adhere</w:t>
      </w:r>
      <w:r w:rsidRPr="00475B90">
        <w:rPr>
          <w:rFonts w:ascii="Times New Roman" w:hAnsi="Times New Roman" w:cs="Times New Roman"/>
          <w:bCs/>
          <w:sz w:val="24"/>
          <w:szCs w:val="24"/>
        </w:rPr>
        <w:t xml:space="preserve"> </w:t>
      </w:r>
      <w:r w:rsidR="004A1B55" w:rsidRPr="00475B90">
        <w:rPr>
          <w:rFonts w:ascii="Times New Roman" w:hAnsi="Times New Roman" w:cs="Times New Roman"/>
          <w:bCs/>
          <w:sz w:val="24"/>
          <w:szCs w:val="24"/>
        </w:rPr>
        <w:t>to Just</w:t>
      </w:r>
      <w:r w:rsidRPr="00475B90">
        <w:rPr>
          <w:rFonts w:ascii="Times New Roman" w:hAnsi="Times New Roman" w:cs="Times New Roman"/>
          <w:bCs/>
          <w:sz w:val="24"/>
          <w:szCs w:val="24"/>
        </w:rPr>
        <w:t xml:space="preserve"> in </w:t>
      </w:r>
      <w:r w:rsidR="004A1B55" w:rsidRPr="00475B90">
        <w:rPr>
          <w:rFonts w:ascii="Times New Roman" w:hAnsi="Times New Roman" w:cs="Times New Roman"/>
          <w:bCs/>
          <w:sz w:val="24"/>
          <w:szCs w:val="24"/>
        </w:rPr>
        <w:t xml:space="preserve">Time </w:t>
      </w:r>
      <w:r w:rsidRPr="00475B90">
        <w:rPr>
          <w:rFonts w:ascii="Times New Roman" w:hAnsi="Times New Roman" w:cs="Times New Roman"/>
          <w:bCs/>
          <w:sz w:val="24"/>
          <w:szCs w:val="24"/>
        </w:rPr>
        <w:t>purchasing strategies. The responses are presented in Table 7.</w:t>
      </w:r>
      <w:r w:rsidR="004A1B55" w:rsidRPr="00475B90">
        <w:rPr>
          <w:rFonts w:ascii="Times New Roman" w:hAnsi="Times New Roman" w:cs="Times New Roman"/>
          <w:bCs/>
          <w:sz w:val="24"/>
          <w:szCs w:val="24"/>
        </w:rPr>
        <w:t>2</w:t>
      </w:r>
      <w:r w:rsidRPr="00475B90">
        <w:rPr>
          <w:rFonts w:ascii="Times New Roman" w:hAnsi="Times New Roman" w:cs="Times New Roman"/>
          <w:bCs/>
          <w:sz w:val="24"/>
          <w:szCs w:val="24"/>
        </w:rPr>
        <w:t>.</w:t>
      </w:r>
    </w:p>
    <w:p w14:paraId="55E62BDB" w14:textId="77777777" w:rsidR="004A1B55" w:rsidRPr="00475B90" w:rsidRDefault="004A1B55" w:rsidP="00CD6F16">
      <w:pPr>
        <w:autoSpaceDE w:val="0"/>
        <w:autoSpaceDN w:val="0"/>
        <w:adjustRightInd w:val="0"/>
        <w:spacing w:after="0" w:line="400" w:lineRule="atLeast"/>
        <w:rPr>
          <w:rFonts w:ascii="Times New Roman" w:hAnsi="Times New Roman" w:cs="Times New Roman"/>
          <w:bCs/>
          <w:sz w:val="24"/>
          <w:szCs w:val="24"/>
        </w:rPr>
      </w:pPr>
    </w:p>
    <w:p w14:paraId="7A2D66A4" w14:textId="77777777" w:rsidR="00A26DCF" w:rsidRPr="00475B90" w:rsidRDefault="00CA7A9D"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lastRenderedPageBreak/>
        <w:t xml:space="preserve">Table 7.2: </w:t>
      </w:r>
      <w:r w:rsidR="00F975EA" w:rsidRPr="00475B90">
        <w:rPr>
          <w:rFonts w:ascii="Times New Roman" w:hAnsi="Times New Roman" w:cs="Times New Roman"/>
          <w:b/>
          <w:bCs/>
          <w:sz w:val="24"/>
          <w:szCs w:val="24"/>
        </w:rPr>
        <w:t xml:space="preserve">Adherence </w:t>
      </w:r>
      <w:r w:rsidR="004A1B55" w:rsidRPr="00475B90">
        <w:rPr>
          <w:rFonts w:ascii="Times New Roman" w:hAnsi="Times New Roman" w:cs="Times New Roman"/>
          <w:b/>
          <w:bCs/>
          <w:sz w:val="24"/>
          <w:szCs w:val="24"/>
        </w:rPr>
        <w:t>to the</w:t>
      </w:r>
      <w:r w:rsidR="00A26DCF" w:rsidRPr="00475B90">
        <w:rPr>
          <w:rFonts w:ascii="Times New Roman" w:hAnsi="Times New Roman" w:cs="Times New Roman"/>
          <w:b/>
          <w:bCs/>
          <w:sz w:val="24"/>
          <w:szCs w:val="24"/>
        </w:rPr>
        <w:t xml:space="preserve"> practice of Just in time purchasing strategies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FD1737" w:rsidRPr="00475B90" w14:paraId="5525955D" w14:textId="77777777" w:rsidTr="007632AA">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3AC7ABF9" w14:textId="77777777" w:rsidR="00FD1737" w:rsidRPr="00475B90" w:rsidRDefault="00FD1737"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191D35D1"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10A65BE9"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5920A9F9"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3E55E8" w:rsidRPr="00475B90" w14:paraId="74F8932D" w14:textId="77777777" w:rsidTr="007632AA">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1DDFFDCF" w14:textId="77777777" w:rsidR="003E55E8" w:rsidRPr="00475B90" w:rsidRDefault="003E55E8"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3518ACB1" w14:textId="77777777" w:rsidR="003E55E8" w:rsidRPr="00475B90" w:rsidRDefault="003E55E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0EA5C883" w14:textId="77777777" w:rsidR="003E55E8" w:rsidRPr="00475B90" w:rsidRDefault="003E55E8"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44</w:t>
            </w:r>
          </w:p>
        </w:tc>
        <w:tc>
          <w:tcPr>
            <w:tcW w:w="822" w:type="pct"/>
            <w:tcBorders>
              <w:top w:val="single" w:sz="16" w:space="0" w:color="000000"/>
              <w:bottom w:val="nil"/>
            </w:tcBorders>
            <w:shd w:val="clear" w:color="auto" w:fill="FFFFFF"/>
            <w:vAlign w:val="center"/>
          </w:tcPr>
          <w:p w14:paraId="090A04A3" w14:textId="77777777" w:rsidR="003E55E8" w:rsidRPr="00475B90" w:rsidRDefault="003E55E8"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69.8</w:t>
            </w:r>
          </w:p>
        </w:tc>
        <w:tc>
          <w:tcPr>
            <w:tcW w:w="1197" w:type="pct"/>
            <w:tcBorders>
              <w:top w:val="single" w:sz="16" w:space="0" w:color="000000"/>
              <w:bottom w:val="nil"/>
              <w:right w:val="nil"/>
            </w:tcBorders>
            <w:shd w:val="clear" w:color="auto" w:fill="FFFFFF"/>
            <w:vAlign w:val="center"/>
          </w:tcPr>
          <w:p w14:paraId="606099C9" w14:textId="77777777" w:rsidR="003E55E8" w:rsidRPr="00475B90" w:rsidRDefault="00973B8C"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69.8</w:t>
            </w:r>
          </w:p>
        </w:tc>
      </w:tr>
      <w:tr w:rsidR="003E55E8" w:rsidRPr="00475B90" w14:paraId="3B561545" w14:textId="77777777" w:rsidTr="007632AA">
        <w:trPr>
          <w:cantSplit/>
        </w:trPr>
        <w:tc>
          <w:tcPr>
            <w:tcW w:w="598" w:type="pct"/>
            <w:vMerge/>
            <w:tcBorders>
              <w:top w:val="single" w:sz="16" w:space="0" w:color="000000"/>
              <w:left w:val="nil"/>
              <w:bottom w:val="single" w:sz="16" w:space="0" w:color="000000"/>
              <w:right w:val="nil"/>
            </w:tcBorders>
            <w:shd w:val="clear" w:color="auto" w:fill="FFFFFF"/>
            <w:vAlign w:val="center"/>
          </w:tcPr>
          <w:p w14:paraId="7F331968" w14:textId="77777777" w:rsidR="003E55E8" w:rsidRPr="00475B90" w:rsidRDefault="003E55E8"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662B8EB" w14:textId="77777777" w:rsidR="003E55E8" w:rsidRPr="00475B90" w:rsidRDefault="003E55E8"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745CFF3C" w14:textId="77777777" w:rsidR="003E55E8" w:rsidRPr="00475B90" w:rsidRDefault="003E55E8"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822" w:type="pct"/>
            <w:tcBorders>
              <w:top w:val="nil"/>
              <w:bottom w:val="nil"/>
            </w:tcBorders>
            <w:shd w:val="clear" w:color="auto" w:fill="FFFFFF"/>
            <w:vAlign w:val="center"/>
          </w:tcPr>
          <w:p w14:paraId="2EB8A845" w14:textId="77777777" w:rsidR="003E55E8" w:rsidRPr="00475B90" w:rsidRDefault="003E55E8" w:rsidP="004E19F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1197" w:type="pct"/>
            <w:tcBorders>
              <w:top w:val="nil"/>
              <w:bottom w:val="nil"/>
              <w:right w:val="nil"/>
            </w:tcBorders>
            <w:shd w:val="clear" w:color="auto" w:fill="FFFFFF"/>
            <w:vAlign w:val="center"/>
          </w:tcPr>
          <w:p w14:paraId="7D1C2220" w14:textId="77777777" w:rsidR="003E55E8" w:rsidRPr="00475B90" w:rsidRDefault="00973B8C"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82</w:t>
            </w:r>
            <w:r w:rsidR="003E55E8" w:rsidRPr="00475B90">
              <w:rPr>
                <w:rFonts w:ascii="Times New Roman" w:hAnsi="Times New Roman" w:cs="Times New Roman"/>
                <w:sz w:val="24"/>
                <w:szCs w:val="24"/>
              </w:rPr>
              <w:t>.5</w:t>
            </w:r>
          </w:p>
        </w:tc>
      </w:tr>
      <w:tr w:rsidR="00FD1737" w:rsidRPr="00475B90" w14:paraId="639DFDC6" w14:textId="77777777" w:rsidTr="007632AA">
        <w:trPr>
          <w:cantSplit/>
        </w:trPr>
        <w:tc>
          <w:tcPr>
            <w:tcW w:w="598" w:type="pct"/>
            <w:vMerge/>
            <w:tcBorders>
              <w:top w:val="single" w:sz="16" w:space="0" w:color="000000"/>
              <w:left w:val="nil"/>
              <w:bottom w:val="single" w:sz="16" w:space="0" w:color="000000"/>
              <w:right w:val="nil"/>
            </w:tcBorders>
            <w:shd w:val="clear" w:color="auto" w:fill="FFFFFF"/>
            <w:vAlign w:val="center"/>
          </w:tcPr>
          <w:p w14:paraId="707AC46A" w14:textId="77777777" w:rsidR="00FD1737" w:rsidRPr="00475B90" w:rsidRDefault="00FD173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30CE1A3C" w14:textId="77777777" w:rsidR="00FD1737" w:rsidRPr="00475B90" w:rsidRDefault="00FD173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6DD12FDC" w14:textId="77777777" w:rsidR="00FD1737" w:rsidRPr="00475B90" w:rsidRDefault="003E55E8"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w:t>
            </w:r>
          </w:p>
        </w:tc>
        <w:tc>
          <w:tcPr>
            <w:tcW w:w="822" w:type="pct"/>
            <w:tcBorders>
              <w:top w:val="nil"/>
              <w:bottom w:val="nil"/>
            </w:tcBorders>
            <w:shd w:val="clear" w:color="auto" w:fill="FFFFFF"/>
            <w:vAlign w:val="center"/>
          </w:tcPr>
          <w:p w14:paraId="0D25F061" w14:textId="77777777" w:rsidR="00FD1737" w:rsidRPr="00475B90" w:rsidRDefault="003E55E8"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1197" w:type="pct"/>
            <w:tcBorders>
              <w:top w:val="nil"/>
              <w:bottom w:val="nil"/>
              <w:right w:val="nil"/>
            </w:tcBorders>
            <w:shd w:val="clear" w:color="auto" w:fill="FFFFFF"/>
            <w:vAlign w:val="center"/>
          </w:tcPr>
          <w:p w14:paraId="03836A9F" w14:textId="77777777" w:rsidR="00FD1737" w:rsidRPr="00475B90" w:rsidRDefault="00FD1737" w:rsidP="00973B8C">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r w:rsidR="00973B8C" w:rsidRPr="00475B90">
              <w:rPr>
                <w:rFonts w:ascii="Times New Roman" w:hAnsi="Times New Roman" w:cs="Times New Roman"/>
                <w:sz w:val="24"/>
                <w:szCs w:val="24"/>
              </w:rPr>
              <w:t>5</w:t>
            </w:r>
            <w:r w:rsidRPr="00475B90">
              <w:rPr>
                <w:rFonts w:ascii="Times New Roman" w:hAnsi="Times New Roman" w:cs="Times New Roman"/>
                <w:sz w:val="24"/>
                <w:szCs w:val="24"/>
              </w:rPr>
              <w:t>.</w:t>
            </w:r>
            <w:r w:rsidR="00973B8C" w:rsidRPr="00475B90">
              <w:rPr>
                <w:rFonts w:ascii="Times New Roman" w:hAnsi="Times New Roman" w:cs="Times New Roman"/>
                <w:sz w:val="24"/>
                <w:szCs w:val="24"/>
              </w:rPr>
              <w:t>7</w:t>
            </w:r>
          </w:p>
        </w:tc>
      </w:tr>
      <w:tr w:rsidR="00FD1737" w:rsidRPr="00475B90" w14:paraId="270DA793" w14:textId="77777777" w:rsidTr="007632AA">
        <w:trPr>
          <w:cantSplit/>
        </w:trPr>
        <w:tc>
          <w:tcPr>
            <w:tcW w:w="598" w:type="pct"/>
            <w:vMerge/>
            <w:tcBorders>
              <w:top w:val="single" w:sz="16" w:space="0" w:color="000000"/>
              <w:left w:val="nil"/>
              <w:bottom w:val="single" w:sz="16" w:space="0" w:color="000000"/>
              <w:right w:val="nil"/>
            </w:tcBorders>
            <w:shd w:val="clear" w:color="auto" w:fill="FFFFFF"/>
            <w:vAlign w:val="center"/>
          </w:tcPr>
          <w:p w14:paraId="3F1D6E9F" w14:textId="77777777" w:rsidR="00FD1737" w:rsidRPr="00475B90" w:rsidRDefault="00FD173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7298D7F" w14:textId="77777777" w:rsidR="00FD1737" w:rsidRPr="00475B90" w:rsidRDefault="00FD173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402622C5" w14:textId="77777777" w:rsidR="00FD1737" w:rsidRPr="00475B90" w:rsidRDefault="003E55E8"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822" w:type="pct"/>
            <w:tcBorders>
              <w:top w:val="nil"/>
              <w:bottom w:val="nil"/>
            </w:tcBorders>
            <w:shd w:val="clear" w:color="auto" w:fill="FFFFFF"/>
            <w:vAlign w:val="center"/>
          </w:tcPr>
          <w:p w14:paraId="1210AD0C" w14:textId="77777777" w:rsidR="00FD1737" w:rsidRPr="00475B90" w:rsidRDefault="003E55E8"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1197" w:type="pct"/>
            <w:tcBorders>
              <w:top w:val="nil"/>
              <w:bottom w:val="nil"/>
              <w:right w:val="nil"/>
            </w:tcBorders>
            <w:shd w:val="clear" w:color="auto" w:fill="FFFFFF"/>
            <w:vAlign w:val="center"/>
          </w:tcPr>
          <w:p w14:paraId="24CB51CB"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FD1737" w:rsidRPr="00475B90" w14:paraId="2E8D6C15" w14:textId="77777777" w:rsidTr="007632AA">
        <w:trPr>
          <w:cantSplit/>
        </w:trPr>
        <w:tc>
          <w:tcPr>
            <w:tcW w:w="598" w:type="pct"/>
            <w:vMerge/>
            <w:tcBorders>
              <w:top w:val="single" w:sz="16" w:space="0" w:color="000000"/>
              <w:left w:val="nil"/>
              <w:bottom w:val="single" w:sz="18" w:space="0" w:color="000000"/>
              <w:right w:val="nil"/>
            </w:tcBorders>
            <w:shd w:val="clear" w:color="auto" w:fill="FFFFFF"/>
            <w:vAlign w:val="center"/>
          </w:tcPr>
          <w:p w14:paraId="51E2692D" w14:textId="77777777" w:rsidR="00FD1737" w:rsidRPr="00475B90" w:rsidRDefault="00FD1737"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75E9B4B8" w14:textId="77777777" w:rsidR="00FD1737" w:rsidRPr="00475B90" w:rsidRDefault="00FD1737"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21C6DABA"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64C1C9FD" w14:textId="77777777" w:rsidR="00FD1737" w:rsidRPr="00475B90" w:rsidRDefault="00FD1737" w:rsidP="00FD1737">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796EE67E" w14:textId="77777777" w:rsidR="00FD1737" w:rsidRPr="00475B90" w:rsidRDefault="00FD1737" w:rsidP="00FD1737">
            <w:pPr>
              <w:autoSpaceDE w:val="0"/>
              <w:autoSpaceDN w:val="0"/>
              <w:adjustRightInd w:val="0"/>
              <w:spacing w:after="0" w:line="240" w:lineRule="auto"/>
              <w:jc w:val="center"/>
              <w:rPr>
                <w:rFonts w:ascii="Times New Roman" w:hAnsi="Times New Roman" w:cs="Times New Roman"/>
                <w:b/>
                <w:sz w:val="24"/>
                <w:szCs w:val="24"/>
              </w:rPr>
            </w:pPr>
          </w:p>
        </w:tc>
      </w:tr>
    </w:tbl>
    <w:p w14:paraId="0278224C" w14:textId="77777777" w:rsidR="007632AA" w:rsidRPr="00475B90" w:rsidRDefault="007632AA" w:rsidP="007632AA">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55C867B8" w14:textId="357495B9" w:rsidR="00FB0F12" w:rsidRPr="00475B90" w:rsidRDefault="007632AA" w:rsidP="007632AA">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4A1B55" w:rsidRPr="00475B90">
        <w:rPr>
          <w:rFonts w:ascii="Times New Roman" w:hAnsi="Times New Roman" w:cs="Times New Roman"/>
          <w:sz w:val="24"/>
          <w:szCs w:val="24"/>
        </w:rPr>
        <w:t>7</w:t>
      </w:r>
      <w:r w:rsidRPr="00475B90">
        <w:rPr>
          <w:rFonts w:ascii="Times New Roman" w:hAnsi="Times New Roman" w:cs="Times New Roman"/>
          <w:sz w:val="24"/>
          <w:szCs w:val="24"/>
        </w:rPr>
        <w:t>.</w:t>
      </w:r>
      <w:r w:rsidR="004A1B55" w:rsidRPr="00475B90">
        <w:rPr>
          <w:rFonts w:ascii="Times New Roman" w:hAnsi="Times New Roman" w:cs="Times New Roman"/>
          <w:sz w:val="24"/>
          <w:szCs w:val="24"/>
        </w:rPr>
        <w:t>2</w:t>
      </w:r>
      <w:r w:rsidR="0099444A">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 the respondents (</w:t>
      </w:r>
      <w:r w:rsidR="00395D60" w:rsidRPr="00475B90">
        <w:rPr>
          <w:rFonts w:ascii="Times New Roman" w:hAnsi="Times New Roman" w:cs="Times New Roman"/>
          <w:sz w:val="24"/>
          <w:szCs w:val="24"/>
        </w:rPr>
        <w:t>82.5</w:t>
      </w:r>
      <w:r w:rsidRPr="00475B90">
        <w:rPr>
          <w:rFonts w:ascii="Times New Roman" w:hAnsi="Times New Roman" w:cs="Times New Roman"/>
          <w:sz w:val="24"/>
          <w:szCs w:val="24"/>
        </w:rPr>
        <w:t xml:space="preserve">%) generally </w:t>
      </w:r>
      <w:r w:rsidR="00440325" w:rsidRPr="00475B90">
        <w:rPr>
          <w:rFonts w:ascii="Times New Roman" w:hAnsi="Times New Roman" w:cs="Times New Roman"/>
          <w:sz w:val="24"/>
          <w:szCs w:val="24"/>
        </w:rPr>
        <w:t>dis</w:t>
      </w:r>
      <w:r w:rsidRPr="00475B90">
        <w:rPr>
          <w:rFonts w:ascii="Times New Roman" w:hAnsi="Times New Roman" w:cs="Times New Roman"/>
          <w:sz w:val="24"/>
          <w:szCs w:val="24"/>
        </w:rPr>
        <w:t xml:space="preserve">agreed that; </w:t>
      </w:r>
      <w:r w:rsidR="0045292C" w:rsidRPr="00475B90">
        <w:rPr>
          <w:rFonts w:ascii="Times New Roman" w:hAnsi="Times New Roman" w:cs="Times New Roman"/>
          <w:sz w:val="24"/>
          <w:szCs w:val="24"/>
        </w:rPr>
        <w:t xml:space="preserve">there is </w:t>
      </w:r>
      <w:r w:rsidR="00411366" w:rsidRPr="00475B90">
        <w:rPr>
          <w:rFonts w:ascii="Times New Roman" w:hAnsi="Times New Roman" w:cs="Times New Roman"/>
          <w:sz w:val="24"/>
          <w:szCs w:val="24"/>
        </w:rPr>
        <w:t>less</w:t>
      </w:r>
      <w:r w:rsidR="0045292C" w:rsidRPr="00475B90">
        <w:rPr>
          <w:rFonts w:ascii="Times New Roman" w:hAnsi="Times New Roman" w:cs="Times New Roman"/>
          <w:sz w:val="24"/>
          <w:szCs w:val="24"/>
        </w:rPr>
        <w:t xml:space="preserve"> adherence </w:t>
      </w:r>
      <w:r w:rsidR="00645999" w:rsidRPr="00475B90">
        <w:rPr>
          <w:rFonts w:ascii="Times New Roman" w:hAnsi="Times New Roman" w:cs="Times New Roman"/>
          <w:sz w:val="24"/>
          <w:szCs w:val="24"/>
        </w:rPr>
        <w:t xml:space="preserve">to </w:t>
      </w:r>
      <w:r w:rsidR="0045292C" w:rsidRPr="00475B90">
        <w:rPr>
          <w:rFonts w:ascii="Times New Roman" w:hAnsi="Times New Roman" w:cs="Times New Roman"/>
          <w:sz w:val="24"/>
          <w:szCs w:val="24"/>
        </w:rPr>
        <w:t xml:space="preserve">Just in </w:t>
      </w:r>
      <w:r w:rsidR="002216F2" w:rsidRPr="00475B90">
        <w:rPr>
          <w:rFonts w:ascii="Times New Roman" w:hAnsi="Times New Roman" w:cs="Times New Roman"/>
          <w:sz w:val="24"/>
          <w:szCs w:val="24"/>
        </w:rPr>
        <w:t xml:space="preserve">Time </w:t>
      </w:r>
      <w:r w:rsidR="0045292C" w:rsidRPr="00475B90">
        <w:rPr>
          <w:rFonts w:ascii="Times New Roman" w:hAnsi="Times New Roman" w:cs="Times New Roman"/>
          <w:sz w:val="24"/>
          <w:szCs w:val="24"/>
        </w:rPr>
        <w:t>purchasing strategies</w:t>
      </w:r>
      <w:r w:rsidRPr="00475B90">
        <w:rPr>
          <w:rFonts w:ascii="Times New Roman" w:hAnsi="Times New Roman" w:cs="Times New Roman"/>
          <w:sz w:val="24"/>
          <w:szCs w:val="24"/>
        </w:rPr>
        <w:t xml:space="preserve">. However, </w:t>
      </w:r>
      <w:r w:rsidR="00395D60" w:rsidRPr="00475B90">
        <w:rPr>
          <w:rFonts w:ascii="Times New Roman" w:hAnsi="Times New Roman" w:cs="Times New Roman"/>
          <w:sz w:val="24"/>
          <w:szCs w:val="24"/>
        </w:rPr>
        <w:t>14.3</w:t>
      </w:r>
      <w:r w:rsidR="00440325"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agreed. Despite the level of divergence in the responses, the study concludes that, </w:t>
      </w:r>
      <w:r w:rsidR="00645999" w:rsidRPr="00475B90">
        <w:rPr>
          <w:rFonts w:ascii="Times New Roman" w:hAnsi="Times New Roman" w:cs="Times New Roman"/>
          <w:sz w:val="24"/>
          <w:szCs w:val="24"/>
        </w:rPr>
        <w:t xml:space="preserve">there </w:t>
      </w:r>
      <w:r w:rsidR="00D55B30" w:rsidRPr="00475B90">
        <w:rPr>
          <w:rFonts w:ascii="Times New Roman" w:hAnsi="Times New Roman" w:cs="Times New Roman"/>
          <w:sz w:val="24"/>
          <w:szCs w:val="24"/>
        </w:rPr>
        <w:t>are</w:t>
      </w:r>
      <w:r w:rsidR="00645999" w:rsidRPr="00475B90">
        <w:rPr>
          <w:rFonts w:ascii="Times New Roman" w:hAnsi="Times New Roman" w:cs="Times New Roman"/>
          <w:sz w:val="24"/>
          <w:szCs w:val="24"/>
        </w:rPr>
        <w:t xml:space="preserve"> </w:t>
      </w:r>
      <w:r w:rsidR="00D55B30" w:rsidRPr="00475B90">
        <w:rPr>
          <w:rFonts w:ascii="Times New Roman" w:hAnsi="Times New Roman" w:cs="Times New Roman"/>
          <w:sz w:val="24"/>
          <w:szCs w:val="24"/>
        </w:rPr>
        <w:t>fewer adherences</w:t>
      </w:r>
      <w:r w:rsidR="00645999" w:rsidRPr="00475B90">
        <w:rPr>
          <w:rFonts w:ascii="Times New Roman" w:hAnsi="Times New Roman" w:cs="Times New Roman"/>
          <w:sz w:val="24"/>
          <w:szCs w:val="24"/>
        </w:rPr>
        <w:t xml:space="preserve"> to Just in </w:t>
      </w:r>
      <w:r w:rsidR="002216F2" w:rsidRPr="00475B90">
        <w:rPr>
          <w:rFonts w:ascii="Times New Roman" w:hAnsi="Times New Roman" w:cs="Times New Roman"/>
          <w:sz w:val="24"/>
          <w:szCs w:val="24"/>
        </w:rPr>
        <w:t xml:space="preserve">Time </w:t>
      </w:r>
      <w:r w:rsidR="00645999" w:rsidRPr="00475B90">
        <w:rPr>
          <w:rFonts w:ascii="Times New Roman" w:hAnsi="Times New Roman" w:cs="Times New Roman"/>
          <w:sz w:val="24"/>
          <w:szCs w:val="24"/>
        </w:rPr>
        <w:t xml:space="preserve">purchasing strategies </w:t>
      </w:r>
      <w:r w:rsidRPr="00475B90">
        <w:rPr>
          <w:rFonts w:ascii="Times New Roman" w:hAnsi="Times New Roman" w:cs="Times New Roman"/>
          <w:sz w:val="24"/>
          <w:szCs w:val="24"/>
        </w:rPr>
        <w:t>since majority of the respondents (</w:t>
      </w:r>
      <w:r w:rsidR="00342F57" w:rsidRPr="00475B90">
        <w:rPr>
          <w:rFonts w:ascii="Times New Roman" w:hAnsi="Times New Roman" w:cs="Times New Roman"/>
          <w:sz w:val="24"/>
          <w:szCs w:val="24"/>
        </w:rPr>
        <w:t>82.5</w:t>
      </w:r>
      <w:r w:rsidRPr="00475B90">
        <w:rPr>
          <w:rFonts w:ascii="Times New Roman" w:hAnsi="Times New Roman" w:cs="Times New Roman"/>
          <w:sz w:val="24"/>
          <w:szCs w:val="24"/>
        </w:rPr>
        <w:t xml:space="preserve">%) </w:t>
      </w:r>
      <w:r w:rsidR="00393070" w:rsidRPr="00475B90">
        <w:rPr>
          <w:rFonts w:ascii="Times New Roman" w:hAnsi="Times New Roman" w:cs="Times New Roman"/>
          <w:sz w:val="24"/>
          <w:szCs w:val="24"/>
        </w:rPr>
        <w:t>dis</w:t>
      </w:r>
      <w:r w:rsidRPr="00475B90">
        <w:rPr>
          <w:rFonts w:ascii="Times New Roman" w:hAnsi="Times New Roman" w:cs="Times New Roman"/>
          <w:sz w:val="24"/>
          <w:szCs w:val="24"/>
        </w:rPr>
        <w:t>agreed.</w:t>
      </w:r>
    </w:p>
    <w:p w14:paraId="043FDAD6" w14:textId="77777777" w:rsidR="009675B6" w:rsidRPr="00475B90" w:rsidRDefault="009675B6" w:rsidP="00F03041">
      <w:pPr>
        <w:pStyle w:val="Heading2"/>
        <w:rPr>
          <w:rFonts w:ascii="Times New Roman" w:hAnsi="Times New Roman"/>
          <w:color w:val="auto"/>
          <w:sz w:val="24"/>
          <w:szCs w:val="24"/>
        </w:rPr>
      </w:pPr>
      <w:bookmarkStart w:id="461" w:name="_Toc38758109"/>
      <w:r w:rsidRPr="00475B90">
        <w:rPr>
          <w:rFonts w:ascii="Times New Roman" w:hAnsi="Times New Roman"/>
          <w:color w:val="auto"/>
          <w:sz w:val="24"/>
          <w:szCs w:val="24"/>
        </w:rPr>
        <w:t>7.</w:t>
      </w:r>
      <w:r w:rsidR="005C4DDE" w:rsidRPr="00475B90">
        <w:rPr>
          <w:rFonts w:ascii="Times New Roman" w:hAnsi="Times New Roman"/>
          <w:color w:val="auto"/>
          <w:sz w:val="24"/>
          <w:szCs w:val="24"/>
        </w:rPr>
        <w:t>3</w:t>
      </w:r>
      <w:r w:rsidRPr="00475B90">
        <w:rPr>
          <w:rFonts w:ascii="Times New Roman" w:hAnsi="Times New Roman"/>
          <w:color w:val="auto"/>
          <w:sz w:val="24"/>
          <w:szCs w:val="24"/>
        </w:rPr>
        <w:t xml:space="preserve">. </w:t>
      </w:r>
      <w:r w:rsidR="009C141E" w:rsidRPr="00475B90">
        <w:rPr>
          <w:rFonts w:ascii="Times New Roman" w:hAnsi="Times New Roman"/>
          <w:color w:val="auto"/>
          <w:sz w:val="24"/>
          <w:szCs w:val="24"/>
        </w:rPr>
        <w:t>Suppliers are consistent in delivering supplies to the supermarket</w:t>
      </w:r>
      <w:bookmarkEnd w:id="461"/>
    </w:p>
    <w:p w14:paraId="20BAF7D2" w14:textId="77777777" w:rsidR="009675B6" w:rsidRPr="00475B90" w:rsidRDefault="009675B6" w:rsidP="00D55B30">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5C4DDE" w:rsidRPr="00475B90">
        <w:rPr>
          <w:rFonts w:ascii="Times New Roman" w:hAnsi="Times New Roman" w:cs="Times New Roman"/>
          <w:bCs/>
          <w:sz w:val="24"/>
          <w:szCs w:val="24"/>
        </w:rPr>
        <w:t>suppliers are consistent in delivering supplies to the supermarket</w:t>
      </w:r>
      <w:r w:rsidRPr="00475B90">
        <w:rPr>
          <w:rFonts w:ascii="Times New Roman" w:hAnsi="Times New Roman" w:cs="Times New Roman"/>
          <w:bCs/>
          <w:sz w:val="24"/>
          <w:szCs w:val="24"/>
        </w:rPr>
        <w:t>. The responses are presented in Table 7.</w:t>
      </w:r>
      <w:r w:rsidR="005C4DDE" w:rsidRPr="00475B90">
        <w:rPr>
          <w:rFonts w:ascii="Times New Roman" w:hAnsi="Times New Roman" w:cs="Times New Roman"/>
          <w:bCs/>
          <w:sz w:val="24"/>
          <w:szCs w:val="24"/>
        </w:rPr>
        <w:t>3</w:t>
      </w:r>
      <w:r w:rsidRPr="00475B90">
        <w:rPr>
          <w:rFonts w:ascii="Times New Roman" w:hAnsi="Times New Roman" w:cs="Times New Roman"/>
          <w:bCs/>
          <w:sz w:val="24"/>
          <w:szCs w:val="24"/>
        </w:rPr>
        <w:t>.</w:t>
      </w:r>
    </w:p>
    <w:p w14:paraId="3FC1EFFB" w14:textId="77777777" w:rsidR="00FB0F12" w:rsidRPr="00475B90" w:rsidRDefault="0009526D"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7.3: </w:t>
      </w:r>
      <w:r w:rsidR="00FD1737" w:rsidRPr="00475B90">
        <w:rPr>
          <w:rFonts w:ascii="Times New Roman" w:hAnsi="Times New Roman" w:cs="Times New Roman"/>
          <w:b/>
          <w:bCs/>
          <w:sz w:val="24"/>
          <w:szCs w:val="24"/>
        </w:rPr>
        <w:t>Suppliers are consistent in delivering supplies to the supermarket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76"/>
        <w:gridCol w:w="2377"/>
        <w:gridCol w:w="1838"/>
        <w:gridCol w:w="1616"/>
        <w:gridCol w:w="2353"/>
      </w:tblGrid>
      <w:tr w:rsidR="00C45C60" w:rsidRPr="00475B90" w14:paraId="2FB0ADF4" w14:textId="77777777" w:rsidTr="00C45C60">
        <w:trPr>
          <w:cantSplit/>
        </w:trPr>
        <w:tc>
          <w:tcPr>
            <w:tcW w:w="1898" w:type="pct"/>
            <w:gridSpan w:val="2"/>
            <w:tcBorders>
              <w:top w:val="single" w:sz="18" w:space="0" w:color="000000"/>
              <w:left w:val="nil"/>
              <w:bottom w:val="single" w:sz="16" w:space="0" w:color="000000"/>
              <w:right w:val="single" w:sz="18" w:space="0" w:color="000000"/>
            </w:tcBorders>
            <w:shd w:val="clear" w:color="auto" w:fill="FFFFFF"/>
          </w:tcPr>
          <w:p w14:paraId="0E204EF9"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82" w:type="pct"/>
            <w:tcBorders>
              <w:top w:val="single" w:sz="16" w:space="0" w:color="000000"/>
              <w:left w:val="single" w:sz="18" w:space="0" w:color="000000"/>
              <w:bottom w:val="single" w:sz="16" w:space="0" w:color="000000"/>
            </w:tcBorders>
            <w:shd w:val="clear" w:color="auto" w:fill="FFFFFF"/>
          </w:tcPr>
          <w:p w14:paraId="08825152"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63" w:type="pct"/>
            <w:tcBorders>
              <w:top w:val="single" w:sz="16" w:space="0" w:color="000000"/>
              <w:bottom w:val="single" w:sz="16" w:space="0" w:color="000000"/>
            </w:tcBorders>
            <w:shd w:val="clear" w:color="auto" w:fill="FFFFFF"/>
          </w:tcPr>
          <w:p w14:paraId="0A76665F"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257" w:type="pct"/>
            <w:tcBorders>
              <w:top w:val="single" w:sz="18" w:space="0" w:color="000000"/>
              <w:bottom w:val="single" w:sz="16" w:space="0" w:color="000000"/>
              <w:right w:val="nil"/>
            </w:tcBorders>
            <w:shd w:val="clear" w:color="auto" w:fill="FFFFFF"/>
          </w:tcPr>
          <w:p w14:paraId="7B420B19"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C45C60" w:rsidRPr="00475B90" w14:paraId="6F588E9B" w14:textId="77777777" w:rsidTr="00C45C60">
        <w:trPr>
          <w:cantSplit/>
        </w:trPr>
        <w:tc>
          <w:tcPr>
            <w:tcW w:w="628" w:type="pct"/>
            <w:vMerge w:val="restart"/>
            <w:tcBorders>
              <w:top w:val="single" w:sz="16" w:space="0" w:color="000000"/>
              <w:left w:val="nil"/>
              <w:bottom w:val="single" w:sz="16" w:space="0" w:color="000000"/>
              <w:right w:val="nil"/>
            </w:tcBorders>
            <w:shd w:val="clear" w:color="auto" w:fill="FFFFFF"/>
            <w:vAlign w:val="center"/>
          </w:tcPr>
          <w:p w14:paraId="280E2476"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270" w:type="pct"/>
            <w:tcBorders>
              <w:top w:val="single" w:sz="16" w:space="0" w:color="000000"/>
              <w:left w:val="nil"/>
              <w:bottom w:val="nil"/>
              <w:right w:val="single" w:sz="18" w:space="0" w:color="000000"/>
            </w:tcBorders>
            <w:shd w:val="clear" w:color="auto" w:fill="FFFFFF"/>
            <w:vAlign w:val="center"/>
          </w:tcPr>
          <w:p w14:paraId="41998CE6"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82" w:type="pct"/>
            <w:tcBorders>
              <w:top w:val="single" w:sz="16" w:space="0" w:color="000000"/>
              <w:left w:val="single" w:sz="18" w:space="0" w:color="000000"/>
              <w:bottom w:val="nil"/>
            </w:tcBorders>
            <w:shd w:val="clear" w:color="auto" w:fill="FFFFFF"/>
            <w:vAlign w:val="center"/>
          </w:tcPr>
          <w:p w14:paraId="3ABF18B7"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18</w:t>
            </w:r>
          </w:p>
        </w:tc>
        <w:tc>
          <w:tcPr>
            <w:tcW w:w="863" w:type="pct"/>
            <w:tcBorders>
              <w:top w:val="single" w:sz="16" w:space="0" w:color="000000"/>
              <w:bottom w:val="nil"/>
            </w:tcBorders>
            <w:shd w:val="clear" w:color="auto" w:fill="FFFFFF"/>
            <w:vAlign w:val="center"/>
          </w:tcPr>
          <w:p w14:paraId="5023F10E"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c>
          <w:tcPr>
            <w:tcW w:w="1257" w:type="pct"/>
            <w:tcBorders>
              <w:top w:val="single" w:sz="16" w:space="0" w:color="000000"/>
              <w:bottom w:val="nil"/>
              <w:right w:val="nil"/>
            </w:tcBorders>
            <w:shd w:val="clear" w:color="auto" w:fill="FFFFFF"/>
            <w:vAlign w:val="center"/>
          </w:tcPr>
          <w:p w14:paraId="0DE3985B"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28.6</w:t>
            </w:r>
          </w:p>
        </w:tc>
      </w:tr>
      <w:tr w:rsidR="00C45C60" w:rsidRPr="00475B90" w14:paraId="3A2ADB26" w14:textId="77777777" w:rsidTr="00C45C60">
        <w:trPr>
          <w:cantSplit/>
        </w:trPr>
        <w:tc>
          <w:tcPr>
            <w:tcW w:w="628" w:type="pct"/>
            <w:vMerge/>
            <w:tcBorders>
              <w:top w:val="single" w:sz="16" w:space="0" w:color="000000"/>
              <w:left w:val="nil"/>
              <w:bottom w:val="single" w:sz="16" w:space="0" w:color="000000"/>
              <w:right w:val="nil"/>
            </w:tcBorders>
            <w:shd w:val="clear" w:color="auto" w:fill="FFFFFF"/>
            <w:vAlign w:val="center"/>
          </w:tcPr>
          <w:p w14:paraId="3363CF50" w14:textId="77777777" w:rsidR="00C45C60" w:rsidRPr="00475B90" w:rsidRDefault="00C45C60"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17150569"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82" w:type="pct"/>
            <w:tcBorders>
              <w:top w:val="nil"/>
              <w:left w:val="single" w:sz="18" w:space="0" w:color="000000"/>
              <w:bottom w:val="nil"/>
            </w:tcBorders>
            <w:shd w:val="clear" w:color="auto" w:fill="FFFFFF"/>
            <w:vAlign w:val="center"/>
          </w:tcPr>
          <w:p w14:paraId="1C7D3C5A"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863" w:type="pct"/>
            <w:tcBorders>
              <w:top w:val="nil"/>
              <w:bottom w:val="nil"/>
            </w:tcBorders>
            <w:shd w:val="clear" w:color="auto" w:fill="FFFFFF"/>
            <w:vAlign w:val="center"/>
          </w:tcPr>
          <w:p w14:paraId="0B810CCF"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1257" w:type="pct"/>
            <w:tcBorders>
              <w:top w:val="nil"/>
              <w:bottom w:val="nil"/>
              <w:right w:val="nil"/>
            </w:tcBorders>
            <w:shd w:val="clear" w:color="auto" w:fill="FFFFFF"/>
            <w:vAlign w:val="center"/>
          </w:tcPr>
          <w:p w14:paraId="70D518F1"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44.4</w:t>
            </w:r>
          </w:p>
        </w:tc>
      </w:tr>
      <w:tr w:rsidR="00C45C60" w:rsidRPr="00475B90" w14:paraId="6730061E" w14:textId="77777777" w:rsidTr="00C45C60">
        <w:trPr>
          <w:cantSplit/>
        </w:trPr>
        <w:tc>
          <w:tcPr>
            <w:tcW w:w="628" w:type="pct"/>
            <w:vMerge/>
            <w:tcBorders>
              <w:top w:val="single" w:sz="16" w:space="0" w:color="000000"/>
              <w:left w:val="nil"/>
              <w:bottom w:val="single" w:sz="16" w:space="0" w:color="000000"/>
              <w:right w:val="nil"/>
            </w:tcBorders>
            <w:shd w:val="clear" w:color="auto" w:fill="FFFFFF"/>
            <w:vAlign w:val="center"/>
          </w:tcPr>
          <w:p w14:paraId="1926158D" w14:textId="77777777" w:rsidR="00C45C60" w:rsidRPr="00475B90" w:rsidRDefault="00C45C60"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65158668"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82" w:type="pct"/>
            <w:tcBorders>
              <w:top w:val="nil"/>
              <w:left w:val="single" w:sz="18" w:space="0" w:color="000000"/>
              <w:bottom w:val="nil"/>
            </w:tcBorders>
            <w:shd w:val="clear" w:color="auto" w:fill="FFFFFF"/>
            <w:vAlign w:val="center"/>
          </w:tcPr>
          <w:p w14:paraId="05D228DD"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29</w:t>
            </w:r>
          </w:p>
        </w:tc>
        <w:tc>
          <w:tcPr>
            <w:tcW w:w="863" w:type="pct"/>
            <w:tcBorders>
              <w:top w:val="nil"/>
              <w:bottom w:val="nil"/>
            </w:tcBorders>
            <w:shd w:val="clear" w:color="auto" w:fill="FFFFFF"/>
            <w:vAlign w:val="center"/>
          </w:tcPr>
          <w:p w14:paraId="6A765B08"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46.0</w:t>
            </w:r>
          </w:p>
        </w:tc>
        <w:tc>
          <w:tcPr>
            <w:tcW w:w="1257" w:type="pct"/>
            <w:tcBorders>
              <w:top w:val="nil"/>
              <w:bottom w:val="nil"/>
              <w:right w:val="nil"/>
            </w:tcBorders>
            <w:shd w:val="clear" w:color="auto" w:fill="FFFFFF"/>
            <w:vAlign w:val="center"/>
          </w:tcPr>
          <w:p w14:paraId="598F3D50"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90.5</w:t>
            </w:r>
          </w:p>
        </w:tc>
      </w:tr>
      <w:tr w:rsidR="00C45C60" w:rsidRPr="00475B90" w14:paraId="1C726CAB" w14:textId="77777777" w:rsidTr="00C45C60">
        <w:trPr>
          <w:cantSplit/>
        </w:trPr>
        <w:tc>
          <w:tcPr>
            <w:tcW w:w="628" w:type="pct"/>
            <w:vMerge/>
            <w:tcBorders>
              <w:top w:val="single" w:sz="16" w:space="0" w:color="000000"/>
              <w:left w:val="nil"/>
              <w:bottom w:val="single" w:sz="16" w:space="0" w:color="000000"/>
              <w:right w:val="nil"/>
            </w:tcBorders>
            <w:shd w:val="clear" w:color="auto" w:fill="FFFFFF"/>
            <w:vAlign w:val="center"/>
          </w:tcPr>
          <w:p w14:paraId="3867A7DB" w14:textId="77777777" w:rsidR="00C45C60" w:rsidRPr="00475B90" w:rsidRDefault="00C45C60" w:rsidP="00FB0F12">
            <w:pPr>
              <w:autoSpaceDE w:val="0"/>
              <w:autoSpaceDN w:val="0"/>
              <w:adjustRightInd w:val="0"/>
              <w:spacing w:after="0" w:line="240" w:lineRule="auto"/>
              <w:rPr>
                <w:rFonts w:ascii="Times New Roman" w:hAnsi="Times New Roman" w:cs="Times New Roman"/>
                <w:sz w:val="24"/>
                <w:szCs w:val="24"/>
              </w:rPr>
            </w:pPr>
          </w:p>
        </w:tc>
        <w:tc>
          <w:tcPr>
            <w:tcW w:w="1270" w:type="pct"/>
            <w:tcBorders>
              <w:top w:val="nil"/>
              <w:left w:val="nil"/>
              <w:bottom w:val="nil"/>
              <w:right w:val="single" w:sz="18" w:space="0" w:color="000000"/>
            </w:tcBorders>
            <w:shd w:val="clear" w:color="auto" w:fill="FFFFFF"/>
            <w:vAlign w:val="center"/>
          </w:tcPr>
          <w:p w14:paraId="7B9F592B"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82" w:type="pct"/>
            <w:tcBorders>
              <w:top w:val="nil"/>
              <w:left w:val="single" w:sz="18" w:space="0" w:color="000000"/>
              <w:bottom w:val="nil"/>
            </w:tcBorders>
            <w:shd w:val="clear" w:color="auto" w:fill="FFFFFF"/>
            <w:vAlign w:val="center"/>
          </w:tcPr>
          <w:p w14:paraId="2B2CB3F1"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63" w:type="pct"/>
            <w:tcBorders>
              <w:top w:val="nil"/>
              <w:bottom w:val="nil"/>
            </w:tcBorders>
            <w:shd w:val="clear" w:color="auto" w:fill="FFFFFF"/>
            <w:vAlign w:val="center"/>
          </w:tcPr>
          <w:p w14:paraId="6CFFFEFD"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257" w:type="pct"/>
            <w:tcBorders>
              <w:top w:val="nil"/>
              <w:bottom w:val="nil"/>
              <w:right w:val="nil"/>
            </w:tcBorders>
            <w:shd w:val="clear" w:color="auto" w:fill="FFFFFF"/>
            <w:vAlign w:val="center"/>
          </w:tcPr>
          <w:p w14:paraId="33E612F7"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C45C60" w:rsidRPr="00475B90" w14:paraId="42CF2036" w14:textId="77777777" w:rsidTr="00C45C60">
        <w:trPr>
          <w:cantSplit/>
        </w:trPr>
        <w:tc>
          <w:tcPr>
            <w:tcW w:w="628" w:type="pct"/>
            <w:vMerge/>
            <w:tcBorders>
              <w:top w:val="single" w:sz="16" w:space="0" w:color="000000"/>
              <w:left w:val="nil"/>
              <w:bottom w:val="single" w:sz="18" w:space="0" w:color="000000"/>
              <w:right w:val="nil"/>
            </w:tcBorders>
            <w:shd w:val="clear" w:color="auto" w:fill="FFFFFF"/>
            <w:vAlign w:val="center"/>
          </w:tcPr>
          <w:p w14:paraId="6CBF94EA" w14:textId="77777777" w:rsidR="00C45C60" w:rsidRPr="00475B90" w:rsidRDefault="00C45C60" w:rsidP="00FB0F12">
            <w:pPr>
              <w:autoSpaceDE w:val="0"/>
              <w:autoSpaceDN w:val="0"/>
              <w:adjustRightInd w:val="0"/>
              <w:spacing w:after="0" w:line="240" w:lineRule="auto"/>
              <w:rPr>
                <w:rFonts w:ascii="Times New Roman" w:hAnsi="Times New Roman" w:cs="Times New Roman"/>
                <w:b/>
                <w:sz w:val="24"/>
                <w:szCs w:val="24"/>
              </w:rPr>
            </w:pPr>
          </w:p>
        </w:tc>
        <w:tc>
          <w:tcPr>
            <w:tcW w:w="1270" w:type="pct"/>
            <w:tcBorders>
              <w:top w:val="nil"/>
              <w:left w:val="nil"/>
              <w:bottom w:val="single" w:sz="18" w:space="0" w:color="000000"/>
              <w:right w:val="single" w:sz="18" w:space="0" w:color="000000"/>
            </w:tcBorders>
            <w:shd w:val="clear" w:color="auto" w:fill="FFFFFF"/>
            <w:vAlign w:val="center"/>
          </w:tcPr>
          <w:p w14:paraId="0CC0C913" w14:textId="77777777" w:rsidR="00C45C60" w:rsidRPr="00475B90" w:rsidRDefault="00C45C60"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82" w:type="pct"/>
            <w:tcBorders>
              <w:top w:val="nil"/>
              <w:left w:val="single" w:sz="18" w:space="0" w:color="000000"/>
              <w:bottom w:val="single" w:sz="16" w:space="0" w:color="000000"/>
            </w:tcBorders>
            <w:shd w:val="clear" w:color="auto" w:fill="FFFFFF"/>
            <w:vAlign w:val="center"/>
          </w:tcPr>
          <w:p w14:paraId="5AEE9F50"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63" w:type="pct"/>
            <w:tcBorders>
              <w:top w:val="nil"/>
              <w:bottom w:val="single" w:sz="16" w:space="0" w:color="000000"/>
            </w:tcBorders>
            <w:shd w:val="clear" w:color="auto" w:fill="FFFFFF"/>
            <w:vAlign w:val="center"/>
          </w:tcPr>
          <w:p w14:paraId="0F62AFDC" w14:textId="77777777" w:rsidR="00C45C60" w:rsidRPr="00475B90" w:rsidRDefault="00C45C60" w:rsidP="00C45C60">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257" w:type="pct"/>
            <w:tcBorders>
              <w:top w:val="nil"/>
              <w:bottom w:val="single" w:sz="18" w:space="0" w:color="000000"/>
              <w:right w:val="nil"/>
            </w:tcBorders>
            <w:shd w:val="clear" w:color="auto" w:fill="FFFFFF"/>
          </w:tcPr>
          <w:p w14:paraId="58013EB2" w14:textId="77777777" w:rsidR="00C45C60" w:rsidRPr="00475B90" w:rsidRDefault="00C45C60" w:rsidP="00C45C60">
            <w:pPr>
              <w:autoSpaceDE w:val="0"/>
              <w:autoSpaceDN w:val="0"/>
              <w:adjustRightInd w:val="0"/>
              <w:spacing w:after="0" w:line="240" w:lineRule="auto"/>
              <w:jc w:val="center"/>
              <w:rPr>
                <w:rFonts w:ascii="Times New Roman" w:hAnsi="Times New Roman" w:cs="Times New Roman"/>
                <w:b/>
                <w:sz w:val="24"/>
                <w:szCs w:val="24"/>
              </w:rPr>
            </w:pPr>
          </w:p>
        </w:tc>
      </w:tr>
    </w:tbl>
    <w:p w14:paraId="1F138086" w14:textId="77777777" w:rsidR="00BB0A3A" w:rsidRPr="00475B90" w:rsidRDefault="00BB0A3A" w:rsidP="00BB0A3A">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4A366467" w14:textId="02E74D1E" w:rsidR="00BB0A3A" w:rsidRPr="00475B90" w:rsidRDefault="00BB0A3A" w:rsidP="00BB0A3A">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CE263C" w:rsidRPr="00475B90">
        <w:rPr>
          <w:rFonts w:ascii="Times New Roman" w:hAnsi="Times New Roman" w:cs="Times New Roman"/>
          <w:sz w:val="24"/>
          <w:szCs w:val="24"/>
        </w:rPr>
        <w:t>7.3</w:t>
      </w:r>
      <w:r w:rsidR="0099444A">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99444A">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the respondents (55.5%) generally agreed that; </w:t>
      </w:r>
      <w:r w:rsidR="0021091A" w:rsidRPr="00475B90">
        <w:rPr>
          <w:rFonts w:ascii="Times New Roman" w:hAnsi="Times New Roman" w:cs="Times New Roman"/>
          <w:sz w:val="24"/>
          <w:szCs w:val="24"/>
        </w:rPr>
        <w:t>s</w:t>
      </w:r>
      <w:r w:rsidRPr="00475B90">
        <w:rPr>
          <w:rFonts w:ascii="Times New Roman" w:hAnsi="Times New Roman" w:cs="Times New Roman"/>
          <w:sz w:val="24"/>
          <w:szCs w:val="24"/>
        </w:rPr>
        <w:t xml:space="preserve">uppliers are consistent in delivering supplies to the supermarket. However, 28.6% disagreed and 15.9% were not sure. Despite the level of divergence in the responses, the study concludes that, </w:t>
      </w:r>
      <w:r w:rsidR="0021091A" w:rsidRPr="00475B90">
        <w:rPr>
          <w:rFonts w:ascii="Times New Roman" w:hAnsi="Times New Roman" w:cs="Times New Roman"/>
          <w:sz w:val="24"/>
          <w:szCs w:val="24"/>
        </w:rPr>
        <w:t>s</w:t>
      </w:r>
      <w:r w:rsidRPr="00475B90">
        <w:rPr>
          <w:rFonts w:ascii="Times New Roman" w:hAnsi="Times New Roman" w:cs="Times New Roman"/>
          <w:sz w:val="24"/>
          <w:szCs w:val="24"/>
        </w:rPr>
        <w:t>uppliers are consistent in delivering supplies to the supermarket since majority of the respondents (55.5%) agreed.</w:t>
      </w:r>
      <w:r w:rsidR="00483567" w:rsidRPr="00475B90">
        <w:rPr>
          <w:rFonts w:ascii="Times New Roman" w:hAnsi="Times New Roman" w:cs="Times New Roman"/>
          <w:sz w:val="24"/>
          <w:szCs w:val="24"/>
        </w:rPr>
        <w:t xml:space="preserve"> </w:t>
      </w:r>
      <w:r w:rsidR="003F4A4E" w:rsidRPr="00475B90">
        <w:rPr>
          <w:rFonts w:ascii="Times New Roman" w:hAnsi="Times New Roman" w:cs="Times New Roman"/>
          <w:sz w:val="24"/>
          <w:szCs w:val="24"/>
        </w:rPr>
        <w:t xml:space="preserve">This is means that the supermarket is in good relationship with the suppliers since </w:t>
      </w:r>
      <w:r w:rsidR="00483567" w:rsidRPr="00475B90">
        <w:rPr>
          <w:rFonts w:ascii="Times New Roman" w:hAnsi="Times New Roman" w:cs="Times New Roman"/>
          <w:sz w:val="24"/>
          <w:szCs w:val="24"/>
        </w:rPr>
        <w:t xml:space="preserve">inconsistent supply can </w:t>
      </w:r>
      <w:r w:rsidR="003F4A4E" w:rsidRPr="00475B90">
        <w:rPr>
          <w:rFonts w:ascii="Times New Roman" w:hAnsi="Times New Roman" w:cs="Times New Roman"/>
          <w:sz w:val="24"/>
          <w:szCs w:val="24"/>
        </w:rPr>
        <w:t>only result when there is</w:t>
      </w:r>
      <w:r w:rsidR="00483567" w:rsidRPr="00475B90">
        <w:rPr>
          <w:rFonts w:ascii="Times New Roman" w:hAnsi="Times New Roman" w:cs="Times New Roman"/>
          <w:sz w:val="24"/>
          <w:szCs w:val="24"/>
        </w:rPr>
        <w:t xml:space="preserve"> lack of trust between supplier and buyer</w:t>
      </w:r>
      <w:r w:rsidR="003F4A4E" w:rsidRPr="00475B90">
        <w:rPr>
          <w:rFonts w:ascii="Times New Roman" w:hAnsi="Times New Roman" w:cs="Times New Roman"/>
          <w:sz w:val="24"/>
          <w:szCs w:val="24"/>
        </w:rPr>
        <w:t>. Due to the consistence deliveries as noted in the study, the supermarket gained high chances of improving on the performance. Consistence deliveries of the suppliers also reveal higher</w:t>
      </w:r>
      <w:r w:rsidR="00483567" w:rsidRPr="00475B90">
        <w:rPr>
          <w:rFonts w:ascii="Times New Roman" w:hAnsi="Times New Roman" w:cs="Times New Roman"/>
          <w:sz w:val="24"/>
          <w:szCs w:val="24"/>
        </w:rPr>
        <w:t xml:space="preserve"> supp</w:t>
      </w:r>
      <w:r w:rsidR="003F4A4E" w:rsidRPr="00475B90">
        <w:rPr>
          <w:rFonts w:ascii="Times New Roman" w:hAnsi="Times New Roman" w:cs="Times New Roman"/>
          <w:sz w:val="24"/>
          <w:szCs w:val="24"/>
        </w:rPr>
        <w:t>liers’ inflexibility to change.</w:t>
      </w:r>
    </w:p>
    <w:p w14:paraId="23B6A773" w14:textId="77777777" w:rsidR="00CE263C" w:rsidRPr="00475B90" w:rsidRDefault="00CE263C" w:rsidP="00F03041">
      <w:pPr>
        <w:pStyle w:val="Heading2"/>
        <w:rPr>
          <w:rFonts w:ascii="Times New Roman" w:hAnsi="Times New Roman"/>
          <w:color w:val="auto"/>
          <w:sz w:val="24"/>
          <w:szCs w:val="24"/>
        </w:rPr>
      </w:pPr>
      <w:bookmarkStart w:id="462" w:name="_Toc38758110"/>
      <w:r w:rsidRPr="00475B90">
        <w:rPr>
          <w:rFonts w:ascii="Times New Roman" w:hAnsi="Times New Roman"/>
          <w:color w:val="auto"/>
          <w:sz w:val="24"/>
          <w:szCs w:val="24"/>
        </w:rPr>
        <w:lastRenderedPageBreak/>
        <w:t xml:space="preserve">7.4. </w:t>
      </w:r>
      <w:r w:rsidR="00064E20" w:rsidRPr="00475B90">
        <w:rPr>
          <w:rFonts w:ascii="Times New Roman" w:hAnsi="Times New Roman"/>
          <w:color w:val="auto"/>
          <w:sz w:val="24"/>
          <w:szCs w:val="24"/>
        </w:rPr>
        <w:t>Suppliers provide supplies at an optimal price</w:t>
      </w:r>
      <w:bookmarkEnd w:id="462"/>
    </w:p>
    <w:p w14:paraId="3142AD10" w14:textId="77777777" w:rsidR="00CE263C" w:rsidRPr="00475B90" w:rsidRDefault="00CE263C" w:rsidP="00CE263C">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064E20" w:rsidRPr="00475B90">
        <w:rPr>
          <w:rFonts w:ascii="Times New Roman" w:hAnsi="Times New Roman" w:cs="Times New Roman"/>
          <w:bCs/>
          <w:sz w:val="24"/>
          <w:szCs w:val="24"/>
        </w:rPr>
        <w:t>suppliers provide supplies at an optimal price</w:t>
      </w:r>
      <w:r w:rsidRPr="00475B90">
        <w:rPr>
          <w:rFonts w:ascii="Times New Roman" w:hAnsi="Times New Roman" w:cs="Times New Roman"/>
          <w:bCs/>
          <w:sz w:val="24"/>
          <w:szCs w:val="24"/>
        </w:rPr>
        <w:t>. The responses are presented in Table 7.4.</w:t>
      </w:r>
    </w:p>
    <w:p w14:paraId="65F600D3" w14:textId="77777777" w:rsidR="00FB0F12" w:rsidRPr="00475B90" w:rsidRDefault="00CE263C"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7.4: </w:t>
      </w:r>
      <w:r w:rsidR="00414FCC" w:rsidRPr="00475B90">
        <w:rPr>
          <w:rFonts w:ascii="Times New Roman" w:hAnsi="Times New Roman" w:cs="Times New Roman"/>
          <w:b/>
          <w:bCs/>
          <w:sz w:val="24"/>
          <w:szCs w:val="24"/>
        </w:rPr>
        <w:t>Suppliers provide supplies at an optimal price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B816D7" w:rsidRPr="00475B90" w14:paraId="35C64F5D" w14:textId="77777777" w:rsidTr="00F32BF6">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298A7978"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4062A9C4"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24178E62"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36BE18B3"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B816D7" w:rsidRPr="00475B90" w14:paraId="5F803F7C" w14:textId="77777777" w:rsidTr="00F32BF6">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13DF6F71"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7DC2EE8E"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3A46B9BE"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w:t>
            </w:r>
          </w:p>
        </w:tc>
        <w:tc>
          <w:tcPr>
            <w:tcW w:w="822" w:type="pct"/>
            <w:tcBorders>
              <w:top w:val="single" w:sz="16" w:space="0" w:color="000000"/>
              <w:bottom w:val="nil"/>
            </w:tcBorders>
            <w:shd w:val="clear" w:color="auto" w:fill="FFFFFF"/>
            <w:vAlign w:val="center"/>
          </w:tcPr>
          <w:p w14:paraId="4650871D"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c>
          <w:tcPr>
            <w:tcW w:w="1197" w:type="pct"/>
            <w:tcBorders>
              <w:top w:val="single" w:sz="16" w:space="0" w:color="000000"/>
              <w:bottom w:val="nil"/>
              <w:right w:val="nil"/>
            </w:tcBorders>
            <w:shd w:val="clear" w:color="auto" w:fill="FFFFFF"/>
            <w:vAlign w:val="center"/>
          </w:tcPr>
          <w:p w14:paraId="1A5C3C41"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19.0</w:t>
            </w:r>
          </w:p>
        </w:tc>
      </w:tr>
      <w:tr w:rsidR="00B816D7" w:rsidRPr="00475B90" w14:paraId="2486B470" w14:textId="77777777" w:rsidTr="00F32BF6">
        <w:trPr>
          <w:cantSplit/>
        </w:trPr>
        <w:tc>
          <w:tcPr>
            <w:tcW w:w="598" w:type="pct"/>
            <w:vMerge/>
            <w:tcBorders>
              <w:top w:val="single" w:sz="16" w:space="0" w:color="000000"/>
              <w:left w:val="nil"/>
              <w:bottom w:val="single" w:sz="16" w:space="0" w:color="000000"/>
              <w:right w:val="nil"/>
            </w:tcBorders>
            <w:shd w:val="clear" w:color="auto" w:fill="FFFFFF"/>
            <w:vAlign w:val="center"/>
          </w:tcPr>
          <w:p w14:paraId="561068E3" w14:textId="77777777" w:rsidR="00B816D7" w:rsidRPr="00475B90" w:rsidRDefault="00B816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E94BB6F"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3AE76B8A"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822" w:type="pct"/>
            <w:tcBorders>
              <w:top w:val="nil"/>
              <w:bottom w:val="nil"/>
            </w:tcBorders>
            <w:shd w:val="clear" w:color="auto" w:fill="FFFFFF"/>
            <w:vAlign w:val="center"/>
          </w:tcPr>
          <w:p w14:paraId="5B155B48"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1197" w:type="pct"/>
            <w:tcBorders>
              <w:top w:val="nil"/>
              <w:bottom w:val="nil"/>
              <w:right w:val="nil"/>
            </w:tcBorders>
            <w:shd w:val="clear" w:color="auto" w:fill="FFFFFF"/>
            <w:vAlign w:val="center"/>
          </w:tcPr>
          <w:p w14:paraId="5D5BC44D"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25.3</w:t>
            </w:r>
          </w:p>
        </w:tc>
      </w:tr>
      <w:tr w:rsidR="00B816D7" w:rsidRPr="00475B90" w14:paraId="605A766E" w14:textId="77777777" w:rsidTr="00F32BF6">
        <w:trPr>
          <w:cantSplit/>
        </w:trPr>
        <w:tc>
          <w:tcPr>
            <w:tcW w:w="598" w:type="pct"/>
            <w:vMerge/>
            <w:tcBorders>
              <w:top w:val="single" w:sz="16" w:space="0" w:color="000000"/>
              <w:left w:val="nil"/>
              <w:bottom w:val="single" w:sz="16" w:space="0" w:color="000000"/>
              <w:right w:val="nil"/>
            </w:tcBorders>
            <w:shd w:val="clear" w:color="auto" w:fill="FFFFFF"/>
            <w:vAlign w:val="center"/>
          </w:tcPr>
          <w:p w14:paraId="5EC4E6D5" w14:textId="77777777" w:rsidR="00B816D7" w:rsidRPr="00475B90" w:rsidRDefault="00B816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2D8516B"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7FB8601E"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nil"/>
              <w:bottom w:val="nil"/>
            </w:tcBorders>
            <w:shd w:val="clear" w:color="auto" w:fill="FFFFFF"/>
            <w:vAlign w:val="center"/>
          </w:tcPr>
          <w:p w14:paraId="5F4C4E77"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nil"/>
              <w:bottom w:val="nil"/>
              <w:right w:val="nil"/>
            </w:tcBorders>
            <w:shd w:val="clear" w:color="auto" w:fill="FFFFFF"/>
            <w:vAlign w:val="center"/>
          </w:tcPr>
          <w:p w14:paraId="0D6B16E8"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w:t>
            </w:r>
            <w:r w:rsidR="00B816D7" w:rsidRPr="00475B90">
              <w:rPr>
                <w:rFonts w:ascii="Times New Roman" w:hAnsi="Times New Roman" w:cs="Times New Roman"/>
                <w:sz w:val="24"/>
                <w:szCs w:val="24"/>
              </w:rPr>
              <w:t>.</w:t>
            </w:r>
            <w:r w:rsidRPr="00475B90">
              <w:rPr>
                <w:rFonts w:ascii="Times New Roman" w:hAnsi="Times New Roman" w:cs="Times New Roman"/>
                <w:sz w:val="24"/>
                <w:szCs w:val="24"/>
              </w:rPr>
              <w:t>2</w:t>
            </w:r>
          </w:p>
        </w:tc>
      </w:tr>
      <w:tr w:rsidR="00B816D7" w:rsidRPr="00475B90" w14:paraId="2DDAE995" w14:textId="77777777" w:rsidTr="00F32BF6">
        <w:trPr>
          <w:cantSplit/>
        </w:trPr>
        <w:tc>
          <w:tcPr>
            <w:tcW w:w="598" w:type="pct"/>
            <w:vMerge/>
            <w:tcBorders>
              <w:top w:val="single" w:sz="16" w:space="0" w:color="000000"/>
              <w:left w:val="nil"/>
              <w:bottom w:val="single" w:sz="16" w:space="0" w:color="000000"/>
              <w:right w:val="nil"/>
            </w:tcBorders>
            <w:shd w:val="clear" w:color="auto" w:fill="FFFFFF"/>
            <w:vAlign w:val="center"/>
          </w:tcPr>
          <w:p w14:paraId="097E43FD" w14:textId="77777777" w:rsidR="00B816D7" w:rsidRPr="00475B90" w:rsidRDefault="00B816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C02F536"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2885EA37"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w:t>
            </w:r>
          </w:p>
        </w:tc>
        <w:tc>
          <w:tcPr>
            <w:tcW w:w="822" w:type="pct"/>
            <w:tcBorders>
              <w:top w:val="nil"/>
              <w:bottom w:val="nil"/>
            </w:tcBorders>
            <w:shd w:val="clear" w:color="auto" w:fill="FFFFFF"/>
            <w:vAlign w:val="center"/>
          </w:tcPr>
          <w:p w14:paraId="34771267"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15.9</w:t>
            </w:r>
          </w:p>
        </w:tc>
        <w:tc>
          <w:tcPr>
            <w:tcW w:w="1197" w:type="pct"/>
            <w:tcBorders>
              <w:top w:val="nil"/>
              <w:bottom w:val="nil"/>
              <w:right w:val="nil"/>
            </w:tcBorders>
            <w:shd w:val="clear" w:color="auto" w:fill="FFFFFF"/>
            <w:vAlign w:val="center"/>
          </w:tcPr>
          <w:p w14:paraId="5709CBC3"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49</w:t>
            </w:r>
            <w:r w:rsidR="00B816D7" w:rsidRPr="00475B90">
              <w:rPr>
                <w:rFonts w:ascii="Times New Roman" w:hAnsi="Times New Roman" w:cs="Times New Roman"/>
                <w:sz w:val="24"/>
                <w:szCs w:val="24"/>
              </w:rPr>
              <w:t>.</w:t>
            </w:r>
            <w:r w:rsidRPr="00475B90">
              <w:rPr>
                <w:rFonts w:ascii="Times New Roman" w:hAnsi="Times New Roman" w:cs="Times New Roman"/>
                <w:sz w:val="24"/>
                <w:szCs w:val="24"/>
              </w:rPr>
              <w:t>2</w:t>
            </w:r>
          </w:p>
        </w:tc>
      </w:tr>
      <w:tr w:rsidR="00B816D7" w:rsidRPr="00475B90" w14:paraId="66D05382" w14:textId="77777777" w:rsidTr="00F32BF6">
        <w:trPr>
          <w:cantSplit/>
        </w:trPr>
        <w:tc>
          <w:tcPr>
            <w:tcW w:w="598" w:type="pct"/>
            <w:vMerge/>
            <w:tcBorders>
              <w:top w:val="single" w:sz="16" w:space="0" w:color="000000"/>
              <w:left w:val="nil"/>
              <w:bottom w:val="single" w:sz="16" w:space="0" w:color="000000"/>
              <w:right w:val="nil"/>
            </w:tcBorders>
            <w:shd w:val="clear" w:color="auto" w:fill="FFFFFF"/>
            <w:vAlign w:val="center"/>
          </w:tcPr>
          <w:p w14:paraId="423FC8A1" w14:textId="77777777" w:rsidR="00B816D7" w:rsidRPr="00475B90" w:rsidRDefault="00B816D7" w:rsidP="00FB0F12">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400979D"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45C534AE"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22" w:type="pct"/>
            <w:tcBorders>
              <w:top w:val="nil"/>
              <w:bottom w:val="nil"/>
            </w:tcBorders>
            <w:shd w:val="clear" w:color="auto" w:fill="FFFFFF"/>
            <w:vAlign w:val="center"/>
          </w:tcPr>
          <w:p w14:paraId="3982DE76" w14:textId="77777777" w:rsidR="00B816D7" w:rsidRPr="00475B90" w:rsidRDefault="00F32BF6"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50.8</w:t>
            </w:r>
          </w:p>
        </w:tc>
        <w:tc>
          <w:tcPr>
            <w:tcW w:w="1197" w:type="pct"/>
            <w:tcBorders>
              <w:top w:val="nil"/>
              <w:bottom w:val="nil"/>
              <w:right w:val="nil"/>
            </w:tcBorders>
            <w:shd w:val="clear" w:color="auto" w:fill="FFFFFF"/>
            <w:vAlign w:val="center"/>
          </w:tcPr>
          <w:p w14:paraId="6C9D3A3E"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B816D7" w:rsidRPr="00475B90" w14:paraId="432CE369" w14:textId="77777777" w:rsidTr="00F32BF6">
        <w:trPr>
          <w:cantSplit/>
        </w:trPr>
        <w:tc>
          <w:tcPr>
            <w:tcW w:w="598" w:type="pct"/>
            <w:vMerge/>
            <w:tcBorders>
              <w:top w:val="single" w:sz="16" w:space="0" w:color="000000"/>
              <w:left w:val="nil"/>
              <w:bottom w:val="single" w:sz="18" w:space="0" w:color="000000"/>
              <w:right w:val="nil"/>
            </w:tcBorders>
            <w:shd w:val="clear" w:color="auto" w:fill="FFFFFF"/>
            <w:vAlign w:val="center"/>
          </w:tcPr>
          <w:p w14:paraId="61208D26" w14:textId="77777777" w:rsidR="00B816D7" w:rsidRPr="00475B90" w:rsidRDefault="00B816D7" w:rsidP="00FB0F12">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38D3CC5D" w14:textId="77777777" w:rsidR="00B816D7" w:rsidRPr="00475B90" w:rsidRDefault="00B816D7"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3053D24B"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1AB75E2A" w14:textId="77777777" w:rsidR="00B816D7" w:rsidRPr="00475B90" w:rsidRDefault="00B816D7" w:rsidP="003216A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07A43FB6" w14:textId="77777777" w:rsidR="00B816D7" w:rsidRPr="00475B90" w:rsidRDefault="00B816D7" w:rsidP="003216AE">
            <w:pPr>
              <w:autoSpaceDE w:val="0"/>
              <w:autoSpaceDN w:val="0"/>
              <w:adjustRightInd w:val="0"/>
              <w:spacing w:after="0" w:line="240" w:lineRule="auto"/>
              <w:jc w:val="center"/>
              <w:rPr>
                <w:rFonts w:ascii="Times New Roman" w:hAnsi="Times New Roman" w:cs="Times New Roman"/>
                <w:b/>
                <w:sz w:val="24"/>
                <w:szCs w:val="24"/>
              </w:rPr>
            </w:pPr>
          </w:p>
        </w:tc>
      </w:tr>
    </w:tbl>
    <w:p w14:paraId="2C1D1920" w14:textId="77777777" w:rsidR="00741180" w:rsidRPr="00475B90" w:rsidRDefault="00741180" w:rsidP="00741180">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73599C44" w14:textId="1440788D" w:rsidR="00741180" w:rsidRPr="00475B90" w:rsidRDefault="00741180" w:rsidP="00741180">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077624" w:rsidRPr="00475B90">
        <w:rPr>
          <w:rFonts w:ascii="Times New Roman" w:hAnsi="Times New Roman" w:cs="Times New Roman"/>
          <w:sz w:val="24"/>
          <w:szCs w:val="24"/>
        </w:rPr>
        <w:t>7.4</w:t>
      </w:r>
      <w:r w:rsidR="00F87958">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of </w:t>
      </w:r>
      <w:r w:rsidRPr="00475B90">
        <w:rPr>
          <w:rFonts w:ascii="Times New Roman" w:hAnsi="Times New Roman" w:cs="Times New Roman"/>
          <w:sz w:val="24"/>
          <w:szCs w:val="24"/>
        </w:rPr>
        <w:t xml:space="preserve">the respondents (66.7%) generally agreed that; </w:t>
      </w:r>
      <w:r w:rsidR="007C3323" w:rsidRPr="00475B90">
        <w:rPr>
          <w:rFonts w:ascii="Times New Roman" w:hAnsi="Times New Roman" w:cs="Times New Roman"/>
          <w:sz w:val="24"/>
          <w:szCs w:val="24"/>
        </w:rPr>
        <w:t>s</w:t>
      </w:r>
      <w:r w:rsidR="00807367" w:rsidRPr="00475B90">
        <w:rPr>
          <w:rFonts w:ascii="Times New Roman" w:hAnsi="Times New Roman" w:cs="Times New Roman"/>
          <w:sz w:val="24"/>
          <w:szCs w:val="24"/>
        </w:rPr>
        <w:t>uppliers provide supplies at an optimal price</w:t>
      </w:r>
      <w:r w:rsidRPr="00475B90">
        <w:rPr>
          <w:rFonts w:ascii="Times New Roman" w:hAnsi="Times New Roman" w:cs="Times New Roman"/>
          <w:sz w:val="24"/>
          <w:szCs w:val="24"/>
        </w:rPr>
        <w:t xml:space="preserve">. However, 25.3% disagreed and 7.9% were not sure. Despite the level of divergence in the responses, the study concludes that, </w:t>
      </w:r>
      <w:r w:rsidR="007C3323" w:rsidRPr="00475B90">
        <w:rPr>
          <w:rFonts w:ascii="Times New Roman" w:hAnsi="Times New Roman" w:cs="Times New Roman"/>
          <w:sz w:val="24"/>
          <w:szCs w:val="24"/>
        </w:rPr>
        <w:t>s</w:t>
      </w:r>
      <w:r w:rsidR="00807367" w:rsidRPr="00475B90">
        <w:rPr>
          <w:rFonts w:ascii="Times New Roman" w:hAnsi="Times New Roman" w:cs="Times New Roman"/>
          <w:sz w:val="24"/>
          <w:szCs w:val="24"/>
        </w:rPr>
        <w:t>uppliers provide supplies at an optimal price</w:t>
      </w:r>
      <w:r w:rsidRPr="00475B90">
        <w:rPr>
          <w:rFonts w:ascii="Times New Roman" w:hAnsi="Times New Roman" w:cs="Times New Roman"/>
          <w:sz w:val="24"/>
          <w:szCs w:val="24"/>
        </w:rPr>
        <w:t xml:space="preserve"> since majority of the respondents (66.7%) agreed.</w:t>
      </w:r>
    </w:p>
    <w:p w14:paraId="4FCCCD05" w14:textId="77777777" w:rsidR="00B03B0C" w:rsidRPr="00475B90" w:rsidRDefault="00B03B0C" w:rsidP="00F03041">
      <w:pPr>
        <w:pStyle w:val="Heading2"/>
        <w:rPr>
          <w:rFonts w:ascii="Times New Roman" w:hAnsi="Times New Roman"/>
          <w:color w:val="auto"/>
          <w:sz w:val="24"/>
          <w:szCs w:val="24"/>
        </w:rPr>
      </w:pPr>
      <w:bookmarkStart w:id="463" w:name="_Toc38758111"/>
      <w:r w:rsidRPr="00475B90">
        <w:rPr>
          <w:rFonts w:ascii="Times New Roman" w:hAnsi="Times New Roman"/>
          <w:color w:val="auto"/>
          <w:sz w:val="24"/>
          <w:szCs w:val="24"/>
        </w:rPr>
        <w:t>7.</w:t>
      </w:r>
      <w:r w:rsidR="00E358C3" w:rsidRPr="00475B90">
        <w:rPr>
          <w:rFonts w:ascii="Times New Roman" w:hAnsi="Times New Roman"/>
          <w:color w:val="auto"/>
          <w:sz w:val="24"/>
          <w:szCs w:val="24"/>
        </w:rPr>
        <w:t>5</w:t>
      </w:r>
      <w:r w:rsidRPr="00475B90">
        <w:rPr>
          <w:rFonts w:ascii="Times New Roman" w:hAnsi="Times New Roman"/>
          <w:color w:val="auto"/>
          <w:sz w:val="24"/>
          <w:szCs w:val="24"/>
        </w:rPr>
        <w:t xml:space="preserve">. </w:t>
      </w:r>
      <w:r w:rsidR="0093192C" w:rsidRPr="00475B90">
        <w:rPr>
          <w:rFonts w:ascii="Times New Roman" w:hAnsi="Times New Roman"/>
          <w:color w:val="auto"/>
          <w:sz w:val="24"/>
          <w:szCs w:val="24"/>
        </w:rPr>
        <w:t xml:space="preserve">High </w:t>
      </w:r>
      <w:r w:rsidRPr="00475B90">
        <w:rPr>
          <w:rFonts w:ascii="Times New Roman" w:hAnsi="Times New Roman"/>
          <w:color w:val="auto"/>
          <w:sz w:val="24"/>
          <w:szCs w:val="24"/>
        </w:rPr>
        <w:t>rate of rush order costs incurred by the supermarket</w:t>
      </w:r>
      <w:bookmarkEnd w:id="463"/>
    </w:p>
    <w:p w14:paraId="7EE21D71" w14:textId="77777777" w:rsidR="00B03B0C" w:rsidRPr="00475B90" w:rsidRDefault="00B03B0C" w:rsidP="00B03B0C">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A055FF" w:rsidRPr="00475B90">
        <w:rPr>
          <w:rFonts w:ascii="Times New Roman" w:hAnsi="Times New Roman" w:cs="Times New Roman"/>
          <w:bCs/>
          <w:sz w:val="24"/>
          <w:szCs w:val="24"/>
        </w:rPr>
        <w:t>the supermarket incurs</w:t>
      </w:r>
      <w:r w:rsidRPr="00475B90">
        <w:rPr>
          <w:rFonts w:ascii="Times New Roman" w:hAnsi="Times New Roman" w:cs="Times New Roman"/>
          <w:bCs/>
          <w:sz w:val="24"/>
          <w:szCs w:val="24"/>
        </w:rPr>
        <w:t xml:space="preserve"> </w:t>
      </w:r>
      <w:r w:rsidR="00A055FF" w:rsidRPr="00475B90">
        <w:rPr>
          <w:rFonts w:ascii="Times New Roman" w:hAnsi="Times New Roman" w:cs="Times New Roman"/>
          <w:bCs/>
          <w:sz w:val="24"/>
          <w:szCs w:val="24"/>
        </w:rPr>
        <w:t xml:space="preserve">high </w:t>
      </w:r>
      <w:r w:rsidRPr="00475B90">
        <w:rPr>
          <w:rFonts w:ascii="Times New Roman" w:hAnsi="Times New Roman" w:cs="Times New Roman"/>
          <w:bCs/>
          <w:sz w:val="24"/>
          <w:szCs w:val="24"/>
        </w:rPr>
        <w:t>rush order costs. The responses are presented in Table 7.</w:t>
      </w:r>
      <w:r w:rsidR="00E358C3" w:rsidRPr="00475B90">
        <w:rPr>
          <w:rFonts w:ascii="Times New Roman" w:hAnsi="Times New Roman" w:cs="Times New Roman"/>
          <w:bCs/>
          <w:sz w:val="24"/>
          <w:szCs w:val="24"/>
        </w:rPr>
        <w:t>5</w:t>
      </w:r>
      <w:r w:rsidRPr="00475B90">
        <w:rPr>
          <w:rFonts w:ascii="Times New Roman" w:hAnsi="Times New Roman" w:cs="Times New Roman"/>
          <w:bCs/>
          <w:sz w:val="24"/>
          <w:szCs w:val="24"/>
        </w:rPr>
        <w:t>.</w:t>
      </w:r>
    </w:p>
    <w:p w14:paraId="43907615" w14:textId="76E5F2B3" w:rsidR="00BD65D1" w:rsidRPr="00475B90" w:rsidRDefault="00E57508"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w:t>
      </w:r>
      <w:r w:rsidR="00B42C53">
        <w:rPr>
          <w:rFonts w:ascii="Times New Roman" w:hAnsi="Times New Roman" w:cs="Times New Roman"/>
          <w:b/>
          <w:bCs/>
          <w:sz w:val="24"/>
          <w:szCs w:val="24"/>
        </w:rPr>
        <w:t>7</w:t>
      </w:r>
      <w:r w:rsidRPr="00475B90">
        <w:rPr>
          <w:rFonts w:ascii="Times New Roman" w:hAnsi="Times New Roman" w:cs="Times New Roman"/>
          <w:b/>
          <w:bCs/>
          <w:sz w:val="24"/>
          <w:szCs w:val="24"/>
        </w:rPr>
        <w:t xml:space="preserve">.5: </w:t>
      </w:r>
      <w:r w:rsidR="0093192C" w:rsidRPr="00475B90">
        <w:rPr>
          <w:rFonts w:ascii="Times New Roman" w:hAnsi="Times New Roman" w:cs="Times New Roman"/>
          <w:b/>
          <w:bCs/>
          <w:sz w:val="24"/>
          <w:szCs w:val="24"/>
        </w:rPr>
        <w:t xml:space="preserve">High </w:t>
      </w:r>
      <w:r w:rsidR="00BD65D1" w:rsidRPr="00475B90">
        <w:rPr>
          <w:rFonts w:ascii="Times New Roman" w:hAnsi="Times New Roman" w:cs="Times New Roman"/>
          <w:b/>
          <w:bCs/>
          <w:sz w:val="24"/>
          <w:szCs w:val="24"/>
        </w:rPr>
        <w:t>rate of rush order costs incurred by the supermarket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E16146" w:rsidRPr="00475B90" w14:paraId="0BDB5801" w14:textId="77777777" w:rsidTr="0067794F">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180ECB3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0A95B5D3"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2C6D1AC6"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70A8DD77"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19451FA2"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E16146" w:rsidRPr="00475B90" w14:paraId="0149513D" w14:textId="77777777" w:rsidTr="0067794F">
        <w:trPr>
          <w:cantSplit/>
        </w:trPr>
        <w:tc>
          <w:tcPr>
            <w:tcW w:w="606" w:type="pct"/>
            <w:vMerge w:val="restart"/>
            <w:tcBorders>
              <w:top w:val="single" w:sz="16" w:space="0" w:color="000000"/>
              <w:left w:val="nil"/>
              <w:bottom w:val="nil"/>
              <w:right w:val="nil"/>
            </w:tcBorders>
            <w:shd w:val="clear" w:color="auto" w:fill="FFFFFF"/>
            <w:vAlign w:val="center"/>
          </w:tcPr>
          <w:p w14:paraId="78CBE32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40D5F8E7"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6BBA9680"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single" w:sz="16" w:space="0" w:color="000000"/>
              <w:bottom w:val="nil"/>
            </w:tcBorders>
            <w:shd w:val="clear" w:color="auto" w:fill="FFFFFF"/>
            <w:vAlign w:val="center"/>
          </w:tcPr>
          <w:p w14:paraId="702C8B82"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single" w:sz="16" w:space="0" w:color="000000"/>
              <w:bottom w:val="nil"/>
            </w:tcBorders>
            <w:shd w:val="clear" w:color="auto" w:fill="FFFFFF"/>
            <w:vAlign w:val="center"/>
          </w:tcPr>
          <w:p w14:paraId="77F0E05A"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w:t>
            </w:r>
          </w:p>
        </w:tc>
        <w:tc>
          <w:tcPr>
            <w:tcW w:w="952" w:type="pct"/>
            <w:tcBorders>
              <w:top w:val="single" w:sz="16" w:space="0" w:color="000000"/>
              <w:bottom w:val="nil"/>
              <w:right w:val="nil"/>
            </w:tcBorders>
            <w:shd w:val="clear" w:color="auto" w:fill="FFFFFF"/>
            <w:vAlign w:val="center"/>
          </w:tcPr>
          <w:p w14:paraId="6EDBCCB6"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1.7</w:t>
            </w:r>
          </w:p>
        </w:tc>
      </w:tr>
      <w:tr w:rsidR="00E16146" w:rsidRPr="00475B90" w14:paraId="032FB898" w14:textId="77777777" w:rsidTr="0067794F">
        <w:trPr>
          <w:cantSplit/>
        </w:trPr>
        <w:tc>
          <w:tcPr>
            <w:tcW w:w="606" w:type="pct"/>
            <w:vMerge/>
            <w:tcBorders>
              <w:top w:val="single" w:sz="16" w:space="0" w:color="000000"/>
              <w:left w:val="nil"/>
              <w:bottom w:val="nil"/>
              <w:right w:val="nil"/>
            </w:tcBorders>
            <w:shd w:val="clear" w:color="auto" w:fill="FFFFFF"/>
            <w:vAlign w:val="center"/>
          </w:tcPr>
          <w:p w14:paraId="74BE5305"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483DA0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11513E67"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w:t>
            </w:r>
          </w:p>
        </w:tc>
        <w:tc>
          <w:tcPr>
            <w:tcW w:w="654" w:type="pct"/>
            <w:tcBorders>
              <w:top w:val="nil"/>
              <w:bottom w:val="nil"/>
            </w:tcBorders>
            <w:shd w:val="clear" w:color="auto" w:fill="FFFFFF"/>
            <w:vAlign w:val="center"/>
          </w:tcPr>
          <w:p w14:paraId="74D3BDCC"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14.3</w:t>
            </w:r>
          </w:p>
        </w:tc>
        <w:tc>
          <w:tcPr>
            <w:tcW w:w="892" w:type="pct"/>
            <w:tcBorders>
              <w:top w:val="nil"/>
              <w:bottom w:val="nil"/>
            </w:tcBorders>
            <w:shd w:val="clear" w:color="auto" w:fill="FFFFFF"/>
            <w:vAlign w:val="center"/>
          </w:tcPr>
          <w:p w14:paraId="7A2526C7"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15.0</w:t>
            </w:r>
          </w:p>
        </w:tc>
        <w:tc>
          <w:tcPr>
            <w:tcW w:w="952" w:type="pct"/>
            <w:tcBorders>
              <w:top w:val="nil"/>
              <w:bottom w:val="nil"/>
              <w:right w:val="nil"/>
            </w:tcBorders>
            <w:shd w:val="clear" w:color="auto" w:fill="FFFFFF"/>
            <w:vAlign w:val="center"/>
          </w:tcPr>
          <w:p w14:paraId="7E4DA13E"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16.7</w:t>
            </w:r>
          </w:p>
        </w:tc>
      </w:tr>
      <w:tr w:rsidR="00E16146" w:rsidRPr="00475B90" w14:paraId="361689A2" w14:textId="77777777" w:rsidTr="0067794F">
        <w:trPr>
          <w:cantSplit/>
        </w:trPr>
        <w:tc>
          <w:tcPr>
            <w:tcW w:w="606" w:type="pct"/>
            <w:vMerge/>
            <w:tcBorders>
              <w:top w:val="single" w:sz="16" w:space="0" w:color="000000"/>
              <w:left w:val="nil"/>
              <w:bottom w:val="nil"/>
              <w:right w:val="nil"/>
            </w:tcBorders>
            <w:shd w:val="clear" w:color="auto" w:fill="FFFFFF"/>
            <w:vAlign w:val="center"/>
          </w:tcPr>
          <w:p w14:paraId="58C95671"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3F0601D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6482AA2A"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654" w:type="pct"/>
            <w:tcBorders>
              <w:top w:val="nil"/>
              <w:bottom w:val="nil"/>
            </w:tcBorders>
            <w:shd w:val="clear" w:color="auto" w:fill="FFFFFF"/>
            <w:vAlign w:val="center"/>
          </w:tcPr>
          <w:p w14:paraId="03C70B84"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892" w:type="pct"/>
            <w:tcBorders>
              <w:top w:val="nil"/>
              <w:bottom w:val="nil"/>
            </w:tcBorders>
            <w:shd w:val="clear" w:color="auto" w:fill="FFFFFF"/>
            <w:vAlign w:val="center"/>
          </w:tcPr>
          <w:p w14:paraId="06117CE8"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11.7</w:t>
            </w:r>
          </w:p>
        </w:tc>
        <w:tc>
          <w:tcPr>
            <w:tcW w:w="952" w:type="pct"/>
            <w:tcBorders>
              <w:top w:val="nil"/>
              <w:bottom w:val="nil"/>
              <w:right w:val="nil"/>
            </w:tcBorders>
            <w:shd w:val="clear" w:color="auto" w:fill="FFFFFF"/>
            <w:vAlign w:val="center"/>
          </w:tcPr>
          <w:p w14:paraId="67F17B5D"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28.3</w:t>
            </w:r>
          </w:p>
        </w:tc>
      </w:tr>
      <w:tr w:rsidR="00E16146" w:rsidRPr="00475B90" w14:paraId="37E7C813" w14:textId="77777777" w:rsidTr="0067794F">
        <w:trPr>
          <w:cantSplit/>
        </w:trPr>
        <w:tc>
          <w:tcPr>
            <w:tcW w:w="606" w:type="pct"/>
            <w:vMerge/>
            <w:tcBorders>
              <w:top w:val="single" w:sz="16" w:space="0" w:color="000000"/>
              <w:left w:val="nil"/>
              <w:bottom w:val="nil"/>
              <w:right w:val="nil"/>
            </w:tcBorders>
            <w:shd w:val="clear" w:color="auto" w:fill="FFFFFF"/>
            <w:vAlign w:val="center"/>
          </w:tcPr>
          <w:p w14:paraId="19AAE671"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4C5747AE"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4B65B4C1"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39</w:t>
            </w:r>
          </w:p>
        </w:tc>
        <w:tc>
          <w:tcPr>
            <w:tcW w:w="654" w:type="pct"/>
            <w:tcBorders>
              <w:top w:val="nil"/>
              <w:bottom w:val="nil"/>
            </w:tcBorders>
            <w:shd w:val="clear" w:color="auto" w:fill="FFFFFF"/>
            <w:vAlign w:val="center"/>
          </w:tcPr>
          <w:p w14:paraId="17D42216"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61.9</w:t>
            </w:r>
          </w:p>
        </w:tc>
        <w:tc>
          <w:tcPr>
            <w:tcW w:w="892" w:type="pct"/>
            <w:tcBorders>
              <w:top w:val="nil"/>
              <w:bottom w:val="nil"/>
            </w:tcBorders>
            <w:shd w:val="clear" w:color="auto" w:fill="FFFFFF"/>
            <w:vAlign w:val="center"/>
          </w:tcPr>
          <w:p w14:paraId="402C74E4"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65.0</w:t>
            </w:r>
          </w:p>
        </w:tc>
        <w:tc>
          <w:tcPr>
            <w:tcW w:w="952" w:type="pct"/>
            <w:tcBorders>
              <w:top w:val="nil"/>
              <w:bottom w:val="nil"/>
              <w:right w:val="nil"/>
            </w:tcBorders>
            <w:shd w:val="clear" w:color="auto" w:fill="FFFFFF"/>
            <w:vAlign w:val="center"/>
          </w:tcPr>
          <w:p w14:paraId="048D32F0"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93.3</w:t>
            </w:r>
          </w:p>
        </w:tc>
      </w:tr>
      <w:tr w:rsidR="00E16146" w:rsidRPr="00475B90" w14:paraId="6684187C" w14:textId="77777777" w:rsidTr="0067794F">
        <w:trPr>
          <w:cantSplit/>
        </w:trPr>
        <w:tc>
          <w:tcPr>
            <w:tcW w:w="606" w:type="pct"/>
            <w:vMerge/>
            <w:tcBorders>
              <w:top w:val="single" w:sz="16" w:space="0" w:color="000000"/>
              <w:left w:val="nil"/>
              <w:bottom w:val="nil"/>
              <w:right w:val="nil"/>
            </w:tcBorders>
            <w:shd w:val="clear" w:color="auto" w:fill="FFFFFF"/>
            <w:vAlign w:val="center"/>
          </w:tcPr>
          <w:p w14:paraId="51F36528"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17C8AB9"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744" w:type="pct"/>
            <w:tcBorders>
              <w:top w:val="nil"/>
              <w:left w:val="single" w:sz="18" w:space="0" w:color="000000"/>
              <w:bottom w:val="nil"/>
            </w:tcBorders>
            <w:shd w:val="clear" w:color="auto" w:fill="FFFFFF"/>
            <w:vAlign w:val="center"/>
          </w:tcPr>
          <w:p w14:paraId="21E290DC"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w:t>
            </w:r>
          </w:p>
        </w:tc>
        <w:tc>
          <w:tcPr>
            <w:tcW w:w="654" w:type="pct"/>
            <w:tcBorders>
              <w:top w:val="nil"/>
              <w:bottom w:val="nil"/>
            </w:tcBorders>
            <w:shd w:val="clear" w:color="auto" w:fill="FFFFFF"/>
            <w:vAlign w:val="center"/>
          </w:tcPr>
          <w:p w14:paraId="0BDBFD80"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6.3</w:t>
            </w:r>
          </w:p>
        </w:tc>
        <w:tc>
          <w:tcPr>
            <w:tcW w:w="892" w:type="pct"/>
            <w:tcBorders>
              <w:top w:val="nil"/>
              <w:bottom w:val="nil"/>
            </w:tcBorders>
            <w:shd w:val="clear" w:color="auto" w:fill="FFFFFF"/>
            <w:vAlign w:val="center"/>
          </w:tcPr>
          <w:p w14:paraId="1198D19C"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6.7</w:t>
            </w:r>
          </w:p>
        </w:tc>
        <w:tc>
          <w:tcPr>
            <w:tcW w:w="952" w:type="pct"/>
            <w:tcBorders>
              <w:top w:val="nil"/>
              <w:bottom w:val="nil"/>
              <w:right w:val="nil"/>
            </w:tcBorders>
            <w:shd w:val="clear" w:color="auto" w:fill="FFFFFF"/>
            <w:vAlign w:val="center"/>
          </w:tcPr>
          <w:p w14:paraId="2EAE0F0C"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E16146" w:rsidRPr="00475B90" w14:paraId="662E1237" w14:textId="77777777" w:rsidTr="0067794F">
        <w:trPr>
          <w:cantSplit/>
        </w:trPr>
        <w:tc>
          <w:tcPr>
            <w:tcW w:w="606" w:type="pct"/>
            <w:vMerge/>
            <w:tcBorders>
              <w:top w:val="single" w:sz="16" w:space="0" w:color="000000"/>
              <w:left w:val="nil"/>
              <w:bottom w:val="nil"/>
              <w:right w:val="nil"/>
            </w:tcBorders>
            <w:shd w:val="clear" w:color="auto" w:fill="FFFFFF"/>
            <w:vAlign w:val="center"/>
          </w:tcPr>
          <w:p w14:paraId="74AC3C6D"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0E970EF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5427079B"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60</w:t>
            </w:r>
          </w:p>
        </w:tc>
        <w:tc>
          <w:tcPr>
            <w:tcW w:w="654" w:type="pct"/>
            <w:tcBorders>
              <w:top w:val="nil"/>
              <w:bottom w:val="nil"/>
            </w:tcBorders>
            <w:shd w:val="clear" w:color="auto" w:fill="FFFFFF"/>
            <w:vAlign w:val="center"/>
          </w:tcPr>
          <w:p w14:paraId="785B9D45"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95.2</w:t>
            </w:r>
          </w:p>
        </w:tc>
        <w:tc>
          <w:tcPr>
            <w:tcW w:w="892" w:type="pct"/>
            <w:tcBorders>
              <w:top w:val="nil"/>
              <w:bottom w:val="nil"/>
            </w:tcBorders>
            <w:shd w:val="clear" w:color="auto" w:fill="FFFFFF"/>
            <w:vAlign w:val="center"/>
          </w:tcPr>
          <w:p w14:paraId="6DAD69B5"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30BD3885" w14:textId="77777777" w:rsidR="00FB0F12" w:rsidRPr="00475B90" w:rsidRDefault="00FB0F12" w:rsidP="00C577CE">
            <w:pPr>
              <w:autoSpaceDE w:val="0"/>
              <w:autoSpaceDN w:val="0"/>
              <w:adjustRightInd w:val="0"/>
              <w:spacing w:after="0" w:line="240" w:lineRule="auto"/>
              <w:jc w:val="center"/>
              <w:rPr>
                <w:rFonts w:ascii="Times New Roman" w:hAnsi="Times New Roman" w:cs="Times New Roman"/>
                <w:sz w:val="24"/>
                <w:szCs w:val="24"/>
              </w:rPr>
            </w:pPr>
          </w:p>
        </w:tc>
      </w:tr>
      <w:tr w:rsidR="00E16146" w:rsidRPr="00475B90" w14:paraId="6A4184FD" w14:textId="77777777" w:rsidTr="0067794F">
        <w:trPr>
          <w:cantSplit/>
        </w:trPr>
        <w:tc>
          <w:tcPr>
            <w:tcW w:w="606" w:type="pct"/>
            <w:tcBorders>
              <w:top w:val="nil"/>
              <w:left w:val="nil"/>
              <w:bottom w:val="nil"/>
              <w:right w:val="nil"/>
            </w:tcBorders>
            <w:shd w:val="clear" w:color="auto" w:fill="FFFFFF"/>
            <w:vAlign w:val="center"/>
          </w:tcPr>
          <w:p w14:paraId="107DC843"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4478649E"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59B8D6AA"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654" w:type="pct"/>
            <w:tcBorders>
              <w:top w:val="nil"/>
              <w:bottom w:val="nil"/>
            </w:tcBorders>
            <w:shd w:val="clear" w:color="auto" w:fill="FFFFFF"/>
            <w:vAlign w:val="center"/>
          </w:tcPr>
          <w:p w14:paraId="23102CB9"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892" w:type="pct"/>
            <w:tcBorders>
              <w:top w:val="nil"/>
              <w:bottom w:val="nil"/>
            </w:tcBorders>
            <w:shd w:val="clear" w:color="auto" w:fill="FFFFFF"/>
          </w:tcPr>
          <w:p w14:paraId="3E907D70" w14:textId="77777777" w:rsidR="00FB0F12" w:rsidRPr="00475B90" w:rsidRDefault="00FB0F12" w:rsidP="00C577CE">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48290F6C" w14:textId="77777777" w:rsidR="00FB0F12" w:rsidRPr="00475B90" w:rsidRDefault="00FB0F12" w:rsidP="00C577CE">
            <w:pPr>
              <w:autoSpaceDE w:val="0"/>
              <w:autoSpaceDN w:val="0"/>
              <w:adjustRightInd w:val="0"/>
              <w:spacing w:after="0" w:line="240" w:lineRule="auto"/>
              <w:jc w:val="center"/>
              <w:rPr>
                <w:rFonts w:ascii="Times New Roman" w:hAnsi="Times New Roman" w:cs="Times New Roman"/>
                <w:sz w:val="24"/>
                <w:szCs w:val="24"/>
              </w:rPr>
            </w:pPr>
          </w:p>
        </w:tc>
      </w:tr>
      <w:tr w:rsidR="00E16146" w:rsidRPr="00475B90" w14:paraId="118BE87C" w14:textId="77777777" w:rsidTr="0067794F">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6E97C72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4FC137C8"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4285C81A" w14:textId="77777777" w:rsidR="00FB0F12" w:rsidRPr="00475B90" w:rsidRDefault="00FB0F12" w:rsidP="00C577CE">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215A5C1F" w14:textId="77777777" w:rsidR="00FB0F12" w:rsidRPr="00475B90" w:rsidRDefault="00FB0F12" w:rsidP="00C577CE">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228CE077" w14:textId="77777777" w:rsidR="00FB0F12" w:rsidRPr="00475B90" w:rsidRDefault="00FB0F12" w:rsidP="00C577CE">
            <w:pPr>
              <w:autoSpaceDE w:val="0"/>
              <w:autoSpaceDN w:val="0"/>
              <w:adjustRightInd w:val="0"/>
              <w:spacing w:after="0" w:line="240" w:lineRule="auto"/>
              <w:jc w:val="center"/>
              <w:rPr>
                <w:rFonts w:ascii="Times New Roman" w:hAnsi="Times New Roman" w:cs="Times New Roman"/>
                <w:b/>
                <w:sz w:val="24"/>
                <w:szCs w:val="24"/>
              </w:rPr>
            </w:pPr>
          </w:p>
        </w:tc>
      </w:tr>
    </w:tbl>
    <w:p w14:paraId="3F6299D0" w14:textId="77777777" w:rsidR="0067794F" w:rsidRPr="00475B90" w:rsidRDefault="0067794F" w:rsidP="0067794F">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44B3A651" w14:textId="6C1F9076" w:rsidR="0067794F" w:rsidRPr="00475B90" w:rsidRDefault="0067794F" w:rsidP="0067794F">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AF7AA2" w:rsidRPr="00475B90">
        <w:rPr>
          <w:rFonts w:ascii="Times New Roman" w:hAnsi="Times New Roman" w:cs="Times New Roman"/>
          <w:sz w:val="24"/>
          <w:szCs w:val="24"/>
        </w:rPr>
        <w:t>7.5</w:t>
      </w:r>
      <w:r w:rsidR="00061E3A">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061E3A">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(68.2%) generally agreed that; There is a high rate of rush order costs incurred by the supermarket. However, 15.0% disagreed and 11.1% were not sure. Despite the level of divergence in the responses, the study concludes that, </w:t>
      </w:r>
      <w:proofErr w:type="gramStart"/>
      <w:r w:rsidRPr="00475B90">
        <w:rPr>
          <w:rFonts w:ascii="Times New Roman" w:hAnsi="Times New Roman" w:cs="Times New Roman"/>
          <w:sz w:val="24"/>
          <w:szCs w:val="24"/>
        </w:rPr>
        <w:t>There</w:t>
      </w:r>
      <w:proofErr w:type="gramEnd"/>
      <w:r w:rsidRPr="00475B90">
        <w:rPr>
          <w:rFonts w:ascii="Times New Roman" w:hAnsi="Times New Roman" w:cs="Times New Roman"/>
          <w:sz w:val="24"/>
          <w:szCs w:val="24"/>
        </w:rPr>
        <w:t xml:space="preserve"> is </w:t>
      </w:r>
      <w:r w:rsidRPr="00475B90">
        <w:rPr>
          <w:rFonts w:ascii="Times New Roman" w:hAnsi="Times New Roman" w:cs="Times New Roman"/>
          <w:sz w:val="24"/>
          <w:szCs w:val="24"/>
        </w:rPr>
        <w:lastRenderedPageBreak/>
        <w:t>a high rate of rush order costs incurred by the supermarket since majority of the respondents (</w:t>
      </w:r>
      <w:r w:rsidR="002935AE" w:rsidRPr="00475B90">
        <w:rPr>
          <w:rFonts w:ascii="Times New Roman" w:hAnsi="Times New Roman" w:cs="Times New Roman"/>
          <w:sz w:val="24"/>
          <w:szCs w:val="24"/>
        </w:rPr>
        <w:t>68.2</w:t>
      </w:r>
      <w:r w:rsidRPr="00475B90">
        <w:rPr>
          <w:rFonts w:ascii="Times New Roman" w:hAnsi="Times New Roman" w:cs="Times New Roman"/>
          <w:sz w:val="24"/>
          <w:szCs w:val="24"/>
        </w:rPr>
        <w:t>%) agreed.</w:t>
      </w:r>
    </w:p>
    <w:p w14:paraId="3B003E87" w14:textId="77777777" w:rsidR="00BD7D00" w:rsidRPr="00475B90" w:rsidRDefault="00BD7D00" w:rsidP="00F03041">
      <w:pPr>
        <w:pStyle w:val="Heading2"/>
        <w:rPr>
          <w:rFonts w:ascii="Times New Roman" w:hAnsi="Times New Roman"/>
          <w:color w:val="auto"/>
          <w:sz w:val="24"/>
          <w:szCs w:val="24"/>
        </w:rPr>
      </w:pPr>
      <w:bookmarkStart w:id="464" w:name="_Toc38758112"/>
      <w:r w:rsidRPr="00475B90">
        <w:rPr>
          <w:rFonts w:ascii="Times New Roman" w:hAnsi="Times New Roman"/>
          <w:color w:val="auto"/>
          <w:sz w:val="24"/>
          <w:szCs w:val="24"/>
        </w:rPr>
        <w:t>7.</w:t>
      </w:r>
      <w:r w:rsidR="00973774" w:rsidRPr="00475B90">
        <w:rPr>
          <w:rFonts w:ascii="Times New Roman" w:hAnsi="Times New Roman"/>
          <w:color w:val="auto"/>
          <w:sz w:val="24"/>
          <w:szCs w:val="24"/>
        </w:rPr>
        <w:t>6</w:t>
      </w:r>
      <w:r w:rsidRPr="00475B90">
        <w:rPr>
          <w:rFonts w:ascii="Times New Roman" w:hAnsi="Times New Roman"/>
          <w:color w:val="auto"/>
          <w:sz w:val="24"/>
          <w:szCs w:val="24"/>
        </w:rPr>
        <w:t xml:space="preserve">. </w:t>
      </w:r>
      <w:r w:rsidR="00EE5E0B" w:rsidRPr="00475B90">
        <w:rPr>
          <w:rFonts w:ascii="Times New Roman" w:hAnsi="Times New Roman"/>
          <w:color w:val="auto"/>
          <w:sz w:val="24"/>
          <w:szCs w:val="24"/>
        </w:rPr>
        <w:t>The supermarket is experiencing low inventory carrying costs</w:t>
      </w:r>
      <w:bookmarkEnd w:id="464"/>
    </w:p>
    <w:p w14:paraId="136B975D" w14:textId="77777777" w:rsidR="00BD7D00" w:rsidRPr="00475B90" w:rsidRDefault="00BD7D00" w:rsidP="00BD7D00">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EE5E0B" w:rsidRPr="00475B90">
        <w:rPr>
          <w:rFonts w:ascii="Times New Roman" w:hAnsi="Times New Roman" w:cs="Times New Roman"/>
          <w:bCs/>
          <w:sz w:val="24"/>
          <w:szCs w:val="24"/>
        </w:rPr>
        <w:t>the supermarket is experiencing low inventory carrying costs</w:t>
      </w:r>
      <w:r w:rsidRPr="00475B90">
        <w:rPr>
          <w:rFonts w:ascii="Times New Roman" w:hAnsi="Times New Roman" w:cs="Times New Roman"/>
          <w:bCs/>
          <w:sz w:val="24"/>
          <w:szCs w:val="24"/>
        </w:rPr>
        <w:t>. The responses are presented in Table 7.</w:t>
      </w:r>
      <w:r w:rsidR="00706D0D" w:rsidRPr="00475B90">
        <w:rPr>
          <w:rFonts w:ascii="Times New Roman" w:hAnsi="Times New Roman" w:cs="Times New Roman"/>
          <w:bCs/>
          <w:sz w:val="24"/>
          <w:szCs w:val="24"/>
        </w:rPr>
        <w:t>6</w:t>
      </w:r>
      <w:r w:rsidRPr="00475B90">
        <w:rPr>
          <w:rFonts w:ascii="Times New Roman" w:hAnsi="Times New Roman" w:cs="Times New Roman"/>
          <w:bCs/>
          <w:sz w:val="24"/>
          <w:szCs w:val="24"/>
        </w:rPr>
        <w:t>.</w:t>
      </w:r>
    </w:p>
    <w:p w14:paraId="219A87DB" w14:textId="77777777" w:rsidR="00FB0F12" w:rsidRPr="00475B90" w:rsidRDefault="00973774"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4.6: </w:t>
      </w:r>
      <w:r w:rsidR="0049734D" w:rsidRPr="00475B90">
        <w:rPr>
          <w:rFonts w:ascii="Times New Roman" w:hAnsi="Times New Roman" w:cs="Times New Roman"/>
          <w:b/>
          <w:bCs/>
          <w:sz w:val="24"/>
          <w:szCs w:val="24"/>
        </w:rPr>
        <w:t>The supermarket is experiencing low inventory carrying costs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0"/>
        <w:gridCol w:w="1415"/>
        <w:gridCol w:w="1535"/>
        <w:gridCol w:w="1352"/>
        <w:gridCol w:w="1842"/>
        <w:gridCol w:w="1966"/>
      </w:tblGrid>
      <w:tr w:rsidR="00E16146" w:rsidRPr="00475B90" w14:paraId="01AEE090" w14:textId="77777777" w:rsidTr="0069082B">
        <w:trPr>
          <w:cantSplit/>
        </w:trPr>
        <w:tc>
          <w:tcPr>
            <w:tcW w:w="1424" w:type="pct"/>
            <w:gridSpan w:val="2"/>
            <w:tcBorders>
              <w:top w:val="single" w:sz="18" w:space="0" w:color="000000"/>
              <w:left w:val="nil"/>
              <w:bottom w:val="single" w:sz="16" w:space="0" w:color="000000"/>
              <w:right w:val="single" w:sz="18" w:space="0" w:color="000000"/>
            </w:tcBorders>
            <w:shd w:val="clear" w:color="auto" w:fill="FFFFFF"/>
          </w:tcPr>
          <w:p w14:paraId="405A9175"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p>
        </w:tc>
        <w:tc>
          <w:tcPr>
            <w:tcW w:w="820" w:type="pct"/>
            <w:tcBorders>
              <w:top w:val="single" w:sz="16" w:space="0" w:color="000000"/>
              <w:left w:val="single" w:sz="18" w:space="0" w:color="000000"/>
              <w:bottom w:val="single" w:sz="16" w:space="0" w:color="000000"/>
            </w:tcBorders>
            <w:shd w:val="clear" w:color="auto" w:fill="FFFFFF"/>
          </w:tcPr>
          <w:p w14:paraId="6D8B187B"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722" w:type="pct"/>
            <w:tcBorders>
              <w:top w:val="single" w:sz="16" w:space="0" w:color="000000"/>
              <w:bottom w:val="single" w:sz="16" w:space="0" w:color="000000"/>
            </w:tcBorders>
            <w:shd w:val="clear" w:color="auto" w:fill="FFFFFF"/>
          </w:tcPr>
          <w:p w14:paraId="0C3724DE"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984" w:type="pct"/>
            <w:tcBorders>
              <w:top w:val="single" w:sz="16" w:space="0" w:color="000000"/>
              <w:bottom w:val="single" w:sz="16" w:space="0" w:color="000000"/>
            </w:tcBorders>
            <w:shd w:val="clear" w:color="auto" w:fill="FFFFFF"/>
          </w:tcPr>
          <w:p w14:paraId="3A8E07A1"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1050" w:type="pct"/>
            <w:tcBorders>
              <w:top w:val="single" w:sz="18" w:space="0" w:color="000000"/>
              <w:bottom w:val="single" w:sz="16" w:space="0" w:color="000000"/>
              <w:right w:val="nil"/>
            </w:tcBorders>
            <w:shd w:val="clear" w:color="auto" w:fill="FFFFFF"/>
          </w:tcPr>
          <w:p w14:paraId="75C7810E"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E16146" w:rsidRPr="00475B90" w14:paraId="60805A36" w14:textId="77777777" w:rsidTr="00E16146">
        <w:trPr>
          <w:cantSplit/>
        </w:trPr>
        <w:tc>
          <w:tcPr>
            <w:tcW w:w="668" w:type="pct"/>
            <w:vMerge w:val="restart"/>
            <w:tcBorders>
              <w:top w:val="single" w:sz="16" w:space="0" w:color="000000"/>
              <w:left w:val="nil"/>
              <w:bottom w:val="nil"/>
              <w:right w:val="nil"/>
            </w:tcBorders>
            <w:shd w:val="clear" w:color="auto" w:fill="FFFFFF"/>
            <w:vAlign w:val="center"/>
          </w:tcPr>
          <w:p w14:paraId="2CE9AC23"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p>
        </w:tc>
        <w:tc>
          <w:tcPr>
            <w:tcW w:w="755" w:type="pct"/>
            <w:tcBorders>
              <w:top w:val="single" w:sz="16" w:space="0" w:color="000000"/>
              <w:left w:val="nil"/>
              <w:bottom w:val="nil"/>
              <w:right w:val="single" w:sz="18" w:space="0" w:color="000000"/>
            </w:tcBorders>
            <w:shd w:val="clear" w:color="auto" w:fill="FFFFFF"/>
            <w:vAlign w:val="center"/>
          </w:tcPr>
          <w:p w14:paraId="1B7D7A8F"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820" w:type="pct"/>
            <w:tcBorders>
              <w:top w:val="single" w:sz="16" w:space="0" w:color="000000"/>
              <w:left w:val="single" w:sz="18" w:space="0" w:color="000000"/>
              <w:bottom w:val="nil"/>
            </w:tcBorders>
            <w:shd w:val="clear" w:color="auto" w:fill="FFFFFF"/>
            <w:vAlign w:val="center"/>
          </w:tcPr>
          <w:p w14:paraId="37D38123"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w:t>
            </w:r>
          </w:p>
        </w:tc>
        <w:tc>
          <w:tcPr>
            <w:tcW w:w="722" w:type="pct"/>
            <w:tcBorders>
              <w:top w:val="single" w:sz="16" w:space="0" w:color="000000"/>
              <w:bottom w:val="nil"/>
            </w:tcBorders>
            <w:shd w:val="clear" w:color="auto" w:fill="FFFFFF"/>
            <w:vAlign w:val="center"/>
          </w:tcPr>
          <w:p w14:paraId="480DF69A"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52.4</w:t>
            </w:r>
          </w:p>
        </w:tc>
        <w:tc>
          <w:tcPr>
            <w:tcW w:w="984" w:type="pct"/>
            <w:tcBorders>
              <w:top w:val="single" w:sz="16" w:space="0" w:color="000000"/>
              <w:bottom w:val="nil"/>
            </w:tcBorders>
            <w:shd w:val="clear" w:color="auto" w:fill="FFFFFF"/>
            <w:vAlign w:val="center"/>
          </w:tcPr>
          <w:p w14:paraId="5ABA5872"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53.2</w:t>
            </w:r>
          </w:p>
        </w:tc>
        <w:tc>
          <w:tcPr>
            <w:tcW w:w="1050" w:type="pct"/>
            <w:tcBorders>
              <w:top w:val="single" w:sz="16" w:space="0" w:color="000000"/>
              <w:bottom w:val="nil"/>
              <w:right w:val="nil"/>
            </w:tcBorders>
            <w:shd w:val="clear" w:color="auto" w:fill="FFFFFF"/>
            <w:vAlign w:val="center"/>
          </w:tcPr>
          <w:p w14:paraId="39DFF9D6"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53.2</w:t>
            </w:r>
          </w:p>
        </w:tc>
      </w:tr>
      <w:tr w:rsidR="00E16146" w:rsidRPr="00475B90" w14:paraId="2104228A" w14:textId="77777777" w:rsidTr="00E16146">
        <w:trPr>
          <w:cantSplit/>
        </w:trPr>
        <w:tc>
          <w:tcPr>
            <w:tcW w:w="668" w:type="pct"/>
            <w:vMerge/>
            <w:tcBorders>
              <w:top w:val="single" w:sz="16" w:space="0" w:color="000000"/>
              <w:left w:val="nil"/>
              <w:bottom w:val="nil"/>
              <w:right w:val="nil"/>
            </w:tcBorders>
            <w:shd w:val="clear" w:color="auto" w:fill="FFFFFF"/>
            <w:vAlign w:val="center"/>
          </w:tcPr>
          <w:p w14:paraId="3711B0CB"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755" w:type="pct"/>
            <w:tcBorders>
              <w:top w:val="nil"/>
              <w:left w:val="nil"/>
              <w:bottom w:val="nil"/>
              <w:right w:val="single" w:sz="18" w:space="0" w:color="000000"/>
            </w:tcBorders>
            <w:shd w:val="clear" w:color="auto" w:fill="FFFFFF"/>
            <w:vAlign w:val="center"/>
          </w:tcPr>
          <w:p w14:paraId="3CB83A2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820" w:type="pct"/>
            <w:tcBorders>
              <w:top w:val="nil"/>
              <w:left w:val="single" w:sz="18" w:space="0" w:color="000000"/>
              <w:bottom w:val="nil"/>
            </w:tcBorders>
            <w:shd w:val="clear" w:color="auto" w:fill="FFFFFF"/>
            <w:vAlign w:val="center"/>
          </w:tcPr>
          <w:p w14:paraId="029BE547"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21</w:t>
            </w:r>
          </w:p>
        </w:tc>
        <w:tc>
          <w:tcPr>
            <w:tcW w:w="722" w:type="pct"/>
            <w:tcBorders>
              <w:top w:val="nil"/>
              <w:bottom w:val="nil"/>
            </w:tcBorders>
            <w:shd w:val="clear" w:color="auto" w:fill="FFFFFF"/>
            <w:vAlign w:val="center"/>
          </w:tcPr>
          <w:p w14:paraId="31B798FB"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33.3</w:t>
            </w:r>
          </w:p>
        </w:tc>
        <w:tc>
          <w:tcPr>
            <w:tcW w:w="984" w:type="pct"/>
            <w:tcBorders>
              <w:top w:val="nil"/>
              <w:bottom w:val="nil"/>
            </w:tcBorders>
            <w:shd w:val="clear" w:color="auto" w:fill="FFFFFF"/>
            <w:vAlign w:val="center"/>
          </w:tcPr>
          <w:p w14:paraId="6B7493E6"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33.9</w:t>
            </w:r>
          </w:p>
        </w:tc>
        <w:tc>
          <w:tcPr>
            <w:tcW w:w="1050" w:type="pct"/>
            <w:tcBorders>
              <w:top w:val="nil"/>
              <w:bottom w:val="nil"/>
              <w:right w:val="nil"/>
            </w:tcBorders>
            <w:shd w:val="clear" w:color="auto" w:fill="FFFFFF"/>
            <w:vAlign w:val="center"/>
          </w:tcPr>
          <w:p w14:paraId="725AD0AB"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87.1</w:t>
            </w:r>
          </w:p>
        </w:tc>
      </w:tr>
      <w:tr w:rsidR="00E16146" w:rsidRPr="00475B90" w14:paraId="56851763" w14:textId="77777777" w:rsidTr="00E16146">
        <w:trPr>
          <w:cantSplit/>
        </w:trPr>
        <w:tc>
          <w:tcPr>
            <w:tcW w:w="668" w:type="pct"/>
            <w:vMerge/>
            <w:tcBorders>
              <w:top w:val="single" w:sz="16" w:space="0" w:color="000000"/>
              <w:left w:val="nil"/>
              <w:bottom w:val="nil"/>
              <w:right w:val="nil"/>
            </w:tcBorders>
            <w:shd w:val="clear" w:color="auto" w:fill="FFFFFF"/>
            <w:vAlign w:val="center"/>
          </w:tcPr>
          <w:p w14:paraId="36ADC9B2"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755" w:type="pct"/>
            <w:tcBorders>
              <w:top w:val="nil"/>
              <w:left w:val="nil"/>
              <w:bottom w:val="nil"/>
              <w:right w:val="single" w:sz="18" w:space="0" w:color="000000"/>
            </w:tcBorders>
            <w:shd w:val="clear" w:color="auto" w:fill="FFFFFF"/>
            <w:vAlign w:val="center"/>
          </w:tcPr>
          <w:p w14:paraId="441F8908"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820" w:type="pct"/>
            <w:tcBorders>
              <w:top w:val="nil"/>
              <w:left w:val="single" w:sz="18" w:space="0" w:color="000000"/>
              <w:bottom w:val="nil"/>
            </w:tcBorders>
            <w:shd w:val="clear" w:color="auto" w:fill="FFFFFF"/>
            <w:vAlign w:val="center"/>
          </w:tcPr>
          <w:p w14:paraId="08D8C9CE"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722" w:type="pct"/>
            <w:tcBorders>
              <w:top w:val="nil"/>
              <w:bottom w:val="nil"/>
            </w:tcBorders>
            <w:shd w:val="clear" w:color="auto" w:fill="FFFFFF"/>
            <w:vAlign w:val="center"/>
          </w:tcPr>
          <w:p w14:paraId="7FC2ABC3"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12.7</w:t>
            </w:r>
          </w:p>
        </w:tc>
        <w:tc>
          <w:tcPr>
            <w:tcW w:w="984" w:type="pct"/>
            <w:tcBorders>
              <w:top w:val="nil"/>
              <w:bottom w:val="nil"/>
            </w:tcBorders>
            <w:shd w:val="clear" w:color="auto" w:fill="FFFFFF"/>
            <w:vAlign w:val="center"/>
          </w:tcPr>
          <w:p w14:paraId="6A44666D"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1050" w:type="pct"/>
            <w:tcBorders>
              <w:top w:val="nil"/>
              <w:bottom w:val="nil"/>
              <w:right w:val="nil"/>
            </w:tcBorders>
            <w:shd w:val="clear" w:color="auto" w:fill="FFFFFF"/>
            <w:vAlign w:val="center"/>
          </w:tcPr>
          <w:p w14:paraId="5D1A56E9"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E16146" w:rsidRPr="00475B90" w14:paraId="69FF6B53" w14:textId="77777777" w:rsidTr="00E16146">
        <w:trPr>
          <w:cantSplit/>
        </w:trPr>
        <w:tc>
          <w:tcPr>
            <w:tcW w:w="668" w:type="pct"/>
            <w:vMerge/>
            <w:tcBorders>
              <w:top w:val="single" w:sz="16" w:space="0" w:color="000000"/>
              <w:left w:val="nil"/>
              <w:bottom w:val="nil"/>
              <w:right w:val="nil"/>
            </w:tcBorders>
            <w:shd w:val="clear" w:color="auto" w:fill="FFFFFF"/>
            <w:vAlign w:val="center"/>
          </w:tcPr>
          <w:p w14:paraId="4ADF1CA3" w14:textId="77777777" w:rsidR="00FB0F12" w:rsidRPr="00475B90" w:rsidRDefault="00FB0F12" w:rsidP="00FB0F12">
            <w:pPr>
              <w:autoSpaceDE w:val="0"/>
              <w:autoSpaceDN w:val="0"/>
              <w:adjustRightInd w:val="0"/>
              <w:spacing w:after="0" w:line="240" w:lineRule="auto"/>
              <w:rPr>
                <w:rFonts w:ascii="Times New Roman" w:hAnsi="Times New Roman" w:cs="Times New Roman"/>
                <w:sz w:val="24"/>
                <w:szCs w:val="24"/>
              </w:rPr>
            </w:pPr>
          </w:p>
        </w:tc>
        <w:tc>
          <w:tcPr>
            <w:tcW w:w="755" w:type="pct"/>
            <w:tcBorders>
              <w:top w:val="nil"/>
              <w:left w:val="nil"/>
              <w:bottom w:val="nil"/>
              <w:right w:val="single" w:sz="18" w:space="0" w:color="000000"/>
            </w:tcBorders>
            <w:shd w:val="clear" w:color="auto" w:fill="FFFFFF"/>
            <w:vAlign w:val="center"/>
          </w:tcPr>
          <w:p w14:paraId="6C5A73BA"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820" w:type="pct"/>
            <w:tcBorders>
              <w:top w:val="nil"/>
              <w:left w:val="single" w:sz="18" w:space="0" w:color="000000"/>
              <w:bottom w:val="nil"/>
            </w:tcBorders>
            <w:shd w:val="clear" w:color="auto" w:fill="FFFFFF"/>
            <w:vAlign w:val="center"/>
          </w:tcPr>
          <w:p w14:paraId="65169098"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722" w:type="pct"/>
            <w:tcBorders>
              <w:top w:val="nil"/>
              <w:bottom w:val="nil"/>
            </w:tcBorders>
            <w:shd w:val="clear" w:color="auto" w:fill="FFFFFF"/>
            <w:vAlign w:val="center"/>
          </w:tcPr>
          <w:p w14:paraId="2DB5F1F5"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984" w:type="pct"/>
            <w:tcBorders>
              <w:top w:val="nil"/>
              <w:bottom w:val="nil"/>
            </w:tcBorders>
            <w:shd w:val="clear" w:color="auto" w:fill="FFFFFF"/>
            <w:vAlign w:val="center"/>
          </w:tcPr>
          <w:p w14:paraId="38101C92"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1050" w:type="pct"/>
            <w:tcBorders>
              <w:top w:val="nil"/>
              <w:bottom w:val="nil"/>
              <w:right w:val="nil"/>
            </w:tcBorders>
            <w:shd w:val="clear" w:color="auto" w:fill="FFFFFF"/>
          </w:tcPr>
          <w:p w14:paraId="5D24DB56" w14:textId="77777777" w:rsidR="00FB0F12" w:rsidRPr="00475B90" w:rsidRDefault="00FB0F12" w:rsidP="005174BA">
            <w:pPr>
              <w:autoSpaceDE w:val="0"/>
              <w:autoSpaceDN w:val="0"/>
              <w:adjustRightInd w:val="0"/>
              <w:spacing w:after="0" w:line="240" w:lineRule="auto"/>
              <w:jc w:val="center"/>
              <w:rPr>
                <w:rFonts w:ascii="Times New Roman" w:hAnsi="Times New Roman" w:cs="Times New Roman"/>
                <w:sz w:val="24"/>
                <w:szCs w:val="24"/>
              </w:rPr>
            </w:pPr>
          </w:p>
        </w:tc>
      </w:tr>
      <w:tr w:rsidR="00E16146" w:rsidRPr="00475B90" w14:paraId="00649337" w14:textId="77777777" w:rsidTr="00E16146">
        <w:trPr>
          <w:cantSplit/>
        </w:trPr>
        <w:tc>
          <w:tcPr>
            <w:tcW w:w="668" w:type="pct"/>
            <w:tcBorders>
              <w:top w:val="nil"/>
              <w:left w:val="nil"/>
              <w:bottom w:val="nil"/>
              <w:right w:val="nil"/>
            </w:tcBorders>
            <w:shd w:val="clear" w:color="auto" w:fill="FFFFFF"/>
            <w:vAlign w:val="center"/>
          </w:tcPr>
          <w:p w14:paraId="06C53D60"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755" w:type="pct"/>
            <w:tcBorders>
              <w:top w:val="nil"/>
              <w:left w:val="nil"/>
              <w:bottom w:val="nil"/>
              <w:right w:val="single" w:sz="18" w:space="0" w:color="000000"/>
            </w:tcBorders>
            <w:shd w:val="clear" w:color="auto" w:fill="FFFFFF"/>
            <w:vAlign w:val="center"/>
          </w:tcPr>
          <w:p w14:paraId="57D046C4"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820" w:type="pct"/>
            <w:tcBorders>
              <w:top w:val="nil"/>
              <w:left w:val="single" w:sz="18" w:space="0" w:color="000000"/>
              <w:bottom w:val="nil"/>
            </w:tcBorders>
            <w:shd w:val="clear" w:color="auto" w:fill="FFFFFF"/>
            <w:vAlign w:val="center"/>
          </w:tcPr>
          <w:p w14:paraId="6C37C490"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722" w:type="pct"/>
            <w:tcBorders>
              <w:top w:val="nil"/>
              <w:bottom w:val="nil"/>
            </w:tcBorders>
            <w:shd w:val="clear" w:color="auto" w:fill="FFFFFF"/>
            <w:vAlign w:val="center"/>
          </w:tcPr>
          <w:p w14:paraId="327CAFB7"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984" w:type="pct"/>
            <w:tcBorders>
              <w:top w:val="nil"/>
              <w:bottom w:val="nil"/>
            </w:tcBorders>
            <w:shd w:val="clear" w:color="auto" w:fill="FFFFFF"/>
          </w:tcPr>
          <w:p w14:paraId="746DCC6E" w14:textId="77777777" w:rsidR="00FB0F12" w:rsidRPr="00475B90" w:rsidRDefault="00FB0F12" w:rsidP="005174BA">
            <w:pPr>
              <w:autoSpaceDE w:val="0"/>
              <w:autoSpaceDN w:val="0"/>
              <w:adjustRightInd w:val="0"/>
              <w:spacing w:after="0" w:line="240" w:lineRule="auto"/>
              <w:jc w:val="center"/>
              <w:rPr>
                <w:rFonts w:ascii="Times New Roman" w:hAnsi="Times New Roman" w:cs="Times New Roman"/>
                <w:sz w:val="24"/>
                <w:szCs w:val="24"/>
              </w:rPr>
            </w:pPr>
          </w:p>
        </w:tc>
        <w:tc>
          <w:tcPr>
            <w:tcW w:w="1050" w:type="pct"/>
            <w:tcBorders>
              <w:top w:val="nil"/>
              <w:bottom w:val="nil"/>
              <w:right w:val="nil"/>
            </w:tcBorders>
            <w:shd w:val="clear" w:color="auto" w:fill="FFFFFF"/>
          </w:tcPr>
          <w:p w14:paraId="334886B5" w14:textId="77777777" w:rsidR="00FB0F12" w:rsidRPr="00475B90" w:rsidRDefault="00FB0F12" w:rsidP="005174BA">
            <w:pPr>
              <w:autoSpaceDE w:val="0"/>
              <w:autoSpaceDN w:val="0"/>
              <w:adjustRightInd w:val="0"/>
              <w:spacing w:after="0" w:line="240" w:lineRule="auto"/>
              <w:jc w:val="center"/>
              <w:rPr>
                <w:rFonts w:ascii="Times New Roman" w:hAnsi="Times New Roman" w:cs="Times New Roman"/>
                <w:sz w:val="24"/>
                <w:szCs w:val="24"/>
              </w:rPr>
            </w:pPr>
          </w:p>
        </w:tc>
      </w:tr>
      <w:tr w:rsidR="00FB0F12" w:rsidRPr="00475B90" w14:paraId="62FAE302" w14:textId="77777777" w:rsidTr="0069082B">
        <w:trPr>
          <w:cantSplit/>
        </w:trPr>
        <w:tc>
          <w:tcPr>
            <w:tcW w:w="1424" w:type="pct"/>
            <w:gridSpan w:val="2"/>
            <w:tcBorders>
              <w:top w:val="nil"/>
              <w:left w:val="nil"/>
              <w:bottom w:val="single" w:sz="18" w:space="0" w:color="000000"/>
              <w:right w:val="single" w:sz="18" w:space="0" w:color="000000"/>
            </w:tcBorders>
            <w:shd w:val="clear" w:color="auto" w:fill="FFFFFF"/>
            <w:vAlign w:val="center"/>
          </w:tcPr>
          <w:p w14:paraId="2D706712" w14:textId="77777777" w:rsidR="00FB0F12" w:rsidRPr="00475B90" w:rsidRDefault="00FB0F12" w:rsidP="00FB0F12">
            <w:pPr>
              <w:autoSpaceDE w:val="0"/>
              <w:autoSpaceDN w:val="0"/>
              <w:adjustRightInd w:val="0"/>
              <w:spacing w:after="0" w:line="320" w:lineRule="atLeast"/>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820" w:type="pct"/>
            <w:tcBorders>
              <w:top w:val="nil"/>
              <w:left w:val="single" w:sz="18" w:space="0" w:color="000000"/>
              <w:bottom w:val="single" w:sz="16" w:space="0" w:color="000000"/>
            </w:tcBorders>
            <w:shd w:val="clear" w:color="auto" w:fill="FFFFFF"/>
            <w:vAlign w:val="center"/>
          </w:tcPr>
          <w:p w14:paraId="4C2ED8F5"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722" w:type="pct"/>
            <w:tcBorders>
              <w:top w:val="nil"/>
              <w:bottom w:val="single" w:sz="16" w:space="0" w:color="000000"/>
            </w:tcBorders>
            <w:shd w:val="clear" w:color="auto" w:fill="FFFFFF"/>
            <w:vAlign w:val="center"/>
          </w:tcPr>
          <w:p w14:paraId="3C4618CE" w14:textId="77777777" w:rsidR="00FB0F12" w:rsidRPr="00475B90" w:rsidRDefault="00FB0F12" w:rsidP="005174BA">
            <w:pPr>
              <w:autoSpaceDE w:val="0"/>
              <w:autoSpaceDN w:val="0"/>
              <w:adjustRightInd w:val="0"/>
              <w:spacing w:after="0" w:line="320" w:lineRule="atLeast"/>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984" w:type="pct"/>
            <w:tcBorders>
              <w:top w:val="nil"/>
              <w:bottom w:val="single" w:sz="16" w:space="0" w:color="000000"/>
            </w:tcBorders>
            <w:shd w:val="clear" w:color="auto" w:fill="FFFFFF"/>
          </w:tcPr>
          <w:p w14:paraId="68325C98" w14:textId="77777777" w:rsidR="00FB0F12" w:rsidRPr="00475B90" w:rsidRDefault="00FB0F12" w:rsidP="005174BA">
            <w:pPr>
              <w:autoSpaceDE w:val="0"/>
              <w:autoSpaceDN w:val="0"/>
              <w:adjustRightInd w:val="0"/>
              <w:spacing w:after="0" w:line="240" w:lineRule="auto"/>
              <w:jc w:val="center"/>
              <w:rPr>
                <w:rFonts w:ascii="Times New Roman" w:hAnsi="Times New Roman" w:cs="Times New Roman"/>
                <w:sz w:val="24"/>
                <w:szCs w:val="24"/>
              </w:rPr>
            </w:pPr>
          </w:p>
        </w:tc>
        <w:tc>
          <w:tcPr>
            <w:tcW w:w="1050" w:type="pct"/>
            <w:tcBorders>
              <w:top w:val="nil"/>
              <w:bottom w:val="single" w:sz="18" w:space="0" w:color="000000"/>
              <w:right w:val="nil"/>
            </w:tcBorders>
            <w:shd w:val="clear" w:color="auto" w:fill="FFFFFF"/>
          </w:tcPr>
          <w:p w14:paraId="6F17112D" w14:textId="77777777" w:rsidR="00FB0F12" w:rsidRPr="00475B90" w:rsidRDefault="00FB0F12" w:rsidP="005174BA">
            <w:pPr>
              <w:autoSpaceDE w:val="0"/>
              <w:autoSpaceDN w:val="0"/>
              <w:adjustRightInd w:val="0"/>
              <w:spacing w:after="0" w:line="240" w:lineRule="auto"/>
              <w:jc w:val="center"/>
              <w:rPr>
                <w:rFonts w:ascii="Times New Roman" w:hAnsi="Times New Roman" w:cs="Times New Roman"/>
                <w:sz w:val="24"/>
                <w:szCs w:val="24"/>
              </w:rPr>
            </w:pPr>
          </w:p>
        </w:tc>
      </w:tr>
    </w:tbl>
    <w:p w14:paraId="4DE3A0B6" w14:textId="77777777" w:rsidR="0069082B" w:rsidRPr="00475B90" w:rsidRDefault="0069082B" w:rsidP="0069082B">
      <w:pPr>
        <w:autoSpaceDE w:val="0"/>
        <w:autoSpaceDN w:val="0"/>
        <w:adjustRightInd w:val="0"/>
        <w:spacing w:after="0" w:line="400" w:lineRule="atLeast"/>
        <w:jc w:val="both"/>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30994FEB" w14:textId="5AD212E2" w:rsidR="0069082B" w:rsidRPr="00475B90" w:rsidRDefault="0069082B" w:rsidP="0069082B">
      <w:pPr>
        <w:autoSpaceDE w:val="0"/>
        <w:autoSpaceDN w:val="0"/>
        <w:adjustRightInd w:val="0"/>
        <w:spacing w:after="0" w:line="400" w:lineRule="atLeast"/>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236535" w:rsidRPr="00475B90">
        <w:rPr>
          <w:rFonts w:ascii="Times New Roman" w:hAnsi="Times New Roman" w:cs="Times New Roman"/>
          <w:sz w:val="24"/>
          <w:szCs w:val="24"/>
        </w:rPr>
        <w:t>7.6</w:t>
      </w:r>
      <w:r w:rsidR="003309F5">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D1920">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w:t>
      </w:r>
      <w:r w:rsidR="008260BF" w:rsidRPr="00475B90">
        <w:rPr>
          <w:rFonts w:ascii="Times New Roman" w:hAnsi="Times New Roman" w:cs="Times New Roman"/>
          <w:sz w:val="24"/>
          <w:szCs w:val="24"/>
        </w:rPr>
        <w:t>53.2</w:t>
      </w:r>
      <w:r w:rsidRPr="00475B90">
        <w:rPr>
          <w:rFonts w:ascii="Times New Roman" w:hAnsi="Times New Roman" w:cs="Times New Roman"/>
          <w:sz w:val="24"/>
          <w:szCs w:val="24"/>
        </w:rPr>
        <w:t xml:space="preserve">%) generally disagreed that; </w:t>
      </w:r>
      <w:r w:rsidR="008260BF" w:rsidRPr="00475B90">
        <w:rPr>
          <w:rFonts w:ascii="Times New Roman" w:hAnsi="Times New Roman" w:cs="Times New Roman"/>
          <w:sz w:val="24"/>
          <w:szCs w:val="24"/>
        </w:rPr>
        <w:t>the supermarket is experiencing low inventory carrying costs</w:t>
      </w:r>
      <w:r w:rsidRPr="00475B90">
        <w:rPr>
          <w:rFonts w:ascii="Times New Roman" w:hAnsi="Times New Roman" w:cs="Times New Roman"/>
          <w:sz w:val="24"/>
          <w:szCs w:val="24"/>
        </w:rPr>
        <w:t xml:space="preserve">. However, </w:t>
      </w:r>
      <w:r w:rsidR="008260BF" w:rsidRPr="00475B90">
        <w:rPr>
          <w:rFonts w:ascii="Times New Roman" w:hAnsi="Times New Roman" w:cs="Times New Roman"/>
          <w:sz w:val="24"/>
          <w:szCs w:val="24"/>
        </w:rPr>
        <w:t>12.7</w:t>
      </w:r>
      <w:r w:rsidRPr="00475B90">
        <w:rPr>
          <w:rFonts w:ascii="Times New Roman" w:hAnsi="Times New Roman" w:cs="Times New Roman"/>
          <w:sz w:val="24"/>
          <w:szCs w:val="24"/>
        </w:rPr>
        <w:t xml:space="preserve">% agreed and </w:t>
      </w:r>
      <w:r w:rsidR="008260BF" w:rsidRPr="00475B90">
        <w:rPr>
          <w:rFonts w:ascii="Times New Roman" w:hAnsi="Times New Roman" w:cs="Times New Roman"/>
          <w:sz w:val="24"/>
          <w:szCs w:val="24"/>
        </w:rPr>
        <w:t>33.3</w:t>
      </w:r>
      <w:r w:rsidRPr="00475B90">
        <w:rPr>
          <w:rFonts w:ascii="Times New Roman" w:hAnsi="Times New Roman" w:cs="Times New Roman"/>
          <w:sz w:val="24"/>
          <w:szCs w:val="24"/>
        </w:rPr>
        <w:t xml:space="preserve">% were not sure. Despite the level of divergence in the responses, the study concludes that, </w:t>
      </w:r>
      <w:r w:rsidR="008260BF" w:rsidRPr="00475B90">
        <w:rPr>
          <w:rFonts w:ascii="Times New Roman" w:hAnsi="Times New Roman" w:cs="Times New Roman"/>
          <w:sz w:val="24"/>
          <w:szCs w:val="24"/>
        </w:rPr>
        <w:t>the supermarket is experiencing low inventory carrying costs</w:t>
      </w:r>
      <w:r w:rsidRPr="00475B90">
        <w:rPr>
          <w:rFonts w:ascii="Times New Roman" w:hAnsi="Times New Roman" w:cs="Times New Roman"/>
          <w:sz w:val="24"/>
          <w:szCs w:val="24"/>
        </w:rPr>
        <w:t xml:space="preserve"> in the supermarket since majority of the respondents (</w:t>
      </w:r>
      <w:r w:rsidR="008260BF" w:rsidRPr="00475B90">
        <w:rPr>
          <w:rFonts w:ascii="Times New Roman" w:hAnsi="Times New Roman" w:cs="Times New Roman"/>
          <w:sz w:val="24"/>
          <w:szCs w:val="24"/>
        </w:rPr>
        <w:t>53.2</w:t>
      </w:r>
      <w:r w:rsidRPr="00475B90">
        <w:rPr>
          <w:rFonts w:ascii="Times New Roman" w:hAnsi="Times New Roman" w:cs="Times New Roman"/>
          <w:sz w:val="24"/>
          <w:szCs w:val="24"/>
        </w:rPr>
        <w:t>%) disagreed.</w:t>
      </w:r>
    </w:p>
    <w:p w14:paraId="049BB022" w14:textId="77777777" w:rsidR="00AF7AA2" w:rsidRPr="00475B90" w:rsidRDefault="00AF7AA2" w:rsidP="00F03041">
      <w:pPr>
        <w:pStyle w:val="Heading2"/>
        <w:rPr>
          <w:rFonts w:ascii="Times New Roman" w:hAnsi="Times New Roman"/>
          <w:color w:val="auto"/>
          <w:sz w:val="24"/>
          <w:szCs w:val="24"/>
        </w:rPr>
      </w:pPr>
      <w:bookmarkStart w:id="465" w:name="_Toc38758113"/>
      <w:r w:rsidRPr="00475B90">
        <w:rPr>
          <w:rFonts w:ascii="Times New Roman" w:hAnsi="Times New Roman"/>
          <w:color w:val="auto"/>
          <w:sz w:val="24"/>
          <w:szCs w:val="24"/>
        </w:rPr>
        <w:t xml:space="preserve">7.7. </w:t>
      </w:r>
      <w:r w:rsidR="003906A5" w:rsidRPr="00475B90">
        <w:rPr>
          <w:rFonts w:ascii="Times New Roman" w:hAnsi="Times New Roman"/>
          <w:color w:val="auto"/>
          <w:sz w:val="24"/>
          <w:szCs w:val="24"/>
        </w:rPr>
        <w:t xml:space="preserve">Less </w:t>
      </w:r>
      <w:r w:rsidR="00DE2727" w:rsidRPr="00475B90">
        <w:rPr>
          <w:rFonts w:ascii="Times New Roman" w:hAnsi="Times New Roman"/>
          <w:color w:val="auto"/>
          <w:sz w:val="24"/>
          <w:szCs w:val="24"/>
        </w:rPr>
        <w:t>risks/costs of non-supply in the supermarket</w:t>
      </w:r>
      <w:bookmarkEnd w:id="465"/>
    </w:p>
    <w:p w14:paraId="63C0BFF2" w14:textId="77777777" w:rsidR="00AF7AA2" w:rsidRPr="00475B90" w:rsidRDefault="00AF7AA2" w:rsidP="00AF7AA2">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DE2727" w:rsidRPr="00475B90">
        <w:rPr>
          <w:rFonts w:ascii="Times New Roman" w:hAnsi="Times New Roman" w:cs="Times New Roman"/>
          <w:bCs/>
          <w:sz w:val="24"/>
          <w:szCs w:val="24"/>
        </w:rPr>
        <w:t xml:space="preserve">there </w:t>
      </w:r>
      <w:r w:rsidR="003906A5" w:rsidRPr="00475B90">
        <w:rPr>
          <w:rFonts w:ascii="Times New Roman" w:hAnsi="Times New Roman" w:cs="Times New Roman"/>
          <w:bCs/>
          <w:sz w:val="24"/>
          <w:szCs w:val="24"/>
        </w:rPr>
        <w:t>are</w:t>
      </w:r>
      <w:r w:rsidR="00DE2727" w:rsidRPr="00475B90">
        <w:rPr>
          <w:rFonts w:ascii="Times New Roman" w:hAnsi="Times New Roman" w:cs="Times New Roman"/>
          <w:bCs/>
          <w:sz w:val="24"/>
          <w:szCs w:val="24"/>
        </w:rPr>
        <w:t xml:space="preserve"> less risks/costs of non-supply in the supermarket</w:t>
      </w:r>
      <w:r w:rsidRPr="00475B90">
        <w:rPr>
          <w:rFonts w:ascii="Times New Roman" w:hAnsi="Times New Roman" w:cs="Times New Roman"/>
          <w:bCs/>
          <w:sz w:val="24"/>
          <w:szCs w:val="24"/>
        </w:rPr>
        <w:t>. The responses are presented in Table 7.</w:t>
      </w:r>
      <w:r w:rsidR="00F005BB" w:rsidRPr="00475B90">
        <w:rPr>
          <w:rFonts w:ascii="Times New Roman" w:hAnsi="Times New Roman" w:cs="Times New Roman"/>
          <w:bCs/>
          <w:sz w:val="24"/>
          <w:szCs w:val="24"/>
        </w:rPr>
        <w:t>7</w:t>
      </w:r>
      <w:r w:rsidRPr="00475B90">
        <w:rPr>
          <w:rFonts w:ascii="Times New Roman" w:hAnsi="Times New Roman" w:cs="Times New Roman"/>
          <w:bCs/>
          <w:sz w:val="24"/>
          <w:szCs w:val="24"/>
        </w:rPr>
        <w:t>.</w:t>
      </w:r>
    </w:p>
    <w:p w14:paraId="74909E92" w14:textId="77777777" w:rsidR="00FB0F12" w:rsidRPr="00475B90" w:rsidRDefault="00AF7AA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7.7: </w:t>
      </w:r>
      <w:r w:rsidR="003906A5" w:rsidRPr="00475B90">
        <w:rPr>
          <w:rFonts w:ascii="Times New Roman" w:hAnsi="Times New Roman" w:cs="Times New Roman"/>
          <w:b/>
          <w:bCs/>
          <w:sz w:val="24"/>
          <w:szCs w:val="24"/>
        </w:rPr>
        <w:t xml:space="preserve">Less </w:t>
      </w:r>
      <w:r w:rsidR="00365DA8" w:rsidRPr="00475B90">
        <w:rPr>
          <w:rFonts w:ascii="Times New Roman" w:hAnsi="Times New Roman" w:cs="Times New Roman"/>
          <w:b/>
          <w:bCs/>
          <w:sz w:val="24"/>
          <w:szCs w:val="24"/>
        </w:rPr>
        <w:t>risks/costs of non-supply in the supermarket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365DA8" w:rsidRPr="00475B90" w14:paraId="67215255" w14:textId="77777777" w:rsidTr="00DB0759">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6B204A50"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50CFC1E4"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4D4E3825"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4CCCC7FF"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365DA8" w:rsidRPr="00475B90" w14:paraId="6EE9642F" w14:textId="77777777" w:rsidTr="00DB0759">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046078C6"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0405FB02"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747B1C3E"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22" w:type="pct"/>
            <w:tcBorders>
              <w:top w:val="single" w:sz="16" w:space="0" w:color="000000"/>
              <w:bottom w:val="nil"/>
            </w:tcBorders>
            <w:shd w:val="clear" w:color="auto" w:fill="FFFFFF"/>
            <w:vAlign w:val="center"/>
          </w:tcPr>
          <w:p w14:paraId="31F77048"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197" w:type="pct"/>
            <w:tcBorders>
              <w:top w:val="single" w:sz="16" w:space="0" w:color="000000"/>
              <w:bottom w:val="nil"/>
              <w:right w:val="nil"/>
            </w:tcBorders>
            <w:shd w:val="clear" w:color="auto" w:fill="FFFFFF"/>
            <w:vAlign w:val="center"/>
          </w:tcPr>
          <w:p w14:paraId="7C9B5A70"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r>
      <w:tr w:rsidR="00365DA8" w:rsidRPr="00475B90" w14:paraId="160190F4" w14:textId="77777777" w:rsidTr="00DB0759">
        <w:trPr>
          <w:cantSplit/>
        </w:trPr>
        <w:tc>
          <w:tcPr>
            <w:tcW w:w="598" w:type="pct"/>
            <w:vMerge/>
            <w:tcBorders>
              <w:top w:val="single" w:sz="16" w:space="0" w:color="000000"/>
              <w:left w:val="nil"/>
              <w:bottom w:val="single" w:sz="16" w:space="0" w:color="000000"/>
              <w:right w:val="nil"/>
            </w:tcBorders>
            <w:shd w:val="clear" w:color="auto" w:fill="FFFFFF"/>
            <w:vAlign w:val="center"/>
          </w:tcPr>
          <w:p w14:paraId="0AB555B0" w14:textId="77777777" w:rsidR="00365DA8" w:rsidRPr="00475B90" w:rsidRDefault="00365DA8"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69A50917"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7B5AB47B"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26</w:t>
            </w:r>
          </w:p>
        </w:tc>
        <w:tc>
          <w:tcPr>
            <w:tcW w:w="822" w:type="pct"/>
            <w:tcBorders>
              <w:top w:val="nil"/>
              <w:bottom w:val="nil"/>
            </w:tcBorders>
            <w:shd w:val="clear" w:color="auto" w:fill="FFFFFF"/>
            <w:vAlign w:val="center"/>
          </w:tcPr>
          <w:p w14:paraId="61CADFEC"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41.3</w:t>
            </w:r>
          </w:p>
        </w:tc>
        <w:tc>
          <w:tcPr>
            <w:tcW w:w="1197" w:type="pct"/>
            <w:tcBorders>
              <w:top w:val="nil"/>
              <w:bottom w:val="nil"/>
              <w:right w:val="nil"/>
            </w:tcBorders>
            <w:shd w:val="clear" w:color="auto" w:fill="FFFFFF"/>
            <w:vAlign w:val="center"/>
          </w:tcPr>
          <w:p w14:paraId="3EFD49B6"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58.7</w:t>
            </w:r>
          </w:p>
        </w:tc>
      </w:tr>
      <w:tr w:rsidR="00365DA8" w:rsidRPr="00475B90" w14:paraId="38A7CAEF" w14:textId="77777777" w:rsidTr="00DB0759">
        <w:trPr>
          <w:cantSplit/>
        </w:trPr>
        <w:tc>
          <w:tcPr>
            <w:tcW w:w="598" w:type="pct"/>
            <w:vMerge/>
            <w:tcBorders>
              <w:top w:val="single" w:sz="16" w:space="0" w:color="000000"/>
              <w:left w:val="nil"/>
              <w:bottom w:val="single" w:sz="16" w:space="0" w:color="000000"/>
              <w:right w:val="nil"/>
            </w:tcBorders>
            <w:shd w:val="clear" w:color="auto" w:fill="FFFFFF"/>
            <w:vAlign w:val="center"/>
          </w:tcPr>
          <w:p w14:paraId="55229F34" w14:textId="77777777" w:rsidR="00365DA8" w:rsidRPr="00475B90" w:rsidRDefault="00365DA8"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C42816E"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0E6C3640"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w:t>
            </w:r>
          </w:p>
        </w:tc>
        <w:tc>
          <w:tcPr>
            <w:tcW w:w="822" w:type="pct"/>
            <w:tcBorders>
              <w:top w:val="nil"/>
              <w:bottom w:val="nil"/>
            </w:tcBorders>
            <w:shd w:val="clear" w:color="auto" w:fill="FFFFFF"/>
            <w:vAlign w:val="center"/>
          </w:tcPr>
          <w:p w14:paraId="6869EE32"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9.5</w:t>
            </w:r>
          </w:p>
        </w:tc>
        <w:tc>
          <w:tcPr>
            <w:tcW w:w="1197" w:type="pct"/>
            <w:tcBorders>
              <w:top w:val="nil"/>
              <w:bottom w:val="nil"/>
              <w:right w:val="nil"/>
            </w:tcBorders>
            <w:shd w:val="clear" w:color="auto" w:fill="FFFFFF"/>
            <w:vAlign w:val="center"/>
          </w:tcPr>
          <w:p w14:paraId="42E3CFCD"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68.3</w:t>
            </w:r>
          </w:p>
        </w:tc>
      </w:tr>
      <w:tr w:rsidR="00365DA8" w:rsidRPr="00475B90" w14:paraId="562A98A4" w14:textId="77777777" w:rsidTr="00DB0759">
        <w:trPr>
          <w:cantSplit/>
        </w:trPr>
        <w:tc>
          <w:tcPr>
            <w:tcW w:w="598" w:type="pct"/>
            <w:vMerge/>
            <w:tcBorders>
              <w:top w:val="single" w:sz="16" w:space="0" w:color="000000"/>
              <w:left w:val="nil"/>
              <w:bottom w:val="single" w:sz="16" w:space="0" w:color="000000"/>
              <w:right w:val="nil"/>
            </w:tcBorders>
            <w:shd w:val="clear" w:color="auto" w:fill="FFFFFF"/>
            <w:vAlign w:val="center"/>
          </w:tcPr>
          <w:p w14:paraId="1820F60A" w14:textId="77777777" w:rsidR="00365DA8" w:rsidRPr="00475B90" w:rsidRDefault="00365DA8"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38B8E7C"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5BE6155E"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13</w:t>
            </w:r>
          </w:p>
        </w:tc>
        <w:tc>
          <w:tcPr>
            <w:tcW w:w="822" w:type="pct"/>
            <w:tcBorders>
              <w:top w:val="nil"/>
              <w:bottom w:val="nil"/>
            </w:tcBorders>
            <w:shd w:val="clear" w:color="auto" w:fill="FFFFFF"/>
            <w:vAlign w:val="center"/>
          </w:tcPr>
          <w:p w14:paraId="24CEADB0"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20.6</w:t>
            </w:r>
          </w:p>
        </w:tc>
        <w:tc>
          <w:tcPr>
            <w:tcW w:w="1197" w:type="pct"/>
            <w:tcBorders>
              <w:top w:val="nil"/>
              <w:bottom w:val="nil"/>
              <w:right w:val="nil"/>
            </w:tcBorders>
            <w:shd w:val="clear" w:color="auto" w:fill="FFFFFF"/>
            <w:vAlign w:val="center"/>
          </w:tcPr>
          <w:p w14:paraId="27E9FA0D"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88.9</w:t>
            </w:r>
          </w:p>
        </w:tc>
      </w:tr>
      <w:tr w:rsidR="00365DA8" w:rsidRPr="00475B90" w14:paraId="5C3A381B" w14:textId="77777777" w:rsidTr="00DB0759">
        <w:trPr>
          <w:cantSplit/>
        </w:trPr>
        <w:tc>
          <w:tcPr>
            <w:tcW w:w="598" w:type="pct"/>
            <w:vMerge/>
            <w:tcBorders>
              <w:top w:val="single" w:sz="16" w:space="0" w:color="000000"/>
              <w:left w:val="nil"/>
              <w:bottom w:val="single" w:sz="16" w:space="0" w:color="000000"/>
              <w:right w:val="nil"/>
            </w:tcBorders>
            <w:shd w:val="clear" w:color="auto" w:fill="FFFFFF"/>
            <w:vAlign w:val="center"/>
          </w:tcPr>
          <w:p w14:paraId="3B2EB634" w14:textId="77777777" w:rsidR="00365DA8" w:rsidRPr="00475B90" w:rsidRDefault="00365DA8"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0A10AE94"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Agree</w:t>
            </w:r>
          </w:p>
        </w:tc>
        <w:tc>
          <w:tcPr>
            <w:tcW w:w="935" w:type="pct"/>
            <w:tcBorders>
              <w:top w:val="nil"/>
              <w:left w:val="single" w:sz="18" w:space="0" w:color="000000"/>
              <w:bottom w:val="nil"/>
            </w:tcBorders>
            <w:shd w:val="clear" w:color="auto" w:fill="FFFFFF"/>
            <w:vAlign w:val="center"/>
          </w:tcPr>
          <w:p w14:paraId="3D061465"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w:t>
            </w:r>
          </w:p>
        </w:tc>
        <w:tc>
          <w:tcPr>
            <w:tcW w:w="822" w:type="pct"/>
            <w:tcBorders>
              <w:top w:val="nil"/>
              <w:bottom w:val="nil"/>
            </w:tcBorders>
            <w:shd w:val="clear" w:color="auto" w:fill="FFFFFF"/>
            <w:vAlign w:val="center"/>
          </w:tcPr>
          <w:p w14:paraId="2D493C1C"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11.1</w:t>
            </w:r>
          </w:p>
        </w:tc>
        <w:tc>
          <w:tcPr>
            <w:tcW w:w="1197" w:type="pct"/>
            <w:tcBorders>
              <w:top w:val="nil"/>
              <w:bottom w:val="nil"/>
              <w:right w:val="nil"/>
            </w:tcBorders>
            <w:shd w:val="clear" w:color="auto" w:fill="FFFFFF"/>
            <w:vAlign w:val="center"/>
          </w:tcPr>
          <w:p w14:paraId="6D93DAB5"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365DA8" w:rsidRPr="00475B90" w14:paraId="123AA9B3" w14:textId="77777777" w:rsidTr="00DB0759">
        <w:trPr>
          <w:cantSplit/>
        </w:trPr>
        <w:tc>
          <w:tcPr>
            <w:tcW w:w="598" w:type="pct"/>
            <w:vMerge/>
            <w:tcBorders>
              <w:top w:val="single" w:sz="16" w:space="0" w:color="000000"/>
              <w:left w:val="nil"/>
              <w:bottom w:val="single" w:sz="18" w:space="0" w:color="000000"/>
              <w:right w:val="nil"/>
            </w:tcBorders>
            <w:shd w:val="clear" w:color="auto" w:fill="FFFFFF"/>
            <w:vAlign w:val="center"/>
          </w:tcPr>
          <w:p w14:paraId="40874271" w14:textId="77777777" w:rsidR="00365DA8" w:rsidRPr="00475B90" w:rsidRDefault="00365DA8" w:rsidP="006042E0">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200CD2B4" w14:textId="77777777" w:rsidR="00365DA8" w:rsidRPr="00475B90" w:rsidRDefault="00365DA8" w:rsidP="006042E0">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26FBFB37"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2BE12CD2" w14:textId="77777777" w:rsidR="00365DA8" w:rsidRPr="00475B90" w:rsidRDefault="00365DA8"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788144D5" w14:textId="77777777" w:rsidR="00365DA8" w:rsidRPr="00475B90" w:rsidRDefault="00365DA8" w:rsidP="006042E0">
            <w:pPr>
              <w:autoSpaceDE w:val="0"/>
              <w:autoSpaceDN w:val="0"/>
              <w:adjustRightInd w:val="0"/>
              <w:spacing w:after="0" w:line="240" w:lineRule="auto"/>
              <w:jc w:val="center"/>
              <w:rPr>
                <w:rFonts w:ascii="Times New Roman" w:hAnsi="Times New Roman" w:cs="Times New Roman"/>
                <w:b/>
                <w:sz w:val="24"/>
                <w:szCs w:val="24"/>
              </w:rPr>
            </w:pPr>
          </w:p>
        </w:tc>
      </w:tr>
    </w:tbl>
    <w:p w14:paraId="6F8CF77D" w14:textId="77777777" w:rsidR="00DB0759" w:rsidRPr="00475B90" w:rsidRDefault="00DB0759" w:rsidP="00DB0759">
      <w:pPr>
        <w:autoSpaceDE w:val="0"/>
        <w:autoSpaceDN w:val="0"/>
        <w:adjustRightInd w:val="0"/>
        <w:spacing w:after="0" w:line="400" w:lineRule="atLeast"/>
        <w:jc w:val="both"/>
        <w:rPr>
          <w:rFonts w:ascii="Times New Roman" w:hAnsi="Times New Roman" w:cs="Times New Roman"/>
          <w:sz w:val="24"/>
          <w:szCs w:val="24"/>
        </w:rPr>
      </w:pPr>
      <w:r w:rsidRPr="00475B90">
        <w:rPr>
          <w:rFonts w:ascii="Times New Roman" w:hAnsi="Times New Roman" w:cs="Times New Roman"/>
          <w:sz w:val="24"/>
          <w:szCs w:val="24"/>
        </w:rPr>
        <w:t>Source: primary data, 2020</w:t>
      </w:r>
    </w:p>
    <w:p w14:paraId="0DFF70D9" w14:textId="70B6B076" w:rsidR="00AC3C55" w:rsidRPr="00475B90" w:rsidRDefault="00DB0759" w:rsidP="00DB0759">
      <w:pPr>
        <w:autoSpaceDE w:val="0"/>
        <w:autoSpaceDN w:val="0"/>
        <w:adjustRightInd w:val="0"/>
        <w:spacing w:after="0" w:line="400" w:lineRule="atLeast"/>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0542C4" w:rsidRPr="00475B90">
        <w:rPr>
          <w:rFonts w:ascii="Times New Roman" w:hAnsi="Times New Roman" w:cs="Times New Roman"/>
          <w:sz w:val="24"/>
          <w:szCs w:val="24"/>
        </w:rPr>
        <w:t>7.7</w:t>
      </w:r>
      <w:r w:rsidR="00FD1920">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1B6EE0">
        <w:rPr>
          <w:rFonts w:ascii="Times New Roman" w:hAnsi="Times New Roman" w:cs="Times New Roman"/>
          <w:sz w:val="24"/>
          <w:szCs w:val="24"/>
        </w:rPr>
        <w:t>majority of</w:t>
      </w:r>
      <w:r w:rsidRPr="00475B90">
        <w:rPr>
          <w:rFonts w:ascii="Times New Roman" w:hAnsi="Times New Roman" w:cs="Times New Roman"/>
          <w:sz w:val="24"/>
          <w:szCs w:val="24"/>
        </w:rPr>
        <w:t xml:space="preserve"> the respondents (58.7%) generally disagreed that; there is less risks/costs of non-supply in the supermarket. However, 31.7% agreed and 9.5% were not sure. </w:t>
      </w:r>
      <w:r w:rsidRPr="00475B90">
        <w:rPr>
          <w:rFonts w:ascii="Times New Roman" w:hAnsi="Times New Roman" w:cs="Times New Roman"/>
          <w:sz w:val="24"/>
          <w:szCs w:val="24"/>
        </w:rPr>
        <w:lastRenderedPageBreak/>
        <w:t>Despite the level of divergence in the responses, the study concludes that, there is less risks/costs of non-supply in the supermarket since majority of the respondents (</w:t>
      </w:r>
      <w:r w:rsidR="00E43A16" w:rsidRPr="00475B90">
        <w:rPr>
          <w:rFonts w:ascii="Times New Roman" w:hAnsi="Times New Roman" w:cs="Times New Roman"/>
          <w:sz w:val="24"/>
          <w:szCs w:val="24"/>
        </w:rPr>
        <w:t>58.7</w:t>
      </w:r>
      <w:r w:rsidRPr="00475B90">
        <w:rPr>
          <w:rFonts w:ascii="Times New Roman" w:hAnsi="Times New Roman" w:cs="Times New Roman"/>
          <w:sz w:val="24"/>
          <w:szCs w:val="24"/>
        </w:rPr>
        <w:t>%) disagreed.</w:t>
      </w:r>
    </w:p>
    <w:p w14:paraId="1B98E0D1" w14:textId="77777777" w:rsidR="00887CCF" w:rsidRPr="00475B90" w:rsidRDefault="00887CCF" w:rsidP="00F03041">
      <w:pPr>
        <w:pStyle w:val="Heading2"/>
        <w:rPr>
          <w:rFonts w:ascii="Times New Roman" w:hAnsi="Times New Roman"/>
          <w:color w:val="auto"/>
          <w:sz w:val="24"/>
          <w:szCs w:val="24"/>
        </w:rPr>
      </w:pPr>
      <w:bookmarkStart w:id="466" w:name="_Toc38758114"/>
      <w:r w:rsidRPr="00475B90">
        <w:rPr>
          <w:rFonts w:ascii="Times New Roman" w:hAnsi="Times New Roman"/>
          <w:color w:val="auto"/>
          <w:sz w:val="24"/>
          <w:szCs w:val="24"/>
        </w:rPr>
        <w:t>7.</w:t>
      </w:r>
      <w:r w:rsidR="008C2C0D" w:rsidRPr="00475B90">
        <w:rPr>
          <w:rFonts w:ascii="Times New Roman" w:hAnsi="Times New Roman"/>
          <w:color w:val="auto"/>
          <w:sz w:val="24"/>
          <w:szCs w:val="24"/>
        </w:rPr>
        <w:t>8</w:t>
      </w:r>
      <w:r w:rsidRPr="00475B90">
        <w:rPr>
          <w:rFonts w:ascii="Times New Roman" w:hAnsi="Times New Roman"/>
          <w:color w:val="auto"/>
          <w:sz w:val="24"/>
          <w:szCs w:val="24"/>
        </w:rPr>
        <w:t xml:space="preserve">. </w:t>
      </w:r>
      <w:r w:rsidR="00711580" w:rsidRPr="00475B90">
        <w:rPr>
          <w:rFonts w:ascii="Times New Roman" w:hAnsi="Times New Roman"/>
          <w:color w:val="auto"/>
          <w:sz w:val="24"/>
          <w:szCs w:val="24"/>
        </w:rPr>
        <w:t>Suppliers clearly mark on the products with the correct manufactured and expiry dates</w:t>
      </w:r>
      <w:bookmarkEnd w:id="466"/>
    </w:p>
    <w:p w14:paraId="52F57D4E" w14:textId="77777777" w:rsidR="00887CCF" w:rsidRPr="00475B90" w:rsidRDefault="00887CCF" w:rsidP="00887CCF">
      <w:pPr>
        <w:autoSpaceDE w:val="0"/>
        <w:autoSpaceDN w:val="0"/>
        <w:adjustRightInd w:val="0"/>
        <w:spacing w:after="0" w:line="400" w:lineRule="atLeast"/>
        <w:jc w:val="both"/>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711580" w:rsidRPr="00475B90">
        <w:rPr>
          <w:rFonts w:ascii="Times New Roman" w:hAnsi="Times New Roman" w:cs="Times New Roman"/>
          <w:bCs/>
          <w:sz w:val="24"/>
          <w:szCs w:val="24"/>
        </w:rPr>
        <w:t>suppliers clearly mark on the products with the correct manufactured and expiry dates</w:t>
      </w:r>
      <w:r w:rsidRPr="00475B90">
        <w:rPr>
          <w:rFonts w:ascii="Times New Roman" w:hAnsi="Times New Roman" w:cs="Times New Roman"/>
          <w:bCs/>
          <w:sz w:val="24"/>
          <w:szCs w:val="24"/>
        </w:rPr>
        <w:t>. The responses are presented in Table 7.</w:t>
      </w:r>
      <w:r w:rsidR="008C2C0D" w:rsidRPr="00475B90">
        <w:rPr>
          <w:rFonts w:ascii="Times New Roman" w:hAnsi="Times New Roman" w:cs="Times New Roman"/>
          <w:bCs/>
          <w:sz w:val="24"/>
          <w:szCs w:val="24"/>
        </w:rPr>
        <w:t>8</w:t>
      </w:r>
      <w:r w:rsidRPr="00475B90">
        <w:rPr>
          <w:rFonts w:ascii="Times New Roman" w:hAnsi="Times New Roman" w:cs="Times New Roman"/>
          <w:bCs/>
          <w:sz w:val="24"/>
          <w:szCs w:val="24"/>
        </w:rPr>
        <w:t>.</w:t>
      </w:r>
    </w:p>
    <w:p w14:paraId="2ED4E8D6" w14:textId="77777777" w:rsidR="00AC3C55" w:rsidRPr="00475B90" w:rsidRDefault="00D64651"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7.8: </w:t>
      </w:r>
      <w:r w:rsidR="00AC3C55" w:rsidRPr="00475B90">
        <w:rPr>
          <w:rFonts w:ascii="Times New Roman" w:hAnsi="Times New Roman" w:cs="Times New Roman"/>
          <w:b/>
          <w:bCs/>
          <w:sz w:val="24"/>
          <w:szCs w:val="24"/>
        </w:rPr>
        <w:t>Suppliers clearly mark on the products with the correct manufactured and expiry dates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9"/>
        <w:gridCol w:w="2711"/>
        <w:gridCol w:w="1750"/>
        <w:gridCol w:w="1539"/>
        <w:gridCol w:w="2241"/>
      </w:tblGrid>
      <w:tr w:rsidR="007649DB" w:rsidRPr="00475B90" w14:paraId="498C1093" w14:textId="77777777" w:rsidTr="005D3B19">
        <w:trPr>
          <w:cantSplit/>
        </w:trPr>
        <w:tc>
          <w:tcPr>
            <w:tcW w:w="2046" w:type="pct"/>
            <w:gridSpan w:val="2"/>
            <w:tcBorders>
              <w:top w:val="single" w:sz="18" w:space="0" w:color="000000"/>
              <w:left w:val="nil"/>
              <w:bottom w:val="single" w:sz="16" w:space="0" w:color="000000"/>
              <w:right w:val="single" w:sz="18" w:space="0" w:color="000000"/>
            </w:tcBorders>
            <w:shd w:val="clear" w:color="auto" w:fill="FFFFFF"/>
          </w:tcPr>
          <w:p w14:paraId="38F528DE"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b/>
                <w:sz w:val="24"/>
                <w:szCs w:val="24"/>
              </w:rPr>
            </w:pPr>
          </w:p>
        </w:tc>
        <w:tc>
          <w:tcPr>
            <w:tcW w:w="935" w:type="pct"/>
            <w:tcBorders>
              <w:top w:val="single" w:sz="16" w:space="0" w:color="000000"/>
              <w:left w:val="single" w:sz="18" w:space="0" w:color="000000"/>
              <w:bottom w:val="single" w:sz="16" w:space="0" w:color="000000"/>
            </w:tcBorders>
            <w:shd w:val="clear" w:color="auto" w:fill="FFFFFF"/>
          </w:tcPr>
          <w:p w14:paraId="302D9F4C"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822" w:type="pct"/>
            <w:tcBorders>
              <w:top w:val="single" w:sz="16" w:space="0" w:color="000000"/>
              <w:bottom w:val="single" w:sz="16" w:space="0" w:color="000000"/>
            </w:tcBorders>
            <w:shd w:val="clear" w:color="auto" w:fill="FFFFFF"/>
          </w:tcPr>
          <w:p w14:paraId="6144E77F"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1197" w:type="pct"/>
            <w:tcBorders>
              <w:top w:val="single" w:sz="18" w:space="0" w:color="000000"/>
              <w:bottom w:val="single" w:sz="16" w:space="0" w:color="000000"/>
              <w:right w:val="nil"/>
            </w:tcBorders>
            <w:shd w:val="clear" w:color="auto" w:fill="FFFFFF"/>
          </w:tcPr>
          <w:p w14:paraId="2B71D884"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7649DB" w:rsidRPr="00475B90" w14:paraId="36F52A13" w14:textId="77777777" w:rsidTr="005D3B19">
        <w:trPr>
          <w:cantSplit/>
        </w:trPr>
        <w:tc>
          <w:tcPr>
            <w:tcW w:w="598" w:type="pct"/>
            <w:vMerge w:val="restart"/>
            <w:tcBorders>
              <w:top w:val="single" w:sz="16" w:space="0" w:color="000000"/>
              <w:left w:val="nil"/>
              <w:bottom w:val="single" w:sz="16" w:space="0" w:color="000000"/>
              <w:right w:val="nil"/>
            </w:tcBorders>
            <w:shd w:val="clear" w:color="auto" w:fill="FFFFFF"/>
            <w:vAlign w:val="center"/>
          </w:tcPr>
          <w:p w14:paraId="1D64C254"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sz w:val="24"/>
                <w:szCs w:val="24"/>
              </w:rPr>
            </w:pPr>
          </w:p>
        </w:tc>
        <w:tc>
          <w:tcPr>
            <w:tcW w:w="1448" w:type="pct"/>
            <w:tcBorders>
              <w:top w:val="single" w:sz="16" w:space="0" w:color="000000"/>
              <w:left w:val="nil"/>
              <w:bottom w:val="nil"/>
              <w:right w:val="single" w:sz="18" w:space="0" w:color="000000"/>
            </w:tcBorders>
            <w:shd w:val="clear" w:color="auto" w:fill="FFFFFF"/>
            <w:vAlign w:val="center"/>
          </w:tcPr>
          <w:p w14:paraId="3D7FCBB6"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935" w:type="pct"/>
            <w:tcBorders>
              <w:top w:val="single" w:sz="16" w:space="0" w:color="000000"/>
              <w:left w:val="single" w:sz="18" w:space="0" w:color="000000"/>
              <w:bottom w:val="nil"/>
            </w:tcBorders>
            <w:shd w:val="clear" w:color="auto" w:fill="FFFFFF"/>
            <w:vAlign w:val="center"/>
          </w:tcPr>
          <w:p w14:paraId="6AB6CB9F"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822" w:type="pct"/>
            <w:tcBorders>
              <w:top w:val="single" w:sz="16" w:space="0" w:color="000000"/>
              <w:bottom w:val="nil"/>
            </w:tcBorders>
            <w:shd w:val="clear" w:color="auto" w:fill="FFFFFF"/>
            <w:vAlign w:val="center"/>
          </w:tcPr>
          <w:p w14:paraId="01AE900C"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1197" w:type="pct"/>
            <w:tcBorders>
              <w:top w:val="single" w:sz="16" w:space="0" w:color="000000"/>
              <w:bottom w:val="nil"/>
              <w:right w:val="nil"/>
            </w:tcBorders>
            <w:shd w:val="clear" w:color="auto" w:fill="FFFFFF"/>
            <w:vAlign w:val="center"/>
          </w:tcPr>
          <w:p w14:paraId="20D8C473"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r>
      <w:tr w:rsidR="007649DB" w:rsidRPr="00475B90" w14:paraId="6981E3DE" w14:textId="77777777" w:rsidTr="005D3B19">
        <w:trPr>
          <w:cantSplit/>
        </w:trPr>
        <w:tc>
          <w:tcPr>
            <w:tcW w:w="598" w:type="pct"/>
            <w:vMerge/>
            <w:tcBorders>
              <w:top w:val="single" w:sz="16" w:space="0" w:color="000000"/>
              <w:left w:val="nil"/>
              <w:bottom w:val="single" w:sz="16" w:space="0" w:color="000000"/>
              <w:right w:val="nil"/>
            </w:tcBorders>
            <w:shd w:val="clear" w:color="auto" w:fill="FFFFFF"/>
            <w:vAlign w:val="center"/>
          </w:tcPr>
          <w:p w14:paraId="765BF184" w14:textId="77777777" w:rsidR="007649DB" w:rsidRPr="00475B90" w:rsidRDefault="007649DB"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404D5442"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935" w:type="pct"/>
            <w:tcBorders>
              <w:top w:val="nil"/>
              <w:left w:val="single" w:sz="18" w:space="0" w:color="000000"/>
              <w:bottom w:val="nil"/>
            </w:tcBorders>
            <w:shd w:val="clear" w:color="auto" w:fill="FFFFFF"/>
            <w:vAlign w:val="center"/>
          </w:tcPr>
          <w:p w14:paraId="71A632D4"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11</w:t>
            </w:r>
          </w:p>
        </w:tc>
        <w:tc>
          <w:tcPr>
            <w:tcW w:w="822" w:type="pct"/>
            <w:tcBorders>
              <w:top w:val="nil"/>
              <w:bottom w:val="nil"/>
            </w:tcBorders>
            <w:shd w:val="clear" w:color="auto" w:fill="FFFFFF"/>
            <w:vAlign w:val="center"/>
          </w:tcPr>
          <w:p w14:paraId="0FF8DA77"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17.5</w:t>
            </w:r>
          </w:p>
        </w:tc>
        <w:tc>
          <w:tcPr>
            <w:tcW w:w="1197" w:type="pct"/>
            <w:tcBorders>
              <w:top w:val="nil"/>
              <w:bottom w:val="nil"/>
              <w:right w:val="nil"/>
            </w:tcBorders>
            <w:shd w:val="clear" w:color="auto" w:fill="FFFFFF"/>
            <w:vAlign w:val="center"/>
          </w:tcPr>
          <w:p w14:paraId="58E1CCFD"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25.4</w:t>
            </w:r>
          </w:p>
        </w:tc>
      </w:tr>
      <w:tr w:rsidR="007649DB" w:rsidRPr="00475B90" w14:paraId="1DCC7441" w14:textId="77777777" w:rsidTr="005D3B19">
        <w:trPr>
          <w:cantSplit/>
        </w:trPr>
        <w:tc>
          <w:tcPr>
            <w:tcW w:w="598" w:type="pct"/>
            <w:vMerge/>
            <w:tcBorders>
              <w:top w:val="single" w:sz="16" w:space="0" w:color="000000"/>
              <w:left w:val="nil"/>
              <w:bottom w:val="single" w:sz="16" w:space="0" w:color="000000"/>
              <w:right w:val="nil"/>
            </w:tcBorders>
            <w:shd w:val="clear" w:color="auto" w:fill="FFFFFF"/>
            <w:vAlign w:val="center"/>
          </w:tcPr>
          <w:p w14:paraId="370FB34F" w14:textId="77777777" w:rsidR="007649DB" w:rsidRPr="00475B90" w:rsidRDefault="007649DB"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705EBA9C"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935" w:type="pct"/>
            <w:tcBorders>
              <w:top w:val="nil"/>
              <w:left w:val="single" w:sz="18" w:space="0" w:color="000000"/>
              <w:bottom w:val="nil"/>
            </w:tcBorders>
            <w:shd w:val="clear" w:color="auto" w:fill="FFFFFF"/>
            <w:vAlign w:val="center"/>
          </w:tcPr>
          <w:p w14:paraId="7D29D580"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15</w:t>
            </w:r>
          </w:p>
        </w:tc>
        <w:tc>
          <w:tcPr>
            <w:tcW w:w="822" w:type="pct"/>
            <w:tcBorders>
              <w:top w:val="nil"/>
              <w:bottom w:val="nil"/>
            </w:tcBorders>
            <w:shd w:val="clear" w:color="auto" w:fill="FFFFFF"/>
            <w:vAlign w:val="center"/>
          </w:tcPr>
          <w:p w14:paraId="48F07FD1"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23.8</w:t>
            </w:r>
          </w:p>
        </w:tc>
        <w:tc>
          <w:tcPr>
            <w:tcW w:w="1197" w:type="pct"/>
            <w:tcBorders>
              <w:top w:val="nil"/>
              <w:bottom w:val="nil"/>
              <w:right w:val="nil"/>
            </w:tcBorders>
            <w:shd w:val="clear" w:color="auto" w:fill="FFFFFF"/>
            <w:vAlign w:val="center"/>
          </w:tcPr>
          <w:p w14:paraId="4D64598E"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49.2</w:t>
            </w:r>
          </w:p>
        </w:tc>
      </w:tr>
      <w:tr w:rsidR="007649DB" w:rsidRPr="00475B90" w14:paraId="26502427" w14:textId="77777777" w:rsidTr="005D3B19">
        <w:trPr>
          <w:cantSplit/>
        </w:trPr>
        <w:tc>
          <w:tcPr>
            <w:tcW w:w="598" w:type="pct"/>
            <w:vMerge/>
            <w:tcBorders>
              <w:top w:val="single" w:sz="16" w:space="0" w:color="000000"/>
              <w:left w:val="nil"/>
              <w:bottom w:val="single" w:sz="16" w:space="0" w:color="000000"/>
              <w:right w:val="nil"/>
            </w:tcBorders>
            <w:shd w:val="clear" w:color="auto" w:fill="FFFFFF"/>
            <w:vAlign w:val="center"/>
          </w:tcPr>
          <w:p w14:paraId="4794A905" w14:textId="77777777" w:rsidR="007649DB" w:rsidRPr="00475B90" w:rsidRDefault="007649DB" w:rsidP="006042E0">
            <w:pPr>
              <w:autoSpaceDE w:val="0"/>
              <w:autoSpaceDN w:val="0"/>
              <w:adjustRightInd w:val="0"/>
              <w:spacing w:after="0" w:line="240" w:lineRule="auto"/>
              <w:rPr>
                <w:rFonts w:ascii="Times New Roman" w:hAnsi="Times New Roman" w:cs="Times New Roman"/>
                <w:sz w:val="24"/>
                <w:szCs w:val="24"/>
              </w:rPr>
            </w:pPr>
          </w:p>
        </w:tc>
        <w:tc>
          <w:tcPr>
            <w:tcW w:w="1448" w:type="pct"/>
            <w:tcBorders>
              <w:top w:val="nil"/>
              <w:left w:val="nil"/>
              <w:bottom w:val="nil"/>
              <w:right w:val="single" w:sz="18" w:space="0" w:color="000000"/>
            </w:tcBorders>
            <w:shd w:val="clear" w:color="auto" w:fill="FFFFFF"/>
            <w:vAlign w:val="center"/>
          </w:tcPr>
          <w:p w14:paraId="2D2502A1"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935" w:type="pct"/>
            <w:tcBorders>
              <w:top w:val="nil"/>
              <w:left w:val="single" w:sz="18" w:space="0" w:color="000000"/>
              <w:bottom w:val="nil"/>
            </w:tcBorders>
            <w:shd w:val="clear" w:color="auto" w:fill="FFFFFF"/>
            <w:vAlign w:val="center"/>
          </w:tcPr>
          <w:p w14:paraId="7FE29DD8"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32</w:t>
            </w:r>
          </w:p>
        </w:tc>
        <w:tc>
          <w:tcPr>
            <w:tcW w:w="822" w:type="pct"/>
            <w:tcBorders>
              <w:top w:val="nil"/>
              <w:bottom w:val="nil"/>
            </w:tcBorders>
            <w:shd w:val="clear" w:color="auto" w:fill="FFFFFF"/>
            <w:vAlign w:val="center"/>
          </w:tcPr>
          <w:p w14:paraId="33CE72FC"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50.8</w:t>
            </w:r>
          </w:p>
        </w:tc>
        <w:tc>
          <w:tcPr>
            <w:tcW w:w="1197" w:type="pct"/>
            <w:tcBorders>
              <w:top w:val="nil"/>
              <w:bottom w:val="nil"/>
              <w:right w:val="nil"/>
            </w:tcBorders>
            <w:shd w:val="clear" w:color="auto" w:fill="FFFFFF"/>
            <w:vAlign w:val="center"/>
          </w:tcPr>
          <w:p w14:paraId="121E0FC8"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7649DB" w:rsidRPr="00475B90" w14:paraId="7E09FCE9" w14:textId="77777777" w:rsidTr="005D3B19">
        <w:trPr>
          <w:cantSplit/>
        </w:trPr>
        <w:tc>
          <w:tcPr>
            <w:tcW w:w="598" w:type="pct"/>
            <w:vMerge/>
            <w:tcBorders>
              <w:top w:val="single" w:sz="16" w:space="0" w:color="000000"/>
              <w:left w:val="nil"/>
              <w:bottom w:val="single" w:sz="18" w:space="0" w:color="000000"/>
              <w:right w:val="nil"/>
            </w:tcBorders>
            <w:shd w:val="clear" w:color="auto" w:fill="FFFFFF"/>
            <w:vAlign w:val="center"/>
          </w:tcPr>
          <w:p w14:paraId="6B87C45B" w14:textId="77777777" w:rsidR="007649DB" w:rsidRPr="00475B90" w:rsidRDefault="007649DB" w:rsidP="006042E0">
            <w:pPr>
              <w:autoSpaceDE w:val="0"/>
              <w:autoSpaceDN w:val="0"/>
              <w:adjustRightInd w:val="0"/>
              <w:spacing w:after="0" w:line="240" w:lineRule="auto"/>
              <w:rPr>
                <w:rFonts w:ascii="Times New Roman" w:hAnsi="Times New Roman" w:cs="Times New Roman"/>
                <w:b/>
                <w:sz w:val="24"/>
                <w:szCs w:val="24"/>
              </w:rPr>
            </w:pPr>
          </w:p>
        </w:tc>
        <w:tc>
          <w:tcPr>
            <w:tcW w:w="1448" w:type="pct"/>
            <w:tcBorders>
              <w:top w:val="nil"/>
              <w:left w:val="nil"/>
              <w:bottom w:val="single" w:sz="18" w:space="0" w:color="000000"/>
              <w:right w:val="single" w:sz="18" w:space="0" w:color="000000"/>
            </w:tcBorders>
            <w:shd w:val="clear" w:color="auto" w:fill="FFFFFF"/>
            <w:vAlign w:val="center"/>
          </w:tcPr>
          <w:p w14:paraId="5284CF3E" w14:textId="77777777" w:rsidR="007649DB" w:rsidRPr="00475B90" w:rsidRDefault="007649DB" w:rsidP="006042E0">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935" w:type="pct"/>
            <w:tcBorders>
              <w:top w:val="nil"/>
              <w:left w:val="single" w:sz="18" w:space="0" w:color="000000"/>
              <w:bottom w:val="single" w:sz="16" w:space="0" w:color="000000"/>
            </w:tcBorders>
            <w:shd w:val="clear" w:color="auto" w:fill="FFFFFF"/>
            <w:vAlign w:val="center"/>
          </w:tcPr>
          <w:p w14:paraId="4C0F64D9"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822" w:type="pct"/>
            <w:tcBorders>
              <w:top w:val="nil"/>
              <w:bottom w:val="single" w:sz="16" w:space="0" w:color="000000"/>
            </w:tcBorders>
            <w:shd w:val="clear" w:color="auto" w:fill="FFFFFF"/>
            <w:vAlign w:val="center"/>
          </w:tcPr>
          <w:p w14:paraId="059CC52F" w14:textId="77777777" w:rsidR="007649DB" w:rsidRPr="00475B90" w:rsidRDefault="007649DB"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1197" w:type="pct"/>
            <w:tcBorders>
              <w:top w:val="nil"/>
              <w:bottom w:val="single" w:sz="18" w:space="0" w:color="000000"/>
              <w:right w:val="nil"/>
            </w:tcBorders>
            <w:shd w:val="clear" w:color="auto" w:fill="FFFFFF"/>
          </w:tcPr>
          <w:p w14:paraId="6A454236" w14:textId="77777777" w:rsidR="007649DB" w:rsidRPr="00475B90" w:rsidRDefault="007649DB" w:rsidP="006042E0">
            <w:pPr>
              <w:autoSpaceDE w:val="0"/>
              <w:autoSpaceDN w:val="0"/>
              <w:adjustRightInd w:val="0"/>
              <w:spacing w:after="0" w:line="240" w:lineRule="auto"/>
              <w:jc w:val="center"/>
              <w:rPr>
                <w:rFonts w:ascii="Times New Roman" w:hAnsi="Times New Roman" w:cs="Times New Roman"/>
                <w:b/>
                <w:sz w:val="24"/>
                <w:szCs w:val="24"/>
              </w:rPr>
            </w:pPr>
          </w:p>
        </w:tc>
      </w:tr>
    </w:tbl>
    <w:p w14:paraId="60387B0B" w14:textId="77777777" w:rsidR="005D3B19" w:rsidRPr="00475B90" w:rsidRDefault="005D3B19" w:rsidP="005D3B19">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71D52D55" w14:textId="361F9A99" w:rsidR="005D3B19" w:rsidRPr="00475B90" w:rsidRDefault="005D3B19" w:rsidP="005D3B19">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Table </w:t>
      </w:r>
      <w:r w:rsidR="00585BB1" w:rsidRPr="00475B90">
        <w:rPr>
          <w:rFonts w:ascii="Times New Roman" w:hAnsi="Times New Roman" w:cs="Times New Roman"/>
          <w:sz w:val="24"/>
          <w:szCs w:val="24"/>
        </w:rPr>
        <w:t>7.8</w:t>
      </w:r>
      <w:r w:rsidR="00CE20B7">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FA4037">
        <w:rPr>
          <w:rFonts w:ascii="Times New Roman" w:hAnsi="Times New Roman" w:cs="Times New Roman"/>
          <w:sz w:val="24"/>
          <w:szCs w:val="24"/>
        </w:rPr>
        <w:t xml:space="preserve">majority </w:t>
      </w:r>
      <w:r w:rsidR="00CE20B7">
        <w:rPr>
          <w:rFonts w:ascii="Times New Roman" w:hAnsi="Times New Roman" w:cs="Times New Roman"/>
          <w:sz w:val="24"/>
          <w:szCs w:val="24"/>
        </w:rPr>
        <w:t xml:space="preserve">of </w:t>
      </w:r>
      <w:r w:rsidRPr="00475B90">
        <w:rPr>
          <w:rFonts w:ascii="Times New Roman" w:hAnsi="Times New Roman" w:cs="Times New Roman"/>
          <w:sz w:val="24"/>
          <w:szCs w:val="24"/>
        </w:rPr>
        <w:t>the respondents (50.8%) generally agreed that; Suppliers clearly mark on the products with the correct manufactured and expiry dates. However, 25.4% disagreed and 23.8% were not sure. Despite the level of divergence in the responses, the study concludes that, the Suppliers clearly mark on the products with the correct manufactured and expiry dates since majority of the respondents (50.8%) agreed.</w:t>
      </w:r>
    </w:p>
    <w:p w14:paraId="1A391C01" w14:textId="77777777" w:rsidR="00E52573" w:rsidRPr="00475B90" w:rsidRDefault="00176075" w:rsidP="00F03041">
      <w:pPr>
        <w:pStyle w:val="Heading2"/>
        <w:rPr>
          <w:rFonts w:ascii="Times New Roman" w:hAnsi="Times New Roman"/>
          <w:color w:val="auto"/>
          <w:sz w:val="24"/>
          <w:szCs w:val="24"/>
        </w:rPr>
      </w:pPr>
      <w:bookmarkStart w:id="467" w:name="_Toc38758115"/>
      <w:r w:rsidRPr="00475B90">
        <w:rPr>
          <w:rFonts w:ascii="Times New Roman" w:hAnsi="Times New Roman"/>
          <w:color w:val="auto"/>
          <w:sz w:val="24"/>
          <w:szCs w:val="24"/>
        </w:rPr>
        <w:t>7.</w:t>
      </w:r>
      <w:r w:rsidR="00F40641" w:rsidRPr="00475B90">
        <w:rPr>
          <w:rFonts w:ascii="Times New Roman" w:hAnsi="Times New Roman"/>
          <w:color w:val="auto"/>
          <w:sz w:val="24"/>
          <w:szCs w:val="24"/>
        </w:rPr>
        <w:t>9</w:t>
      </w:r>
      <w:r w:rsidRPr="00475B90">
        <w:rPr>
          <w:rFonts w:ascii="Times New Roman" w:hAnsi="Times New Roman"/>
          <w:color w:val="auto"/>
          <w:sz w:val="24"/>
          <w:szCs w:val="24"/>
        </w:rPr>
        <w:t xml:space="preserve">. </w:t>
      </w:r>
      <w:r w:rsidR="00E52573" w:rsidRPr="00475B90">
        <w:rPr>
          <w:rFonts w:ascii="Times New Roman" w:hAnsi="Times New Roman"/>
          <w:color w:val="auto"/>
          <w:sz w:val="24"/>
          <w:szCs w:val="24"/>
        </w:rPr>
        <w:t>Suppliers provide supplies of the desired quality</w:t>
      </w:r>
      <w:bookmarkEnd w:id="467"/>
      <w:r w:rsidR="00E52573" w:rsidRPr="00475B90">
        <w:rPr>
          <w:rFonts w:ascii="Times New Roman" w:hAnsi="Times New Roman"/>
          <w:color w:val="auto"/>
          <w:sz w:val="24"/>
          <w:szCs w:val="24"/>
        </w:rPr>
        <w:t xml:space="preserve"> </w:t>
      </w:r>
    </w:p>
    <w:p w14:paraId="1BF40B3D" w14:textId="77777777" w:rsidR="00176075" w:rsidRPr="00475B90" w:rsidRDefault="00176075" w:rsidP="00E52573">
      <w:pPr>
        <w:autoSpaceDE w:val="0"/>
        <w:autoSpaceDN w:val="0"/>
        <w:adjustRightInd w:val="0"/>
        <w:spacing w:after="0" w:line="400" w:lineRule="atLeast"/>
        <w:rPr>
          <w:rFonts w:ascii="Times New Roman" w:hAnsi="Times New Roman" w:cs="Times New Roman"/>
          <w:bCs/>
          <w:sz w:val="24"/>
          <w:szCs w:val="24"/>
        </w:rPr>
      </w:pPr>
      <w:r w:rsidRPr="00475B90">
        <w:rPr>
          <w:rFonts w:ascii="Times New Roman" w:hAnsi="Times New Roman" w:cs="Times New Roman"/>
          <w:bCs/>
          <w:sz w:val="24"/>
          <w:szCs w:val="24"/>
        </w:rPr>
        <w:t xml:space="preserve">Respondents were asked to indicate whether </w:t>
      </w:r>
      <w:r w:rsidR="00E52573" w:rsidRPr="00475B90">
        <w:rPr>
          <w:rFonts w:ascii="Times New Roman" w:hAnsi="Times New Roman" w:cs="Times New Roman"/>
          <w:bCs/>
          <w:sz w:val="24"/>
          <w:szCs w:val="24"/>
        </w:rPr>
        <w:t>suppliers provide supplies of the desired quality</w:t>
      </w:r>
      <w:r w:rsidRPr="00475B90">
        <w:rPr>
          <w:rFonts w:ascii="Times New Roman" w:hAnsi="Times New Roman" w:cs="Times New Roman"/>
          <w:bCs/>
          <w:sz w:val="24"/>
          <w:szCs w:val="24"/>
        </w:rPr>
        <w:t>. The responses are presented in Table 7.</w:t>
      </w:r>
      <w:r w:rsidR="00F40641" w:rsidRPr="00475B90">
        <w:rPr>
          <w:rFonts w:ascii="Times New Roman" w:hAnsi="Times New Roman" w:cs="Times New Roman"/>
          <w:bCs/>
          <w:sz w:val="24"/>
          <w:szCs w:val="24"/>
        </w:rPr>
        <w:t>9</w:t>
      </w:r>
      <w:r w:rsidRPr="00475B90">
        <w:rPr>
          <w:rFonts w:ascii="Times New Roman" w:hAnsi="Times New Roman" w:cs="Times New Roman"/>
          <w:bCs/>
          <w:sz w:val="24"/>
          <w:szCs w:val="24"/>
        </w:rPr>
        <w:t>.</w:t>
      </w:r>
    </w:p>
    <w:p w14:paraId="2EBC774F" w14:textId="77777777" w:rsidR="00FB0F12" w:rsidRPr="00475B90" w:rsidRDefault="006937F2" w:rsidP="00FB0F12">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b/>
          <w:bCs/>
          <w:sz w:val="24"/>
          <w:szCs w:val="24"/>
        </w:rPr>
        <w:t xml:space="preserve">Table 7.9: </w:t>
      </w:r>
      <w:r w:rsidR="008252DB" w:rsidRPr="00475B90">
        <w:rPr>
          <w:rFonts w:ascii="Times New Roman" w:hAnsi="Times New Roman" w:cs="Times New Roman"/>
          <w:b/>
          <w:bCs/>
          <w:sz w:val="24"/>
          <w:szCs w:val="24"/>
        </w:rPr>
        <w:t>Suppliers provide supplies of the desired quality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4"/>
        <w:gridCol w:w="2157"/>
        <w:gridCol w:w="1393"/>
        <w:gridCol w:w="1224"/>
        <w:gridCol w:w="1670"/>
        <w:gridCol w:w="1782"/>
      </w:tblGrid>
      <w:tr w:rsidR="00FB0F12" w:rsidRPr="00475B90" w14:paraId="7F275035" w14:textId="77777777" w:rsidTr="003D6AC7">
        <w:trPr>
          <w:cantSplit/>
        </w:trPr>
        <w:tc>
          <w:tcPr>
            <w:tcW w:w="1758" w:type="pct"/>
            <w:gridSpan w:val="2"/>
            <w:tcBorders>
              <w:top w:val="single" w:sz="18" w:space="0" w:color="000000"/>
              <w:left w:val="nil"/>
              <w:bottom w:val="single" w:sz="16" w:space="0" w:color="000000"/>
              <w:right w:val="single" w:sz="18" w:space="0" w:color="000000"/>
            </w:tcBorders>
            <w:shd w:val="clear" w:color="auto" w:fill="FFFFFF"/>
          </w:tcPr>
          <w:p w14:paraId="0F39EB3E"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b/>
                <w:sz w:val="24"/>
                <w:szCs w:val="24"/>
              </w:rPr>
            </w:pPr>
          </w:p>
        </w:tc>
        <w:tc>
          <w:tcPr>
            <w:tcW w:w="744" w:type="pct"/>
            <w:tcBorders>
              <w:top w:val="single" w:sz="16" w:space="0" w:color="000000"/>
              <w:left w:val="single" w:sz="18" w:space="0" w:color="000000"/>
              <w:bottom w:val="single" w:sz="16" w:space="0" w:color="000000"/>
            </w:tcBorders>
            <w:shd w:val="clear" w:color="auto" w:fill="FFFFFF"/>
          </w:tcPr>
          <w:p w14:paraId="3C025F53"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Frequency</w:t>
            </w:r>
          </w:p>
        </w:tc>
        <w:tc>
          <w:tcPr>
            <w:tcW w:w="654" w:type="pct"/>
            <w:tcBorders>
              <w:top w:val="single" w:sz="16" w:space="0" w:color="000000"/>
              <w:bottom w:val="single" w:sz="16" w:space="0" w:color="000000"/>
            </w:tcBorders>
            <w:shd w:val="clear" w:color="auto" w:fill="FFFFFF"/>
          </w:tcPr>
          <w:p w14:paraId="420FB6AA"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Percent</w:t>
            </w:r>
          </w:p>
        </w:tc>
        <w:tc>
          <w:tcPr>
            <w:tcW w:w="892" w:type="pct"/>
            <w:tcBorders>
              <w:top w:val="single" w:sz="16" w:space="0" w:color="000000"/>
              <w:bottom w:val="single" w:sz="16" w:space="0" w:color="000000"/>
            </w:tcBorders>
            <w:shd w:val="clear" w:color="auto" w:fill="FFFFFF"/>
          </w:tcPr>
          <w:p w14:paraId="6FDF647B"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Valid Percent</w:t>
            </w:r>
          </w:p>
        </w:tc>
        <w:tc>
          <w:tcPr>
            <w:tcW w:w="952" w:type="pct"/>
            <w:tcBorders>
              <w:top w:val="single" w:sz="18" w:space="0" w:color="000000"/>
              <w:bottom w:val="single" w:sz="16" w:space="0" w:color="000000"/>
              <w:right w:val="nil"/>
            </w:tcBorders>
            <w:shd w:val="clear" w:color="auto" w:fill="FFFFFF"/>
          </w:tcPr>
          <w:p w14:paraId="681EC2E2"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Cumulative Percent</w:t>
            </w:r>
          </w:p>
        </w:tc>
      </w:tr>
      <w:tr w:rsidR="00FB0F12" w:rsidRPr="00475B90" w14:paraId="779A0FEB" w14:textId="77777777" w:rsidTr="003D6AC7">
        <w:trPr>
          <w:cantSplit/>
        </w:trPr>
        <w:tc>
          <w:tcPr>
            <w:tcW w:w="606" w:type="pct"/>
            <w:vMerge w:val="restart"/>
            <w:tcBorders>
              <w:top w:val="single" w:sz="16" w:space="0" w:color="000000"/>
              <w:left w:val="nil"/>
              <w:bottom w:val="nil"/>
              <w:right w:val="nil"/>
            </w:tcBorders>
            <w:shd w:val="clear" w:color="auto" w:fill="FFFFFF"/>
            <w:vAlign w:val="center"/>
          </w:tcPr>
          <w:p w14:paraId="223D07FA"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p>
        </w:tc>
        <w:tc>
          <w:tcPr>
            <w:tcW w:w="1152" w:type="pct"/>
            <w:tcBorders>
              <w:top w:val="single" w:sz="16" w:space="0" w:color="000000"/>
              <w:left w:val="nil"/>
              <w:bottom w:val="nil"/>
              <w:right w:val="single" w:sz="18" w:space="0" w:color="000000"/>
            </w:tcBorders>
            <w:shd w:val="clear" w:color="auto" w:fill="FFFFFF"/>
            <w:vAlign w:val="center"/>
          </w:tcPr>
          <w:p w14:paraId="1A67CC14"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Strongly Disagree</w:t>
            </w:r>
          </w:p>
        </w:tc>
        <w:tc>
          <w:tcPr>
            <w:tcW w:w="744" w:type="pct"/>
            <w:tcBorders>
              <w:top w:val="single" w:sz="16" w:space="0" w:color="000000"/>
              <w:left w:val="single" w:sz="18" w:space="0" w:color="000000"/>
              <w:bottom w:val="nil"/>
            </w:tcBorders>
            <w:shd w:val="clear" w:color="auto" w:fill="FFFFFF"/>
            <w:vAlign w:val="center"/>
          </w:tcPr>
          <w:p w14:paraId="1B0CCEF8"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3</w:t>
            </w:r>
          </w:p>
        </w:tc>
        <w:tc>
          <w:tcPr>
            <w:tcW w:w="654" w:type="pct"/>
            <w:tcBorders>
              <w:top w:val="single" w:sz="16" w:space="0" w:color="000000"/>
              <w:bottom w:val="nil"/>
            </w:tcBorders>
            <w:shd w:val="clear" w:color="auto" w:fill="FFFFFF"/>
            <w:vAlign w:val="center"/>
          </w:tcPr>
          <w:p w14:paraId="556CC04E"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892" w:type="pct"/>
            <w:tcBorders>
              <w:top w:val="single" w:sz="16" w:space="0" w:color="000000"/>
              <w:bottom w:val="nil"/>
            </w:tcBorders>
            <w:shd w:val="clear" w:color="auto" w:fill="FFFFFF"/>
            <w:vAlign w:val="center"/>
          </w:tcPr>
          <w:p w14:paraId="481A63BA"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c>
          <w:tcPr>
            <w:tcW w:w="952" w:type="pct"/>
            <w:tcBorders>
              <w:top w:val="single" w:sz="16" w:space="0" w:color="000000"/>
              <w:bottom w:val="nil"/>
              <w:right w:val="nil"/>
            </w:tcBorders>
            <w:shd w:val="clear" w:color="auto" w:fill="FFFFFF"/>
            <w:vAlign w:val="center"/>
          </w:tcPr>
          <w:p w14:paraId="3770A5EC"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4.8</w:t>
            </w:r>
          </w:p>
        </w:tc>
      </w:tr>
      <w:tr w:rsidR="00FB0F12" w:rsidRPr="00475B90" w14:paraId="6BC90D3D" w14:textId="77777777" w:rsidTr="003D6AC7">
        <w:trPr>
          <w:cantSplit/>
        </w:trPr>
        <w:tc>
          <w:tcPr>
            <w:tcW w:w="606" w:type="pct"/>
            <w:vMerge/>
            <w:tcBorders>
              <w:top w:val="single" w:sz="16" w:space="0" w:color="000000"/>
              <w:left w:val="nil"/>
              <w:bottom w:val="nil"/>
              <w:right w:val="nil"/>
            </w:tcBorders>
            <w:shd w:val="clear" w:color="auto" w:fill="FFFFFF"/>
            <w:vAlign w:val="center"/>
          </w:tcPr>
          <w:p w14:paraId="6C61AB9F" w14:textId="77777777" w:rsidR="00FB0F12" w:rsidRPr="00475B90" w:rsidRDefault="00FB0F12" w:rsidP="006042E0">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A01D956"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Disagree</w:t>
            </w:r>
          </w:p>
        </w:tc>
        <w:tc>
          <w:tcPr>
            <w:tcW w:w="744" w:type="pct"/>
            <w:tcBorders>
              <w:top w:val="nil"/>
              <w:left w:val="single" w:sz="18" w:space="0" w:color="000000"/>
              <w:bottom w:val="nil"/>
            </w:tcBorders>
            <w:shd w:val="clear" w:color="auto" w:fill="FFFFFF"/>
            <w:vAlign w:val="center"/>
          </w:tcPr>
          <w:p w14:paraId="33FBABB5"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5</w:t>
            </w:r>
          </w:p>
        </w:tc>
        <w:tc>
          <w:tcPr>
            <w:tcW w:w="654" w:type="pct"/>
            <w:tcBorders>
              <w:top w:val="nil"/>
              <w:bottom w:val="nil"/>
            </w:tcBorders>
            <w:shd w:val="clear" w:color="auto" w:fill="FFFFFF"/>
            <w:vAlign w:val="center"/>
          </w:tcPr>
          <w:p w14:paraId="58F71525"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7.9</w:t>
            </w:r>
          </w:p>
        </w:tc>
        <w:tc>
          <w:tcPr>
            <w:tcW w:w="892" w:type="pct"/>
            <w:tcBorders>
              <w:top w:val="nil"/>
              <w:bottom w:val="nil"/>
            </w:tcBorders>
            <w:shd w:val="clear" w:color="auto" w:fill="FFFFFF"/>
            <w:vAlign w:val="center"/>
          </w:tcPr>
          <w:p w14:paraId="19F316D8"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8.1</w:t>
            </w:r>
          </w:p>
        </w:tc>
        <w:tc>
          <w:tcPr>
            <w:tcW w:w="952" w:type="pct"/>
            <w:tcBorders>
              <w:top w:val="nil"/>
              <w:bottom w:val="nil"/>
              <w:right w:val="nil"/>
            </w:tcBorders>
            <w:shd w:val="clear" w:color="auto" w:fill="FFFFFF"/>
            <w:vAlign w:val="center"/>
          </w:tcPr>
          <w:p w14:paraId="1DC00D40"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r>
      <w:tr w:rsidR="00FB0F12" w:rsidRPr="00475B90" w14:paraId="65C6AD9E" w14:textId="77777777" w:rsidTr="003D6AC7">
        <w:trPr>
          <w:cantSplit/>
        </w:trPr>
        <w:tc>
          <w:tcPr>
            <w:tcW w:w="606" w:type="pct"/>
            <w:vMerge/>
            <w:tcBorders>
              <w:top w:val="single" w:sz="16" w:space="0" w:color="000000"/>
              <w:left w:val="nil"/>
              <w:bottom w:val="nil"/>
              <w:right w:val="nil"/>
            </w:tcBorders>
            <w:shd w:val="clear" w:color="auto" w:fill="FFFFFF"/>
            <w:vAlign w:val="center"/>
          </w:tcPr>
          <w:p w14:paraId="1B0DD7D2" w14:textId="77777777" w:rsidR="00FB0F12" w:rsidRPr="00475B90" w:rsidRDefault="00FB0F12" w:rsidP="006042E0">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7D1D5419"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Not Sure</w:t>
            </w:r>
          </w:p>
        </w:tc>
        <w:tc>
          <w:tcPr>
            <w:tcW w:w="744" w:type="pct"/>
            <w:tcBorders>
              <w:top w:val="nil"/>
              <w:left w:val="single" w:sz="18" w:space="0" w:color="000000"/>
              <w:bottom w:val="nil"/>
            </w:tcBorders>
            <w:shd w:val="clear" w:color="auto" w:fill="FFFFFF"/>
            <w:vAlign w:val="center"/>
          </w:tcPr>
          <w:p w14:paraId="693047DA"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8</w:t>
            </w:r>
          </w:p>
        </w:tc>
        <w:tc>
          <w:tcPr>
            <w:tcW w:w="654" w:type="pct"/>
            <w:tcBorders>
              <w:top w:val="nil"/>
              <w:bottom w:val="nil"/>
            </w:tcBorders>
            <w:shd w:val="clear" w:color="auto" w:fill="FFFFFF"/>
            <w:vAlign w:val="center"/>
          </w:tcPr>
          <w:p w14:paraId="7C41714D" w14:textId="77777777" w:rsidR="00FB0F12" w:rsidRPr="00475B90" w:rsidRDefault="003D6AC7"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892" w:type="pct"/>
            <w:tcBorders>
              <w:top w:val="nil"/>
              <w:bottom w:val="nil"/>
            </w:tcBorders>
            <w:shd w:val="clear" w:color="auto" w:fill="FFFFFF"/>
            <w:vAlign w:val="center"/>
          </w:tcPr>
          <w:p w14:paraId="75A48185"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12.9</w:t>
            </w:r>
          </w:p>
        </w:tc>
        <w:tc>
          <w:tcPr>
            <w:tcW w:w="952" w:type="pct"/>
            <w:tcBorders>
              <w:top w:val="nil"/>
              <w:bottom w:val="nil"/>
              <w:right w:val="nil"/>
            </w:tcBorders>
            <w:shd w:val="clear" w:color="auto" w:fill="FFFFFF"/>
            <w:vAlign w:val="center"/>
          </w:tcPr>
          <w:p w14:paraId="4309B08B"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25.8</w:t>
            </w:r>
          </w:p>
        </w:tc>
      </w:tr>
      <w:tr w:rsidR="00FB0F12" w:rsidRPr="00475B90" w14:paraId="3F9B4084" w14:textId="77777777" w:rsidTr="003D6AC7">
        <w:trPr>
          <w:cantSplit/>
        </w:trPr>
        <w:tc>
          <w:tcPr>
            <w:tcW w:w="606" w:type="pct"/>
            <w:vMerge/>
            <w:tcBorders>
              <w:top w:val="single" w:sz="16" w:space="0" w:color="000000"/>
              <w:left w:val="nil"/>
              <w:bottom w:val="nil"/>
              <w:right w:val="nil"/>
            </w:tcBorders>
            <w:shd w:val="clear" w:color="auto" w:fill="FFFFFF"/>
            <w:vAlign w:val="center"/>
          </w:tcPr>
          <w:p w14:paraId="11FF8089" w14:textId="77777777" w:rsidR="00FB0F12" w:rsidRPr="00475B90" w:rsidRDefault="00FB0F12" w:rsidP="006042E0">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11F2BE18"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Agree</w:t>
            </w:r>
          </w:p>
        </w:tc>
        <w:tc>
          <w:tcPr>
            <w:tcW w:w="744" w:type="pct"/>
            <w:tcBorders>
              <w:top w:val="nil"/>
              <w:left w:val="single" w:sz="18" w:space="0" w:color="000000"/>
              <w:bottom w:val="nil"/>
            </w:tcBorders>
            <w:shd w:val="clear" w:color="auto" w:fill="FFFFFF"/>
            <w:vAlign w:val="center"/>
          </w:tcPr>
          <w:p w14:paraId="28736CA5"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46</w:t>
            </w:r>
          </w:p>
        </w:tc>
        <w:tc>
          <w:tcPr>
            <w:tcW w:w="654" w:type="pct"/>
            <w:tcBorders>
              <w:top w:val="nil"/>
              <w:bottom w:val="nil"/>
            </w:tcBorders>
            <w:shd w:val="clear" w:color="auto" w:fill="FFFFFF"/>
            <w:vAlign w:val="center"/>
          </w:tcPr>
          <w:p w14:paraId="6F1BCC2E"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73.0</w:t>
            </w:r>
          </w:p>
        </w:tc>
        <w:tc>
          <w:tcPr>
            <w:tcW w:w="892" w:type="pct"/>
            <w:tcBorders>
              <w:top w:val="nil"/>
              <w:bottom w:val="nil"/>
            </w:tcBorders>
            <w:shd w:val="clear" w:color="auto" w:fill="FFFFFF"/>
            <w:vAlign w:val="center"/>
          </w:tcPr>
          <w:p w14:paraId="1875038A"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74.2</w:t>
            </w:r>
          </w:p>
        </w:tc>
        <w:tc>
          <w:tcPr>
            <w:tcW w:w="952" w:type="pct"/>
            <w:tcBorders>
              <w:top w:val="nil"/>
              <w:bottom w:val="nil"/>
              <w:right w:val="nil"/>
            </w:tcBorders>
            <w:shd w:val="clear" w:color="auto" w:fill="FFFFFF"/>
            <w:vAlign w:val="center"/>
          </w:tcPr>
          <w:p w14:paraId="5C157E4D"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r>
      <w:tr w:rsidR="00FB0F12" w:rsidRPr="00475B90" w14:paraId="0322570B" w14:textId="77777777" w:rsidTr="003D6AC7">
        <w:trPr>
          <w:cantSplit/>
        </w:trPr>
        <w:tc>
          <w:tcPr>
            <w:tcW w:w="606" w:type="pct"/>
            <w:vMerge/>
            <w:tcBorders>
              <w:top w:val="single" w:sz="16" w:space="0" w:color="000000"/>
              <w:left w:val="nil"/>
              <w:bottom w:val="nil"/>
              <w:right w:val="nil"/>
            </w:tcBorders>
            <w:shd w:val="clear" w:color="auto" w:fill="FFFFFF"/>
            <w:vAlign w:val="center"/>
          </w:tcPr>
          <w:p w14:paraId="4206DB0C" w14:textId="77777777" w:rsidR="00FB0F12" w:rsidRPr="00475B90" w:rsidRDefault="00FB0F12" w:rsidP="006042E0">
            <w:pPr>
              <w:autoSpaceDE w:val="0"/>
              <w:autoSpaceDN w:val="0"/>
              <w:adjustRightInd w:val="0"/>
              <w:spacing w:after="0" w:line="240" w:lineRule="auto"/>
              <w:rPr>
                <w:rFonts w:ascii="Times New Roman" w:hAnsi="Times New Roman" w:cs="Times New Roman"/>
                <w:sz w:val="24"/>
                <w:szCs w:val="24"/>
              </w:rPr>
            </w:pPr>
          </w:p>
        </w:tc>
        <w:tc>
          <w:tcPr>
            <w:tcW w:w="1152" w:type="pct"/>
            <w:tcBorders>
              <w:top w:val="nil"/>
              <w:left w:val="nil"/>
              <w:bottom w:val="nil"/>
              <w:right w:val="single" w:sz="18" w:space="0" w:color="000000"/>
            </w:tcBorders>
            <w:shd w:val="clear" w:color="auto" w:fill="FFFFFF"/>
            <w:vAlign w:val="center"/>
          </w:tcPr>
          <w:p w14:paraId="1C0E460F"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Total</w:t>
            </w:r>
          </w:p>
        </w:tc>
        <w:tc>
          <w:tcPr>
            <w:tcW w:w="744" w:type="pct"/>
            <w:tcBorders>
              <w:top w:val="nil"/>
              <w:left w:val="single" w:sz="18" w:space="0" w:color="000000"/>
              <w:bottom w:val="nil"/>
            </w:tcBorders>
            <w:shd w:val="clear" w:color="auto" w:fill="FFFFFF"/>
            <w:vAlign w:val="center"/>
          </w:tcPr>
          <w:p w14:paraId="6AA27A19"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62</w:t>
            </w:r>
          </w:p>
        </w:tc>
        <w:tc>
          <w:tcPr>
            <w:tcW w:w="654" w:type="pct"/>
            <w:tcBorders>
              <w:top w:val="nil"/>
              <w:bottom w:val="nil"/>
            </w:tcBorders>
            <w:shd w:val="clear" w:color="auto" w:fill="FFFFFF"/>
            <w:vAlign w:val="center"/>
          </w:tcPr>
          <w:p w14:paraId="76330A50"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98.4</w:t>
            </w:r>
          </w:p>
        </w:tc>
        <w:tc>
          <w:tcPr>
            <w:tcW w:w="892" w:type="pct"/>
            <w:tcBorders>
              <w:top w:val="nil"/>
              <w:bottom w:val="nil"/>
            </w:tcBorders>
            <w:shd w:val="clear" w:color="auto" w:fill="FFFFFF"/>
            <w:vAlign w:val="center"/>
          </w:tcPr>
          <w:p w14:paraId="1F1F9B39"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100.0</w:t>
            </w:r>
          </w:p>
        </w:tc>
        <w:tc>
          <w:tcPr>
            <w:tcW w:w="952" w:type="pct"/>
            <w:tcBorders>
              <w:top w:val="nil"/>
              <w:bottom w:val="nil"/>
              <w:right w:val="nil"/>
            </w:tcBorders>
            <w:shd w:val="clear" w:color="auto" w:fill="FFFFFF"/>
          </w:tcPr>
          <w:p w14:paraId="1A928C70" w14:textId="77777777" w:rsidR="00FB0F12" w:rsidRPr="00475B90" w:rsidRDefault="00FB0F12" w:rsidP="006042E0">
            <w:pPr>
              <w:autoSpaceDE w:val="0"/>
              <w:autoSpaceDN w:val="0"/>
              <w:adjustRightInd w:val="0"/>
              <w:spacing w:after="0" w:line="240" w:lineRule="auto"/>
              <w:jc w:val="center"/>
              <w:rPr>
                <w:rFonts w:ascii="Times New Roman" w:hAnsi="Times New Roman" w:cs="Times New Roman"/>
                <w:sz w:val="24"/>
                <w:szCs w:val="24"/>
              </w:rPr>
            </w:pPr>
          </w:p>
        </w:tc>
      </w:tr>
      <w:tr w:rsidR="00FB0F12" w:rsidRPr="00475B90" w14:paraId="10ED834A" w14:textId="77777777" w:rsidTr="003D6AC7">
        <w:trPr>
          <w:cantSplit/>
        </w:trPr>
        <w:tc>
          <w:tcPr>
            <w:tcW w:w="606" w:type="pct"/>
            <w:tcBorders>
              <w:top w:val="nil"/>
              <w:left w:val="nil"/>
              <w:bottom w:val="nil"/>
              <w:right w:val="nil"/>
            </w:tcBorders>
            <w:shd w:val="clear" w:color="auto" w:fill="FFFFFF"/>
            <w:vAlign w:val="center"/>
          </w:tcPr>
          <w:p w14:paraId="5771F6DE"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Missing</w:t>
            </w:r>
          </w:p>
        </w:tc>
        <w:tc>
          <w:tcPr>
            <w:tcW w:w="1152" w:type="pct"/>
            <w:tcBorders>
              <w:top w:val="nil"/>
              <w:left w:val="nil"/>
              <w:bottom w:val="nil"/>
              <w:right w:val="single" w:sz="18" w:space="0" w:color="000000"/>
            </w:tcBorders>
            <w:shd w:val="clear" w:color="auto" w:fill="FFFFFF"/>
            <w:vAlign w:val="center"/>
          </w:tcPr>
          <w:p w14:paraId="4A18937E"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sz w:val="24"/>
                <w:szCs w:val="24"/>
              </w:rPr>
            </w:pPr>
            <w:r w:rsidRPr="00475B90">
              <w:rPr>
                <w:rFonts w:ascii="Times New Roman" w:hAnsi="Times New Roman" w:cs="Times New Roman"/>
                <w:sz w:val="24"/>
                <w:szCs w:val="24"/>
              </w:rPr>
              <w:t>System</w:t>
            </w:r>
          </w:p>
        </w:tc>
        <w:tc>
          <w:tcPr>
            <w:tcW w:w="744" w:type="pct"/>
            <w:tcBorders>
              <w:top w:val="nil"/>
              <w:left w:val="single" w:sz="18" w:space="0" w:color="000000"/>
              <w:bottom w:val="nil"/>
            </w:tcBorders>
            <w:shd w:val="clear" w:color="auto" w:fill="FFFFFF"/>
            <w:vAlign w:val="center"/>
          </w:tcPr>
          <w:p w14:paraId="2BDF2862"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w:t>
            </w:r>
          </w:p>
        </w:tc>
        <w:tc>
          <w:tcPr>
            <w:tcW w:w="654" w:type="pct"/>
            <w:tcBorders>
              <w:top w:val="nil"/>
              <w:bottom w:val="nil"/>
            </w:tcBorders>
            <w:shd w:val="clear" w:color="auto" w:fill="FFFFFF"/>
            <w:vAlign w:val="center"/>
          </w:tcPr>
          <w:p w14:paraId="2B1D08C0"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sz w:val="24"/>
                <w:szCs w:val="24"/>
              </w:rPr>
            </w:pPr>
            <w:r w:rsidRPr="00475B90">
              <w:rPr>
                <w:rFonts w:ascii="Times New Roman" w:hAnsi="Times New Roman" w:cs="Times New Roman"/>
                <w:sz w:val="24"/>
                <w:szCs w:val="24"/>
              </w:rPr>
              <w:t>1.6</w:t>
            </w:r>
          </w:p>
        </w:tc>
        <w:tc>
          <w:tcPr>
            <w:tcW w:w="892" w:type="pct"/>
            <w:tcBorders>
              <w:top w:val="nil"/>
              <w:bottom w:val="nil"/>
            </w:tcBorders>
            <w:shd w:val="clear" w:color="auto" w:fill="FFFFFF"/>
          </w:tcPr>
          <w:p w14:paraId="13E57CBA" w14:textId="77777777" w:rsidR="00FB0F12" w:rsidRPr="00475B90" w:rsidRDefault="00FB0F12" w:rsidP="006042E0">
            <w:pPr>
              <w:autoSpaceDE w:val="0"/>
              <w:autoSpaceDN w:val="0"/>
              <w:adjustRightInd w:val="0"/>
              <w:spacing w:after="0" w:line="240" w:lineRule="auto"/>
              <w:jc w:val="center"/>
              <w:rPr>
                <w:rFonts w:ascii="Times New Roman" w:hAnsi="Times New Roman" w:cs="Times New Roman"/>
                <w:sz w:val="24"/>
                <w:szCs w:val="24"/>
              </w:rPr>
            </w:pPr>
          </w:p>
        </w:tc>
        <w:tc>
          <w:tcPr>
            <w:tcW w:w="952" w:type="pct"/>
            <w:tcBorders>
              <w:top w:val="nil"/>
              <w:bottom w:val="nil"/>
              <w:right w:val="nil"/>
            </w:tcBorders>
            <w:shd w:val="clear" w:color="auto" w:fill="FFFFFF"/>
          </w:tcPr>
          <w:p w14:paraId="65EEB047" w14:textId="77777777" w:rsidR="00FB0F12" w:rsidRPr="00475B90" w:rsidRDefault="00FB0F12" w:rsidP="006042E0">
            <w:pPr>
              <w:autoSpaceDE w:val="0"/>
              <w:autoSpaceDN w:val="0"/>
              <w:adjustRightInd w:val="0"/>
              <w:spacing w:after="0" w:line="240" w:lineRule="auto"/>
              <w:jc w:val="center"/>
              <w:rPr>
                <w:rFonts w:ascii="Times New Roman" w:hAnsi="Times New Roman" w:cs="Times New Roman"/>
                <w:sz w:val="24"/>
                <w:szCs w:val="24"/>
              </w:rPr>
            </w:pPr>
          </w:p>
        </w:tc>
      </w:tr>
      <w:tr w:rsidR="00FB0F12" w:rsidRPr="00475B90" w14:paraId="7A1E4622" w14:textId="77777777" w:rsidTr="003D6AC7">
        <w:trPr>
          <w:cantSplit/>
        </w:trPr>
        <w:tc>
          <w:tcPr>
            <w:tcW w:w="1758" w:type="pct"/>
            <w:gridSpan w:val="2"/>
            <w:tcBorders>
              <w:top w:val="nil"/>
              <w:left w:val="nil"/>
              <w:bottom w:val="single" w:sz="18" w:space="0" w:color="000000"/>
              <w:right w:val="single" w:sz="18" w:space="0" w:color="000000"/>
            </w:tcBorders>
            <w:shd w:val="clear" w:color="auto" w:fill="FFFFFF"/>
            <w:vAlign w:val="center"/>
          </w:tcPr>
          <w:p w14:paraId="02D26C27" w14:textId="77777777" w:rsidR="00FB0F12" w:rsidRPr="00475B90" w:rsidRDefault="00FB0F12" w:rsidP="006042E0">
            <w:pPr>
              <w:autoSpaceDE w:val="0"/>
              <w:autoSpaceDN w:val="0"/>
              <w:adjustRightInd w:val="0"/>
              <w:spacing w:after="0" w:line="240" w:lineRule="auto"/>
              <w:ind w:left="60" w:right="60"/>
              <w:rPr>
                <w:rFonts w:ascii="Times New Roman" w:hAnsi="Times New Roman" w:cs="Times New Roman"/>
                <w:b/>
                <w:sz w:val="24"/>
                <w:szCs w:val="24"/>
              </w:rPr>
            </w:pPr>
            <w:r w:rsidRPr="00475B90">
              <w:rPr>
                <w:rFonts w:ascii="Times New Roman" w:hAnsi="Times New Roman" w:cs="Times New Roman"/>
                <w:b/>
                <w:sz w:val="24"/>
                <w:szCs w:val="24"/>
              </w:rPr>
              <w:t>Total</w:t>
            </w:r>
          </w:p>
        </w:tc>
        <w:tc>
          <w:tcPr>
            <w:tcW w:w="744" w:type="pct"/>
            <w:tcBorders>
              <w:top w:val="nil"/>
              <w:left w:val="single" w:sz="18" w:space="0" w:color="000000"/>
              <w:bottom w:val="single" w:sz="16" w:space="0" w:color="000000"/>
            </w:tcBorders>
            <w:shd w:val="clear" w:color="auto" w:fill="FFFFFF"/>
            <w:vAlign w:val="center"/>
          </w:tcPr>
          <w:p w14:paraId="5D8BC578"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63</w:t>
            </w:r>
          </w:p>
        </w:tc>
        <w:tc>
          <w:tcPr>
            <w:tcW w:w="654" w:type="pct"/>
            <w:tcBorders>
              <w:top w:val="nil"/>
              <w:bottom w:val="single" w:sz="16" w:space="0" w:color="000000"/>
            </w:tcBorders>
            <w:shd w:val="clear" w:color="auto" w:fill="FFFFFF"/>
            <w:vAlign w:val="center"/>
          </w:tcPr>
          <w:p w14:paraId="56237A5D" w14:textId="77777777" w:rsidR="00FB0F12" w:rsidRPr="00475B90" w:rsidRDefault="00FB0F12" w:rsidP="006042E0">
            <w:pPr>
              <w:autoSpaceDE w:val="0"/>
              <w:autoSpaceDN w:val="0"/>
              <w:adjustRightInd w:val="0"/>
              <w:spacing w:after="0" w:line="240" w:lineRule="auto"/>
              <w:ind w:left="60" w:right="60"/>
              <w:jc w:val="center"/>
              <w:rPr>
                <w:rFonts w:ascii="Times New Roman" w:hAnsi="Times New Roman" w:cs="Times New Roman"/>
                <w:b/>
                <w:sz w:val="24"/>
                <w:szCs w:val="24"/>
              </w:rPr>
            </w:pPr>
            <w:r w:rsidRPr="00475B90">
              <w:rPr>
                <w:rFonts w:ascii="Times New Roman" w:hAnsi="Times New Roman" w:cs="Times New Roman"/>
                <w:b/>
                <w:sz w:val="24"/>
                <w:szCs w:val="24"/>
              </w:rPr>
              <w:t>100.0</w:t>
            </w:r>
          </w:p>
        </w:tc>
        <w:tc>
          <w:tcPr>
            <w:tcW w:w="892" w:type="pct"/>
            <w:tcBorders>
              <w:top w:val="nil"/>
              <w:bottom w:val="single" w:sz="16" w:space="0" w:color="000000"/>
            </w:tcBorders>
            <w:shd w:val="clear" w:color="auto" w:fill="FFFFFF"/>
          </w:tcPr>
          <w:p w14:paraId="2A1A369A" w14:textId="77777777" w:rsidR="00FB0F12" w:rsidRPr="00475B90" w:rsidRDefault="00FB0F12" w:rsidP="006042E0">
            <w:pPr>
              <w:autoSpaceDE w:val="0"/>
              <w:autoSpaceDN w:val="0"/>
              <w:adjustRightInd w:val="0"/>
              <w:spacing w:after="0" w:line="240" w:lineRule="auto"/>
              <w:jc w:val="center"/>
              <w:rPr>
                <w:rFonts w:ascii="Times New Roman" w:hAnsi="Times New Roman" w:cs="Times New Roman"/>
                <w:b/>
                <w:sz w:val="24"/>
                <w:szCs w:val="24"/>
              </w:rPr>
            </w:pPr>
          </w:p>
        </w:tc>
        <w:tc>
          <w:tcPr>
            <w:tcW w:w="952" w:type="pct"/>
            <w:tcBorders>
              <w:top w:val="nil"/>
              <w:bottom w:val="single" w:sz="18" w:space="0" w:color="000000"/>
              <w:right w:val="nil"/>
            </w:tcBorders>
            <w:shd w:val="clear" w:color="auto" w:fill="FFFFFF"/>
          </w:tcPr>
          <w:p w14:paraId="4AAD6C3D" w14:textId="77777777" w:rsidR="00FB0F12" w:rsidRPr="00475B90" w:rsidRDefault="00FB0F12" w:rsidP="006042E0">
            <w:pPr>
              <w:autoSpaceDE w:val="0"/>
              <w:autoSpaceDN w:val="0"/>
              <w:adjustRightInd w:val="0"/>
              <w:spacing w:after="0" w:line="240" w:lineRule="auto"/>
              <w:jc w:val="center"/>
              <w:rPr>
                <w:rFonts w:ascii="Times New Roman" w:hAnsi="Times New Roman" w:cs="Times New Roman"/>
                <w:b/>
                <w:sz w:val="24"/>
                <w:szCs w:val="24"/>
              </w:rPr>
            </w:pPr>
          </w:p>
        </w:tc>
      </w:tr>
    </w:tbl>
    <w:p w14:paraId="76758EB8" w14:textId="77777777" w:rsidR="003D6AC7" w:rsidRPr="00475B90" w:rsidRDefault="003D6AC7" w:rsidP="003D6AC7">
      <w:pPr>
        <w:autoSpaceDE w:val="0"/>
        <w:autoSpaceDN w:val="0"/>
        <w:adjustRightInd w:val="0"/>
        <w:spacing w:after="0" w:line="400" w:lineRule="atLeast"/>
        <w:rPr>
          <w:rFonts w:ascii="Times New Roman" w:hAnsi="Times New Roman" w:cs="Times New Roman"/>
          <w:b/>
          <w:sz w:val="24"/>
          <w:szCs w:val="24"/>
        </w:rPr>
      </w:pPr>
      <w:r w:rsidRPr="00475B90">
        <w:rPr>
          <w:rFonts w:ascii="Times New Roman" w:hAnsi="Times New Roman" w:cs="Times New Roman"/>
          <w:b/>
          <w:sz w:val="24"/>
          <w:szCs w:val="24"/>
        </w:rPr>
        <w:t>Source: primary data, 2020</w:t>
      </w:r>
    </w:p>
    <w:p w14:paraId="16F1192A" w14:textId="229F2EE1" w:rsidR="003D6AC7" w:rsidRPr="00475B90" w:rsidRDefault="003D6AC7" w:rsidP="003D6AC7">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lastRenderedPageBreak/>
        <w:t xml:space="preserve">Table </w:t>
      </w:r>
      <w:r w:rsidR="00E26AA5" w:rsidRPr="00475B90">
        <w:rPr>
          <w:rFonts w:ascii="Times New Roman" w:hAnsi="Times New Roman" w:cs="Times New Roman"/>
          <w:sz w:val="24"/>
          <w:szCs w:val="24"/>
        </w:rPr>
        <w:t>7.9</w:t>
      </w:r>
      <w:r w:rsidR="00CE20B7">
        <w:rPr>
          <w:rFonts w:ascii="Times New Roman" w:hAnsi="Times New Roman" w:cs="Times New Roman"/>
          <w:sz w:val="24"/>
          <w:szCs w:val="24"/>
        </w:rPr>
        <w:t>,</w:t>
      </w:r>
      <w:r w:rsidRPr="00475B90">
        <w:rPr>
          <w:rFonts w:ascii="Times New Roman" w:hAnsi="Times New Roman" w:cs="Times New Roman"/>
          <w:sz w:val="24"/>
          <w:szCs w:val="24"/>
        </w:rPr>
        <w:t xml:space="preserve"> indicates </w:t>
      </w:r>
      <w:r w:rsidR="002C500D">
        <w:rPr>
          <w:rFonts w:ascii="Times New Roman" w:hAnsi="Times New Roman" w:cs="Times New Roman"/>
          <w:sz w:val="24"/>
          <w:szCs w:val="24"/>
        </w:rPr>
        <w:t xml:space="preserve">that the </w:t>
      </w:r>
      <w:r w:rsidR="00CE20B7">
        <w:rPr>
          <w:rFonts w:ascii="Times New Roman" w:hAnsi="Times New Roman" w:cs="Times New Roman"/>
          <w:sz w:val="24"/>
          <w:szCs w:val="24"/>
        </w:rPr>
        <w:t xml:space="preserve">majority of </w:t>
      </w:r>
      <w:r w:rsidRPr="00475B90">
        <w:rPr>
          <w:rFonts w:ascii="Times New Roman" w:hAnsi="Times New Roman" w:cs="Times New Roman"/>
          <w:sz w:val="24"/>
          <w:szCs w:val="24"/>
        </w:rPr>
        <w:t>the respondents (73.0%) generally agreed that; Suppliers</w:t>
      </w:r>
      <w:r w:rsidRPr="00475B90">
        <w:rPr>
          <w:rFonts w:ascii="Times New Roman" w:hAnsi="Times New Roman" w:cs="Times New Roman"/>
          <w:b/>
          <w:bCs/>
          <w:sz w:val="24"/>
          <w:szCs w:val="24"/>
        </w:rPr>
        <w:t xml:space="preserve"> </w:t>
      </w:r>
      <w:r w:rsidRPr="00475B90">
        <w:rPr>
          <w:rFonts w:ascii="Times New Roman" w:hAnsi="Times New Roman" w:cs="Times New Roman"/>
          <w:bCs/>
          <w:sz w:val="24"/>
          <w:szCs w:val="24"/>
        </w:rPr>
        <w:t>provide supplies of the desired quality</w:t>
      </w:r>
      <w:r w:rsidRPr="00475B90">
        <w:rPr>
          <w:rFonts w:ascii="Times New Roman" w:hAnsi="Times New Roman" w:cs="Times New Roman"/>
          <w:sz w:val="24"/>
          <w:szCs w:val="24"/>
        </w:rPr>
        <w:t>. However, 12.9% disagreed and 12.9% were not sure. Despite the level of divergence in the responses, the study concludes that, the Suppliers provide supplies of the desired quality with suppliers since majority of the respondents (73.0%) agreed.</w:t>
      </w:r>
    </w:p>
    <w:p w14:paraId="3A5F1E86" w14:textId="77777777" w:rsidR="00FB0F12" w:rsidRPr="00475B90" w:rsidRDefault="00FB0F12" w:rsidP="00FB0F12">
      <w:pPr>
        <w:autoSpaceDE w:val="0"/>
        <w:autoSpaceDN w:val="0"/>
        <w:adjustRightInd w:val="0"/>
        <w:spacing w:after="0" w:line="400" w:lineRule="atLeast"/>
        <w:rPr>
          <w:rFonts w:ascii="Times New Roman" w:hAnsi="Times New Roman" w:cs="Times New Roman"/>
          <w:b/>
          <w:sz w:val="24"/>
          <w:szCs w:val="24"/>
        </w:rPr>
      </w:pPr>
    </w:p>
    <w:p w14:paraId="6E22D258" w14:textId="77777777" w:rsidR="00C52663" w:rsidRPr="00475B90" w:rsidRDefault="00C52663" w:rsidP="002A4CD2">
      <w:pPr>
        <w:spacing w:line="360" w:lineRule="auto"/>
        <w:jc w:val="both"/>
        <w:rPr>
          <w:rFonts w:ascii="Times New Roman" w:hAnsi="Times New Roman" w:cs="Times New Roman"/>
          <w:sz w:val="24"/>
          <w:szCs w:val="24"/>
        </w:rPr>
      </w:pPr>
    </w:p>
    <w:p w14:paraId="48EC67BD" w14:textId="77777777" w:rsidR="00802239" w:rsidRPr="00475B90" w:rsidRDefault="00802239" w:rsidP="002A4CD2">
      <w:pPr>
        <w:spacing w:line="360" w:lineRule="auto"/>
        <w:jc w:val="both"/>
        <w:rPr>
          <w:rFonts w:ascii="Times New Roman" w:hAnsi="Times New Roman" w:cs="Times New Roman"/>
          <w:sz w:val="24"/>
          <w:szCs w:val="24"/>
        </w:rPr>
      </w:pPr>
    </w:p>
    <w:p w14:paraId="30549B8C" w14:textId="77777777" w:rsidR="00802239" w:rsidRPr="00475B90" w:rsidRDefault="00802239" w:rsidP="002A4CD2">
      <w:pPr>
        <w:spacing w:line="360" w:lineRule="auto"/>
        <w:jc w:val="both"/>
        <w:rPr>
          <w:rFonts w:ascii="Times New Roman" w:hAnsi="Times New Roman" w:cs="Times New Roman"/>
          <w:sz w:val="24"/>
          <w:szCs w:val="24"/>
        </w:rPr>
      </w:pPr>
    </w:p>
    <w:p w14:paraId="38E01430" w14:textId="77777777" w:rsidR="00802239" w:rsidRPr="00475B90" w:rsidRDefault="00802239" w:rsidP="002A4CD2">
      <w:pPr>
        <w:spacing w:line="360" w:lineRule="auto"/>
        <w:jc w:val="both"/>
        <w:rPr>
          <w:rFonts w:ascii="Times New Roman" w:hAnsi="Times New Roman" w:cs="Times New Roman"/>
          <w:sz w:val="24"/>
          <w:szCs w:val="24"/>
        </w:rPr>
      </w:pPr>
    </w:p>
    <w:p w14:paraId="07735679" w14:textId="77777777" w:rsidR="00802239" w:rsidRPr="00475B90" w:rsidRDefault="00802239" w:rsidP="002A4CD2">
      <w:pPr>
        <w:spacing w:line="360" w:lineRule="auto"/>
        <w:jc w:val="both"/>
        <w:rPr>
          <w:rFonts w:ascii="Times New Roman" w:hAnsi="Times New Roman" w:cs="Times New Roman"/>
          <w:sz w:val="24"/>
          <w:szCs w:val="24"/>
        </w:rPr>
      </w:pPr>
    </w:p>
    <w:p w14:paraId="6EC91C0C" w14:textId="77777777" w:rsidR="00802239" w:rsidRPr="00475B90" w:rsidRDefault="00802239" w:rsidP="002A4CD2">
      <w:pPr>
        <w:spacing w:line="360" w:lineRule="auto"/>
        <w:jc w:val="both"/>
        <w:rPr>
          <w:rFonts w:ascii="Times New Roman" w:hAnsi="Times New Roman" w:cs="Times New Roman"/>
          <w:sz w:val="24"/>
          <w:szCs w:val="24"/>
        </w:rPr>
      </w:pPr>
    </w:p>
    <w:p w14:paraId="3445EC20" w14:textId="77777777" w:rsidR="00802239" w:rsidRPr="00475B90" w:rsidRDefault="00802239" w:rsidP="002A4CD2">
      <w:pPr>
        <w:spacing w:line="360" w:lineRule="auto"/>
        <w:jc w:val="both"/>
        <w:rPr>
          <w:rFonts w:ascii="Times New Roman" w:hAnsi="Times New Roman" w:cs="Times New Roman"/>
          <w:sz w:val="24"/>
          <w:szCs w:val="24"/>
        </w:rPr>
      </w:pPr>
    </w:p>
    <w:p w14:paraId="79805386" w14:textId="77777777" w:rsidR="00802239" w:rsidRPr="00475B90" w:rsidRDefault="00802239" w:rsidP="002A4CD2">
      <w:pPr>
        <w:spacing w:line="360" w:lineRule="auto"/>
        <w:jc w:val="both"/>
        <w:rPr>
          <w:rFonts w:ascii="Times New Roman" w:hAnsi="Times New Roman" w:cs="Times New Roman"/>
          <w:sz w:val="24"/>
          <w:szCs w:val="24"/>
        </w:rPr>
      </w:pPr>
    </w:p>
    <w:p w14:paraId="4B113BF5" w14:textId="77777777" w:rsidR="00802239" w:rsidRPr="00475B90" w:rsidRDefault="00802239" w:rsidP="002A4CD2">
      <w:pPr>
        <w:spacing w:line="360" w:lineRule="auto"/>
        <w:jc w:val="both"/>
        <w:rPr>
          <w:rFonts w:ascii="Times New Roman" w:hAnsi="Times New Roman" w:cs="Times New Roman"/>
          <w:sz w:val="24"/>
          <w:szCs w:val="24"/>
        </w:rPr>
      </w:pPr>
    </w:p>
    <w:p w14:paraId="6F35FEA4" w14:textId="3AF2CE93" w:rsidR="00802239" w:rsidRDefault="00802239" w:rsidP="002A4CD2">
      <w:pPr>
        <w:spacing w:line="360" w:lineRule="auto"/>
        <w:jc w:val="both"/>
        <w:rPr>
          <w:rFonts w:ascii="Times New Roman" w:hAnsi="Times New Roman" w:cs="Times New Roman"/>
          <w:sz w:val="24"/>
          <w:szCs w:val="24"/>
        </w:rPr>
      </w:pPr>
    </w:p>
    <w:p w14:paraId="0FEBA5C9" w14:textId="280A5021" w:rsidR="006042E0" w:rsidRDefault="006042E0" w:rsidP="002A4CD2">
      <w:pPr>
        <w:spacing w:line="360" w:lineRule="auto"/>
        <w:jc w:val="both"/>
        <w:rPr>
          <w:rFonts w:ascii="Times New Roman" w:hAnsi="Times New Roman" w:cs="Times New Roman"/>
          <w:sz w:val="24"/>
          <w:szCs w:val="24"/>
        </w:rPr>
      </w:pPr>
    </w:p>
    <w:p w14:paraId="2EB0C606" w14:textId="03CBBF1F" w:rsidR="006042E0" w:rsidRDefault="006042E0" w:rsidP="002A4CD2">
      <w:pPr>
        <w:spacing w:line="360" w:lineRule="auto"/>
        <w:jc w:val="both"/>
        <w:rPr>
          <w:rFonts w:ascii="Times New Roman" w:hAnsi="Times New Roman" w:cs="Times New Roman"/>
          <w:sz w:val="24"/>
          <w:szCs w:val="24"/>
        </w:rPr>
      </w:pPr>
    </w:p>
    <w:p w14:paraId="3A6FB0A6" w14:textId="2851117B" w:rsidR="006042E0" w:rsidRDefault="006042E0" w:rsidP="002A4CD2">
      <w:pPr>
        <w:spacing w:line="360" w:lineRule="auto"/>
        <w:jc w:val="both"/>
        <w:rPr>
          <w:rFonts w:ascii="Times New Roman" w:hAnsi="Times New Roman" w:cs="Times New Roman"/>
          <w:sz w:val="24"/>
          <w:szCs w:val="24"/>
        </w:rPr>
      </w:pPr>
    </w:p>
    <w:p w14:paraId="4918688F" w14:textId="77777777" w:rsidR="006042E0" w:rsidRPr="00475B90" w:rsidRDefault="006042E0" w:rsidP="002A4CD2">
      <w:pPr>
        <w:spacing w:line="360" w:lineRule="auto"/>
        <w:jc w:val="both"/>
        <w:rPr>
          <w:rFonts w:ascii="Times New Roman" w:hAnsi="Times New Roman" w:cs="Times New Roman"/>
          <w:sz w:val="24"/>
          <w:szCs w:val="24"/>
        </w:rPr>
      </w:pPr>
    </w:p>
    <w:p w14:paraId="0576D537" w14:textId="77777777" w:rsidR="00802239" w:rsidRPr="00475B90" w:rsidRDefault="00802239" w:rsidP="002A4CD2">
      <w:pPr>
        <w:spacing w:line="360" w:lineRule="auto"/>
        <w:jc w:val="both"/>
        <w:rPr>
          <w:rFonts w:ascii="Times New Roman" w:hAnsi="Times New Roman" w:cs="Times New Roman"/>
          <w:sz w:val="24"/>
          <w:szCs w:val="24"/>
        </w:rPr>
      </w:pPr>
    </w:p>
    <w:p w14:paraId="3ADE475E" w14:textId="77777777" w:rsidR="0024049E" w:rsidRPr="00475B90" w:rsidRDefault="0024049E" w:rsidP="00F03041">
      <w:pPr>
        <w:pStyle w:val="Heading2"/>
        <w:jc w:val="center"/>
        <w:rPr>
          <w:rFonts w:ascii="Times New Roman" w:hAnsi="Times New Roman"/>
          <w:color w:val="auto"/>
          <w:sz w:val="24"/>
          <w:szCs w:val="24"/>
        </w:rPr>
      </w:pPr>
      <w:bookmarkStart w:id="468" w:name="_Toc493286829"/>
      <w:bookmarkStart w:id="469" w:name="_Toc15710658"/>
      <w:bookmarkStart w:id="470" w:name="_Toc19414244"/>
      <w:bookmarkStart w:id="471" w:name="_Toc38758116"/>
      <w:r w:rsidRPr="00475B90">
        <w:rPr>
          <w:rFonts w:ascii="Times New Roman" w:hAnsi="Times New Roman"/>
          <w:color w:val="auto"/>
          <w:sz w:val="24"/>
          <w:szCs w:val="24"/>
        </w:rPr>
        <w:lastRenderedPageBreak/>
        <w:t>CHAPTER EIGHT</w:t>
      </w:r>
      <w:bookmarkEnd w:id="468"/>
      <w:bookmarkEnd w:id="469"/>
      <w:bookmarkEnd w:id="470"/>
      <w:bookmarkEnd w:id="471"/>
    </w:p>
    <w:p w14:paraId="7C64B750" w14:textId="77777777" w:rsidR="00AF5565" w:rsidRPr="00475B90" w:rsidRDefault="0024049E" w:rsidP="00F03041">
      <w:pPr>
        <w:pStyle w:val="Heading2"/>
        <w:jc w:val="center"/>
        <w:rPr>
          <w:rFonts w:ascii="Times New Roman" w:hAnsi="Times New Roman"/>
          <w:color w:val="auto"/>
          <w:sz w:val="24"/>
          <w:szCs w:val="24"/>
        </w:rPr>
      </w:pPr>
      <w:bookmarkStart w:id="472" w:name="_Toc455113492"/>
      <w:bookmarkStart w:id="473" w:name="_Toc488192438"/>
      <w:bookmarkStart w:id="474" w:name="_Toc43488345"/>
      <w:bookmarkStart w:id="475" w:name="_Toc493286830"/>
      <w:bookmarkStart w:id="476" w:name="_Toc15710659"/>
      <w:bookmarkStart w:id="477" w:name="_Toc19414245"/>
      <w:bookmarkStart w:id="478" w:name="_Toc38758117"/>
      <w:r w:rsidRPr="00475B90">
        <w:rPr>
          <w:rFonts w:ascii="Times New Roman" w:hAnsi="Times New Roman"/>
          <w:color w:val="auto"/>
          <w:sz w:val="24"/>
          <w:szCs w:val="24"/>
        </w:rPr>
        <w:t xml:space="preserve">TOWARDS HARMONIZING </w:t>
      </w:r>
      <w:bookmarkEnd w:id="472"/>
      <w:bookmarkEnd w:id="473"/>
      <w:bookmarkEnd w:id="474"/>
      <w:bookmarkEnd w:id="475"/>
      <w:bookmarkEnd w:id="476"/>
      <w:bookmarkEnd w:id="477"/>
      <w:r w:rsidR="00AF5565" w:rsidRPr="00475B90">
        <w:rPr>
          <w:rFonts w:ascii="Times New Roman" w:hAnsi="Times New Roman"/>
          <w:color w:val="auto"/>
          <w:sz w:val="24"/>
          <w:szCs w:val="24"/>
        </w:rPr>
        <w:t>SUPPLIER DEVELOPMENT AND PROCUREMENT PERFORMANCE OF SHOPRITE SUPERMARKET</w:t>
      </w:r>
      <w:bookmarkEnd w:id="478"/>
    </w:p>
    <w:p w14:paraId="3ED973EB" w14:textId="77777777" w:rsidR="0024049E" w:rsidRPr="00475B90" w:rsidRDefault="0024049E" w:rsidP="00F03041">
      <w:pPr>
        <w:pStyle w:val="Heading2"/>
        <w:rPr>
          <w:rFonts w:ascii="Times New Roman" w:hAnsi="Times New Roman"/>
          <w:color w:val="auto"/>
          <w:sz w:val="24"/>
          <w:szCs w:val="24"/>
        </w:rPr>
      </w:pPr>
      <w:bookmarkStart w:id="479" w:name="_Toc19414246"/>
      <w:bookmarkStart w:id="480" w:name="_Toc38758118"/>
      <w:r w:rsidRPr="00475B90">
        <w:rPr>
          <w:rFonts w:ascii="Times New Roman" w:hAnsi="Times New Roman"/>
          <w:color w:val="auto"/>
          <w:sz w:val="24"/>
          <w:szCs w:val="24"/>
        </w:rPr>
        <w:t>8.0 Introduction</w:t>
      </w:r>
      <w:bookmarkEnd w:id="479"/>
      <w:bookmarkEnd w:id="480"/>
      <w:r w:rsidRPr="00475B90">
        <w:rPr>
          <w:rFonts w:ascii="Times New Roman" w:hAnsi="Times New Roman"/>
          <w:color w:val="auto"/>
          <w:sz w:val="24"/>
          <w:szCs w:val="24"/>
        </w:rPr>
        <w:t xml:space="preserve"> </w:t>
      </w:r>
    </w:p>
    <w:p w14:paraId="3740E1F4" w14:textId="77777777" w:rsidR="00E30567" w:rsidRPr="00475B90" w:rsidRDefault="002055C3" w:rsidP="00E30567">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This chapter links the findings to the literature review and suggests the way forward in the solution to the problem of the study.</w:t>
      </w:r>
    </w:p>
    <w:p w14:paraId="4F29107A" w14:textId="77777777" w:rsidR="00E30567" w:rsidRPr="00475B90" w:rsidRDefault="00BE304F" w:rsidP="00F03041">
      <w:pPr>
        <w:pStyle w:val="Heading2"/>
        <w:rPr>
          <w:rFonts w:ascii="Times New Roman" w:hAnsi="Times New Roman"/>
          <w:color w:val="auto"/>
          <w:sz w:val="24"/>
          <w:szCs w:val="24"/>
        </w:rPr>
      </w:pPr>
      <w:bookmarkStart w:id="481" w:name="_Toc38758119"/>
      <w:r w:rsidRPr="00475B90">
        <w:rPr>
          <w:rFonts w:ascii="Times New Roman" w:hAnsi="Times New Roman"/>
          <w:color w:val="auto"/>
          <w:sz w:val="24"/>
          <w:szCs w:val="24"/>
        </w:rPr>
        <w:t>8</w:t>
      </w:r>
      <w:r w:rsidR="00E30567" w:rsidRPr="00475B90">
        <w:rPr>
          <w:rFonts w:ascii="Times New Roman" w:hAnsi="Times New Roman"/>
          <w:color w:val="auto"/>
          <w:sz w:val="24"/>
          <w:szCs w:val="24"/>
        </w:rPr>
        <w:t>.1.1 Supplier Training and performance</w:t>
      </w:r>
      <w:bookmarkEnd w:id="481"/>
      <w:r w:rsidR="00E30567" w:rsidRPr="00475B90">
        <w:rPr>
          <w:rFonts w:ascii="Times New Roman" w:hAnsi="Times New Roman"/>
          <w:color w:val="auto"/>
          <w:sz w:val="24"/>
          <w:szCs w:val="24"/>
        </w:rPr>
        <w:t xml:space="preserve"> </w:t>
      </w:r>
    </w:p>
    <w:p w14:paraId="7569F30E" w14:textId="77777777" w:rsidR="004A6680" w:rsidRPr="00475B90" w:rsidRDefault="00CF72E2" w:rsidP="00734B2B">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From the study, it </w:t>
      </w:r>
      <w:r w:rsidR="00E877A7" w:rsidRPr="00475B90">
        <w:rPr>
          <w:rFonts w:ascii="Times New Roman" w:hAnsi="Times New Roman" w:cs="Times New Roman"/>
          <w:sz w:val="24"/>
          <w:szCs w:val="24"/>
        </w:rPr>
        <w:t>was</w:t>
      </w:r>
      <w:r w:rsidRPr="00475B90">
        <w:rPr>
          <w:rFonts w:ascii="Times New Roman" w:hAnsi="Times New Roman" w:cs="Times New Roman"/>
          <w:sz w:val="24"/>
          <w:szCs w:val="24"/>
        </w:rPr>
        <w:t xml:space="preserve"> noted that, </w:t>
      </w:r>
      <w:r w:rsidR="00437ACD" w:rsidRPr="00475B90">
        <w:rPr>
          <w:rFonts w:ascii="Times New Roman" w:hAnsi="Times New Roman" w:cs="Times New Roman"/>
          <w:sz w:val="24"/>
          <w:szCs w:val="24"/>
        </w:rPr>
        <w:t>Shoprite supermarket arranges seminars with suppliers that focuses on improving their procurement performance</w:t>
      </w:r>
      <w:r w:rsidR="004B0E33" w:rsidRPr="00475B90">
        <w:rPr>
          <w:rFonts w:ascii="Times New Roman" w:hAnsi="Times New Roman" w:cs="Times New Roman"/>
          <w:sz w:val="24"/>
          <w:szCs w:val="24"/>
        </w:rPr>
        <w:t xml:space="preserve">, </w:t>
      </w:r>
      <w:r w:rsidR="00437ACD" w:rsidRPr="00475B90">
        <w:rPr>
          <w:rFonts w:ascii="Times New Roman" w:hAnsi="Times New Roman" w:cs="Times New Roman"/>
          <w:sz w:val="24"/>
          <w:szCs w:val="24"/>
        </w:rPr>
        <w:t>organizes special meetings with the suppliers every year that focuses on quality and production efficiency</w:t>
      </w:r>
      <w:r w:rsidR="004B0E33" w:rsidRPr="00475B90">
        <w:rPr>
          <w:rFonts w:ascii="Times New Roman" w:hAnsi="Times New Roman" w:cs="Times New Roman"/>
          <w:sz w:val="24"/>
          <w:szCs w:val="24"/>
        </w:rPr>
        <w:t xml:space="preserve">, </w:t>
      </w:r>
      <w:r w:rsidR="00437ACD" w:rsidRPr="00475B90">
        <w:rPr>
          <w:rFonts w:ascii="Times New Roman" w:hAnsi="Times New Roman" w:cs="Times New Roman"/>
          <w:sz w:val="24"/>
          <w:szCs w:val="24"/>
        </w:rPr>
        <w:t>interacts with suppliers which make them more receptive to dynamic business world</w:t>
      </w:r>
      <w:r w:rsidR="004B0E33" w:rsidRPr="00475B90">
        <w:rPr>
          <w:rFonts w:ascii="Times New Roman" w:hAnsi="Times New Roman" w:cs="Times New Roman"/>
          <w:sz w:val="24"/>
          <w:szCs w:val="24"/>
        </w:rPr>
        <w:t xml:space="preserve">, </w:t>
      </w:r>
      <w:r w:rsidR="00437ACD" w:rsidRPr="00475B90">
        <w:rPr>
          <w:rFonts w:ascii="Times New Roman" w:hAnsi="Times New Roman" w:cs="Times New Roman"/>
          <w:sz w:val="24"/>
          <w:szCs w:val="24"/>
        </w:rPr>
        <w:t>suppliers are always encouraged to conduct on-job to improve on the required knowledge, skills and application in the production</w:t>
      </w:r>
      <w:r w:rsidR="004B0E33" w:rsidRPr="00475B90">
        <w:rPr>
          <w:rFonts w:ascii="Times New Roman" w:hAnsi="Times New Roman" w:cs="Times New Roman"/>
          <w:sz w:val="24"/>
          <w:szCs w:val="24"/>
        </w:rPr>
        <w:t xml:space="preserve"> and </w:t>
      </w:r>
      <w:r w:rsidR="00437ACD" w:rsidRPr="00475B90">
        <w:rPr>
          <w:rFonts w:ascii="Times New Roman" w:hAnsi="Times New Roman" w:cs="Times New Roman"/>
          <w:sz w:val="24"/>
          <w:szCs w:val="24"/>
        </w:rPr>
        <w:t>the supermarket assists supplier in acquiring certification by agencies</w:t>
      </w:r>
      <w:r w:rsidR="00CA37E8" w:rsidRPr="00475B90">
        <w:rPr>
          <w:rFonts w:ascii="Times New Roman" w:hAnsi="Times New Roman" w:cs="Times New Roman"/>
          <w:sz w:val="24"/>
          <w:szCs w:val="24"/>
        </w:rPr>
        <w:t>.</w:t>
      </w:r>
      <w:r w:rsidR="00FA3908" w:rsidRPr="00475B90">
        <w:rPr>
          <w:rFonts w:ascii="Times New Roman" w:hAnsi="Times New Roman" w:cs="Times New Roman"/>
          <w:sz w:val="24"/>
          <w:szCs w:val="24"/>
        </w:rPr>
        <w:t xml:space="preserve">  This therefore implies </w:t>
      </w:r>
      <w:proofErr w:type="gramStart"/>
      <w:r w:rsidR="00FA3908" w:rsidRPr="00475B90">
        <w:rPr>
          <w:rFonts w:ascii="Times New Roman" w:hAnsi="Times New Roman" w:cs="Times New Roman"/>
          <w:sz w:val="24"/>
          <w:szCs w:val="24"/>
        </w:rPr>
        <w:t>that,  training</w:t>
      </w:r>
      <w:proofErr w:type="gramEnd"/>
      <w:r w:rsidR="00FA3908" w:rsidRPr="00475B90">
        <w:rPr>
          <w:rFonts w:ascii="Times New Roman" w:hAnsi="Times New Roman" w:cs="Times New Roman"/>
          <w:sz w:val="24"/>
          <w:szCs w:val="24"/>
        </w:rPr>
        <w:t xml:space="preserve">  suppliers  </w:t>
      </w:r>
      <w:r w:rsidRPr="00475B90">
        <w:rPr>
          <w:rFonts w:ascii="Times New Roman" w:hAnsi="Times New Roman" w:cs="Times New Roman"/>
          <w:sz w:val="24"/>
          <w:szCs w:val="24"/>
        </w:rPr>
        <w:t>is</w:t>
      </w:r>
      <w:r w:rsidR="00FA3908" w:rsidRPr="00475B90">
        <w:rPr>
          <w:rFonts w:ascii="Times New Roman" w:hAnsi="Times New Roman" w:cs="Times New Roman"/>
          <w:sz w:val="24"/>
          <w:szCs w:val="24"/>
        </w:rPr>
        <w:t xml:space="preserve">  very important  tool  in  increasing  supplier  base  since  it  increases  supplier  competency. </w:t>
      </w:r>
      <w:r w:rsidR="003C621D" w:rsidRPr="00475B90">
        <w:rPr>
          <w:rFonts w:ascii="Times New Roman" w:hAnsi="Times New Roman" w:cs="Times New Roman"/>
          <w:sz w:val="24"/>
          <w:szCs w:val="24"/>
        </w:rPr>
        <w:t xml:space="preserve">Many scholars have argued in support with </w:t>
      </w:r>
      <w:r w:rsidR="00CA205E" w:rsidRPr="00475B90">
        <w:rPr>
          <w:rFonts w:ascii="Times New Roman" w:hAnsi="Times New Roman" w:cs="Times New Roman"/>
          <w:sz w:val="24"/>
          <w:szCs w:val="24"/>
        </w:rPr>
        <w:t>these findings</w:t>
      </w:r>
      <w:r w:rsidR="003C621D" w:rsidRPr="00475B90">
        <w:rPr>
          <w:rFonts w:ascii="Times New Roman" w:hAnsi="Times New Roman" w:cs="Times New Roman"/>
          <w:sz w:val="24"/>
          <w:szCs w:val="24"/>
        </w:rPr>
        <w:t xml:space="preserve"> for example </w:t>
      </w:r>
      <w:r w:rsidR="00AA59C8" w:rsidRPr="00475B90">
        <w:rPr>
          <w:rFonts w:ascii="Times New Roman" w:hAnsi="Times New Roman" w:cs="Times New Roman"/>
          <w:sz w:val="24"/>
          <w:szCs w:val="24"/>
        </w:rPr>
        <w:t xml:space="preserve">Musyoki and Ngugi (2017) revealed a positive and significant relationship between supplier training, information sharing, management support, strategic partnership and performance of pharmaceutical suppliers for hospitals in Nairobi City County. </w:t>
      </w:r>
      <w:r w:rsidR="00CA205E" w:rsidRPr="00475B90">
        <w:rPr>
          <w:rFonts w:ascii="Times New Roman" w:hAnsi="Times New Roman" w:cs="Times New Roman"/>
          <w:sz w:val="24"/>
          <w:szCs w:val="24"/>
        </w:rPr>
        <w:t xml:space="preserve">Phillip Lasserre (1982) highlighted that training of suppliers is of crucial importance as a mechanism for technology transfer. Singer (1988) considers training of suppliers as one of the mechanisms through which Multinational corporations transfer technology across national borders. </w:t>
      </w:r>
    </w:p>
    <w:p w14:paraId="7C9E5F03" w14:textId="77777777" w:rsidR="00734B2B" w:rsidRPr="00475B90" w:rsidRDefault="004A6680" w:rsidP="00734B2B">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According to </w:t>
      </w:r>
      <w:r w:rsidR="00FA3908" w:rsidRPr="00475B90">
        <w:rPr>
          <w:rFonts w:ascii="Times New Roman" w:hAnsi="Times New Roman" w:cs="Times New Roman"/>
          <w:sz w:val="24"/>
          <w:szCs w:val="24"/>
        </w:rPr>
        <w:t xml:space="preserve">Li, Humphreys, Yeung and Cheng, (2012) </w:t>
      </w:r>
      <w:r w:rsidR="00640C6D" w:rsidRPr="00475B90">
        <w:rPr>
          <w:rFonts w:ascii="Times New Roman" w:hAnsi="Times New Roman" w:cs="Times New Roman"/>
          <w:sz w:val="24"/>
          <w:szCs w:val="24"/>
        </w:rPr>
        <w:t>trained suppliers feel a sense of belonging in the supply</w:t>
      </w:r>
      <w:r w:rsidR="00FA3908" w:rsidRPr="00475B90">
        <w:rPr>
          <w:rFonts w:ascii="Times New Roman" w:hAnsi="Times New Roman" w:cs="Times New Roman"/>
          <w:sz w:val="24"/>
          <w:szCs w:val="24"/>
        </w:rPr>
        <w:t xml:space="preserve"> organization hence meeting the objectives and goals of the firm. They are mostly likely to stay in the organization hence enhancing winning of bids.</w:t>
      </w:r>
      <w:r w:rsidR="00A3253B" w:rsidRPr="00475B90">
        <w:rPr>
          <w:rFonts w:ascii="Times New Roman" w:hAnsi="Times New Roman" w:cs="Times New Roman"/>
          <w:sz w:val="24"/>
          <w:szCs w:val="24"/>
        </w:rPr>
        <w:t xml:space="preserve"> </w:t>
      </w:r>
      <w:r w:rsidR="004B226C" w:rsidRPr="00475B90">
        <w:rPr>
          <w:rFonts w:ascii="Times New Roman" w:hAnsi="Times New Roman" w:cs="Times New Roman"/>
          <w:sz w:val="24"/>
          <w:szCs w:val="24"/>
        </w:rPr>
        <w:t xml:space="preserve">Kadir et al. (2011) </w:t>
      </w:r>
      <w:r w:rsidR="00A3253B" w:rsidRPr="00475B90">
        <w:rPr>
          <w:rFonts w:ascii="Times New Roman" w:hAnsi="Times New Roman" w:cs="Times New Roman"/>
          <w:sz w:val="24"/>
          <w:szCs w:val="24"/>
        </w:rPr>
        <w:t>also</w:t>
      </w:r>
      <w:r w:rsidR="0063089E" w:rsidRPr="00475B90">
        <w:rPr>
          <w:rFonts w:ascii="Times New Roman" w:hAnsi="Times New Roman" w:cs="Times New Roman"/>
          <w:sz w:val="24"/>
          <w:szCs w:val="24"/>
        </w:rPr>
        <w:t xml:space="preserve"> confirm</w:t>
      </w:r>
      <w:r w:rsidR="00A3253B" w:rsidRPr="00475B90">
        <w:rPr>
          <w:rFonts w:ascii="Times New Roman" w:hAnsi="Times New Roman" w:cs="Times New Roman"/>
          <w:sz w:val="24"/>
          <w:szCs w:val="24"/>
        </w:rPr>
        <w:t>ed</w:t>
      </w:r>
      <w:r w:rsidR="004B226C" w:rsidRPr="00475B90">
        <w:rPr>
          <w:rFonts w:ascii="Times New Roman" w:hAnsi="Times New Roman" w:cs="Times New Roman"/>
          <w:sz w:val="24"/>
          <w:szCs w:val="24"/>
        </w:rPr>
        <w:t xml:space="preserve"> that</w:t>
      </w:r>
      <w:r w:rsidR="0063089E" w:rsidRPr="00475B90">
        <w:rPr>
          <w:rFonts w:ascii="Times New Roman" w:hAnsi="Times New Roman" w:cs="Times New Roman"/>
          <w:sz w:val="24"/>
          <w:szCs w:val="24"/>
        </w:rPr>
        <w:t>,</w:t>
      </w:r>
      <w:r w:rsidR="004B226C" w:rsidRPr="00475B90">
        <w:rPr>
          <w:rFonts w:ascii="Times New Roman" w:hAnsi="Times New Roman" w:cs="Times New Roman"/>
          <w:sz w:val="24"/>
          <w:szCs w:val="24"/>
        </w:rPr>
        <w:t xml:space="preserve"> </w:t>
      </w:r>
      <w:r w:rsidR="00850773" w:rsidRPr="00475B90">
        <w:rPr>
          <w:rFonts w:ascii="Times New Roman" w:hAnsi="Times New Roman" w:cs="Times New Roman"/>
          <w:sz w:val="24"/>
          <w:szCs w:val="24"/>
        </w:rPr>
        <w:t>providing</w:t>
      </w:r>
      <w:r w:rsidR="0063089E" w:rsidRPr="00475B90">
        <w:rPr>
          <w:rFonts w:ascii="Times New Roman" w:hAnsi="Times New Roman" w:cs="Times New Roman"/>
          <w:sz w:val="24"/>
          <w:szCs w:val="24"/>
        </w:rPr>
        <w:t xml:space="preserve"> </w:t>
      </w:r>
      <w:r w:rsidR="004B226C" w:rsidRPr="00475B90">
        <w:rPr>
          <w:rFonts w:ascii="Times New Roman" w:hAnsi="Times New Roman" w:cs="Times New Roman"/>
          <w:sz w:val="24"/>
          <w:szCs w:val="24"/>
        </w:rPr>
        <w:t xml:space="preserve">buyer-support training help to identify factors that suppliers themselves seem important for development of their capabilities. It is claimed that support from buyers for supplier training has been deficient. </w:t>
      </w:r>
      <w:r w:rsidR="00B10335" w:rsidRPr="00475B90">
        <w:rPr>
          <w:rFonts w:ascii="Times New Roman" w:hAnsi="Times New Roman" w:cs="Times New Roman"/>
          <w:sz w:val="24"/>
          <w:szCs w:val="24"/>
        </w:rPr>
        <w:t xml:space="preserve">According to Gunasekaran, Patel, and Tirtiroglu, (2011) trainings and education strengthen the relationship and </w:t>
      </w:r>
      <w:r w:rsidR="00640C6D" w:rsidRPr="00475B90">
        <w:rPr>
          <w:rFonts w:ascii="Times New Roman" w:hAnsi="Times New Roman" w:cs="Times New Roman"/>
          <w:sz w:val="24"/>
          <w:szCs w:val="24"/>
        </w:rPr>
        <w:t>improve</w:t>
      </w:r>
      <w:r w:rsidR="00B10335" w:rsidRPr="00475B90">
        <w:rPr>
          <w:rFonts w:ascii="Times New Roman" w:hAnsi="Times New Roman" w:cs="Times New Roman"/>
          <w:sz w:val="24"/>
          <w:szCs w:val="24"/>
        </w:rPr>
        <w:t xml:space="preserve"> the performance level of both buyer and supplier. He categorized the training into periodic and ad hoc trainings. Periodic trainings enable suppliers to have deeper understanding of customer’s processes and the </w:t>
      </w:r>
      <w:r w:rsidR="00B10335" w:rsidRPr="00475B90">
        <w:rPr>
          <w:rFonts w:ascii="Times New Roman" w:hAnsi="Times New Roman" w:cs="Times New Roman"/>
          <w:sz w:val="24"/>
          <w:szCs w:val="24"/>
        </w:rPr>
        <w:lastRenderedPageBreak/>
        <w:t xml:space="preserve">improvement areas. Ad hoc trainings are </w:t>
      </w:r>
      <w:proofErr w:type="gramStart"/>
      <w:r w:rsidR="00B10335" w:rsidRPr="00475B90">
        <w:rPr>
          <w:rFonts w:ascii="Times New Roman" w:hAnsi="Times New Roman" w:cs="Times New Roman"/>
          <w:sz w:val="24"/>
          <w:szCs w:val="24"/>
        </w:rPr>
        <w:t>more new</w:t>
      </w:r>
      <w:proofErr w:type="gramEnd"/>
      <w:r w:rsidR="00B10335" w:rsidRPr="00475B90">
        <w:rPr>
          <w:rFonts w:ascii="Times New Roman" w:hAnsi="Times New Roman" w:cs="Times New Roman"/>
          <w:sz w:val="24"/>
          <w:szCs w:val="24"/>
        </w:rPr>
        <w:t xml:space="preserve"> product development specific and with building long term relationships (Carr &amp; Kaynak, 2017).</w:t>
      </w:r>
    </w:p>
    <w:p w14:paraId="62AFEAE7" w14:textId="77777777" w:rsidR="005E1C87" w:rsidRPr="00475B90" w:rsidRDefault="00640C6D" w:rsidP="00BA7CB9">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On the other hand</w:t>
      </w:r>
      <w:r w:rsidR="00D50727" w:rsidRPr="00475B90">
        <w:rPr>
          <w:rFonts w:ascii="Times New Roman" w:hAnsi="Times New Roman" w:cs="Times New Roman"/>
          <w:sz w:val="24"/>
          <w:szCs w:val="24"/>
        </w:rPr>
        <w:t xml:space="preserve">, </w:t>
      </w:r>
      <w:r w:rsidR="009615AC" w:rsidRPr="00475B90">
        <w:rPr>
          <w:rFonts w:ascii="Times New Roman" w:hAnsi="Times New Roman" w:cs="Times New Roman"/>
          <w:sz w:val="24"/>
          <w:szCs w:val="24"/>
        </w:rPr>
        <w:t>the study further identified</w:t>
      </w:r>
      <w:r w:rsidR="00D50727" w:rsidRPr="00475B90">
        <w:rPr>
          <w:rFonts w:ascii="Times New Roman" w:hAnsi="Times New Roman" w:cs="Times New Roman"/>
          <w:sz w:val="24"/>
          <w:szCs w:val="24"/>
        </w:rPr>
        <w:t xml:space="preserve"> some aspects that </w:t>
      </w:r>
      <w:r w:rsidR="005E1C87" w:rsidRPr="00475B90">
        <w:rPr>
          <w:rFonts w:ascii="Times New Roman" w:hAnsi="Times New Roman" w:cs="Times New Roman"/>
          <w:sz w:val="24"/>
          <w:szCs w:val="24"/>
        </w:rPr>
        <w:t xml:space="preserve">Shoprite </w:t>
      </w:r>
      <w:r w:rsidR="00D50727" w:rsidRPr="00475B90">
        <w:rPr>
          <w:rFonts w:ascii="Times New Roman" w:hAnsi="Times New Roman" w:cs="Times New Roman"/>
          <w:sz w:val="24"/>
          <w:szCs w:val="24"/>
        </w:rPr>
        <w:t>supermarket has failed to adhere to as far as supplier training is concerned</w:t>
      </w:r>
      <w:r w:rsidR="00DA19AA" w:rsidRPr="00475B90">
        <w:rPr>
          <w:rFonts w:ascii="Times New Roman" w:hAnsi="Times New Roman" w:cs="Times New Roman"/>
          <w:sz w:val="24"/>
          <w:szCs w:val="24"/>
        </w:rPr>
        <w:t xml:space="preserve"> and has continued to affects its general performance</w:t>
      </w:r>
      <w:r w:rsidR="00D50727" w:rsidRPr="00475B90">
        <w:rPr>
          <w:rFonts w:ascii="Times New Roman" w:hAnsi="Times New Roman" w:cs="Times New Roman"/>
          <w:sz w:val="24"/>
          <w:szCs w:val="24"/>
        </w:rPr>
        <w:t>. For example, the supermarket</w:t>
      </w:r>
      <w:r w:rsidR="005E1C87" w:rsidRPr="00475B90">
        <w:rPr>
          <w:rFonts w:ascii="Times New Roman" w:hAnsi="Times New Roman" w:cs="Times New Roman"/>
          <w:sz w:val="24"/>
          <w:szCs w:val="24"/>
        </w:rPr>
        <w:t xml:space="preserve"> </w:t>
      </w:r>
      <w:r w:rsidR="00DA19AA" w:rsidRPr="00475B90">
        <w:rPr>
          <w:rFonts w:ascii="Times New Roman" w:hAnsi="Times New Roman" w:cs="Times New Roman"/>
          <w:sz w:val="24"/>
          <w:szCs w:val="24"/>
        </w:rPr>
        <w:t>failed to</w:t>
      </w:r>
      <w:r w:rsidR="005E1C87" w:rsidRPr="00475B90">
        <w:rPr>
          <w:rFonts w:ascii="Times New Roman" w:hAnsi="Times New Roman" w:cs="Times New Roman"/>
          <w:sz w:val="24"/>
          <w:szCs w:val="24"/>
        </w:rPr>
        <w:t xml:space="preserve"> </w:t>
      </w:r>
      <w:r w:rsidR="00DA19AA" w:rsidRPr="00475B90">
        <w:rPr>
          <w:rFonts w:ascii="Times New Roman" w:hAnsi="Times New Roman" w:cs="Times New Roman"/>
          <w:sz w:val="24"/>
          <w:szCs w:val="24"/>
        </w:rPr>
        <w:t>provide</w:t>
      </w:r>
      <w:r w:rsidR="005E1C87" w:rsidRPr="00475B90">
        <w:rPr>
          <w:rFonts w:ascii="Times New Roman" w:hAnsi="Times New Roman" w:cs="Times New Roman"/>
          <w:sz w:val="24"/>
          <w:szCs w:val="24"/>
        </w:rPr>
        <w:t xml:space="preserve"> coaching programs to key suppliers, </w:t>
      </w:r>
      <w:r w:rsidR="00DA19AA" w:rsidRPr="00475B90">
        <w:rPr>
          <w:rFonts w:ascii="Times New Roman" w:hAnsi="Times New Roman" w:cs="Times New Roman"/>
          <w:sz w:val="24"/>
          <w:szCs w:val="24"/>
        </w:rPr>
        <w:t xml:space="preserve">failed to </w:t>
      </w:r>
      <w:r w:rsidR="005E1C87" w:rsidRPr="00475B90">
        <w:rPr>
          <w:rFonts w:ascii="Times New Roman" w:hAnsi="Times New Roman" w:cs="Times New Roman"/>
          <w:sz w:val="24"/>
          <w:szCs w:val="24"/>
        </w:rPr>
        <w:t xml:space="preserve">conduct workshops with suppliers that focus on product quality   improvement, </w:t>
      </w:r>
      <w:r w:rsidR="00DA19AA" w:rsidRPr="00475B90">
        <w:rPr>
          <w:rFonts w:ascii="Times New Roman" w:hAnsi="Times New Roman" w:cs="Times New Roman"/>
          <w:sz w:val="24"/>
          <w:szCs w:val="24"/>
        </w:rPr>
        <w:t xml:space="preserve">failed to cope up with the moving technology of digitalization through the use of </w:t>
      </w:r>
      <w:r w:rsidR="005E1C87" w:rsidRPr="00475B90">
        <w:rPr>
          <w:rFonts w:ascii="Times New Roman" w:hAnsi="Times New Roman" w:cs="Times New Roman"/>
          <w:sz w:val="24"/>
          <w:szCs w:val="24"/>
        </w:rPr>
        <w:t xml:space="preserve">removable disk </w:t>
      </w:r>
      <w:r w:rsidR="00DA19AA" w:rsidRPr="00475B90">
        <w:rPr>
          <w:rFonts w:ascii="Times New Roman" w:hAnsi="Times New Roman" w:cs="Times New Roman"/>
          <w:sz w:val="24"/>
          <w:szCs w:val="24"/>
        </w:rPr>
        <w:t xml:space="preserve">that could increase the </w:t>
      </w:r>
      <w:r w:rsidR="005E1C87" w:rsidRPr="00475B90">
        <w:rPr>
          <w:rFonts w:ascii="Times New Roman" w:hAnsi="Times New Roman" w:cs="Times New Roman"/>
          <w:sz w:val="24"/>
          <w:szCs w:val="24"/>
        </w:rPr>
        <w:t xml:space="preserve">access to information by supplier, </w:t>
      </w:r>
      <w:r w:rsidR="00DA19AA" w:rsidRPr="00475B90">
        <w:rPr>
          <w:rFonts w:ascii="Times New Roman" w:hAnsi="Times New Roman" w:cs="Times New Roman"/>
          <w:sz w:val="24"/>
          <w:szCs w:val="24"/>
        </w:rPr>
        <w:t>has also failed to  support suppliers where need be with</w:t>
      </w:r>
      <w:r w:rsidR="005E1C87" w:rsidRPr="00475B90">
        <w:rPr>
          <w:rFonts w:ascii="Times New Roman" w:hAnsi="Times New Roman" w:cs="Times New Roman"/>
          <w:sz w:val="24"/>
          <w:szCs w:val="24"/>
        </w:rPr>
        <w:t xml:space="preserve"> short course studies </w:t>
      </w:r>
      <w:r w:rsidR="00DA19AA" w:rsidRPr="00475B90">
        <w:rPr>
          <w:rFonts w:ascii="Times New Roman" w:hAnsi="Times New Roman" w:cs="Times New Roman"/>
          <w:sz w:val="24"/>
          <w:szCs w:val="24"/>
        </w:rPr>
        <w:t>that could help in imparting the suppliers with new expertise</w:t>
      </w:r>
      <w:r w:rsidR="005E1C87" w:rsidRPr="00475B90">
        <w:rPr>
          <w:rFonts w:ascii="Times New Roman" w:hAnsi="Times New Roman" w:cs="Times New Roman"/>
          <w:sz w:val="24"/>
          <w:szCs w:val="24"/>
        </w:rPr>
        <w:t xml:space="preserve"> and </w:t>
      </w:r>
      <w:r w:rsidR="00DA19AA" w:rsidRPr="00475B90">
        <w:rPr>
          <w:rFonts w:ascii="Times New Roman" w:hAnsi="Times New Roman" w:cs="Times New Roman"/>
          <w:sz w:val="24"/>
          <w:szCs w:val="24"/>
        </w:rPr>
        <w:t xml:space="preserve">does not hire </w:t>
      </w:r>
      <w:r w:rsidR="005E1C87" w:rsidRPr="00475B90">
        <w:rPr>
          <w:rFonts w:ascii="Times New Roman" w:hAnsi="Times New Roman" w:cs="Times New Roman"/>
          <w:sz w:val="24"/>
          <w:szCs w:val="24"/>
        </w:rPr>
        <w:t xml:space="preserve">consultant </w:t>
      </w:r>
      <w:r w:rsidR="00993B86" w:rsidRPr="00475B90">
        <w:rPr>
          <w:rFonts w:ascii="Times New Roman" w:hAnsi="Times New Roman" w:cs="Times New Roman"/>
          <w:sz w:val="24"/>
          <w:szCs w:val="24"/>
        </w:rPr>
        <w:t xml:space="preserve">on behalf of the </w:t>
      </w:r>
      <w:r w:rsidR="005E1C87" w:rsidRPr="00475B90">
        <w:rPr>
          <w:rFonts w:ascii="Times New Roman" w:hAnsi="Times New Roman" w:cs="Times New Roman"/>
          <w:sz w:val="24"/>
          <w:szCs w:val="24"/>
        </w:rPr>
        <w:t>suppliers</w:t>
      </w:r>
      <w:r w:rsidR="00D43C23" w:rsidRPr="00475B90">
        <w:rPr>
          <w:rFonts w:ascii="Times New Roman" w:hAnsi="Times New Roman" w:cs="Times New Roman"/>
          <w:sz w:val="24"/>
          <w:szCs w:val="24"/>
        </w:rPr>
        <w:t xml:space="preserve">. This is in support with Li, Humphreys, Yeung and Cheng, (2012) who says that, </w:t>
      </w:r>
      <w:proofErr w:type="gramStart"/>
      <w:r w:rsidR="00D43C23" w:rsidRPr="00475B90">
        <w:rPr>
          <w:rFonts w:ascii="Times New Roman" w:hAnsi="Times New Roman" w:cs="Times New Roman"/>
          <w:sz w:val="24"/>
          <w:szCs w:val="24"/>
        </w:rPr>
        <w:t>poorly  trained</w:t>
      </w:r>
      <w:proofErr w:type="gramEnd"/>
      <w:r w:rsidR="00D43C23" w:rsidRPr="00475B90">
        <w:rPr>
          <w:rFonts w:ascii="Times New Roman" w:hAnsi="Times New Roman" w:cs="Times New Roman"/>
          <w:sz w:val="24"/>
          <w:szCs w:val="24"/>
        </w:rPr>
        <w:t xml:space="preserve">    suppliers  in  an  organization  is  unhealthy  since  it  affects  the  firms  performance, also the suppliers are less likely to remain in the organization hence increasing change of quitting supply  of  goods  and  services. </w:t>
      </w:r>
      <w:r w:rsidR="00CD0A7B" w:rsidRPr="00475B90">
        <w:rPr>
          <w:rFonts w:ascii="Times New Roman" w:hAnsi="Times New Roman" w:cs="Times New Roman"/>
          <w:sz w:val="24"/>
          <w:szCs w:val="24"/>
        </w:rPr>
        <w:t>Eamon et al, (2008), argues that</w:t>
      </w:r>
      <w:r w:rsidR="00DB16F7" w:rsidRPr="00475B90">
        <w:rPr>
          <w:rFonts w:ascii="Times New Roman" w:hAnsi="Times New Roman" w:cs="Times New Roman"/>
          <w:sz w:val="24"/>
          <w:szCs w:val="24"/>
        </w:rPr>
        <w:t>, the</w:t>
      </w:r>
      <w:r w:rsidR="00CD0A7B" w:rsidRPr="00475B90">
        <w:rPr>
          <w:rFonts w:ascii="Times New Roman" w:hAnsi="Times New Roman" w:cs="Times New Roman"/>
          <w:sz w:val="24"/>
          <w:szCs w:val="24"/>
        </w:rPr>
        <w:t xml:space="preserve"> right type of training could then lead to an increase in performance for the supplier. </w:t>
      </w:r>
      <w:r w:rsidR="00BA7CB9" w:rsidRPr="00475B90">
        <w:rPr>
          <w:rFonts w:ascii="Times New Roman" w:hAnsi="Times New Roman" w:cs="Times New Roman"/>
          <w:sz w:val="24"/>
          <w:szCs w:val="24"/>
        </w:rPr>
        <w:t xml:space="preserve">It is therefore recommended that, the supermarket should also conduct coaching as a method of training, conduct workshops and should adopt to the </w:t>
      </w:r>
      <w:proofErr w:type="gramStart"/>
      <w:r w:rsidR="00BA7CB9" w:rsidRPr="00475B90">
        <w:rPr>
          <w:rFonts w:ascii="Times New Roman" w:hAnsi="Times New Roman" w:cs="Times New Roman"/>
          <w:sz w:val="24"/>
          <w:szCs w:val="24"/>
        </w:rPr>
        <w:t>computer based</w:t>
      </w:r>
      <w:proofErr w:type="gramEnd"/>
      <w:r w:rsidR="00BA7CB9" w:rsidRPr="00475B90">
        <w:rPr>
          <w:rFonts w:ascii="Times New Roman" w:hAnsi="Times New Roman" w:cs="Times New Roman"/>
          <w:sz w:val="24"/>
          <w:szCs w:val="24"/>
        </w:rPr>
        <w:t xml:space="preserve"> training techniques. This help</w:t>
      </w:r>
      <w:r w:rsidR="00F04B95" w:rsidRPr="00475B90">
        <w:rPr>
          <w:rFonts w:ascii="Times New Roman" w:hAnsi="Times New Roman" w:cs="Times New Roman"/>
          <w:sz w:val="24"/>
          <w:szCs w:val="24"/>
        </w:rPr>
        <w:t>s</w:t>
      </w:r>
      <w:r w:rsidR="00BA7CB9" w:rsidRPr="00475B90">
        <w:rPr>
          <w:rFonts w:ascii="Times New Roman" w:hAnsi="Times New Roman" w:cs="Times New Roman"/>
          <w:sz w:val="24"/>
          <w:szCs w:val="24"/>
        </w:rPr>
        <w:t xml:space="preserve"> to improve the</w:t>
      </w:r>
      <w:r w:rsidR="00073C1D" w:rsidRPr="00475B90">
        <w:rPr>
          <w:rFonts w:ascii="Times New Roman" w:hAnsi="Times New Roman" w:cs="Times New Roman"/>
          <w:sz w:val="24"/>
          <w:szCs w:val="24"/>
        </w:rPr>
        <w:t>ir procurement performance.</w:t>
      </w:r>
      <w:r w:rsidR="00CD0A7B" w:rsidRPr="00475B90">
        <w:rPr>
          <w:rFonts w:ascii="Times New Roman" w:hAnsi="Times New Roman" w:cs="Times New Roman"/>
          <w:sz w:val="24"/>
          <w:szCs w:val="24"/>
        </w:rPr>
        <w:t xml:space="preserve"> </w:t>
      </w:r>
    </w:p>
    <w:p w14:paraId="11D380A7" w14:textId="77777777" w:rsidR="00E30567" w:rsidRPr="00475B90" w:rsidRDefault="00BE304F" w:rsidP="00F03041">
      <w:pPr>
        <w:pStyle w:val="Heading2"/>
        <w:rPr>
          <w:rFonts w:ascii="Times New Roman" w:hAnsi="Times New Roman"/>
          <w:color w:val="auto"/>
          <w:sz w:val="24"/>
          <w:szCs w:val="24"/>
        </w:rPr>
      </w:pPr>
      <w:bookmarkStart w:id="482" w:name="_Toc38758120"/>
      <w:r w:rsidRPr="00475B90">
        <w:rPr>
          <w:rFonts w:ascii="Times New Roman" w:hAnsi="Times New Roman"/>
          <w:color w:val="auto"/>
          <w:sz w:val="24"/>
          <w:szCs w:val="24"/>
        </w:rPr>
        <w:t>8</w:t>
      </w:r>
      <w:r w:rsidR="00E30567" w:rsidRPr="00475B90">
        <w:rPr>
          <w:rFonts w:ascii="Times New Roman" w:hAnsi="Times New Roman"/>
          <w:color w:val="auto"/>
          <w:sz w:val="24"/>
          <w:szCs w:val="24"/>
        </w:rPr>
        <w:t>.1.2 Supplier Financing and performance</w:t>
      </w:r>
      <w:bookmarkEnd w:id="482"/>
      <w:r w:rsidR="00E30567" w:rsidRPr="00475B90">
        <w:rPr>
          <w:rFonts w:ascii="Times New Roman" w:hAnsi="Times New Roman"/>
          <w:color w:val="auto"/>
          <w:sz w:val="24"/>
          <w:szCs w:val="24"/>
        </w:rPr>
        <w:t xml:space="preserve"> </w:t>
      </w:r>
    </w:p>
    <w:p w14:paraId="79FB4D3F" w14:textId="77777777" w:rsidR="00273FBD" w:rsidRPr="00475B90" w:rsidRDefault="0060120C" w:rsidP="002A635B">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study revealed that, </w:t>
      </w:r>
      <w:r w:rsidR="00C320F1" w:rsidRPr="00475B90">
        <w:rPr>
          <w:rFonts w:ascii="Times New Roman" w:hAnsi="Times New Roman" w:cs="Times New Roman"/>
          <w:sz w:val="24"/>
          <w:szCs w:val="24"/>
        </w:rPr>
        <w:t>the supermarket makes immediate payment suppliers</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the supermarket   extends credit advice to the esteemed suppliers</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the supermarket makes batch ordering for the goods from suppliers</w:t>
      </w:r>
      <w:r w:rsidRPr="00475B90">
        <w:rPr>
          <w:rFonts w:ascii="Times New Roman" w:hAnsi="Times New Roman" w:cs="Times New Roman"/>
          <w:sz w:val="24"/>
          <w:szCs w:val="24"/>
        </w:rPr>
        <w:t xml:space="preserve"> and </w:t>
      </w:r>
      <w:r w:rsidR="00C320F1" w:rsidRPr="00475B90">
        <w:rPr>
          <w:rFonts w:ascii="Times New Roman" w:hAnsi="Times New Roman" w:cs="Times New Roman"/>
          <w:sz w:val="24"/>
          <w:szCs w:val="24"/>
        </w:rPr>
        <w:t>the supermarket offers suppliers with an optimal price discounts that help them gain competitive pricing of the products.</w:t>
      </w:r>
      <w:r w:rsidR="00D40818" w:rsidRPr="00475B90">
        <w:rPr>
          <w:rFonts w:ascii="Times New Roman" w:hAnsi="Times New Roman" w:cs="Times New Roman"/>
          <w:sz w:val="24"/>
          <w:szCs w:val="24"/>
        </w:rPr>
        <w:t xml:space="preserve"> These findings were in support by maby scholars for example, Chen, Deng, 2013) indicated that, demonstrated money related to the suppliers help buyers </w:t>
      </w:r>
      <w:r w:rsidR="00C23F9B" w:rsidRPr="00475B90">
        <w:rPr>
          <w:rFonts w:ascii="Times New Roman" w:hAnsi="Times New Roman" w:cs="Times New Roman"/>
          <w:sz w:val="24"/>
          <w:szCs w:val="24"/>
        </w:rPr>
        <w:t>expand</w:t>
      </w:r>
      <w:r w:rsidR="00D40818" w:rsidRPr="00475B90">
        <w:rPr>
          <w:rFonts w:ascii="Times New Roman" w:hAnsi="Times New Roman" w:cs="Times New Roman"/>
          <w:sz w:val="24"/>
          <w:szCs w:val="24"/>
        </w:rPr>
        <w:t xml:space="preserve"> provider rivalry in the worldwide market and possibly diminishes transportation and other calculated expenses of providers. </w:t>
      </w:r>
      <w:proofErr w:type="gramStart"/>
      <w:r w:rsidR="00B243AA" w:rsidRPr="00475B90">
        <w:rPr>
          <w:rFonts w:ascii="Times New Roman" w:hAnsi="Times New Roman" w:cs="Times New Roman"/>
          <w:sz w:val="24"/>
          <w:szCs w:val="24"/>
        </w:rPr>
        <w:t>Also</w:t>
      </w:r>
      <w:proofErr w:type="gramEnd"/>
      <w:r w:rsidR="00B243AA" w:rsidRPr="00475B90">
        <w:rPr>
          <w:rFonts w:ascii="Times New Roman" w:hAnsi="Times New Roman" w:cs="Times New Roman"/>
          <w:sz w:val="24"/>
          <w:szCs w:val="24"/>
        </w:rPr>
        <w:t xml:space="preserve"> </w:t>
      </w:r>
      <w:r w:rsidR="00C23F9B" w:rsidRPr="00475B90">
        <w:rPr>
          <w:rFonts w:ascii="Times New Roman" w:hAnsi="Times New Roman" w:cs="Times New Roman"/>
          <w:sz w:val="24"/>
          <w:szCs w:val="24"/>
        </w:rPr>
        <w:t>Lysons and Farrington (2010) argue that</w:t>
      </w:r>
      <w:r w:rsidR="00B243AA" w:rsidRPr="00475B90">
        <w:rPr>
          <w:rFonts w:ascii="Times New Roman" w:hAnsi="Times New Roman" w:cs="Times New Roman"/>
          <w:sz w:val="24"/>
          <w:szCs w:val="24"/>
        </w:rPr>
        <w:t>,</w:t>
      </w:r>
      <w:r w:rsidR="00C23F9B" w:rsidRPr="00475B90">
        <w:rPr>
          <w:rFonts w:ascii="Times New Roman" w:hAnsi="Times New Roman" w:cs="Times New Roman"/>
          <w:sz w:val="24"/>
          <w:szCs w:val="24"/>
        </w:rPr>
        <w:t xml:space="preserve"> Supplier Financing alter a supplier’s way of working so as to avoid adverse consequences such as losing the business with the customer. The new way of working leads to an improvement of the quality, cost, service, etc. of the product or service delivered to the customer. Supplier Financing therefore compel the supplier to take additional efforts (time, labor, quality inspection, input material of higher quality, etc.) in order to improve the production and delivery </w:t>
      </w:r>
      <w:r w:rsidR="00C23F9B" w:rsidRPr="00475B90">
        <w:rPr>
          <w:rFonts w:ascii="Times New Roman" w:hAnsi="Times New Roman" w:cs="Times New Roman"/>
          <w:sz w:val="24"/>
          <w:szCs w:val="24"/>
        </w:rPr>
        <w:lastRenderedPageBreak/>
        <w:t>of the product and it is such supplier performance/capability improvements that ultimately improve the buyer firm’s overall performance.</w:t>
      </w:r>
      <w:r w:rsidR="00273FBD" w:rsidRPr="00475B90">
        <w:rPr>
          <w:rFonts w:ascii="Times New Roman" w:hAnsi="Times New Roman" w:cs="Times New Roman"/>
          <w:sz w:val="24"/>
          <w:szCs w:val="24"/>
        </w:rPr>
        <w:t xml:space="preserve"> </w:t>
      </w:r>
    </w:p>
    <w:p w14:paraId="38CF6E23" w14:textId="77777777" w:rsidR="002F0687" w:rsidRPr="00475B90" w:rsidRDefault="002F0687" w:rsidP="002A635B">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According to Chavhan, Mahajan, &amp; Sarang, (2012), proven financial support provides the buying firm with increased supplier competition in the global market and potentially reduces transportation and other logistical costs of suppliers. Today’s successful buyers can attribute their achievement to their valuable buyer-supplier relationship obtainable through buyers’ initiative to support supplier via technical support, financial support and through supplier training in order to achieve superior performance and mutual gain for both parties.</w:t>
      </w:r>
      <w:r w:rsidR="00273FBD" w:rsidRPr="00475B90">
        <w:rPr>
          <w:rFonts w:ascii="Times New Roman" w:hAnsi="Times New Roman" w:cs="Times New Roman"/>
          <w:sz w:val="24"/>
          <w:szCs w:val="24"/>
        </w:rPr>
        <w:t xml:space="preserve"> A supplier who is properly and adequately financially supported increases the buying </w:t>
      </w:r>
      <w:r w:rsidR="00B219D0" w:rsidRPr="00475B90">
        <w:rPr>
          <w:rFonts w:ascii="Times New Roman" w:hAnsi="Times New Roman" w:cs="Times New Roman"/>
          <w:sz w:val="24"/>
          <w:szCs w:val="24"/>
        </w:rPr>
        <w:t>organizations</w:t>
      </w:r>
      <w:r w:rsidR="00273FBD" w:rsidRPr="00475B90">
        <w:rPr>
          <w:rFonts w:ascii="Times New Roman" w:hAnsi="Times New Roman" w:cs="Times New Roman"/>
          <w:sz w:val="24"/>
          <w:szCs w:val="24"/>
        </w:rPr>
        <w:t xml:space="preserve"> ability to deliver high-quality and innovative products to its customers and thus reduces </w:t>
      </w:r>
      <w:proofErr w:type="gramStart"/>
      <w:r w:rsidR="00273FBD" w:rsidRPr="00475B90">
        <w:rPr>
          <w:rFonts w:ascii="Times New Roman" w:hAnsi="Times New Roman" w:cs="Times New Roman"/>
          <w:sz w:val="24"/>
          <w:szCs w:val="24"/>
        </w:rPr>
        <w:t>buyers</w:t>
      </w:r>
      <w:proofErr w:type="gramEnd"/>
      <w:r w:rsidR="00273FBD" w:rsidRPr="00475B90">
        <w:rPr>
          <w:rFonts w:ascii="Times New Roman" w:hAnsi="Times New Roman" w:cs="Times New Roman"/>
          <w:sz w:val="24"/>
          <w:szCs w:val="24"/>
        </w:rPr>
        <w:t xml:space="preserve"> operational risks. Supplier’s financial support is critical in determining the supplier’s ability to remain financially solvent (Wangner, 2006). Financial support enhances suppliers’ capability and capacity to cope with the buyers’ requirement and therefore strengthens the suppliers’ capacity to meet resource requirements by the buyer.</w:t>
      </w:r>
    </w:p>
    <w:p w14:paraId="08C0FF1F" w14:textId="77777777" w:rsidR="000B5157" w:rsidRPr="00475B90" w:rsidRDefault="00A34AD8" w:rsidP="000B5157">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On the other hand, the study also found out some aspects that the </w:t>
      </w:r>
      <w:r w:rsidR="000B5157" w:rsidRPr="00475B90">
        <w:rPr>
          <w:rFonts w:ascii="Times New Roman" w:hAnsi="Times New Roman" w:cs="Times New Roman"/>
          <w:sz w:val="24"/>
          <w:szCs w:val="24"/>
        </w:rPr>
        <w:t xml:space="preserve">supermarket </w:t>
      </w:r>
      <w:r w:rsidRPr="00475B90">
        <w:rPr>
          <w:rFonts w:ascii="Times New Roman" w:hAnsi="Times New Roman" w:cs="Times New Roman"/>
          <w:sz w:val="24"/>
          <w:szCs w:val="24"/>
        </w:rPr>
        <w:t xml:space="preserve">failed to adhere to in terms of suppliers financing. For example, the supermarket </w:t>
      </w:r>
      <w:r w:rsidR="000B5157" w:rsidRPr="00475B90">
        <w:rPr>
          <w:rFonts w:ascii="Times New Roman" w:hAnsi="Times New Roman" w:cs="Times New Roman"/>
          <w:sz w:val="24"/>
          <w:szCs w:val="24"/>
        </w:rPr>
        <w:t>does not provide suppliers with equipment needed in the production of the products</w:t>
      </w:r>
      <w:r w:rsidRPr="00475B90">
        <w:rPr>
          <w:rFonts w:ascii="Times New Roman" w:hAnsi="Times New Roman" w:cs="Times New Roman"/>
          <w:sz w:val="24"/>
          <w:szCs w:val="24"/>
        </w:rPr>
        <w:t xml:space="preserve"> and </w:t>
      </w:r>
      <w:r w:rsidR="000B5157" w:rsidRPr="00475B90">
        <w:rPr>
          <w:rFonts w:ascii="Times New Roman" w:hAnsi="Times New Roman" w:cs="Times New Roman"/>
          <w:sz w:val="24"/>
          <w:szCs w:val="24"/>
        </w:rPr>
        <w:t>does not extend advance payments to suppliers</w:t>
      </w:r>
      <w:r w:rsidRPr="00475B90">
        <w:rPr>
          <w:rFonts w:ascii="Times New Roman" w:hAnsi="Times New Roman" w:cs="Times New Roman"/>
          <w:sz w:val="24"/>
          <w:szCs w:val="24"/>
        </w:rPr>
        <w:t xml:space="preserve"> that could ensure uninterrupted production flow by the suppliers and hence ensuring constant delivery of supplies.</w:t>
      </w:r>
      <w:r w:rsidR="000B5157" w:rsidRPr="00475B90">
        <w:rPr>
          <w:rFonts w:ascii="Times New Roman" w:hAnsi="Times New Roman" w:cs="Times New Roman"/>
          <w:sz w:val="24"/>
          <w:szCs w:val="24"/>
        </w:rPr>
        <w:t xml:space="preserve"> </w:t>
      </w:r>
      <w:r w:rsidRPr="00475B90">
        <w:rPr>
          <w:rFonts w:ascii="Times New Roman" w:hAnsi="Times New Roman" w:cs="Times New Roman"/>
          <w:sz w:val="24"/>
          <w:szCs w:val="24"/>
        </w:rPr>
        <w:t xml:space="preserve">The   </w:t>
      </w:r>
      <w:r w:rsidR="000B5157" w:rsidRPr="00475B90">
        <w:rPr>
          <w:rFonts w:ascii="Times New Roman" w:hAnsi="Times New Roman" w:cs="Times New Roman"/>
          <w:sz w:val="24"/>
          <w:szCs w:val="24"/>
        </w:rPr>
        <w:t xml:space="preserve">supermarket does not </w:t>
      </w:r>
      <w:proofErr w:type="gramStart"/>
      <w:r w:rsidR="000B5157" w:rsidRPr="00475B90">
        <w:rPr>
          <w:rFonts w:ascii="Times New Roman" w:hAnsi="Times New Roman" w:cs="Times New Roman"/>
          <w:sz w:val="24"/>
          <w:szCs w:val="24"/>
        </w:rPr>
        <w:t>extends</w:t>
      </w:r>
      <w:proofErr w:type="gramEnd"/>
      <w:r w:rsidR="000B5157" w:rsidRPr="00475B90">
        <w:rPr>
          <w:rFonts w:ascii="Times New Roman" w:hAnsi="Times New Roman" w:cs="Times New Roman"/>
          <w:sz w:val="24"/>
          <w:szCs w:val="24"/>
        </w:rPr>
        <w:t xml:space="preserve"> financial loans to prominent suppliers</w:t>
      </w:r>
      <w:r w:rsidRPr="00475B90">
        <w:rPr>
          <w:rFonts w:ascii="Times New Roman" w:hAnsi="Times New Roman" w:cs="Times New Roman"/>
          <w:sz w:val="24"/>
          <w:szCs w:val="24"/>
        </w:rPr>
        <w:t xml:space="preserve"> and</w:t>
      </w:r>
      <w:r w:rsidR="000B5157" w:rsidRPr="00475B90">
        <w:rPr>
          <w:rFonts w:ascii="Times New Roman" w:hAnsi="Times New Roman" w:cs="Times New Roman"/>
          <w:sz w:val="24"/>
          <w:szCs w:val="24"/>
        </w:rPr>
        <w:t xml:space="preserve"> does not offer financial leasing to suppliers by the supermarket and supermarket does not support the suppliers with some of the required production in puts like raw-materials</w:t>
      </w:r>
      <w:r w:rsidR="00475656" w:rsidRPr="00475B90">
        <w:rPr>
          <w:rFonts w:ascii="Times New Roman" w:hAnsi="Times New Roman" w:cs="Times New Roman"/>
          <w:sz w:val="24"/>
          <w:szCs w:val="24"/>
        </w:rPr>
        <w:t>.</w:t>
      </w:r>
    </w:p>
    <w:p w14:paraId="6F0809E5" w14:textId="77777777" w:rsidR="00E30567" w:rsidRPr="00475B90" w:rsidRDefault="00BE304F" w:rsidP="00F03041">
      <w:pPr>
        <w:pStyle w:val="Heading2"/>
        <w:rPr>
          <w:rFonts w:ascii="Times New Roman" w:hAnsi="Times New Roman"/>
          <w:color w:val="auto"/>
          <w:sz w:val="24"/>
          <w:szCs w:val="24"/>
        </w:rPr>
      </w:pPr>
      <w:bookmarkStart w:id="483" w:name="_Toc38758121"/>
      <w:r w:rsidRPr="00475B90">
        <w:rPr>
          <w:rFonts w:ascii="Times New Roman" w:hAnsi="Times New Roman"/>
          <w:color w:val="auto"/>
          <w:sz w:val="24"/>
          <w:szCs w:val="24"/>
        </w:rPr>
        <w:t>8</w:t>
      </w:r>
      <w:r w:rsidR="00E30567" w:rsidRPr="00475B90">
        <w:rPr>
          <w:rFonts w:ascii="Times New Roman" w:hAnsi="Times New Roman"/>
          <w:color w:val="auto"/>
          <w:sz w:val="24"/>
          <w:szCs w:val="24"/>
        </w:rPr>
        <w:t>.1.3 Supplier partnership and performance</w:t>
      </w:r>
      <w:bookmarkEnd w:id="483"/>
      <w:r w:rsidR="00E30567" w:rsidRPr="00475B90">
        <w:rPr>
          <w:rFonts w:ascii="Times New Roman" w:hAnsi="Times New Roman"/>
          <w:color w:val="auto"/>
          <w:sz w:val="24"/>
          <w:szCs w:val="24"/>
        </w:rPr>
        <w:t xml:space="preserve"> </w:t>
      </w:r>
    </w:p>
    <w:p w14:paraId="22709AE4" w14:textId="77777777" w:rsidR="0073590B" w:rsidRPr="00475B90" w:rsidRDefault="000C07CC" w:rsidP="002859BF">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study </w:t>
      </w:r>
      <w:r w:rsidR="005C5465" w:rsidRPr="00475B90">
        <w:rPr>
          <w:rFonts w:ascii="Times New Roman" w:hAnsi="Times New Roman" w:cs="Times New Roman"/>
          <w:sz w:val="24"/>
          <w:szCs w:val="24"/>
        </w:rPr>
        <w:t>further</w:t>
      </w:r>
      <w:r w:rsidRPr="00475B90">
        <w:rPr>
          <w:rFonts w:ascii="Times New Roman" w:hAnsi="Times New Roman" w:cs="Times New Roman"/>
          <w:sz w:val="24"/>
          <w:szCs w:val="24"/>
        </w:rPr>
        <w:t xml:space="preserve"> revealed that, </w:t>
      </w:r>
      <w:r w:rsidR="00C320F1" w:rsidRPr="00475B90">
        <w:rPr>
          <w:rFonts w:ascii="Times New Roman" w:hAnsi="Times New Roman" w:cs="Times New Roman"/>
          <w:sz w:val="24"/>
          <w:szCs w:val="24"/>
        </w:rPr>
        <w:t>Shoprite supermarket shares procurement related information with suppliers</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has platforms for effective information sharing with suppliers</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strong and open communications with the suppliers helps the supermarket in reducing misunderstandings and enhances the quality of relationship</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supermarket rewards suppliers who share procurement related information</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Shoprite supermarket, procurement employees freely interact with suppliers</w:t>
      </w:r>
      <w:r w:rsidRPr="00475B90">
        <w:rPr>
          <w:rFonts w:ascii="Times New Roman" w:hAnsi="Times New Roman" w:cs="Times New Roman"/>
          <w:sz w:val="24"/>
          <w:szCs w:val="24"/>
        </w:rPr>
        <w:t xml:space="preserve">, </w:t>
      </w:r>
      <w:r w:rsidR="00C320F1" w:rsidRPr="00475B90">
        <w:rPr>
          <w:rFonts w:ascii="Times New Roman" w:hAnsi="Times New Roman" w:cs="Times New Roman"/>
          <w:sz w:val="24"/>
          <w:szCs w:val="24"/>
        </w:rPr>
        <w:t>partnership arrangement with suppliers improve firm’s ability to respond to the new demands</w:t>
      </w:r>
      <w:r w:rsidRPr="00475B90">
        <w:rPr>
          <w:rFonts w:ascii="Times New Roman" w:hAnsi="Times New Roman" w:cs="Times New Roman"/>
          <w:sz w:val="24"/>
          <w:szCs w:val="24"/>
        </w:rPr>
        <w:t xml:space="preserve"> and </w:t>
      </w:r>
      <w:r w:rsidR="00C320F1" w:rsidRPr="00475B90">
        <w:rPr>
          <w:rFonts w:ascii="Times New Roman" w:hAnsi="Times New Roman" w:cs="Times New Roman"/>
          <w:sz w:val="24"/>
          <w:szCs w:val="24"/>
        </w:rPr>
        <w:t>partnership arrangement with suppliers improve firm’s ability to respond to the new demands</w:t>
      </w:r>
      <w:r w:rsidR="005C5465" w:rsidRPr="00475B90">
        <w:rPr>
          <w:rFonts w:ascii="Times New Roman" w:hAnsi="Times New Roman" w:cs="Times New Roman"/>
          <w:sz w:val="24"/>
          <w:szCs w:val="24"/>
        </w:rPr>
        <w:t>.</w:t>
      </w:r>
      <w:r w:rsidR="002859BF" w:rsidRPr="00475B90">
        <w:rPr>
          <w:rFonts w:ascii="Times New Roman" w:hAnsi="Times New Roman" w:cs="Times New Roman"/>
          <w:sz w:val="24"/>
          <w:szCs w:val="24"/>
        </w:rPr>
        <w:t xml:space="preserve"> This means that, Shoprite supermarket has a strategy which is supplier collaboration that maximizes the </w:t>
      </w:r>
      <w:r w:rsidR="002859BF" w:rsidRPr="00475B90">
        <w:rPr>
          <w:rFonts w:ascii="Times New Roman" w:hAnsi="Times New Roman" w:cs="Times New Roman"/>
          <w:sz w:val="24"/>
          <w:szCs w:val="24"/>
        </w:rPr>
        <w:lastRenderedPageBreak/>
        <w:t xml:space="preserve">amount of raw materials from the beer that is sourced locally and the benefits of this, is reducing the exchange rate risk, reducing the exposure to imports, security of supply and lowering costs. </w:t>
      </w:r>
    </w:p>
    <w:p w14:paraId="54F2EAAD" w14:textId="77777777" w:rsidR="006E402B" w:rsidRPr="00475B90" w:rsidRDefault="002859BF" w:rsidP="00840C5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These findings are in support by many scholars for example, </w:t>
      </w:r>
      <w:r w:rsidR="003B10B8" w:rsidRPr="00475B90">
        <w:rPr>
          <w:rFonts w:ascii="Times New Roman" w:hAnsi="Times New Roman" w:cs="Times New Roman"/>
          <w:sz w:val="24"/>
          <w:szCs w:val="24"/>
        </w:rPr>
        <w:t xml:space="preserve">Sohal and Rahman (2011) </w:t>
      </w:r>
      <w:r w:rsidR="00644A67" w:rsidRPr="00475B90">
        <w:rPr>
          <w:rFonts w:ascii="Times New Roman" w:hAnsi="Times New Roman" w:cs="Times New Roman"/>
          <w:sz w:val="24"/>
          <w:szCs w:val="24"/>
        </w:rPr>
        <w:t xml:space="preserve">found that, </w:t>
      </w:r>
      <w:r w:rsidR="003B10B8" w:rsidRPr="00475B90">
        <w:rPr>
          <w:rFonts w:ascii="Times New Roman" w:hAnsi="Times New Roman" w:cs="Times New Roman"/>
          <w:sz w:val="24"/>
          <w:szCs w:val="24"/>
        </w:rPr>
        <w:t xml:space="preserve">buyer-supplier collaboration leads to increased levels of customer responsiveness and satisfaction. </w:t>
      </w:r>
      <w:r w:rsidR="005C5465" w:rsidRPr="00475B90">
        <w:rPr>
          <w:rFonts w:ascii="Times New Roman" w:hAnsi="Times New Roman" w:cs="Times New Roman"/>
          <w:sz w:val="24"/>
          <w:szCs w:val="24"/>
        </w:rPr>
        <w:t xml:space="preserve">Wachiuri &amp; Waiganjo (2015) who asserts that firms should work closely with their </w:t>
      </w:r>
      <w:proofErr w:type="gramStart"/>
      <w:r w:rsidR="005C5465" w:rsidRPr="00475B90">
        <w:rPr>
          <w:rFonts w:ascii="Times New Roman" w:hAnsi="Times New Roman" w:cs="Times New Roman"/>
          <w:sz w:val="24"/>
          <w:szCs w:val="24"/>
        </w:rPr>
        <w:t>suppliers..</w:t>
      </w:r>
      <w:proofErr w:type="gramEnd"/>
      <w:r w:rsidR="005C5465" w:rsidRPr="00475B90">
        <w:rPr>
          <w:rFonts w:ascii="Times New Roman" w:hAnsi="Times New Roman" w:cs="Times New Roman"/>
          <w:sz w:val="24"/>
          <w:szCs w:val="24"/>
        </w:rPr>
        <w:t xml:space="preserve"> </w:t>
      </w:r>
      <w:r w:rsidR="00840C51" w:rsidRPr="00475B90">
        <w:rPr>
          <w:rFonts w:ascii="Times New Roman" w:hAnsi="Times New Roman" w:cs="Times New Roman"/>
          <w:sz w:val="24"/>
          <w:szCs w:val="24"/>
        </w:rPr>
        <w:t xml:space="preserve">Mikkola and Larsen (2003) notes that, supplier have a significant impact on an </w:t>
      </w:r>
      <w:r w:rsidR="00FF6EC8" w:rsidRPr="00475B90">
        <w:rPr>
          <w:rFonts w:ascii="Times New Roman" w:hAnsi="Times New Roman" w:cs="Times New Roman"/>
          <w:sz w:val="24"/>
          <w:szCs w:val="24"/>
        </w:rPr>
        <w:t>organizations</w:t>
      </w:r>
      <w:r w:rsidR="00840C51" w:rsidRPr="00475B90">
        <w:rPr>
          <w:rFonts w:ascii="Times New Roman" w:hAnsi="Times New Roman" w:cs="Times New Roman"/>
          <w:sz w:val="24"/>
          <w:szCs w:val="24"/>
        </w:rPr>
        <w:t xml:space="preserve"> performance, through their contributions towards cost reduction, eliminate inconsistency in the designer’s manufacturing processes, minimize high-cost material items, share technical expertise and processes within each other, enabling the constant improvement of quality, share technology capabilities, and increase responsiveness of buying companies.</w:t>
      </w:r>
      <w:r w:rsidR="0055411A" w:rsidRPr="00475B90">
        <w:rPr>
          <w:rFonts w:ascii="Times New Roman" w:hAnsi="Times New Roman" w:cs="Times New Roman"/>
          <w:sz w:val="24"/>
          <w:szCs w:val="24"/>
        </w:rPr>
        <w:t xml:space="preserve"> </w:t>
      </w:r>
      <w:r w:rsidR="0073590B" w:rsidRPr="00475B90">
        <w:rPr>
          <w:rFonts w:ascii="Times New Roman" w:hAnsi="Times New Roman" w:cs="Times New Roman"/>
          <w:sz w:val="24"/>
          <w:szCs w:val="24"/>
        </w:rPr>
        <w:t>According to CIPS (2013), supplier partnership is characterized by openness, effective communication, trust, honesty, transparency, sharing, mutual benefit, and close co-operation between the buyer firm and selected suppliers.</w:t>
      </w:r>
      <w:r w:rsidR="005A0F34" w:rsidRPr="00475B90">
        <w:rPr>
          <w:rFonts w:ascii="Times New Roman" w:hAnsi="Times New Roman" w:cs="Times New Roman"/>
          <w:sz w:val="24"/>
          <w:szCs w:val="24"/>
        </w:rPr>
        <w:t xml:space="preserve"> Abdullah, (2017</w:t>
      </w:r>
      <w:proofErr w:type="gramStart"/>
      <w:r w:rsidR="005A0F34" w:rsidRPr="00475B90">
        <w:rPr>
          <w:rFonts w:ascii="Times New Roman" w:hAnsi="Times New Roman" w:cs="Times New Roman"/>
          <w:sz w:val="24"/>
          <w:szCs w:val="24"/>
        </w:rPr>
        <w:t>)  found</w:t>
      </w:r>
      <w:proofErr w:type="gramEnd"/>
      <w:r w:rsidR="005A0F34" w:rsidRPr="00475B90">
        <w:rPr>
          <w:rFonts w:ascii="Times New Roman" w:hAnsi="Times New Roman" w:cs="Times New Roman"/>
          <w:sz w:val="24"/>
          <w:szCs w:val="24"/>
        </w:rPr>
        <w:t xml:space="preserve"> out that, suppliers partnership helps to remain more competitive in their partnership they not only share sensitive information on costs and swapping staff but also helps each other out during periods of economic difficulty and such incidents increases their closeness in relationship. </w:t>
      </w:r>
    </w:p>
    <w:p w14:paraId="0621E47D" w14:textId="77777777" w:rsidR="00DC37AC" w:rsidRPr="00475B90" w:rsidRDefault="006E402B" w:rsidP="002859BF">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According to Ragatz et al (1997) different issues can arise when working with suppliers for product development like information sharing risk, resistant culture of the company and </w:t>
      </w:r>
      <w:proofErr w:type="gramStart"/>
      <w:r w:rsidRPr="00475B90">
        <w:rPr>
          <w:rFonts w:ascii="Times New Roman" w:hAnsi="Times New Roman" w:cs="Times New Roman"/>
          <w:sz w:val="24"/>
          <w:szCs w:val="24"/>
        </w:rPr>
        <w:t>suppliers</w:t>
      </w:r>
      <w:proofErr w:type="gramEnd"/>
      <w:r w:rsidRPr="00475B90">
        <w:rPr>
          <w:rFonts w:ascii="Times New Roman" w:hAnsi="Times New Roman" w:cs="Times New Roman"/>
          <w:sz w:val="24"/>
          <w:szCs w:val="24"/>
        </w:rPr>
        <w:t xml:space="preserve"> resistance of sharing information and technologies. Sharing of information with suppliers may cause future problems as there is risk of sharing that information unintentionally with the competitors or the supplier could also be competitor of the buyer company. The culture of the company can also be a barrier for accepting the ideas from suppliers for improving product design. </w:t>
      </w:r>
      <w:r w:rsidR="00DC37AC" w:rsidRPr="00475B90">
        <w:rPr>
          <w:rFonts w:ascii="Times New Roman" w:hAnsi="Times New Roman" w:cs="Times New Roman"/>
          <w:sz w:val="24"/>
          <w:szCs w:val="24"/>
        </w:rPr>
        <w:t>Schmitz and Platts, (2014) found out that buyer-to-supplier information sharing, buyer-to-supplier performance feedback and buyer investment in inter-organizational information technology are key enablers of buyer to-supplier communication openness (Krause,1998). With strategic information sharing between an organization and its suppliers, innovation is enhanced where suppliers are able to save significant money for an organization and share the cost savings for the benefit of all.</w:t>
      </w:r>
    </w:p>
    <w:p w14:paraId="5D4749A1" w14:textId="77777777" w:rsidR="00C52663" w:rsidRPr="00475B90" w:rsidRDefault="00C52663" w:rsidP="002A4CD2">
      <w:pPr>
        <w:spacing w:line="360" w:lineRule="auto"/>
        <w:jc w:val="both"/>
        <w:rPr>
          <w:rFonts w:ascii="Times New Roman" w:hAnsi="Times New Roman" w:cs="Times New Roman"/>
          <w:sz w:val="24"/>
          <w:szCs w:val="24"/>
        </w:rPr>
      </w:pPr>
    </w:p>
    <w:p w14:paraId="12E08480" w14:textId="77777777" w:rsidR="004A6B1F" w:rsidRPr="00475B90" w:rsidRDefault="004A6B1F" w:rsidP="00F03041">
      <w:pPr>
        <w:pStyle w:val="Heading2"/>
        <w:jc w:val="center"/>
        <w:rPr>
          <w:rFonts w:ascii="Times New Roman" w:hAnsi="Times New Roman"/>
          <w:color w:val="auto"/>
          <w:sz w:val="24"/>
          <w:szCs w:val="24"/>
        </w:rPr>
      </w:pPr>
      <w:bookmarkStart w:id="484" w:name="_Toc19414251"/>
      <w:bookmarkStart w:id="485" w:name="_Toc38758122"/>
      <w:r w:rsidRPr="00475B90">
        <w:rPr>
          <w:rFonts w:ascii="Times New Roman" w:hAnsi="Times New Roman"/>
          <w:color w:val="auto"/>
          <w:sz w:val="24"/>
          <w:szCs w:val="24"/>
        </w:rPr>
        <w:lastRenderedPageBreak/>
        <w:t>CHAPTER NINE</w:t>
      </w:r>
      <w:bookmarkEnd w:id="484"/>
      <w:bookmarkEnd w:id="485"/>
    </w:p>
    <w:p w14:paraId="4A47E244" w14:textId="77777777" w:rsidR="004A6B1F" w:rsidRPr="00475B90" w:rsidRDefault="004A6B1F" w:rsidP="00F03041">
      <w:pPr>
        <w:pStyle w:val="Heading2"/>
        <w:jc w:val="center"/>
        <w:rPr>
          <w:rFonts w:ascii="Times New Roman" w:hAnsi="Times New Roman"/>
          <w:color w:val="auto"/>
          <w:sz w:val="24"/>
          <w:szCs w:val="24"/>
        </w:rPr>
      </w:pPr>
      <w:bookmarkStart w:id="486" w:name="_Toc19414252"/>
      <w:bookmarkStart w:id="487" w:name="_Toc38758123"/>
      <w:r w:rsidRPr="00475B90">
        <w:rPr>
          <w:rFonts w:ascii="Times New Roman" w:hAnsi="Times New Roman"/>
          <w:color w:val="auto"/>
          <w:sz w:val="24"/>
          <w:szCs w:val="24"/>
        </w:rPr>
        <w:t>SUMMARY, CONCLUSION AND RECOMMENDATION TO THE STUDY</w:t>
      </w:r>
      <w:bookmarkEnd w:id="486"/>
      <w:bookmarkEnd w:id="487"/>
    </w:p>
    <w:p w14:paraId="42C01448" w14:textId="77777777" w:rsidR="004A6B1F" w:rsidRPr="00475B90" w:rsidRDefault="004A6B1F" w:rsidP="00F03041">
      <w:pPr>
        <w:pStyle w:val="Heading2"/>
        <w:rPr>
          <w:rFonts w:ascii="Times New Roman" w:hAnsi="Times New Roman"/>
          <w:color w:val="auto"/>
          <w:sz w:val="24"/>
          <w:szCs w:val="24"/>
        </w:rPr>
      </w:pPr>
      <w:bookmarkStart w:id="488" w:name="_Toc19414253"/>
      <w:bookmarkStart w:id="489" w:name="_Toc38758124"/>
      <w:r w:rsidRPr="00475B90">
        <w:rPr>
          <w:rFonts w:ascii="Times New Roman" w:hAnsi="Times New Roman"/>
          <w:color w:val="auto"/>
          <w:sz w:val="24"/>
          <w:szCs w:val="24"/>
        </w:rPr>
        <w:t>9.0 Introduction</w:t>
      </w:r>
      <w:bookmarkEnd w:id="488"/>
      <w:bookmarkEnd w:id="489"/>
    </w:p>
    <w:p w14:paraId="5DD6F63B" w14:textId="77777777" w:rsidR="004A6B1F" w:rsidRPr="00475B90" w:rsidRDefault="004A6B1F" w:rsidP="004A6B1F">
      <w:pPr>
        <w:autoSpaceDE w:val="0"/>
        <w:autoSpaceDN w:val="0"/>
        <w:adjustRightInd w:val="0"/>
        <w:spacing w:after="0" w:line="400" w:lineRule="atLeast"/>
        <w:rPr>
          <w:rFonts w:ascii="Times New Roman" w:hAnsi="Times New Roman" w:cs="Times New Roman"/>
          <w:sz w:val="24"/>
          <w:szCs w:val="24"/>
        </w:rPr>
      </w:pPr>
      <w:r w:rsidRPr="00475B90">
        <w:rPr>
          <w:rFonts w:ascii="Times New Roman" w:hAnsi="Times New Roman" w:cs="Times New Roman"/>
          <w:sz w:val="24"/>
          <w:szCs w:val="24"/>
        </w:rPr>
        <w:t>This chapter presents the summary, conclusion and recommendation</w:t>
      </w:r>
      <w:r w:rsidR="003906A5" w:rsidRPr="00475B90">
        <w:rPr>
          <w:rFonts w:ascii="Times New Roman" w:hAnsi="Times New Roman" w:cs="Times New Roman"/>
          <w:sz w:val="24"/>
          <w:szCs w:val="24"/>
        </w:rPr>
        <w:t>s</w:t>
      </w:r>
      <w:r w:rsidRPr="00475B90">
        <w:rPr>
          <w:rFonts w:ascii="Times New Roman" w:hAnsi="Times New Roman" w:cs="Times New Roman"/>
          <w:sz w:val="24"/>
          <w:szCs w:val="24"/>
        </w:rPr>
        <w:t xml:space="preserve"> based on the results the study. </w:t>
      </w:r>
    </w:p>
    <w:p w14:paraId="1AB11ABD" w14:textId="77777777" w:rsidR="004A6B1F" w:rsidRPr="00475B90" w:rsidRDefault="004A6B1F" w:rsidP="00F03041">
      <w:pPr>
        <w:pStyle w:val="Heading2"/>
        <w:rPr>
          <w:rFonts w:ascii="Times New Roman" w:hAnsi="Times New Roman"/>
          <w:color w:val="auto"/>
          <w:sz w:val="24"/>
          <w:szCs w:val="24"/>
        </w:rPr>
      </w:pPr>
      <w:bookmarkStart w:id="490" w:name="_Toc19414254"/>
      <w:bookmarkStart w:id="491" w:name="_Toc38758125"/>
      <w:r w:rsidRPr="00475B90">
        <w:rPr>
          <w:rFonts w:ascii="Times New Roman" w:hAnsi="Times New Roman"/>
          <w:color w:val="auto"/>
          <w:sz w:val="24"/>
          <w:szCs w:val="24"/>
        </w:rPr>
        <w:t>9.1 Summary of the findings</w:t>
      </w:r>
      <w:bookmarkEnd w:id="490"/>
      <w:bookmarkEnd w:id="491"/>
      <w:r w:rsidRPr="00475B90">
        <w:rPr>
          <w:rFonts w:ascii="Times New Roman" w:hAnsi="Times New Roman"/>
          <w:color w:val="auto"/>
          <w:sz w:val="24"/>
          <w:szCs w:val="24"/>
        </w:rPr>
        <w:t xml:space="preserve"> </w:t>
      </w:r>
    </w:p>
    <w:p w14:paraId="175B8E51" w14:textId="77777777" w:rsidR="00A835A3" w:rsidRPr="00475B90" w:rsidRDefault="00A835A3" w:rsidP="003C46E1">
      <w:pPr>
        <w:pStyle w:val="Heading2"/>
        <w:spacing w:before="240" w:after="240"/>
        <w:rPr>
          <w:rFonts w:ascii="Times New Roman" w:hAnsi="Times New Roman"/>
          <w:b w:val="0"/>
          <w:color w:val="auto"/>
          <w:sz w:val="24"/>
          <w:szCs w:val="24"/>
        </w:rPr>
      </w:pPr>
      <w:bookmarkStart w:id="492" w:name="_Toc35837909"/>
      <w:bookmarkStart w:id="493" w:name="_Toc38758126"/>
      <w:r w:rsidRPr="00475B90">
        <w:rPr>
          <w:rFonts w:ascii="Times New Roman" w:hAnsi="Times New Roman"/>
          <w:b w:val="0"/>
          <w:color w:val="auto"/>
          <w:sz w:val="24"/>
          <w:szCs w:val="24"/>
        </w:rPr>
        <w:t>The findings are summarized following the orders of the objects as illustrated below.</w:t>
      </w:r>
      <w:bookmarkEnd w:id="492"/>
      <w:bookmarkEnd w:id="493"/>
    </w:p>
    <w:p w14:paraId="2E6F821C" w14:textId="77777777" w:rsidR="003C46E1" w:rsidRPr="00475B90" w:rsidRDefault="00435677" w:rsidP="00F03041">
      <w:pPr>
        <w:pStyle w:val="Heading2"/>
        <w:rPr>
          <w:rFonts w:ascii="Times New Roman" w:hAnsi="Times New Roman"/>
          <w:color w:val="auto"/>
          <w:sz w:val="24"/>
          <w:szCs w:val="24"/>
        </w:rPr>
      </w:pPr>
      <w:bookmarkStart w:id="494" w:name="_Toc38758127"/>
      <w:r w:rsidRPr="00475B90">
        <w:rPr>
          <w:rFonts w:ascii="Times New Roman" w:hAnsi="Times New Roman"/>
          <w:color w:val="auto"/>
          <w:sz w:val="24"/>
          <w:szCs w:val="24"/>
        </w:rPr>
        <w:t>9</w:t>
      </w:r>
      <w:r w:rsidR="003C46E1" w:rsidRPr="00475B90">
        <w:rPr>
          <w:rFonts w:ascii="Times New Roman" w:hAnsi="Times New Roman"/>
          <w:color w:val="auto"/>
          <w:sz w:val="24"/>
          <w:szCs w:val="24"/>
        </w:rPr>
        <w:t>.1.1 Supplier Training and performance</w:t>
      </w:r>
      <w:bookmarkEnd w:id="494"/>
      <w:r w:rsidR="003C46E1" w:rsidRPr="00475B90">
        <w:rPr>
          <w:rFonts w:ascii="Times New Roman" w:hAnsi="Times New Roman"/>
          <w:color w:val="auto"/>
          <w:sz w:val="24"/>
          <w:szCs w:val="24"/>
        </w:rPr>
        <w:t xml:space="preserve"> </w:t>
      </w:r>
    </w:p>
    <w:p w14:paraId="06DF26FF" w14:textId="77777777" w:rsidR="003C46E1" w:rsidRPr="00475B90" w:rsidRDefault="008F0E5A" w:rsidP="003C46E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study revealed that, </w:t>
      </w:r>
      <w:r w:rsidR="005D10D2" w:rsidRPr="00475B90">
        <w:rPr>
          <w:rFonts w:ascii="Times New Roman" w:hAnsi="Times New Roman" w:cs="Times New Roman"/>
          <w:sz w:val="24"/>
          <w:szCs w:val="24"/>
        </w:rPr>
        <w:t xml:space="preserve">integrates different training methods with the main focus development the suppliers that in  turns improve the procurement performance of the supermarket,  include; the supermarket </w:t>
      </w:r>
      <w:r w:rsidR="003C46E1" w:rsidRPr="00475B90">
        <w:rPr>
          <w:rFonts w:ascii="Times New Roman" w:hAnsi="Times New Roman" w:cs="Times New Roman"/>
          <w:sz w:val="24"/>
          <w:szCs w:val="24"/>
        </w:rPr>
        <w:t>arranges seminars with suppliers focuse</w:t>
      </w:r>
      <w:r w:rsidR="005D10D2" w:rsidRPr="00475B90">
        <w:rPr>
          <w:rFonts w:ascii="Times New Roman" w:hAnsi="Times New Roman" w:cs="Times New Roman"/>
          <w:sz w:val="24"/>
          <w:szCs w:val="24"/>
        </w:rPr>
        <w:t>d</w:t>
      </w:r>
      <w:r w:rsidR="003C46E1" w:rsidRPr="00475B90">
        <w:rPr>
          <w:rFonts w:ascii="Times New Roman" w:hAnsi="Times New Roman" w:cs="Times New Roman"/>
          <w:sz w:val="24"/>
          <w:szCs w:val="24"/>
        </w:rPr>
        <w:t xml:space="preserve"> on </w:t>
      </w:r>
      <w:r w:rsidR="005D10D2" w:rsidRPr="00475B90">
        <w:rPr>
          <w:rFonts w:ascii="Times New Roman" w:hAnsi="Times New Roman" w:cs="Times New Roman"/>
          <w:sz w:val="24"/>
          <w:szCs w:val="24"/>
        </w:rPr>
        <w:t xml:space="preserve">creating </w:t>
      </w:r>
      <w:r w:rsidR="003C46E1" w:rsidRPr="00475B90">
        <w:rPr>
          <w:rFonts w:ascii="Times New Roman" w:hAnsi="Times New Roman" w:cs="Times New Roman"/>
          <w:sz w:val="24"/>
          <w:szCs w:val="24"/>
        </w:rPr>
        <w:t>improv</w:t>
      </w:r>
      <w:r w:rsidR="005D10D2" w:rsidRPr="00475B90">
        <w:rPr>
          <w:rFonts w:ascii="Times New Roman" w:hAnsi="Times New Roman" w:cs="Times New Roman"/>
          <w:sz w:val="24"/>
          <w:szCs w:val="24"/>
        </w:rPr>
        <w:t>ed</w:t>
      </w:r>
      <w:r w:rsidR="003C46E1" w:rsidRPr="00475B90">
        <w:rPr>
          <w:rFonts w:ascii="Times New Roman" w:hAnsi="Times New Roman" w:cs="Times New Roman"/>
          <w:sz w:val="24"/>
          <w:szCs w:val="24"/>
        </w:rPr>
        <w:t xml:space="preserve"> procurement performance, organizes special meetings with the suppliers every year that focuses on quality and production efficiency, interacts with suppliers which make them more receptive to dynamic business world, suppliers are always encouraged to conduct on-job to improve on the required knowledge, skills and application in the production and the supermarket assists supplier in acquiring certification by agencies.</w:t>
      </w:r>
      <w:r w:rsidR="00EF1F95" w:rsidRPr="00475B90">
        <w:rPr>
          <w:rFonts w:ascii="Times New Roman" w:hAnsi="Times New Roman" w:cs="Times New Roman"/>
          <w:sz w:val="24"/>
          <w:szCs w:val="24"/>
        </w:rPr>
        <w:t xml:space="preserve"> On the other hand, </w:t>
      </w:r>
      <w:r w:rsidR="003C46E1" w:rsidRPr="00475B90">
        <w:rPr>
          <w:rFonts w:ascii="Times New Roman" w:hAnsi="Times New Roman" w:cs="Times New Roman"/>
          <w:sz w:val="24"/>
          <w:szCs w:val="24"/>
        </w:rPr>
        <w:t>Shoprite supermarket does not organize external coaching programs to key suppliers, Shoprite supermarket does not conduct workshops with suppliers that focus on product quality   improvement, Shoprite  supermarket does not send notes to suppliers stored on the removable disk which increases access to information by supplier, supermarket does not facilitate suppliers with the short course studies to acquire new expertise and the supermarket hires external consultant to train suppliers on how to improve their quality standards</w:t>
      </w:r>
      <w:r w:rsidR="00EF1F95" w:rsidRPr="00475B90">
        <w:rPr>
          <w:rFonts w:ascii="Times New Roman" w:hAnsi="Times New Roman" w:cs="Times New Roman"/>
          <w:sz w:val="24"/>
          <w:szCs w:val="24"/>
        </w:rPr>
        <w:t>.</w:t>
      </w:r>
    </w:p>
    <w:p w14:paraId="39E7A84E" w14:textId="77777777" w:rsidR="003C46E1" w:rsidRPr="00475B90" w:rsidRDefault="00435677" w:rsidP="00F03041">
      <w:pPr>
        <w:pStyle w:val="Heading2"/>
        <w:rPr>
          <w:rFonts w:ascii="Times New Roman" w:hAnsi="Times New Roman"/>
          <w:color w:val="auto"/>
          <w:sz w:val="24"/>
          <w:szCs w:val="24"/>
        </w:rPr>
      </w:pPr>
      <w:bookmarkStart w:id="495" w:name="_Toc38758128"/>
      <w:r w:rsidRPr="00475B90">
        <w:rPr>
          <w:rFonts w:ascii="Times New Roman" w:hAnsi="Times New Roman"/>
          <w:color w:val="auto"/>
          <w:sz w:val="24"/>
          <w:szCs w:val="24"/>
        </w:rPr>
        <w:t>9</w:t>
      </w:r>
      <w:r w:rsidR="003C46E1" w:rsidRPr="00475B90">
        <w:rPr>
          <w:rFonts w:ascii="Times New Roman" w:hAnsi="Times New Roman"/>
          <w:color w:val="auto"/>
          <w:sz w:val="24"/>
          <w:szCs w:val="24"/>
        </w:rPr>
        <w:t>.1.2 Supplier Financing and performance</w:t>
      </w:r>
      <w:bookmarkEnd w:id="495"/>
      <w:r w:rsidR="003C46E1" w:rsidRPr="00475B90">
        <w:rPr>
          <w:rFonts w:ascii="Times New Roman" w:hAnsi="Times New Roman"/>
          <w:color w:val="auto"/>
          <w:sz w:val="24"/>
          <w:szCs w:val="24"/>
        </w:rPr>
        <w:t xml:space="preserve"> </w:t>
      </w:r>
    </w:p>
    <w:p w14:paraId="07307D80" w14:textId="77777777" w:rsidR="003C46E1" w:rsidRPr="00475B90" w:rsidRDefault="003C46E1" w:rsidP="003C46E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The study revealed that, the supermarket makes immediate payment suppliers, the supermarket   extends credit advice to the esteemed suppliers, the supermarket makes batch ordering for the goods from suppliers and the supermarket offers suppliers with an optimal price discounts that help them gain competitive pricing of the products.</w:t>
      </w:r>
      <w:r w:rsidR="00EF1F95" w:rsidRPr="00475B90">
        <w:rPr>
          <w:rFonts w:ascii="Times New Roman" w:hAnsi="Times New Roman" w:cs="Times New Roman"/>
          <w:sz w:val="24"/>
          <w:szCs w:val="24"/>
        </w:rPr>
        <w:t xml:space="preserve"> However, the </w:t>
      </w:r>
      <w:r w:rsidRPr="00475B90">
        <w:rPr>
          <w:rFonts w:ascii="Times New Roman" w:hAnsi="Times New Roman" w:cs="Times New Roman"/>
          <w:sz w:val="24"/>
          <w:szCs w:val="24"/>
        </w:rPr>
        <w:t xml:space="preserve">supermarket does not provide suppliers with equipment needed in the production of the products, extend advance payments to suppliers, extends financial loans to prominent suppliers, finance distributors with trade credits, </w:t>
      </w:r>
      <w:r w:rsidR="00EF1F95" w:rsidRPr="00475B90">
        <w:rPr>
          <w:rFonts w:ascii="Times New Roman" w:hAnsi="Times New Roman" w:cs="Times New Roman"/>
          <w:sz w:val="24"/>
          <w:szCs w:val="24"/>
        </w:rPr>
        <w:t xml:space="preserve">and lastly </w:t>
      </w:r>
      <w:r w:rsidRPr="00475B90">
        <w:rPr>
          <w:rFonts w:ascii="Times New Roman" w:hAnsi="Times New Roman" w:cs="Times New Roman"/>
          <w:sz w:val="24"/>
          <w:szCs w:val="24"/>
        </w:rPr>
        <w:t xml:space="preserve">the supermarket does not offer financial leasing </w:t>
      </w:r>
      <w:r w:rsidR="00EF1F95" w:rsidRPr="00475B90">
        <w:rPr>
          <w:rFonts w:ascii="Times New Roman" w:hAnsi="Times New Roman" w:cs="Times New Roman"/>
          <w:sz w:val="24"/>
          <w:szCs w:val="24"/>
        </w:rPr>
        <w:t>to suppliers by the supermarket.</w:t>
      </w:r>
    </w:p>
    <w:p w14:paraId="6A4B3DB6" w14:textId="77777777" w:rsidR="003C46E1" w:rsidRPr="00475B90" w:rsidRDefault="00435677" w:rsidP="00F03041">
      <w:pPr>
        <w:pStyle w:val="Heading2"/>
        <w:rPr>
          <w:rFonts w:ascii="Times New Roman" w:hAnsi="Times New Roman"/>
          <w:color w:val="auto"/>
          <w:sz w:val="24"/>
          <w:szCs w:val="24"/>
        </w:rPr>
      </w:pPr>
      <w:bookmarkStart w:id="496" w:name="_Toc38758129"/>
      <w:r w:rsidRPr="00475B90">
        <w:rPr>
          <w:rFonts w:ascii="Times New Roman" w:hAnsi="Times New Roman"/>
          <w:color w:val="auto"/>
          <w:sz w:val="24"/>
          <w:szCs w:val="24"/>
        </w:rPr>
        <w:lastRenderedPageBreak/>
        <w:t>9</w:t>
      </w:r>
      <w:r w:rsidR="003C46E1" w:rsidRPr="00475B90">
        <w:rPr>
          <w:rFonts w:ascii="Times New Roman" w:hAnsi="Times New Roman"/>
          <w:color w:val="auto"/>
          <w:sz w:val="24"/>
          <w:szCs w:val="24"/>
        </w:rPr>
        <w:t>.1.3 Supplier partnership and performance</w:t>
      </w:r>
      <w:bookmarkEnd w:id="496"/>
      <w:r w:rsidR="003C46E1" w:rsidRPr="00475B90">
        <w:rPr>
          <w:rFonts w:ascii="Times New Roman" w:hAnsi="Times New Roman"/>
          <w:color w:val="auto"/>
          <w:sz w:val="24"/>
          <w:szCs w:val="24"/>
        </w:rPr>
        <w:t xml:space="preserve"> </w:t>
      </w:r>
    </w:p>
    <w:p w14:paraId="638B6162" w14:textId="77777777" w:rsidR="003C46E1" w:rsidRPr="00475B90" w:rsidRDefault="003C46E1" w:rsidP="003C46E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The study also revealed that, Shoprite supermarket shares procurement related information with suppliers, has platforms for effective information sharing with suppliers, rewards suppliers who share procurement related information, Shoprite supermarket, procurement employees freely interact with suppliers, partnership arrangement with suppliers improve firm’s ability to respond to the new demands and partnership arrangement with suppliers improve firm’s ability to respond to the new demands</w:t>
      </w:r>
      <w:r w:rsidR="003E3204" w:rsidRPr="00475B90">
        <w:rPr>
          <w:rFonts w:ascii="Times New Roman" w:hAnsi="Times New Roman" w:cs="Times New Roman"/>
          <w:sz w:val="24"/>
          <w:szCs w:val="24"/>
        </w:rPr>
        <w:t xml:space="preserve">. </w:t>
      </w:r>
    </w:p>
    <w:p w14:paraId="7523C683" w14:textId="77777777" w:rsidR="004A6B1F" w:rsidRPr="00475B90" w:rsidRDefault="00BD07C4" w:rsidP="00F03041">
      <w:pPr>
        <w:pStyle w:val="Heading2"/>
        <w:rPr>
          <w:rFonts w:ascii="Times New Roman" w:hAnsi="Times New Roman"/>
          <w:color w:val="auto"/>
          <w:sz w:val="24"/>
          <w:szCs w:val="24"/>
        </w:rPr>
      </w:pPr>
      <w:bookmarkStart w:id="497" w:name="_Toc38758130"/>
      <w:r w:rsidRPr="00475B90">
        <w:rPr>
          <w:rFonts w:ascii="Times New Roman" w:hAnsi="Times New Roman"/>
          <w:color w:val="auto"/>
          <w:sz w:val="24"/>
          <w:szCs w:val="24"/>
        </w:rPr>
        <w:t xml:space="preserve">9.2 </w:t>
      </w:r>
      <w:r w:rsidR="003906A5" w:rsidRPr="00475B90">
        <w:rPr>
          <w:rFonts w:ascii="Times New Roman" w:hAnsi="Times New Roman"/>
          <w:color w:val="auto"/>
          <w:sz w:val="24"/>
          <w:szCs w:val="24"/>
        </w:rPr>
        <w:t>Conclusion</w:t>
      </w:r>
      <w:bookmarkEnd w:id="497"/>
    </w:p>
    <w:p w14:paraId="78838E97" w14:textId="77777777" w:rsidR="001352BB" w:rsidRPr="00475B90" w:rsidRDefault="001C372C" w:rsidP="001352BB">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This study concluded that</w:t>
      </w:r>
      <w:r w:rsidR="00E877A7" w:rsidRPr="00475B90">
        <w:rPr>
          <w:rFonts w:ascii="Times New Roman" w:hAnsi="Times New Roman" w:cs="Times New Roman"/>
          <w:sz w:val="24"/>
          <w:szCs w:val="24"/>
        </w:rPr>
        <w:t>,</w:t>
      </w:r>
      <w:r w:rsidRPr="00475B90">
        <w:rPr>
          <w:rFonts w:ascii="Times New Roman" w:hAnsi="Times New Roman" w:cs="Times New Roman"/>
          <w:sz w:val="24"/>
          <w:szCs w:val="24"/>
        </w:rPr>
        <w:t xml:space="preserve"> </w:t>
      </w:r>
      <w:r w:rsidR="00B12AED" w:rsidRPr="00475B90">
        <w:rPr>
          <w:rFonts w:ascii="Times New Roman" w:hAnsi="Times New Roman" w:cs="Times New Roman"/>
          <w:sz w:val="24"/>
          <w:szCs w:val="24"/>
        </w:rPr>
        <w:t xml:space="preserve">supplier development positively influences the procurement performance of the </w:t>
      </w:r>
      <w:r w:rsidR="00501D2F" w:rsidRPr="00475B90">
        <w:rPr>
          <w:rFonts w:ascii="Times New Roman" w:hAnsi="Times New Roman" w:cs="Times New Roman"/>
          <w:sz w:val="24"/>
          <w:szCs w:val="24"/>
        </w:rPr>
        <w:t>supermarkets</w:t>
      </w:r>
      <w:r w:rsidR="00B12AED" w:rsidRPr="00475B90">
        <w:rPr>
          <w:rFonts w:ascii="Times New Roman" w:hAnsi="Times New Roman" w:cs="Times New Roman"/>
          <w:sz w:val="24"/>
          <w:szCs w:val="24"/>
        </w:rPr>
        <w:t>. For example</w:t>
      </w:r>
      <w:r w:rsidR="00A70B78" w:rsidRPr="00475B90">
        <w:rPr>
          <w:rFonts w:ascii="Times New Roman" w:hAnsi="Times New Roman" w:cs="Times New Roman"/>
          <w:sz w:val="24"/>
          <w:szCs w:val="24"/>
        </w:rPr>
        <w:t>,</w:t>
      </w:r>
      <w:r w:rsidR="00B12AED" w:rsidRPr="00475B90">
        <w:rPr>
          <w:rFonts w:ascii="Times New Roman" w:hAnsi="Times New Roman" w:cs="Times New Roman"/>
          <w:sz w:val="24"/>
          <w:szCs w:val="24"/>
        </w:rPr>
        <w:t xml:space="preserve"> </w:t>
      </w:r>
      <w:r w:rsidR="00501D2F" w:rsidRPr="00475B90">
        <w:rPr>
          <w:rFonts w:ascii="Times New Roman" w:hAnsi="Times New Roman" w:cs="Times New Roman"/>
          <w:sz w:val="24"/>
          <w:szCs w:val="24"/>
        </w:rPr>
        <w:t xml:space="preserve">multiple linear regression analysis confirmed that </w:t>
      </w:r>
      <w:r w:rsidR="00791068" w:rsidRPr="00475B90">
        <w:rPr>
          <w:rFonts w:ascii="Times New Roman" w:hAnsi="Times New Roman" w:cs="Times New Roman"/>
          <w:sz w:val="24"/>
          <w:szCs w:val="24"/>
        </w:rPr>
        <w:t xml:space="preserve">supplier training significantly influences procurement </w:t>
      </w:r>
      <w:r w:rsidR="00A70B78" w:rsidRPr="00475B90">
        <w:rPr>
          <w:rFonts w:ascii="Times New Roman" w:hAnsi="Times New Roman" w:cs="Times New Roman"/>
          <w:sz w:val="24"/>
          <w:szCs w:val="24"/>
        </w:rPr>
        <w:t xml:space="preserve">performance of the supermarket </w:t>
      </w:r>
      <w:r w:rsidR="00501D2F" w:rsidRPr="00475B90">
        <w:rPr>
          <w:rFonts w:ascii="Times New Roman" w:hAnsi="Times New Roman" w:cs="Times New Roman"/>
          <w:sz w:val="24"/>
          <w:szCs w:val="24"/>
        </w:rPr>
        <w:t xml:space="preserve">with a </w:t>
      </w:r>
      <w:r w:rsidR="00791068" w:rsidRPr="00475B90">
        <w:rPr>
          <w:rFonts w:ascii="Times New Roman" w:hAnsi="Times New Roman" w:cs="Times New Roman"/>
          <w:sz w:val="24"/>
          <w:szCs w:val="24"/>
        </w:rPr>
        <w:t>beta value=</w:t>
      </w:r>
      <w:r w:rsidR="00501D2F" w:rsidRPr="00475B90">
        <w:rPr>
          <w:rFonts w:ascii="Times New Roman" w:hAnsi="Times New Roman" w:cs="Times New Roman"/>
          <w:sz w:val="24"/>
          <w:szCs w:val="24"/>
        </w:rPr>
        <w:t>0</w:t>
      </w:r>
      <w:r w:rsidR="00791068" w:rsidRPr="00475B90">
        <w:rPr>
          <w:rFonts w:ascii="Times New Roman" w:hAnsi="Times New Roman" w:cs="Times New Roman"/>
          <w:sz w:val="24"/>
          <w:szCs w:val="24"/>
        </w:rPr>
        <w:t>.596</w:t>
      </w:r>
      <w:r w:rsidR="00501D2F" w:rsidRPr="00475B90">
        <w:rPr>
          <w:rFonts w:ascii="Times New Roman" w:hAnsi="Times New Roman" w:cs="Times New Roman"/>
          <w:sz w:val="24"/>
          <w:szCs w:val="24"/>
        </w:rPr>
        <w:t xml:space="preserve">, </w:t>
      </w:r>
      <w:r w:rsidR="00A1485A" w:rsidRPr="00475B90">
        <w:rPr>
          <w:rFonts w:ascii="Times New Roman" w:hAnsi="Times New Roman" w:cs="Times New Roman"/>
          <w:sz w:val="24"/>
          <w:szCs w:val="24"/>
        </w:rPr>
        <w:t>Supplier</w:t>
      </w:r>
      <w:r w:rsidR="00791068" w:rsidRPr="00475B90">
        <w:rPr>
          <w:rFonts w:ascii="Times New Roman" w:hAnsi="Times New Roman" w:cs="Times New Roman"/>
          <w:sz w:val="24"/>
          <w:szCs w:val="24"/>
        </w:rPr>
        <w:t xml:space="preserve"> financing positive influence</w:t>
      </w:r>
      <w:r w:rsidR="00501D2F" w:rsidRPr="00475B90">
        <w:rPr>
          <w:rFonts w:ascii="Times New Roman" w:hAnsi="Times New Roman" w:cs="Times New Roman"/>
          <w:sz w:val="24"/>
          <w:szCs w:val="24"/>
        </w:rPr>
        <w:t xml:space="preserve">d with </w:t>
      </w:r>
      <w:r w:rsidR="00791068" w:rsidRPr="00475B90">
        <w:rPr>
          <w:rFonts w:ascii="Times New Roman" w:hAnsi="Times New Roman" w:cs="Times New Roman"/>
          <w:sz w:val="24"/>
          <w:szCs w:val="24"/>
        </w:rPr>
        <w:t>be</w:t>
      </w:r>
      <w:r w:rsidR="00501D2F" w:rsidRPr="00475B90">
        <w:rPr>
          <w:rFonts w:ascii="Times New Roman" w:hAnsi="Times New Roman" w:cs="Times New Roman"/>
          <w:sz w:val="24"/>
          <w:szCs w:val="24"/>
        </w:rPr>
        <w:t>ta value=0.422</w:t>
      </w:r>
      <w:r w:rsidR="00791068" w:rsidRPr="00475B90">
        <w:rPr>
          <w:rFonts w:ascii="Times New Roman" w:hAnsi="Times New Roman" w:cs="Times New Roman"/>
          <w:sz w:val="24"/>
          <w:szCs w:val="24"/>
        </w:rPr>
        <w:t xml:space="preserve"> and supplier partnership with beta value=</w:t>
      </w:r>
      <w:r w:rsidR="00720E43" w:rsidRPr="00475B90">
        <w:rPr>
          <w:rFonts w:ascii="Times New Roman" w:hAnsi="Times New Roman" w:cs="Times New Roman"/>
          <w:sz w:val="24"/>
          <w:szCs w:val="24"/>
        </w:rPr>
        <w:t>0</w:t>
      </w:r>
      <w:r w:rsidR="00791068" w:rsidRPr="00475B90">
        <w:rPr>
          <w:rFonts w:ascii="Times New Roman" w:hAnsi="Times New Roman" w:cs="Times New Roman"/>
          <w:sz w:val="24"/>
          <w:szCs w:val="24"/>
        </w:rPr>
        <w:t>.418.</w:t>
      </w:r>
      <w:r w:rsidR="0053081F" w:rsidRPr="00475B90">
        <w:rPr>
          <w:rFonts w:ascii="Times New Roman" w:hAnsi="Times New Roman" w:cs="Times New Roman"/>
          <w:sz w:val="24"/>
          <w:szCs w:val="24"/>
        </w:rPr>
        <w:t xml:space="preserve"> </w:t>
      </w:r>
      <w:r w:rsidR="00A70B78" w:rsidRPr="00475B90">
        <w:rPr>
          <w:rFonts w:ascii="Times New Roman" w:hAnsi="Times New Roman" w:cs="Times New Roman"/>
          <w:sz w:val="24"/>
          <w:szCs w:val="24"/>
        </w:rPr>
        <w:t xml:space="preserve">Which </w:t>
      </w:r>
      <w:r w:rsidR="00791068" w:rsidRPr="00475B90">
        <w:rPr>
          <w:rFonts w:ascii="Times New Roman" w:hAnsi="Times New Roman" w:cs="Times New Roman"/>
          <w:sz w:val="24"/>
          <w:szCs w:val="24"/>
        </w:rPr>
        <w:t>means that, p</w:t>
      </w:r>
      <w:r w:rsidRPr="00475B90">
        <w:rPr>
          <w:rFonts w:ascii="Times New Roman" w:hAnsi="Times New Roman" w:cs="Times New Roman"/>
          <w:sz w:val="24"/>
          <w:szCs w:val="24"/>
        </w:rPr>
        <w:t xml:space="preserve">rocurement </w:t>
      </w:r>
      <w:r w:rsidR="00E877A7" w:rsidRPr="00475B90">
        <w:rPr>
          <w:rFonts w:ascii="Times New Roman" w:hAnsi="Times New Roman" w:cs="Times New Roman"/>
          <w:sz w:val="24"/>
          <w:szCs w:val="24"/>
        </w:rPr>
        <w:t>performance</w:t>
      </w:r>
      <w:r w:rsidRPr="00475B90">
        <w:rPr>
          <w:rFonts w:ascii="Times New Roman" w:hAnsi="Times New Roman" w:cs="Times New Roman"/>
          <w:sz w:val="24"/>
          <w:szCs w:val="24"/>
        </w:rPr>
        <w:t xml:space="preserve"> is enhanced by involving supplier thereby training them on</w:t>
      </w:r>
      <w:r w:rsidR="0088236D" w:rsidRPr="00475B90">
        <w:rPr>
          <w:rFonts w:ascii="Times New Roman" w:hAnsi="Times New Roman" w:cs="Times New Roman"/>
          <w:sz w:val="24"/>
          <w:szCs w:val="24"/>
        </w:rPr>
        <w:t xml:space="preserve"> the quality standards required, </w:t>
      </w:r>
      <w:r w:rsidRPr="00475B90">
        <w:rPr>
          <w:rFonts w:ascii="Times New Roman" w:hAnsi="Times New Roman" w:cs="Times New Roman"/>
          <w:sz w:val="24"/>
          <w:szCs w:val="24"/>
        </w:rPr>
        <w:t xml:space="preserve">collaborating </w:t>
      </w:r>
      <w:r w:rsidR="0088236D" w:rsidRPr="00475B90">
        <w:rPr>
          <w:rFonts w:ascii="Times New Roman" w:hAnsi="Times New Roman" w:cs="Times New Roman"/>
          <w:sz w:val="24"/>
          <w:szCs w:val="24"/>
        </w:rPr>
        <w:t xml:space="preserve">with them </w:t>
      </w:r>
      <w:r w:rsidRPr="00475B90">
        <w:rPr>
          <w:rFonts w:ascii="Times New Roman" w:hAnsi="Times New Roman" w:cs="Times New Roman"/>
          <w:sz w:val="24"/>
          <w:szCs w:val="24"/>
        </w:rPr>
        <w:t xml:space="preserve">through information sharing, mutual investments and shared technology, integrating </w:t>
      </w:r>
      <w:r w:rsidR="00E877A7" w:rsidRPr="00475B90">
        <w:rPr>
          <w:rFonts w:ascii="Times New Roman" w:hAnsi="Times New Roman" w:cs="Times New Roman"/>
          <w:sz w:val="24"/>
          <w:szCs w:val="24"/>
        </w:rPr>
        <w:t>the</w:t>
      </w:r>
      <w:r w:rsidRPr="00475B90">
        <w:rPr>
          <w:rFonts w:ascii="Times New Roman" w:hAnsi="Times New Roman" w:cs="Times New Roman"/>
          <w:sz w:val="24"/>
          <w:szCs w:val="24"/>
        </w:rPr>
        <w:t xml:space="preserve"> systems with those of </w:t>
      </w:r>
      <w:r w:rsidR="00E877A7" w:rsidRPr="00475B90">
        <w:rPr>
          <w:rFonts w:ascii="Times New Roman" w:hAnsi="Times New Roman" w:cs="Times New Roman"/>
          <w:sz w:val="24"/>
          <w:szCs w:val="24"/>
        </w:rPr>
        <w:t>the</w:t>
      </w:r>
      <w:r w:rsidRPr="00475B90">
        <w:rPr>
          <w:rFonts w:ascii="Times New Roman" w:hAnsi="Times New Roman" w:cs="Times New Roman"/>
          <w:sz w:val="24"/>
          <w:szCs w:val="24"/>
        </w:rPr>
        <w:t xml:space="preserve"> suppliers</w:t>
      </w:r>
      <w:r w:rsidR="0088236D" w:rsidRPr="00475B90">
        <w:rPr>
          <w:rFonts w:ascii="Times New Roman" w:hAnsi="Times New Roman" w:cs="Times New Roman"/>
          <w:sz w:val="24"/>
          <w:szCs w:val="24"/>
        </w:rPr>
        <w:t xml:space="preserve"> and financing them through timely payment, </w:t>
      </w:r>
      <w:r w:rsidR="00A1485A" w:rsidRPr="00475B90">
        <w:rPr>
          <w:rFonts w:ascii="Times New Roman" w:hAnsi="Times New Roman" w:cs="Times New Roman"/>
          <w:sz w:val="24"/>
          <w:szCs w:val="24"/>
        </w:rPr>
        <w:t>advance payment credit payment among others</w:t>
      </w:r>
      <w:r w:rsidRPr="00475B90">
        <w:rPr>
          <w:rFonts w:ascii="Times New Roman" w:hAnsi="Times New Roman" w:cs="Times New Roman"/>
          <w:sz w:val="24"/>
          <w:szCs w:val="24"/>
        </w:rPr>
        <w:t xml:space="preserve">. </w:t>
      </w:r>
      <w:r w:rsidR="0053081F" w:rsidRPr="00475B90">
        <w:rPr>
          <w:rFonts w:ascii="Times New Roman" w:hAnsi="Times New Roman" w:cs="Times New Roman"/>
          <w:sz w:val="24"/>
          <w:szCs w:val="24"/>
        </w:rPr>
        <w:t xml:space="preserve">Integration </w:t>
      </w:r>
      <w:r w:rsidR="00A1485A" w:rsidRPr="00475B90">
        <w:rPr>
          <w:rFonts w:ascii="Times New Roman" w:hAnsi="Times New Roman" w:cs="Times New Roman"/>
          <w:sz w:val="24"/>
          <w:szCs w:val="24"/>
        </w:rPr>
        <w:t xml:space="preserve">of supplier training, financing and partnership </w:t>
      </w:r>
      <w:r w:rsidR="001352BB" w:rsidRPr="00475B90">
        <w:rPr>
          <w:rFonts w:ascii="Times New Roman" w:hAnsi="Times New Roman" w:cs="Times New Roman"/>
          <w:sz w:val="24"/>
          <w:szCs w:val="24"/>
        </w:rPr>
        <w:t xml:space="preserve">to a great extent </w:t>
      </w:r>
      <w:r w:rsidR="00A1485A" w:rsidRPr="00475B90">
        <w:rPr>
          <w:rFonts w:ascii="Times New Roman" w:hAnsi="Times New Roman" w:cs="Times New Roman"/>
          <w:sz w:val="24"/>
          <w:szCs w:val="24"/>
        </w:rPr>
        <w:t xml:space="preserve">contributed to </w:t>
      </w:r>
      <w:r w:rsidR="00767B44" w:rsidRPr="00475B90">
        <w:rPr>
          <w:rFonts w:ascii="Times New Roman" w:hAnsi="Times New Roman" w:cs="Times New Roman"/>
          <w:sz w:val="24"/>
          <w:szCs w:val="24"/>
        </w:rPr>
        <w:t>improve</w:t>
      </w:r>
      <w:r w:rsidR="001352BB" w:rsidRPr="00475B90">
        <w:rPr>
          <w:rFonts w:ascii="Times New Roman" w:hAnsi="Times New Roman" w:cs="Times New Roman"/>
          <w:sz w:val="24"/>
          <w:szCs w:val="24"/>
        </w:rPr>
        <w:t>d</w:t>
      </w:r>
      <w:r w:rsidR="00767B44" w:rsidRPr="00475B90">
        <w:rPr>
          <w:rFonts w:ascii="Times New Roman" w:hAnsi="Times New Roman" w:cs="Times New Roman"/>
          <w:sz w:val="24"/>
          <w:szCs w:val="24"/>
        </w:rPr>
        <w:t xml:space="preserve"> performance in terms of </w:t>
      </w:r>
      <w:r w:rsidR="001352BB" w:rsidRPr="00475B90">
        <w:rPr>
          <w:rFonts w:ascii="Times New Roman" w:hAnsi="Times New Roman" w:cs="Times New Roman"/>
          <w:sz w:val="24"/>
          <w:szCs w:val="24"/>
        </w:rPr>
        <w:t>superior quality,</w:t>
      </w:r>
      <w:r w:rsidR="00767B44" w:rsidRPr="00475B90">
        <w:rPr>
          <w:rFonts w:ascii="Times New Roman" w:hAnsi="Times New Roman" w:cs="Times New Roman"/>
          <w:sz w:val="24"/>
          <w:szCs w:val="24"/>
        </w:rPr>
        <w:t xml:space="preserve"> reduced lead time</w:t>
      </w:r>
      <w:r w:rsidR="00A1485A" w:rsidRPr="00475B90">
        <w:rPr>
          <w:rFonts w:ascii="Times New Roman" w:hAnsi="Times New Roman" w:cs="Times New Roman"/>
          <w:sz w:val="24"/>
          <w:szCs w:val="24"/>
        </w:rPr>
        <w:t xml:space="preserve"> </w:t>
      </w:r>
      <w:r w:rsidR="001352BB" w:rsidRPr="00475B90">
        <w:rPr>
          <w:rFonts w:ascii="Times New Roman" w:hAnsi="Times New Roman" w:cs="Times New Roman"/>
          <w:sz w:val="24"/>
          <w:szCs w:val="24"/>
        </w:rPr>
        <w:t xml:space="preserve">and </w:t>
      </w:r>
      <w:r w:rsidR="00A1485A" w:rsidRPr="00475B90">
        <w:rPr>
          <w:rFonts w:ascii="Times New Roman" w:hAnsi="Times New Roman" w:cs="Times New Roman"/>
          <w:sz w:val="24"/>
          <w:szCs w:val="24"/>
        </w:rPr>
        <w:t xml:space="preserve">reduced costs. Hence, </w:t>
      </w:r>
      <w:r w:rsidR="00767B44" w:rsidRPr="00475B90">
        <w:rPr>
          <w:rFonts w:ascii="Times New Roman" w:hAnsi="Times New Roman" w:cs="Times New Roman"/>
          <w:sz w:val="24"/>
          <w:szCs w:val="24"/>
        </w:rPr>
        <w:t xml:space="preserve">encouraging buying firms to </w:t>
      </w:r>
      <w:r w:rsidR="00A1485A" w:rsidRPr="00475B90">
        <w:rPr>
          <w:rFonts w:ascii="Times New Roman" w:hAnsi="Times New Roman" w:cs="Times New Roman"/>
          <w:sz w:val="24"/>
          <w:szCs w:val="24"/>
        </w:rPr>
        <w:t>always</w:t>
      </w:r>
      <w:r w:rsidR="00767B44" w:rsidRPr="00475B90">
        <w:rPr>
          <w:rFonts w:ascii="Times New Roman" w:hAnsi="Times New Roman" w:cs="Times New Roman"/>
          <w:sz w:val="24"/>
          <w:szCs w:val="24"/>
        </w:rPr>
        <w:t xml:space="preserve"> </w:t>
      </w:r>
      <w:r w:rsidR="00A1485A" w:rsidRPr="00475B90">
        <w:rPr>
          <w:rFonts w:ascii="Times New Roman" w:hAnsi="Times New Roman" w:cs="Times New Roman"/>
          <w:sz w:val="24"/>
          <w:szCs w:val="24"/>
        </w:rPr>
        <w:t>support</w:t>
      </w:r>
      <w:r w:rsidR="00767B44" w:rsidRPr="00475B90">
        <w:rPr>
          <w:rFonts w:ascii="Times New Roman" w:hAnsi="Times New Roman" w:cs="Times New Roman"/>
          <w:sz w:val="24"/>
          <w:szCs w:val="24"/>
        </w:rPr>
        <w:t xml:space="preserve"> supplier development practices in order to achieve superior performance for the mutual benefit of all the stakeholders.</w:t>
      </w:r>
      <w:r w:rsidR="00751257" w:rsidRPr="00475B90">
        <w:rPr>
          <w:rFonts w:ascii="Times New Roman" w:hAnsi="Times New Roman" w:cs="Times New Roman"/>
          <w:sz w:val="24"/>
          <w:szCs w:val="24"/>
        </w:rPr>
        <w:t xml:space="preserve"> </w:t>
      </w:r>
      <w:r w:rsidR="001352BB" w:rsidRPr="00475B90">
        <w:rPr>
          <w:rFonts w:ascii="Times New Roman" w:hAnsi="Times New Roman" w:cs="Times New Roman"/>
          <w:sz w:val="24"/>
          <w:szCs w:val="24"/>
        </w:rPr>
        <w:t xml:space="preserve">However, </w:t>
      </w:r>
      <w:r w:rsidR="00DD2D2D" w:rsidRPr="00475B90">
        <w:rPr>
          <w:rFonts w:ascii="Times New Roman" w:hAnsi="Times New Roman" w:cs="Times New Roman"/>
          <w:sz w:val="24"/>
          <w:szCs w:val="24"/>
        </w:rPr>
        <w:t xml:space="preserve">a lot is still needed before </w:t>
      </w:r>
      <w:r w:rsidR="001352BB" w:rsidRPr="00475B90">
        <w:rPr>
          <w:rFonts w:ascii="Times New Roman" w:hAnsi="Times New Roman" w:cs="Times New Roman"/>
          <w:sz w:val="24"/>
          <w:szCs w:val="24"/>
        </w:rPr>
        <w:t xml:space="preserve">Shoprite supermarket </w:t>
      </w:r>
      <w:r w:rsidR="00DD2D2D" w:rsidRPr="00475B90">
        <w:rPr>
          <w:rFonts w:ascii="Times New Roman" w:hAnsi="Times New Roman" w:cs="Times New Roman"/>
          <w:sz w:val="24"/>
          <w:szCs w:val="24"/>
        </w:rPr>
        <w:t xml:space="preserve">achieve a superior for </w:t>
      </w:r>
      <w:proofErr w:type="gramStart"/>
      <w:r w:rsidR="00DD2D2D" w:rsidRPr="00475B90">
        <w:rPr>
          <w:rFonts w:ascii="Times New Roman" w:hAnsi="Times New Roman" w:cs="Times New Roman"/>
          <w:sz w:val="24"/>
          <w:szCs w:val="24"/>
        </w:rPr>
        <w:t xml:space="preserve">example,  </w:t>
      </w:r>
      <w:r w:rsidR="001352BB" w:rsidRPr="00475B90">
        <w:rPr>
          <w:rFonts w:ascii="Times New Roman" w:hAnsi="Times New Roman" w:cs="Times New Roman"/>
          <w:sz w:val="24"/>
          <w:szCs w:val="24"/>
        </w:rPr>
        <w:t>integrat</w:t>
      </w:r>
      <w:r w:rsidR="00DD2D2D" w:rsidRPr="00475B90">
        <w:rPr>
          <w:rFonts w:ascii="Times New Roman" w:hAnsi="Times New Roman" w:cs="Times New Roman"/>
          <w:sz w:val="24"/>
          <w:szCs w:val="24"/>
        </w:rPr>
        <w:t>ing</w:t>
      </w:r>
      <w:proofErr w:type="gramEnd"/>
      <w:r w:rsidR="00DD2D2D" w:rsidRPr="00475B90">
        <w:rPr>
          <w:rFonts w:ascii="Times New Roman" w:hAnsi="Times New Roman" w:cs="Times New Roman"/>
          <w:sz w:val="24"/>
          <w:szCs w:val="24"/>
        </w:rPr>
        <w:t xml:space="preserve"> </w:t>
      </w:r>
      <w:r w:rsidR="001352BB" w:rsidRPr="00475B90">
        <w:rPr>
          <w:rFonts w:ascii="Times New Roman" w:hAnsi="Times New Roman" w:cs="Times New Roman"/>
          <w:sz w:val="24"/>
          <w:szCs w:val="24"/>
        </w:rPr>
        <w:t xml:space="preserve">coaching programs, conduct workshops; </w:t>
      </w:r>
      <w:r w:rsidR="00DD2D2D" w:rsidRPr="00475B90">
        <w:rPr>
          <w:rFonts w:ascii="Times New Roman" w:hAnsi="Times New Roman" w:cs="Times New Roman"/>
          <w:sz w:val="24"/>
          <w:szCs w:val="24"/>
        </w:rPr>
        <w:t xml:space="preserve">adopted to </w:t>
      </w:r>
      <w:r w:rsidR="001352BB" w:rsidRPr="00475B90">
        <w:rPr>
          <w:rFonts w:ascii="Times New Roman" w:hAnsi="Times New Roman" w:cs="Times New Roman"/>
          <w:sz w:val="24"/>
          <w:szCs w:val="24"/>
        </w:rPr>
        <w:t xml:space="preserve">computer based training, support suppliers with </w:t>
      </w:r>
      <w:r w:rsidR="00DD2D2D" w:rsidRPr="00475B90">
        <w:rPr>
          <w:rFonts w:ascii="Times New Roman" w:hAnsi="Times New Roman" w:cs="Times New Roman"/>
          <w:sz w:val="24"/>
          <w:szCs w:val="24"/>
        </w:rPr>
        <w:t>key</w:t>
      </w:r>
      <w:r w:rsidR="001352BB" w:rsidRPr="00475B90">
        <w:rPr>
          <w:rFonts w:ascii="Times New Roman" w:hAnsi="Times New Roman" w:cs="Times New Roman"/>
          <w:sz w:val="24"/>
          <w:szCs w:val="24"/>
        </w:rPr>
        <w:t xml:space="preserve"> equipment</w:t>
      </w:r>
      <w:r w:rsidR="00DD2D2D" w:rsidRPr="00475B90">
        <w:rPr>
          <w:rFonts w:ascii="Times New Roman" w:hAnsi="Times New Roman" w:cs="Times New Roman"/>
          <w:sz w:val="24"/>
          <w:szCs w:val="24"/>
        </w:rPr>
        <w:t>, providing them with advances and f</w:t>
      </w:r>
      <w:r w:rsidR="001352BB" w:rsidRPr="00475B90">
        <w:rPr>
          <w:rFonts w:ascii="Times New Roman" w:hAnsi="Times New Roman" w:cs="Times New Roman"/>
          <w:sz w:val="24"/>
          <w:szCs w:val="24"/>
        </w:rPr>
        <w:t xml:space="preserve">ailure to adhere and integrate them may continue </w:t>
      </w:r>
      <w:r w:rsidR="00DD2D2D" w:rsidRPr="00475B90">
        <w:rPr>
          <w:rFonts w:ascii="Times New Roman" w:hAnsi="Times New Roman" w:cs="Times New Roman"/>
          <w:sz w:val="24"/>
          <w:szCs w:val="24"/>
        </w:rPr>
        <w:t xml:space="preserve">exposing the </w:t>
      </w:r>
      <w:r w:rsidR="00344749" w:rsidRPr="00475B90">
        <w:rPr>
          <w:rFonts w:ascii="Times New Roman" w:hAnsi="Times New Roman" w:cs="Times New Roman"/>
          <w:sz w:val="24"/>
          <w:szCs w:val="24"/>
        </w:rPr>
        <w:t>supermarket</w:t>
      </w:r>
      <w:r w:rsidR="00DD2D2D" w:rsidRPr="00475B90">
        <w:rPr>
          <w:rFonts w:ascii="Times New Roman" w:hAnsi="Times New Roman" w:cs="Times New Roman"/>
          <w:sz w:val="24"/>
          <w:szCs w:val="24"/>
        </w:rPr>
        <w:t xml:space="preserve"> to </w:t>
      </w:r>
      <w:r w:rsidR="001352BB" w:rsidRPr="00475B90">
        <w:rPr>
          <w:rFonts w:ascii="Times New Roman" w:hAnsi="Times New Roman" w:cs="Times New Roman"/>
          <w:sz w:val="24"/>
          <w:szCs w:val="24"/>
        </w:rPr>
        <w:t xml:space="preserve">procurement performance.  </w:t>
      </w:r>
    </w:p>
    <w:p w14:paraId="6A02328F" w14:textId="77777777" w:rsidR="00BD07C4" w:rsidRPr="00475B90" w:rsidRDefault="00027315" w:rsidP="00F03041">
      <w:pPr>
        <w:pStyle w:val="Heading2"/>
        <w:rPr>
          <w:rFonts w:ascii="Times New Roman" w:hAnsi="Times New Roman"/>
          <w:color w:val="auto"/>
          <w:sz w:val="24"/>
          <w:szCs w:val="24"/>
        </w:rPr>
      </w:pPr>
      <w:bookmarkStart w:id="498" w:name="_Toc38758131"/>
      <w:r w:rsidRPr="00475B90">
        <w:rPr>
          <w:rFonts w:ascii="Times New Roman" w:hAnsi="Times New Roman"/>
          <w:color w:val="auto"/>
          <w:sz w:val="24"/>
          <w:szCs w:val="24"/>
        </w:rPr>
        <w:t>9.3 Recommendations</w:t>
      </w:r>
      <w:bookmarkEnd w:id="498"/>
      <w:r w:rsidRPr="00475B90">
        <w:rPr>
          <w:rFonts w:ascii="Times New Roman" w:hAnsi="Times New Roman"/>
          <w:color w:val="auto"/>
          <w:sz w:val="24"/>
          <w:szCs w:val="24"/>
        </w:rPr>
        <w:t xml:space="preserve"> </w:t>
      </w:r>
    </w:p>
    <w:p w14:paraId="715A93F4" w14:textId="77777777" w:rsidR="00FF6971" w:rsidRPr="00475B90" w:rsidRDefault="00FF6971" w:rsidP="002D1EC2">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Based on the findings of th</w:t>
      </w:r>
      <w:r w:rsidR="00A70B78" w:rsidRPr="00475B90">
        <w:rPr>
          <w:rFonts w:ascii="Times New Roman" w:hAnsi="Times New Roman" w:cs="Times New Roman"/>
          <w:sz w:val="24"/>
          <w:szCs w:val="24"/>
        </w:rPr>
        <w:t>e</w:t>
      </w:r>
      <w:r w:rsidRPr="00475B90">
        <w:rPr>
          <w:rFonts w:ascii="Times New Roman" w:hAnsi="Times New Roman" w:cs="Times New Roman"/>
          <w:sz w:val="24"/>
          <w:szCs w:val="24"/>
        </w:rPr>
        <w:t xml:space="preserve"> study and the conclusions drawn, the following recommendations were made:</w:t>
      </w:r>
    </w:p>
    <w:p w14:paraId="3AEAE915" w14:textId="77777777" w:rsidR="00FF6971" w:rsidRPr="00475B90" w:rsidRDefault="00FF6971" w:rsidP="00FF697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Shoprite Supermarket should continue setting and communicating challenging goals </w:t>
      </w:r>
    </w:p>
    <w:p w14:paraId="60FCA4C4" w14:textId="77777777" w:rsidR="00FF6971" w:rsidRPr="00475B90" w:rsidRDefault="00FF6971" w:rsidP="00FF697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Shoprite Supermarket’s Supply Chain team should hold a monthly suppliers’ meeting with suppliers’ representatives to communicate.</w:t>
      </w:r>
    </w:p>
    <w:p w14:paraId="5749E0BF" w14:textId="77777777" w:rsidR="00D75088" w:rsidRPr="00475B90" w:rsidRDefault="00D75088" w:rsidP="00D75088">
      <w:pPr>
        <w:rPr>
          <w:rFonts w:ascii="Times New Roman" w:hAnsi="Times New Roman" w:cs="Times New Roman"/>
          <w:sz w:val="24"/>
          <w:szCs w:val="24"/>
        </w:rPr>
      </w:pPr>
      <w:r w:rsidRPr="00475B90">
        <w:rPr>
          <w:rFonts w:ascii="Times New Roman" w:hAnsi="Times New Roman" w:cs="Times New Roman"/>
          <w:sz w:val="24"/>
          <w:szCs w:val="24"/>
        </w:rPr>
        <w:lastRenderedPageBreak/>
        <w:t>The study also recommends that, the supermarket should also start developing suppliers through equipment financing.</w:t>
      </w:r>
    </w:p>
    <w:p w14:paraId="483FEEA8" w14:textId="77777777" w:rsidR="00D75088" w:rsidRPr="00475B90" w:rsidRDefault="00D75088" w:rsidP="00D75088">
      <w:pPr>
        <w:autoSpaceDE w:val="0"/>
        <w:autoSpaceDN w:val="0"/>
        <w:adjustRightInd w:val="0"/>
        <w:spacing w:after="0"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It is therefore recommended </w:t>
      </w:r>
      <w:proofErr w:type="gramStart"/>
      <w:r w:rsidRPr="00475B90">
        <w:rPr>
          <w:rFonts w:ascii="Times New Roman" w:hAnsi="Times New Roman" w:cs="Times New Roman"/>
          <w:sz w:val="24"/>
          <w:szCs w:val="24"/>
        </w:rPr>
        <w:t>that,</w:t>
      </w:r>
      <w:proofErr w:type="gramEnd"/>
      <w:r w:rsidRPr="00475B90">
        <w:rPr>
          <w:rFonts w:ascii="Times New Roman" w:hAnsi="Times New Roman" w:cs="Times New Roman"/>
          <w:sz w:val="24"/>
          <w:szCs w:val="24"/>
        </w:rPr>
        <w:t xml:space="preserve"> the supermarket should consider </w:t>
      </w:r>
      <w:r w:rsidRPr="00475B90">
        <w:rPr>
          <w:rFonts w:ascii="Times New Roman" w:hAnsi="Times New Roman" w:cs="Times New Roman"/>
          <w:bCs/>
          <w:sz w:val="24"/>
          <w:szCs w:val="24"/>
        </w:rPr>
        <w:t xml:space="preserve">financial leasing as </w:t>
      </w:r>
      <w:r w:rsidR="006600E6" w:rsidRPr="00475B90">
        <w:rPr>
          <w:rFonts w:ascii="Times New Roman" w:hAnsi="Times New Roman" w:cs="Times New Roman"/>
          <w:bCs/>
          <w:sz w:val="24"/>
          <w:szCs w:val="24"/>
        </w:rPr>
        <w:t>one of the ways in financing suppliers</w:t>
      </w:r>
      <w:r w:rsidRPr="00475B90">
        <w:rPr>
          <w:rFonts w:ascii="Times New Roman" w:hAnsi="Times New Roman" w:cs="Times New Roman"/>
          <w:bCs/>
          <w:sz w:val="24"/>
          <w:szCs w:val="24"/>
        </w:rPr>
        <w:t>. This is because financial l</w:t>
      </w:r>
      <w:r w:rsidRPr="00475B90">
        <w:rPr>
          <w:rFonts w:ascii="Times New Roman" w:hAnsi="Times New Roman" w:cs="Times New Roman"/>
          <w:sz w:val="24"/>
          <w:szCs w:val="24"/>
        </w:rPr>
        <w:t xml:space="preserve">easing is a flexible form of financing that allows the use of a product without having to pay for the </w:t>
      </w:r>
      <w:proofErr w:type="gramStart"/>
      <w:r w:rsidRPr="00475B90">
        <w:rPr>
          <w:rFonts w:ascii="Times New Roman" w:hAnsi="Times New Roman" w:cs="Times New Roman"/>
          <w:sz w:val="24"/>
          <w:szCs w:val="24"/>
        </w:rPr>
        <w:t>full face</w:t>
      </w:r>
      <w:proofErr w:type="gramEnd"/>
      <w:r w:rsidRPr="00475B90">
        <w:rPr>
          <w:rFonts w:ascii="Times New Roman" w:hAnsi="Times New Roman" w:cs="Times New Roman"/>
          <w:sz w:val="24"/>
          <w:szCs w:val="24"/>
        </w:rPr>
        <w:t xml:space="preserve"> value.</w:t>
      </w:r>
      <w:r w:rsidR="006600E6" w:rsidRPr="00475B90">
        <w:rPr>
          <w:rFonts w:ascii="Times New Roman" w:hAnsi="Times New Roman" w:cs="Times New Roman"/>
          <w:sz w:val="24"/>
          <w:szCs w:val="24"/>
        </w:rPr>
        <w:t xml:space="preserve"> </w:t>
      </w:r>
    </w:p>
    <w:p w14:paraId="57B372C1" w14:textId="77777777" w:rsidR="00F51BBC" w:rsidRPr="00475B90" w:rsidRDefault="00FF6971" w:rsidP="00FF697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Shoprite Supermarket should recognize high performing suppliers through a well-publicized annual supplier award ceremony.</w:t>
      </w:r>
      <w:r w:rsidR="008A0BBF" w:rsidRPr="00475B90">
        <w:rPr>
          <w:rFonts w:ascii="Times New Roman" w:hAnsi="Times New Roman" w:cs="Times New Roman"/>
          <w:sz w:val="24"/>
          <w:szCs w:val="24"/>
        </w:rPr>
        <w:t xml:space="preserve"> This may act </w:t>
      </w:r>
      <w:r w:rsidR="00F51BBC" w:rsidRPr="00475B90">
        <w:rPr>
          <w:rFonts w:ascii="Times New Roman" w:hAnsi="Times New Roman" w:cs="Times New Roman"/>
          <w:sz w:val="24"/>
          <w:szCs w:val="24"/>
        </w:rPr>
        <w:t>as motivational tools</w:t>
      </w:r>
      <w:r w:rsidR="008A0BBF" w:rsidRPr="00475B90">
        <w:rPr>
          <w:rFonts w:ascii="Times New Roman" w:hAnsi="Times New Roman" w:cs="Times New Roman"/>
          <w:sz w:val="24"/>
          <w:szCs w:val="24"/>
        </w:rPr>
        <w:t xml:space="preserve"> </w:t>
      </w:r>
      <w:r w:rsidR="00F51BBC" w:rsidRPr="00475B90">
        <w:rPr>
          <w:rFonts w:ascii="Times New Roman" w:hAnsi="Times New Roman" w:cs="Times New Roman"/>
          <w:sz w:val="24"/>
          <w:szCs w:val="24"/>
        </w:rPr>
        <w:t>to enhance improved performance of the suppliers</w:t>
      </w:r>
    </w:p>
    <w:p w14:paraId="1A463A25" w14:textId="77777777" w:rsidR="00FF6971" w:rsidRPr="00475B90" w:rsidRDefault="00FF6971" w:rsidP="00FF6971">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Shoprite </w:t>
      </w:r>
      <w:r w:rsidR="00A1144C" w:rsidRPr="00475B90">
        <w:rPr>
          <w:rFonts w:ascii="Times New Roman" w:hAnsi="Times New Roman" w:cs="Times New Roman"/>
          <w:sz w:val="24"/>
          <w:szCs w:val="24"/>
        </w:rPr>
        <w:t>Supermarket</w:t>
      </w:r>
      <w:r w:rsidRPr="00475B90">
        <w:rPr>
          <w:rFonts w:ascii="Times New Roman" w:hAnsi="Times New Roman" w:cs="Times New Roman"/>
          <w:sz w:val="24"/>
          <w:szCs w:val="24"/>
        </w:rPr>
        <w:t xml:space="preserve"> should </w:t>
      </w:r>
      <w:r w:rsidR="005F7FBA" w:rsidRPr="00475B90">
        <w:rPr>
          <w:rFonts w:ascii="Times New Roman" w:hAnsi="Times New Roman" w:cs="Times New Roman"/>
          <w:sz w:val="24"/>
          <w:szCs w:val="24"/>
        </w:rPr>
        <w:t xml:space="preserve">also ensure </w:t>
      </w:r>
      <w:r w:rsidRPr="00475B90">
        <w:rPr>
          <w:rFonts w:ascii="Times New Roman" w:hAnsi="Times New Roman" w:cs="Times New Roman"/>
          <w:sz w:val="24"/>
          <w:szCs w:val="24"/>
        </w:rPr>
        <w:t>improve</w:t>
      </w:r>
      <w:r w:rsidR="005F7FBA" w:rsidRPr="00475B90">
        <w:rPr>
          <w:rFonts w:ascii="Times New Roman" w:hAnsi="Times New Roman" w:cs="Times New Roman"/>
          <w:sz w:val="24"/>
          <w:szCs w:val="24"/>
        </w:rPr>
        <w:t>d</w:t>
      </w:r>
      <w:r w:rsidRPr="00475B90">
        <w:rPr>
          <w:rFonts w:ascii="Times New Roman" w:hAnsi="Times New Roman" w:cs="Times New Roman"/>
          <w:sz w:val="24"/>
          <w:szCs w:val="24"/>
        </w:rPr>
        <w:t xml:space="preserve"> intercompany communication and collaboration between itself and </w:t>
      </w:r>
      <w:r w:rsidR="00A1144C" w:rsidRPr="00475B90">
        <w:rPr>
          <w:rFonts w:ascii="Times New Roman" w:hAnsi="Times New Roman" w:cs="Times New Roman"/>
          <w:sz w:val="24"/>
          <w:szCs w:val="24"/>
        </w:rPr>
        <w:t>suppliers</w:t>
      </w:r>
      <w:r w:rsidRPr="00475B90">
        <w:rPr>
          <w:rFonts w:ascii="Times New Roman" w:hAnsi="Times New Roman" w:cs="Times New Roman"/>
          <w:sz w:val="24"/>
          <w:szCs w:val="24"/>
        </w:rPr>
        <w:t xml:space="preserve"> by requiring </w:t>
      </w:r>
      <w:r w:rsidR="00A1144C" w:rsidRPr="00475B90">
        <w:rPr>
          <w:rFonts w:ascii="Times New Roman" w:hAnsi="Times New Roman" w:cs="Times New Roman"/>
          <w:sz w:val="24"/>
          <w:szCs w:val="24"/>
        </w:rPr>
        <w:t>them</w:t>
      </w:r>
      <w:r w:rsidRPr="00475B90">
        <w:rPr>
          <w:rFonts w:ascii="Times New Roman" w:hAnsi="Times New Roman" w:cs="Times New Roman"/>
          <w:sz w:val="24"/>
          <w:szCs w:val="24"/>
        </w:rPr>
        <w:t xml:space="preserve"> to grant </w:t>
      </w:r>
      <w:r w:rsidR="00A1144C" w:rsidRPr="00475B90">
        <w:rPr>
          <w:rFonts w:ascii="Times New Roman" w:hAnsi="Times New Roman" w:cs="Times New Roman"/>
          <w:sz w:val="24"/>
          <w:szCs w:val="24"/>
        </w:rPr>
        <w:t>their</w:t>
      </w:r>
      <w:r w:rsidRPr="00475B90">
        <w:rPr>
          <w:rFonts w:ascii="Times New Roman" w:hAnsi="Times New Roman" w:cs="Times New Roman"/>
          <w:sz w:val="24"/>
          <w:szCs w:val="24"/>
        </w:rPr>
        <w:t xml:space="preserve"> Supply Chain Division increased access to </w:t>
      </w:r>
      <w:r w:rsidR="00A1144C" w:rsidRPr="00475B90">
        <w:rPr>
          <w:rFonts w:ascii="Times New Roman" w:hAnsi="Times New Roman" w:cs="Times New Roman"/>
          <w:sz w:val="24"/>
          <w:szCs w:val="24"/>
        </w:rPr>
        <w:t xml:space="preserve">the </w:t>
      </w:r>
      <w:r w:rsidRPr="00475B90">
        <w:rPr>
          <w:rFonts w:ascii="Times New Roman" w:hAnsi="Times New Roman" w:cs="Times New Roman"/>
          <w:sz w:val="24"/>
          <w:szCs w:val="24"/>
        </w:rPr>
        <w:t>internal information.</w:t>
      </w:r>
    </w:p>
    <w:p w14:paraId="133163BA" w14:textId="77777777" w:rsidR="006C5E02" w:rsidRPr="00475B90" w:rsidRDefault="006C5E02" w:rsidP="005C5465">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Shoprite Supermarket </w:t>
      </w:r>
      <w:r w:rsidR="005C5465" w:rsidRPr="00475B90">
        <w:rPr>
          <w:rFonts w:ascii="Times New Roman" w:hAnsi="Times New Roman" w:cs="Times New Roman"/>
          <w:sz w:val="24"/>
          <w:szCs w:val="24"/>
        </w:rPr>
        <w:t xml:space="preserve">should also enhance its Supplier Training to promote information sharing and support its ERP systems. </w:t>
      </w:r>
    </w:p>
    <w:p w14:paraId="68CB9894" w14:textId="77777777" w:rsidR="000E3566" w:rsidRPr="00475B90" w:rsidRDefault="006C5E02" w:rsidP="005C5465">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The </w:t>
      </w:r>
      <w:r w:rsidR="005C5465" w:rsidRPr="00475B90">
        <w:rPr>
          <w:rFonts w:ascii="Times New Roman" w:hAnsi="Times New Roman" w:cs="Times New Roman"/>
          <w:sz w:val="24"/>
          <w:szCs w:val="24"/>
        </w:rPr>
        <w:t xml:space="preserve">study recommends that </w:t>
      </w:r>
      <w:r w:rsidRPr="00475B90">
        <w:rPr>
          <w:rFonts w:ascii="Times New Roman" w:hAnsi="Times New Roman" w:cs="Times New Roman"/>
          <w:sz w:val="24"/>
          <w:szCs w:val="24"/>
        </w:rPr>
        <w:t xml:space="preserve">Shoprite Supermarket </w:t>
      </w:r>
      <w:r w:rsidR="005C5465" w:rsidRPr="00475B90">
        <w:rPr>
          <w:rFonts w:ascii="Times New Roman" w:hAnsi="Times New Roman" w:cs="Times New Roman"/>
          <w:sz w:val="24"/>
          <w:szCs w:val="24"/>
        </w:rPr>
        <w:t xml:space="preserve">should maintain or if </w:t>
      </w:r>
      <w:proofErr w:type="gramStart"/>
      <w:r w:rsidR="005C5465" w:rsidRPr="00475B90">
        <w:rPr>
          <w:rFonts w:ascii="Times New Roman" w:hAnsi="Times New Roman" w:cs="Times New Roman"/>
          <w:sz w:val="24"/>
          <w:szCs w:val="24"/>
        </w:rPr>
        <w:t>possible</w:t>
      </w:r>
      <w:proofErr w:type="gramEnd"/>
      <w:r w:rsidR="005C5465" w:rsidRPr="00475B90">
        <w:rPr>
          <w:rFonts w:ascii="Times New Roman" w:hAnsi="Times New Roman" w:cs="Times New Roman"/>
          <w:sz w:val="24"/>
          <w:szCs w:val="24"/>
        </w:rPr>
        <w:t xml:space="preserve"> improve its Supplier collaboration in regards to forecasting, flexibility and having a contingency management system. </w:t>
      </w:r>
    </w:p>
    <w:p w14:paraId="65A966F1" w14:textId="77777777" w:rsidR="000C3D37" w:rsidRPr="00475B90" w:rsidRDefault="000C3D37" w:rsidP="002A4CD2">
      <w:pPr>
        <w:spacing w:line="360" w:lineRule="auto"/>
        <w:jc w:val="both"/>
        <w:rPr>
          <w:rFonts w:ascii="Times New Roman" w:hAnsi="Times New Roman" w:cs="Times New Roman"/>
          <w:sz w:val="24"/>
          <w:szCs w:val="24"/>
        </w:rPr>
      </w:pPr>
    </w:p>
    <w:p w14:paraId="2EDF0B16" w14:textId="77777777" w:rsidR="000C3D37" w:rsidRPr="00475B90" w:rsidRDefault="000C3D37" w:rsidP="002A4CD2">
      <w:pPr>
        <w:spacing w:line="360" w:lineRule="auto"/>
        <w:jc w:val="both"/>
        <w:rPr>
          <w:rFonts w:ascii="Times New Roman" w:hAnsi="Times New Roman" w:cs="Times New Roman"/>
          <w:sz w:val="24"/>
          <w:szCs w:val="24"/>
        </w:rPr>
      </w:pPr>
    </w:p>
    <w:p w14:paraId="3DB9152C" w14:textId="77777777" w:rsidR="000C3D37" w:rsidRPr="00475B90" w:rsidRDefault="000C3D37" w:rsidP="002A4CD2">
      <w:pPr>
        <w:spacing w:line="360" w:lineRule="auto"/>
        <w:jc w:val="both"/>
        <w:rPr>
          <w:rFonts w:ascii="Times New Roman" w:hAnsi="Times New Roman" w:cs="Times New Roman"/>
          <w:sz w:val="24"/>
          <w:szCs w:val="24"/>
        </w:rPr>
      </w:pPr>
    </w:p>
    <w:p w14:paraId="006E0C16" w14:textId="77777777" w:rsidR="00B47D55" w:rsidRPr="00475B90" w:rsidRDefault="00B47D55" w:rsidP="002A4CD2">
      <w:pPr>
        <w:spacing w:line="360" w:lineRule="auto"/>
        <w:jc w:val="both"/>
        <w:rPr>
          <w:rFonts w:ascii="Times New Roman" w:hAnsi="Times New Roman" w:cs="Times New Roman"/>
          <w:sz w:val="24"/>
          <w:szCs w:val="24"/>
        </w:rPr>
      </w:pPr>
    </w:p>
    <w:p w14:paraId="18D245F7" w14:textId="77777777" w:rsidR="00B47D55" w:rsidRPr="00475B90" w:rsidRDefault="00B47D55" w:rsidP="002A4CD2">
      <w:pPr>
        <w:spacing w:line="360" w:lineRule="auto"/>
        <w:jc w:val="both"/>
        <w:rPr>
          <w:rFonts w:ascii="Times New Roman" w:hAnsi="Times New Roman" w:cs="Times New Roman"/>
          <w:sz w:val="24"/>
          <w:szCs w:val="24"/>
        </w:rPr>
      </w:pPr>
    </w:p>
    <w:p w14:paraId="55D2E162" w14:textId="77777777" w:rsidR="003A46D4" w:rsidRPr="00475B90" w:rsidRDefault="003A46D4" w:rsidP="002A4CD2">
      <w:pPr>
        <w:spacing w:line="360" w:lineRule="auto"/>
        <w:jc w:val="both"/>
        <w:rPr>
          <w:rFonts w:ascii="Times New Roman" w:hAnsi="Times New Roman" w:cs="Times New Roman"/>
          <w:sz w:val="24"/>
          <w:szCs w:val="24"/>
        </w:rPr>
      </w:pPr>
    </w:p>
    <w:p w14:paraId="161D4AFA" w14:textId="77777777" w:rsidR="003A46D4" w:rsidRPr="00475B90" w:rsidRDefault="003A46D4" w:rsidP="002A4CD2">
      <w:pPr>
        <w:spacing w:line="360" w:lineRule="auto"/>
        <w:jc w:val="both"/>
        <w:rPr>
          <w:rFonts w:ascii="Times New Roman" w:hAnsi="Times New Roman" w:cs="Times New Roman"/>
          <w:sz w:val="24"/>
          <w:szCs w:val="24"/>
        </w:rPr>
      </w:pPr>
    </w:p>
    <w:p w14:paraId="7CD216DC" w14:textId="77777777" w:rsidR="00B47D55" w:rsidRPr="00475B90" w:rsidRDefault="00B47D55" w:rsidP="002A4CD2">
      <w:pPr>
        <w:spacing w:line="360" w:lineRule="auto"/>
        <w:jc w:val="both"/>
        <w:rPr>
          <w:rFonts w:ascii="Times New Roman" w:hAnsi="Times New Roman" w:cs="Times New Roman"/>
          <w:sz w:val="24"/>
          <w:szCs w:val="24"/>
        </w:rPr>
      </w:pPr>
    </w:p>
    <w:p w14:paraId="22C3DF0C" w14:textId="77777777" w:rsidR="00A81080" w:rsidRPr="00475B90" w:rsidRDefault="003B23D5" w:rsidP="00666996">
      <w:pPr>
        <w:pStyle w:val="Heading2"/>
        <w:jc w:val="center"/>
        <w:rPr>
          <w:rFonts w:ascii="Times New Roman" w:hAnsi="Times New Roman"/>
          <w:color w:val="auto"/>
          <w:sz w:val="24"/>
          <w:szCs w:val="24"/>
        </w:rPr>
      </w:pPr>
      <w:bookmarkStart w:id="499" w:name="_Toc38758132"/>
      <w:r w:rsidRPr="00475B90">
        <w:rPr>
          <w:rFonts w:ascii="Times New Roman" w:hAnsi="Times New Roman"/>
          <w:color w:val="auto"/>
          <w:sz w:val="24"/>
          <w:szCs w:val="24"/>
        </w:rPr>
        <w:lastRenderedPageBreak/>
        <w:t>References</w:t>
      </w:r>
      <w:bookmarkEnd w:id="499"/>
    </w:p>
    <w:p w14:paraId="4F50A334"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Abdullah, R. (2017). “Critical Elements of Supplier Development in the Malaysian Automobile Industry: Parts and Components Procurement and Supplier Development Practice at Proton”, </w:t>
      </w:r>
      <w:r w:rsidRPr="00475B90">
        <w:rPr>
          <w:rFonts w:ascii="Times New Roman" w:hAnsi="Times New Roman" w:cs="Times New Roman"/>
          <w:b/>
          <w:i/>
          <w:sz w:val="24"/>
          <w:szCs w:val="24"/>
        </w:rPr>
        <w:t>Journal of International Development and Cooperation, Vol. 9, No. 2, 2003, pp. 65–87.</w:t>
      </w:r>
    </w:p>
    <w:p w14:paraId="6391E58B"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Ahmed, M., &amp; Hendry, L. (2014). Supplier Development Literature Review and Key Future Research</w:t>
      </w:r>
      <w:bookmarkStart w:id="500" w:name="_GoBack"/>
      <w:bookmarkEnd w:id="500"/>
      <w:r w:rsidRPr="00475B90">
        <w:rPr>
          <w:rFonts w:ascii="Times New Roman" w:hAnsi="Times New Roman" w:cs="Times New Roman"/>
          <w:sz w:val="24"/>
          <w:szCs w:val="24"/>
        </w:rPr>
        <w:t xml:space="preserve"> Areas. </w:t>
      </w:r>
      <w:r w:rsidRPr="00475B90">
        <w:rPr>
          <w:rFonts w:ascii="Times New Roman" w:hAnsi="Times New Roman" w:cs="Times New Roman"/>
          <w:b/>
          <w:i/>
          <w:sz w:val="24"/>
          <w:szCs w:val="24"/>
        </w:rPr>
        <w:t>International Journal of Engineering and Technology Innovation, 2(4).</w:t>
      </w:r>
    </w:p>
    <w:p w14:paraId="6F1FF5A9"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Ajele, D. D. (2014). Implementation Strategies </w:t>
      </w:r>
      <w:proofErr w:type="gramStart"/>
      <w:r w:rsidRPr="00475B90">
        <w:rPr>
          <w:rFonts w:ascii="Times New Roman" w:hAnsi="Times New Roman" w:cs="Times New Roman"/>
          <w:sz w:val="24"/>
          <w:szCs w:val="24"/>
        </w:rPr>
        <w:t>Of</w:t>
      </w:r>
      <w:proofErr w:type="gramEnd"/>
      <w:r w:rsidRPr="00475B90">
        <w:rPr>
          <w:rFonts w:ascii="Times New Roman" w:hAnsi="Times New Roman" w:cs="Times New Roman"/>
          <w:sz w:val="24"/>
          <w:szCs w:val="24"/>
        </w:rPr>
        <w:t xml:space="preserve"> The Public Procurement Law In Kenya: A Case Study Of Public Procurement Oversight Authority. University of Nairobi.</w:t>
      </w:r>
    </w:p>
    <w:p w14:paraId="38205160"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Arash, A. (2015). Benefiting from Supplier Operational Innovativeness: The Influence of Supplier Evaluations and Absorptive Capacity. </w:t>
      </w:r>
      <w:r w:rsidRPr="00475B90">
        <w:rPr>
          <w:rFonts w:ascii="Times New Roman" w:hAnsi="Times New Roman" w:cs="Times New Roman"/>
          <w:b/>
          <w:i/>
          <w:sz w:val="24"/>
          <w:szCs w:val="24"/>
        </w:rPr>
        <w:t xml:space="preserve">Journal of Supply Chain </w:t>
      </w:r>
      <w:proofErr w:type="gramStart"/>
      <w:r w:rsidRPr="00475B90">
        <w:rPr>
          <w:rFonts w:ascii="Times New Roman" w:hAnsi="Times New Roman" w:cs="Times New Roman"/>
          <w:b/>
          <w:i/>
          <w:sz w:val="24"/>
          <w:szCs w:val="24"/>
        </w:rPr>
        <w:t>Management,,</w:t>
      </w:r>
      <w:proofErr w:type="gramEnd"/>
      <w:r w:rsidRPr="00475B90">
        <w:rPr>
          <w:rFonts w:ascii="Times New Roman" w:hAnsi="Times New Roman" w:cs="Times New Roman"/>
          <w:b/>
          <w:i/>
          <w:sz w:val="24"/>
          <w:szCs w:val="24"/>
        </w:rPr>
        <w:t xml:space="preserve"> 47(2).</w:t>
      </w:r>
    </w:p>
    <w:p w14:paraId="4ADEA8D1"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Arroyo-López, P., Holmen, E. and Boer L. (2016) “How do supplier development programs affect suppliers? Insights for </w:t>
      </w:r>
      <w:proofErr w:type="gramStart"/>
      <w:r w:rsidRPr="00475B90">
        <w:rPr>
          <w:rFonts w:ascii="Times New Roman" w:hAnsi="Times New Roman" w:cs="Times New Roman"/>
          <w:sz w:val="24"/>
          <w:szCs w:val="24"/>
        </w:rPr>
        <w:t>suppliers</w:t>
      </w:r>
      <w:proofErr w:type="gramEnd"/>
      <w:r w:rsidRPr="00475B90">
        <w:rPr>
          <w:rFonts w:ascii="Times New Roman" w:hAnsi="Times New Roman" w:cs="Times New Roman"/>
          <w:sz w:val="24"/>
          <w:szCs w:val="24"/>
        </w:rPr>
        <w:t xml:space="preserve"> buyers and governments from an empirical study in Mexico”, </w:t>
      </w:r>
      <w:r w:rsidRPr="00475B90">
        <w:rPr>
          <w:rFonts w:ascii="Times New Roman" w:hAnsi="Times New Roman" w:cs="Times New Roman"/>
          <w:b/>
          <w:i/>
          <w:sz w:val="24"/>
          <w:szCs w:val="24"/>
        </w:rPr>
        <w:t>Business Process Management Journal, Vol. 18, No. 4, pp. 680 – 707.</w:t>
      </w:r>
    </w:p>
    <w:p w14:paraId="5AFF24B4"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Bosibori, K. R. (2014). Supplier Evaluation </w:t>
      </w:r>
      <w:proofErr w:type="gramStart"/>
      <w:r w:rsidRPr="00475B90">
        <w:rPr>
          <w:rFonts w:ascii="Times New Roman" w:hAnsi="Times New Roman" w:cs="Times New Roman"/>
          <w:sz w:val="24"/>
          <w:szCs w:val="24"/>
        </w:rPr>
        <w:t>And</w:t>
      </w:r>
      <w:proofErr w:type="gramEnd"/>
      <w:r w:rsidRPr="00475B90">
        <w:rPr>
          <w:rFonts w:ascii="Times New Roman" w:hAnsi="Times New Roman" w:cs="Times New Roman"/>
          <w:sz w:val="24"/>
          <w:szCs w:val="24"/>
        </w:rPr>
        <w:t xml:space="preserve"> Performance Of Large Food And Beverage Manufacturing Firms In Nairobi, Kenya.</w:t>
      </w:r>
    </w:p>
    <w:p w14:paraId="092FF1E0"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Cao, M. Zhang, Q. (2011). “Supply chain collaboration: Impact on collaborative advantage and firm performance”, </w:t>
      </w:r>
      <w:r w:rsidRPr="00475B90">
        <w:rPr>
          <w:rFonts w:ascii="Times New Roman" w:hAnsi="Times New Roman" w:cs="Times New Roman"/>
          <w:b/>
          <w:i/>
          <w:sz w:val="24"/>
          <w:szCs w:val="24"/>
        </w:rPr>
        <w:t>Journal of Operations Management,29, 163–180</w:t>
      </w:r>
      <w:r w:rsidRPr="00475B90">
        <w:rPr>
          <w:rFonts w:ascii="Times New Roman" w:hAnsi="Times New Roman" w:cs="Times New Roman"/>
          <w:sz w:val="24"/>
          <w:szCs w:val="24"/>
        </w:rPr>
        <w:t>.</w:t>
      </w:r>
    </w:p>
    <w:p w14:paraId="0F5EC1BF"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Carr. A. S. Kaynak, H. (2017). “Communication methods, information sharing, supplier development and performance: An empirical study of their relationships”, </w:t>
      </w:r>
      <w:r w:rsidRPr="00475B90">
        <w:rPr>
          <w:rFonts w:ascii="Times New Roman" w:hAnsi="Times New Roman" w:cs="Times New Roman"/>
          <w:b/>
          <w:i/>
          <w:sz w:val="24"/>
          <w:szCs w:val="24"/>
        </w:rPr>
        <w:t>International Journal of Operations &amp; Production Management Vol. 27 No. 4, pp. 346-370</w:t>
      </w:r>
      <w:r w:rsidRPr="00475B90">
        <w:rPr>
          <w:rFonts w:ascii="Times New Roman" w:hAnsi="Times New Roman" w:cs="Times New Roman"/>
          <w:sz w:val="24"/>
          <w:szCs w:val="24"/>
        </w:rPr>
        <w:t>.</w:t>
      </w:r>
    </w:p>
    <w:p w14:paraId="413B65AC"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Chavhan, R. Mahajan, S.K. Sarang, J. (2012) “Supplier Development: Theories and Practices”, </w:t>
      </w:r>
      <w:r w:rsidRPr="00475B90">
        <w:rPr>
          <w:rFonts w:ascii="Times New Roman" w:hAnsi="Times New Roman" w:cs="Times New Roman"/>
          <w:b/>
          <w:i/>
          <w:sz w:val="24"/>
          <w:szCs w:val="24"/>
        </w:rPr>
        <w:t>Journal of Mechanical and Civil Engineering, Vol. 3, No, 3, pp. 37-51</w:t>
      </w:r>
      <w:r w:rsidRPr="00475B90">
        <w:rPr>
          <w:rFonts w:ascii="Times New Roman" w:hAnsi="Times New Roman" w:cs="Times New Roman"/>
          <w:sz w:val="24"/>
          <w:szCs w:val="24"/>
        </w:rPr>
        <w:t>.</w:t>
      </w:r>
    </w:p>
    <w:p w14:paraId="1EB8548C"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Chavhan, R., </w:t>
      </w:r>
      <w:proofErr w:type="gramStart"/>
      <w:r w:rsidRPr="00475B90">
        <w:rPr>
          <w:rFonts w:ascii="Times New Roman" w:hAnsi="Times New Roman" w:cs="Times New Roman"/>
          <w:sz w:val="24"/>
          <w:szCs w:val="24"/>
        </w:rPr>
        <w:t>K.Mahajan</w:t>
      </w:r>
      <w:proofErr w:type="gramEnd"/>
      <w:r w:rsidRPr="00475B90">
        <w:rPr>
          <w:rFonts w:ascii="Times New Roman" w:hAnsi="Times New Roman" w:cs="Times New Roman"/>
          <w:sz w:val="24"/>
          <w:szCs w:val="24"/>
        </w:rPr>
        <w:t xml:space="preserve">, &amp; Sarang, J. (2012). Supplier Development: Theories and Practices. IOSR </w:t>
      </w:r>
      <w:r w:rsidRPr="00475B90">
        <w:rPr>
          <w:rFonts w:ascii="Times New Roman" w:hAnsi="Times New Roman" w:cs="Times New Roman"/>
          <w:b/>
          <w:i/>
          <w:sz w:val="24"/>
          <w:szCs w:val="24"/>
        </w:rPr>
        <w:t>Journal of Mechanical and Civil Engineering (IOSR-JMCE), 3(3).</w:t>
      </w:r>
    </w:p>
    <w:p w14:paraId="20904944"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lastRenderedPageBreak/>
        <w:t>Chen, Y. J. (2014). “Structured methodology for supplier selection and evaluation in a supply chain”, Information Sciences, Vol. 18, pp. 1651–1670.</w:t>
      </w:r>
    </w:p>
    <w:p w14:paraId="5A577757"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Chen, Y. J. Deng, M. (2013). “Supplier Certification and Quality Investment in Supply Chains”, Wiley Periodicals, Inc. Naval Research Logistics, No. 60, pp. 175–189.</w:t>
      </w:r>
    </w:p>
    <w:p w14:paraId="688A22F0"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Cormican, K. Cunningham, M. (2017). “System supplier's roles from equipment supplier to performance provider”, </w:t>
      </w:r>
      <w:r w:rsidRPr="00475B90">
        <w:rPr>
          <w:rFonts w:ascii="Times New Roman" w:hAnsi="Times New Roman" w:cs="Times New Roman"/>
          <w:b/>
          <w:i/>
          <w:sz w:val="24"/>
          <w:szCs w:val="24"/>
        </w:rPr>
        <w:t>Journal of Manufacturing Technology Management, Vol.18, No.4, pp. 352-366.</w:t>
      </w:r>
    </w:p>
    <w:p w14:paraId="166B4554"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Creswell, J, W. (2014). “Research Design: qualitative, quantitative and mixed method approaches”, 4th edition, Los Angeles: Sage.</w:t>
      </w:r>
    </w:p>
    <w:p w14:paraId="2C4F6FD3"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Dhawan, S. (2010). “Research methodology for business and management students”, Delhi e-book, Available from Linnaeus University. [2014-03-29].</w:t>
      </w:r>
    </w:p>
    <w:p w14:paraId="7E81AFFD"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Eckerd. S, Hill. J. A. (2011). "The buyer-supplier social contract: information sharing as a deterrent to unethical behaviors", </w:t>
      </w:r>
      <w:r w:rsidRPr="00475B90">
        <w:rPr>
          <w:rFonts w:ascii="Times New Roman" w:hAnsi="Times New Roman" w:cs="Times New Roman"/>
          <w:b/>
          <w:i/>
          <w:sz w:val="24"/>
          <w:szCs w:val="24"/>
        </w:rPr>
        <w:t>International Journal of Operations &amp; Production Management, Vol. 32 No. 2, pp. 238-255.</w:t>
      </w:r>
    </w:p>
    <w:p w14:paraId="504981E8"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Ekeh, P. (1974). Social Exchange Theory. London: Heinemann</w:t>
      </w:r>
      <w:proofErr w:type="gramStart"/>
      <w:r w:rsidRPr="00475B90">
        <w:rPr>
          <w:rFonts w:ascii="Times New Roman" w:hAnsi="Times New Roman" w:cs="Times New Roman"/>
          <w:sz w:val="24"/>
          <w:szCs w:val="24"/>
        </w:rPr>
        <w:t>. .</w:t>
      </w:r>
      <w:proofErr w:type="gramEnd"/>
    </w:p>
    <w:p w14:paraId="2F098B02"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Forslund, H. (2017). “The impact of performance management on customers’ expected logistics performance”, </w:t>
      </w:r>
      <w:r w:rsidRPr="00475B90">
        <w:rPr>
          <w:rFonts w:ascii="Times New Roman" w:hAnsi="Times New Roman" w:cs="Times New Roman"/>
          <w:b/>
          <w:i/>
          <w:sz w:val="24"/>
          <w:szCs w:val="24"/>
        </w:rPr>
        <w:t>International journal of operations &amp; production management, Vol. 27, No. 8, pp. 901-918.</w:t>
      </w:r>
    </w:p>
    <w:p w14:paraId="1C268A85"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Forslund, H. Jonsson, P. (2016). “Obstacles to supply chain integration of the performance management process in buyer-supplier dyads: the buyers’ perspective”, </w:t>
      </w:r>
      <w:r w:rsidRPr="00475B90">
        <w:rPr>
          <w:rFonts w:ascii="Times New Roman" w:hAnsi="Times New Roman" w:cs="Times New Roman"/>
          <w:b/>
          <w:i/>
          <w:sz w:val="24"/>
          <w:szCs w:val="24"/>
        </w:rPr>
        <w:t>International journal of operations &amp; production management, Vol 29, No. 1, pp. 77-95.</w:t>
      </w:r>
    </w:p>
    <w:p w14:paraId="0D9CCC0A"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Gallarza, M. Gil-Saura, I. </w:t>
      </w:r>
      <w:proofErr w:type="gramStart"/>
      <w:r w:rsidRPr="00475B90">
        <w:rPr>
          <w:rFonts w:ascii="Times New Roman" w:hAnsi="Times New Roman" w:cs="Times New Roman"/>
          <w:sz w:val="24"/>
          <w:szCs w:val="24"/>
        </w:rPr>
        <w:t>B.Holbrook</w:t>
      </w:r>
      <w:proofErr w:type="gramEnd"/>
      <w:r w:rsidRPr="00475B90">
        <w:rPr>
          <w:rFonts w:ascii="Times New Roman" w:hAnsi="Times New Roman" w:cs="Times New Roman"/>
          <w:sz w:val="24"/>
          <w:szCs w:val="24"/>
        </w:rPr>
        <w:t xml:space="preserve">, M. (2011). “The value of value: Further excursions on the meaning and role of customer value”, </w:t>
      </w:r>
      <w:r w:rsidRPr="00475B90">
        <w:rPr>
          <w:rFonts w:ascii="Times New Roman" w:hAnsi="Times New Roman" w:cs="Times New Roman"/>
          <w:b/>
          <w:i/>
          <w:sz w:val="24"/>
          <w:szCs w:val="24"/>
        </w:rPr>
        <w:t xml:space="preserve">Journal of Consumer Behaviour, J. Consumer </w:t>
      </w:r>
      <w:proofErr w:type="gramStart"/>
      <w:r w:rsidRPr="00475B90">
        <w:rPr>
          <w:rFonts w:ascii="Times New Roman" w:hAnsi="Times New Roman" w:cs="Times New Roman"/>
          <w:b/>
          <w:i/>
          <w:sz w:val="24"/>
          <w:szCs w:val="24"/>
        </w:rPr>
        <w:t>Behav,Vol.</w:t>
      </w:r>
      <w:proofErr w:type="gramEnd"/>
      <w:r w:rsidRPr="00475B90">
        <w:rPr>
          <w:rFonts w:ascii="Times New Roman" w:hAnsi="Times New Roman" w:cs="Times New Roman"/>
          <w:b/>
          <w:i/>
          <w:sz w:val="24"/>
          <w:szCs w:val="24"/>
        </w:rPr>
        <w:t xml:space="preserve"> 10, pp. 179-191.</w:t>
      </w:r>
    </w:p>
    <w:p w14:paraId="534C4631"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Ghauri, P., Gronhaug, K. (2005). “Research methods in business studies: A practical guide”, 3rd edition, Harlow England: Prentice Hall.</w:t>
      </w:r>
    </w:p>
    <w:p w14:paraId="302DA63C"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lastRenderedPageBreak/>
        <w:t>Gillham, B. (2000). Developing a questionnaire. London</w:t>
      </w:r>
      <w:proofErr w:type="gramStart"/>
      <w:r w:rsidRPr="00475B90">
        <w:rPr>
          <w:rFonts w:ascii="Times New Roman" w:hAnsi="Times New Roman" w:cs="Times New Roman"/>
          <w:sz w:val="24"/>
          <w:szCs w:val="24"/>
        </w:rPr>
        <w:t>: :</w:t>
      </w:r>
      <w:proofErr w:type="gramEnd"/>
      <w:r w:rsidRPr="00475B90">
        <w:rPr>
          <w:rFonts w:ascii="Times New Roman" w:hAnsi="Times New Roman" w:cs="Times New Roman"/>
          <w:sz w:val="24"/>
          <w:szCs w:val="24"/>
        </w:rPr>
        <w:t xml:space="preserve"> Continuum.</w:t>
      </w:r>
    </w:p>
    <w:p w14:paraId="624F1CDE"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Govindan, K. Kannan, D. Haq, A. N. (2010). “Analyzing supplier development criteria for an automotive industry”, Industrial management &amp; data system, Vol.11, No. 1, pp.43-62.</w:t>
      </w:r>
    </w:p>
    <w:p w14:paraId="10135F05"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Gummesson, E. (2000). “Qualitative methods in management research”, 2nd edition, London: Sage.</w:t>
      </w:r>
    </w:p>
    <w:p w14:paraId="52310BA5"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Gunasekaran, A. Patel, C. McGaughey, R. E. (2014). “A framework for supply chain performance measurement”, </w:t>
      </w:r>
      <w:r w:rsidRPr="00475B90">
        <w:rPr>
          <w:rFonts w:ascii="Times New Roman" w:hAnsi="Times New Roman" w:cs="Times New Roman"/>
          <w:b/>
          <w:i/>
          <w:sz w:val="24"/>
          <w:szCs w:val="24"/>
        </w:rPr>
        <w:t>International Journal of Production Economics, Vol. 87, pp.</w:t>
      </w:r>
    </w:p>
    <w:p w14:paraId="3E98A80F"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Gunasekaran, A. Patel, C. Tirtiroglu, E. (2011). “Performance measures and metrics in a supply chain environment”, </w:t>
      </w:r>
      <w:r w:rsidRPr="00475B90">
        <w:rPr>
          <w:rFonts w:ascii="Times New Roman" w:hAnsi="Times New Roman" w:cs="Times New Roman"/>
          <w:b/>
          <w:i/>
          <w:sz w:val="24"/>
          <w:szCs w:val="24"/>
        </w:rPr>
        <w:t>International journal of operations &amp; production management, Vol. 21, No. 1/2, pp. 71-81</w:t>
      </w:r>
      <w:r w:rsidRPr="00475B90">
        <w:rPr>
          <w:rFonts w:ascii="Times New Roman" w:hAnsi="Times New Roman" w:cs="Times New Roman"/>
          <w:sz w:val="24"/>
          <w:szCs w:val="24"/>
        </w:rPr>
        <w:t>.</w:t>
      </w:r>
    </w:p>
    <w:p w14:paraId="01742F9B"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Humphreys, P. Cadden, T. Wen-Li, L. McHugh, M. (2011). “An investigation into supplier</w:t>
      </w:r>
    </w:p>
    <w:p w14:paraId="6152ECDA"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Humphreys, P.K. Li, W.L. Chan, L.Y. (2014). “The impact of supplier development on buyer-supplier performance”, </w:t>
      </w:r>
      <w:r w:rsidRPr="00475B90">
        <w:rPr>
          <w:rFonts w:ascii="Times New Roman" w:hAnsi="Times New Roman" w:cs="Times New Roman"/>
          <w:b/>
          <w:i/>
          <w:sz w:val="24"/>
          <w:szCs w:val="24"/>
        </w:rPr>
        <w:t>international journal of management science, Omega Vol. 32, No. 2, pp. 131-143.</w:t>
      </w:r>
    </w:p>
    <w:p w14:paraId="45555318"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Inemek, A. Matthyssens, P. (2013). “The impact of buyer–supplier relationships on supplier innovativeness: An empirical study in cross-border supply networks”, </w:t>
      </w:r>
      <w:r w:rsidRPr="00475B90">
        <w:rPr>
          <w:rFonts w:ascii="Times New Roman" w:hAnsi="Times New Roman" w:cs="Times New Roman"/>
          <w:b/>
          <w:i/>
          <w:sz w:val="24"/>
          <w:szCs w:val="24"/>
        </w:rPr>
        <w:t>Industrial Marketing Management</w:t>
      </w:r>
      <w:r w:rsidR="00A35F71" w:rsidRPr="00475B90">
        <w:rPr>
          <w:rFonts w:ascii="Times New Roman" w:hAnsi="Times New Roman" w:cs="Times New Roman"/>
          <w:b/>
          <w:i/>
          <w:sz w:val="24"/>
          <w:szCs w:val="24"/>
        </w:rPr>
        <w:t xml:space="preserve"> journal</w:t>
      </w:r>
      <w:r w:rsidRPr="00475B90">
        <w:rPr>
          <w:rFonts w:ascii="Times New Roman" w:hAnsi="Times New Roman" w:cs="Times New Roman"/>
          <w:b/>
          <w:i/>
          <w:sz w:val="24"/>
          <w:szCs w:val="24"/>
        </w:rPr>
        <w:t>, Vol. 42, pp. 580–594.</w:t>
      </w:r>
    </w:p>
    <w:p w14:paraId="7561943C"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Kothari, C. R., &amp; Gang, W. (2014). Research Methodology Methods and Techniques. New Delhi: New Age International (P) Ltd Publishers.</w:t>
      </w:r>
    </w:p>
    <w:p w14:paraId="3B80BDCE"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Li, W. Humphreys, P.K., Yeung, A.C.L. Cheng, T.C.E. (2012). “The impact of supplier development on buyer competitive advantage: a path analytic model”, </w:t>
      </w:r>
      <w:r w:rsidRPr="00475B90">
        <w:rPr>
          <w:rFonts w:ascii="Times New Roman" w:hAnsi="Times New Roman" w:cs="Times New Roman"/>
          <w:b/>
          <w:i/>
          <w:sz w:val="24"/>
          <w:szCs w:val="24"/>
        </w:rPr>
        <w:t>International journal Production Economics, Vol. 135, pp. 353–366</w:t>
      </w:r>
      <w:r w:rsidRPr="00475B90">
        <w:rPr>
          <w:rFonts w:ascii="Times New Roman" w:hAnsi="Times New Roman" w:cs="Times New Roman"/>
          <w:sz w:val="24"/>
          <w:szCs w:val="24"/>
        </w:rPr>
        <w:t>.</w:t>
      </w:r>
    </w:p>
    <w:p w14:paraId="54FE52FD"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Lopez, P.K. Holmen, E. Boer, L. (2012). “How do supplier development programs affect suppliers? Insights for suppliers, buyers and governments from an empirical study in Mexico”, </w:t>
      </w:r>
      <w:r w:rsidRPr="00475B90">
        <w:rPr>
          <w:rFonts w:ascii="Times New Roman" w:hAnsi="Times New Roman" w:cs="Times New Roman"/>
          <w:b/>
          <w:i/>
          <w:sz w:val="24"/>
          <w:szCs w:val="24"/>
        </w:rPr>
        <w:t>Business process Management journal, Vol. 18, No. 4, pp. 680-707.</w:t>
      </w:r>
    </w:p>
    <w:p w14:paraId="3BC294DE" w14:textId="77777777" w:rsidR="004526B0"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lastRenderedPageBreak/>
        <w:t xml:space="preserve">Lukhoba, E. J., &amp; Muturi, W. (2015). Effect of Supplier Development on Supplier </w:t>
      </w:r>
      <w:proofErr w:type="gramStart"/>
      <w:r w:rsidRPr="00475B90">
        <w:rPr>
          <w:rFonts w:ascii="Times New Roman" w:hAnsi="Times New Roman" w:cs="Times New Roman"/>
          <w:sz w:val="24"/>
          <w:szCs w:val="24"/>
        </w:rPr>
        <w:t>Performance :A</w:t>
      </w:r>
      <w:proofErr w:type="gramEnd"/>
      <w:r w:rsidRPr="00475B90">
        <w:rPr>
          <w:rFonts w:ascii="Times New Roman" w:hAnsi="Times New Roman" w:cs="Times New Roman"/>
          <w:sz w:val="24"/>
          <w:szCs w:val="24"/>
        </w:rPr>
        <w:t xml:space="preserve"> study of Food Manufacturing Companies in Kisumu County. </w:t>
      </w:r>
      <w:r w:rsidRPr="00475B90">
        <w:rPr>
          <w:rFonts w:ascii="Times New Roman" w:hAnsi="Times New Roman" w:cs="Times New Roman"/>
          <w:b/>
          <w:i/>
          <w:sz w:val="24"/>
          <w:szCs w:val="24"/>
        </w:rPr>
        <w:t>International Journal of Economics, Commerce a</w:t>
      </w:r>
      <w:r w:rsidR="004526B0" w:rsidRPr="00475B90">
        <w:rPr>
          <w:rFonts w:ascii="Times New Roman" w:hAnsi="Times New Roman" w:cs="Times New Roman"/>
          <w:b/>
          <w:i/>
          <w:sz w:val="24"/>
          <w:szCs w:val="24"/>
        </w:rPr>
        <w:t xml:space="preserve">nd Management, </w:t>
      </w:r>
      <w:proofErr w:type="gramStart"/>
      <w:r w:rsidR="004526B0" w:rsidRPr="00475B90">
        <w:rPr>
          <w:rFonts w:ascii="Times New Roman" w:hAnsi="Times New Roman" w:cs="Times New Roman"/>
          <w:b/>
          <w:i/>
          <w:sz w:val="24"/>
          <w:szCs w:val="24"/>
        </w:rPr>
        <w:t>iii(</w:t>
      </w:r>
      <w:proofErr w:type="gramEnd"/>
      <w:r w:rsidR="004526B0" w:rsidRPr="00475B90">
        <w:rPr>
          <w:rFonts w:ascii="Times New Roman" w:hAnsi="Times New Roman" w:cs="Times New Roman"/>
          <w:b/>
          <w:i/>
          <w:sz w:val="24"/>
          <w:szCs w:val="24"/>
        </w:rPr>
        <w:t xml:space="preserve">11). - 1204 </w:t>
      </w:r>
    </w:p>
    <w:p w14:paraId="32D5E423" w14:textId="77777777" w:rsidR="00704818" w:rsidRPr="00475B90" w:rsidRDefault="00704818" w:rsidP="004526B0">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Lyson, K., &amp; Farrington, B. (2006). Purchasing and supply chain Management. London: Apprencehall Publishers.</w:t>
      </w:r>
    </w:p>
    <w:p w14:paraId="529DE43C"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M.Gonzalez, &amp; Quesada, E. (2014). Determining the Importance of the Supplier Selection Process in Manufacturing: A Case Study</w:t>
      </w:r>
      <w:proofErr w:type="gramStart"/>
      <w:r w:rsidRPr="00475B90">
        <w:rPr>
          <w:rFonts w:ascii="Times New Roman" w:hAnsi="Times New Roman" w:cs="Times New Roman"/>
          <w:sz w:val="24"/>
          <w:szCs w:val="24"/>
        </w:rPr>
        <w:t>. .</w:t>
      </w:r>
      <w:proofErr w:type="gramEnd"/>
      <w:r w:rsidRPr="00475B90">
        <w:rPr>
          <w:rFonts w:ascii="Times New Roman" w:hAnsi="Times New Roman" w:cs="Times New Roman"/>
          <w:sz w:val="24"/>
          <w:szCs w:val="24"/>
        </w:rPr>
        <w:t xml:space="preserve"> </w:t>
      </w:r>
      <w:r w:rsidRPr="00475B90">
        <w:rPr>
          <w:rFonts w:ascii="Times New Roman" w:hAnsi="Times New Roman" w:cs="Times New Roman"/>
          <w:b/>
          <w:i/>
          <w:sz w:val="24"/>
          <w:szCs w:val="24"/>
        </w:rPr>
        <w:t>International Journal of Physical Distribution &amp; Logistics Management, 34(6)</w:t>
      </w:r>
      <w:r w:rsidRPr="00475B90">
        <w:rPr>
          <w:rFonts w:ascii="Times New Roman" w:hAnsi="Times New Roman" w:cs="Times New Roman"/>
          <w:sz w:val="24"/>
          <w:szCs w:val="24"/>
        </w:rPr>
        <w:t>.</w:t>
      </w:r>
    </w:p>
    <w:p w14:paraId="0E49C39E"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Mabin, V. (1999). Goldratt's "Theory of Constraints" Thinking Processes:</w:t>
      </w:r>
      <w:r w:rsidR="00754C9E" w:rsidRPr="00475B90">
        <w:rPr>
          <w:rFonts w:ascii="Times New Roman" w:hAnsi="Times New Roman" w:cs="Times New Roman"/>
          <w:sz w:val="24"/>
          <w:szCs w:val="24"/>
        </w:rPr>
        <w:t xml:space="preserve"> </w:t>
      </w:r>
      <w:r w:rsidRPr="00475B90">
        <w:rPr>
          <w:rFonts w:ascii="Times New Roman" w:hAnsi="Times New Roman" w:cs="Times New Roman"/>
          <w:sz w:val="24"/>
          <w:szCs w:val="24"/>
        </w:rPr>
        <w:t>A Systems Methodology linking Soft with Hard. School of Business and Public Management Victoria University of Wellington.</w:t>
      </w:r>
    </w:p>
    <w:p w14:paraId="3EE23481"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Martínez-Lorente, R. Á. (2015). “The effect of supplier development initiatives on purchasing performance: a structural model”, Supply Chain Management: </w:t>
      </w:r>
      <w:r w:rsidRPr="00475B90">
        <w:rPr>
          <w:rFonts w:ascii="Times New Roman" w:hAnsi="Times New Roman" w:cs="Times New Roman"/>
          <w:b/>
          <w:i/>
          <w:sz w:val="24"/>
          <w:szCs w:val="24"/>
        </w:rPr>
        <w:t>An International Journal</w:t>
      </w:r>
      <w:r w:rsidRPr="00475B90">
        <w:rPr>
          <w:rFonts w:ascii="Times New Roman" w:hAnsi="Times New Roman" w:cs="Times New Roman"/>
          <w:i/>
          <w:sz w:val="24"/>
          <w:szCs w:val="24"/>
        </w:rPr>
        <w:t xml:space="preserve">, </w:t>
      </w:r>
      <w:r w:rsidRPr="00475B90">
        <w:rPr>
          <w:rFonts w:ascii="Times New Roman" w:hAnsi="Times New Roman" w:cs="Times New Roman"/>
          <w:b/>
          <w:i/>
          <w:sz w:val="24"/>
          <w:szCs w:val="24"/>
        </w:rPr>
        <w:t>Vol.10, No. 4</w:t>
      </w:r>
      <w:r w:rsidRPr="00475B90">
        <w:rPr>
          <w:rFonts w:ascii="Times New Roman" w:hAnsi="Times New Roman" w:cs="Times New Roman"/>
          <w:b/>
          <w:sz w:val="24"/>
          <w:szCs w:val="24"/>
        </w:rPr>
        <w:t>,</w:t>
      </w:r>
      <w:r w:rsidRPr="00475B90">
        <w:rPr>
          <w:rFonts w:ascii="Times New Roman" w:hAnsi="Times New Roman" w:cs="Times New Roman"/>
          <w:sz w:val="24"/>
          <w:szCs w:val="24"/>
        </w:rPr>
        <w:t xml:space="preserve"> pp. 289 – 301.</w:t>
      </w:r>
    </w:p>
    <w:p w14:paraId="070503DF"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Matthyssens. P, Inemek. A. (2014). “The impact of buyer–supplier relationships on supplier innovativeness: An empirical study in cross-border supply networks”, Industrial Marketing Management, Vol. 42, pp.580–594</w:t>
      </w:r>
    </w:p>
    <w:p w14:paraId="66722EAB"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McIvor, R. Humphreys, P. (2014). “Early supplier involvement in the design process:</w:t>
      </w:r>
    </w:p>
    <w:p w14:paraId="457539DA"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Modi, S. B. Mabert, V. A. (2017). “Supplier development: Improving supplier performance through knowledge transfer”, </w:t>
      </w:r>
      <w:r w:rsidRPr="00475B90">
        <w:rPr>
          <w:rFonts w:ascii="Times New Roman" w:hAnsi="Times New Roman" w:cs="Times New Roman"/>
          <w:b/>
          <w:i/>
          <w:sz w:val="24"/>
          <w:szCs w:val="24"/>
        </w:rPr>
        <w:t>Journal of operation management, Vol. 25, pp. 42-64</w:t>
      </w:r>
      <w:r w:rsidRPr="00475B90">
        <w:rPr>
          <w:rFonts w:ascii="Times New Roman" w:hAnsi="Times New Roman" w:cs="Times New Roman"/>
          <w:sz w:val="24"/>
          <w:szCs w:val="24"/>
        </w:rPr>
        <w:t>.</w:t>
      </w:r>
    </w:p>
    <w:p w14:paraId="3D3930F8"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Morrissey, W.H. Pittaway, L. (2016). “Buyer supplier relationships in Small firms”, </w:t>
      </w:r>
      <w:r w:rsidRPr="00475B90">
        <w:rPr>
          <w:rFonts w:ascii="Times New Roman" w:hAnsi="Times New Roman" w:cs="Times New Roman"/>
          <w:b/>
          <w:i/>
          <w:sz w:val="24"/>
          <w:szCs w:val="24"/>
        </w:rPr>
        <w:t>International small business journal, Vol. 24, No. 3, pp. 272-298.</w:t>
      </w:r>
    </w:p>
    <w:p w14:paraId="56186C97"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Nagati, H. Rebolledo, C. (2013). “Supplier development efforts: The suppliers’ point of view”, Industrial marketing management, Vol.42, pp. 180-188.</w:t>
      </w:r>
    </w:p>
    <w:p w14:paraId="020AB62D"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lastRenderedPageBreak/>
        <w:t xml:space="preserve">Prodhan, S.K and Routray, S. (2014) “Analyzing the performance of the supplier development: case study”, </w:t>
      </w:r>
      <w:r w:rsidRPr="00475B90">
        <w:rPr>
          <w:rFonts w:ascii="Times New Roman" w:hAnsi="Times New Roman" w:cs="Times New Roman"/>
          <w:b/>
          <w:i/>
          <w:sz w:val="24"/>
          <w:szCs w:val="24"/>
        </w:rPr>
        <w:t>International Journal of Productivity and Performance management. Vol. 63, No. 2, pp. 209-233.</w:t>
      </w:r>
    </w:p>
    <w:p w14:paraId="6FFB7D3D"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Rajput, A. Bakar, A. (2012) “Elements, benefits and issues of supplier development contextualizing multiple industries”, </w:t>
      </w:r>
      <w:r w:rsidRPr="00475B90">
        <w:rPr>
          <w:rFonts w:ascii="Times New Roman" w:hAnsi="Times New Roman" w:cs="Times New Roman"/>
          <w:b/>
          <w:i/>
          <w:sz w:val="24"/>
          <w:szCs w:val="24"/>
        </w:rPr>
        <w:t>International Journal of Basic and Applied Scientific Research, Vol. 11, No. 2, pp. 11186-11195</w:t>
      </w:r>
      <w:r w:rsidRPr="00475B90">
        <w:rPr>
          <w:rFonts w:ascii="Times New Roman" w:hAnsi="Times New Roman" w:cs="Times New Roman"/>
          <w:sz w:val="24"/>
          <w:szCs w:val="24"/>
        </w:rPr>
        <w:t>.</w:t>
      </w:r>
    </w:p>
    <w:p w14:paraId="1E008367"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Routroy, S. Pradhan, S. K. (2011). “Evaluating the critical success factors of supplier development: a case study”, Benchmarking: </w:t>
      </w:r>
      <w:r w:rsidRPr="00475B90">
        <w:rPr>
          <w:rFonts w:ascii="Times New Roman" w:hAnsi="Times New Roman" w:cs="Times New Roman"/>
          <w:b/>
          <w:i/>
          <w:sz w:val="24"/>
          <w:szCs w:val="24"/>
        </w:rPr>
        <w:t>An International Journal, Vol. 20, No. 3, pp. 322-341.</w:t>
      </w:r>
    </w:p>
    <w:p w14:paraId="14BDC2BD"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Schmitz, J. Platts, k.W., (2014) “Supplier logistics performance measurement: indications from a study in the automotive industry”, </w:t>
      </w:r>
      <w:r w:rsidRPr="00475B90">
        <w:rPr>
          <w:rFonts w:ascii="Times New Roman" w:hAnsi="Times New Roman" w:cs="Times New Roman"/>
          <w:b/>
          <w:i/>
          <w:sz w:val="24"/>
          <w:szCs w:val="24"/>
        </w:rPr>
        <w:t>International Journal of Production Economics, 89, pp. 231-</w:t>
      </w:r>
    </w:p>
    <w:p w14:paraId="4EE4889A"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Scott, J. (2000). Rational Choice </w:t>
      </w:r>
      <w:proofErr w:type="gramStart"/>
      <w:r w:rsidRPr="00475B90">
        <w:rPr>
          <w:rFonts w:ascii="Times New Roman" w:hAnsi="Times New Roman" w:cs="Times New Roman"/>
          <w:sz w:val="24"/>
          <w:szCs w:val="24"/>
        </w:rPr>
        <w:t>Theory:From</w:t>
      </w:r>
      <w:proofErr w:type="gramEnd"/>
      <w:r w:rsidRPr="00475B90">
        <w:rPr>
          <w:rFonts w:ascii="Times New Roman" w:hAnsi="Times New Roman" w:cs="Times New Roman"/>
          <w:sz w:val="24"/>
          <w:szCs w:val="24"/>
        </w:rPr>
        <w:t xml:space="preserve"> Understanding Contemporary Society: Theories of The Present,. edited by G. </w:t>
      </w:r>
      <w:proofErr w:type="gramStart"/>
      <w:r w:rsidRPr="00475B90">
        <w:rPr>
          <w:rFonts w:ascii="Times New Roman" w:hAnsi="Times New Roman" w:cs="Times New Roman"/>
          <w:sz w:val="24"/>
          <w:szCs w:val="24"/>
        </w:rPr>
        <w:t>Browning,A.</w:t>
      </w:r>
      <w:proofErr w:type="gramEnd"/>
      <w:r w:rsidRPr="00475B90">
        <w:rPr>
          <w:rFonts w:ascii="Times New Roman" w:hAnsi="Times New Roman" w:cs="Times New Roman"/>
          <w:sz w:val="24"/>
          <w:szCs w:val="24"/>
        </w:rPr>
        <w:t xml:space="preserve"> Halcli, and F. Webster. (Sage Publications, 2000).</w:t>
      </w:r>
    </w:p>
    <w:p w14:paraId="305961C6"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Shokri, A., Nabhani, F. and Hodgson, S. (2016). “Supplier development practice: Arising the problems of upstream delivery for a food distribution SME in the UK”, Robotics and Computer-Integrated Manufacturing, Vol. 26, No.6, pp. 639–646.</w:t>
      </w:r>
    </w:p>
    <w:p w14:paraId="7008BCFF"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 xml:space="preserve">Simeka, O. (2016). Influence </w:t>
      </w:r>
      <w:proofErr w:type="gramStart"/>
      <w:r w:rsidRPr="00475B90">
        <w:rPr>
          <w:rFonts w:ascii="Times New Roman" w:hAnsi="Times New Roman" w:cs="Times New Roman"/>
          <w:sz w:val="24"/>
          <w:szCs w:val="24"/>
        </w:rPr>
        <w:t>Of</w:t>
      </w:r>
      <w:proofErr w:type="gramEnd"/>
      <w:r w:rsidRPr="00475B90">
        <w:rPr>
          <w:rFonts w:ascii="Times New Roman" w:hAnsi="Times New Roman" w:cs="Times New Roman"/>
          <w:sz w:val="24"/>
          <w:szCs w:val="24"/>
        </w:rPr>
        <w:t xml:space="preserve"> Supplier Development On Procurement Performance In The Banking Sector In Kenya: A Case Of Barclays Bank. </w:t>
      </w:r>
      <w:r w:rsidRPr="00475B90">
        <w:rPr>
          <w:rFonts w:ascii="Times New Roman" w:hAnsi="Times New Roman" w:cs="Times New Roman"/>
          <w:b/>
          <w:i/>
          <w:sz w:val="24"/>
          <w:szCs w:val="24"/>
        </w:rPr>
        <w:t>International Journal of Innovations, Business and Management (IJIBM,</w:t>
      </w:r>
    </w:p>
    <w:p w14:paraId="1A477B33"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t>Wagner, M. (2006). Supplier Development practices: an exploratory study</w:t>
      </w:r>
      <w:proofErr w:type="gramStart"/>
      <w:r w:rsidRPr="00475B90">
        <w:rPr>
          <w:rFonts w:ascii="Times New Roman" w:hAnsi="Times New Roman" w:cs="Times New Roman"/>
          <w:sz w:val="24"/>
          <w:szCs w:val="24"/>
        </w:rPr>
        <w:t>, .</w:t>
      </w:r>
      <w:proofErr w:type="gramEnd"/>
      <w:r w:rsidRPr="00475B90">
        <w:rPr>
          <w:rFonts w:ascii="Times New Roman" w:hAnsi="Times New Roman" w:cs="Times New Roman"/>
          <w:sz w:val="24"/>
          <w:szCs w:val="24"/>
        </w:rPr>
        <w:t xml:space="preserve"> </w:t>
      </w:r>
      <w:r w:rsidRPr="00475B90">
        <w:rPr>
          <w:rFonts w:ascii="Times New Roman" w:hAnsi="Times New Roman" w:cs="Times New Roman"/>
          <w:b/>
          <w:i/>
          <w:sz w:val="24"/>
          <w:szCs w:val="24"/>
        </w:rPr>
        <w:t>European Journal of Marketing.</w:t>
      </w:r>
    </w:p>
    <w:p w14:paraId="434E110B"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Wagner, S. M. Johnson, J.L. (2004). “Configuring and managing strategic supplier portfolios”, Industrial marketing management, Vol. 33, pp. 717-730.</w:t>
      </w:r>
    </w:p>
    <w:p w14:paraId="24F0B1B5"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Wagner, S.M. (2010) “Indirect and Direct Supplier Development: Performance Implications of Individual and Combined Effects”, IEEE Transactions on Engineering Management, Vol.57, No. 4, pp. 536-546.</w:t>
      </w:r>
    </w:p>
    <w:p w14:paraId="40DE3702" w14:textId="77777777" w:rsidR="00704818" w:rsidRPr="00475B90" w:rsidRDefault="00704818" w:rsidP="003B23D5">
      <w:pPr>
        <w:spacing w:line="360" w:lineRule="auto"/>
        <w:ind w:left="785" w:hangingChars="327" w:hanging="785"/>
        <w:jc w:val="both"/>
        <w:rPr>
          <w:rFonts w:ascii="Times New Roman" w:hAnsi="Times New Roman" w:cs="Times New Roman"/>
          <w:b/>
          <w:i/>
          <w:sz w:val="24"/>
          <w:szCs w:val="24"/>
        </w:rPr>
      </w:pPr>
      <w:r w:rsidRPr="00475B90">
        <w:rPr>
          <w:rFonts w:ascii="Times New Roman" w:hAnsi="Times New Roman" w:cs="Times New Roman"/>
          <w:sz w:val="24"/>
          <w:szCs w:val="24"/>
        </w:rPr>
        <w:lastRenderedPageBreak/>
        <w:t xml:space="preserve">Wagner, S.M. Bode, C. Koziol, P. (2009), “Supplier default dependencies: empirical evidence from the automotive industry”, </w:t>
      </w:r>
      <w:r w:rsidRPr="00475B90">
        <w:rPr>
          <w:rFonts w:ascii="Times New Roman" w:hAnsi="Times New Roman" w:cs="Times New Roman"/>
          <w:b/>
          <w:i/>
          <w:sz w:val="24"/>
          <w:szCs w:val="24"/>
        </w:rPr>
        <w:t>European Journal of Operational Research, Vol. 199 No. 1, pp. 150-161.</w:t>
      </w:r>
    </w:p>
    <w:p w14:paraId="27F121CB"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Walsh, K., (2012) “Enhancing technological capacity through supplier development: A case study of the UK Aerospace Industry”, IEEE transactions of engineering management.</w:t>
      </w:r>
    </w:p>
    <w:p w14:paraId="68AA28F5" w14:textId="77777777" w:rsidR="00704818" w:rsidRPr="00475B90" w:rsidRDefault="00704818" w:rsidP="003B23D5">
      <w:pPr>
        <w:spacing w:line="360" w:lineRule="auto"/>
        <w:ind w:left="785" w:hangingChars="327" w:hanging="785"/>
        <w:jc w:val="both"/>
        <w:rPr>
          <w:rFonts w:ascii="Times New Roman" w:hAnsi="Times New Roman" w:cs="Times New Roman"/>
          <w:sz w:val="24"/>
          <w:szCs w:val="24"/>
        </w:rPr>
      </w:pPr>
      <w:r w:rsidRPr="00475B90">
        <w:rPr>
          <w:rFonts w:ascii="Times New Roman" w:hAnsi="Times New Roman" w:cs="Times New Roman"/>
          <w:sz w:val="24"/>
          <w:szCs w:val="24"/>
        </w:rPr>
        <w:t xml:space="preserve">Yan, T. Dooley, K. (2014). “Buyer- supplier collaboration quality in new product development projects”, </w:t>
      </w:r>
      <w:r w:rsidRPr="00475B90">
        <w:rPr>
          <w:rFonts w:ascii="Times New Roman" w:hAnsi="Times New Roman" w:cs="Times New Roman"/>
          <w:b/>
          <w:i/>
          <w:sz w:val="24"/>
          <w:szCs w:val="24"/>
        </w:rPr>
        <w:t>Journal of Supply Chain Management, Vol. 50, No. 2, pp. 59-73</w:t>
      </w:r>
      <w:r w:rsidRPr="00475B90">
        <w:rPr>
          <w:rFonts w:ascii="Times New Roman" w:hAnsi="Times New Roman" w:cs="Times New Roman"/>
          <w:sz w:val="24"/>
          <w:szCs w:val="24"/>
        </w:rPr>
        <w:t>.</w:t>
      </w:r>
    </w:p>
    <w:p w14:paraId="62F23264" w14:textId="77777777" w:rsidR="00AB3FDF" w:rsidRPr="00475B90" w:rsidRDefault="00AB3FDF" w:rsidP="00AB3FDF">
      <w:pPr>
        <w:spacing w:line="360" w:lineRule="auto"/>
        <w:jc w:val="both"/>
        <w:rPr>
          <w:rFonts w:ascii="Times New Roman" w:hAnsi="Times New Roman" w:cs="Times New Roman"/>
          <w:sz w:val="24"/>
          <w:szCs w:val="24"/>
        </w:rPr>
      </w:pPr>
    </w:p>
    <w:p w14:paraId="00841C0B" w14:textId="77777777" w:rsidR="00AB3FDF" w:rsidRPr="00475B90" w:rsidRDefault="00AB3FDF" w:rsidP="00AB3FDF">
      <w:pPr>
        <w:spacing w:line="360" w:lineRule="auto"/>
        <w:jc w:val="both"/>
        <w:rPr>
          <w:rFonts w:ascii="Times New Roman" w:hAnsi="Times New Roman" w:cs="Times New Roman"/>
          <w:sz w:val="24"/>
          <w:szCs w:val="24"/>
        </w:rPr>
      </w:pPr>
    </w:p>
    <w:p w14:paraId="6734932F" w14:textId="77777777" w:rsidR="00AB3FDF" w:rsidRPr="00475B90" w:rsidRDefault="00AB3FDF" w:rsidP="00AB3FDF">
      <w:pPr>
        <w:spacing w:line="360" w:lineRule="auto"/>
        <w:jc w:val="both"/>
        <w:rPr>
          <w:rFonts w:ascii="Times New Roman" w:hAnsi="Times New Roman" w:cs="Times New Roman"/>
          <w:sz w:val="24"/>
          <w:szCs w:val="24"/>
        </w:rPr>
      </w:pPr>
    </w:p>
    <w:p w14:paraId="66FF4CF6" w14:textId="77777777" w:rsidR="00701652" w:rsidRPr="00475B90" w:rsidRDefault="00701652" w:rsidP="00AB3FDF">
      <w:pPr>
        <w:spacing w:line="360" w:lineRule="auto"/>
        <w:jc w:val="both"/>
        <w:rPr>
          <w:rFonts w:ascii="Times New Roman" w:hAnsi="Times New Roman" w:cs="Times New Roman"/>
          <w:sz w:val="24"/>
          <w:szCs w:val="24"/>
        </w:rPr>
      </w:pPr>
    </w:p>
    <w:p w14:paraId="6B386B55" w14:textId="77777777" w:rsidR="00701652" w:rsidRPr="00475B90" w:rsidRDefault="00701652" w:rsidP="00AB3FDF">
      <w:pPr>
        <w:spacing w:line="360" w:lineRule="auto"/>
        <w:jc w:val="both"/>
        <w:rPr>
          <w:rFonts w:ascii="Times New Roman" w:hAnsi="Times New Roman" w:cs="Times New Roman"/>
          <w:sz w:val="24"/>
          <w:szCs w:val="24"/>
        </w:rPr>
      </w:pPr>
    </w:p>
    <w:p w14:paraId="6E7A8048" w14:textId="77777777" w:rsidR="00701652" w:rsidRPr="00475B90" w:rsidRDefault="00701652" w:rsidP="00AB3FDF">
      <w:pPr>
        <w:spacing w:line="360" w:lineRule="auto"/>
        <w:jc w:val="both"/>
        <w:rPr>
          <w:rFonts w:ascii="Times New Roman" w:hAnsi="Times New Roman" w:cs="Times New Roman"/>
          <w:sz w:val="24"/>
          <w:szCs w:val="24"/>
        </w:rPr>
      </w:pPr>
    </w:p>
    <w:p w14:paraId="6C983347" w14:textId="77777777" w:rsidR="00701652" w:rsidRPr="00475B90" w:rsidRDefault="00701652" w:rsidP="00AB3FDF">
      <w:pPr>
        <w:spacing w:line="360" w:lineRule="auto"/>
        <w:jc w:val="both"/>
        <w:rPr>
          <w:rFonts w:ascii="Times New Roman" w:hAnsi="Times New Roman" w:cs="Times New Roman"/>
          <w:sz w:val="24"/>
          <w:szCs w:val="24"/>
        </w:rPr>
      </w:pPr>
    </w:p>
    <w:p w14:paraId="25F42501" w14:textId="77777777" w:rsidR="00701652" w:rsidRPr="00475B90" w:rsidRDefault="00701652" w:rsidP="00AB3FDF">
      <w:pPr>
        <w:spacing w:line="360" w:lineRule="auto"/>
        <w:jc w:val="both"/>
        <w:rPr>
          <w:rFonts w:ascii="Times New Roman" w:hAnsi="Times New Roman" w:cs="Times New Roman"/>
          <w:sz w:val="24"/>
          <w:szCs w:val="24"/>
        </w:rPr>
      </w:pPr>
    </w:p>
    <w:p w14:paraId="223C54BB" w14:textId="77777777" w:rsidR="00701652" w:rsidRPr="00475B90" w:rsidRDefault="00701652" w:rsidP="0039563B">
      <w:pPr>
        <w:pStyle w:val="Heading2"/>
        <w:jc w:val="center"/>
        <w:rPr>
          <w:rFonts w:ascii="Times New Roman" w:hAnsi="Times New Roman"/>
          <w:color w:val="auto"/>
          <w:sz w:val="24"/>
          <w:szCs w:val="24"/>
        </w:rPr>
      </w:pPr>
      <w:bookmarkStart w:id="501" w:name="_Toc417143919"/>
      <w:bookmarkStart w:id="502" w:name="_Toc20595381"/>
      <w:bookmarkStart w:id="503" w:name="_Toc6243331"/>
      <w:bookmarkStart w:id="504" w:name="_Toc19504275"/>
      <w:bookmarkStart w:id="505" w:name="_Toc38758133"/>
      <w:bookmarkStart w:id="506" w:name="_Toc394182463"/>
      <w:r w:rsidRPr="00475B90">
        <w:rPr>
          <w:rFonts w:ascii="Times New Roman" w:hAnsi="Times New Roman"/>
          <w:color w:val="auto"/>
          <w:sz w:val="24"/>
          <w:szCs w:val="24"/>
        </w:rPr>
        <w:lastRenderedPageBreak/>
        <w:t xml:space="preserve">APPENDIX </w:t>
      </w:r>
      <w:bookmarkEnd w:id="501"/>
      <w:bookmarkEnd w:id="502"/>
      <w:bookmarkEnd w:id="503"/>
      <w:r w:rsidRPr="00475B90">
        <w:rPr>
          <w:rFonts w:ascii="Times New Roman" w:hAnsi="Times New Roman"/>
          <w:color w:val="auto"/>
          <w:sz w:val="24"/>
          <w:szCs w:val="24"/>
        </w:rPr>
        <w:t>I</w:t>
      </w:r>
      <w:bookmarkEnd w:id="504"/>
      <w:bookmarkEnd w:id="505"/>
    </w:p>
    <w:p w14:paraId="7F8B5AB4" w14:textId="77777777" w:rsidR="00701652" w:rsidRPr="00475B90" w:rsidRDefault="00701652" w:rsidP="0039563B">
      <w:pPr>
        <w:pStyle w:val="Heading2"/>
        <w:jc w:val="center"/>
        <w:rPr>
          <w:rFonts w:ascii="Times New Roman" w:hAnsi="Times New Roman"/>
          <w:color w:val="auto"/>
          <w:sz w:val="24"/>
          <w:szCs w:val="24"/>
        </w:rPr>
      </w:pPr>
      <w:bookmarkStart w:id="507" w:name="_Toc417143920"/>
      <w:bookmarkStart w:id="508" w:name="_Toc20595382"/>
      <w:bookmarkStart w:id="509" w:name="_Toc6243332"/>
      <w:bookmarkStart w:id="510" w:name="_Toc19504276"/>
      <w:bookmarkStart w:id="511" w:name="_Toc38758134"/>
      <w:r w:rsidRPr="00475B90">
        <w:rPr>
          <w:rFonts w:ascii="Times New Roman" w:hAnsi="Times New Roman"/>
          <w:color w:val="auto"/>
          <w:sz w:val="24"/>
          <w:szCs w:val="24"/>
        </w:rPr>
        <w:t>QUESTIONNAIRE</w:t>
      </w:r>
      <w:bookmarkStart w:id="512" w:name="_Toc391374811"/>
      <w:bookmarkStart w:id="513" w:name="_Toc392387409"/>
      <w:bookmarkEnd w:id="506"/>
      <w:bookmarkEnd w:id="507"/>
      <w:bookmarkEnd w:id="508"/>
      <w:bookmarkEnd w:id="509"/>
      <w:bookmarkEnd w:id="510"/>
      <w:bookmarkEnd w:id="511"/>
    </w:p>
    <w:p w14:paraId="2023A441" w14:textId="77777777" w:rsidR="00701652" w:rsidRPr="00475B90" w:rsidRDefault="00701652" w:rsidP="00701652">
      <w:pPr>
        <w:pStyle w:val="Heading2"/>
        <w:spacing w:before="120" w:after="120" w:line="360" w:lineRule="auto"/>
        <w:jc w:val="both"/>
        <w:rPr>
          <w:rFonts w:ascii="Times New Roman" w:hAnsi="Times New Roman"/>
          <w:b w:val="0"/>
          <w:bCs w:val="0"/>
          <w:color w:val="auto"/>
          <w:sz w:val="24"/>
          <w:szCs w:val="24"/>
        </w:rPr>
      </w:pPr>
      <w:bookmarkStart w:id="514" w:name="_Toc393175240"/>
      <w:bookmarkStart w:id="515" w:name="_Toc393274561"/>
      <w:bookmarkStart w:id="516" w:name="_Toc394182464"/>
      <w:bookmarkStart w:id="517" w:name="_Toc417143921"/>
      <w:bookmarkStart w:id="518" w:name="_Toc389739443"/>
      <w:bookmarkStart w:id="519" w:name="_Toc483537174"/>
      <w:bookmarkStart w:id="520" w:name="_Toc20595383"/>
      <w:bookmarkStart w:id="521" w:name="_Toc487432465"/>
      <w:bookmarkStart w:id="522" w:name="_Toc215603234"/>
      <w:bookmarkStart w:id="523" w:name="_Toc215603492"/>
      <w:bookmarkStart w:id="524" w:name="_Toc529856670"/>
      <w:bookmarkStart w:id="525" w:name="_Toc215594385"/>
      <w:bookmarkStart w:id="526" w:name="_Toc6243333"/>
      <w:bookmarkStart w:id="527" w:name="_Toc11160149"/>
      <w:bookmarkStart w:id="528" w:name="_Toc19504277"/>
      <w:bookmarkStart w:id="529" w:name="_Toc34190004"/>
      <w:bookmarkStart w:id="530" w:name="_Toc35837918"/>
      <w:bookmarkStart w:id="531" w:name="_Toc38758135"/>
      <w:r w:rsidRPr="00475B90">
        <w:rPr>
          <w:rFonts w:ascii="Times New Roman" w:hAnsi="Times New Roman"/>
          <w:b w:val="0"/>
          <w:color w:val="auto"/>
          <w:sz w:val="24"/>
          <w:szCs w:val="24"/>
        </w:rPr>
        <w:t xml:space="preserve">This questionnaire comes from </w:t>
      </w:r>
      <w:r w:rsidR="00B23603" w:rsidRPr="00475B90">
        <w:rPr>
          <w:rFonts w:ascii="Times New Roman" w:hAnsi="Times New Roman"/>
          <w:b w:val="0"/>
          <w:color w:val="auto"/>
          <w:sz w:val="24"/>
          <w:szCs w:val="24"/>
        </w:rPr>
        <w:t>Isiife Samuel</w:t>
      </w:r>
      <w:r w:rsidRPr="00475B90">
        <w:rPr>
          <w:rFonts w:ascii="Times New Roman" w:hAnsi="Times New Roman"/>
          <w:b w:val="0"/>
          <w:color w:val="auto"/>
          <w:sz w:val="24"/>
          <w:szCs w:val="24"/>
        </w:rPr>
        <w:t xml:space="preserve"> a student of Nkumba University,</w:t>
      </w:r>
      <w:r w:rsidRPr="00475B90">
        <w:rPr>
          <w:rFonts w:ascii="Times New Roman" w:hAnsi="Times New Roman"/>
          <w:b w:val="0"/>
          <w:bCs w:val="0"/>
          <w:color w:val="auto"/>
          <w:sz w:val="24"/>
          <w:szCs w:val="24"/>
        </w:rPr>
        <w:t xml:space="preserve"> conducting an academic research on, </w:t>
      </w:r>
      <w:r w:rsidR="006A494B" w:rsidRPr="00475B90">
        <w:rPr>
          <w:rFonts w:ascii="Times New Roman" w:hAnsi="Times New Roman"/>
          <w:b w:val="0"/>
          <w:color w:val="auto"/>
          <w:sz w:val="24"/>
          <w:szCs w:val="24"/>
        </w:rPr>
        <w:t>supplier development</w:t>
      </w:r>
      <w:r w:rsidRPr="00475B90">
        <w:rPr>
          <w:rFonts w:ascii="Times New Roman" w:hAnsi="Times New Roman"/>
          <w:b w:val="0"/>
          <w:color w:val="auto"/>
          <w:sz w:val="24"/>
          <w:szCs w:val="24"/>
        </w:rPr>
        <w:t xml:space="preserve"> and </w:t>
      </w:r>
      <w:r w:rsidR="006A494B" w:rsidRPr="00475B90">
        <w:rPr>
          <w:rFonts w:ascii="Times New Roman" w:hAnsi="Times New Roman"/>
          <w:b w:val="0"/>
          <w:color w:val="auto"/>
          <w:sz w:val="24"/>
          <w:szCs w:val="24"/>
        </w:rPr>
        <w:t xml:space="preserve">procurement </w:t>
      </w:r>
      <w:r w:rsidRPr="00475B90">
        <w:rPr>
          <w:rFonts w:ascii="Times New Roman" w:hAnsi="Times New Roman"/>
          <w:b w:val="0"/>
          <w:color w:val="auto"/>
          <w:sz w:val="24"/>
          <w:szCs w:val="24"/>
        </w:rPr>
        <w:t xml:space="preserve">performance of </w:t>
      </w:r>
      <w:r w:rsidR="006A494B" w:rsidRPr="00475B90">
        <w:rPr>
          <w:rFonts w:ascii="Times New Roman" w:hAnsi="Times New Roman"/>
          <w:b w:val="0"/>
          <w:color w:val="auto"/>
          <w:sz w:val="24"/>
          <w:szCs w:val="24"/>
        </w:rPr>
        <w:t>supply chain stores</w:t>
      </w:r>
      <w:r w:rsidRPr="00475B90">
        <w:rPr>
          <w:rFonts w:ascii="Times New Roman" w:hAnsi="Times New Roman"/>
          <w:b w:val="0"/>
          <w:color w:val="auto"/>
          <w:sz w:val="24"/>
          <w:szCs w:val="24"/>
        </w:rPr>
        <w:t xml:space="preserve">, focusing on </w:t>
      </w:r>
      <w:r w:rsidR="006A494B" w:rsidRPr="00475B90">
        <w:rPr>
          <w:rFonts w:ascii="Times New Roman" w:hAnsi="Times New Roman"/>
          <w:b w:val="0"/>
          <w:color w:val="auto"/>
          <w:sz w:val="24"/>
          <w:szCs w:val="24"/>
        </w:rPr>
        <w:t>Shoprite supermarket</w:t>
      </w:r>
      <w:r w:rsidRPr="00475B90">
        <w:rPr>
          <w:rFonts w:ascii="Times New Roman" w:hAnsi="Times New Roman"/>
          <w:b w:val="0"/>
          <w:color w:val="auto"/>
          <w:sz w:val="24"/>
          <w:szCs w:val="24"/>
        </w:rPr>
        <w:t xml:space="preserve"> </w:t>
      </w:r>
      <w:r w:rsidRPr="00475B90">
        <w:rPr>
          <w:rFonts w:ascii="Times New Roman" w:hAnsi="Times New Roman"/>
          <w:b w:val="0"/>
          <w:bCs w:val="0"/>
          <w:color w:val="auto"/>
          <w:sz w:val="24"/>
          <w:szCs w:val="24"/>
        </w:rPr>
        <w:t xml:space="preserve">as a requirement for the award of a Masters of </w:t>
      </w:r>
      <w:bookmarkEnd w:id="514"/>
      <w:bookmarkEnd w:id="515"/>
      <w:bookmarkEnd w:id="516"/>
      <w:bookmarkEnd w:id="517"/>
      <w:bookmarkEnd w:id="518"/>
      <w:bookmarkEnd w:id="519"/>
      <w:bookmarkEnd w:id="520"/>
      <w:bookmarkEnd w:id="521"/>
      <w:r w:rsidRPr="00475B90">
        <w:rPr>
          <w:rFonts w:ascii="Times New Roman" w:hAnsi="Times New Roman"/>
          <w:b w:val="0"/>
          <w:bCs w:val="0"/>
          <w:color w:val="auto"/>
          <w:sz w:val="24"/>
          <w:szCs w:val="24"/>
        </w:rPr>
        <w:t>Procurement and Logistics Management.</w:t>
      </w:r>
      <w:bookmarkEnd w:id="522"/>
      <w:bookmarkEnd w:id="523"/>
      <w:bookmarkEnd w:id="524"/>
      <w:bookmarkEnd w:id="525"/>
      <w:bookmarkEnd w:id="526"/>
      <w:bookmarkEnd w:id="527"/>
      <w:bookmarkEnd w:id="528"/>
      <w:r w:rsidR="006A494B" w:rsidRPr="00475B90">
        <w:rPr>
          <w:rFonts w:ascii="Times New Roman" w:hAnsi="Times New Roman"/>
          <w:b w:val="0"/>
          <w:bCs w:val="0"/>
          <w:color w:val="auto"/>
          <w:sz w:val="24"/>
          <w:szCs w:val="24"/>
        </w:rPr>
        <w:t xml:space="preserve"> </w:t>
      </w:r>
      <w:bookmarkStart w:id="532" w:name="_Toc391374812"/>
      <w:bookmarkStart w:id="533" w:name="_Toc392387410"/>
      <w:bookmarkStart w:id="534" w:name="_Toc393175241"/>
      <w:bookmarkStart w:id="535" w:name="_Toc393274562"/>
      <w:bookmarkStart w:id="536" w:name="_Toc394182465"/>
      <w:bookmarkStart w:id="537" w:name="_Toc417143922"/>
      <w:bookmarkStart w:id="538" w:name="_Toc483537175"/>
      <w:bookmarkStart w:id="539" w:name="_Toc20595384"/>
      <w:bookmarkStart w:id="540" w:name="_Toc487432466"/>
      <w:bookmarkStart w:id="541" w:name="_Toc215603235"/>
      <w:bookmarkStart w:id="542" w:name="_Toc215603493"/>
      <w:bookmarkStart w:id="543" w:name="_Toc529856671"/>
      <w:bookmarkStart w:id="544" w:name="_Toc215594386"/>
      <w:bookmarkStart w:id="545" w:name="_Toc6243334"/>
      <w:bookmarkStart w:id="546" w:name="_Toc11160150"/>
      <w:bookmarkStart w:id="547" w:name="_Toc19504278"/>
      <w:bookmarkEnd w:id="512"/>
      <w:bookmarkEnd w:id="513"/>
      <w:r w:rsidRPr="00475B90">
        <w:rPr>
          <w:rFonts w:ascii="Times New Roman" w:hAnsi="Times New Roman"/>
          <w:b w:val="0"/>
          <w:bCs w:val="0"/>
          <w:color w:val="auto"/>
          <w:sz w:val="24"/>
          <w:szCs w:val="24"/>
        </w:rPr>
        <w:t>I kindly request the assistance in answering the following questions by ticking where applicable. The information will only be used for academic purposes and shall be treated with utmost confidentiality</w:t>
      </w:r>
      <w:bookmarkEnd w:id="532"/>
      <w:bookmarkEnd w:id="533"/>
      <w:bookmarkEnd w:id="534"/>
      <w:bookmarkEnd w:id="535"/>
      <w:bookmarkEnd w:id="536"/>
      <w:bookmarkEnd w:id="537"/>
      <w:r w:rsidRPr="00475B90">
        <w:rPr>
          <w:rFonts w:ascii="Times New Roman" w:hAnsi="Times New Roman"/>
          <w:b w:val="0"/>
          <w:bCs w:val="0"/>
          <w:color w:val="auto"/>
          <w:sz w:val="24"/>
          <w:szCs w:val="24"/>
        </w:rPr>
        <w:t>.</w:t>
      </w:r>
      <w:bookmarkEnd w:id="529"/>
      <w:bookmarkEnd w:id="530"/>
      <w:bookmarkEnd w:id="531"/>
      <w:bookmarkEnd w:id="538"/>
      <w:bookmarkEnd w:id="539"/>
      <w:bookmarkEnd w:id="540"/>
      <w:bookmarkEnd w:id="541"/>
      <w:bookmarkEnd w:id="542"/>
      <w:bookmarkEnd w:id="543"/>
      <w:bookmarkEnd w:id="544"/>
      <w:bookmarkEnd w:id="545"/>
      <w:bookmarkEnd w:id="546"/>
      <w:bookmarkEnd w:id="547"/>
    </w:p>
    <w:p w14:paraId="126104A4" w14:textId="77777777" w:rsidR="00701652" w:rsidRPr="00475B90" w:rsidRDefault="00BD17FF" w:rsidP="00701652">
      <w:pPr>
        <w:pStyle w:val="Heading2"/>
        <w:spacing w:before="120" w:after="120" w:line="360" w:lineRule="auto"/>
        <w:rPr>
          <w:rFonts w:ascii="Times New Roman" w:hAnsi="Times New Roman"/>
          <w:color w:val="auto"/>
          <w:sz w:val="24"/>
          <w:szCs w:val="24"/>
        </w:rPr>
      </w:pPr>
      <w:bookmarkStart w:id="548" w:name="_Toc391374813"/>
      <w:bookmarkStart w:id="549" w:name="_Toc392387411"/>
      <w:bookmarkStart w:id="550" w:name="_Toc393175242"/>
      <w:bookmarkStart w:id="551" w:name="_Toc393274563"/>
      <w:bookmarkStart w:id="552" w:name="_Toc394182466"/>
      <w:bookmarkStart w:id="553" w:name="_Toc417143923"/>
      <w:bookmarkStart w:id="554" w:name="_Toc483537176"/>
      <w:bookmarkStart w:id="555" w:name="_Toc20595385"/>
      <w:bookmarkStart w:id="556" w:name="_Toc487432467"/>
      <w:bookmarkStart w:id="557" w:name="_Toc215603236"/>
      <w:bookmarkStart w:id="558" w:name="_Toc215603494"/>
      <w:bookmarkStart w:id="559" w:name="_Toc529856672"/>
      <w:bookmarkStart w:id="560" w:name="_Toc215594387"/>
      <w:bookmarkStart w:id="561" w:name="_Toc6243335"/>
      <w:bookmarkStart w:id="562" w:name="_Toc11160151"/>
      <w:bookmarkStart w:id="563" w:name="_Toc19504279"/>
      <w:bookmarkStart w:id="564" w:name="_Toc34190005"/>
      <w:bookmarkStart w:id="565" w:name="_Toc35837919"/>
      <w:bookmarkStart w:id="566" w:name="_Toc38758136"/>
      <w:r w:rsidRPr="00475B90">
        <w:rPr>
          <w:rFonts w:ascii="Times New Roman" w:hAnsi="Times New Roman"/>
          <w:color w:val="auto"/>
          <w:sz w:val="24"/>
          <w:szCs w:val="24"/>
        </w:rPr>
        <w:t>SECTION A: BACKGROUND INFORMATION</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0021466F" w:rsidRPr="00475B90">
        <w:rPr>
          <w:rFonts w:ascii="Times New Roman" w:hAnsi="Times New Roman"/>
          <w:color w:val="auto"/>
          <w:sz w:val="24"/>
          <w:szCs w:val="24"/>
        </w:rPr>
        <w:t xml:space="preserve"> ABOUT THE RESPONDENT</w:t>
      </w:r>
      <w:bookmarkEnd w:id="565"/>
      <w:bookmarkEnd w:id="566"/>
      <w:r w:rsidRPr="00475B90">
        <w:rPr>
          <w:rFonts w:ascii="Times New Roman" w:hAnsi="Times New Roman"/>
          <w:color w:val="auto"/>
          <w:sz w:val="24"/>
          <w:szCs w:val="24"/>
        </w:rPr>
        <w:t xml:space="preserve"> </w:t>
      </w:r>
    </w:p>
    <w:p w14:paraId="2EFBD5CE" w14:textId="77777777" w:rsidR="00701652" w:rsidRPr="00475B90" w:rsidRDefault="00701652" w:rsidP="00701652">
      <w:pPr>
        <w:pStyle w:val="Heading2"/>
        <w:spacing w:before="120" w:after="120" w:line="360" w:lineRule="auto"/>
        <w:jc w:val="both"/>
        <w:rPr>
          <w:rFonts w:ascii="Times New Roman" w:hAnsi="Times New Roman"/>
          <w:b w:val="0"/>
          <w:bCs w:val="0"/>
          <w:color w:val="auto"/>
          <w:sz w:val="24"/>
          <w:szCs w:val="24"/>
        </w:rPr>
      </w:pPr>
      <w:bookmarkStart w:id="567" w:name="_Toc454560896"/>
      <w:bookmarkStart w:id="568" w:name="_Toc487432468"/>
      <w:bookmarkStart w:id="569" w:name="_Toc215603237"/>
      <w:bookmarkStart w:id="570" w:name="_Toc215603495"/>
      <w:bookmarkStart w:id="571" w:name="_Toc529856673"/>
      <w:bookmarkStart w:id="572" w:name="_Toc215594388"/>
      <w:bookmarkStart w:id="573" w:name="_Toc6243336"/>
      <w:bookmarkStart w:id="574" w:name="_Toc11160152"/>
      <w:bookmarkStart w:id="575" w:name="_Toc19504280"/>
      <w:bookmarkStart w:id="576" w:name="_Toc34190006"/>
      <w:bookmarkStart w:id="577" w:name="_Toc35837920"/>
      <w:bookmarkStart w:id="578" w:name="_Toc38758137"/>
      <w:r w:rsidRPr="00475B90">
        <w:rPr>
          <w:rFonts w:ascii="Times New Roman" w:hAnsi="Times New Roman"/>
          <w:b w:val="0"/>
          <w:bCs w:val="0"/>
          <w:color w:val="auto"/>
          <w:sz w:val="24"/>
          <w:szCs w:val="24"/>
        </w:rPr>
        <w:t>Please tick the appropriate box where applicable</w:t>
      </w:r>
      <w:bookmarkEnd w:id="567"/>
      <w:bookmarkEnd w:id="568"/>
      <w:bookmarkEnd w:id="569"/>
      <w:bookmarkEnd w:id="570"/>
      <w:bookmarkEnd w:id="571"/>
      <w:bookmarkEnd w:id="572"/>
      <w:bookmarkEnd w:id="573"/>
      <w:bookmarkEnd w:id="574"/>
      <w:bookmarkEnd w:id="575"/>
      <w:bookmarkEnd w:id="576"/>
      <w:bookmarkEnd w:id="577"/>
      <w:bookmarkEnd w:id="578"/>
    </w:p>
    <w:bookmarkStart w:id="579" w:name="_Toc487432469"/>
    <w:bookmarkStart w:id="580" w:name="_Toc454560897"/>
    <w:bookmarkStart w:id="581" w:name="_Toc215603238"/>
    <w:bookmarkStart w:id="582" w:name="_Toc215603496"/>
    <w:bookmarkStart w:id="583" w:name="_Toc529856674"/>
    <w:bookmarkStart w:id="584" w:name="_Toc215594389"/>
    <w:bookmarkStart w:id="585" w:name="_Toc6243337"/>
    <w:bookmarkStart w:id="586" w:name="_Toc11160153"/>
    <w:bookmarkStart w:id="587" w:name="_Toc19504281"/>
    <w:bookmarkStart w:id="588" w:name="_Toc34190007"/>
    <w:bookmarkStart w:id="589" w:name="_Toc35837921"/>
    <w:bookmarkStart w:id="590" w:name="_Toc38758138"/>
    <w:p w14:paraId="0E460B98" w14:textId="77777777" w:rsidR="00701652" w:rsidRPr="00475B90" w:rsidRDefault="00701652" w:rsidP="00701652">
      <w:pPr>
        <w:pStyle w:val="Heading2"/>
        <w:numPr>
          <w:ilvl w:val="0"/>
          <w:numId w:val="18"/>
        </w:numPr>
        <w:spacing w:before="120" w:after="120" w:line="360" w:lineRule="auto"/>
        <w:jc w:val="both"/>
        <w:rPr>
          <w:rFonts w:ascii="Times New Roman" w:hAnsi="Times New Roman"/>
          <w:bCs w:val="0"/>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67456" behindDoc="0" locked="0" layoutInCell="1" allowOverlap="1" wp14:anchorId="6A84EC3D" wp14:editId="0867D9B3">
                <wp:simplePos x="0" y="0"/>
                <wp:positionH relativeFrom="column">
                  <wp:posOffset>1506252</wp:posOffset>
                </wp:positionH>
                <wp:positionV relativeFrom="paragraph">
                  <wp:posOffset>318135</wp:posOffset>
                </wp:positionV>
                <wp:extent cx="314325" cy="209550"/>
                <wp:effectExtent l="0" t="0" r="28575" b="1905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E8DD" id="Rectangle 22" o:spid="_x0000_s1026" style="position:absolute;margin-left:118.6pt;margin-top:25.05pt;width:24.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"/>
            </w:pict>
          </mc:Fallback>
        </mc:AlternateContent>
      </w:r>
      <w:r w:rsidRPr="00475B90">
        <w:rPr>
          <w:rFonts w:ascii="Times New Roman" w:hAnsi="Times New Roman"/>
          <w:bCs w:val="0"/>
          <w:color w:val="auto"/>
          <w:sz w:val="24"/>
          <w:szCs w:val="24"/>
        </w:rPr>
        <w:t>Gender</w:t>
      </w:r>
      <w:bookmarkEnd w:id="579"/>
      <w:bookmarkEnd w:id="580"/>
      <w:bookmarkEnd w:id="581"/>
      <w:bookmarkEnd w:id="582"/>
      <w:bookmarkEnd w:id="583"/>
      <w:bookmarkEnd w:id="584"/>
      <w:bookmarkEnd w:id="585"/>
      <w:bookmarkEnd w:id="586"/>
      <w:bookmarkEnd w:id="587"/>
      <w:r w:rsidR="009A03D1" w:rsidRPr="00475B90">
        <w:rPr>
          <w:rFonts w:ascii="Times New Roman" w:hAnsi="Times New Roman"/>
          <w:bCs w:val="0"/>
          <w:color w:val="auto"/>
          <w:sz w:val="24"/>
          <w:szCs w:val="24"/>
        </w:rPr>
        <w:t xml:space="preserve"> of respondents</w:t>
      </w:r>
      <w:bookmarkEnd w:id="588"/>
      <w:bookmarkEnd w:id="589"/>
      <w:bookmarkEnd w:id="590"/>
    </w:p>
    <w:bookmarkStart w:id="591" w:name="_Toc34190008"/>
    <w:bookmarkStart w:id="592" w:name="_Toc35837922"/>
    <w:bookmarkStart w:id="593" w:name="_Toc38758139"/>
    <w:bookmarkStart w:id="594" w:name="_Toc215603239"/>
    <w:bookmarkStart w:id="595" w:name="_Toc215603497"/>
    <w:bookmarkStart w:id="596" w:name="_Toc529856675"/>
    <w:bookmarkStart w:id="597" w:name="_Toc215594390"/>
    <w:bookmarkStart w:id="598" w:name="_Toc454560898"/>
    <w:bookmarkStart w:id="599" w:name="_Toc487432470"/>
    <w:bookmarkStart w:id="600" w:name="_Toc6243338"/>
    <w:bookmarkStart w:id="601" w:name="_Toc11160154"/>
    <w:bookmarkStart w:id="602" w:name="_Toc19504282"/>
    <w:p w14:paraId="30376BD6" w14:textId="77777777" w:rsidR="00952AF3" w:rsidRPr="00475B90" w:rsidRDefault="00952AF3" w:rsidP="0021466F">
      <w:pPr>
        <w:pStyle w:val="Heading2"/>
        <w:numPr>
          <w:ilvl w:val="0"/>
          <w:numId w:val="29"/>
        </w:numPr>
        <w:spacing w:before="120" w:after="120" w:line="360" w:lineRule="auto"/>
        <w:jc w:val="both"/>
        <w:rPr>
          <w:rFonts w:ascii="Times New Roman" w:hAnsi="Times New Roman"/>
          <w:b w:val="0"/>
          <w:bCs w:val="0"/>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66432" behindDoc="0" locked="0" layoutInCell="1" allowOverlap="1" wp14:anchorId="13174CF8" wp14:editId="7FF08E9F">
                <wp:simplePos x="0" y="0"/>
                <wp:positionH relativeFrom="column">
                  <wp:posOffset>1502410</wp:posOffset>
                </wp:positionH>
                <wp:positionV relativeFrom="paragraph">
                  <wp:posOffset>273685</wp:posOffset>
                </wp:positionV>
                <wp:extent cx="314325" cy="2095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DE15" id="Rectangle 23" o:spid="_x0000_s1026" style="position:absolute;margin-left:118.3pt;margin-top:21.55pt;width:24.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"/>
            </w:pict>
          </mc:Fallback>
        </mc:AlternateContent>
      </w:r>
      <w:r w:rsidR="00701652" w:rsidRPr="00475B90">
        <w:rPr>
          <w:rFonts w:ascii="Times New Roman" w:hAnsi="Times New Roman"/>
          <w:b w:val="0"/>
          <w:bCs w:val="0"/>
          <w:color w:val="auto"/>
          <w:sz w:val="24"/>
          <w:szCs w:val="24"/>
        </w:rPr>
        <w:t>Male</w:t>
      </w:r>
      <w:bookmarkEnd w:id="591"/>
      <w:bookmarkEnd w:id="592"/>
      <w:bookmarkEnd w:id="593"/>
      <w:r w:rsidR="00701652" w:rsidRPr="00475B90">
        <w:rPr>
          <w:rFonts w:ascii="Times New Roman" w:hAnsi="Times New Roman"/>
          <w:b w:val="0"/>
          <w:bCs w:val="0"/>
          <w:color w:val="auto"/>
          <w:sz w:val="24"/>
          <w:szCs w:val="24"/>
        </w:rPr>
        <w:t xml:space="preserve">                </w:t>
      </w:r>
    </w:p>
    <w:p w14:paraId="5930AB43" w14:textId="77777777" w:rsidR="00701652" w:rsidRPr="00475B90" w:rsidRDefault="00701652" w:rsidP="0021466F">
      <w:pPr>
        <w:pStyle w:val="Heading2"/>
        <w:numPr>
          <w:ilvl w:val="0"/>
          <w:numId w:val="29"/>
        </w:numPr>
        <w:spacing w:before="120" w:after="120" w:line="360" w:lineRule="auto"/>
        <w:jc w:val="both"/>
        <w:rPr>
          <w:rFonts w:ascii="Times New Roman" w:hAnsi="Times New Roman"/>
          <w:b w:val="0"/>
          <w:bCs w:val="0"/>
          <w:color w:val="auto"/>
          <w:sz w:val="24"/>
          <w:szCs w:val="24"/>
        </w:rPr>
      </w:pPr>
      <w:bookmarkStart w:id="603" w:name="_Toc34190009"/>
      <w:bookmarkStart w:id="604" w:name="_Toc35837923"/>
      <w:bookmarkStart w:id="605" w:name="_Toc38758140"/>
      <w:r w:rsidRPr="00475B90">
        <w:rPr>
          <w:rFonts w:ascii="Times New Roman" w:hAnsi="Times New Roman"/>
          <w:b w:val="0"/>
          <w:bCs w:val="0"/>
          <w:color w:val="auto"/>
          <w:sz w:val="24"/>
          <w:szCs w:val="24"/>
        </w:rPr>
        <w:t>Female</w:t>
      </w:r>
      <w:bookmarkEnd w:id="594"/>
      <w:bookmarkEnd w:id="595"/>
      <w:bookmarkEnd w:id="596"/>
      <w:bookmarkEnd w:id="597"/>
      <w:bookmarkEnd w:id="598"/>
      <w:bookmarkEnd w:id="599"/>
      <w:bookmarkEnd w:id="600"/>
      <w:bookmarkEnd w:id="601"/>
      <w:bookmarkEnd w:id="602"/>
      <w:bookmarkEnd w:id="603"/>
      <w:bookmarkEnd w:id="604"/>
      <w:bookmarkEnd w:id="605"/>
    </w:p>
    <w:p w14:paraId="3B26FDDC" w14:textId="77777777" w:rsidR="00701652" w:rsidRPr="00475B90" w:rsidRDefault="00701652" w:rsidP="00701652">
      <w:pPr>
        <w:pStyle w:val="Heading2"/>
        <w:numPr>
          <w:ilvl w:val="0"/>
          <w:numId w:val="18"/>
        </w:numPr>
        <w:spacing w:before="120" w:after="120" w:line="360" w:lineRule="auto"/>
        <w:jc w:val="both"/>
        <w:rPr>
          <w:rFonts w:ascii="Times New Roman" w:hAnsi="Times New Roman"/>
          <w:bCs w:val="0"/>
          <w:color w:val="auto"/>
          <w:sz w:val="24"/>
          <w:szCs w:val="24"/>
        </w:rPr>
      </w:pPr>
      <w:bookmarkStart w:id="606" w:name="_Toc454560899"/>
      <w:bookmarkStart w:id="607" w:name="_Toc487432471"/>
      <w:bookmarkStart w:id="608" w:name="_Toc215603240"/>
      <w:bookmarkStart w:id="609" w:name="_Toc215603498"/>
      <w:bookmarkStart w:id="610" w:name="_Toc529856676"/>
      <w:bookmarkStart w:id="611" w:name="_Toc215594391"/>
      <w:bookmarkStart w:id="612" w:name="_Toc6243339"/>
      <w:bookmarkStart w:id="613" w:name="_Toc11160155"/>
      <w:bookmarkStart w:id="614" w:name="_Toc19504283"/>
      <w:bookmarkStart w:id="615" w:name="_Toc34190010"/>
      <w:bookmarkStart w:id="616" w:name="_Toc35837924"/>
      <w:bookmarkStart w:id="617" w:name="_Toc38758141"/>
      <w:r w:rsidRPr="00475B90">
        <w:rPr>
          <w:rFonts w:ascii="Times New Roman" w:hAnsi="Times New Roman"/>
          <w:bCs w:val="0"/>
          <w:color w:val="auto"/>
          <w:sz w:val="24"/>
          <w:szCs w:val="24"/>
        </w:rPr>
        <w:t>Level of Education</w:t>
      </w:r>
      <w:bookmarkEnd w:id="606"/>
      <w:bookmarkEnd w:id="607"/>
      <w:bookmarkEnd w:id="608"/>
      <w:bookmarkEnd w:id="609"/>
      <w:bookmarkEnd w:id="610"/>
      <w:bookmarkEnd w:id="611"/>
      <w:bookmarkEnd w:id="612"/>
      <w:bookmarkEnd w:id="613"/>
      <w:bookmarkEnd w:id="614"/>
      <w:bookmarkEnd w:id="615"/>
      <w:bookmarkEnd w:id="616"/>
      <w:bookmarkEnd w:id="617"/>
    </w:p>
    <w:bookmarkStart w:id="618" w:name="_Toc34190011"/>
    <w:bookmarkStart w:id="619" w:name="_Toc35837925"/>
    <w:bookmarkStart w:id="620" w:name="_Toc38758142"/>
    <w:bookmarkStart w:id="621" w:name="_Toc11160156"/>
    <w:bookmarkStart w:id="622" w:name="_Toc19504284"/>
    <w:bookmarkStart w:id="623" w:name="_Toc215603241"/>
    <w:bookmarkStart w:id="624" w:name="_Toc215603499"/>
    <w:bookmarkStart w:id="625" w:name="_Toc529856677"/>
    <w:bookmarkStart w:id="626" w:name="_Toc215594392"/>
    <w:p w14:paraId="61E5B690" w14:textId="77777777" w:rsidR="00952AF3" w:rsidRPr="00475B90" w:rsidRDefault="00952AF3" w:rsidP="0033276F">
      <w:pPr>
        <w:pStyle w:val="Heading2"/>
        <w:numPr>
          <w:ilvl w:val="0"/>
          <w:numId w:val="30"/>
        </w:numPr>
        <w:spacing w:before="0" w:line="360" w:lineRule="auto"/>
        <w:jc w:val="both"/>
        <w:rPr>
          <w:rFonts w:ascii="Times New Roman" w:hAnsi="Times New Roman"/>
          <w:b w:val="0"/>
          <w:noProof/>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69504" behindDoc="0" locked="0" layoutInCell="1" allowOverlap="1" wp14:anchorId="4A9C635F" wp14:editId="6C9D05DB">
                <wp:simplePos x="0" y="0"/>
                <wp:positionH relativeFrom="column">
                  <wp:posOffset>1515850</wp:posOffset>
                </wp:positionH>
                <wp:positionV relativeFrom="paragraph">
                  <wp:posOffset>21727</wp:posOffset>
                </wp:positionV>
                <wp:extent cx="314325" cy="2095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2AFB" id="Rectangle 21" o:spid="_x0000_s1026" style="position:absolute;margin-left:119.35pt;margin-top:1.7pt;width:24.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"/>
            </w:pict>
          </mc:Fallback>
        </mc:AlternateContent>
      </w:r>
      <w:bookmarkStart w:id="627" w:name="_Toc454560900"/>
      <w:bookmarkStart w:id="628" w:name="_Toc487432472"/>
      <w:bookmarkStart w:id="629" w:name="_Toc6243340"/>
      <w:r w:rsidR="00701652" w:rsidRPr="00475B90">
        <w:rPr>
          <w:rFonts w:ascii="Times New Roman" w:hAnsi="Times New Roman"/>
          <w:b w:val="0"/>
          <w:noProof/>
          <w:color w:val="auto"/>
          <w:sz w:val="24"/>
          <w:szCs w:val="24"/>
        </w:rPr>
        <w:t>Primary</w:t>
      </w:r>
      <w:bookmarkEnd w:id="618"/>
      <w:bookmarkEnd w:id="619"/>
      <w:bookmarkEnd w:id="620"/>
      <w:r w:rsidR="00701652" w:rsidRPr="00475B90">
        <w:rPr>
          <w:rFonts w:ascii="Times New Roman" w:hAnsi="Times New Roman"/>
          <w:b w:val="0"/>
          <w:noProof/>
          <w:color w:val="auto"/>
          <w:sz w:val="24"/>
          <w:szCs w:val="24"/>
        </w:rPr>
        <w:t xml:space="preserve">                 </w:t>
      </w:r>
    </w:p>
    <w:bookmarkStart w:id="630" w:name="_Toc34190012"/>
    <w:bookmarkStart w:id="631" w:name="_Toc35837926"/>
    <w:bookmarkStart w:id="632" w:name="_Toc38758143"/>
    <w:p w14:paraId="4499A3C1" w14:textId="77777777" w:rsidR="00952AF3" w:rsidRPr="00475B90" w:rsidRDefault="00952AF3" w:rsidP="0033276F">
      <w:pPr>
        <w:pStyle w:val="Heading2"/>
        <w:numPr>
          <w:ilvl w:val="0"/>
          <w:numId w:val="30"/>
        </w:numPr>
        <w:spacing w:before="0" w:line="360" w:lineRule="auto"/>
        <w:jc w:val="both"/>
        <w:rPr>
          <w:rFonts w:ascii="Times New Roman" w:hAnsi="Times New Roman"/>
          <w:b w:val="0"/>
          <w:bCs w:val="0"/>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0528" behindDoc="0" locked="0" layoutInCell="1" allowOverlap="1" wp14:anchorId="5EF6944C" wp14:editId="34A41D9F">
                <wp:simplePos x="0" y="0"/>
                <wp:positionH relativeFrom="column">
                  <wp:posOffset>1515110</wp:posOffset>
                </wp:positionH>
                <wp:positionV relativeFrom="paragraph">
                  <wp:posOffset>62230</wp:posOffset>
                </wp:positionV>
                <wp:extent cx="314325" cy="220345"/>
                <wp:effectExtent l="0" t="0" r="28575" b="273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EA52" id="Rectangle 20" o:spid="_x0000_s1026" style="position:absolute;margin-left:119.3pt;margin-top:4.9pt;width:24.7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"/>
            </w:pict>
          </mc:Fallback>
        </mc:AlternateContent>
      </w:r>
      <w:r w:rsidR="00701652" w:rsidRPr="00475B90">
        <w:rPr>
          <w:rFonts w:ascii="Times New Roman" w:hAnsi="Times New Roman"/>
          <w:b w:val="0"/>
          <w:bCs w:val="0"/>
          <w:color w:val="auto"/>
          <w:sz w:val="24"/>
          <w:szCs w:val="24"/>
        </w:rPr>
        <w:t>O-level</w:t>
      </w:r>
      <w:bookmarkEnd w:id="630"/>
      <w:bookmarkEnd w:id="631"/>
      <w:bookmarkEnd w:id="632"/>
      <w:r w:rsidR="00701652" w:rsidRPr="00475B90">
        <w:rPr>
          <w:rFonts w:ascii="Times New Roman" w:hAnsi="Times New Roman"/>
          <w:b w:val="0"/>
          <w:bCs w:val="0"/>
          <w:color w:val="auto"/>
          <w:sz w:val="24"/>
          <w:szCs w:val="24"/>
        </w:rPr>
        <w:t xml:space="preserve">            </w:t>
      </w:r>
    </w:p>
    <w:bookmarkStart w:id="633" w:name="_Toc34190013"/>
    <w:bookmarkStart w:id="634" w:name="_Toc35837927"/>
    <w:bookmarkStart w:id="635" w:name="_Toc38758144"/>
    <w:p w14:paraId="552BFD1A" w14:textId="77777777" w:rsidR="00952AF3" w:rsidRPr="00475B90" w:rsidRDefault="00952AF3" w:rsidP="0033276F">
      <w:pPr>
        <w:pStyle w:val="Heading2"/>
        <w:numPr>
          <w:ilvl w:val="0"/>
          <w:numId w:val="30"/>
        </w:numPr>
        <w:spacing w:before="0" w:line="360" w:lineRule="auto"/>
        <w:jc w:val="both"/>
        <w:rPr>
          <w:rFonts w:ascii="Times New Roman" w:hAnsi="Times New Roman"/>
          <w:b w:val="0"/>
          <w:bCs w:val="0"/>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1552" behindDoc="0" locked="0" layoutInCell="1" allowOverlap="1" wp14:anchorId="171139D3" wp14:editId="0AE41E0F">
                <wp:simplePos x="0" y="0"/>
                <wp:positionH relativeFrom="column">
                  <wp:posOffset>1517015</wp:posOffset>
                </wp:positionH>
                <wp:positionV relativeFrom="paragraph">
                  <wp:posOffset>318770</wp:posOffset>
                </wp:positionV>
                <wp:extent cx="314325" cy="209550"/>
                <wp:effectExtent l="0" t="0" r="28575" b="1905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2B83C" id="Rectangle 16" o:spid="_x0000_s1026" style="position:absolute;margin-left:119.45pt;margin-top:25.1pt;width:24.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"/>
            </w:pict>
          </mc:Fallback>
        </mc:AlternateContent>
      </w:r>
      <w:r w:rsidRPr="00475B90">
        <w:rPr>
          <w:rFonts w:ascii="Times New Roman" w:hAnsi="Times New Roman"/>
          <w:noProof/>
          <w:color w:val="auto"/>
          <w:sz w:val="24"/>
          <w:szCs w:val="24"/>
        </w:rPr>
        <mc:AlternateContent>
          <mc:Choice Requires="wps">
            <w:drawing>
              <wp:anchor distT="0" distB="0" distL="114300" distR="114300" simplePos="0" relativeHeight="251668480" behindDoc="0" locked="0" layoutInCell="1" allowOverlap="1" wp14:anchorId="6C61E716" wp14:editId="02EB1555">
                <wp:simplePos x="0" y="0"/>
                <wp:positionH relativeFrom="column">
                  <wp:posOffset>1516380</wp:posOffset>
                </wp:positionH>
                <wp:positionV relativeFrom="paragraph">
                  <wp:posOffset>10160</wp:posOffset>
                </wp:positionV>
                <wp:extent cx="314325" cy="210820"/>
                <wp:effectExtent l="0" t="0" r="28575"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A8BE" id="Rectangle 18" o:spid="_x0000_s1026" style="position:absolute;margin-left:119.4pt;margin-top:.8pt;width:24.75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"/>
            </w:pict>
          </mc:Fallback>
        </mc:AlternateContent>
      </w:r>
      <w:r w:rsidR="00701652" w:rsidRPr="00475B90">
        <w:rPr>
          <w:rFonts w:ascii="Times New Roman" w:hAnsi="Times New Roman"/>
          <w:b w:val="0"/>
          <w:bCs w:val="0"/>
          <w:color w:val="auto"/>
          <w:sz w:val="24"/>
          <w:szCs w:val="24"/>
        </w:rPr>
        <w:t>A-level</w:t>
      </w:r>
      <w:bookmarkEnd w:id="633"/>
      <w:bookmarkEnd w:id="634"/>
      <w:bookmarkEnd w:id="635"/>
      <w:r w:rsidR="00701652" w:rsidRPr="00475B90">
        <w:rPr>
          <w:rFonts w:ascii="Times New Roman" w:hAnsi="Times New Roman"/>
          <w:b w:val="0"/>
          <w:bCs w:val="0"/>
          <w:color w:val="auto"/>
          <w:sz w:val="24"/>
          <w:szCs w:val="24"/>
        </w:rPr>
        <w:t xml:space="preserve">            </w:t>
      </w:r>
    </w:p>
    <w:bookmarkStart w:id="636" w:name="_Toc34190014"/>
    <w:bookmarkStart w:id="637" w:name="_Toc35837928"/>
    <w:bookmarkStart w:id="638" w:name="_Toc38758145"/>
    <w:p w14:paraId="1399AE0F" w14:textId="77777777" w:rsidR="00952AF3" w:rsidRPr="00475B90" w:rsidRDefault="00952AF3" w:rsidP="0033276F">
      <w:pPr>
        <w:pStyle w:val="Heading2"/>
        <w:numPr>
          <w:ilvl w:val="0"/>
          <w:numId w:val="30"/>
        </w:numPr>
        <w:spacing w:before="0" w:line="360" w:lineRule="auto"/>
        <w:jc w:val="both"/>
        <w:rPr>
          <w:rFonts w:ascii="Times New Roman" w:hAnsi="Times New Roman"/>
          <w:b w:val="0"/>
          <w:bCs w:val="0"/>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6672" behindDoc="0" locked="0" layoutInCell="1" allowOverlap="1" wp14:anchorId="0F9E055F" wp14:editId="3C40B66D">
                <wp:simplePos x="0" y="0"/>
                <wp:positionH relativeFrom="column">
                  <wp:posOffset>1518285</wp:posOffset>
                </wp:positionH>
                <wp:positionV relativeFrom="paragraph">
                  <wp:posOffset>285750</wp:posOffset>
                </wp:positionV>
                <wp:extent cx="314325" cy="209550"/>
                <wp:effectExtent l="0" t="0" r="28575" b="190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9D4E" id="Rectangle 16" o:spid="_x0000_s1026" style="position:absolute;margin-left:119.55pt;margin-top:22.5pt;width:24.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0PIA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"/>
            </w:pict>
          </mc:Fallback>
        </mc:AlternateContent>
      </w:r>
      <w:r w:rsidR="00701652" w:rsidRPr="00475B90">
        <w:rPr>
          <w:rFonts w:ascii="Times New Roman" w:hAnsi="Times New Roman"/>
          <w:b w:val="0"/>
          <w:bCs w:val="0"/>
          <w:color w:val="auto"/>
          <w:sz w:val="24"/>
          <w:szCs w:val="24"/>
        </w:rPr>
        <w:t>Diploma</w:t>
      </w:r>
      <w:bookmarkEnd w:id="636"/>
      <w:bookmarkEnd w:id="637"/>
      <w:bookmarkEnd w:id="638"/>
      <w:r w:rsidR="00701652" w:rsidRPr="00475B90">
        <w:rPr>
          <w:rFonts w:ascii="Times New Roman" w:hAnsi="Times New Roman"/>
          <w:b w:val="0"/>
          <w:bCs w:val="0"/>
          <w:color w:val="auto"/>
          <w:sz w:val="24"/>
          <w:szCs w:val="24"/>
        </w:rPr>
        <w:t xml:space="preserve">               </w:t>
      </w:r>
    </w:p>
    <w:p w14:paraId="09B7203D" w14:textId="77777777" w:rsidR="00701652" w:rsidRPr="00475B90" w:rsidRDefault="00701652" w:rsidP="0033276F">
      <w:pPr>
        <w:pStyle w:val="Heading2"/>
        <w:numPr>
          <w:ilvl w:val="0"/>
          <w:numId w:val="30"/>
        </w:numPr>
        <w:spacing w:before="0" w:line="360" w:lineRule="auto"/>
        <w:jc w:val="both"/>
        <w:rPr>
          <w:rFonts w:ascii="Times New Roman" w:hAnsi="Times New Roman"/>
          <w:b w:val="0"/>
          <w:bCs w:val="0"/>
          <w:color w:val="auto"/>
          <w:sz w:val="24"/>
          <w:szCs w:val="24"/>
        </w:rPr>
      </w:pPr>
      <w:bookmarkStart w:id="639" w:name="_Toc34190015"/>
      <w:bookmarkStart w:id="640" w:name="_Toc35837929"/>
      <w:bookmarkStart w:id="641" w:name="_Toc38758146"/>
      <w:r w:rsidRPr="00475B90">
        <w:rPr>
          <w:rFonts w:ascii="Times New Roman" w:hAnsi="Times New Roman"/>
          <w:b w:val="0"/>
          <w:bCs w:val="0"/>
          <w:color w:val="auto"/>
          <w:sz w:val="24"/>
          <w:szCs w:val="24"/>
        </w:rPr>
        <w:t>Degree</w:t>
      </w:r>
      <w:bookmarkEnd w:id="621"/>
      <w:bookmarkEnd w:id="622"/>
      <w:bookmarkEnd w:id="639"/>
      <w:bookmarkEnd w:id="640"/>
      <w:bookmarkEnd w:id="641"/>
      <w:r w:rsidRPr="00475B90">
        <w:rPr>
          <w:rFonts w:ascii="Times New Roman" w:hAnsi="Times New Roman"/>
          <w:b w:val="0"/>
          <w:bCs w:val="0"/>
          <w:color w:val="auto"/>
          <w:sz w:val="24"/>
          <w:szCs w:val="24"/>
        </w:rPr>
        <w:t xml:space="preserve">             </w:t>
      </w:r>
    </w:p>
    <w:p w14:paraId="515C6CC5" w14:textId="77777777" w:rsidR="00701652" w:rsidRPr="00475B90" w:rsidRDefault="00701652" w:rsidP="0021466F">
      <w:pPr>
        <w:pStyle w:val="Heading2"/>
        <w:numPr>
          <w:ilvl w:val="0"/>
          <w:numId w:val="30"/>
        </w:numPr>
        <w:spacing w:before="120" w:after="120" w:line="360" w:lineRule="auto"/>
        <w:jc w:val="both"/>
        <w:rPr>
          <w:rFonts w:ascii="Times New Roman" w:hAnsi="Times New Roman"/>
          <w:b w:val="0"/>
          <w:bCs w:val="0"/>
          <w:color w:val="auto"/>
          <w:sz w:val="24"/>
          <w:szCs w:val="24"/>
        </w:rPr>
      </w:pPr>
      <w:bookmarkStart w:id="642" w:name="_Toc11160157"/>
      <w:bookmarkStart w:id="643" w:name="_Toc19504285"/>
      <w:bookmarkStart w:id="644" w:name="_Toc34190016"/>
      <w:bookmarkStart w:id="645" w:name="_Toc35837930"/>
      <w:bookmarkStart w:id="646" w:name="_Toc38758147"/>
      <w:r w:rsidRPr="00475B90">
        <w:rPr>
          <w:rFonts w:ascii="Times New Roman" w:hAnsi="Times New Roman"/>
          <w:b w:val="0"/>
          <w:bCs w:val="0"/>
          <w:color w:val="auto"/>
          <w:sz w:val="24"/>
          <w:szCs w:val="24"/>
        </w:rPr>
        <w:t>Other</w:t>
      </w:r>
      <w:bookmarkEnd w:id="623"/>
      <w:bookmarkEnd w:id="624"/>
      <w:bookmarkEnd w:id="625"/>
      <w:bookmarkEnd w:id="626"/>
      <w:bookmarkEnd w:id="627"/>
      <w:bookmarkEnd w:id="628"/>
      <w:bookmarkEnd w:id="629"/>
      <w:r w:rsidRPr="00475B90">
        <w:rPr>
          <w:rFonts w:ascii="Times New Roman" w:hAnsi="Times New Roman"/>
          <w:b w:val="0"/>
          <w:bCs w:val="0"/>
          <w:color w:val="auto"/>
          <w:sz w:val="24"/>
          <w:szCs w:val="24"/>
        </w:rPr>
        <w:t xml:space="preserve"> (specify)……………………</w:t>
      </w:r>
      <w:bookmarkEnd w:id="642"/>
      <w:bookmarkEnd w:id="643"/>
      <w:bookmarkEnd w:id="644"/>
      <w:bookmarkEnd w:id="645"/>
      <w:bookmarkEnd w:id="646"/>
    </w:p>
    <w:p w14:paraId="61C5ACA3" w14:textId="77777777" w:rsidR="00701652" w:rsidRPr="00475B90" w:rsidRDefault="00701652" w:rsidP="00701652">
      <w:pPr>
        <w:pStyle w:val="Heading2"/>
        <w:numPr>
          <w:ilvl w:val="0"/>
          <w:numId w:val="18"/>
        </w:numPr>
        <w:spacing w:before="120" w:after="120" w:line="360" w:lineRule="auto"/>
        <w:jc w:val="both"/>
        <w:rPr>
          <w:rFonts w:ascii="Times New Roman" w:hAnsi="Times New Roman"/>
          <w:bCs w:val="0"/>
          <w:color w:val="auto"/>
          <w:sz w:val="24"/>
          <w:szCs w:val="24"/>
          <w:lang w:val="en-GB"/>
        </w:rPr>
      </w:pPr>
      <w:bookmarkStart w:id="647" w:name="_Toc454560905"/>
      <w:bookmarkStart w:id="648" w:name="_Toc487432473"/>
      <w:bookmarkStart w:id="649" w:name="_Toc215603242"/>
      <w:bookmarkStart w:id="650" w:name="_Toc215603500"/>
      <w:bookmarkStart w:id="651" w:name="_Toc529856678"/>
      <w:bookmarkStart w:id="652" w:name="_Toc215594393"/>
      <w:bookmarkStart w:id="653" w:name="_Toc6243341"/>
      <w:bookmarkStart w:id="654" w:name="_Toc11160158"/>
      <w:bookmarkStart w:id="655" w:name="_Toc19504286"/>
      <w:bookmarkStart w:id="656" w:name="_Toc34190017"/>
      <w:bookmarkStart w:id="657" w:name="_Toc35837931"/>
      <w:bookmarkStart w:id="658" w:name="_Toc38758148"/>
      <w:bookmarkStart w:id="659" w:name="_Toc454560901"/>
      <w:r w:rsidRPr="00475B90">
        <w:rPr>
          <w:rFonts w:ascii="Times New Roman" w:hAnsi="Times New Roman"/>
          <w:bCs w:val="0"/>
          <w:color w:val="auto"/>
          <w:sz w:val="24"/>
          <w:szCs w:val="24"/>
          <w:lang w:val="en-GB"/>
        </w:rPr>
        <w:t>Marital status</w:t>
      </w:r>
      <w:bookmarkEnd w:id="647"/>
      <w:bookmarkEnd w:id="648"/>
      <w:bookmarkEnd w:id="649"/>
      <w:bookmarkEnd w:id="650"/>
      <w:bookmarkEnd w:id="651"/>
      <w:bookmarkEnd w:id="652"/>
      <w:bookmarkEnd w:id="653"/>
      <w:bookmarkEnd w:id="654"/>
      <w:bookmarkEnd w:id="655"/>
      <w:bookmarkEnd w:id="656"/>
      <w:bookmarkEnd w:id="657"/>
      <w:bookmarkEnd w:id="658"/>
    </w:p>
    <w:bookmarkStart w:id="660" w:name="_Toc34190018"/>
    <w:bookmarkStart w:id="661" w:name="_Toc35837932"/>
    <w:bookmarkStart w:id="662" w:name="_Toc38758149"/>
    <w:bookmarkStart w:id="663" w:name="_Toc215603243"/>
    <w:bookmarkStart w:id="664" w:name="_Toc215603501"/>
    <w:bookmarkStart w:id="665" w:name="_Toc529856679"/>
    <w:bookmarkStart w:id="666" w:name="_Toc215594394"/>
    <w:bookmarkStart w:id="667" w:name="_Toc11160159"/>
    <w:bookmarkStart w:id="668" w:name="_Toc19504287"/>
    <w:p w14:paraId="777CD8B5" w14:textId="77777777" w:rsidR="002D0E5A" w:rsidRPr="00475B90" w:rsidRDefault="00701652" w:rsidP="0033276F">
      <w:pPr>
        <w:pStyle w:val="Heading2"/>
        <w:numPr>
          <w:ilvl w:val="0"/>
          <w:numId w:val="31"/>
        </w:numPr>
        <w:spacing w:before="0" w:line="360" w:lineRule="auto"/>
        <w:jc w:val="both"/>
        <w:rPr>
          <w:rFonts w:ascii="Times New Roman" w:hAnsi="Times New Roman"/>
          <w:b w:val="0"/>
          <w:bCs w:val="0"/>
          <w:color w:val="auto"/>
          <w:sz w:val="24"/>
          <w:szCs w:val="24"/>
          <w:lang w:val="en-GB"/>
        </w:rPr>
      </w:pPr>
      <w:r w:rsidRPr="00475B90">
        <w:rPr>
          <w:rFonts w:ascii="Times New Roman" w:hAnsi="Times New Roman"/>
          <w:noProof/>
          <w:color w:val="auto"/>
          <w:sz w:val="24"/>
          <w:szCs w:val="24"/>
        </w:rPr>
        <mc:AlternateContent>
          <mc:Choice Requires="wps">
            <w:drawing>
              <wp:anchor distT="0" distB="0" distL="114300" distR="114300" simplePos="0" relativeHeight="251679744" behindDoc="0" locked="0" layoutInCell="1" allowOverlap="1" wp14:anchorId="19A344D3" wp14:editId="2794023C">
                <wp:simplePos x="0" y="0"/>
                <wp:positionH relativeFrom="column">
                  <wp:posOffset>1402080</wp:posOffset>
                </wp:positionH>
                <wp:positionV relativeFrom="paragraph">
                  <wp:posOffset>11430</wp:posOffset>
                </wp:positionV>
                <wp:extent cx="314325" cy="161925"/>
                <wp:effectExtent l="0" t="0" r="9525" b="952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130D" id="Rectangle 26" o:spid="_x0000_s1026" style="position:absolute;margin-left:110.4pt;margin-top:.9pt;width:24.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"/>
            </w:pict>
          </mc:Fallback>
        </mc:AlternateContent>
      </w:r>
      <w:bookmarkStart w:id="669" w:name="_Toc454560906"/>
      <w:bookmarkStart w:id="670" w:name="_Toc487432474"/>
      <w:bookmarkStart w:id="671" w:name="_Toc6243342"/>
      <w:r w:rsidRPr="00475B90">
        <w:rPr>
          <w:rFonts w:ascii="Times New Roman" w:hAnsi="Times New Roman"/>
          <w:b w:val="0"/>
          <w:bCs w:val="0"/>
          <w:color w:val="auto"/>
          <w:sz w:val="24"/>
          <w:szCs w:val="24"/>
          <w:lang w:val="en-GB"/>
        </w:rPr>
        <w:t>Single</w:t>
      </w:r>
      <w:bookmarkEnd w:id="660"/>
      <w:bookmarkEnd w:id="661"/>
      <w:bookmarkEnd w:id="662"/>
    </w:p>
    <w:bookmarkStart w:id="672" w:name="_Toc34190019"/>
    <w:bookmarkStart w:id="673" w:name="_Toc35837933"/>
    <w:bookmarkStart w:id="674" w:name="_Toc38758150"/>
    <w:p w14:paraId="0B927C63" w14:textId="77777777" w:rsidR="0033276F" w:rsidRPr="00475B90" w:rsidRDefault="002D0E5A" w:rsidP="0033276F">
      <w:pPr>
        <w:pStyle w:val="Heading2"/>
        <w:numPr>
          <w:ilvl w:val="0"/>
          <w:numId w:val="31"/>
        </w:numPr>
        <w:spacing w:before="0" w:line="360" w:lineRule="auto"/>
        <w:jc w:val="both"/>
        <w:rPr>
          <w:rFonts w:ascii="Times New Roman" w:hAnsi="Times New Roman"/>
          <w:b w:val="0"/>
          <w:bCs w:val="0"/>
          <w:color w:val="auto"/>
          <w:sz w:val="24"/>
          <w:szCs w:val="24"/>
          <w:lang w:val="en-GB"/>
        </w:rPr>
      </w:pPr>
      <w:r w:rsidRPr="00475B90">
        <w:rPr>
          <w:rFonts w:ascii="Times New Roman" w:hAnsi="Times New Roman"/>
          <w:noProof/>
          <w:color w:val="auto"/>
          <w:sz w:val="24"/>
          <w:szCs w:val="24"/>
        </w:rPr>
        <mc:AlternateContent>
          <mc:Choice Requires="wps">
            <w:drawing>
              <wp:anchor distT="0" distB="0" distL="114300" distR="114300" simplePos="0" relativeHeight="251680768" behindDoc="0" locked="0" layoutInCell="1" allowOverlap="1" wp14:anchorId="74267862" wp14:editId="02E53779">
                <wp:simplePos x="0" y="0"/>
                <wp:positionH relativeFrom="column">
                  <wp:posOffset>1402715</wp:posOffset>
                </wp:positionH>
                <wp:positionV relativeFrom="paragraph">
                  <wp:posOffset>0</wp:posOffset>
                </wp:positionV>
                <wp:extent cx="314325" cy="152400"/>
                <wp:effectExtent l="0" t="0" r="28575" b="190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6A53" id="Rectangle 26" o:spid="_x0000_s1026" style="position:absolute;margin-left:110.45pt;margin-top:0;width:24.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"/>
            </w:pict>
          </mc:Fallback>
        </mc:AlternateContent>
      </w:r>
      <w:r w:rsidR="00701652" w:rsidRPr="00475B90">
        <w:rPr>
          <w:rFonts w:ascii="Times New Roman" w:hAnsi="Times New Roman"/>
          <w:b w:val="0"/>
          <w:bCs w:val="0"/>
          <w:color w:val="auto"/>
          <w:sz w:val="24"/>
          <w:szCs w:val="24"/>
          <w:lang w:val="en-GB"/>
        </w:rPr>
        <w:t>Married</w:t>
      </w:r>
      <w:bookmarkEnd w:id="672"/>
      <w:bookmarkEnd w:id="673"/>
      <w:bookmarkEnd w:id="674"/>
      <w:r w:rsidR="00701652" w:rsidRPr="00475B90">
        <w:rPr>
          <w:rFonts w:ascii="Times New Roman" w:hAnsi="Times New Roman"/>
          <w:b w:val="0"/>
          <w:bCs w:val="0"/>
          <w:color w:val="auto"/>
          <w:sz w:val="24"/>
          <w:szCs w:val="24"/>
          <w:lang w:val="en-GB"/>
        </w:rPr>
        <w:t xml:space="preserve">           </w:t>
      </w:r>
      <w:bookmarkEnd w:id="663"/>
      <w:bookmarkEnd w:id="664"/>
      <w:bookmarkEnd w:id="665"/>
      <w:bookmarkEnd w:id="666"/>
      <w:bookmarkEnd w:id="667"/>
      <w:bookmarkEnd w:id="668"/>
      <w:bookmarkEnd w:id="669"/>
      <w:bookmarkEnd w:id="670"/>
      <w:bookmarkEnd w:id="671"/>
    </w:p>
    <w:bookmarkStart w:id="675" w:name="_Toc35837934"/>
    <w:bookmarkStart w:id="676" w:name="_Toc38758151"/>
    <w:p w14:paraId="0DBA9359" w14:textId="77777777" w:rsidR="0033276F" w:rsidRPr="00475B90" w:rsidRDefault="0033276F" w:rsidP="0033276F">
      <w:pPr>
        <w:pStyle w:val="Heading2"/>
        <w:numPr>
          <w:ilvl w:val="0"/>
          <w:numId w:val="31"/>
        </w:numPr>
        <w:spacing w:before="0" w:line="360" w:lineRule="auto"/>
        <w:jc w:val="both"/>
        <w:rPr>
          <w:rFonts w:ascii="Times New Roman" w:hAnsi="Times New Roman"/>
          <w:b w:val="0"/>
          <w:bCs w:val="0"/>
          <w:color w:val="auto"/>
          <w:sz w:val="24"/>
          <w:szCs w:val="24"/>
          <w:lang w:val="en-GB"/>
        </w:rPr>
      </w:pPr>
      <w:r w:rsidRPr="00475B90">
        <w:rPr>
          <w:rFonts w:ascii="Times New Roman" w:hAnsi="Times New Roman"/>
          <w:noProof/>
          <w:color w:val="auto"/>
          <w:sz w:val="24"/>
          <w:szCs w:val="24"/>
        </w:rPr>
        <mc:AlternateContent>
          <mc:Choice Requires="wps">
            <w:drawing>
              <wp:anchor distT="0" distB="0" distL="114300" distR="114300" simplePos="0" relativeHeight="251694080" behindDoc="0" locked="0" layoutInCell="1" allowOverlap="1" wp14:anchorId="2E8DD7C7" wp14:editId="129BB754">
                <wp:simplePos x="0" y="0"/>
                <wp:positionH relativeFrom="column">
                  <wp:posOffset>1400103</wp:posOffset>
                </wp:positionH>
                <wp:positionV relativeFrom="paragraph">
                  <wp:posOffset>33502</wp:posOffset>
                </wp:positionV>
                <wp:extent cx="314325" cy="161925"/>
                <wp:effectExtent l="0" t="0" r="28575" b="2857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32928" id="Rectangle 26" o:spid="_x0000_s1026" style="position:absolute;margin-left:110.25pt;margin-top:2.65pt;width:24.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qF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"/>
            </w:pict>
          </mc:Fallback>
        </mc:AlternateContent>
      </w:r>
      <w:r w:rsidRPr="00475B90">
        <w:rPr>
          <w:rFonts w:ascii="Times New Roman" w:hAnsi="Times New Roman"/>
          <w:b w:val="0"/>
          <w:bCs w:val="0"/>
          <w:color w:val="auto"/>
          <w:sz w:val="24"/>
          <w:szCs w:val="24"/>
          <w:lang w:val="en-GB"/>
        </w:rPr>
        <w:t>Separated</w:t>
      </w:r>
      <w:bookmarkEnd w:id="675"/>
      <w:bookmarkEnd w:id="676"/>
      <w:r w:rsidRPr="00475B90">
        <w:rPr>
          <w:rFonts w:ascii="Times New Roman" w:hAnsi="Times New Roman"/>
          <w:b w:val="0"/>
          <w:bCs w:val="0"/>
          <w:color w:val="auto"/>
          <w:sz w:val="24"/>
          <w:szCs w:val="24"/>
          <w:lang w:val="en-GB"/>
        </w:rPr>
        <w:t xml:space="preserve">            </w:t>
      </w:r>
    </w:p>
    <w:bookmarkStart w:id="677" w:name="_Toc35837935"/>
    <w:bookmarkStart w:id="678" w:name="_Toc38758152"/>
    <w:p w14:paraId="49B36558" w14:textId="77777777" w:rsidR="0033276F" w:rsidRPr="00475B90" w:rsidRDefault="0033276F" w:rsidP="0033276F">
      <w:pPr>
        <w:pStyle w:val="Heading2"/>
        <w:numPr>
          <w:ilvl w:val="0"/>
          <w:numId w:val="31"/>
        </w:numPr>
        <w:spacing w:before="0" w:line="360" w:lineRule="auto"/>
        <w:jc w:val="both"/>
        <w:rPr>
          <w:rFonts w:ascii="Times New Roman" w:hAnsi="Times New Roman"/>
          <w:b w:val="0"/>
          <w:bCs w:val="0"/>
          <w:color w:val="auto"/>
          <w:sz w:val="24"/>
          <w:szCs w:val="24"/>
          <w:lang w:val="en-GB"/>
        </w:rPr>
      </w:pPr>
      <w:r w:rsidRPr="00475B90">
        <w:rPr>
          <w:rFonts w:ascii="Times New Roman" w:hAnsi="Times New Roman"/>
          <w:noProof/>
          <w:color w:val="auto"/>
          <w:sz w:val="24"/>
          <w:szCs w:val="24"/>
        </w:rPr>
        <mc:AlternateContent>
          <mc:Choice Requires="wps">
            <w:drawing>
              <wp:anchor distT="0" distB="0" distL="114300" distR="114300" simplePos="0" relativeHeight="251695104" behindDoc="0" locked="0" layoutInCell="1" allowOverlap="1" wp14:anchorId="7AD4C750" wp14:editId="4FEF31EF">
                <wp:simplePos x="0" y="0"/>
                <wp:positionH relativeFrom="column">
                  <wp:posOffset>1401879</wp:posOffset>
                </wp:positionH>
                <wp:positionV relativeFrom="paragraph">
                  <wp:posOffset>46628</wp:posOffset>
                </wp:positionV>
                <wp:extent cx="314325" cy="161925"/>
                <wp:effectExtent l="0" t="0" r="28575" b="2857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7AB8" id="Rectangle 26" o:spid="_x0000_s1026" style="position:absolute;margin-left:110.4pt;margin-top:3.6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"/>
            </w:pict>
          </mc:Fallback>
        </mc:AlternateContent>
      </w:r>
      <w:r w:rsidRPr="00475B90">
        <w:rPr>
          <w:rFonts w:ascii="Times New Roman" w:hAnsi="Times New Roman"/>
          <w:b w:val="0"/>
          <w:bCs w:val="0"/>
          <w:color w:val="auto"/>
          <w:sz w:val="24"/>
          <w:szCs w:val="24"/>
          <w:lang w:val="en-GB"/>
        </w:rPr>
        <w:t>Divorced</w:t>
      </w:r>
      <w:bookmarkEnd w:id="677"/>
      <w:bookmarkEnd w:id="678"/>
      <w:r w:rsidRPr="00475B90">
        <w:rPr>
          <w:rFonts w:ascii="Times New Roman" w:hAnsi="Times New Roman"/>
          <w:b w:val="0"/>
          <w:bCs w:val="0"/>
          <w:color w:val="auto"/>
          <w:sz w:val="24"/>
          <w:szCs w:val="24"/>
          <w:lang w:val="en-GB"/>
        </w:rPr>
        <w:t xml:space="preserve">              </w:t>
      </w:r>
    </w:p>
    <w:bookmarkStart w:id="679" w:name="_Toc35837936"/>
    <w:bookmarkStart w:id="680" w:name="_Toc38758153"/>
    <w:p w14:paraId="0243BAA9" w14:textId="77777777" w:rsidR="0033276F" w:rsidRPr="00475B90" w:rsidRDefault="0033276F" w:rsidP="0033276F">
      <w:pPr>
        <w:pStyle w:val="Heading2"/>
        <w:numPr>
          <w:ilvl w:val="0"/>
          <w:numId w:val="31"/>
        </w:numPr>
        <w:spacing w:before="0" w:line="360" w:lineRule="auto"/>
        <w:jc w:val="both"/>
        <w:rPr>
          <w:rFonts w:ascii="Times New Roman" w:hAnsi="Times New Roman"/>
          <w:b w:val="0"/>
          <w:bCs w:val="0"/>
          <w:color w:val="auto"/>
          <w:sz w:val="24"/>
          <w:szCs w:val="24"/>
          <w:lang w:val="en-GB"/>
        </w:rPr>
      </w:pPr>
      <w:r w:rsidRPr="00475B90">
        <w:rPr>
          <w:rFonts w:ascii="Times New Roman" w:hAnsi="Times New Roman"/>
          <w:noProof/>
          <w:color w:val="auto"/>
          <w:sz w:val="24"/>
          <w:szCs w:val="24"/>
        </w:rPr>
        <mc:AlternateContent>
          <mc:Choice Requires="wps">
            <w:drawing>
              <wp:anchor distT="0" distB="0" distL="114300" distR="114300" simplePos="0" relativeHeight="251697152" behindDoc="0" locked="0" layoutInCell="1" allowOverlap="1" wp14:anchorId="265B90FE" wp14:editId="21D61AB8">
                <wp:simplePos x="0" y="0"/>
                <wp:positionH relativeFrom="column">
                  <wp:posOffset>1386036</wp:posOffset>
                </wp:positionH>
                <wp:positionV relativeFrom="paragraph">
                  <wp:posOffset>50599</wp:posOffset>
                </wp:positionV>
                <wp:extent cx="314325" cy="161925"/>
                <wp:effectExtent l="0" t="0" r="28575" b="2857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17F4C" id="Rectangle 26" o:spid="_x0000_s1026" style="position:absolute;margin-left:109.15pt;margin-top:4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"/>
            </w:pict>
          </mc:Fallback>
        </mc:AlternateContent>
      </w:r>
      <w:r w:rsidRPr="00475B90">
        <w:rPr>
          <w:rFonts w:ascii="Times New Roman" w:hAnsi="Times New Roman"/>
          <w:b w:val="0"/>
          <w:bCs w:val="0"/>
          <w:color w:val="auto"/>
          <w:sz w:val="24"/>
          <w:szCs w:val="24"/>
          <w:lang w:val="en-GB"/>
        </w:rPr>
        <w:t>Widowed</w:t>
      </w:r>
      <w:bookmarkEnd w:id="679"/>
      <w:bookmarkEnd w:id="680"/>
    </w:p>
    <w:p w14:paraId="7B5CA920" w14:textId="77777777" w:rsidR="00701652" w:rsidRPr="00475B90" w:rsidRDefault="0021466F" w:rsidP="0021466F">
      <w:pPr>
        <w:pStyle w:val="Heading2"/>
        <w:numPr>
          <w:ilvl w:val="0"/>
          <w:numId w:val="31"/>
        </w:numPr>
        <w:spacing w:before="120" w:after="120" w:line="360" w:lineRule="auto"/>
        <w:jc w:val="both"/>
        <w:rPr>
          <w:rFonts w:ascii="Times New Roman" w:hAnsi="Times New Roman"/>
          <w:b w:val="0"/>
          <w:noProof/>
          <w:color w:val="auto"/>
          <w:sz w:val="24"/>
          <w:szCs w:val="24"/>
        </w:rPr>
      </w:pPr>
      <w:bookmarkStart w:id="681" w:name="_Toc35837937"/>
      <w:bookmarkStart w:id="682" w:name="_Toc38758154"/>
      <w:r w:rsidRPr="00475B90">
        <w:rPr>
          <w:rFonts w:ascii="Times New Roman" w:hAnsi="Times New Roman"/>
          <w:b w:val="0"/>
          <w:noProof/>
          <w:color w:val="auto"/>
          <w:sz w:val="24"/>
          <w:szCs w:val="24"/>
        </w:rPr>
        <w:t>Other (specify)……………………..</w:t>
      </w:r>
      <w:bookmarkEnd w:id="681"/>
      <w:bookmarkEnd w:id="682"/>
    </w:p>
    <w:p w14:paraId="2CD138A0" w14:textId="77777777" w:rsidR="00E06EF5" w:rsidRPr="00475B90" w:rsidRDefault="00701652" w:rsidP="00E06EF5">
      <w:pPr>
        <w:pStyle w:val="Heading2"/>
        <w:numPr>
          <w:ilvl w:val="0"/>
          <w:numId w:val="18"/>
        </w:numPr>
        <w:spacing w:before="120" w:after="120" w:line="360" w:lineRule="auto"/>
        <w:jc w:val="both"/>
        <w:rPr>
          <w:rFonts w:ascii="Times New Roman" w:hAnsi="Times New Roman"/>
          <w:bCs w:val="0"/>
          <w:iCs/>
          <w:color w:val="auto"/>
          <w:sz w:val="24"/>
          <w:szCs w:val="24"/>
        </w:rPr>
      </w:pPr>
      <w:bookmarkStart w:id="683" w:name="_Toc454560903"/>
      <w:bookmarkStart w:id="684" w:name="_Toc487432475"/>
      <w:bookmarkStart w:id="685" w:name="_Toc215603244"/>
      <w:bookmarkStart w:id="686" w:name="_Toc215603502"/>
      <w:bookmarkStart w:id="687" w:name="_Toc529856680"/>
      <w:bookmarkStart w:id="688" w:name="_Toc215594395"/>
      <w:bookmarkStart w:id="689" w:name="_Toc6243343"/>
      <w:bookmarkStart w:id="690" w:name="_Toc11160160"/>
      <w:bookmarkStart w:id="691" w:name="_Toc19504288"/>
      <w:bookmarkStart w:id="692" w:name="_Toc34190023"/>
      <w:bookmarkStart w:id="693" w:name="_Toc35837938"/>
      <w:bookmarkStart w:id="694" w:name="_Toc38758155"/>
      <w:bookmarkEnd w:id="659"/>
      <w:r w:rsidRPr="00475B90">
        <w:rPr>
          <w:rFonts w:ascii="Times New Roman" w:hAnsi="Times New Roman"/>
          <w:bCs w:val="0"/>
          <w:color w:val="auto"/>
          <w:sz w:val="24"/>
          <w:szCs w:val="24"/>
        </w:rPr>
        <w:lastRenderedPageBreak/>
        <w:t>Age group</w:t>
      </w:r>
      <w:bookmarkStart w:id="695" w:name="_Toc215603245"/>
      <w:bookmarkStart w:id="696" w:name="_Toc215603503"/>
      <w:bookmarkStart w:id="697" w:name="_Toc529856681"/>
      <w:bookmarkStart w:id="698" w:name="_Toc215594396"/>
      <w:bookmarkStart w:id="699" w:name="_Toc11160161"/>
      <w:bookmarkStart w:id="700" w:name="_Toc19504289"/>
      <w:bookmarkStart w:id="701" w:name="_Toc454560904"/>
      <w:bookmarkStart w:id="702" w:name="_Toc487432476"/>
      <w:bookmarkStart w:id="703" w:name="_Toc6243344"/>
      <w:bookmarkEnd w:id="683"/>
      <w:bookmarkEnd w:id="684"/>
      <w:bookmarkEnd w:id="685"/>
      <w:bookmarkEnd w:id="686"/>
      <w:bookmarkEnd w:id="687"/>
      <w:bookmarkEnd w:id="688"/>
      <w:bookmarkEnd w:id="689"/>
      <w:bookmarkEnd w:id="690"/>
      <w:bookmarkEnd w:id="691"/>
      <w:bookmarkEnd w:id="692"/>
      <w:bookmarkEnd w:id="693"/>
      <w:bookmarkEnd w:id="694"/>
    </w:p>
    <w:bookmarkStart w:id="704" w:name="_Toc34190024"/>
    <w:bookmarkStart w:id="705" w:name="_Toc35837939"/>
    <w:bookmarkStart w:id="706" w:name="_Toc38758156"/>
    <w:p w14:paraId="7176103D" w14:textId="77777777" w:rsidR="00E06EF5" w:rsidRPr="00475B90" w:rsidRDefault="00E06EF5" w:rsidP="0021466F">
      <w:pPr>
        <w:pStyle w:val="Heading2"/>
        <w:numPr>
          <w:ilvl w:val="0"/>
          <w:numId w:val="32"/>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4624" behindDoc="0" locked="0" layoutInCell="1" allowOverlap="1" wp14:anchorId="2DCBD265" wp14:editId="7F534674">
                <wp:simplePos x="0" y="0"/>
                <wp:positionH relativeFrom="column">
                  <wp:posOffset>1342390</wp:posOffset>
                </wp:positionH>
                <wp:positionV relativeFrom="paragraph">
                  <wp:posOffset>336550</wp:posOffset>
                </wp:positionV>
                <wp:extent cx="314325" cy="161925"/>
                <wp:effectExtent l="0" t="0" r="28575" b="2857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74554" id="Rectangle 26" o:spid="_x0000_s1026" style="position:absolute;margin-left:105.7pt;margin-top:26.5pt;width:24.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"/>
            </w:pict>
          </mc:Fallback>
        </mc:AlternateContent>
      </w:r>
      <w:r w:rsidRPr="00475B90">
        <w:rPr>
          <w:rFonts w:ascii="Times New Roman" w:hAnsi="Times New Roman"/>
          <w:noProof/>
          <w:color w:val="auto"/>
          <w:sz w:val="24"/>
          <w:szCs w:val="24"/>
        </w:rPr>
        <mc:AlternateContent>
          <mc:Choice Requires="wps">
            <w:drawing>
              <wp:anchor distT="0" distB="0" distL="114300" distR="114300" simplePos="0" relativeHeight="251673600" behindDoc="0" locked="0" layoutInCell="1" allowOverlap="1" wp14:anchorId="38C2C135" wp14:editId="227AEBD7">
                <wp:simplePos x="0" y="0"/>
                <wp:positionH relativeFrom="column">
                  <wp:posOffset>1340035</wp:posOffset>
                </wp:positionH>
                <wp:positionV relativeFrom="paragraph">
                  <wp:posOffset>5715</wp:posOffset>
                </wp:positionV>
                <wp:extent cx="314325" cy="158115"/>
                <wp:effectExtent l="0" t="0" r="28575"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B3BDF" id="Rectangle 24" o:spid="_x0000_s1026" style="position:absolute;margin-left:105.5pt;margin-top:.45pt;width:24.7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VAHgIAAD0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"/>
            </w:pict>
          </mc:Fallback>
        </mc:AlternateContent>
      </w:r>
      <w:r w:rsidRPr="00475B90">
        <w:rPr>
          <w:rFonts w:ascii="Times New Roman" w:hAnsi="Times New Roman"/>
          <w:b w:val="0"/>
          <w:bCs w:val="0"/>
          <w:iCs/>
          <w:color w:val="auto"/>
          <w:sz w:val="24"/>
          <w:szCs w:val="24"/>
        </w:rPr>
        <w:t>20-29</w:t>
      </w:r>
      <w:bookmarkEnd w:id="704"/>
      <w:bookmarkEnd w:id="705"/>
      <w:bookmarkEnd w:id="706"/>
    </w:p>
    <w:bookmarkStart w:id="707" w:name="_Toc34190025"/>
    <w:bookmarkStart w:id="708" w:name="_Toc35837940"/>
    <w:bookmarkStart w:id="709" w:name="_Toc38758157"/>
    <w:p w14:paraId="5959E440" w14:textId="77777777" w:rsidR="00E06EF5" w:rsidRPr="00475B90" w:rsidRDefault="00E06EF5" w:rsidP="0021466F">
      <w:pPr>
        <w:pStyle w:val="Heading2"/>
        <w:numPr>
          <w:ilvl w:val="0"/>
          <w:numId w:val="32"/>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5648" behindDoc="0" locked="0" layoutInCell="1" allowOverlap="1" wp14:anchorId="60B66BEC" wp14:editId="51572E40">
                <wp:simplePos x="0" y="0"/>
                <wp:positionH relativeFrom="column">
                  <wp:posOffset>1339850</wp:posOffset>
                </wp:positionH>
                <wp:positionV relativeFrom="paragraph">
                  <wp:posOffset>292100</wp:posOffset>
                </wp:positionV>
                <wp:extent cx="314325" cy="138430"/>
                <wp:effectExtent l="0" t="0" r="28575" b="1397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4D03" id="Rectangle 27" o:spid="_x0000_s1026" style="position:absolute;margin-left:105.5pt;margin-top:23pt;width:24.7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s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"/>
            </w:pict>
          </mc:Fallback>
        </mc:AlternateContent>
      </w:r>
      <w:r w:rsidR="00701652" w:rsidRPr="00475B90">
        <w:rPr>
          <w:rFonts w:ascii="Times New Roman" w:hAnsi="Times New Roman"/>
          <w:b w:val="0"/>
          <w:bCs w:val="0"/>
          <w:iCs/>
          <w:color w:val="auto"/>
          <w:sz w:val="24"/>
          <w:szCs w:val="24"/>
        </w:rPr>
        <w:t>30-39</w:t>
      </w:r>
      <w:bookmarkEnd w:id="707"/>
      <w:bookmarkEnd w:id="708"/>
      <w:bookmarkEnd w:id="709"/>
      <w:r w:rsidR="00701652" w:rsidRPr="00475B90">
        <w:rPr>
          <w:rFonts w:ascii="Times New Roman" w:hAnsi="Times New Roman"/>
          <w:b w:val="0"/>
          <w:bCs w:val="0"/>
          <w:iCs/>
          <w:color w:val="auto"/>
          <w:sz w:val="24"/>
          <w:szCs w:val="24"/>
        </w:rPr>
        <w:t xml:space="preserve">            </w:t>
      </w:r>
    </w:p>
    <w:bookmarkStart w:id="710" w:name="_Toc34190026"/>
    <w:bookmarkStart w:id="711" w:name="_Toc35837941"/>
    <w:bookmarkStart w:id="712" w:name="_Toc38758158"/>
    <w:p w14:paraId="68966143" w14:textId="77777777" w:rsidR="00E06EF5" w:rsidRPr="00475B90" w:rsidRDefault="00E06EF5" w:rsidP="0021466F">
      <w:pPr>
        <w:pStyle w:val="Heading2"/>
        <w:numPr>
          <w:ilvl w:val="0"/>
          <w:numId w:val="32"/>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72576" behindDoc="0" locked="0" layoutInCell="1" allowOverlap="1" wp14:anchorId="18962E36" wp14:editId="547782BE">
                <wp:simplePos x="0" y="0"/>
                <wp:positionH relativeFrom="column">
                  <wp:posOffset>1343660</wp:posOffset>
                </wp:positionH>
                <wp:positionV relativeFrom="paragraph">
                  <wp:posOffset>278130</wp:posOffset>
                </wp:positionV>
                <wp:extent cx="314325" cy="148590"/>
                <wp:effectExtent l="0" t="0" r="2857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D860" id="Rectangle 25" o:spid="_x0000_s1026" style="position:absolute;margin-left:105.8pt;margin-top:21.9pt;width:24.7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XMHQIAAD0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"/>
            </w:pict>
          </mc:Fallback>
        </mc:AlternateContent>
      </w:r>
      <w:r w:rsidR="00701652" w:rsidRPr="00475B90">
        <w:rPr>
          <w:rFonts w:ascii="Times New Roman" w:hAnsi="Times New Roman"/>
          <w:b w:val="0"/>
          <w:bCs w:val="0"/>
          <w:iCs/>
          <w:color w:val="auto"/>
          <w:sz w:val="24"/>
          <w:szCs w:val="24"/>
        </w:rPr>
        <w:t>40-49</w:t>
      </w:r>
      <w:bookmarkEnd w:id="710"/>
      <w:bookmarkEnd w:id="711"/>
      <w:bookmarkEnd w:id="712"/>
      <w:r w:rsidR="00701652" w:rsidRPr="00475B90">
        <w:rPr>
          <w:rFonts w:ascii="Times New Roman" w:hAnsi="Times New Roman"/>
          <w:b w:val="0"/>
          <w:bCs w:val="0"/>
          <w:iCs/>
          <w:color w:val="auto"/>
          <w:sz w:val="24"/>
          <w:szCs w:val="24"/>
        </w:rPr>
        <w:t xml:space="preserve">               </w:t>
      </w:r>
    </w:p>
    <w:p w14:paraId="6C1E2466" w14:textId="77777777" w:rsidR="00701652" w:rsidRPr="00475B90" w:rsidRDefault="00701652" w:rsidP="0021466F">
      <w:pPr>
        <w:pStyle w:val="Heading2"/>
        <w:numPr>
          <w:ilvl w:val="0"/>
          <w:numId w:val="32"/>
        </w:numPr>
        <w:spacing w:before="120" w:after="120" w:line="360" w:lineRule="auto"/>
        <w:jc w:val="both"/>
        <w:rPr>
          <w:rFonts w:ascii="Times New Roman" w:hAnsi="Times New Roman"/>
          <w:b w:val="0"/>
          <w:bCs w:val="0"/>
          <w:iCs/>
          <w:color w:val="auto"/>
          <w:sz w:val="24"/>
          <w:szCs w:val="24"/>
        </w:rPr>
      </w:pPr>
      <w:bookmarkStart w:id="713" w:name="_Toc34190027"/>
      <w:bookmarkStart w:id="714" w:name="_Toc35837942"/>
      <w:bookmarkStart w:id="715" w:name="_Toc38758159"/>
      <w:r w:rsidRPr="00475B90">
        <w:rPr>
          <w:rFonts w:ascii="Times New Roman" w:hAnsi="Times New Roman"/>
          <w:b w:val="0"/>
          <w:bCs w:val="0"/>
          <w:iCs/>
          <w:color w:val="auto"/>
          <w:sz w:val="24"/>
          <w:szCs w:val="24"/>
        </w:rPr>
        <w:t>50 and above</w:t>
      </w:r>
      <w:bookmarkEnd w:id="695"/>
      <w:bookmarkEnd w:id="696"/>
      <w:bookmarkEnd w:id="697"/>
      <w:bookmarkEnd w:id="698"/>
      <w:bookmarkEnd w:id="699"/>
      <w:bookmarkEnd w:id="700"/>
      <w:bookmarkEnd w:id="701"/>
      <w:bookmarkEnd w:id="702"/>
      <w:bookmarkEnd w:id="703"/>
      <w:bookmarkEnd w:id="713"/>
      <w:bookmarkEnd w:id="714"/>
      <w:bookmarkEnd w:id="715"/>
    </w:p>
    <w:p w14:paraId="5DAE66DA" w14:textId="77777777" w:rsidR="0021466F" w:rsidRPr="00475B90" w:rsidRDefault="00701652" w:rsidP="0021466F">
      <w:pPr>
        <w:pStyle w:val="ListParagraph"/>
        <w:numPr>
          <w:ilvl w:val="0"/>
          <w:numId w:val="18"/>
        </w:numPr>
        <w:spacing w:before="120" w:after="120" w:line="360" w:lineRule="auto"/>
        <w:rPr>
          <w:rFonts w:ascii="Times New Roman" w:hAnsi="Times New Roman"/>
          <w:b/>
          <w:sz w:val="24"/>
          <w:szCs w:val="24"/>
        </w:rPr>
      </w:pPr>
      <w:bookmarkStart w:id="716" w:name="_Toc487432479"/>
      <w:r w:rsidRPr="00475B90">
        <w:rPr>
          <w:rFonts w:ascii="Times New Roman" w:hAnsi="Times New Roman"/>
          <w:b/>
          <w:sz w:val="24"/>
          <w:szCs w:val="24"/>
        </w:rPr>
        <w:t xml:space="preserve">Period of service or relationship with </w:t>
      </w:r>
      <w:r w:rsidR="00932A9A" w:rsidRPr="00475B90">
        <w:rPr>
          <w:rFonts w:ascii="Times New Roman" w:hAnsi="Times New Roman"/>
          <w:b/>
          <w:sz w:val="24"/>
          <w:szCs w:val="24"/>
        </w:rPr>
        <w:t xml:space="preserve">the supermarket </w:t>
      </w:r>
      <w:bookmarkStart w:id="717" w:name="_Toc34190028"/>
      <w:bookmarkStart w:id="718" w:name="_Toc11160164"/>
      <w:bookmarkStart w:id="719" w:name="_Toc19504292"/>
    </w:p>
    <w:p w14:paraId="06ACABB1" w14:textId="77777777" w:rsidR="00932A9A" w:rsidRPr="00475B90" w:rsidRDefault="000C6D39" w:rsidP="0021466F">
      <w:pPr>
        <w:pStyle w:val="ListParagraph"/>
        <w:numPr>
          <w:ilvl w:val="0"/>
          <w:numId w:val="37"/>
        </w:numPr>
        <w:spacing w:before="120" w:after="120" w:line="360" w:lineRule="auto"/>
        <w:rPr>
          <w:rFonts w:ascii="Times New Roman" w:hAnsi="Times New Roman"/>
          <w:sz w:val="24"/>
          <w:szCs w:val="24"/>
        </w:rPr>
      </w:pPr>
      <w:r w:rsidRPr="00475B90">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2C0A2FEE" wp14:editId="1DDD8BB0">
                <wp:simplePos x="0" y="0"/>
                <wp:positionH relativeFrom="column">
                  <wp:posOffset>1750060</wp:posOffset>
                </wp:positionH>
                <wp:positionV relativeFrom="paragraph">
                  <wp:posOffset>114300</wp:posOffset>
                </wp:positionV>
                <wp:extent cx="314325" cy="1619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EA67" id="Rectangle 26" o:spid="_x0000_s1026" style="position:absolute;margin-left:137.8pt;margin-top:9pt;width:24.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"/>
            </w:pict>
          </mc:Fallback>
        </mc:AlternateContent>
      </w:r>
      <w:r w:rsidR="0021466F" w:rsidRPr="00475B90">
        <w:rPr>
          <w:rFonts w:ascii="Times New Roman" w:hAnsi="Times New Roman"/>
          <w:iCs/>
          <w:sz w:val="24"/>
          <w:szCs w:val="24"/>
        </w:rPr>
        <w:t xml:space="preserve">1-2 </w:t>
      </w:r>
      <w:r w:rsidR="00701652" w:rsidRPr="00475B90">
        <w:rPr>
          <w:rFonts w:ascii="Times New Roman" w:hAnsi="Times New Roman"/>
          <w:iCs/>
          <w:sz w:val="24"/>
          <w:szCs w:val="24"/>
        </w:rPr>
        <w:t>Years</w:t>
      </w:r>
      <w:bookmarkEnd w:id="717"/>
      <w:r w:rsidR="00701652" w:rsidRPr="00475B90">
        <w:rPr>
          <w:rFonts w:ascii="Times New Roman" w:hAnsi="Times New Roman"/>
          <w:iCs/>
          <w:sz w:val="24"/>
          <w:szCs w:val="24"/>
        </w:rPr>
        <w:t xml:space="preserve">           </w:t>
      </w:r>
    </w:p>
    <w:bookmarkStart w:id="720" w:name="_Toc34190029"/>
    <w:bookmarkStart w:id="721" w:name="_Toc35837943"/>
    <w:bookmarkStart w:id="722" w:name="_Toc38758160"/>
    <w:p w14:paraId="29434765" w14:textId="77777777" w:rsidR="00932A9A" w:rsidRPr="00475B90" w:rsidRDefault="000C6D39" w:rsidP="0021466F">
      <w:pPr>
        <w:pStyle w:val="Heading2"/>
        <w:numPr>
          <w:ilvl w:val="0"/>
          <w:numId w:val="37"/>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86912" behindDoc="0" locked="0" layoutInCell="1" allowOverlap="1" wp14:anchorId="5744AAB0" wp14:editId="00551448">
                <wp:simplePos x="0" y="0"/>
                <wp:positionH relativeFrom="column">
                  <wp:posOffset>1746885</wp:posOffset>
                </wp:positionH>
                <wp:positionV relativeFrom="paragraph">
                  <wp:posOffset>105410</wp:posOffset>
                </wp:positionV>
                <wp:extent cx="314325" cy="158115"/>
                <wp:effectExtent l="0" t="0" r="2857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DFCE2" id="Rectangle 24" o:spid="_x0000_s1026" style="position:absolute;margin-left:137.55pt;margin-top:8.3pt;width:24.75pt;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"/>
            </w:pict>
          </mc:Fallback>
        </mc:AlternateContent>
      </w:r>
      <w:r w:rsidR="00932A9A" w:rsidRPr="00475B90">
        <w:rPr>
          <w:rFonts w:ascii="Times New Roman" w:hAnsi="Times New Roman"/>
          <w:b w:val="0"/>
          <w:bCs w:val="0"/>
          <w:iCs/>
          <w:color w:val="auto"/>
          <w:sz w:val="24"/>
          <w:szCs w:val="24"/>
        </w:rPr>
        <w:t>2-3 years</w:t>
      </w:r>
      <w:bookmarkEnd w:id="720"/>
      <w:bookmarkEnd w:id="721"/>
      <w:bookmarkEnd w:id="722"/>
      <w:r w:rsidR="00932A9A" w:rsidRPr="00475B90">
        <w:rPr>
          <w:rFonts w:ascii="Times New Roman" w:hAnsi="Times New Roman"/>
          <w:b w:val="0"/>
          <w:bCs w:val="0"/>
          <w:iCs/>
          <w:color w:val="auto"/>
          <w:sz w:val="24"/>
          <w:szCs w:val="24"/>
        </w:rPr>
        <w:t xml:space="preserve">              </w:t>
      </w:r>
    </w:p>
    <w:bookmarkStart w:id="723" w:name="_Toc34190030"/>
    <w:bookmarkStart w:id="724" w:name="_Toc35837944"/>
    <w:bookmarkStart w:id="725" w:name="_Toc38758161"/>
    <w:p w14:paraId="1516B9F9" w14:textId="77777777" w:rsidR="00932A9A" w:rsidRPr="00475B90" w:rsidRDefault="000C6D39" w:rsidP="0021466F">
      <w:pPr>
        <w:pStyle w:val="Heading2"/>
        <w:numPr>
          <w:ilvl w:val="0"/>
          <w:numId w:val="37"/>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noProof/>
          <w:color w:val="auto"/>
          <w:sz w:val="24"/>
          <w:szCs w:val="24"/>
        </w:rPr>
        <mc:AlternateContent>
          <mc:Choice Requires="wps">
            <w:drawing>
              <wp:anchor distT="0" distB="0" distL="114300" distR="114300" simplePos="0" relativeHeight="251688960" behindDoc="0" locked="0" layoutInCell="1" allowOverlap="1" wp14:anchorId="5AF7C8AD" wp14:editId="6EDA695E">
                <wp:simplePos x="0" y="0"/>
                <wp:positionH relativeFrom="column">
                  <wp:posOffset>1750060</wp:posOffset>
                </wp:positionH>
                <wp:positionV relativeFrom="paragraph">
                  <wp:posOffset>60325</wp:posOffset>
                </wp:positionV>
                <wp:extent cx="314325" cy="138430"/>
                <wp:effectExtent l="0" t="0" r="2857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D795" id="Rectangle 27" o:spid="_x0000_s1026" style="position:absolute;margin-left:137.8pt;margin-top:4.75pt;width:24.75pt;height:1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"/>
            </w:pict>
          </mc:Fallback>
        </mc:AlternateContent>
      </w:r>
      <w:r w:rsidR="00701652" w:rsidRPr="00475B90">
        <w:rPr>
          <w:rFonts w:ascii="Times New Roman" w:hAnsi="Times New Roman"/>
          <w:b w:val="0"/>
          <w:bCs w:val="0"/>
          <w:iCs/>
          <w:color w:val="auto"/>
          <w:sz w:val="24"/>
          <w:szCs w:val="24"/>
        </w:rPr>
        <w:t>3-4 years</w:t>
      </w:r>
      <w:bookmarkEnd w:id="723"/>
      <w:bookmarkEnd w:id="724"/>
      <w:bookmarkEnd w:id="725"/>
      <w:r w:rsidR="00701652" w:rsidRPr="00475B90">
        <w:rPr>
          <w:rFonts w:ascii="Times New Roman" w:hAnsi="Times New Roman"/>
          <w:b w:val="0"/>
          <w:bCs w:val="0"/>
          <w:iCs/>
          <w:color w:val="auto"/>
          <w:sz w:val="24"/>
          <w:szCs w:val="24"/>
        </w:rPr>
        <w:t xml:space="preserve">              </w:t>
      </w:r>
    </w:p>
    <w:bookmarkStart w:id="726" w:name="_Toc34190031"/>
    <w:bookmarkStart w:id="727" w:name="_Toc35837945"/>
    <w:bookmarkStart w:id="728" w:name="_Toc38758162"/>
    <w:p w14:paraId="23E9357D" w14:textId="77777777" w:rsidR="00932A9A" w:rsidRPr="00475B90" w:rsidRDefault="000C6D39" w:rsidP="0021466F">
      <w:pPr>
        <w:pStyle w:val="Heading2"/>
        <w:numPr>
          <w:ilvl w:val="0"/>
          <w:numId w:val="37"/>
        </w:numPr>
        <w:spacing w:before="120" w:after="120" w:line="360" w:lineRule="auto"/>
        <w:jc w:val="both"/>
        <w:rPr>
          <w:rFonts w:ascii="Times New Roman" w:hAnsi="Times New Roman"/>
          <w:b w:val="0"/>
          <w:bCs w:val="0"/>
          <w:iCs/>
          <w:color w:val="auto"/>
          <w:sz w:val="24"/>
          <w:szCs w:val="24"/>
        </w:rPr>
      </w:pPr>
      <w:r w:rsidRPr="00475B90">
        <w:rPr>
          <w:rFonts w:ascii="Times New Roman" w:hAnsi="Times New Roman"/>
          <w:b w:val="0"/>
          <w:noProof/>
          <w:color w:val="auto"/>
          <w:sz w:val="24"/>
          <w:szCs w:val="24"/>
        </w:rPr>
        <mc:AlternateContent>
          <mc:Choice Requires="wps">
            <w:drawing>
              <wp:anchor distT="0" distB="0" distL="114300" distR="114300" simplePos="0" relativeHeight="251689984" behindDoc="0" locked="0" layoutInCell="1" allowOverlap="1" wp14:anchorId="4C091F2D" wp14:editId="14FDEE12">
                <wp:simplePos x="0" y="0"/>
                <wp:positionH relativeFrom="column">
                  <wp:posOffset>1750060</wp:posOffset>
                </wp:positionH>
                <wp:positionV relativeFrom="paragraph">
                  <wp:posOffset>49530</wp:posOffset>
                </wp:positionV>
                <wp:extent cx="314325" cy="138430"/>
                <wp:effectExtent l="0" t="0" r="28575" b="139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51D0" id="Rectangle 27" o:spid="_x0000_s1026" style="position:absolute;margin-left:137.8pt;margin-top:3.9pt;width:24.75pt;height:1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tEHgIAADw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"/>
            </w:pict>
          </mc:Fallback>
        </mc:AlternateContent>
      </w:r>
      <w:r w:rsidR="00932A9A" w:rsidRPr="00475B90">
        <w:rPr>
          <w:rFonts w:ascii="Times New Roman" w:hAnsi="Times New Roman"/>
          <w:b w:val="0"/>
          <w:noProof/>
          <w:color w:val="auto"/>
          <w:sz w:val="24"/>
          <w:szCs w:val="24"/>
        </w:rPr>
        <mc:AlternateContent>
          <mc:Choice Requires="wps">
            <w:drawing>
              <wp:anchor distT="0" distB="0" distL="114300" distR="114300" simplePos="0" relativeHeight="251692032" behindDoc="0" locked="0" layoutInCell="1" allowOverlap="1" wp14:anchorId="6CA2F184" wp14:editId="42185202">
                <wp:simplePos x="0" y="0"/>
                <wp:positionH relativeFrom="column">
                  <wp:posOffset>1746250</wp:posOffset>
                </wp:positionH>
                <wp:positionV relativeFrom="paragraph">
                  <wp:posOffset>323215</wp:posOffset>
                </wp:positionV>
                <wp:extent cx="314325" cy="138430"/>
                <wp:effectExtent l="0" t="0" r="28575"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2EC0" id="Rectangle 27" o:spid="_x0000_s1026" style="position:absolute;margin-left:137.5pt;margin-top:25.45pt;width:24.75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AbHw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"/>
            </w:pict>
          </mc:Fallback>
        </mc:AlternateContent>
      </w:r>
      <w:r w:rsidR="00701652" w:rsidRPr="00475B90">
        <w:rPr>
          <w:rFonts w:ascii="Times New Roman" w:hAnsi="Times New Roman"/>
          <w:b w:val="0"/>
          <w:bCs w:val="0"/>
          <w:iCs/>
          <w:color w:val="auto"/>
          <w:sz w:val="24"/>
          <w:szCs w:val="24"/>
        </w:rPr>
        <w:t>4-5 years</w:t>
      </w:r>
      <w:bookmarkEnd w:id="726"/>
      <w:bookmarkEnd w:id="727"/>
      <w:bookmarkEnd w:id="728"/>
      <w:r w:rsidR="00701652" w:rsidRPr="00475B90">
        <w:rPr>
          <w:rFonts w:ascii="Times New Roman" w:hAnsi="Times New Roman"/>
          <w:b w:val="0"/>
          <w:bCs w:val="0"/>
          <w:iCs/>
          <w:color w:val="auto"/>
          <w:sz w:val="24"/>
          <w:szCs w:val="24"/>
        </w:rPr>
        <w:t xml:space="preserve">                   </w:t>
      </w:r>
    </w:p>
    <w:p w14:paraId="44B5C072" w14:textId="77777777" w:rsidR="00701652" w:rsidRPr="00475B90" w:rsidRDefault="00701652" w:rsidP="0021466F">
      <w:pPr>
        <w:pStyle w:val="Heading2"/>
        <w:numPr>
          <w:ilvl w:val="0"/>
          <w:numId w:val="37"/>
        </w:numPr>
        <w:spacing w:before="120" w:after="120" w:line="360" w:lineRule="auto"/>
        <w:jc w:val="both"/>
        <w:rPr>
          <w:rFonts w:ascii="Times New Roman" w:hAnsi="Times New Roman"/>
          <w:b w:val="0"/>
          <w:bCs w:val="0"/>
          <w:iCs/>
          <w:color w:val="auto"/>
          <w:sz w:val="24"/>
          <w:szCs w:val="24"/>
        </w:rPr>
      </w:pPr>
      <w:bookmarkStart w:id="729" w:name="_Toc34190032"/>
      <w:bookmarkStart w:id="730" w:name="_Toc35837946"/>
      <w:bookmarkStart w:id="731" w:name="_Toc38758163"/>
      <w:r w:rsidRPr="00475B90">
        <w:rPr>
          <w:rFonts w:ascii="Times New Roman" w:hAnsi="Times New Roman"/>
          <w:b w:val="0"/>
          <w:bCs w:val="0"/>
          <w:iCs/>
          <w:color w:val="auto"/>
          <w:sz w:val="24"/>
          <w:szCs w:val="24"/>
        </w:rPr>
        <w:t>5 and above years</w:t>
      </w:r>
      <w:bookmarkEnd w:id="718"/>
      <w:bookmarkEnd w:id="719"/>
      <w:bookmarkEnd w:id="729"/>
      <w:bookmarkEnd w:id="730"/>
      <w:bookmarkEnd w:id="731"/>
    </w:p>
    <w:p w14:paraId="0BA4AC8F" w14:textId="77777777" w:rsidR="00932A9A" w:rsidRPr="00475B90" w:rsidRDefault="00932A9A" w:rsidP="00932A9A">
      <w:pPr>
        <w:pStyle w:val="Heading2"/>
        <w:spacing w:before="120" w:after="120" w:line="360" w:lineRule="auto"/>
        <w:jc w:val="both"/>
        <w:rPr>
          <w:rFonts w:ascii="Times New Roman" w:hAnsi="Times New Roman"/>
          <w:b w:val="0"/>
          <w:bCs w:val="0"/>
          <w:i/>
          <w:iCs/>
          <w:color w:val="auto"/>
          <w:sz w:val="24"/>
          <w:szCs w:val="24"/>
        </w:rPr>
      </w:pPr>
      <w:bookmarkStart w:id="732" w:name="_Toc34190033"/>
      <w:bookmarkStart w:id="733" w:name="_Toc35837947"/>
      <w:bookmarkStart w:id="734" w:name="_Toc38758164"/>
      <w:bookmarkEnd w:id="716"/>
      <w:r w:rsidRPr="00475B90">
        <w:rPr>
          <w:rFonts w:ascii="Times New Roman" w:hAnsi="Times New Roman"/>
          <w:b w:val="0"/>
          <w:bCs w:val="0"/>
          <w:i/>
          <w:color w:val="auto"/>
          <w:sz w:val="24"/>
          <w:szCs w:val="24"/>
          <w:lang w:val="en-GB"/>
        </w:rPr>
        <w:t>In the subsequent sections that follow, you are requested to respond to each item in subsequent sections using the following scale by ticking the appropriate option.</w:t>
      </w:r>
      <w:bookmarkEnd w:id="732"/>
      <w:bookmarkEnd w:id="733"/>
      <w:bookmarkEnd w:id="734"/>
    </w:p>
    <w:p w14:paraId="477CA6F1" w14:textId="77777777" w:rsidR="00932A9A" w:rsidRPr="00475B90" w:rsidRDefault="00932A9A" w:rsidP="00932A9A">
      <w:pPr>
        <w:pStyle w:val="Heading2"/>
        <w:spacing w:before="120" w:after="120" w:line="360" w:lineRule="auto"/>
        <w:jc w:val="both"/>
        <w:rPr>
          <w:rFonts w:ascii="Times New Roman" w:hAnsi="Times New Roman"/>
          <w:b w:val="0"/>
          <w:bCs w:val="0"/>
          <w:color w:val="auto"/>
          <w:sz w:val="24"/>
          <w:szCs w:val="24"/>
          <w:lang w:val="en-GB"/>
        </w:rPr>
      </w:pPr>
      <w:bookmarkStart w:id="735" w:name="_Toc391374844"/>
      <w:bookmarkStart w:id="736" w:name="_Toc421085072"/>
      <w:bookmarkStart w:id="737" w:name="_Toc487432478"/>
      <w:bookmarkStart w:id="738" w:name="_Toc215603247"/>
      <w:bookmarkStart w:id="739" w:name="_Toc215603505"/>
      <w:bookmarkStart w:id="740" w:name="_Toc529856683"/>
      <w:bookmarkStart w:id="741" w:name="_Toc215594398"/>
      <w:bookmarkStart w:id="742" w:name="_Toc6243346"/>
      <w:bookmarkStart w:id="743" w:name="_Toc11160163"/>
      <w:bookmarkStart w:id="744" w:name="_Toc19504291"/>
      <w:bookmarkStart w:id="745" w:name="_Toc34190034"/>
      <w:bookmarkStart w:id="746" w:name="_Toc35837948"/>
      <w:bookmarkStart w:id="747" w:name="_Toc38758165"/>
      <w:r w:rsidRPr="00475B90">
        <w:rPr>
          <w:rFonts w:ascii="Times New Roman" w:hAnsi="Times New Roman"/>
          <w:b w:val="0"/>
          <w:bCs w:val="0"/>
          <w:color w:val="auto"/>
          <w:sz w:val="24"/>
          <w:szCs w:val="24"/>
          <w:lang w:val="en-GB"/>
        </w:rPr>
        <w:t>5= Strongly Agree,</w:t>
      </w:r>
      <w:bookmarkStart w:id="748" w:name="_Toc391374845"/>
      <w:bookmarkEnd w:id="735"/>
      <w:r w:rsidRPr="00475B90">
        <w:rPr>
          <w:rFonts w:ascii="Times New Roman" w:hAnsi="Times New Roman"/>
          <w:b w:val="0"/>
          <w:bCs w:val="0"/>
          <w:color w:val="auto"/>
          <w:sz w:val="24"/>
          <w:szCs w:val="24"/>
          <w:lang w:val="en-GB"/>
        </w:rPr>
        <w:t xml:space="preserve"> 4</w:t>
      </w:r>
      <w:r w:rsidRPr="00475B90">
        <w:rPr>
          <w:rFonts w:ascii="Times New Roman" w:hAnsi="Times New Roman"/>
          <w:b w:val="0"/>
          <w:bCs w:val="0"/>
          <w:color w:val="auto"/>
          <w:sz w:val="24"/>
          <w:szCs w:val="24"/>
          <w:lang w:val="en-GB"/>
        </w:rPr>
        <w:tab/>
        <w:t>= Agree,</w:t>
      </w:r>
      <w:bookmarkStart w:id="749" w:name="_Toc391374846"/>
      <w:bookmarkEnd w:id="748"/>
      <w:r w:rsidRPr="00475B90">
        <w:rPr>
          <w:rFonts w:ascii="Times New Roman" w:hAnsi="Times New Roman"/>
          <w:b w:val="0"/>
          <w:bCs w:val="0"/>
          <w:color w:val="auto"/>
          <w:sz w:val="24"/>
          <w:szCs w:val="24"/>
          <w:lang w:val="en-GB"/>
        </w:rPr>
        <w:t xml:space="preserve"> 3= Not sure,</w:t>
      </w:r>
      <w:bookmarkStart w:id="750" w:name="_Toc391374847"/>
      <w:bookmarkEnd w:id="749"/>
      <w:r w:rsidRPr="00475B90">
        <w:rPr>
          <w:rFonts w:ascii="Times New Roman" w:hAnsi="Times New Roman"/>
          <w:b w:val="0"/>
          <w:bCs w:val="0"/>
          <w:color w:val="auto"/>
          <w:sz w:val="24"/>
          <w:szCs w:val="24"/>
          <w:lang w:val="en-GB"/>
        </w:rPr>
        <w:t xml:space="preserve"> 2 = Disagree,</w:t>
      </w:r>
      <w:bookmarkStart w:id="751" w:name="_Toc391374848"/>
      <w:bookmarkEnd w:id="750"/>
      <w:r w:rsidRPr="00475B90">
        <w:rPr>
          <w:rFonts w:ascii="Times New Roman" w:hAnsi="Times New Roman"/>
          <w:b w:val="0"/>
          <w:bCs w:val="0"/>
          <w:color w:val="auto"/>
          <w:sz w:val="24"/>
          <w:szCs w:val="24"/>
          <w:lang w:val="en-GB"/>
        </w:rPr>
        <w:t xml:space="preserve"> 1 = Strongly Disagree</w:t>
      </w:r>
      <w:bookmarkEnd w:id="736"/>
      <w:bookmarkEnd w:id="737"/>
      <w:bookmarkEnd w:id="738"/>
      <w:bookmarkEnd w:id="739"/>
      <w:bookmarkEnd w:id="740"/>
      <w:bookmarkEnd w:id="741"/>
      <w:bookmarkEnd w:id="742"/>
      <w:bookmarkEnd w:id="743"/>
      <w:bookmarkEnd w:id="744"/>
      <w:bookmarkEnd w:id="745"/>
      <w:bookmarkEnd w:id="746"/>
      <w:bookmarkEnd w:id="747"/>
      <w:bookmarkEnd w:id="751"/>
    </w:p>
    <w:p w14:paraId="141D3FD9" w14:textId="77777777" w:rsidR="00932A9A" w:rsidRPr="00475B90" w:rsidRDefault="00932A9A" w:rsidP="00701652">
      <w:pPr>
        <w:spacing w:before="120" w:after="120" w:line="360" w:lineRule="auto"/>
        <w:rPr>
          <w:rFonts w:ascii="Times New Roman" w:hAnsi="Times New Roman" w:cs="Times New Roman"/>
          <w:b/>
          <w:sz w:val="24"/>
          <w:szCs w:val="24"/>
        </w:rPr>
      </w:pPr>
    </w:p>
    <w:p w14:paraId="41272892" w14:textId="77777777" w:rsidR="00A522DA" w:rsidRPr="00475B90" w:rsidRDefault="00A522DA" w:rsidP="00701652">
      <w:pPr>
        <w:spacing w:before="120" w:after="120" w:line="360" w:lineRule="auto"/>
        <w:rPr>
          <w:rFonts w:ascii="Times New Roman" w:hAnsi="Times New Roman" w:cs="Times New Roman"/>
          <w:b/>
          <w:sz w:val="24"/>
          <w:szCs w:val="24"/>
        </w:rPr>
      </w:pPr>
    </w:p>
    <w:p w14:paraId="164C407C" w14:textId="77777777" w:rsidR="00A522DA" w:rsidRPr="00475B90" w:rsidRDefault="00A522DA" w:rsidP="00701652">
      <w:pPr>
        <w:spacing w:before="120" w:after="120" w:line="360" w:lineRule="auto"/>
        <w:rPr>
          <w:rFonts w:ascii="Times New Roman" w:hAnsi="Times New Roman" w:cs="Times New Roman"/>
          <w:b/>
          <w:sz w:val="24"/>
          <w:szCs w:val="24"/>
        </w:rPr>
      </w:pPr>
    </w:p>
    <w:p w14:paraId="0652878D" w14:textId="77777777" w:rsidR="0021466F" w:rsidRPr="00475B90" w:rsidRDefault="0021466F" w:rsidP="00701652">
      <w:pPr>
        <w:spacing w:before="120" w:after="120" w:line="360" w:lineRule="auto"/>
        <w:rPr>
          <w:rFonts w:ascii="Times New Roman" w:hAnsi="Times New Roman" w:cs="Times New Roman"/>
          <w:b/>
          <w:sz w:val="24"/>
          <w:szCs w:val="24"/>
        </w:rPr>
      </w:pPr>
    </w:p>
    <w:p w14:paraId="2726F009" w14:textId="77777777" w:rsidR="0021466F" w:rsidRPr="00475B90" w:rsidRDefault="0021466F" w:rsidP="00701652">
      <w:pPr>
        <w:spacing w:before="120" w:after="120" w:line="360" w:lineRule="auto"/>
        <w:rPr>
          <w:rFonts w:ascii="Times New Roman" w:hAnsi="Times New Roman" w:cs="Times New Roman"/>
          <w:b/>
          <w:sz w:val="24"/>
          <w:szCs w:val="24"/>
        </w:rPr>
      </w:pPr>
    </w:p>
    <w:p w14:paraId="1BD34B82" w14:textId="77777777" w:rsidR="00A522DA" w:rsidRDefault="00A522DA" w:rsidP="00701652">
      <w:pPr>
        <w:spacing w:before="120" w:after="120" w:line="360" w:lineRule="auto"/>
        <w:rPr>
          <w:rFonts w:ascii="Times New Roman" w:hAnsi="Times New Roman" w:cs="Times New Roman"/>
          <w:b/>
          <w:sz w:val="24"/>
          <w:szCs w:val="24"/>
        </w:rPr>
      </w:pPr>
    </w:p>
    <w:p w14:paraId="48BD277C" w14:textId="77777777" w:rsidR="00BE0280" w:rsidRDefault="00BE0280" w:rsidP="00701652">
      <w:pPr>
        <w:spacing w:before="120" w:after="120" w:line="360" w:lineRule="auto"/>
        <w:rPr>
          <w:rFonts w:ascii="Times New Roman" w:hAnsi="Times New Roman" w:cs="Times New Roman"/>
          <w:b/>
          <w:sz w:val="24"/>
          <w:szCs w:val="24"/>
        </w:rPr>
      </w:pPr>
    </w:p>
    <w:p w14:paraId="1BA0AA39" w14:textId="77777777" w:rsidR="00BE0280" w:rsidRDefault="00BE0280" w:rsidP="00701652">
      <w:pPr>
        <w:spacing w:before="120" w:after="120" w:line="360" w:lineRule="auto"/>
        <w:rPr>
          <w:rFonts w:ascii="Times New Roman" w:hAnsi="Times New Roman" w:cs="Times New Roman"/>
          <w:b/>
          <w:sz w:val="24"/>
          <w:szCs w:val="24"/>
        </w:rPr>
      </w:pPr>
    </w:p>
    <w:p w14:paraId="7DAF0EF1" w14:textId="77777777" w:rsidR="00BE0280" w:rsidRDefault="00BE0280" w:rsidP="00701652">
      <w:pPr>
        <w:spacing w:before="120" w:after="120" w:line="360" w:lineRule="auto"/>
        <w:rPr>
          <w:rFonts w:ascii="Times New Roman" w:hAnsi="Times New Roman" w:cs="Times New Roman"/>
          <w:b/>
          <w:sz w:val="24"/>
          <w:szCs w:val="24"/>
        </w:rPr>
      </w:pPr>
    </w:p>
    <w:p w14:paraId="3FDD2345" w14:textId="77777777" w:rsidR="00BE0280" w:rsidRDefault="00BE0280" w:rsidP="00701652">
      <w:pPr>
        <w:spacing w:before="120" w:after="120" w:line="360" w:lineRule="auto"/>
        <w:rPr>
          <w:rFonts w:ascii="Times New Roman" w:hAnsi="Times New Roman" w:cs="Times New Roman"/>
          <w:b/>
          <w:sz w:val="24"/>
          <w:szCs w:val="24"/>
        </w:rPr>
      </w:pPr>
    </w:p>
    <w:p w14:paraId="219EE150" w14:textId="77777777" w:rsidR="00BE0280" w:rsidRPr="00475B90" w:rsidRDefault="00BE0280" w:rsidP="00701652">
      <w:pPr>
        <w:spacing w:before="120" w:after="120" w:line="360" w:lineRule="auto"/>
        <w:rPr>
          <w:rFonts w:ascii="Times New Roman" w:hAnsi="Times New Roman" w:cs="Times New Roman"/>
          <w:b/>
          <w:sz w:val="24"/>
          <w:szCs w:val="24"/>
        </w:rPr>
      </w:pPr>
    </w:p>
    <w:p w14:paraId="14048396" w14:textId="77777777" w:rsidR="00701652" w:rsidRPr="00475B90" w:rsidRDefault="00701652" w:rsidP="00701652">
      <w:pPr>
        <w:spacing w:before="120" w:after="120" w:line="360" w:lineRule="auto"/>
        <w:rPr>
          <w:rFonts w:ascii="Times New Roman" w:hAnsi="Times New Roman" w:cs="Times New Roman"/>
          <w:b/>
          <w:sz w:val="24"/>
          <w:szCs w:val="24"/>
        </w:rPr>
      </w:pPr>
      <w:r w:rsidRPr="00475B90">
        <w:rPr>
          <w:rFonts w:ascii="Times New Roman" w:hAnsi="Times New Roman" w:cs="Times New Roman"/>
          <w:b/>
          <w:sz w:val="24"/>
          <w:szCs w:val="24"/>
        </w:rPr>
        <w:lastRenderedPageBreak/>
        <w:t xml:space="preserve">SECTION </w:t>
      </w:r>
      <w:r w:rsidR="00795CA2" w:rsidRPr="00475B90">
        <w:rPr>
          <w:rFonts w:ascii="Times New Roman" w:hAnsi="Times New Roman" w:cs="Times New Roman"/>
          <w:b/>
          <w:sz w:val="24"/>
          <w:szCs w:val="24"/>
        </w:rPr>
        <w:t>B</w:t>
      </w:r>
      <w:r w:rsidRPr="00475B90">
        <w:rPr>
          <w:rFonts w:ascii="Times New Roman" w:hAnsi="Times New Roman" w:cs="Times New Roman"/>
          <w:b/>
          <w:sz w:val="24"/>
          <w:szCs w:val="24"/>
        </w:rPr>
        <w:t xml:space="preserve">: </w:t>
      </w:r>
      <w:r w:rsidR="00E43813" w:rsidRPr="00475B90">
        <w:rPr>
          <w:rFonts w:ascii="Times New Roman" w:hAnsi="Times New Roman" w:cs="Times New Roman"/>
          <w:b/>
          <w:sz w:val="24"/>
          <w:szCs w:val="24"/>
        </w:rPr>
        <w:t>SUPPLIER TRAINING AND PROCUREMENT PERFORMANCE</w:t>
      </w:r>
    </w:p>
    <w:tbl>
      <w:tblPr>
        <w:tblStyle w:val="TableGrid"/>
        <w:tblW w:w="5000" w:type="pct"/>
        <w:tblLook w:val="0000" w:firstRow="0" w:lastRow="0" w:firstColumn="0" w:lastColumn="0" w:noHBand="0" w:noVBand="0"/>
      </w:tblPr>
      <w:tblGrid>
        <w:gridCol w:w="816"/>
        <w:gridCol w:w="6475"/>
        <w:gridCol w:w="414"/>
        <w:gridCol w:w="414"/>
        <w:gridCol w:w="414"/>
        <w:gridCol w:w="414"/>
        <w:gridCol w:w="403"/>
      </w:tblGrid>
      <w:tr w:rsidR="00D27DB1" w:rsidRPr="00475B90" w14:paraId="7AF09F76" w14:textId="77777777" w:rsidTr="00D27DB1">
        <w:trPr>
          <w:trHeight w:val="316"/>
        </w:trPr>
        <w:tc>
          <w:tcPr>
            <w:tcW w:w="427" w:type="pct"/>
          </w:tcPr>
          <w:p w14:paraId="0C38BE4E" w14:textId="77777777" w:rsidR="00701652" w:rsidRPr="00475B90" w:rsidRDefault="00701652" w:rsidP="00A522DA">
            <w:pPr>
              <w:pStyle w:val="ListParagraph"/>
              <w:spacing w:before="120" w:after="120" w:line="360" w:lineRule="auto"/>
              <w:ind w:left="360"/>
              <w:rPr>
                <w:rFonts w:ascii="Times New Roman" w:hAnsi="Times New Roman"/>
                <w:sz w:val="24"/>
                <w:szCs w:val="24"/>
              </w:rPr>
            </w:pPr>
          </w:p>
        </w:tc>
        <w:tc>
          <w:tcPr>
            <w:tcW w:w="3464" w:type="pct"/>
          </w:tcPr>
          <w:p w14:paraId="77E95B46"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b/>
                <w:sz w:val="24"/>
                <w:szCs w:val="24"/>
              </w:rPr>
              <w:t>Statement</w:t>
            </w:r>
          </w:p>
        </w:tc>
        <w:tc>
          <w:tcPr>
            <w:tcW w:w="223" w:type="pct"/>
          </w:tcPr>
          <w:p w14:paraId="4E5F7B53"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1</w:t>
            </w:r>
          </w:p>
        </w:tc>
        <w:tc>
          <w:tcPr>
            <w:tcW w:w="223" w:type="pct"/>
          </w:tcPr>
          <w:p w14:paraId="400AF266"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2</w:t>
            </w:r>
          </w:p>
        </w:tc>
        <w:tc>
          <w:tcPr>
            <w:tcW w:w="223" w:type="pct"/>
          </w:tcPr>
          <w:p w14:paraId="7F020553"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3</w:t>
            </w:r>
          </w:p>
        </w:tc>
        <w:tc>
          <w:tcPr>
            <w:tcW w:w="223" w:type="pct"/>
          </w:tcPr>
          <w:p w14:paraId="0B932BEE"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4</w:t>
            </w:r>
          </w:p>
        </w:tc>
        <w:tc>
          <w:tcPr>
            <w:tcW w:w="217" w:type="pct"/>
          </w:tcPr>
          <w:p w14:paraId="2808F6CB"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5</w:t>
            </w:r>
          </w:p>
        </w:tc>
      </w:tr>
      <w:tr w:rsidR="00D27DB1" w:rsidRPr="00475B90" w14:paraId="5A13D9F0" w14:textId="77777777" w:rsidTr="00D27DB1">
        <w:trPr>
          <w:trHeight w:val="316"/>
        </w:trPr>
        <w:tc>
          <w:tcPr>
            <w:tcW w:w="427" w:type="pct"/>
          </w:tcPr>
          <w:p w14:paraId="7C226A46" w14:textId="77777777" w:rsidR="00701652"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7</w:t>
            </w:r>
          </w:p>
        </w:tc>
        <w:tc>
          <w:tcPr>
            <w:tcW w:w="3464" w:type="pct"/>
          </w:tcPr>
          <w:p w14:paraId="4F53FBBC" w14:textId="77777777" w:rsidR="00701652" w:rsidRPr="00475B90" w:rsidRDefault="00A04CBA" w:rsidP="00415823">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Shoprite supermarket </w:t>
            </w:r>
            <w:r w:rsidR="00AC720F" w:rsidRPr="00475B90">
              <w:rPr>
                <w:rFonts w:ascii="Times New Roman" w:hAnsi="Times New Roman"/>
                <w:sz w:val="24"/>
                <w:szCs w:val="24"/>
              </w:rPr>
              <w:t>organize</w:t>
            </w:r>
            <w:r w:rsidR="003C0695" w:rsidRPr="00475B90">
              <w:rPr>
                <w:rFonts w:ascii="Times New Roman" w:hAnsi="Times New Roman"/>
                <w:sz w:val="24"/>
                <w:szCs w:val="24"/>
              </w:rPr>
              <w:t>s</w:t>
            </w:r>
            <w:r w:rsidR="00AC720F" w:rsidRPr="00475B90">
              <w:rPr>
                <w:rFonts w:ascii="Times New Roman" w:hAnsi="Times New Roman"/>
                <w:sz w:val="24"/>
                <w:szCs w:val="24"/>
              </w:rPr>
              <w:t xml:space="preserve"> external coaching </w:t>
            </w:r>
            <w:r w:rsidRPr="00475B90">
              <w:rPr>
                <w:rFonts w:ascii="Times New Roman" w:hAnsi="Times New Roman"/>
                <w:sz w:val="24"/>
                <w:szCs w:val="24"/>
              </w:rPr>
              <w:t xml:space="preserve">programs </w:t>
            </w:r>
            <w:r w:rsidR="00415823" w:rsidRPr="00475B90">
              <w:rPr>
                <w:rFonts w:ascii="Times New Roman" w:hAnsi="Times New Roman"/>
                <w:sz w:val="24"/>
                <w:szCs w:val="24"/>
              </w:rPr>
              <w:t>for</w:t>
            </w:r>
            <w:r w:rsidRPr="00475B90">
              <w:rPr>
                <w:rFonts w:ascii="Times New Roman" w:hAnsi="Times New Roman"/>
                <w:sz w:val="24"/>
                <w:szCs w:val="24"/>
              </w:rPr>
              <w:t xml:space="preserve"> their key suppliers</w:t>
            </w:r>
          </w:p>
        </w:tc>
        <w:tc>
          <w:tcPr>
            <w:tcW w:w="223" w:type="pct"/>
          </w:tcPr>
          <w:p w14:paraId="63ED4252"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20163AA1"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0FD3E91D"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4FA2C0F8" w14:textId="77777777" w:rsidR="00701652" w:rsidRPr="00475B90" w:rsidRDefault="00701652" w:rsidP="00A522DA">
            <w:pPr>
              <w:spacing w:before="120" w:after="120" w:line="360" w:lineRule="auto"/>
              <w:rPr>
                <w:rFonts w:ascii="Times New Roman" w:hAnsi="Times New Roman"/>
                <w:sz w:val="24"/>
                <w:szCs w:val="24"/>
              </w:rPr>
            </w:pPr>
          </w:p>
        </w:tc>
        <w:tc>
          <w:tcPr>
            <w:tcW w:w="217" w:type="pct"/>
          </w:tcPr>
          <w:p w14:paraId="31D1D637" w14:textId="77777777" w:rsidR="00701652" w:rsidRPr="00475B90" w:rsidRDefault="00701652" w:rsidP="00A522DA">
            <w:pPr>
              <w:spacing w:before="120" w:after="120" w:line="360" w:lineRule="auto"/>
              <w:rPr>
                <w:rFonts w:ascii="Times New Roman" w:hAnsi="Times New Roman"/>
                <w:sz w:val="24"/>
                <w:szCs w:val="24"/>
              </w:rPr>
            </w:pPr>
          </w:p>
        </w:tc>
      </w:tr>
      <w:tr w:rsidR="00D27DB1" w:rsidRPr="00475B90" w14:paraId="50E4CC73" w14:textId="77777777" w:rsidTr="00D27DB1">
        <w:trPr>
          <w:trHeight w:val="316"/>
        </w:trPr>
        <w:tc>
          <w:tcPr>
            <w:tcW w:w="427" w:type="pct"/>
          </w:tcPr>
          <w:p w14:paraId="469CC3D9" w14:textId="77777777" w:rsidR="00B870B7"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8</w:t>
            </w:r>
          </w:p>
        </w:tc>
        <w:tc>
          <w:tcPr>
            <w:tcW w:w="3464" w:type="pct"/>
          </w:tcPr>
          <w:p w14:paraId="071238BF" w14:textId="77777777" w:rsidR="00B870B7" w:rsidRPr="00475B90" w:rsidRDefault="007F48AD"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organizes a number of workshops with suppliers focused on </w:t>
            </w:r>
            <w:proofErr w:type="gramStart"/>
            <w:r w:rsidRPr="00475B90">
              <w:rPr>
                <w:rFonts w:ascii="Times New Roman" w:hAnsi="Times New Roman"/>
                <w:sz w:val="24"/>
                <w:szCs w:val="24"/>
              </w:rPr>
              <w:t>p</w:t>
            </w:r>
            <w:r w:rsidR="00862A36" w:rsidRPr="00475B90">
              <w:rPr>
                <w:rFonts w:ascii="Times New Roman" w:hAnsi="Times New Roman"/>
                <w:sz w:val="24"/>
                <w:szCs w:val="24"/>
              </w:rPr>
              <w:t xml:space="preserve">roduct  </w:t>
            </w:r>
            <w:r w:rsidR="00B870B7" w:rsidRPr="00475B90">
              <w:rPr>
                <w:rFonts w:ascii="Times New Roman" w:hAnsi="Times New Roman"/>
                <w:sz w:val="24"/>
                <w:szCs w:val="24"/>
              </w:rPr>
              <w:t>quality</w:t>
            </w:r>
            <w:proofErr w:type="gramEnd"/>
            <w:r w:rsidR="00B870B7" w:rsidRPr="00475B90">
              <w:rPr>
                <w:rFonts w:ascii="Times New Roman" w:hAnsi="Times New Roman"/>
                <w:sz w:val="24"/>
                <w:szCs w:val="24"/>
              </w:rPr>
              <w:t xml:space="preserve">   improve</w:t>
            </w:r>
            <w:r w:rsidRPr="00475B90">
              <w:rPr>
                <w:rFonts w:ascii="Times New Roman" w:hAnsi="Times New Roman"/>
                <w:sz w:val="24"/>
                <w:szCs w:val="24"/>
              </w:rPr>
              <w:t xml:space="preserve">ment </w:t>
            </w:r>
          </w:p>
        </w:tc>
        <w:tc>
          <w:tcPr>
            <w:tcW w:w="223" w:type="pct"/>
          </w:tcPr>
          <w:p w14:paraId="6117B3DA"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655BA270"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07738047"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750CD23F" w14:textId="77777777" w:rsidR="00B870B7" w:rsidRPr="00475B90" w:rsidRDefault="00B870B7" w:rsidP="00A522DA">
            <w:pPr>
              <w:spacing w:before="120" w:after="120" w:line="360" w:lineRule="auto"/>
              <w:rPr>
                <w:rFonts w:ascii="Times New Roman" w:hAnsi="Times New Roman"/>
                <w:sz w:val="24"/>
                <w:szCs w:val="24"/>
              </w:rPr>
            </w:pPr>
          </w:p>
        </w:tc>
        <w:tc>
          <w:tcPr>
            <w:tcW w:w="217" w:type="pct"/>
          </w:tcPr>
          <w:p w14:paraId="07EAAC68" w14:textId="77777777" w:rsidR="00B870B7" w:rsidRPr="00475B90" w:rsidRDefault="00B870B7" w:rsidP="00A522DA">
            <w:pPr>
              <w:spacing w:before="120" w:after="120" w:line="360" w:lineRule="auto"/>
              <w:rPr>
                <w:rFonts w:ascii="Times New Roman" w:hAnsi="Times New Roman"/>
                <w:sz w:val="24"/>
                <w:szCs w:val="24"/>
              </w:rPr>
            </w:pPr>
          </w:p>
        </w:tc>
      </w:tr>
      <w:tr w:rsidR="00D27DB1" w:rsidRPr="00475B90" w14:paraId="5188F26E" w14:textId="77777777" w:rsidTr="00D27DB1">
        <w:trPr>
          <w:trHeight w:val="46"/>
        </w:trPr>
        <w:tc>
          <w:tcPr>
            <w:tcW w:w="427" w:type="pct"/>
          </w:tcPr>
          <w:p w14:paraId="74843A3B" w14:textId="77777777" w:rsidR="00D27DB1" w:rsidRPr="00475B90" w:rsidRDefault="00D27DB1" w:rsidP="00BF1DBE">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15</w:t>
            </w:r>
          </w:p>
        </w:tc>
        <w:tc>
          <w:tcPr>
            <w:tcW w:w="3464" w:type="pct"/>
          </w:tcPr>
          <w:p w14:paraId="0FBADD33" w14:textId="77777777" w:rsidR="00D27DB1" w:rsidRPr="00475B90" w:rsidRDefault="00D27DB1" w:rsidP="00BF1DBE">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arranges seminars with the suppliers focused on improving their procurement performance</w:t>
            </w:r>
          </w:p>
        </w:tc>
        <w:tc>
          <w:tcPr>
            <w:tcW w:w="223" w:type="pct"/>
          </w:tcPr>
          <w:p w14:paraId="0EC4B96F" w14:textId="77777777" w:rsidR="00D27DB1" w:rsidRPr="00475B90" w:rsidRDefault="00D27DB1" w:rsidP="00BF1DBE">
            <w:pPr>
              <w:spacing w:before="120" w:after="120" w:line="360" w:lineRule="auto"/>
              <w:rPr>
                <w:rFonts w:ascii="Times New Roman" w:hAnsi="Times New Roman"/>
                <w:sz w:val="24"/>
                <w:szCs w:val="24"/>
              </w:rPr>
            </w:pPr>
          </w:p>
        </w:tc>
        <w:tc>
          <w:tcPr>
            <w:tcW w:w="223" w:type="pct"/>
          </w:tcPr>
          <w:p w14:paraId="2C0A8AE0" w14:textId="77777777" w:rsidR="00D27DB1" w:rsidRPr="00475B90" w:rsidRDefault="00D27DB1" w:rsidP="00BF1DBE">
            <w:pPr>
              <w:spacing w:before="120" w:after="120" w:line="360" w:lineRule="auto"/>
              <w:rPr>
                <w:rFonts w:ascii="Times New Roman" w:hAnsi="Times New Roman"/>
                <w:sz w:val="24"/>
                <w:szCs w:val="24"/>
              </w:rPr>
            </w:pPr>
          </w:p>
        </w:tc>
        <w:tc>
          <w:tcPr>
            <w:tcW w:w="223" w:type="pct"/>
          </w:tcPr>
          <w:p w14:paraId="2B7E8C04" w14:textId="77777777" w:rsidR="00D27DB1" w:rsidRPr="00475B90" w:rsidRDefault="00D27DB1" w:rsidP="00BF1DBE">
            <w:pPr>
              <w:spacing w:before="120" w:after="120" w:line="360" w:lineRule="auto"/>
              <w:rPr>
                <w:rFonts w:ascii="Times New Roman" w:hAnsi="Times New Roman"/>
                <w:sz w:val="24"/>
                <w:szCs w:val="24"/>
              </w:rPr>
            </w:pPr>
          </w:p>
        </w:tc>
        <w:tc>
          <w:tcPr>
            <w:tcW w:w="223" w:type="pct"/>
          </w:tcPr>
          <w:p w14:paraId="30CE4AB9" w14:textId="77777777" w:rsidR="00D27DB1" w:rsidRPr="00475B90" w:rsidRDefault="00D27DB1" w:rsidP="00BF1DBE">
            <w:pPr>
              <w:spacing w:before="120" w:after="120" w:line="360" w:lineRule="auto"/>
              <w:rPr>
                <w:rFonts w:ascii="Times New Roman" w:hAnsi="Times New Roman"/>
                <w:sz w:val="24"/>
                <w:szCs w:val="24"/>
              </w:rPr>
            </w:pPr>
          </w:p>
        </w:tc>
        <w:tc>
          <w:tcPr>
            <w:tcW w:w="217" w:type="pct"/>
          </w:tcPr>
          <w:p w14:paraId="751569CE" w14:textId="77777777" w:rsidR="00D27DB1" w:rsidRPr="00475B90" w:rsidRDefault="00D27DB1" w:rsidP="00BF1DBE">
            <w:pPr>
              <w:spacing w:before="120" w:after="120" w:line="360" w:lineRule="auto"/>
              <w:rPr>
                <w:rFonts w:ascii="Times New Roman" w:hAnsi="Times New Roman"/>
                <w:sz w:val="24"/>
                <w:szCs w:val="24"/>
              </w:rPr>
            </w:pPr>
          </w:p>
        </w:tc>
      </w:tr>
      <w:tr w:rsidR="00D27DB1" w:rsidRPr="00475B90" w14:paraId="1772A3BF" w14:textId="77777777" w:rsidTr="00D27DB1">
        <w:trPr>
          <w:trHeight w:val="316"/>
        </w:trPr>
        <w:tc>
          <w:tcPr>
            <w:tcW w:w="427" w:type="pct"/>
          </w:tcPr>
          <w:p w14:paraId="0DC943B3" w14:textId="77777777" w:rsidR="00B870B7"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9</w:t>
            </w:r>
          </w:p>
        </w:tc>
        <w:tc>
          <w:tcPr>
            <w:tcW w:w="3464" w:type="pct"/>
          </w:tcPr>
          <w:p w14:paraId="7D36E66B" w14:textId="77777777" w:rsidR="00B870B7" w:rsidRPr="00475B90" w:rsidRDefault="00A65FC7" w:rsidP="00A65FC7">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w:t>
            </w:r>
            <w:r w:rsidR="00FA6C90" w:rsidRPr="00475B90">
              <w:rPr>
                <w:rFonts w:ascii="Times New Roman" w:hAnsi="Times New Roman"/>
                <w:sz w:val="24"/>
                <w:szCs w:val="24"/>
              </w:rPr>
              <w:t>organizes</w:t>
            </w:r>
            <w:r w:rsidRPr="00475B90">
              <w:rPr>
                <w:rFonts w:ascii="Times New Roman" w:hAnsi="Times New Roman"/>
                <w:sz w:val="24"/>
                <w:szCs w:val="24"/>
              </w:rPr>
              <w:t xml:space="preserve"> special meetings with the suppliers every year that focuses </w:t>
            </w:r>
            <w:proofErr w:type="gramStart"/>
            <w:r w:rsidRPr="00475B90">
              <w:rPr>
                <w:rFonts w:ascii="Times New Roman" w:hAnsi="Times New Roman"/>
                <w:sz w:val="24"/>
                <w:szCs w:val="24"/>
              </w:rPr>
              <w:t>on</w:t>
            </w:r>
            <w:r w:rsidR="00B870B7" w:rsidRPr="00475B90">
              <w:rPr>
                <w:rFonts w:ascii="Times New Roman" w:hAnsi="Times New Roman"/>
                <w:sz w:val="24"/>
                <w:szCs w:val="24"/>
              </w:rPr>
              <w:t xml:space="preserve">  </w:t>
            </w:r>
            <w:r w:rsidRPr="00475B90">
              <w:rPr>
                <w:rFonts w:ascii="Times New Roman" w:hAnsi="Times New Roman"/>
                <w:sz w:val="24"/>
                <w:szCs w:val="24"/>
              </w:rPr>
              <w:t>quality</w:t>
            </w:r>
            <w:proofErr w:type="gramEnd"/>
            <w:r w:rsidRPr="00475B90">
              <w:rPr>
                <w:rFonts w:ascii="Times New Roman" w:hAnsi="Times New Roman"/>
                <w:sz w:val="24"/>
                <w:szCs w:val="24"/>
              </w:rPr>
              <w:t xml:space="preserve"> and</w:t>
            </w:r>
            <w:r w:rsidR="00B870B7" w:rsidRPr="00475B90">
              <w:rPr>
                <w:rFonts w:ascii="Times New Roman" w:hAnsi="Times New Roman"/>
                <w:sz w:val="24"/>
                <w:szCs w:val="24"/>
              </w:rPr>
              <w:t xml:space="preserve"> </w:t>
            </w:r>
            <w:r w:rsidRPr="00475B90">
              <w:rPr>
                <w:rFonts w:ascii="Times New Roman" w:hAnsi="Times New Roman"/>
                <w:sz w:val="24"/>
                <w:szCs w:val="24"/>
              </w:rPr>
              <w:t>production</w:t>
            </w:r>
            <w:r w:rsidR="00B870B7" w:rsidRPr="00475B90">
              <w:rPr>
                <w:rFonts w:ascii="Times New Roman" w:hAnsi="Times New Roman"/>
                <w:sz w:val="24"/>
                <w:szCs w:val="24"/>
              </w:rPr>
              <w:t xml:space="preserve"> </w:t>
            </w:r>
            <w:r w:rsidRPr="00475B90">
              <w:rPr>
                <w:rFonts w:ascii="Times New Roman" w:hAnsi="Times New Roman"/>
                <w:sz w:val="24"/>
                <w:szCs w:val="24"/>
              </w:rPr>
              <w:t>efficiency</w:t>
            </w:r>
            <w:r w:rsidR="00B870B7" w:rsidRPr="00475B90">
              <w:rPr>
                <w:rFonts w:ascii="Times New Roman" w:hAnsi="Times New Roman"/>
                <w:sz w:val="24"/>
                <w:szCs w:val="24"/>
              </w:rPr>
              <w:t xml:space="preserve"> </w:t>
            </w:r>
          </w:p>
        </w:tc>
        <w:tc>
          <w:tcPr>
            <w:tcW w:w="223" w:type="pct"/>
          </w:tcPr>
          <w:p w14:paraId="3E328025"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326AED39"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4B1B7F1F"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78E892D0" w14:textId="77777777" w:rsidR="00B870B7" w:rsidRPr="00475B90" w:rsidRDefault="00B870B7" w:rsidP="00A522DA">
            <w:pPr>
              <w:spacing w:before="120" w:after="120" w:line="360" w:lineRule="auto"/>
              <w:rPr>
                <w:rFonts w:ascii="Times New Roman" w:hAnsi="Times New Roman"/>
                <w:sz w:val="24"/>
                <w:szCs w:val="24"/>
              </w:rPr>
            </w:pPr>
          </w:p>
        </w:tc>
        <w:tc>
          <w:tcPr>
            <w:tcW w:w="217" w:type="pct"/>
          </w:tcPr>
          <w:p w14:paraId="0D552B81" w14:textId="77777777" w:rsidR="00B870B7" w:rsidRPr="00475B90" w:rsidRDefault="00B870B7" w:rsidP="00A522DA">
            <w:pPr>
              <w:spacing w:before="120" w:after="120" w:line="360" w:lineRule="auto"/>
              <w:rPr>
                <w:rFonts w:ascii="Times New Roman" w:hAnsi="Times New Roman"/>
                <w:sz w:val="24"/>
                <w:szCs w:val="24"/>
              </w:rPr>
            </w:pPr>
          </w:p>
        </w:tc>
      </w:tr>
      <w:tr w:rsidR="00D27DB1" w:rsidRPr="00475B90" w14:paraId="0F2B53D9" w14:textId="77777777" w:rsidTr="00D27DB1">
        <w:trPr>
          <w:trHeight w:val="316"/>
        </w:trPr>
        <w:tc>
          <w:tcPr>
            <w:tcW w:w="427" w:type="pct"/>
          </w:tcPr>
          <w:p w14:paraId="24008C7D" w14:textId="77777777" w:rsidR="00B870B7"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10</w:t>
            </w:r>
          </w:p>
        </w:tc>
        <w:tc>
          <w:tcPr>
            <w:tcW w:w="3464" w:type="pct"/>
          </w:tcPr>
          <w:p w14:paraId="441A506E" w14:textId="77777777" w:rsidR="00B870B7" w:rsidRPr="00475B90" w:rsidRDefault="00D37EE7" w:rsidP="003C0695">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directly i</w:t>
            </w:r>
            <w:r w:rsidR="005F134B" w:rsidRPr="00475B90">
              <w:rPr>
                <w:rFonts w:ascii="Times New Roman" w:hAnsi="Times New Roman"/>
                <w:sz w:val="24"/>
                <w:szCs w:val="24"/>
              </w:rPr>
              <w:t>nteract</w:t>
            </w:r>
            <w:r w:rsidR="003C0695" w:rsidRPr="00475B90">
              <w:rPr>
                <w:rFonts w:ascii="Times New Roman" w:hAnsi="Times New Roman"/>
                <w:sz w:val="24"/>
                <w:szCs w:val="24"/>
              </w:rPr>
              <w:t>s</w:t>
            </w:r>
            <w:r w:rsidR="005F134B" w:rsidRPr="00475B90">
              <w:rPr>
                <w:rFonts w:ascii="Times New Roman" w:hAnsi="Times New Roman"/>
                <w:sz w:val="24"/>
                <w:szCs w:val="24"/>
              </w:rPr>
              <w:t xml:space="preserve"> with</w:t>
            </w:r>
            <w:r w:rsidRPr="00475B90">
              <w:rPr>
                <w:rFonts w:ascii="Times New Roman" w:hAnsi="Times New Roman"/>
                <w:sz w:val="24"/>
                <w:szCs w:val="24"/>
              </w:rPr>
              <w:t xml:space="preserve"> supplier</w:t>
            </w:r>
            <w:r w:rsidR="003C0695" w:rsidRPr="00475B90">
              <w:rPr>
                <w:rFonts w:ascii="Times New Roman" w:hAnsi="Times New Roman"/>
                <w:sz w:val="24"/>
                <w:szCs w:val="24"/>
              </w:rPr>
              <w:t>s</w:t>
            </w:r>
            <w:r w:rsidRPr="00475B90">
              <w:rPr>
                <w:rFonts w:ascii="Times New Roman" w:hAnsi="Times New Roman"/>
                <w:sz w:val="24"/>
                <w:szCs w:val="24"/>
              </w:rPr>
              <w:t xml:space="preserve"> which make them more receptive to dynamic business world</w:t>
            </w:r>
          </w:p>
        </w:tc>
        <w:tc>
          <w:tcPr>
            <w:tcW w:w="223" w:type="pct"/>
          </w:tcPr>
          <w:p w14:paraId="408C6E91"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667A8C03"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065A390B" w14:textId="77777777" w:rsidR="00B870B7" w:rsidRPr="00475B90" w:rsidRDefault="00B870B7" w:rsidP="00A522DA">
            <w:pPr>
              <w:spacing w:before="120" w:after="120" w:line="360" w:lineRule="auto"/>
              <w:rPr>
                <w:rFonts w:ascii="Times New Roman" w:hAnsi="Times New Roman"/>
                <w:sz w:val="24"/>
                <w:szCs w:val="24"/>
              </w:rPr>
            </w:pPr>
          </w:p>
        </w:tc>
        <w:tc>
          <w:tcPr>
            <w:tcW w:w="223" w:type="pct"/>
          </w:tcPr>
          <w:p w14:paraId="4E4B0854" w14:textId="77777777" w:rsidR="00B870B7" w:rsidRPr="00475B90" w:rsidRDefault="00B870B7" w:rsidP="00A522DA">
            <w:pPr>
              <w:spacing w:before="120" w:after="120" w:line="360" w:lineRule="auto"/>
              <w:rPr>
                <w:rFonts w:ascii="Times New Roman" w:hAnsi="Times New Roman"/>
                <w:sz w:val="24"/>
                <w:szCs w:val="24"/>
              </w:rPr>
            </w:pPr>
          </w:p>
        </w:tc>
        <w:tc>
          <w:tcPr>
            <w:tcW w:w="217" w:type="pct"/>
          </w:tcPr>
          <w:p w14:paraId="2F8B543C" w14:textId="77777777" w:rsidR="00B870B7" w:rsidRPr="00475B90" w:rsidRDefault="00B870B7" w:rsidP="00A522DA">
            <w:pPr>
              <w:spacing w:before="120" w:after="120" w:line="360" w:lineRule="auto"/>
              <w:rPr>
                <w:rFonts w:ascii="Times New Roman" w:hAnsi="Times New Roman"/>
                <w:sz w:val="24"/>
                <w:szCs w:val="24"/>
              </w:rPr>
            </w:pPr>
          </w:p>
        </w:tc>
      </w:tr>
      <w:tr w:rsidR="00D27DB1" w:rsidRPr="00475B90" w14:paraId="3512D837" w14:textId="77777777" w:rsidTr="00D27DB1">
        <w:trPr>
          <w:trHeight w:val="316"/>
        </w:trPr>
        <w:tc>
          <w:tcPr>
            <w:tcW w:w="427" w:type="pct"/>
          </w:tcPr>
          <w:p w14:paraId="0C3C5B57" w14:textId="77777777" w:rsidR="00701652"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11</w:t>
            </w:r>
          </w:p>
        </w:tc>
        <w:tc>
          <w:tcPr>
            <w:tcW w:w="3464" w:type="pct"/>
          </w:tcPr>
          <w:p w14:paraId="0288D23B" w14:textId="77777777" w:rsidR="00701652" w:rsidRPr="00475B90" w:rsidRDefault="00B80C70" w:rsidP="00D66859">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w:t>
            </w:r>
            <w:r w:rsidR="00D66859" w:rsidRPr="00475B90">
              <w:rPr>
                <w:rFonts w:ascii="Times New Roman" w:hAnsi="Times New Roman"/>
                <w:sz w:val="24"/>
                <w:szCs w:val="24"/>
              </w:rPr>
              <w:t>sends</w:t>
            </w:r>
            <w:r w:rsidR="002E5CBD" w:rsidRPr="00475B90">
              <w:rPr>
                <w:rFonts w:ascii="Times New Roman" w:hAnsi="Times New Roman"/>
                <w:sz w:val="24"/>
                <w:szCs w:val="24"/>
              </w:rPr>
              <w:t xml:space="preserve"> notes</w:t>
            </w:r>
            <w:r w:rsidRPr="00475B90">
              <w:rPr>
                <w:rFonts w:ascii="Times New Roman" w:hAnsi="Times New Roman"/>
                <w:sz w:val="24"/>
                <w:szCs w:val="24"/>
              </w:rPr>
              <w:t xml:space="preserve"> </w:t>
            </w:r>
            <w:r w:rsidR="00D66859" w:rsidRPr="00475B90">
              <w:rPr>
                <w:rFonts w:ascii="Times New Roman" w:hAnsi="Times New Roman"/>
                <w:sz w:val="24"/>
                <w:szCs w:val="24"/>
              </w:rPr>
              <w:t xml:space="preserve">to suppliers stored </w:t>
            </w:r>
            <w:r w:rsidRPr="00475B90">
              <w:rPr>
                <w:rFonts w:ascii="Times New Roman" w:hAnsi="Times New Roman"/>
                <w:sz w:val="24"/>
                <w:szCs w:val="24"/>
              </w:rPr>
              <w:t>on the removable disk</w:t>
            </w:r>
            <w:r w:rsidR="002E5CBD" w:rsidRPr="00475B90">
              <w:rPr>
                <w:rFonts w:ascii="Times New Roman" w:hAnsi="Times New Roman"/>
                <w:sz w:val="24"/>
                <w:szCs w:val="24"/>
              </w:rPr>
              <w:t xml:space="preserve"> which </w:t>
            </w:r>
            <w:r w:rsidR="007737D0" w:rsidRPr="00475B90">
              <w:rPr>
                <w:rFonts w:ascii="Times New Roman" w:hAnsi="Times New Roman"/>
                <w:sz w:val="24"/>
                <w:szCs w:val="24"/>
              </w:rPr>
              <w:t>increases</w:t>
            </w:r>
            <w:r w:rsidR="002E5CBD" w:rsidRPr="00475B90">
              <w:rPr>
                <w:rFonts w:ascii="Times New Roman" w:hAnsi="Times New Roman"/>
                <w:sz w:val="24"/>
                <w:szCs w:val="24"/>
              </w:rPr>
              <w:t xml:space="preserve"> access </w:t>
            </w:r>
            <w:r w:rsidR="007737D0" w:rsidRPr="00475B90">
              <w:rPr>
                <w:rFonts w:ascii="Times New Roman" w:hAnsi="Times New Roman"/>
                <w:sz w:val="24"/>
                <w:szCs w:val="24"/>
              </w:rPr>
              <w:t>to</w:t>
            </w:r>
            <w:r w:rsidR="002E5CBD" w:rsidRPr="00475B90">
              <w:rPr>
                <w:rFonts w:ascii="Times New Roman" w:hAnsi="Times New Roman"/>
                <w:sz w:val="24"/>
                <w:szCs w:val="24"/>
              </w:rPr>
              <w:t xml:space="preserve"> information </w:t>
            </w:r>
            <w:r w:rsidR="007737D0" w:rsidRPr="00475B90">
              <w:rPr>
                <w:rFonts w:ascii="Times New Roman" w:hAnsi="Times New Roman"/>
                <w:sz w:val="24"/>
                <w:szCs w:val="24"/>
              </w:rPr>
              <w:t>by suppliers</w:t>
            </w:r>
          </w:p>
        </w:tc>
        <w:tc>
          <w:tcPr>
            <w:tcW w:w="223" w:type="pct"/>
          </w:tcPr>
          <w:p w14:paraId="55F5C8B2"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51213566"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020A67A5"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6436D365" w14:textId="77777777" w:rsidR="00701652" w:rsidRPr="00475B90" w:rsidRDefault="00701652" w:rsidP="00A522DA">
            <w:pPr>
              <w:spacing w:before="120" w:after="120" w:line="360" w:lineRule="auto"/>
              <w:rPr>
                <w:rFonts w:ascii="Times New Roman" w:hAnsi="Times New Roman"/>
                <w:sz w:val="24"/>
                <w:szCs w:val="24"/>
              </w:rPr>
            </w:pPr>
          </w:p>
        </w:tc>
        <w:tc>
          <w:tcPr>
            <w:tcW w:w="217" w:type="pct"/>
          </w:tcPr>
          <w:p w14:paraId="2658BB36" w14:textId="77777777" w:rsidR="00701652" w:rsidRPr="00475B90" w:rsidRDefault="00701652" w:rsidP="00A522DA">
            <w:pPr>
              <w:spacing w:before="120" w:after="120" w:line="360" w:lineRule="auto"/>
              <w:rPr>
                <w:rFonts w:ascii="Times New Roman" w:hAnsi="Times New Roman"/>
                <w:sz w:val="24"/>
                <w:szCs w:val="24"/>
              </w:rPr>
            </w:pPr>
          </w:p>
        </w:tc>
      </w:tr>
      <w:tr w:rsidR="00D27DB1" w:rsidRPr="00475B90" w14:paraId="780EE83E" w14:textId="77777777" w:rsidTr="00D27DB1">
        <w:trPr>
          <w:trHeight w:val="316"/>
        </w:trPr>
        <w:tc>
          <w:tcPr>
            <w:tcW w:w="427" w:type="pct"/>
          </w:tcPr>
          <w:p w14:paraId="2EFD8867" w14:textId="77777777" w:rsidR="00701652"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12</w:t>
            </w:r>
          </w:p>
        </w:tc>
        <w:tc>
          <w:tcPr>
            <w:tcW w:w="3464" w:type="pct"/>
          </w:tcPr>
          <w:p w14:paraId="4F66A9C3" w14:textId="77777777" w:rsidR="00701652" w:rsidRPr="00475B90" w:rsidRDefault="00AA2D0C" w:rsidP="003C0695">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facilitate</w:t>
            </w:r>
            <w:r w:rsidR="003C0695" w:rsidRPr="00475B90">
              <w:rPr>
                <w:rFonts w:ascii="Times New Roman" w:hAnsi="Times New Roman"/>
                <w:sz w:val="24"/>
                <w:szCs w:val="24"/>
              </w:rPr>
              <w:t>s</w:t>
            </w:r>
            <w:r w:rsidRPr="00475B90">
              <w:rPr>
                <w:rFonts w:ascii="Times New Roman" w:hAnsi="Times New Roman"/>
                <w:sz w:val="24"/>
                <w:szCs w:val="24"/>
              </w:rPr>
              <w:t xml:space="preserve"> </w:t>
            </w:r>
            <w:r w:rsidR="00E01ACC" w:rsidRPr="00475B90">
              <w:rPr>
                <w:rFonts w:ascii="Times New Roman" w:hAnsi="Times New Roman"/>
                <w:sz w:val="24"/>
                <w:szCs w:val="24"/>
              </w:rPr>
              <w:t>suppliers with the short course</w:t>
            </w:r>
            <w:r w:rsidRPr="00475B90">
              <w:rPr>
                <w:rFonts w:ascii="Times New Roman" w:hAnsi="Times New Roman"/>
                <w:sz w:val="24"/>
                <w:szCs w:val="24"/>
              </w:rPr>
              <w:t xml:space="preserve"> studies to acquire new expertise</w:t>
            </w:r>
          </w:p>
        </w:tc>
        <w:tc>
          <w:tcPr>
            <w:tcW w:w="223" w:type="pct"/>
          </w:tcPr>
          <w:p w14:paraId="308B8F95"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751016A0"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0540ED9E" w14:textId="77777777" w:rsidR="00701652" w:rsidRPr="00475B90" w:rsidRDefault="00701652" w:rsidP="00A522DA">
            <w:pPr>
              <w:spacing w:before="120" w:after="120" w:line="360" w:lineRule="auto"/>
              <w:rPr>
                <w:rFonts w:ascii="Times New Roman" w:hAnsi="Times New Roman"/>
                <w:sz w:val="24"/>
                <w:szCs w:val="24"/>
              </w:rPr>
            </w:pPr>
          </w:p>
        </w:tc>
        <w:tc>
          <w:tcPr>
            <w:tcW w:w="223" w:type="pct"/>
          </w:tcPr>
          <w:p w14:paraId="26E872AF" w14:textId="77777777" w:rsidR="00701652" w:rsidRPr="00475B90" w:rsidRDefault="00701652" w:rsidP="00A522DA">
            <w:pPr>
              <w:spacing w:before="120" w:after="120" w:line="360" w:lineRule="auto"/>
              <w:rPr>
                <w:rFonts w:ascii="Times New Roman" w:hAnsi="Times New Roman"/>
                <w:sz w:val="24"/>
                <w:szCs w:val="24"/>
              </w:rPr>
            </w:pPr>
          </w:p>
        </w:tc>
        <w:tc>
          <w:tcPr>
            <w:tcW w:w="217" w:type="pct"/>
          </w:tcPr>
          <w:p w14:paraId="3E846476" w14:textId="77777777" w:rsidR="00701652" w:rsidRPr="00475B90" w:rsidRDefault="00701652" w:rsidP="00A522DA">
            <w:pPr>
              <w:spacing w:before="120" w:after="120" w:line="360" w:lineRule="auto"/>
              <w:rPr>
                <w:rFonts w:ascii="Times New Roman" w:hAnsi="Times New Roman"/>
                <w:sz w:val="24"/>
                <w:szCs w:val="24"/>
              </w:rPr>
            </w:pPr>
          </w:p>
        </w:tc>
      </w:tr>
      <w:tr w:rsidR="00D27DB1" w:rsidRPr="00475B90" w14:paraId="0FD1CA1B" w14:textId="77777777" w:rsidTr="00D27DB1">
        <w:trPr>
          <w:trHeight w:val="46"/>
        </w:trPr>
        <w:tc>
          <w:tcPr>
            <w:tcW w:w="427" w:type="pct"/>
          </w:tcPr>
          <w:p w14:paraId="6EF08982" w14:textId="77777777" w:rsidR="004827E8"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13</w:t>
            </w:r>
          </w:p>
        </w:tc>
        <w:tc>
          <w:tcPr>
            <w:tcW w:w="3464" w:type="pct"/>
          </w:tcPr>
          <w:p w14:paraId="1CD82B27" w14:textId="77777777" w:rsidR="004827E8" w:rsidRPr="00475B90" w:rsidRDefault="00C12BFA" w:rsidP="00F942DC">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Suppliers are always encouraged to conduct on-job </w:t>
            </w:r>
            <w:r w:rsidR="00887F83" w:rsidRPr="00475B90">
              <w:rPr>
                <w:rFonts w:ascii="Times New Roman" w:hAnsi="Times New Roman"/>
                <w:sz w:val="24"/>
                <w:szCs w:val="24"/>
              </w:rPr>
              <w:t xml:space="preserve">to improve </w:t>
            </w:r>
            <w:r w:rsidRPr="00475B90">
              <w:rPr>
                <w:rFonts w:ascii="Times New Roman" w:hAnsi="Times New Roman"/>
                <w:sz w:val="24"/>
                <w:szCs w:val="24"/>
              </w:rPr>
              <w:t>on the required</w:t>
            </w:r>
            <w:r w:rsidR="00887F83" w:rsidRPr="00475B90">
              <w:rPr>
                <w:rFonts w:ascii="Times New Roman" w:hAnsi="Times New Roman"/>
                <w:sz w:val="24"/>
                <w:szCs w:val="24"/>
              </w:rPr>
              <w:t xml:space="preserve"> </w:t>
            </w:r>
            <w:r w:rsidR="00F942DC" w:rsidRPr="00475B90">
              <w:rPr>
                <w:rFonts w:ascii="Times New Roman" w:hAnsi="Times New Roman"/>
                <w:sz w:val="24"/>
                <w:szCs w:val="24"/>
              </w:rPr>
              <w:t xml:space="preserve">knowledge, </w:t>
            </w:r>
            <w:r w:rsidR="00887F83" w:rsidRPr="00475B90">
              <w:rPr>
                <w:rFonts w:ascii="Times New Roman" w:hAnsi="Times New Roman"/>
                <w:sz w:val="24"/>
                <w:szCs w:val="24"/>
              </w:rPr>
              <w:t xml:space="preserve">skills </w:t>
            </w:r>
            <w:r w:rsidR="00F942DC" w:rsidRPr="00475B90">
              <w:rPr>
                <w:rFonts w:ascii="Times New Roman" w:hAnsi="Times New Roman"/>
                <w:sz w:val="24"/>
                <w:szCs w:val="24"/>
              </w:rPr>
              <w:t>and application in the production</w:t>
            </w:r>
          </w:p>
        </w:tc>
        <w:tc>
          <w:tcPr>
            <w:tcW w:w="223" w:type="pct"/>
          </w:tcPr>
          <w:p w14:paraId="2BFC3270" w14:textId="77777777" w:rsidR="004827E8" w:rsidRPr="00475B90" w:rsidRDefault="004827E8" w:rsidP="00A522DA">
            <w:pPr>
              <w:spacing w:before="120" w:after="120" w:line="360" w:lineRule="auto"/>
              <w:rPr>
                <w:rFonts w:ascii="Times New Roman" w:hAnsi="Times New Roman"/>
                <w:sz w:val="24"/>
                <w:szCs w:val="24"/>
              </w:rPr>
            </w:pPr>
          </w:p>
        </w:tc>
        <w:tc>
          <w:tcPr>
            <w:tcW w:w="223" w:type="pct"/>
          </w:tcPr>
          <w:p w14:paraId="0527C02B" w14:textId="77777777" w:rsidR="004827E8" w:rsidRPr="00475B90" w:rsidRDefault="004827E8" w:rsidP="00A522DA">
            <w:pPr>
              <w:spacing w:before="120" w:after="120" w:line="360" w:lineRule="auto"/>
              <w:rPr>
                <w:rFonts w:ascii="Times New Roman" w:hAnsi="Times New Roman"/>
                <w:sz w:val="24"/>
                <w:szCs w:val="24"/>
              </w:rPr>
            </w:pPr>
          </w:p>
        </w:tc>
        <w:tc>
          <w:tcPr>
            <w:tcW w:w="223" w:type="pct"/>
          </w:tcPr>
          <w:p w14:paraId="6103DE0D" w14:textId="77777777" w:rsidR="004827E8" w:rsidRPr="00475B90" w:rsidRDefault="004827E8" w:rsidP="00A522DA">
            <w:pPr>
              <w:spacing w:before="120" w:after="120" w:line="360" w:lineRule="auto"/>
              <w:rPr>
                <w:rFonts w:ascii="Times New Roman" w:hAnsi="Times New Roman"/>
                <w:sz w:val="24"/>
                <w:szCs w:val="24"/>
              </w:rPr>
            </w:pPr>
          </w:p>
        </w:tc>
        <w:tc>
          <w:tcPr>
            <w:tcW w:w="223" w:type="pct"/>
          </w:tcPr>
          <w:p w14:paraId="6C6A8DE8" w14:textId="77777777" w:rsidR="004827E8" w:rsidRPr="00475B90" w:rsidRDefault="004827E8" w:rsidP="00A522DA">
            <w:pPr>
              <w:spacing w:before="120" w:after="120" w:line="360" w:lineRule="auto"/>
              <w:rPr>
                <w:rFonts w:ascii="Times New Roman" w:hAnsi="Times New Roman"/>
                <w:sz w:val="24"/>
                <w:szCs w:val="24"/>
              </w:rPr>
            </w:pPr>
          </w:p>
        </w:tc>
        <w:tc>
          <w:tcPr>
            <w:tcW w:w="217" w:type="pct"/>
          </w:tcPr>
          <w:p w14:paraId="4ED300C8" w14:textId="77777777" w:rsidR="004827E8" w:rsidRPr="00475B90" w:rsidRDefault="004827E8" w:rsidP="00A522DA">
            <w:pPr>
              <w:spacing w:before="120" w:after="120" w:line="360" w:lineRule="auto"/>
              <w:rPr>
                <w:rFonts w:ascii="Times New Roman" w:hAnsi="Times New Roman"/>
                <w:sz w:val="24"/>
                <w:szCs w:val="24"/>
              </w:rPr>
            </w:pPr>
          </w:p>
        </w:tc>
      </w:tr>
      <w:tr w:rsidR="00D27DB1" w:rsidRPr="00475B90" w14:paraId="2024DF37" w14:textId="77777777" w:rsidTr="00D27DB1">
        <w:trPr>
          <w:trHeight w:val="46"/>
        </w:trPr>
        <w:tc>
          <w:tcPr>
            <w:tcW w:w="427" w:type="pct"/>
          </w:tcPr>
          <w:p w14:paraId="7E43324A" w14:textId="77777777" w:rsidR="00CF5199"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14</w:t>
            </w:r>
          </w:p>
        </w:tc>
        <w:tc>
          <w:tcPr>
            <w:tcW w:w="3464" w:type="pct"/>
          </w:tcPr>
          <w:p w14:paraId="72ED41D5" w14:textId="77777777" w:rsidR="00CF5199" w:rsidRPr="00475B90" w:rsidRDefault="00CF5199"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organizes workshops for the suppliers to increase on their operation efficiency </w:t>
            </w:r>
          </w:p>
        </w:tc>
        <w:tc>
          <w:tcPr>
            <w:tcW w:w="223" w:type="pct"/>
          </w:tcPr>
          <w:p w14:paraId="13037973" w14:textId="77777777" w:rsidR="00CF5199" w:rsidRPr="00475B90" w:rsidRDefault="00CF5199" w:rsidP="00A522DA">
            <w:pPr>
              <w:spacing w:before="120" w:after="120" w:line="360" w:lineRule="auto"/>
              <w:rPr>
                <w:rFonts w:ascii="Times New Roman" w:hAnsi="Times New Roman"/>
                <w:sz w:val="24"/>
                <w:szCs w:val="24"/>
              </w:rPr>
            </w:pPr>
          </w:p>
        </w:tc>
        <w:tc>
          <w:tcPr>
            <w:tcW w:w="223" w:type="pct"/>
          </w:tcPr>
          <w:p w14:paraId="0756E801" w14:textId="77777777" w:rsidR="00CF5199" w:rsidRPr="00475B90" w:rsidRDefault="00CF5199" w:rsidP="00A522DA">
            <w:pPr>
              <w:spacing w:before="120" w:after="120" w:line="360" w:lineRule="auto"/>
              <w:rPr>
                <w:rFonts w:ascii="Times New Roman" w:hAnsi="Times New Roman"/>
                <w:sz w:val="24"/>
                <w:szCs w:val="24"/>
              </w:rPr>
            </w:pPr>
          </w:p>
        </w:tc>
        <w:tc>
          <w:tcPr>
            <w:tcW w:w="223" w:type="pct"/>
          </w:tcPr>
          <w:p w14:paraId="2C0F1CD2" w14:textId="77777777" w:rsidR="00CF5199" w:rsidRPr="00475B90" w:rsidRDefault="00CF5199" w:rsidP="00A522DA">
            <w:pPr>
              <w:spacing w:before="120" w:after="120" w:line="360" w:lineRule="auto"/>
              <w:rPr>
                <w:rFonts w:ascii="Times New Roman" w:hAnsi="Times New Roman"/>
                <w:sz w:val="24"/>
                <w:szCs w:val="24"/>
              </w:rPr>
            </w:pPr>
          </w:p>
        </w:tc>
        <w:tc>
          <w:tcPr>
            <w:tcW w:w="223" w:type="pct"/>
          </w:tcPr>
          <w:p w14:paraId="5AD16F71" w14:textId="77777777" w:rsidR="00CF5199" w:rsidRPr="00475B90" w:rsidRDefault="00CF5199" w:rsidP="00A522DA">
            <w:pPr>
              <w:spacing w:before="120" w:after="120" w:line="360" w:lineRule="auto"/>
              <w:rPr>
                <w:rFonts w:ascii="Times New Roman" w:hAnsi="Times New Roman"/>
                <w:sz w:val="24"/>
                <w:szCs w:val="24"/>
              </w:rPr>
            </w:pPr>
          </w:p>
        </w:tc>
        <w:tc>
          <w:tcPr>
            <w:tcW w:w="217" w:type="pct"/>
          </w:tcPr>
          <w:p w14:paraId="2FAD2302" w14:textId="77777777" w:rsidR="00CF5199" w:rsidRPr="00475B90" w:rsidRDefault="00CF5199" w:rsidP="00A522DA">
            <w:pPr>
              <w:spacing w:before="120" w:after="120" w:line="360" w:lineRule="auto"/>
              <w:rPr>
                <w:rFonts w:ascii="Times New Roman" w:hAnsi="Times New Roman"/>
                <w:sz w:val="24"/>
                <w:szCs w:val="24"/>
              </w:rPr>
            </w:pPr>
          </w:p>
        </w:tc>
      </w:tr>
      <w:tr w:rsidR="00D27DB1" w:rsidRPr="00475B90" w14:paraId="71DD8471" w14:textId="77777777" w:rsidTr="00D27DB1">
        <w:tblPrEx>
          <w:tblLook w:val="04A0" w:firstRow="1" w:lastRow="0" w:firstColumn="1" w:lastColumn="0" w:noHBand="0" w:noVBand="1"/>
        </w:tblPrEx>
        <w:trPr>
          <w:trHeight w:val="316"/>
        </w:trPr>
        <w:tc>
          <w:tcPr>
            <w:tcW w:w="427" w:type="pct"/>
          </w:tcPr>
          <w:p w14:paraId="41941281" w14:textId="77777777" w:rsidR="000A158D" w:rsidRPr="00475B90" w:rsidRDefault="008527C4" w:rsidP="008527C4">
            <w:pPr>
              <w:pStyle w:val="ListParagraph"/>
              <w:spacing w:before="120" w:after="120" w:line="360" w:lineRule="auto"/>
              <w:ind w:left="360"/>
              <w:rPr>
                <w:rFonts w:ascii="Times New Roman" w:hAnsi="Times New Roman"/>
                <w:sz w:val="24"/>
                <w:szCs w:val="24"/>
              </w:rPr>
            </w:pPr>
            <w:r w:rsidRPr="00475B90">
              <w:rPr>
                <w:rFonts w:ascii="Times New Roman" w:hAnsi="Times New Roman"/>
                <w:sz w:val="24"/>
                <w:szCs w:val="24"/>
              </w:rPr>
              <w:t>16</w:t>
            </w:r>
          </w:p>
        </w:tc>
        <w:tc>
          <w:tcPr>
            <w:tcW w:w="3464" w:type="pct"/>
          </w:tcPr>
          <w:p w14:paraId="6896AA50" w14:textId="77777777" w:rsidR="000A158D" w:rsidRPr="00475B90" w:rsidRDefault="000A158D" w:rsidP="008668E5">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assists supplier in acquiring certification by agencies</w:t>
            </w:r>
          </w:p>
        </w:tc>
        <w:tc>
          <w:tcPr>
            <w:tcW w:w="223" w:type="pct"/>
          </w:tcPr>
          <w:p w14:paraId="7710BBE4" w14:textId="77777777" w:rsidR="000A158D" w:rsidRPr="00475B90" w:rsidRDefault="000A158D" w:rsidP="008668E5">
            <w:pPr>
              <w:spacing w:before="120" w:after="120" w:line="360" w:lineRule="auto"/>
              <w:rPr>
                <w:rFonts w:ascii="Times New Roman" w:hAnsi="Times New Roman"/>
                <w:sz w:val="24"/>
                <w:szCs w:val="24"/>
              </w:rPr>
            </w:pPr>
          </w:p>
        </w:tc>
        <w:tc>
          <w:tcPr>
            <w:tcW w:w="223" w:type="pct"/>
          </w:tcPr>
          <w:p w14:paraId="58050B32" w14:textId="77777777" w:rsidR="000A158D" w:rsidRPr="00475B90" w:rsidRDefault="000A158D" w:rsidP="008668E5">
            <w:pPr>
              <w:spacing w:before="120" w:after="120" w:line="360" w:lineRule="auto"/>
              <w:rPr>
                <w:rFonts w:ascii="Times New Roman" w:hAnsi="Times New Roman"/>
                <w:sz w:val="24"/>
                <w:szCs w:val="24"/>
              </w:rPr>
            </w:pPr>
          </w:p>
        </w:tc>
        <w:tc>
          <w:tcPr>
            <w:tcW w:w="223" w:type="pct"/>
          </w:tcPr>
          <w:p w14:paraId="548B5042" w14:textId="77777777" w:rsidR="000A158D" w:rsidRPr="00475B90" w:rsidRDefault="000A158D" w:rsidP="008668E5">
            <w:pPr>
              <w:spacing w:before="120" w:after="120" w:line="360" w:lineRule="auto"/>
              <w:rPr>
                <w:rFonts w:ascii="Times New Roman" w:hAnsi="Times New Roman"/>
                <w:sz w:val="24"/>
                <w:szCs w:val="24"/>
              </w:rPr>
            </w:pPr>
          </w:p>
        </w:tc>
        <w:tc>
          <w:tcPr>
            <w:tcW w:w="223" w:type="pct"/>
          </w:tcPr>
          <w:p w14:paraId="7F92DEAC" w14:textId="77777777" w:rsidR="000A158D" w:rsidRPr="00475B90" w:rsidRDefault="000A158D" w:rsidP="008668E5">
            <w:pPr>
              <w:spacing w:before="120" w:after="120" w:line="360" w:lineRule="auto"/>
              <w:rPr>
                <w:rFonts w:ascii="Times New Roman" w:hAnsi="Times New Roman"/>
                <w:sz w:val="24"/>
                <w:szCs w:val="24"/>
              </w:rPr>
            </w:pPr>
          </w:p>
        </w:tc>
        <w:tc>
          <w:tcPr>
            <w:tcW w:w="217" w:type="pct"/>
          </w:tcPr>
          <w:p w14:paraId="40755F80" w14:textId="77777777" w:rsidR="000A158D" w:rsidRPr="00475B90" w:rsidRDefault="000A158D" w:rsidP="008668E5">
            <w:pPr>
              <w:spacing w:before="120" w:after="120" w:line="360" w:lineRule="auto"/>
              <w:rPr>
                <w:rFonts w:ascii="Times New Roman" w:hAnsi="Times New Roman"/>
                <w:sz w:val="24"/>
                <w:szCs w:val="24"/>
              </w:rPr>
            </w:pPr>
          </w:p>
        </w:tc>
      </w:tr>
    </w:tbl>
    <w:p w14:paraId="5A2EE62D" w14:textId="77777777" w:rsidR="00DA149E" w:rsidRPr="00475B90" w:rsidRDefault="00DA149E" w:rsidP="004827E8">
      <w:pPr>
        <w:spacing w:before="120" w:after="120" w:line="360" w:lineRule="auto"/>
        <w:rPr>
          <w:rFonts w:ascii="Times New Roman" w:hAnsi="Times New Roman" w:cs="Times New Roman"/>
          <w:b/>
          <w:sz w:val="24"/>
          <w:szCs w:val="24"/>
        </w:rPr>
      </w:pPr>
    </w:p>
    <w:p w14:paraId="54412164" w14:textId="77777777" w:rsidR="006D7CC5" w:rsidRPr="00475B90" w:rsidRDefault="006D7CC5" w:rsidP="004827E8">
      <w:pPr>
        <w:spacing w:before="120" w:after="120" w:line="360" w:lineRule="auto"/>
        <w:rPr>
          <w:rFonts w:ascii="Times New Roman" w:hAnsi="Times New Roman" w:cs="Times New Roman"/>
          <w:b/>
          <w:sz w:val="24"/>
          <w:szCs w:val="24"/>
        </w:rPr>
      </w:pPr>
    </w:p>
    <w:p w14:paraId="61AAD962" w14:textId="77777777" w:rsidR="004827E8" w:rsidRPr="00475B90" w:rsidRDefault="00795CA2" w:rsidP="004827E8">
      <w:pPr>
        <w:spacing w:before="120" w:after="120" w:line="360" w:lineRule="auto"/>
        <w:rPr>
          <w:rFonts w:ascii="Times New Roman" w:hAnsi="Times New Roman" w:cs="Times New Roman"/>
          <w:b/>
          <w:sz w:val="24"/>
          <w:szCs w:val="24"/>
        </w:rPr>
      </w:pPr>
      <w:r w:rsidRPr="00475B90">
        <w:rPr>
          <w:rFonts w:ascii="Times New Roman" w:hAnsi="Times New Roman" w:cs="Times New Roman"/>
          <w:b/>
          <w:sz w:val="24"/>
          <w:szCs w:val="24"/>
        </w:rPr>
        <w:lastRenderedPageBreak/>
        <w:t>SECTION C</w:t>
      </w:r>
      <w:r w:rsidR="004827E8" w:rsidRPr="00475B90">
        <w:rPr>
          <w:rFonts w:ascii="Times New Roman" w:hAnsi="Times New Roman" w:cs="Times New Roman"/>
          <w:b/>
          <w:sz w:val="24"/>
          <w:szCs w:val="24"/>
        </w:rPr>
        <w:t xml:space="preserve">: </w:t>
      </w:r>
      <w:r w:rsidR="00BA7885" w:rsidRPr="00475B90">
        <w:rPr>
          <w:rFonts w:ascii="Times New Roman" w:hAnsi="Times New Roman" w:cs="Times New Roman"/>
          <w:b/>
          <w:sz w:val="24"/>
          <w:szCs w:val="24"/>
        </w:rPr>
        <w:t xml:space="preserve">SUPPLIER FINANCING </w:t>
      </w:r>
      <w:r w:rsidR="004827E8" w:rsidRPr="00475B90">
        <w:rPr>
          <w:rFonts w:ascii="Times New Roman" w:hAnsi="Times New Roman" w:cs="Times New Roman"/>
          <w:b/>
          <w:sz w:val="24"/>
          <w:szCs w:val="24"/>
        </w:rPr>
        <w:t>AND PROCUREMENT PERFORMANCE</w:t>
      </w:r>
    </w:p>
    <w:tbl>
      <w:tblPr>
        <w:tblStyle w:val="TableGrid"/>
        <w:tblW w:w="5000" w:type="pct"/>
        <w:tblLayout w:type="fixed"/>
        <w:tblLook w:val="0000" w:firstRow="0" w:lastRow="0" w:firstColumn="0" w:lastColumn="0" w:noHBand="0" w:noVBand="0"/>
      </w:tblPr>
      <w:tblGrid>
        <w:gridCol w:w="633"/>
        <w:gridCol w:w="6502"/>
        <w:gridCol w:w="439"/>
        <w:gridCol w:w="439"/>
        <w:gridCol w:w="439"/>
        <w:gridCol w:w="421"/>
        <w:gridCol w:w="477"/>
      </w:tblGrid>
      <w:tr w:rsidR="00A53024" w:rsidRPr="00475B90" w14:paraId="01B75BB1" w14:textId="77777777" w:rsidTr="0007795A">
        <w:trPr>
          <w:trHeight w:val="316"/>
        </w:trPr>
        <w:tc>
          <w:tcPr>
            <w:tcW w:w="338" w:type="pct"/>
          </w:tcPr>
          <w:p w14:paraId="72627F8E" w14:textId="77777777" w:rsidR="004827E8" w:rsidRPr="00475B90" w:rsidRDefault="004827E8" w:rsidP="00A522DA">
            <w:pPr>
              <w:spacing w:before="120" w:after="120" w:line="360" w:lineRule="auto"/>
              <w:rPr>
                <w:rFonts w:ascii="Times New Roman" w:hAnsi="Times New Roman"/>
                <w:sz w:val="24"/>
                <w:szCs w:val="24"/>
              </w:rPr>
            </w:pPr>
          </w:p>
        </w:tc>
        <w:tc>
          <w:tcPr>
            <w:tcW w:w="3477" w:type="pct"/>
          </w:tcPr>
          <w:p w14:paraId="47C46D8F"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b/>
                <w:sz w:val="24"/>
                <w:szCs w:val="24"/>
              </w:rPr>
              <w:t>Statement</w:t>
            </w:r>
          </w:p>
        </w:tc>
        <w:tc>
          <w:tcPr>
            <w:tcW w:w="235" w:type="pct"/>
          </w:tcPr>
          <w:p w14:paraId="55ABF445"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sz w:val="24"/>
                <w:szCs w:val="24"/>
              </w:rPr>
              <w:t>1</w:t>
            </w:r>
          </w:p>
        </w:tc>
        <w:tc>
          <w:tcPr>
            <w:tcW w:w="235" w:type="pct"/>
          </w:tcPr>
          <w:p w14:paraId="40C6D56E"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sz w:val="24"/>
                <w:szCs w:val="24"/>
              </w:rPr>
              <w:t>2</w:t>
            </w:r>
          </w:p>
        </w:tc>
        <w:tc>
          <w:tcPr>
            <w:tcW w:w="235" w:type="pct"/>
          </w:tcPr>
          <w:p w14:paraId="26F6B90D"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sz w:val="24"/>
                <w:szCs w:val="24"/>
              </w:rPr>
              <w:t>3</w:t>
            </w:r>
          </w:p>
        </w:tc>
        <w:tc>
          <w:tcPr>
            <w:tcW w:w="225" w:type="pct"/>
          </w:tcPr>
          <w:p w14:paraId="6225E443"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sz w:val="24"/>
                <w:szCs w:val="24"/>
              </w:rPr>
              <w:t>4</w:t>
            </w:r>
          </w:p>
        </w:tc>
        <w:tc>
          <w:tcPr>
            <w:tcW w:w="255" w:type="pct"/>
          </w:tcPr>
          <w:p w14:paraId="62B2D58D" w14:textId="77777777" w:rsidR="004827E8" w:rsidRPr="00475B90" w:rsidRDefault="004827E8" w:rsidP="00A522DA">
            <w:pPr>
              <w:spacing w:before="120" w:after="120" w:line="360" w:lineRule="auto"/>
              <w:rPr>
                <w:rFonts w:ascii="Times New Roman" w:hAnsi="Times New Roman"/>
                <w:sz w:val="24"/>
                <w:szCs w:val="24"/>
              </w:rPr>
            </w:pPr>
            <w:r w:rsidRPr="00475B90">
              <w:rPr>
                <w:rFonts w:ascii="Times New Roman" w:hAnsi="Times New Roman"/>
                <w:sz w:val="24"/>
                <w:szCs w:val="24"/>
              </w:rPr>
              <w:t>5</w:t>
            </w:r>
          </w:p>
        </w:tc>
      </w:tr>
      <w:tr w:rsidR="00A53024" w:rsidRPr="00475B90" w14:paraId="4AD1384C" w14:textId="77777777" w:rsidTr="00CA3591">
        <w:trPr>
          <w:trHeight w:val="316"/>
        </w:trPr>
        <w:tc>
          <w:tcPr>
            <w:tcW w:w="338" w:type="pct"/>
          </w:tcPr>
          <w:p w14:paraId="72454421" w14:textId="77777777" w:rsidR="0007795A" w:rsidRPr="00475B90" w:rsidRDefault="001344F2" w:rsidP="001344F2">
            <w:pPr>
              <w:rPr>
                <w:rFonts w:ascii="Times New Roman" w:hAnsi="Times New Roman"/>
                <w:sz w:val="24"/>
                <w:szCs w:val="24"/>
              </w:rPr>
            </w:pPr>
            <w:r w:rsidRPr="00475B90">
              <w:rPr>
                <w:rFonts w:ascii="Times New Roman" w:hAnsi="Times New Roman"/>
                <w:sz w:val="24"/>
                <w:szCs w:val="24"/>
              </w:rPr>
              <w:t>17</w:t>
            </w:r>
          </w:p>
        </w:tc>
        <w:tc>
          <w:tcPr>
            <w:tcW w:w="3477" w:type="pct"/>
          </w:tcPr>
          <w:p w14:paraId="665393FC" w14:textId="77777777" w:rsidR="0007795A" w:rsidRPr="00475B90" w:rsidRDefault="0007795A" w:rsidP="00C62F5D">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w:t>
            </w:r>
            <w:r w:rsidR="00C62F5D" w:rsidRPr="00475B90">
              <w:rPr>
                <w:rFonts w:ascii="Times New Roman" w:hAnsi="Times New Roman"/>
                <w:sz w:val="24"/>
                <w:szCs w:val="24"/>
              </w:rPr>
              <w:t xml:space="preserve">makes immediate payment </w:t>
            </w:r>
            <w:r w:rsidR="00843707" w:rsidRPr="00475B90">
              <w:rPr>
                <w:rFonts w:ascii="Times New Roman" w:hAnsi="Times New Roman"/>
                <w:sz w:val="24"/>
                <w:szCs w:val="24"/>
              </w:rPr>
              <w:t xml:space="preserve">to </w:t>
            </w:r>
            <w:r w:rsidRPr="00475B90">
              <w:rPr>
                <w:rFonts w:ascii="Times New Roman" w:hAnsi="Times New Roman"/>
                <w:sz w:val="24"/>
                <w:szCs w:val="24"/>
              </w:rPr>
              <w:t xml:space="preserve">suppliers </w:t>
            </w:r>
            <w:r w:rsidR="00C62F5D" w:rsidRPr="00475B90">
              <w:rPr>
                <w:rFonts w:ascii="Times New Roman" w:hAnsi="Times New Roman"/>
                <w:sz w:val="24"/>
                <w:szCs w:val="24"/>
              </w:rPr>
              <w:t>upon delivery of the products</w:t>
            </w:r>
          </w:p>
        </w:tc>
        <w:tc>
          <w:tcPr>
            <w:tcW w:w="235" w:type="pct"/>
          </w:tcPr>
          <w:p w14:paraId="2F610DFA" w14:textId="77777777" w:rsidR="0007795A" w:rsidRPr="00475B90" w:rsidRDefault="0007795A" w:rsidP="00A522DA">
            <w:pPr>
              <w:spacing w:before="120" w:after="120" w:line="360" w:lineRule="auto"/>
              <w:rPr>
                <w:rFonts w:ascii="Times New Roman" w:hAnsi="Times New Roman"/>
                <w:sz w:val="24"/>
                <w:szCs w:val="24"/>
              </w:rPr>
            </w:pPr>
          </w:p>
        </w:tc>
        <w:tc>
          <w:tcPr>
            <w:tcW w:w="235" w:type="pct"/>
          </w:tcPr>
          <w:p w14:paraId="39620B15" w14:textId="77777777" w:rsidR="0007795A" w:rsidRPr="00475B90" w:rsidRDefault="0007795A" w:rsidP="00A522DA">
            <w:pPr>
              <w:spacing w:before="120" w:after="120" w:line="360" w:lineRule="auto"/>
              <w:rPr>
                <w:rFonts w:ascii="Times New Roman" w:hAnsi="Times New Roman"/>
                <w:sz w:val="24"/>
                <w:szCs w:val="24"/>
              </w:rPr>
            </w:pPr>
          </w:p>
        </w:tc>
        <w:tc>
          <w:tcPr>
            <w:tcW w:w="235" w:type="pct"/>
          </w:tcPr>
          <w:p w14:paraId="0150079D" w14:textId="77777777" w:rsidR="0007795A" w:rsidRPr="00475B90" w:rsidRDefault="0007795A" w:rsidP="00A522DA">
            <w:pPr>
              <w:spacing w:before="120" w:after="120" w:line="360" w:lineRule="auto"/>
              <w:rPr>
                <w:rFonts w:ascii="Times New Roman" w:hAnsi="Times New Roman"/>
                <w:sz w:val="24"/>
                <w:szCs w:val="24"/>
              </w:rPr>
            </w:pPr>
          </w:p>
        </w:tc>
        <w:tc>
          <w:tcPr>
            <w:tcW w:w="225" w:type="pct"/>
          </w:tcPr>
          <w:p w14:paraId="7640C37C" w14:textId="77777777" w:rsidR="0007795A" w:rsidRPr="00475B90" w:rsidRDefault="0007795A" w:rsidP="00A522DA">
            <w:pPr>
              <w:spacing w:before="120" w:after="120" w:line="360" w:lineRule="auto"/>
              <w:rPr>
                <w:rFonts w:ascii="Times New Roman" w:hAnsi="Times New Roman"/>
                <w:sz w:val="24"/>
                <w:szCs w:val="24"/>
              </w:rPr>
            </w:pPr>
          </w:p>
        </w:tc>
        <w:tc>
          <w:tcPr>
            <w:tcW w:w="255" w:type="pct"/>
          </w:tcPr>
          <w:p w14:paraId="2D9867C2" w14:textId="77777777" w:rsidR="0007795A" w:rsidRPr="00475B90" w:rsidRDefault="0007795A" w:rsidP="00A522DA">
            <w:pPr>
              <w:spacing w:before="120" w:after="120" w:line="360" w:lineRule="auto"/>
              <w:rPr>
                <w:rFonts w:ascii="Times New Roman" w:hAnsi="Times New Roman"/>
                <w:sz w:val="24"/>
                <w:szCs w:val="24"/>
              </w:rPr>
            </w:pPr>
          </w:p>
        </w:tc>
      </w:tr>
      <w:tr w:rsidR="00A53024" w:rsidRPr="00475B90" w14:paraId="4AFA2226" w14:textId="77777777" w:rsidTr="00CA3591">
        <w:trPr>
          <w:trHeight w:val="316"/>
        </w:trPr>
        <w:tc>
          <w:tcPr>
            <w:tcW w:w="338" w:type="pct"/>
          </w:tcPr>
          <w:p w14:paraId="576985A3" w14:textId="77777777" w:rsidR="004827E8" w:rsidRPr="00475B90" w:rsidRDefault="004827E8" w:rsidP="001344F2">
            <w:pPr>
              <w:rPr>
                <w:rFonts w:ascii="Times New Roman" w:hAnsi="Times New Roman"/>
                <w:sz w:val="24"/>
                <w:szCs w:val="24"/>
              </w:rPr>
            </w:pPr>
          </w:p>
          <w:p w14:paraId="0638A9BE" w14:textId="77777777" w:rsidR="004827E8" w:rsidRPr="00475B90" w:rsidRDefault="00692528" w:rsidP="001344F2">
            <w:pPr>
              <w:rPr>
                <w:rFonts w:ascii="Times New Roman" w:hAnsi="Times New Roman"/>
                <w:sz w:val="24"/>
                <w:szCs w:val="24"/>
              </w:rPr>
            </w:pPr>
            <w:r w:rsidRPr="00475B90">
              <w:rPr>
                <w:rFonts w:ascii="Times New Roman" w:hAnsi="Times New Roman"/>
                <w:sz w:val="24"/>
                <w:szCs w:val="24"/>
              </w:rPr>
              <w:t>18</w:t>
            </w:r>
          </w:p>
        </w:tc>
        <w:tc>
          <w:tcPr>
            <w:tcW w:w="3477" w:type="pct"/>
          </w:tcPr>
          <w:p w14:paraId="46D4843D" w14:textId="77777777" w:rsidR="004827E8" w:rsidRPr="00475B90" w:rsidRDefault="00F60C37" w:rsidP="001A60B1">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w:t>
            </w:r>
            <w:r w:rsidR="00DF1000" w:rsidRPr="00475B90">
              <w:rPr>
                <w:rFonts w:ascii="Times New Roman" w:hAnsi="Times New Roman"/>
                <w:sz w:val="24"/>
                <w:szCs w:val="24"/>
              </w:rPr>
              <w:t xml:space="preserve">supermarket   </w:t>
            </w:r>
            <w:r w:rsidR="001A60B1" w:rsidRPr="00475B90">
              <w:rPr>
                <w:rFonts w:ascii="Times New Roman" w:hAnsi="Times New Roman"/>
                <w:sz w:val="24"/>
                <w:szCs w:val="24"/>
              </w:rPr>
              <w:t>offers</w:t>
            </w:r>
            <w:r w:rsidRPr="00475B90">
              <w:rPr>
                <w:rFonts w:ascii="Times New Roman" w:hAnsi="Times New Roman"/>
                <w:sz w:val="24"/>
                <w:szCs w:val="24"/>
              </w:rPr>
              <w:t xml:space="preserve">   the </w:t>
            </w:r>
            <w:r w:rsidR="00DF1000" w:rsidRPr="00475B90">
              <w:rPr>
                <w:rFonts w:ascii="Times New Roman" w:hAnsi="Times New Roman"/>
                <w:sz w:val="24"/>
                <w:szCs w:val="24"/>
              </w:rPr>
              <w:t>supplier</w:t>
            </w:r>
            <w:r w:rsidR="001A60B1" w:rsidRPr="00475B90">
              <w:rPr>
                <w:rFonts w:ascii="Times New Roman" w:hAnsi="Times New Roman"/>
                <w:sz w:val="24"/>
                <w:szCs w:val="24"/>
              </w:rPr>
              <w:t>s</w:t>
            </w:r>
            <w:r w:rsidR="00DF1000" w:rsidRPr="00475B90">
              <w:rPr>
                <w:rFonts w:ascii="Times New Roman" w:hAnsi="Times New Roman"/>
                <w:sz w:val="24"/>
                <w:szCs w:val="24"/>
              </w:rPr>
              <w:t xml:space="preserve"> with </w:t>
            </w:r>
            <w:r w:rsidR="001A60B1" w:rsidRPr="00475B90">
              <w:rPr>
                <w:rFonts w:ascii="Times New Roman" w:hAnsi="Times New Roman"/>
                <w:sz w:val="24"/>
                <w:szCs w:val="24"/>
              </w:rPr>
              <w:t xml:space="preserve">some </w:t>
            </w:r>
            <w:r w:rsidR="00DF1000" w:rsidRPr="00475B90">
              <w:rPr>
                <w:rFonts w:ascii="Times New Roman" w:hAnsi="Times New Roman"/>
                <w:sz w:val="24"/>
                <w:szCs w:val="24"/>
              </w:rPr>
              <w:t xml:space="preserve">equipment </w:t>
            </w:r>
            <w:r w:rsidR="001A60B1" w:rsidRPr="00475B90">
              <w:rPr>
                <w:rFonts w:ascii="Times New Roman" w:hAnsi="Times New Roman"/>
                <w:sz w:val="24"/>
                <w:szCs w:val="24"/>
              </w:rPr>
              <w:t>required in the production processes</w:t>
            </w:r>
          </w:p>
        </w:tc>
        <w:tc>
          <w:tcPr>
            <w:tcW w:w="235" w:type="pct"/>
          </w:tcPr>
          <w:p w14:paraId="61E1E410"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31F713BA"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6EBC9F35" w14:textId="77777777" w:rsidR="004827E8" w:rsidRPr="00475B90" w:rsidRDefault="004827E8" w:rsidP="00A522DA">
            <w:pPr>
              <w:spacing w:before="120" w:after="120" w:line="360" w:lineRule="auto"/>
              <w:rPr>
                <w:rFonts w:ascii="Times New Roman" w:hAnsi="Times New Roman"/>
                <w:sz w:val="24"/>
                <w:szCs w:val="24"/>
              </w:rPr>
            </w:pPr>
          </w:p>
        </w:tc>
        <w:tc>
          <w:tcPr>
            <w:tcW w:w="225" w:type="pct"/>
          </w:tcPr>
          <w:p w14:paraId="5534AFE2" w14:textId="77777777" w:rsidR="004827E8" w:rsidRPr="00475B90" w:rsidRDefault="004827E8" w:rsidP="00A522DA">
            <w:pPr>
              <w:spacing w:before="120" w:after="120" w:line="360" w:lineRule="auto"/>
              <w:rPr>
                <w:rFonts w:ascii="Times New Roman" w:hAnsi="Times New Roman"/>
                <w:sz w:val="24"/>
                <w:szCs w:val="24"/>
              </w:rPr>
            </w:pPr>
          </w:p>
        </w:tc>
        <w:tc>
          <w:tcPr>
            <w:tcW w:w="255" w:type="pct"/>
          </w:tcPr>
          <w:p w14:paraId="614C6636" w14:textId="77777777" w:rsidR="004827E8" w:rsidRPr="00475B90" w:rsidRDefault="004827E8" w:rsidP="00A522DA">
            <w:pPr>
              <w:spacing w:before="120" w:after="120" w:line="360" w:lineRule="auto"/>
              <w:rPr>
                <w:rFonts w:ascii="Times New Roman" w:hAnsi="Times New Roman"/>
                <w:sz w:val="24"/>
                <w:szCs w:val="24"/>
              </w:rPr>
            </w:pPr>
          </w:p>
        </w:tc>
      </w:tr>
      <w:tr w:rsidR="00A53024" w:rsidRPr="00475B90" w14:paraId="0F7FC167" w14:textId="77777777" w:rsidTr="00CA3591">
        <w:trPr>
          <w:trHeight w:val="316"/>
        </w:trPr>
        <w:tc>
          <w:tcPr>
            <w:tcW w:w="338" w:type="pct"/>
          </w:tcPr>
          <w:p w14:paraId="78FCE14B" w14:textId="77777777" w:rsidR="004827E8" w:rsidRPr="00475B90" w:rsidRDefault="00692528" w:rsidP="001344F2">
            <w:pPr>
              <w:rPr>
                <w:rFonts w:ascii="Times New Roman" w:hAnsi="Times New Roman"/>
                <w:sz w:val="24"/>
                <w:szCs w:val="24"/>
              </w:rPr>
            </w:pPr>
            <w:r w:rsidRPr="00475B90">
              <w:rPr>
                <w:rFonts w:ascii="Times New Roman" w:hAnsi="Times New Roman"/>
                <w:sz w:val="24"/>
                <w:szCs w:val="24"/>
              </w:rPr>
              <w:t>19</w:t>
            </w:r>
          </w:p>
        </w:tc>
        <w:tc>
          <w:tcPr>
            <w:tcW w:w="3477" w:type="pct"/>
          </w:tcPr>
          <w:p w14:paraId="185C041E" w14:textId="77777777" w:rsidR="004827E8" w:rsidRPr="00475B90" w:rsidRDefault="00F60C37" w:rsidP="001A60B1">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w:t>
            </w:r>
            <w:r w:rsidR="00DF1000" w:rsidRPr="00475B90">
              <w:rPr>
                <w:rFonts w:ascii="Times New Roman" w:hAnsi="Times New Roman"/>
                <w:sz w:val="24"/>
                <w:szCs w:val="24"/>
              </w:rPr>
              <w:t xml:space="preserve">supermarket   </w:t>
            </w:r>
            <w:r w:rsidR="001A60B1" w:rsidRPr="00475B90">
              <w:rPr>
                <w:rFonts w:ascii="Times New Roman" w:hAnsi="Times New Roman"/>
                <w:sz w:val="24"/>
                <w:szCs w:val="24"/>
              </w:rPr>
              <w:t xml:space="preserve">extends credit advice to the esteemed suppliers </w:t>
            </w:r>
          </w:p>
        </w:tc>
        <w:tc>
          <w:tcPr>
            <w:tcW w:w="235" w:type="pct"/>
          </w:tcPr>
          <w:p w14:paraId="1D16AEC5"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0A3B7411"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25E06201" w14:textId="77777777" w:rsidR="004827E8" w:rsidRPr="00475B90" w:rsidRDefault="004827E8" w:rsidP="00A522DA">
            <w:pPr>
              <w:spacing w:before="120" w:after="120" w:line="360" w:lineRule="auto"/>
              <w:rPr>
                <w:rFonts w:ascii="Times New Roman" w:hAnsi="Times New Roman"/>
                <w:sz w:val="24"/>
                <w:szCs w:val="24"/>
              </w:rPr>
            </w:pPr>
          </w:p>
        </w:tc>
        <w:tc>
          <w:tcPr>
            <w:tcW w:w="225" w:type="pct"/>
          </w:tcPr>
          <w:p w14:paraId="2C1C9230" w14:textId="77777777" w:rsidR="004827E8" w:rsidRPr="00475B90" w:rsidRDefault="004827E8" w:rsidP="00A522DA">
            <w:pPr>
              <w:spacing w:before="120" w:after="120" w:line="360" w:lineRule="auto"/>
              <w:rPr>
                <w:rFonts w:ascii="Times New Roman" w:hAnsi="Times New Roman"/>
                <w:sz w:val="24"/>
                <w:szCs w:val="24"/>
              </w:rPr>
            </w:pPr>
          </w:p>
        </w:tc>
        <w:tc>
          <w:tcPr>
            <w:tcW w:w="255" w:type="pct"/>
          </w:tcPr>
          <w:p w14:paraId="5F20FC66" w14:textId="77777777" w:rsidR="004827E8" w:rsidRPr="00475B90" w:rsidRDefault="004827E8" w:rsidP="00A522DA">
            <w:pPr>
              <w:spacing w:before="120" w:after="120" w:line="360" w:lineRule="auto"/>
              <w:rPr>
                <w:rFonts w:ascii="Times New Roman" w:hAnsi="Times New Roman"/>
                <w:sz w:val="24"/>
                <w:szCs w:val="24"/>
              </w:rPr>
            </w:pPr>
          </w:p>
        </w:tc>
      </w:tr>
      <w:tr w:rsidR="00A53024" w:rsidRPr="00475B90" w14:paraId="79C052E9" w14:textId="77777777" w:rsidTr="00CA3591">
        <w:trPr>
          <w:trHeight w:val="316"/>
        </w:trPr>
        <w:tc>
          <w:tcPr>
            <w:tcW w:w="338" w:type="pct"/>
          </w:tcPr>
          <w:p w14:paraId="332B58EC" w14:textId="77777777" w:rsidR="00C62F5D" w:rsidRPr="00475B90" w:rsidRDefault="001344F2" w:rsidP="00692528">
            <w:pPr>
              <w:rPr>
                <w:rFonts w:ascii="Times New Roman" w:hAnsi="Times New Roman"/>
                <w:sz w:val="24"/>
                <w:szCs w:val="24"/>
              </w:rPr>
            </w:pPr>
            <w:r w:rsidRPr="00475B90">
              <w:rPr>
                <w:rFonts w:ascii="Times New Roman" w:hAnsi="Times New Roman"/>
                <w:sz w:val="24"/>
                <w:szCs w:val="24"/>
              </w:rPr>
              <w:t>2</w:t>
            </w:r>
            <w:r w:rsidR="00692528" w:rsidRPr="00475B90">
              <w:rPr>
                <w:rFonts w:ascii="Times New Roman" w:hAnsi="Times New Roman"/>
                <w:sz w:val="24"/>
                <w:szCs w:val="24"/>
              </w:rPr>
              <w:t>0</w:t>
            </w:r>
          </w:p>
        </w:tc>
        <w:tc>
          <w:tcPr>
            <w:tcW w:w="3477" w:type="pct"/>
          </w:tcPr>
          <w:p w14:paraId="20FF1AAC" w14:textId="77777777" w:rsidR="00C62F5D" w:rsidRPr="00475B90" w:rsidRDefault="00C62F5D" w:rsidP="00C62F5D">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extends advance payments to reliable suppliers</w:t>
            </w:r>
          </w:p>
        </w:tc>
        <w:tc>
          <w:tcPr>
            <w:tcW w:w="235" w:type="pct"/>
          </w:tcPr>
          <w:p w14:paraId="75AEF027" w14:textId="77777777" w:rsidR="00C62F5D" w:rsidRPr="00475B90" w:rsidRDefault="00C62F5D" w:rsidP="00A522DA">
            <w:pPr>
              <w:spacing w:before="120" w:after="120" w:line="360" w:lineRule="auto"/>
              <w:rPr>
                <w:rFonts w:ascii="Times New Roman" w:hAnsi="Times New Roman"/>
                <w:sz w:val="24"/>
                <w:szCs w:val="24"/>
              </w:rPr>
            </w:pPr>
          </w:p>
        </w:tc>
        <w:tc>
          <w:tcPr>
            <w:tcW w:w="235" w:type="pct"/>
          </w:tcPr>
          <w:p w14:paraId="534006CC" w14:textId="77777777" w:rsidR="00C62F5D" w:rsidRPr="00475B90" w:rsidRDefault="00C62F5D" w:rsidP="00A522DA">
            <w:pPr>
              <w:spacing w:before="120" w:after="120" w:line="360" w:lineRule="auto"/>
              <w:rPr>
                <w:rFonts w:ascii="Times New Roman" w:hAnsi="Times New Roman"/>
                <w:sz w:val="24"/>
                <w:szCs w:val="24"/>
              </w:rPr>
            </w:pPr>
          </w:p>
        </w:tc>
        <w:tc>
          <w:tcPr>
            <w:tcW w:w="235" w:type="pct"/>
          </w:tcPr>
          <w:p w14:paraId="5A51990C" w14:textId="77777777" w:rsidR="00C62F5D" w:rsidRPr="00475B90" w:rsidRDefault="00C62F5D" w:rsidP="00A522DA">
            <w:pPr>
              <w:spacing w:before="120" w:after="120" w:line="360" w:lineRule="auto"/>
              <w:rPr>
                <w:rFonts w:ascii="Times New Roman" w:hAnsi="Times New Roman"/>
                <w:sz w:val="24"/>
                <w:szCs w:val="24"/>
              </w:rPr>
            </w:pPr>
          </w:p>
        </w:tc>
        <w:tc>
          <w:tcPr>
            <w:tcW w:w="225" w:type="pct"/>
          </w:tcPr>
          <w:p w14:paraId="07695281" w14:textId="77777777" w:rsidR="00C62F5D" w:rsidRPr="00475B90" w:rsidRDefault="00C62F5D" w:rsidP="00A522DA">
            <w:pPr>
              <w:spacing w:before="120" w:after="120" w:line="360" w:lineRule="auto"/>
              <w:rPr>
                <w:rFonts w:ascii="Times New Roman" w:hAnsi="Times New Roman"/>
                <w:sz w:val="24"/>
                <w:szCs w:val="24"/>
              </w:rPr>
            </w:pPr>
          </w:p>
        </w:tc>
        <w:tc>
          <w:tcPr>
            <w:tcW w:w="255" w:type="pct"/>
          </w:tcPr>
          <w:p w14:paraId="6E8EDCFA" w14:textId="77777777" w:rsidR="00C62F5D" w:rsidRPr="00475B90" w:rsidRDefault="00C62F5D" w:rsidP="00A522DA">
            <w:pPr>
              <w:spacing w:before="120" w:after="120" w:line="360" w:lineRule="auto"/>
              <w:rPr>
                <w:rFonts w:ascii="Times New Roman" w:hAnsi="Times New Roman"/>
                <w:sz w:val="24"/>
                <w:szCs w:val="24"/>
              </w:rPr>
            </w:pPr>
          </w:p>
        </w:tc>
      </w:tr>
      <w:tr w:rsidR="00A53024" w:rsidRPr="00475B90" w14:paraId="7FBBDCD1" w14:textId="77777777" w:rsidTr="00CA3591">
        <w:trPr>
          <w:trHeight w:val="316"/>
        </w:trPr>
        <w:tc>
          <w:tcPr>
            <w:tcW w:w="338" w:type="pct"/>
          </w:tcPr>
          <w:p w14:paraId="6239AAA8" w14:textId="77777777" w:rsidR="004827E8" w:rsidRPr="00475B90" w:rsidRDefault="001344F2" w:rsidP="00692528">
            <w:pPr>
              <w:rPr>
                <w:rFonts w:ascii="Times New Roman" w:hAnsi="Times New Roman"/>
                <w:sz w:val="24"/>
                <w:szCs w:val="24"/>
              </w:rPr>
            </w:pPr>
            <w:r w:rsidRPr="00475B90">
              <w:rPr>
                <w:rFonts w:ascii="Times New Roman" w:hAnsi="Times New Roman"/>
                <w:sz w:val="24"/>
                <w:szCs w:val="24"/>
              </w:rPr>
              <w:t>2</w:t>
            </w:r>
            <w:r w:rsidR="00692528" w:rsidRPr="00475B90">
              <w:rPr>
                <w:rFonts w:ascii="Times New Roman" w:hAnsi="Times New Roman"/>
                <w:sz w:val="24"/>
                <w:szCs w:val="24"/>
              </w:rPr>
              <w:t>1</w:t>
            </w:r>
          </w:p>
        </w:tc>
        <w:tc>
          <w:tcPr>
            <w:tcW w:w="3477" w:type="pct"/>
          </w:tcPr>
          <w:p w14:paraId="5954CC2A" w14:textId="77777777" w:rsidR="004827E8" w:rsidRPr="00475B90" w:rsidRDefault="00F60C37" w:rsidP="001F43F8">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w:t>
            </w:r>
            <w:r w:rsidR="00DF1000" w:rsidRPr="00475B90">
              <w:rPr>
                <w:rFonts w:ascii="Times New Roman" w:hAnsi="Times New Roman"/>
                <w:sz w:val="24"/>
                <w:szCs w:val="24"/>
              </w:rPr>
              <w:t xml:space="preserve">supermarket   </w:t>
            </w:r>
            <w:r w:rsidR="001F43F8" w:rsidRPr="00475B90">
              <w:rPr>
                <w:rFonts w:ascii="Times New Roman" w:hAnsi="Times New Roman"/>
                <w:sz w:val="24"/>
                <w:szCs w:val="24"/>
              </w:rPr>
              <w:t>extends</w:t>
            </w:r>
            <w:r w:rsidR="001A60B1" w:rsidRPr="00475B90">
              <w:rPr>
                <w:rFonts w:ascii="Times New Roman" w:hAnsi="Times New Roman"/>
                <w:sz w:val="24"/>
                <w:szCs w:val="24"/>
              </w:rPr>
              <w:t xml:space="preserve"> </w:t>
            </w:r>
            <w:r w:rsidR="00924BDF" w:rsidRPr="00475B90">
              <w:rPr>
                <w:rFonts w:ascii="Times New Roman" w:hAnsi="Times New Roman"/>
                <w:sz w:val="24"/>
                <w:szCs w:val="24"/>
              </w:rPr>
              <w:t xml:space="preserve">financial </w:t>
            </w:r>
            <w:r w:rsidR="001A60B1" w:rsidRPr="00475B90">
              <w:rPr>
                <w:rFonts w:ascii="Times New Roman" w:hAnsi="Times New Roman"/>
                <w:sz w:val="24"/>
                <w:szCs w:val="24"/>
              </w:rPr>
              <w:t xml:space="preserve">loans to prominent suppliers </w:t>
            </w:r>
          </w:p>
        </w:tc>
        <w:tc>
          <w:tcPr>
            <w:tcW w:w="235" w:type="pct"/>
          </w:tcPr>
          <w:p w14:paraId="25295EFF"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3F2E1A27" w14:textId="77777777" w:rsidR="004827E8" w:rsidRPr="00475B90" w:rsidRDefault="004827E8" w:rsidP="00A522DA">
            <w:pPr>
              <w:spacing w:before="120" w:after="120" w:line="360" w:lineRule="auto"/>
              <w:rPr>
                <w:rFonts w:ascii="Times New Roman" w:hAnsi="Times New Roman"/>
                <w:sz w:val="24"/>
                <w:szCs w:val="24"/>
              </w:rPr>
            </w:pPr>
          </w:p>
        </w:tc>
        <w:tc>
          <w:tcPr>
            <w:tcW w:w="235" w:type="pct"/>
          </w:tcPr>
          <w:p w14:paraId="66AE28E0" w14:textId="77777777" w:rsidR="004827E8" w:rsidRPr="00475B90" w:rsidRDefault="004827E8" w:rsidP="00A522DA">
            <w:pPr>
              <w:spacing w:before="120" w:after="120" w:line="360" w:lineRule="auto"/>
              <w:rPr>
                <w:rFonts w:ascii="Times New Roman" w:hAnsi="Times New Roman"/>
                <w:sz w:val="24"/>
                <w:szCs w:val="24"/>
              </w:rPr>
            </w:pPr>
          </w:p>
        </w:tc>
        <w:tc>
          <w:tcPr>
            <w:tcW w:w="225" w:type="pct"/>
          </w:tcPr>
          <w:p w14:paraId="426309FE" w14:textId="77777777" w:rsidR="004827E8" w:rsidRPr="00475B90" w:rsidRDefault="004827E8" w:rsidP="00A522DA">
            <w:pPr>
              <w:spacing w:before="120" w:after="120" w:line="360" w:lineRule="auto"/>
              <w:rPr>
                <w:rFonts w:ascii="Times New Roman" w:hAnsi="Times New Roman"/>
                <w:sz w:val="24"/>
                <w:szCs w:val="24"/>
              </w:rPr>
            </w:pPr>
          </w:p>
        </w:tc>
        <w:tc>
          <w:tcPr>
            <w:tcW w:w="255" w:type="pct"/>
          </w:tcPr>
          <w:p w14:paraId="6C832F56" w14:textId="77777777" w:rsidR="004827E8" w:rsidRPr="00475B90" w:rsidRDefault="004827E8" w:rsidP="00A522DA">
            <w:pPr>
              <w:spacing w:before="120" w:after="120" w:line="360" w:lineRule="auto"/>
              <w:rPr>
                <w:rFonts w:ascii="Times New Roman" w:hAnsi="Times New Roman"/>
                <w:sz w:val="24"/>
                <w:szCs w:val="24"/>
              </w:rPr>
            </w:pPr>
          </w:p>
        </w:tc>
      </w:tr>
      <w:tr w:rsidR="00A53024" w:rsidRPr="00475B90" w14:paraId="10DF4037" w14:textId="77777777" w:rsidTr="00692528">
        <w:tblPrEx>
          <w:tblLook w:val="04A0" w:firstRow="1" w:lastRow="0" w:firstColumn="1" w:lastColumn="0" w:noHBand="0" w:noVBand="1"/>
        </w:tblPrEx>
        <w:trPr>
          <w:trHeight w:val="316"/>
        </w:trPr>
        <w:tc>
          <w:tcPr>
            <w:tcW w:w="338" w:type="pct"/>
          </w:tcPr>
          <w:p w14:paraId="65133163" w14:textId="77777777" w:rsidR="00692528" w:rsidRPr="00475B90" w:rsidRDefault="00692528" w:rsidP="00757D7F">
            <w:pPr>
              <w:rPr>
                <w:rFonts w:ascii="Times New Roman" w:hAnsi="Times New Roman"/>
                <w:sz w:val="24"/>
                <w:szCs w:val="24"/>
              </w:rPr>
            </w:pPr>
            <w:r w:rsidRPr="00475B90">
              <w:rPr>
                <w:rFonts w:ascii="Times New Roman" w:hAnsi="Times New Roman"/>
                <w:sz w:val="24"/>
                <w:szCs w:val="24"/>
              </w:rPr>
              <w:t>22</w:t>
            </w:r>
          </w:p>
        </w:tc>
        <w:tc>
          <w:tcPr>
            <w:tcW w:w="3477" w:type="pct"/>
          </w:tcPr>
          <w:p w14:paraId="2C5A9FB9" w14:textId="77777777" w:rsidR="00692528" w:rsidRPr="00475B90" w:rsidRDefault="00692528" w:rsidP="00B8148F">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finance</w:t>
            </w:r>
            <w:r w:rsidR="00B8148F" w:rsidRPr="00475B90">
              <w:rPr>
                <w:rFonts w:ascii="Times New Roman" w:hAnsi="Times New Roman"/>
                <w:sz w:val="24"/>
                <w:szCs w:val="24"/>
              </w:rPr>
              <w:t>s</w:t>
            </w:r>
            <w:r w:rsidRPr="00475B90">
              <w:rPr>
                <w:rFonts w:ascii="Times New Roman" w:hAnsi="Times New Roman"/>
                <w:sz w:val="24"/>
                <w:szCs w:val="24"/>
              </w:rPr>
              <w:t xml:space="preserve"> distributors with trade credits</w:t>
            </w:r>
          </w:p>
        </w:tc>
        <w:tc>
          <w:tcPr>
            <w:tcW w:w="235" w:type="pct"/>
          </w:tcPr>
          <w:p w14:paraId="2BAE403E"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56E361AA"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6C269A1C" w14:textId="77777777" w:rsidR="00692528" w:rsidRPr="00475B90" w:rsidRDefault="00692528" w:rsidP="00757D7F">
            <w:pPr>
              <w:spacing w:before="120" w:after="120" w:line="360" w:lineRule="auto"/>
              <w:rPr>
                <w:rFonts w:ascii="Times New Roman" w:hAnsi="Times New Roman"/>
                <w:sz w:val="24"/>
                <w:szCs w:val="24"/>
              </w:rPr>
            </w:pPr>
          </w:p>
        </w:tc>
        <w:tc>
          <w:tcPr>
            <w:tcW w:w="225" w:type="pct"/>
          </w:tcPr>
          <w:p w14:paraId="1FF31ED5" w14:textId="77777777" w:rsidR="00692528" w:rsidRPr="00475B90" w:rsidRDefault="00692528" w:rsidP="00757D7F">
            <w:pPr>
              <w:spacing w:before="120" w:after="120" w:line="360" w:lineRule="auto"/>
              <w:rPr>
                <w:rFonts w:ascii="Times New Roman" w:hAnsi="Times New Roman"/>
                <w:sz w:val="24"/>
                <w:szCs w:val="24"/>
              </w:rPr>
            </w:pPr>
          </w:p>
        </w:tc>
        <w:tc>
          <w:tcPr>
            <w:tcW w:w="255" w:type="pct"/>
          </w:tcPr>
          <w:p w14:paraId="4CF29231" w14:textId="77777777" w:rsidR="00692528" w:rsidRPr="00475B90" w:rsidRDefault="00692528" w:rsidP="00757D7F">
            <w:pPr>
              <w:spacing w:before="120" w:after="120" w:line="360" w:lineRule="auto"/>
              <w:rPr>
                <w:rFonts w:ascii="Times New Roman" w:hAnsi="Times New Roman"/>
                <w:sz w:val="24"/>
                <w:szCs w:val="24"/>
              </w:rPr>
            </w:pPr>
          </w:p>
        </w:tc>
      </w:tr>
      <w:tr w:rsidR="00A53024" w:rsidRPr="00475B90" w14:paraId="392ED220" w14:textId="77777777" w:rsidTr="00692528">
        <w:tblPrEx>
          <w:tblLook w:val="04A0" w:firstRow="1" w:lastRow="0" w:firstColumn="1" w:lastColumn="0" w:noHBand="0" w:noVBand="1"/>
        </w:tblPrEx>
        <w:trPr>
          <w:trHeight w:val="316"/>
        </w:trPr>
        <w:tc>
          <w:tcPr>
            <w:tcW w:w="338" w:type="pct"/>
          </w:tcPr>
          <w:p w14:paraId="5FAF2C5C" w14:textId="77777777" w:rsidR="00692528" w:rsidRPr="00475B90" w:rsidRDefault="00692528" w:rsidP="00692528">
            <w:pPr>
              <w:rPr>
                <w:rFonts w:ascii="Times New Roman" w:hAnsi="Times New Roman"/>
                <w:sz w:val="24"/>
                <w:szCs w:val="24"/>
              </w:rPr>
            </w:pPr>
            <w:r w:rsidRPr="00475B90">
              <w:rPr>
                <w:rFonts w:ascii="Times New Roman" w:hAnsi="Times New Roman"/>
                <w:sz w:val="24"/>
                <w:szCs w:val="24"/>
              </w:rPr>
              <w:t>23</w:t>
            </w:r>
          </w:p>
        </w:tc>
        <w:tc>
          <w:tcPr>
            <w:tcW w:w="3477" w:type="pct"/>
          </w:tcPr>
          <w:p w14:paraId="5E45AFF8" w14:textId="77777777" w:rsidR="00692528" w:rsidRPr="00475B90" w:rsidRDefault="00692528" w:rsidP="00757D7F">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always </w:t>
            </w:r>
            <w:proofErr w:type="gramStart"/>
            <w:r w:rsidRPr="00475B90">
              <w:rPr>
                <w:rFonts w:ascii="Times New Roman" w:hAnsi="Times New Roman"/>
                <w:sz w:val="24"/>
                <w:szCs w:val="24"/>
              </w:rPr>
              <w:t>make</w:t>
            </w:r>
            <w:proofErr w:type="gramEnd"/>
            <w:r w:rsidRPr="00475B90">
              <w:rPr>
                <w:rFonts w:ascii="Times New Roman" w:hAnsi="Times New Roman"/>
                <w:sz w:val="24"/>
                <w:szCs w:val="24"/>
              </w:rPr>
              <w:t xml:space="preserve"> batch ordering for the goods from suppliers </w:t>
            </w:r>
          </w:p>
        </w:tc>
        <w:tc>
          <w:tcPr>
            <w:tcW w:w="235" w:type="pct"/>
          </w:tcPr>
          <w:p w14:paraId="327CA22C"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72664D18"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59A88D20" w14:textId="77777777" w:rsidR="00692528" w:rsidRPr="00475B90" w:rsidRDefault="00692528" w:rsidP="00757D7F">
            <w:pPr>
              <w:spacing w:before="120" w:after="120" w:line="360" w:lineRule="auto"/>
              <w:rPr>
                <w:rFonts w:ascii="Times New Roman" w:hAnsi="Times New Roman"/>
                <w:sz w:val="24"/>
                <w:szCs w:val="24"/>
              </w:rPr>
            </w:pPr>
          </w:p>
        </w:tc>
        <w:tc>
          <w:tcPr>
            <w:tcW w:w="225" w:type="pct"/>
          </w:tcPr>
          <w:p w14:paraId="323AE4C2" w14:textId="77777777" w:rsidR="00692528" w:rsidRPr="00475B90" w:rsidRDefault="00692528" w:rsidP="00757D7F">
            <w:pPr>
              <w:spacing w:before="120" w:after="120" w:line="360" w:lineRule="auto"/>
              <w:rPr>
                <w:rFonts w:ascii="Times New Roman" w:hAnsi="Times New Roman"/>
                <w:sz w:val="24"/>
                <w:szCs w:val="24"/>
              </w:rPr>
            </w:pPr>
          </w:p>
        </w:tc>
        <w:tc>
          <w:tcPr>
            <w:tcW w:w="255" w:type="pct"/>
          </w:tcPr>
          <w:p w14:paraId="1866C20B" w14:textId="77777777" w:rsidR="00692528" w:rsidRPr="00475B90" w:rsidRDefault="00692528" w:rsidP="00757D7F">
            <w:pPr>
              <w:spacing w:before="120" w:after="120" w:line="360" w:lineRule="auto"/>
              <w:rPr>
                <w:rFonts w:ascii="Times New Roman" w:hAnsi="Times New Roman"/>
                <w:sz w:val="24"/>
                <w:szCs w:val="24"/>
              </w:rPr>
            </w:pPr>
          </w:p>
        </w:tc>
      </w:tr>
      <w:tr w:rsidR="00A53024" w:rsidRPr="00475B90" w14:paraId="5C74B34F" w14:textId="77777777" w:rsidTr="00692528">
        <w:tblPrEx>
          <w:tblLook w:val="04A0" w:firstRow="1" w:lastRow="0" w:firstColumn="1" w:lastColumn="0" w:noHBand="0" w:noVBand="1"/>
        </w:tblPrEx>
        <w:trPr>
          <w:trHeight w:val="316"/>
        </w:trPr>
        <w:tc>
          <w:tcPr>
            <w:tcW w:w="338" w:type="pct"/>
          </w:tcPr>
          <w:p w14:paraId="543FDCF5" w14:textId="77777777" w:rsidR="00692528" w:rsidRPr="00475B90" w:rsidRDefault="00692528" w:rsidP="00692528">
            <w:pPr>
              <w:rPr>
                <w:rFonts w:ascii="Times New Roman" w:hAnsi="Times New Roman"/>
                <w:sz w:val="24"/>
                <w:szCs w:val="24"/>
              </w:rPr>
            </w:pPr>
            <w:r w:rsidRPr="00475B90">
              <w:rPr>
                <w:rFonts w:ascii="Times New Roman" w:hAnsi="Times New Roman"/>
                <w:sz w:val="24"/>
                <w:szCs w:val="24"/>
              </w:rPr>
              <w:t>24</w:t>
            </w:r>
          </w:p>
        </w:tc>
        <w:tc>
          <w:tcPr>
            <w:tcW w:w="3477" w:type="pct"/>
          </w:tcPr>
          <w:p w14:paraId="310C79D9" w14:textId="77777777" w:rsidR="00692528" w:rsidRPr="00475B90" w:rsidRDefault="00692528" w:rsidP="00757D7F">
            <w:pPr>
              <w:spacing w:before="120" w:after="120" w:line="360" w:lineRule="auto"/>
              <w:jc w:val="both"/>
              <w:rPr>
                <w:rFonts w:ascii="Times New Roman" w:hAnsi="Times New Roman"/>
                <w:sz w:val="24"/>
                <w:szCs w:val="24"/>
              </w:rPr>
            </w:pPr>
            <w:r w:rsidRPr="00475B90">
              <w:rPr>
                <w:rFonts w:ascii="Times New Roman" w:hAnsi="Times New Roman"/>
                <w:sz w:val="24"/>
                <w:szCs w:val="24"/>
              </w:rPr>
              <w:t>Financial leasing is always offered to suppliers by the supermarket</w:t>
            </w:r>
          </w:p>
        </w:tc>
        <w:tc>
          <w:tcPr>
            <w:tcW w:w="235" w:type="pct"/>
          </w:tcPr>
          <w:p w14:paraId="46AB4150"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32F57ED8"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0F0FE3B6" w14:textId="77777777" w:rsidR="00692528" w:rsidRPr="00475B90" w:rsidRDefault="00692528" w:rsidP="00757D7F">
            <w:pPr>
              <w:spacing w:before="120" w:after="120" w:line="360" w:lineRule="auto"/>
              <w:rPr>
                <w:rFonts w:ascii="Times New Roman" w:hAnsi="Times New Roman"/>
                <w:sz w:val="24"/>
                <w:szCs w:val="24"/>
              </w:rPr>
            </w:pPr>
          </w:p>
        </w:tc>
        <w:tc>
          <w:tcPr>
            <w:tcW w:w="225" w:type="pct"/>
          </w:tcPr>
          <w:p w14:paraId="6F9F7C47" w14:textId="77777777" w:rsidR="00692528" w:rsidRPr="00475B90" w:rsidRDefault="00692528" w:rsidP="00757D7F">
            <w:pPr>
              <w:spacing w:before="120" w:after="120" w:line="360" w:lineRule="auto"/>
              <w:rPr>
                <w:rFonts w:ascii="Times New Roman" w:hAnsi="Times New Roman"/>
                <w:sz w:val="24"/>
                <w:szCs w:val="24"/>
              </w:rPr>
            </w:pPr>
          </w:p>
        </w:tc>
        <w:tc>
          <w:tcPr>
            <w:tcW w:w="255" w:type="pct"/>
          </w:tcPr>
          <w:p w14:paraId="546FB4B7" w14:textId="77777777" w:rsidR="00692528" w:rsidRPr="00475B90" w:rsidRDefault="00692528" w:rsidP="00757D7F">
            <w:pPr>
              <w:spacing w:before="120" w:after="120" w:line="360" w:lineRule="auto"/>
              <w:rPr>
                <w:rFonts w:ascii="Times New Roman" w:hAnsi="Times New Roman"/>
                <w:sz w:val="24"/>
                <w:szCs w:val="24"/>
              </w:rPr>
            </w:pPr>
          </w:p>
        </w:tc>
      </w:tr>
      <w:tr w:rsidR="00A53024" w:rsidRPr="00475B90" w14:paraId="132CC9BD" w14:textId="77777777" w:rsidTr="00692528">
        <w:tblPrEx>
          <w:tblLook w:val="04A0" w:firstRow="1" w:lastRow="0" w:firstColumn="1" w:lastColumn="0" w:noHBand="0" w:noVBand="1"/>
        </w:tblPrEx>
        <w:trPr>
          <w:trHeight w:val="316"/>
        </w:trPr>
        <w:tc>
          <w:tcPr>
            <w:tcW w:w="338" w:type="pct"/>
          </w:tcPr>
          <w:p w14:paraId="040FCDF2" w14:textId="77777777" w:rsidR="00692528" w:rsidRPr="00475B90" w:rsidRDefault="00692528" w:rsidP="00692528">
            <w:pPr>
              <w:rPr>
                <w:rFonts w:ascii="Times New Roman" w:hAnsi="Times New Roman"/>
                <w:sz w:val="24"/>
                <w:szCs w:val="24"/>
              </w:rPr>
            </w:pPr>
            <w:r w:rsidRPr="00475B90">
              <w:rPr>
                <w:rFonts w:ascii="Times New Roman" w:hAnsi="Times New Roman"/>
                <w:sz w:val="24"/>
                <w:szCs w:val="24"/>
              </w:rPr>
              <w:t>25</w:t>
            </w:r>
          </w:p>
        </w:tc>
        <w:tc>
          <w:tcPr>
            <w:tcW w:w="3477" w:type="pct"/>
          </w:tcPr>
          <w:p w14:paraId="6D5C7422" w14:textId="77777777" w:rsidR="00692528" w:rsidRPr="00475B90" w:rsidRDefault="00692528" w:rsidP="00757D7F">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offer</w:t>
            </w:r>
            <w:r w:rsidR="00BA4B83" w:rsidRPr="00475B90">
              <w:rPr>
                <w:rFonts w:ascii="Times New Roman" w:hAnsi="Times New Roman"/>
                <w:sz w:val="24"/>
                <w:szCs w:val="24"/>
              </w:rPr>
              <w:t>s</w:t>
            </w:r>
            <w:r w:rsidRPr="00475B90">
              <w:rPr>
                <w:rFonts w:ascii="Times New Roman" w:hAnsi="Times New Roman"/>
                <w:sz w:val="24"/>
                <w:szCs w:val="24"/>
              </w:rPr>
              <w:t xml:space="preserve"> suppliers with an optimal price discounts that help them gain competitive pricing of the products</w:t>
            </w:r>
          </w:p>
        </w:tc>
        <w:tc>
          <w:tcPr>
            <w:tcW w:w="235" w:type="pct"/>
          </w:tcPr>
          <w:p w14:paraId="0EE03789"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4ABF4DEC"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281D37B2" w14:textId="77777777" w:rsidR="00692528" w:rsidRPr="00475B90" w:rsidRDefault="00692528" w:rsidP="00757D7F">
            <w:pPr>
              <w:spacing w:before="120" w:after="120" w:line="360" w:lineRule="auto"/>
              <w:rPr>
                <w:rFonts w:ascii="Times New Roman" w:hAnsi="Times New Roman"/>
                <w:sz w:val="24"/>
                <w:szCs w:val="24"/>
              </w:rPr>
            </w:pPr>
          </w:p>
        </w:tc>
        <w:tc>
          <w:tcPr>
            <w:tcW w:w="225" w:type="pct"/>
          </w:tcPr>
          <w:p w14:paraId="03EE5CCB" w14:textId="77777777" w:rsidR="00692528" w:rsidRPr="00475B90" w:rsidRDefault="00692528" w:rsidP="00757D7F">
            <w:pPr>
              <w:spacing w:before="120" w:after="120" w:line="360" w:lineRule="auto"/>
              <w:rPr>
                <w:rFonts w:ascii="Times New Roman" w:hAnsi="Times New Roman"/>
                <w:sz w:val="24"/>
                <w:szCs w:val="24"/>
              </w:rPr>
            </w:pPr>
          </w:p>
        </w:tc>
        <w:tc>
          <w:tcPr>
            <w:tcW w:w="255" w:type="pct"/>
          </w:tcPr>
          <w:p w14:paraId="6A6A82E7" w14:textId="77777777" w:rsidR="00692528" w:rsidRPr="00475B90" w:rsidRDefault="00692528" w:rsidP="00757D7F">
            <w:pPr>
              <w:spacing w:before="120" w:after="120" w:line="360" w:lineRule="auto"/>
              <w:rPr>
                <w:rFonts w:ascii="Times New Roman" w:hAnsi="Times New Roman"/>
                <w:sz w:val="24"/>
                <w:szCs w:val="24"/>
              </w:rPr>
            </w:pPr>
          </w:p>
        </w:tc>
      </w:tr>
      <w:tr w:rsidR="00A53024" w:rsidRPr="00475B90" w14:paraId="71B37EBC" w14:textId="77777777" w:rsidTr="00692528">
        <w:tblPrEx>
          <w:tblLook w:val="04A0" w:firstRow="1" w:lastRow="0" w:firstColumn="1" w:lastColumn="0" w:noHBand="0" w:noVBand="1"/>
        </w:tblPrEx>
        <w:trPr>
          <w:trHeight w:val="316"/>
        </w:trPr>
        <w:tc>
          <w:tcPr>
            <w:tcW w:w="338" w:type="pct"/>
          </w:tcPr>
          <w:p w14:paraId="384407C4" w14:textId="77777777" w:rsidR="00692528" w:rsidRPr="00475B90" w:rsidRDefault="00692528" w:rsidP="00757D7F">
            <w:pPr>
              <w:rPr>
                <w:rFonts w:ascii="Times New Roman" w:hAnsi="Times New Roman"/>
                <w:sz w:val="24"/>
                <w:szCs w:val="24"/>
              </w:rPr>
            </w:pPr>
            <w:r w:rsidRPr="00475B90">
              <w:rPr>
                <w:rFonts w:ascii="Times New Roman" w:hAnsi="Times New Roman"/>
                <w:sz w:val="24"/>
                <w:szCs w:val="24"/>
              </w:rPr>
              <w:t>26</w:t>
            </w:r>
          </w:p>
        </w:tc>
        <w:tc>
          <w:tcPr>
            <w:tcW w:w="3477" w:type="pct"/>
          </w:tcPr>
          <w:p w14:paraId="24EAB535" w14:textId="77777777" w:rsidR="00692528" w:rsidRPr="00475B90" w:rsidRDefault="00692528" w:rsidP="00757D7F">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 supermarket always </w:t>
            </w:r>
            <w:proofErr w:type="gramStart"/>
            <w:r w:rsidRPr="00475B90">
              <w:rPr>
                <w:rFonts w:ascii="Times New Roman" w:hAnsi="Times New Roman"/>
                <w:sz w:val="24"/>
                <w:szCs w:val="24"/>
              </w:rPr>
              <w:t>support</w:t>
            </w:r>
            <w:proofErr w:type="gramEnd"/>
            <w:r w:rsidRPr="00475B90">
              <w:rPr>
                <w:rFonts w:ascii="Times New Roman" w:hAnsi="Times New Roman"/>
                <w:sz w:val="24"/>
                <w:szCs w:val="24"/>
              </w:rPr>
              <w:t xml:space="preserve"> the suppliers with some of the required production in puts like raw-materials</w:t>
            </w:r>
          </w:p>
        </w:tc>
        <w:tc>
          <w:tcPr>
            <w:tcW w:w="235" w:type="pct"/>
          </w:tcPr>
          <w:p w14:paraId="5B368546"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55A3B229" w14:textId="77777777" w:rsidR="00692528" w:rsidRPr="00475B90" w:rsidRDefault="00692528" w:rsidP="00757D7F">
            <w:pPr>
              <w:spacing w:before="120" w:after="120" w:line="360" w:lineRule="auto"/>
              <w:rPr>
                <w:rFonts w:ascii="Times New Roman" w:hAnsi="Times New Roman"/>
                <w:sz w:val="24"/>
                <w:szCs w:val="24"/>
              </w:rPr>
            </w:pPr>
          </w:p>
        </w:tc>
        <w:tc>
          <w:tcPr>
            <w:tcW w:w="235" w:type="pct"/>
          </w:tcPr>
          <w:p w14:paraId="03F69FAC" w14:textId="77777777" w:rsidR="00692528" w:rsidRPr="00475B90" w:rsidRDefault="00692528" w:rsidP="00757D7F">
            <w:pPr>
              <w:spacing w:before="120" w:after="120" w:line="360" w:lineRule="auto"/>
              <w:rPr>
                <w:rFonts w:ascii="Times New Roman" w:hAnsi="Times New Roman"/>
                <w:sz w:val="24"/>
                <w:szCs w:val="24"/>
              </w:rPr>
            </w:pPr>
          </w:p>
        </w:tc>
        <w:tc>
          <w:tcPr>
            <w:tcW w:w="225" w:type="pct"/>
          </w:tcPr>
          <w:p w14:paraId="2758359E" w14:textId="77777777" w:rsidR="00692528" w:rsidRPr="00475B90" w:rsidRDefault="00692528" w:rsidP="00757D7F">
            <w:pPr>
              <w:spacing w:before="120" w:after="120" w:line="360" w:lineRule="auto"/>
              <w:rPr>
                <w:rFonts w:ascii="Times New Roman" w:hAnsi="Times New Roman"/>
                <w:sz w:val="24"/>
                <w:szCs w:val="24"/>
              </w:rPr>
            </w:pPr>
          </w:p>
        </w:tc>
        <w:tc>
          <w:tcPr>
            <w:tcW w:w="255" w:type="pct"/>
          </w:tcPr>
          <w:p w14:paraId="7E0DC7B6" w14:textId="77777777" w:rsidR="00692528" w:rsidRPr="00475B90" w:rsidRDefault="00692528" w:rsidP="00757D7F">
            <w:pPr>
              <w:spacing w:before="120" w:after="120" w:line="360" w:lineRule="auto"/>
              <w:rPr>
                <w:rFonts w:ascii="Times New Roman" w:hAnsi="Times New Roman"/>
                <w:sz w:val="24"/>
                <w:szCs w:val="24"/>
              </w:rPr>
            </w:pPr>
          </w:p>
        </w:tc>
      </w:tr>
    </w:tbl>
    <w:p w14:paraId="0E11E89D" w14:textId="77777777" w:rsidR="00A522DA" w:rsidRPr="00475B90" w:rsidRDefault="00A522DA" w:rsidP="00701652">
      <w:pPr>
        <w:spacing w:before="120" w:after="120" w:line="360" w:lineRule="auto"/>
        <w:rPr>
          <w:rFonts w:ascii="Times New Roman" w:hAnsi="Times New Roman" w:cs="Times New Roman"/>
          <w:b/>
          <w:sz w:val="24"/>
          <w:szCs w:val="24"/>
        </w:rPr>
      </w:pPr>
    </w:p>
    <w:p w14:paraId="60157B51" w14:textId="77777777" w:rsidR="00A53024" w:rsidRPr="00475B90" w:rsidRDefault="00A53024" w:rsidP="00701652">
      <w:pPr>
        <w:spacing w:before="120" w:after="120" w:line="360" w:lineRule="auto"/>
        <w:rPr>
          <w:rFonts w:ascii="Times New Roman" w:hAnsi="Times New Roman" w:cs="Times New Roman"/>
          <w:b/>
          <w:sz w:val="24"/>
          <w:szCs w:val="24"/>
        </w:rPr>
      </w:pPr>
    </w:p>
    <w:p w14:paraId="3328B9AE" w14:textId="77777777" w:rsidR="00A53024" w:rsidRPr="00475B90" w:rsidRDefault="00A53024" w:rsidP="00701652">
      <w:pPr>
        <w:spacing w:before="120" w:after="120" w:line="360" w:lineRule="auto"/>
        <w:rPr>
          <w:rFonts w:ascii="Times New Roman" w:hAnsi="Times New Roman" w:cs="Times New Roman"/>
          <w:b/>
          <w:sz w:val="24"/>
          <w:szCs w:val="24"/>
        </w:rPr>
      </w:pPr>
    </w:p>
    <w:p w14:paraId="3C68073A" w14:textId="77777777" w:rsidR="00A53024" w:rsidRPr="00475B90" w:rsidRDefault="00A53024" w:rsidP="00701652">
      <w:pPr>
        <w:spacing w:before="120" w:after="120" w:line="360" w:lineRule="auto"/>
        <w:rPr>
          <w:rFonts w:ascii="Times New Roman" w:hAnsi="Times New Roman" w:cs="Times New Roman"/>
          <w:b/>
          <w:sz w:val="24"/>
          <w:szCs w:val="24"/>
        </w:rPr>
      </w:pPr>
    </w:p>
    <w:p w14:paraId="7DEA0CB1" w14:textId="77777777" w:rsidR="00A522DA" w:rsidRPr="00475B90" w:rsidRDefault="00A522DA" w:rsidP="00701652">
      <w:pPr>
        <w:spacing w:before="120" w:after="120" w:line="360" w:lineRule="auto"/>
        <w:rPr>
          <w:rFonts w:ascii="Times New Roman" w:hAnsi="Times New Roman" w:cs="Times New Roman"/>
          <w:b/>
          <w:sz w:val="24"/>
          <w:szCs w:val="24"/>
        </w:rPr>
      </w:pPr>
    </w:p>
    <w:p w14:paraId="16F5CD3A" w14:textId="77777777" w:rsidR="00701652" w:rsidRPr="00475B90" w:rsidRDefault="003B3B2C" w:rsidP="00701652">
      <w:pPr>
        <w:spacing w:before="120" w:after="120" w:line="360" w:lineRule="auto"/>
        <w:rPr>
          <w:rFonts w:ascii="Times New Roman" w:hAnsi="Times New Roman" w:cs="Times New Roman"/>
          <w:b/>
          <w:sz w:val="24"/>
          <w:szCs w:val="24"/>
        </w:rPr>
      </w:pPr>
      <w:r w:rsidRPr="00475B90">
        <w:rPr>
          <w:rFonts w:ascii="Times New Roman" w:hAnsi="Times New Roman" w:cs="Times New Roman"/>
          <w:b/>
          <w:sz w:val="24"/>
          <w:szCs w:val="24"/>
        </w:rPr>
        <w:lastRenderedPageBreak/>
        <w:t>SECTION D: SUPPLIER PARTNERSHIP AND PROCUREMENT PERFORMANCE</w:t>
      </w:r>
    </w:p>
    <w:tbl>
      <w:tblPr>
        <w:tblStyle w:val="TableGrid"/>
        <w:tblW w:w="5085" w:type="pct"/>
        <w:tblInd w:w="-162" w:type="dxa"/>
        <w:tblLayout w:type="fixed"/>
        <w:tblLook w:val="0000" w:firstRow="0" w:lastRow="0" w:firstColumn="0" w:lastColumn="0" w:noHBand="0" w:noVBand="0"/>
      </w:tblPr>
      <w:tblGrid>
        <w:gridCol w:w="880"/>
        <w:gridCol w:w="6077"/>
        <w:gridCol w:w="513"/>
        <w:gridCol w:w="513"/>
        <w:gridCol w:w="513"/>
        <w:gridCol w:w="513"/>
        <w:gridCol w:w="500"/>
      </w:tblGrid>
      <w:tr w:rsidR="00701652" w:rsidRPr="00475B90" w14:paraId="087153C9" w14:textId="77777777" w:rsidTr="00A53024">
        <w:trPr>
          <w:trHeight w:val="316"/>
        </w:trPr>
        <w:tc>
          <w:tcPr>
            <w:tcW w:w="462" w:type="pct"/>
          </w:tcPr>
          <w:p w14:paraId="6ECEE556" w14:textId="77777777" w:rsidR="00701652" w:rsidRPr="00475B90" w:rsidRDefault="00701652" w:rsidP="00A522DA">
            <w:pPr>
              <w:spacing w:before="120" w:after="120" w:line="360" w:lineRule="auto"/>
              <w:rPr>
                <w:rFonts w:ascii="Times New Roman" w:hAnsi="Times New Roman"/>
                <w:sz w:val="24"/>
                <w:szCs w:val="24"/>
              </w:rPr>
            </w:pPr>
          </w:p>
        </w:tc>
        <w:tc>
          <w:tcPr>
            <w:tcW w:w="3195" w:type="pct"/>
          </w:tcPr>
          <w:p w14:paraId="12410816" w14:textId="77777777" w:rsidR="00701652" w:rsidRPr="00475B90" w:rsidRDefault="00701652" w:rsidP="00A522DA">
            <w:pPr>
              <w:spacing w:before="120" w:after="120" w:line="360" w:lineRule="auto"/>
              <w:rPr>
                <w:rFonts w:ascii="Times New Roman" w:hAnsi="Times New Roman"/>
                <w:b/>
                <w:sz w:val="24"/>
                <w:szCs w:val="24"/>
              </w:rPr>
            </w:pPr>
            <w:r w:rsidRPr="00475B90">
              <w:rPr>
                <w:rFonts w:ascii="Times New Roman" w:hAnsi="Times New Roman"/>
                <w:b/>
                <w:sz w:val="24"/>
                <w:szCs w:val="24"/>
              </w:rPr>
              <w:t xml:space="preserve">Statement </w:t>
            </w:r>
          </w:p>
        </w:tc>
        <w:tc>
          <w:tcPr>
            <w:tcW w:w="270" w:type="pct"/>
          </w:tcPr>
          <w:p w14:paraId="63DFE093"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1</w:t>
            </w:r>
          </w:p>
        </w:tc>
        <w:tc>
          <w:tcPr>
            <w:tcW w:w="270" w:type="pct"/>
          </w:tcPr>
          <w:p w14:paraId="1EB7442A"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2</w:t>
            </w:r>
          </w:p>
        </w:tc>
        <w:tc>
          <w:tcPr>
            <w:tcW w:w="270" w:type="pct"/>
          </w:tcPr>
          <w:p w14:paraId="77BED426"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3</w:t>
            </w:r>
          </w:p>
        </w:tc>
        <w:tc>
          <w:tcPr>
            <w:tcW w:w="270" w:type="pct"/>
          </w:tcPr>
          <w:p w14:paraId="6EDDAE49"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4</w:t>
            </w:r>
          </w:p>
        </w:tc>
        <w:tc>
          <w:tcPr>
            <w:tcW w:w="265" w:type="pct"/>
          </w:tcPr>
          <w:p w14:paraId="497429B8" w14:textId="77777777" w:rsidR="00701652" w:rsidRPr="00475B90" w:rsidRDefault="00701652" w:rsidP="00A522DA">
            <w:pPr>
              <w:spacing w:before="120" w:after="120" w:line="360" w:lineRule="auto"/>
              <w:rPr>
                <w:rFonts w:ascii="Times New Roman" w:hAnsi="Times New Roman"/>
                <w:sz w:val="24"/>
                <w:szCs w:val="24"/>
              </w:rPr>
            </w:pPr>
            <w:r w:rsidRPr="00475B90">
              <w:rPr>
                <w:rFonts w:ascii="Times New Roman" w:hAnsi="Times New Roman"/>
                <w:sz w:val="24"/>
                <w:szCs w:val="24"/>
              </w:rPr>
              <w:t>5</w:t>
            </w:r>
          </w:p>
        </w:tc>
      </w:tr>
      <w:tr w:rsidR="00701652" w:rsidRPr="00475B90" w14:paraId="63A130CD" w14:textId="77777777" w:rsidTr="00A53024">
        <w:trPr>
          <w:trHeight w:val="316"/>
        </w:trPr>
        <w:tc>
          <w:tcPr>
            <w:tcW w:w="462" w:type="pct"/>
          </w:tcPr>
          <w:p w14:paraId="7EA7F49F"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27</w:t>
            </w:r>
          </w:p>
        </w:tc>
        <w:tc>
          <w:tcPr>
            <w:tcW w:w="3195" w:type="pct"/>
          </w:tcPr>
          <w:p w14:paraId="0C607738" w14:textId="77777777" w:rsidR="00701652" w:rsidRPr="00475B90" w:rsidRDefault="00926DB8" w:rsidP="00853FFF">
            <w:pPr>
              <w:spacing w:before="120" w:after="120" w:line="360" w:lineRule="auto"/>
              <w:jc w:val="both"/>
              <w:rPr>
                <w:rFonts w:ascii="Times New Roman" w:hAnsi="Times New Roman"/>
                <w:sz w:val="24"/>
                <w:szCs w:val="24"/>
              </w:rPr>
            </w:pPr>
            <w:r w:rsidRPr="00475B90">
              <w:rPr>
                <w:rFonts w:ascii="Times New Roman" w:hAnsi="Times New Roman"/>
                <w:sz w:val="24"/>
                <w:szCs w:val="24"/>
              </w:rPr>
              <w:t>Shoprite supermarket always share procurement related information with suppliers</w:t>
            </w:r>
          </w:p>
        </w:tc>
        <w:tc>
          <w:tcPr>
            <w:tcW w:w="270" w:type="pct"/>
          </w:tcPr>
          <w:p w14:paraId="6BCA51C5"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4BAFD5C5"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3A8D34A"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6EBE86DC"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1E48A2FB" w14:textId="77777777" w:rsidR="00701652" w:rsidRPr="00475B90" w:rsidRDefault="00701652" w:rsidP="00A522DA">
            <w:pPr>
              <w:spacing w:before="120" w:after="120" w:line="360" w:lineRule="auto"/>
              <w:rPr>
                <w:rFonts w:ascii="Times New Roman" w:hAnsi="Times New Roman"/>
                <w:sz w:val="24"/>
                <w:szCs w:val="24"/>
              </w:rPr>
            </w:pPr>
          </w:p>
        </w:tc>
      </w:tr>
      <w:tr w:rsidR="00701652" w:rsidRPr="00475B90" w14:paraId="15B64ECE" w14:textId="77777777" w:rsidTr="00A53024">
        <w:trPr>
          <w:trHeight w:val="316"/>
        </w:trPr>
        <w:tc>
          <w:tcPr>
            <w:tcW w:w="462" w:type="pct"/>
          </w:tcPr>
          <w:p w14:paraId="39DA1C76"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28</w:t>
            </w:r>
          </w:p>
        </w:tc>
        <w:tc>
          <w:tcPr>
            <w:tcW w:w="3195" w:type="pct"/>
          </w:tcPr>
          <w:p w14:paraId="7F82BB99" w14:textId="77777777" w:rsidR="00701652" w:rsidRPr="00475B90" w:rsidRDefault="00926DB8" w:rsidP="00853FFF">
            <w:pPr>
              <w:spacing w:before="120" w:after="120" w:line="360" w:lineRule="auto"/>
              <w:jc w:val="both"/>
              <w:rPr>
                <w:rFonts w:ascii="Times New Roman" w:hAnsi="Times New Roman"/>
                <w:sz w:val="24"/>
                <w:szCs w:val="24"/>
              </w:rPr>
            </w:pPr>
            <w:r w:rsidRPr="00475B90">
              <w:rPr>
                <w:rFonts w:ascii="Times New Roman" w:hAnsi="Times New Roman"/>
                <w:sz w:val="24"/>
                <w:szCs w:val="24"/>
              </w:rPr>
              <w:t>Shoprite supermarket has measures and platforms for effective information sharing with suppliers</w:t>
            </w:r>
          </w:p>
        </w:tc>
        <w:tc>
          <w:tcPr>
            <w:tcW w:w="270" w:type="pct"/>
          </w:tcPr>
          <w:p w14:paraId="5563C987"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70371E13"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0D89BD89"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7838E358"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3976981C" w14:textId="77777777" w:rsidR="00701652" w:rsidRPr="00475B90" w:rsidRDefault="00701652" w:rsidP="00A522DA">
            <w:pPr>
              <w:spacing w:before="120" w:after="120" w:line="360" w:lineRule="auto"/>
              <w:rPr>
                <w:rFonts w:ascii="Times New Roman" w:hAnsi="Times New Roman"/>
                <w:sz w:val="24"/>
                <w:szCs w:val="24"/>
              </w:rPr>
            </w:pPr>
          </w:p>
        </w:tc>
      </w:tr>
      <w:tr w:rsidR="00E633C2" w:rsidRPr="00475B90" w14:paraId="155A5534" w14:textId="77777777" w:rsidTr="00A53024">
        <w:trPr>
          <w:trHeight w:val="316"/>
        </w:trPr>
        <w:tc>
          <w:tcPr>
            <w:tcW w:w="462" w:type="pct"/>
          </w:tcPr>
          <w:p w14:paraId="0DF9E624" w14:textId="77777777" w:rsidR="00E633C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29</w:t>
            </w:r>
          </w:p>
        </w:tc>
        <w:tc>
          <w:tcPr>
            <w:tcW w:w="3195" w:type="pct"/>
          </w:tcPr>
          <w:p w14:paraId="46FEBA7C" w14:textId="77777777" w:rsidR="00E633C2" w:rsidRPr="00475B90" w:rsidRDefault="00E633C2"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Strong and open communications </w:t>
            </w:r>
            <w:r w:rsidR="008C731C" w:rsidRPr="00475B90">
              <w:rPr>
                <w:rFonts w:ascii="Times New Roman" w:hAnsi="Times New Roman"/>
                <w:sz w:val="24"/>
                <w:szCs w:val="24"/>
              </w:rPr>
              <w:t xml:space="preserve">with the suppliers helps the supermarket </w:t>
            </w:r>
            <w:proofErr w:type="gramStart"/>
            <w:r w:rsidR="008C731C" w:rsidRPr="00475B90">
              <w:rPr>
                <w:rFonts w:ascii="Times New Roman" w:hAnsi="Times New Roman"/>
                <w:sz w:val="24"/>
                <w:szCs w:val="24"/>
              </w:rPr>
              <w:t>in  reducing</w:t>
            </w:r>
            <w:proofErr w:type="gramEnd"/>
            <w:r w:rsidRPr="00475B90">
              <w:rPr>
                <w:rFonts w:ascii="Times New Roman" w:hAnsi="Times New Roman"/>
                <w:sz w:val="24"/>
                <w:szCs w:val="24"/>
              </w:rPr>
              <w:t xml:space="preserve"> misunderstanding</w:t>
            </w:r>
            <w:r w:rsidR="008C731C" w:rsidRPr="00475B90">
              <w:rPr>
                <w:rFonts w:ascii="Times New Roman" w:hAnsi="Times New Roman"/>
                <w:sz w:val="24"/>
                <w:szCs w:val="24"/>
              </w:rPr>
              <w:t>s</w:t>
            </w:r>
            <w:r w:rsidRPr="00475B90">
              <w:rPr>
                <w:rFonts w:ascii="Times New Roman" w:hAnsi="Times New Roman"/>
                <w:sz w:val="24"/>
                <w:szCs w:val="24"/>
              </w:rPr>
              <w:t xml:space="preserve"> and enhan</w:t>
            </w:r>
            <w:r w:rsidR="008C731C" w:rsidRPr="00475B90">
              <w:rPr>
                <w:rFonts w:ascii="Times New Roman" w:hAnsi="Times New Roman"/>
                <w:sz w:val="24"/>
                <w:szCs w:val="24"/>
              </w:rPr>
              <w:t>ces the quality of relationship</w:t>
            </w:r>
          </w:p>
        </w:tc>
        <w:tc>
          <w:tcPr>
            <w:tcW w:w="270" w:type="pct"/>
          </w:tcPr>
          <w:p w14:paraId="354504DC" w14:textId="77777777" w:rsidR="00E633C2" w:rsidRPr="00475B90" w:rsidRDefault="00E633C2" w:rsidP="00A522DA">
            <w:pPr>
              <w:spacing w:before="120" w:after="120" w:line="360" w:lineRule="auto"/>
              <w:rPr>
                <w:rFonts w:ascii="Times New Roman" w:hAnsi="Times New Roman"/>
                <w:sz w:val="24"/>
                <w:szCs w:val="24"/>
              </w:rPr>
            </w:pPr>
          </w:p>
        </w:tc>
        <w:tc>
          <w:tcPr>
            <w:tcW w:w="270" w:type="pct"/>
          </w:tcPr>
          <w:p w14:paraId="33D82F49" w14:textId="77777777" w:rsidR="00E633C2" w:rsidRPr="00475B90" w:rsidRDefault="00E633C2" w:rsidP="00A522DA">
            <w:pPr>
              <w:spacing w:before="120" w:after="120" w:line="360" w:lineRule="auto"/>
              <w:rPr>
                <w:rFonts w:ascii="Times New Roman" w:hAnsi="Times New Roman"/>
                <w:sz w:val="24"/>
                <w:szCs w:val="24"/>
              </w:rPr>
            </w:pPr>
          </w:p>
        </w:tc>
        <w:tc>
          <w:tcPr>
            <w:tcW w:w="270" w:type="pct"/>
          </w:tcPr>
          <w:p w14:paraId="079AC250" w14:textId="77777777" w:rsidR="00E633C2" w:rsidRPr="00475B90" w:rsidRDefault="00E633C2" w:rsidP="00A522DA">
            <w:pPr>
              <w:spacing w:before="120" w:after="120" w:line="360" w:lineRule="auto"/>
              <w:rPr>
                <w:rFonts w:ascii="Times New Roman" w:hAnsi="Times New Roman"/>
                <w:sz w:val="24"/>
                <w:szCs w:val="24"/>
              </w:rPr>
            </w:pPr>
          </w:p>
        </w:tc>
        <w:tc>
          <w:tcPr>
            <w:tcW w:w="270" w:type="pct"/>
          </w:tcPr>
          <w:p w14:paraId="571D32C7" w14:textId="77777777" w:rsidR="00E633C2" w:rsidRPr="00475B90" w:rsidRDefault="00E633C2" w:rsidP="00A522DA">
            <w:pPr>
              <w:spacing w:before="120" w:after="120" w:line="360" w:lineRule="auto"/>
              <w:rPr>
                <w:rFonts w:ascii="Times New Roman" w:hAnsi="Times New Roman"/>
                <w:sz w:val="24"/>
                <w:szCs w:val="24"/>
              </w:rPr>
            </w:pPr>
          </w:p>
        </w:tc>
        <w:tc>
          <w:tcPr>
            <w:tcW w:w="265" w:type="pct"/>
          </w:tcPr>
          <w:p w14:paraId="1631F395" w14:textId="77777777" w:rsidR="00E633C2" w:rsidRPr="00475B90" w:rsidRDefault="00E633C2" w:rsidP="00A522DA">
            <w:pPr>
              <w:spacing w:before="120" w:after="120" w:line="360" w:lineRule="auto"/>
              <w:rPr>
                <w:rFonts w:ascii="Times New Roman" w:hAnsi="Times New Roman"/>
                <w:sz w:val="24"/>
                <w:szCs w:val="24"/>
              </w:rPr>
            </w:pPr>
          </w:p>
        </w:tc>
      </w:tr>
      <w:tr w:rsidR="00701652" w:rsidRPr="00475B90" w14:paraId="0A474A52" w14:textId="77777777" w:rsidTr="00A53024">
        <w:trPr>
          <w:trHeight w:val="316"/>
        </w:trPr>
        <w:tc>
          <w:tcPr>
            <w:tcW w:w="462" w:type="pct"/>
          </w:tcPr>
          <w:p w14:paraId="4583569A"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30</w:t>
            </w:r>
          </w:p>
        </w:tc>
        <w:tc>
          <w:tcPr>
            <w:tcW w:w="3195" w:type="pct"/>
          </w:tcPr>
          <w:p w14:paraId="5A9E19F3" w14:textId="77777777" w:rsidR="00701652" w:rsidRPr="00475B90" w:rsidRDefault="0007795A"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Suppliers </w:t>
            </w:r>
            <w:r w:rsidR="00926DB8" w:rsidRPr="00475B90">
              <w:rPr>
                <w:rFonts w:ascii="Times New Roman" w:hAnsi="Times New Roman"/>
                <w:sz w:val="24"/>
                <w:szCs w:val="24"/>
              </w:rPr>
              <w:t xml:space="preserve">always inform </w:t>
            </w:r>
            <w:r w:rsidRPr="00475B90">
              <w:rPr>
                <w:rFonts w:ascii="Times New Roman" w:hAnsi="Times New Roman"/>
                <w:sz w:val="24"/>
                <w:szCs w:val="24"/>
              </w:rPr>
              <w:t xml:space="preserve">the management </w:t>
            </w:r>
            <w:r w:rsidR="00926DB8" w:rsidRPr="00475B90">
              <w:rPr>
                <w:rFonts w:ascii="Times New Roman" w:hAnsi="Times New Roman"/>
                <w:sz w:val="24"/>
                <w:szCs w:val="24"/>
              </w:rPr>
              <w:t>in advance when they expect disruptions in supplies</w:t>
            </w:r>
          </w:p>
        </w:tc>
        <w:tc>
          <w:tcPr>
            <w:tcW w:w="270" w:type="pct"/>
          </w:tcPr>
          <w:p w14:paraId="7E566E78"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54D8E0B6"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1F318E58"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4B2E92D8"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54C4503E" w14:textId="77777777" w:rsidR="00701652" w:rsidRPr="00475B90" w:rsidRDefault="00701652" w:rsidP="00A522DA">
            <w:pPr>
              <w:spacing w:before="120" w:after="120" w:line="360" w:lineRule="auto"/>
              <w:rPr>
                <w:rFonts w:ascii="Times New Roman" w:hAnsi="Times New Roman"/>
                <w:sz w:val="24"/>
                <w:szCs w:val="24"/>
              </w:rPr>
            </w:pPr>
          </w:p>
        </w:tc>
      </w:tr>
      <w:tr w:rsidR="00701652" w:rsidRPr="00475B90" w14:paraId="6A0E53E4" w14:textId="77777777" w:rsidTr="00A53024">
        <w:trPr>
          <w:trHeight w:val="316"/>
        </w:trPr>
        <w:tc>
          <w:tcPr>
            <w:tcW w:w="462" w:type="pct"/>
          </w:tcPr>
          <w:p w14:paraId="6BFADF90"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31</w:t>
            </w:r>
          </w:p>
        </w:tc>
        <w:tc>
          <w:tcPr>
            <w:tcW w:w="3195" w:type="pct"/>
          </w:tcPr>
          <w:p w14:paraId="125F84DC" w14:textId="77777777" w:rsidR="00701652" w:rsidRPr="00475B90" w:rsidRDefault="00926DB8"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The supermarket rewards suppliers who share procurement related information.</w:t>
            </w:r>
          </w:p>
        </w:tc>
        <w:tc>
          <w:tcPr>
            <w:tcW w:w="270" w:type="pct"/>
          </w:tcPr>
          <w:p w14:paraId="7578B4F9"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2C3B87B"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198922A0"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D0202BB"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112F9907" w14:textId="77777777" w:rsidR="00701652" w:rsidRPr="00475B90" w:rsidRDefault="00701652" w:rsidP="00A522DA">
            <w:pPr>
              <w:spacing w:before="120" w:after="120" w:line="360" w:lineRule="auto"/>
              <w:rPr>
                <w:rFonts w:ascii="Times New Roman" w:hAnsi="Times New Roman"/>
                <w:sz w:val="24"/>
                <w:szCs w:val="24"/>
              </w:rPr>
            </w:pPr>
          </w:p>
        </w:tc>
      </w:tr>
      <w:tr w:rsidR="00701652" w:rsidRPr="00475B90" w14:paraId="7515FD99" w14:textId="77777777" w:rsidTr="00A53024">
        <w:trPr>
          <w:trHeight w:val="316"/>
        </w:trPr>
        <w:tc>
          <w:tcPr>
            <w:tcW w:w="462" w:type="pct"/>
          </w:tcPr>
          <w:p w14:paraId="42B5546E"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32</w:t>
            </w:r>
          </w:p>
        </w:tc>
        <w:tc>
          <w:tcPr>
            <w:tcW w:w="3195" w:type="pct"/>
          </w:tcPr>
          <w:p w14:paraId="4174CA71" w14:textId="77777777" w:rsidR="00701652" w:rsidRPr="00475B90" w:rsidRDefault="00926DB8"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At Shoprite supermarket, procurement employees freely interact with suppliers</w:t>
            </w:r>
          </w:p>
        </w:tc>
        <w:tc>
          <w:tcPr>
            <w:tcW w:w="270" w:type="pct"/>
          </w:tcPr>
          <w:p w14:paraId="388719A8"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1F01C3F"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63786B09"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1DAF236B"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62EE8FF8" w14:textId="77777777" w:rsidR="00701652" w:rsidRPr="00475B90" w:rsidRDefault="00701652" w:rsidP="00A522DA">
            <w:pPr>
              <w:spacing w:before="120" w:after="120" w:line="360" w:lineRule="auto"/>
              <w:rPr>
                <w:rFonts w:ascii="Times New Roman" w:hAnsi="Times New Roman"/>
                <w:sz w:val="24"/>
                <w:szCs w:val="24"/>
              </w:rPr>
            </w:pPr>
          </w:p>
        </w:tc>
      </w:tr>
      <w:tr w:rsidR="00701652" w:rsidRPr="00475B90" w14:paraId="56AC5CE5" w14:textId="77777777" w:rsidTr="00A53024">
        <w:trPr>
          <w:trHeight w:val="316"/>
        </w:trPr>
        <w:tc>
          <w:tcPr>
            <w:tcW w:w="462" w:type="pct"/>
          </w:tcPr>
          <w:p w14:paraId="67AED4FC"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33</w:t>
            </w:r>
          </w:p>
        </w:tc>
        <w:tc>
          <w:tcPr>
            <w:tcW w:w="3195" w:type="pct"/>
          </w:tcPr>
          <w:p w14:paraId="392DB1DF" w14:textId="77777777" w:rsidR="00701652" w:rsidRPr="00475B90" w:rsidRDefault="0007795A" w:rsidP="00091CCE">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Employees </w:t>
            </w:r>
            <w:r w:rsidR="00091CCE" w:rsidRPr="00475B90">
              <w:rPr>
                <w:rFonts w:ascii="Times New Roman" w:hAnsi="Times New Roman"/>
                <w:sz w:val="24"/>
                <w:szCs w:val="24"/>
              </w:rPr>
              <w:t>frequently</w:t>
            </w:r>
            <w:r w:rsidR="00926DB8" w:rsidRPr="00475B90">
              <w:rPr>
                <w:rFonts w:ascii="Times New Roman" w:hAnsi="Times New Roman"/>
                <w:sz w:val="24"/>
                <w:szCs w:val="24"/>
              </w:rPr>
              <w:t xml:space="preserve"> communicate to suppliers about performance and client feedback.</w:t>
            </w:r>
          </w:p>
        </w:tc>
        <w:tc>
          <w:tcPr>
            <w:tcW w:w="270" w:type="pct"/>
          </w:tcPr>
          <w:p w14:paraId="290D8830"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072E5A8E"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1854A725"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029CFAB5"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5B4A9113" w14:textId="77777777" w:rsidR="00701652" w:rsidRPr="00475B90" w:rsidRDefault="00701652" w:rsidP="00A522DA">
            <w:pPr>
              <w:spacing w:before="120" w:after="120" w:line="360" w:lineRule="auto"/>
              <w:rPr>
                <w:rFonts w:ascii="Times New Roman" w:hAnsi="Times New Roman"/>
                <w:sz w:val="24"/>
                <w:szCs w:val="24"/>
              </w:rPr>
            </w:pPr>
          </w:p>
        </w:tc>
      </w:tr>
      <w:tr w:rsidR="00701652" w:rsidRPr="00475B90" w14:paraId="18EC655D" w14:textId="77777777" w:rsidTr="00A53024">
        <w:trPr>
          <w:trHeight w:val="316"/>
        </w:trPr>
        <w:tc>
          <w:tcPr>
            <w:tcW w:w="462" w:type="pct"/>
          </w:tcPr>
          <w:p w14:paraId="2D74A99D" w14:textId="77777777" w:rsidR="00701652" w:rsidRPr="00475B90" w:rsidRDefault="00A53024" w:rsidP="00A53024">
            <w:pPr>
              <w:spacing w:before="120" w:after="120" w:line="360" w:lineRule="auto"/>
              <w:jc w:val="center"/>
              <w:rPr>
                <w:rFonts w:ascii="Times New Roman" w:hAnsi="Times New Roman"/>
                <w:sz w:val="24"/>
                <w:szCs w:val="24"/>
              </w:rPr>
            </w:pPr>
            <w:r w:rsidRPr="00475B90">
              <w:rPr>
                <w:rFonts w:ascii="Times New Roman" w:hAnsi="Times New Roman"/>
                <w:sz w:val="24"/>
                <w:szCs w:val="24"/>
              </w:rPr>
              <w:t xml:space="preserve">     34</w:t>
            </w:r>
          </w:p>
        </w:tc>
        <w:tc>
          <w:tcPr>
            <w:tcW w:w="3195" w:type="pct"/>
          </w:tcPr>
          <w:p w14:paraId="6F9BBF81" w14:textId="77777777" w:rsidR="00701652" w:rsidRPr="00475B90" w:rsidRDefault="00926DB8"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Shoprite supermarket gives recognition to outstanding supplier performance</w:t>
            </w:r>
          </w:p>
        </w:tc>
        <w:tc>
          <w:tcPr>
            <w:tcW w:w="270" w:type="pct"/>
          </w:tcPr>
          <w:p w14:paraId="450E9F0A"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5CF8211E"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61B579D"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51FCE219"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6D7ABE88" w14:textId="77777777" w:rsidR="00701652" w:rsidRPr="00475B90" w:rsidRDefault="00701652" w:rsidP="00A522DA">
            <w:pPr>
              <w:spacing w:before="120" w:after="120" w:line="360" w:lineRule="auto"/>
              <w:rPr>
                <w:rFonts w:ascii="Times New Roman" w:hAnsi="Times New Roman"/>
                <w:sz w:val="24"/>
                <w:szCs w:val="24"/>
              </w:rPr>
            </w:pPr>
          </w:p>
        </w:tc>
      </w:tr>
      <w:tr w:rsidR="00E75CAC" w:rsidRPr="00475B90" w14:paraId="6B8C4C85" w14:textId="77777777" w:rsidTr="00A53024">
        <w:trPr>
          <w:trHeight w:val="316"/>
        </w:trPr>
        <w:tc>
          <w:tcPr>
            <w:tcW w:w="462" w:type="pct"/>
          </w:tcPr>
          <w:p w14:paraId="3FF9614C" w14:textId="77777777" w:rsidR="00701652"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35</w:t>
            </w:r>
          </w:p>
        </w:tc>
        <w:tc>
          <w:tcPr>
            <w:tcW w:w="3195" w:type="pct"/>
          </w:tcPr>
          <w:p w14:paraId="5D168982" w14:textId="77777777" w:rsidR="00701652" w:rsidRPr="00475B90" w:rsidRDefault="00D649A0" w:rsidP="00A522DA">
            <w:pPr>
              <w:spacing w:before="120" w:after="120" w:line="360" w:lineRule="auto"/>
              <w:jc w:val="both"/>
              <w:rPr>
                <w:rFonts w:ascii="Times New Roman" w:hAnsi="Times New Roman"/>
                <w:sz w:val="24"/>
                <w:szCs w:val="24"/>
              </w:rPr>
            </w:pPr>
            <w:r w:rsidRPr="00475B90">
              <w:rPr>
                <w:rFonts w:ascii="Times New Roman" w:hAnsi="Times New Roman"/>
                <w:sz w:val="24"/>
                <w:szCs w:val="24"/>
              </w:rPr>
              <w:t>Partnership arrangement with the suppliers improve firm’s ability to respond to the new demands</w:t>
            </w:r>
          </w:p>
        </w:tc>
        <w:tc>
          <w:tcPr>
            <w:tcW w:w="270" w:type="pct"/>
          </w:tcPr>
          <w:p w14:paraId="44A62574"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34F7BC31"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1EFB709B" w14:textId="77777777" w:rsidR="00701652" w:rsidRPr="00475B90" w:rsidRDefault="00701652" w:rsidP="00A522DA">
            <w:pPr>
              <w:spacing w:before="120" w:after="120" w:line="360" w:lineRule="auto"/>
              <w:rPr>
                <w:rFonts w:ascii="Times New Roman" w:hAnsi="Times New Roman"/>
                <w:sz w:val="24"/>
                <w:szCs w:val="24"/>
              </w:rPr>
            </w:pPr>
          </w:p>
        </w:tc>
        <w:tc>
          <w:tcPr>
            <w:tcW w:w="270" w:type="pct"/>
          </w:tcPr>
          <w:p w14:paraId="2F1BA4C1" w14:textId="77777777" w:rsidR="00701652" w:rsidRPr="00475B90" w:rsidRDefault="00701652" w:rsidP="00A522DA">
            <w:pPr>
              <w:spacing w:before="120" w:after="120" w:line="360" w:lineRule="auto"/>
              <w:rPr>
                <w:rFonts w:ascii="Times New Roman" w:hAnsi="Times New Roman"/>
                <w:sz w:val="24"/>
                <w:szCs w:val="24"/>
              </w:rPr>
            </w:pPr>
          </w:p>
        </w:tc>
        <w:tc>
          <w:tcPr>
            <w:tcW w:w="265" w:type="pct"/>
          </w:tcPr>
          <w:p w14:paraId="528C4DAA" w14:textId="77777777" w:rsidR="00701652" w:rsidRPr="00475B90" w:rsidRDefault="00701652" w:rsidP="00A522DA">
            <w:pPr>
              <w:spacing w:before="120" w:after="120" w:line="360" w:lineRule="auto"/>
              <w:rPr>
                <w:rFonts w:ascii="Times New Roman" w:hAnsi="Times New Roman"/>
                <w:sz w:val="24"/>
                <w:szCs w:val="24"/>
              </w:rPr>
            </w:pPr>
          </w:p>
        </w:tc>
      </w:tr>
      <w:tr w:rsidR="004827E8" w:rsidRPr="00475B90" w14:paraId="42E3B1F3" w14:textId="77777777" w:rsidTr="00A53024">
        <w:trPr>
          <w:trHeight w:val="316"/>
        </w:trPr>
        <w:tc>
          <w:tcPr>
            <w:tcW w:w="462" w:type="pct"/>
          </w:tcPr>
          <w:p w14:paraId="00607B63" w14:textId="77777777" w:rsidR="004827E8" w:rsidRPr="00475B90" w:rsidRDefault="00A53024" w:rsidP="00A53024">
            <w:pPr>
              <w:spacing w:before="120" w:after="120" w:line="360" w:lineRule="auto"/>
              <w:ind w:left="360"/>
              <w:jc w:val="center"/>
              <w:rPr>
                <w:rFonts w:ascii="Times New Roman" w:hAnsi="Times New Roman"/>
                <w:sz w:val="24"/>
                <w:szCs w:val="24"/>
              </w:rPr>
            </w:pPr>
            <w:r w:rsidRPr="00475B90">
              <w:rPr>
                <w:rFonts w:ascii="Times New Roman" w:hAnsi="Times New Roman"/>
                <w:sz w:val="24"/>
                <w:szCs w:val="24"/>
              </w:rPr>
              <w:t>36</w:t>
            </w:r>
          </w:p>
        </w:tc>
        <w:tc>
          <w:tcPr>
            <w:tcW w:w="3195" w:type="pct"/>
          </w:tcPr>
          <w:p w14:paraId="106A3C31" w14:textId="77777777" w:rsidR="004827E8" w:rsidRPr="00475B90" w:rsidRDefault="00355F5C" w:rsidP="00355F5C">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Supplier Partnership increases provision of error-free products </w:t>
            </w:r>
          </w:p>
        </w:tc>
        <w:tc>
          <w:tcPr>
            <w:tcW w:w="270" w:type="pct"/>
          </w:tcPr>
          <w:p w14:paraId="5693D242" w14:textId="77777777" w:rsidR="004827E8" w:rsidRPr="00475B90" w:rsidRDefault="004827E8" w:rsidP="00A522DA">
            <w:pPr>
              <w:spacing w:before="120" w:after="120" w:line="360" w:lineRule="auto"/>
              <w:rPr>
                <w:rFonts w:ascii="Times New Roman" w:hAnsi="Times New Roman"/>
                <w:sz w:val="24"/>
                <w:szCs w:val="24"/>
              </w:rPr>
            </w:pPr>
          </w:p>
        </w:tc>
        <w:tc>
          <w:tcPr>
            <w:tcW w:w="270" w:type="pct"/>
          </w:tcPr>
          <w:p w14:paraId="7FF6077E" w14:textId="77777777" w:rsidR="004827E8" w:rsidRPr="00475B90" w:rsidRDefault="004827E8" w:rsidP="00A522DA">
            <w:pPr>
              <w:spacing w:before="120" w:after="120" w:line="360" w:lineRule="auto"/>
              <w:rPr>
                <w:rFonts w:ascii="Times New Roman" w:hAnsi="Times New Roman"/>
                <w:sz w:val="24"/>
                <w:szCs w:val="24"/>
              </w:rPr>
            </w:pPr>
          </w:p>
        </w:tc>
        <w:tc>
          <w:tcPr>
            <w:tcW w:w="270" w:type="pct"/>
          </w:tcPr>
          <w:p w14:paraId="1C8A772B" w14:textId="77777777" w:rsidR="004827E8" w:rsidRPr="00475B90" w:rsidRDefault="004827E8" w:rsidP="00A522DA">
            <w:pPr>
              <w:spacing w:before="120" w:after="120" w:line="360" w:lineRule="auto"/>
              <w:rPr>
                <w:rFonts w:ascii="Times New Roman" w:hAnsi="Times New Roman"/>
                <w:sz w:val="24"/>
                <w:szCs w:val="24"/>
              </w:rPr>
            </w:pPr>
          </w:p>
        </w:tc>
        <w:tc>
          <w:tcPr>
            <w:tcW w:w="270" w:type="pct"/>
          </w:tcPr>
          <w:p w14:paraId="070A72FC" w14:textId="77777777" w:rsidR="004827E8" w:rsidRPr="00475B90" w:rsidRDefault="004827E8" w:rsidP="00A522DA">
            <w:pPr>
              <w:spacing w:before="120" w:after="120" w:line="360" w:lineRule="auto"/>
              <w:rPr>
                <w:rFonts w:ascii="Times New Roman" w:hAnsi="Times New Roman"/>
                <w:sz w:val="24"/>
                <w:szCs w:val="24"/>
              </w:rPr>
            </w:pPr>
          </w:p>
        </w:tc>
        <w:tc>
          <w:tcPr>
            <w:tcW w:w="265" w:type="pct"/>
          </w:tcPr>
          <w:p w14:paraId="36E9D02A" w14:textId="77777777" w:rsidR="004827E8" w:rsidRPr="00475B90" w:rsidRDefault="004827E8" w:rsidP="00A522DA">
            <w:pPr>
              <w:spacing w:before="120" w:after="120" w:line="360" w:lineRule="auto"/>
              <w:rPr>
                <w:rFonts w:ascii="Times New Roman" w:hAnsi="Times New Roman"/>
                <w:sz w:val="24"/>
                <w:szCs w:val="24"/>
              </w:rPr>
            </w:pPr>
          </w:p>
        </w:tc>
      </w:tr>
    </w:tbl>
    <w:p w14:paraId="342E9730" w14:textId="77777777" w:rsidR="00CA3591" w:rsidRPr="00475B90" w:rsidRDefault="00CA3591" w:rsidP="00701652">
      <w:pPr>
        <w:spacing w:before="120" w:after="120" w:line="360" w:lineRule="auto"/>
        <w:rPr>
          <w:rFonts w:ascii="Times New Roman" w:hAnsi="Times New Roman" w:cs="Times New Roman"/>
          <w:b/>
          <w:sz w:val="24"/>
          <w:szCs w:val="24"/>
        </w:rPr>
      </w:pPr>
    </w:p>
    <w:p w14:paraId="7A6AD317" w14:textId="77777777" w:rsidR="00A53024" w:rsidRPr="00475B90" w:rsidRDefault="00A53024" w:rsidP="00701652">
      <w:pPr>
        <w:spacing w:before="120" w:after="120" w:line="360" w:lineRule="auto"/>
        <w:rPr>
          <w:rFonts w:ascii="Times New Roman" w:hAnsi="Times New Roman" w:cs="Times New Roman"/>
          <w:b/>
          <w:sz w:val="24"/>
          <w:szCs w:val="24"/>
        </w:rPr>
      </w:pPr>
    </w:p>
    <w:p w14:paraId="6F312492" w14:textId="77777777" w:rsidR="00701652" w:rsidRPr="00475B90" w:rsidRDefault="00701652" w:rsidP="00701652">
      <w:pPr>
        <w:spacing w:before="120" w:after="120" w:line="360" w:lineRule="auto"/>
        <w:rPr>
          <w:rFonts w:ascii="Times New Roman" w:hAnsi="Times New Roman" w:cs="Times New Roman"/>
          <w:b/>
          <w:sz w:val="24"/>
          <w:szCs w:val="24"/>
        </w:rPr>
      </w:pPr>
      <w:r w:rsidRPr="00475B90">
        <w:rPr>
          <w:rFonts w:ascii="Times New Roman" w:hAnsi="Times New Roman" w:cs="Times New Roman"/>
          <w:b/>
          <w:sz w:val="24"/>
          <w:szCs w:val="24"/>
        </w:rPr>
        <w:t xml:space="preserve">SECTION E: </w:t>
      </w:r>
      <w:r w:rsidR="00D66424" w:rsidRPr="00475B90">
        <w:rPr>
          <w:rFonts w:ascii="Times New Roman" w:hAnsi="Times New Roman" w:cs="Times New Roman"/>
          <w:b/>
          <w:sz w:val="24"/>
          <w:szCs w:val="24"/>
        </w:rPr>
        <w:t>PROCUREMENT PERFORMANCE</w:t>
      </w:r>
    </w:p>
    <w:tbl>
      <w:tblPr>
        <w:tblStyle w:val="TableGrid"/>
        <w:tblW w:w="5000" w:type="pct"/>
        <w:tblLayout w:type="fixed"/>
        <w:tblLook w:val="0000" w:firstRow="0" w:lastRow="0" w:firstColumn="0" w:lastColumn="0" w:noHBand="0" w:noVBand="0"/>
      </w:tblPr>
      <w:tblGrid>
        <w:gridCol w:w="807"/>
        <w:gridCol w:w="6154"/>
        <w:gridCol w:w="479"/>
        <w:gridCol w:w="479"/>
        <w:gridCol w:w="479"/>
        <w:gridCol w:w="479"/>
        <w:gridCol w:w="473"/>
      </w:tblGrid>
      <w:tr w:rsidR="00E52C2B" w:rsidRPr="00475B90" w14:paraId="0BBF8DCB" w14:textId="77777777" w:rsidTr="008179BE">
        <w:trPr>
          <w:trHeight w:val="316"/>
        </w:trPr>
        <w:tc>
          <w:tcPr>
            <w:tcW w:w="432" w:type="pct"/>
          </w:tcPr>
          <w:p w14:paraId="4B54E1C2" w14:textId="77777777" w:rsidR="00701652" w:rsidRPr="00475B90" w:rsidRDefault="00701652" w:rsidP="00CA3591">
            <w:pPr>
              <w:pStyle w:val="ListParagraph"/>
              <w:spacing w:before="120" w:after="120" w:line="360" w:lineRule="auto"/>
              <w:ind w:left="900"/>
              <w:rPr>
                <w:rFonts w:ascii="Times New Roman" w:hAnsi="Times New Roman"/>
                <w:b/>
                <w:sz w:val="24"/>
                <w:szCs w:val="24"/>
              </w:rPr>
            </w:pPr>
          </w:p>
        </w:tc>
        <w:tc>
          <w:tcPr>
            <w:tcW w:w="3291" w:type="pct"/>
          </w:tcPr>
          <w:p w14:paraId="1265BEE6"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Statement</w:t>
            </w:r>
          </w:p>
        </w:tc>
        <w:tc>
          <w:tcPr>
            <w:tcW w:w="256" w:type="pct"/>
          </w:tcPr>
          <w:p w14:paraId="645934DA"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1</w:t>
            </w:r>
          </w:p>
        </w:tc>
        <w:tc>
          <w:tcPr>
            <w:tcW w:w="256" w:type="pct"/>
          </w:tcPr>
          <w:p w14:paraId="4D4D6AFB"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2</w:t>
            </w:r>
          </w:p>
        </w:tc>
        <w:tc>
          <w:tcPr>
            <w:tcW w:w="256" w:type="pct"/>
          </w:tcPr>
          <w:p w14:paraId="2E0E0C95"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3</w:t>
            </w:r>
          </w:p>
        </w:tc>
        <w:tc>
          <w:tcPr>
            <w:tcW w:w="256" w:type="pct"/>
          </w:tcPr>
          <w:p w14:paraId="6C056B18"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4</w:t>
            </w:r>
          </w:p>
        </w:tc>
        <w:tc>
          <w:tcPr>
            <w:tcW w:w="253" w:type="pct"/>
          </w:tcPr>
          <w:p w14:paraId="26EA760D" w14:textId="77777777" w:rsidR="00701652" w:rsidRPr="00475B90" w:rsidRDefault="00701652" w:rsidP="0031789E">
            <w:pPr>
              <w:spacing w:before="120" w:after="120" w:line="360" w:lineRule="auto"/>
              <w:rPr>
                <w:rFonts w:ascii="Times New Roman" w:hAnsi="Times New Roman"/>
                <w:b/>
                <w:sz w:val="24"/>
                <w:szCs w:val="24"/>
              </w:rPr>
            </w:pPr>
            <w:r w:rsidRPr="00475B90">
              <w:rPr>
                <w:rFonts w:ascii="Times New Roman" w:hAnsi="Times New Roman"/>
                <w:b/>
                <w:sz w:val="24"/>
                <w:szCs w:val="24"/>
              </w:rPr>
              <w:t>5</w:t>
            </w:r>
          </w:p>
        </w:tc>
      </w:tr>
      <w:tr w:rsidR="00E52C2B" w:rsidRPr="00475B90" w14:paraId="16C2AA68" w14:textId="77777777" w:rsidTr="008179BE">
        <w:trPr>
          <w:trHeight w:val="316"/>
        </w:trPr>
        <w:tc>
          <w:tcPr>
            <w:tcW w:w="432" w:type="pct"/>
          </w:tcPr>
          <w:p w14:paraId="4EAF59A5" w14:textId="77777777" w:rsidR="00701652"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37</w:t>
            </w:r>
          </w:p>
        </w:tc>
        <w:tc>
          <w:tcPr>
            <w:tcW w:w="3291" w:type="pct"/>
          </w:tcPr>
          <w:p w14:paraId="380EF1EC" w14:textId="77777777" w:rsidR="00701652" w:rsidRPr="00475B90" w:rsidRDefault="00A61DDC" w:rsidP="002952DB">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Suppliers </w:t>
            </w:r>
            <w:r w:rsidR="00CF33A9" w:rsidRPr="00475B90">
              <w:rPr>
                <w:rFonts w:ascii="Times New Roman" w:hAnsi="Times New Roman"/>
                <w:sz w:val="24"/>
                <w:szCs w:val="24"/>
              </w:rPr>
              <w:t>make on</w:t>
            </w:r>
            <w:r w:rsidR="002952DB" w:rsidRPr="00475B90">
              <w:rPr>
                <w:rFonts w:ascii="Times New Roman" w:hAnsi="Times New Roman"/>
                <w:sz w:val="24"/>
                <w:szCs w:val="24"/>
              </w:rPr>
              <w:t>-</w:t>
            </w:r>
            <w:r w:rsidR="00CF33A9" w:rsidRPr="00475B90">
              <w:rPr>
                <w:rFonts w:ascii="Times New Roman" w:hAnsi="Times New Roman"/>
                <w:sz w:val="24"/>
                <w:szCs w:val="24"/>
              </w:rPr>
              <w:t xml:space="preserve">time </w:t>
            </w:r>
            <w:r w:rsidRPr="00475B90">
              <w:rPr>
                <w:rFonts w:ascii="Times New Roman" w:hAnsi="Times New Roman"/>
                <w:sz w:val="24"/>
                <w:szCs w:val="24"/>
              </w:rPr>
              <w:t>deliver</w:t>
            </w:r>
            <w:r w:rsidR="00CF33A9" w:rsidRPr="00475B90">
              <w:rPr>
                <w:rFonts w:ascii="Times New Roman" w:hAnsi="Times New Roman"/>
                <w:sz w:val="24"/>
                <w:szCs w:val="24"/>
              </w:rPr>
              <w:t>ies for</w:t>
            </w:r>
            <w:r w:rsidRPr="00475B90">
              <w:rPr>
                <w:rFonts w:ascii="Times New Roman" w:hAnsi="Times New Roman"/>
                <w:sz w:val="24"/>
                <w:szCs w:val="24"/>
              </w:rPr>
              <w:t xml:space="preserve"> goods </w:t>
            </w:r>
          </w:p>
        </w:tc>
        <w:tc>
          <w:tcPr>
            <w:tcW w:w="256" w:type="pct"/>
          </w:tcPr>
          <w:p w14:paraId="3063C28D"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7E2B7090"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638A403E"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49CF7525" w14:textId="77777777" w:rsidR="00701652" w:rsidRPr="00475B90" w:rsidRDefault="00701652" w:rsidP="0031789E">
            <w:pPr>
              <w:spacing w:before="120" w:after="120" w:line="360" w:lineRule="auto"/>
              <w:rPr>
                <w:rFonts w:ascii="Times New Roman" w:hAnsi="Times New Roman"/>
                <w:sz w:val="24"/>
                <w:szCs w:val="24"/>
              </w:rPr>
            </w:pPr>
          </w:p>
        </w:tc>
        <w:tc>
          <w:tcPr>
            <w:tcW w:w="253" w:type="pct"/>
          </w:tcPr>
          <w:p w14:paraId="36CDF87D" w14:textId="77777777" w:rsidR="00701652" w:rsidRPr="00475B90" w:rsidRDefault="00701652" w:rsidP="0031789E">
            <w:pPr>
              <w:spacing w:before="120" w:after="120" w:line="360" w:lineRule="auto"/>
              <w:rPr>
                <w:rFonts w:ascii="Times New Roman" w:hAnsi="Times New Roman"/>
                <w:sz w:val="24"/>
                <w:szCs w:val="24"/>
              </w:rPr>
            </w:pPr>
          </w:p>
        </w:tc>
      </w:tr>
      <w:tr w:rsidR="00E52C2B" w:rsidRPr="00475B90" w14:paraId="5E1D9D5B" w14:textId="77777777" w:rsidTr="00BF1DBE">
        <w:trPr>
          <w:trHeight w:val="316"/>
        </w:trPr>
        <w:tc>
          <w:tcPr>
            <w:tcW w:w="432" w:type="pct"/>
          </w:tcPr>
          <w:p w14:paraId="451006D6" w14:textId="77777777" w:rsidR="00AA5E08"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38</w:t>
            </w:r>
          </w:p>
        </w:tc>
        <w:tc>
          <w:tcPr>
            <w:tcW w:w="3291" w:type="pct"/>
          </w:tcPr>
          <w:p w14:paraId="12E31C48" w14:textId="77777777" w:rsidR="00AA5E08" w:rsidRPr="00475B90" w:rsidRDefault="00AA5E08" w:rsidP="003E4BEF">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There is </w:t>
            </w:r>
            <w:r w:rsidR="003E4BEF" w:rsidRPr="00475B90">
              <w:rPr>
                <w:rFonts w:ascii="Times New Roman" w:hAnsi="Times New Roman"/>
                <w:sz w:val="24"/>
                <w:szCs w:val="24"/>
              </w:rPr>
              <w:t>maximum</w:t>
            </w:r>
            <w:r w:rsidRPr="00475B90">
              <w:rPr>
                <w:rFonts w:ascii="Times New Roman" w:hAnsi="Times New Roman"/>
                <w:sz w:val="24"/>
                <w:szCs w:val="24"/>
              </w:rPr>
              <w:t xml:space="preserve"> adherence </w:t>
            </w:r>
            <w:proofErr w:type="gramStart"/>
            <w:r w:rsidRPr="00475B90">
              <w:rPr>
                <w:rFonts w:ascii="Times New Roman" w:hAnsi="Times New Roman"/>
                <w:sz w:val="24"/>
                <w:szCs w:val="24"/>
              </w:rPr>
              <w:t>to  the</w:t>
            </w:r>
            <w:proofErr w:type="gramEnd"/>
            <w:r w:rsidRPr="00475B90">
              <w:rPr>
                <w:rFonts w:ascii="Times New Roman" w:hAnsi="Times New Roman"/>
                <w:sz w:val="24"/>
                <w:szCs w:val="24"/>
              </w:rPr>
              <w:t xml:space="preserve"> practice of Just in time purchasing strategies</w:t>
            </w:r>
          </w:p>
        </w:tc>
        <w:tc>
          <w:tcPr>
            <w:tcW w:w="256" w:type="pct"/>
          </w:tcPr>
          <w:p w14:paraId="2DC0B625" w14:textId="77777777" w:rsidR="00AA5E08" w:rsidRPr="00475B90" w:rsidRDefault="00AA5E08" w:rsidP="00BF1DBE">
            <w:pPr>
              <w:spacing w:before="120" w:after="120" w:line="360" w:lineRule="auto"/>
              <w:rPr>
                <w:rFonts w:ascii="Times New Roman" w:hAnsi="Times New Roman"/>
                <w:sz w:val="24"/>
                <w:szCs w:val="24"/>
              </w:rPr>
            </w:pPr>
          </w:p>
        </w:tc>
        <w:tc>
          <w:tcPr>
            <w:tcW w:w="256" w:type="pct"/>
          </w:tcPr>
          <w:p w14:paraId="551887ED" w14:textId="77777777" w:rsidR="00AA5E08" w:rsidRPr="00475B90" w:rsidRDefault="00AA5E08" w:rsidP="00BF1DBE">
            <w:pPr>
              <w:spacing w:before="120" w:after="120" w:line="360" w:lineRule="auto"/>
              <w:rPr>
                <w:rFonts w:ascii="Times New Roman" w:hAnsi="Times New Roman"/>
                <w:sz w:val="24"/>
                <w:szCs w:val="24"/>
              </w:rPr>
            </w:pPr>
          </w:p>
        </w:tc>
        <w:tc>
          <w:tcPr>
            <w:tcW w:w="256" w:type="pct"/>
          </w:tcPr>
          <w:p w14:paraId="29236AD0" w14:textId="77777777" w:rsidR="00AA5E08" w:rsidRPr="00475B90" w:rsidRDefault="00AA5E08" w:rsidP="00BF1DBE">
            <w:pPr>
              <w:spacing w:before="120" w:after="120" w:line="360" w:lineRule="auto"/>
              <w:rPr>
                <w:rFonts w:ascii="Times New Roman" w:hAnsi="Times New Roman"/>
                <w:sz w:val="24"/>
                <w:szCs w:val="24"/>
              </w:rPr>
            </w:pPr>
          </w:p>
        </w:tc>
        <w:tc>
          <w:tcPr>
            <w:tcW w:w="256" w:type="pct"/>
          </w:tcPr>
          <w:p w14:paraId="4EC56DA0" w14:textId="77777777" w:rsidR="00AA5E08" w:rsidRPr="00475B90" w:rsidRDefault="00AA5E08" w:rsidP="00BF1DBE">
            <w:pPr>
              <w:spacing w:before="120" w:after="120" w:line="360" w:lineRule="auto"/>
              <w:rPr>
                <w:rFonts w:ascii="Times New Roman" w:hAnsi="Times New Roman"/>
                <w:sz w:val="24"/>
                <w:szCs w:val="24"/>
              </w:rPr>
            </w:pPr>
          </w:p>
        </w:tc>
        <w:tc>
          <w:tcPr>
            <w:tcW w:w="253" w:type="pct"/>
          </w:tcPr>
          <w:p w14:paraId="070B7895" w14:textId="77777777" w:rsidR="00AA5E08" w:rsidRPr="00475B90" w:rsidRDefault="00AA5E08" w:rsidP="00BF1DBE">
            <w:pPr>
              <w:spacing w:before="120" w:after="120" w:line="360" w:lineRule="auto"/>
              <w:rPr>
                <w:rFonts w:ascii="Times New Roman" w:hAnsi="Times New Roman"/>
                <w:sz w:val="24"/>
                <w:szCs w:val="24"/>
              </w:rPr>
            </w:pPr>
          </w:p>
        </w:tc>
      </w:tr>
      <w:tr w:rsidR="00E52C2B" w:rsidRPr="00475B90" w14:paraId="0456FF20" w14:textId="77777777" w:rsidTr="008179BE">
        <w:trPr>
          <w:trHeight w:val="316"/>
        </w:trPr>
        <w:tc>
          <w:tcPr>
            <w:tcW w:w="432" w:type="pct"/>
          </w:tcPr>
          <w:p w14:paraId="312A92DD" w14:textId="77777777" w:rsidR="00CF33A9"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39</w:t>
            </w:r>
          </w:p>
        </w:tc>
        <w:tc>
          <w:tcPr>
            <w:tcW w:w="3291" w:type="pct"/>
          </w:tcPr>
          <w:p w14:paraId="4950E3DA" w14:textId="77777777" w:rsidR="00CF33A9" w:rsidRPr="00475B90" w:rsidRDefault="003C7E63" w:rsidP="00E75CAC">
            <w:pPr>
              <w:spacing w:before="120" w:after="120" w:line="360" w:lineRule="auto"/>
              <w:jc w:val="both"/>
              <w:rPr>
                <w:rFonts w:ascii="Times New Roman" w:hAnsi="Times New Roman"/>
                <w:sz w:val="24"/>
                <w:szCs w:val="24"/>
              </w:rPr>
            </w:pPr>
            <w:r w:rsidRPr="00475B90">
              <w:rPr>
                <w:rFonts w:ascii="Times New Roman" w:hAnsi="Times New Roman"/>
                <w:sz w:val="24"/>
                <w:szCs w:val="24"/>
              </w:rPr>
              <w:t>Supplie</w:t>
            </w:r>
            <w:r w:rsidR="00B77160" w:rsidRPr="00475B90">
              <w:rPr>
                <w:rFonts w:ascii="Times New Roman" w:hAnsi="Times New Roman"/>
                <w:sz w:val="24"/>
                <w:szCs w:val="24"/>
              </w:rPr>
              <w:t>r</w:t>
            </w:r>
            <w:r w:rsidRPr="00475B90">
              <w:rPr>
                <w:rFonts w:ascii="Times New Roman" w:hAnsi="Times New Roman"/>
                <w:sz w:val="24"/>
                <w:szCs w:val="24"/>
              </w:rPr>
              <w:t xml:space="preserve">s are consistent in </w:t>
            </w:r>
            <w:r w:rsidR="00E75CAC" w:rsidRPr="00475B90">
              <w:rPr>
                <w:rFonts w:ascii="Times New Roman" w:hAnsi="Times New Roman"/>
                <w:sz w:val="24"/>
                <w:szCs w:val="24"/>
              </w:rPr>
              <w:t>delivering</w:t>
            </w:r>
            <w:r w:rsidRPr="00475B90">
              <w:rPr>
                <w:rFonts w:ascii="Times New Roman" w:hAnsi="Times New Roman"/>
                <w:sz w:val="24"/>
                <w:szCs w:val="24"/>
              </w:rPr>
              <w:t xml:space="preserve"> supplies </w:t>
            </w:r>
            <w:r w:rsidR="00E75CAC" w:rsidRPr="00475B90">
              <w:rPr>
                <w:rFonts w:ascii="Times New Roman" w:hAnsi="Times New Roman"/>
                <w:sz w:val="24"/>
                <w:szCs w:val="24"/>
              </w:rPr>
              <w:t>to</w:t>
            </w:r>
            <w:r w:rsidRPr="00475B90">
              <w:rPr>
                <w:rFonts w:ascii="Times New Roman" w:hAnsi="Times New Roman"/>
                <w:sz w:val="24"/>
                <w:szCs w:val="24"/>
              </w:rPr>
              <w:t xml:space="preserve"> the supermarket </w:t>
            </w:r>
          </w:p>
        </w:tc>
        <w:tc>
          <w:tcPr>
            <w:tcW w:w="256" w:type="pct"/>
          </w:tcPr>
          <w:p w14:paraId="3F420B8B" w14:textId="77777777" w:rsidR="00CF33A9" w:rsidRPr="00475B90" w:rsidRDefault="00CF33A9" w:rsidP="0031789E">
            <w:pPr>
              <w:spacing w:before="120" w:after="120" w:line="360" w:lineRule="auto"/>
              <w:rPr>
                <w:rFonts w:ascii="Times New Roman" w:hAnsi="Times New Roman"/>
                <w:sz w:val="24"/>
                <w:szCs w:val="24"/>
              </w:rPr>
            </w:pPr>
          </w:p>
        </w:tc>
        <w:tc>
          <w:tcPr>
            <w:tcW w:w="256" w:type="pct"/>
          </w:tcPr>
          <w:p w14:paraId="63C1BC2B" w14:textId="77777777" w:rsidR="00CF33A9" w:rsidRPr="00475B90" w:rsidRDefault="00CF33A9" w:rsidP="0031789E">
            <w:pPr>
              <w:spacing w:before="120" w:after="120" w:line="360" w:lineRule="auto"/>
              <w:rPr>
                <w:rFonts w:ascii="Times New Roman" w:hAnsi="Times New Roman"/>
                <w:sz w:val="24"/>
                <w:szCs w:val="24"/>
              </w:rPr>
            </w:pPr>
          </w:p>
        </w:tc>
        <w:tc>
          <w:tcPr>
            <w:tcW w:w="256" w:type="pct"/>
          </w:tcPr>
          <w:p w14:paraId="1A5CB44F" w14:textId="77777777" w:rsidR="00CF33A9" w:rsidRPr="00475B90" w:rsidRDefault="00CF33A9" w:rsidP="0031789E">
            <w:pPr>
              <w:spacing w:before="120" w:after="120" w:line="360" w:lineRule="auto"/>
              <w:rPr>
                <w:rFonts w:ascii="Times New Roman" w:hAnsi="Times New Roman"/>
                <w:sz w:val="24"/>
                <w:szCs w:val="24"/>
              </w:rPr>
            </w:pPr>
          </w:p>
        </w:tc>
        <w:tc>
          <w:tcPr>
            <w:tcW w:w="256" w:type="pct"/>
          </w:tcPr>
          <w:p w14:paraId="717E09BF" w14:textId="77777777" w:rsidR="00CF33A9" w:rsidRPr="00475B90" w:rsidRDefault="00CF33A9" w:rsidP="0031789E">
            <w:pPr>
              <w:spacing w:before="120" w:after="120" w:line="360" w:lineRule="auto"/>
              <w:rPr>
                <w:rFonts w:ascii="Times New Roman" w:hAnsi="Times New Roman"/>
                <w:sz w:val="24"/>
                <w:szCs w:val="24"/>
              </w:rPr>
            </w:pPr>
          </w:p>
        </w:tc>
        <w:tc>
          <w:tcPr>
            <w:tcW w:w="253" w:type="pct"/>
          </w:tcPr>
          <w:p w14:paraId="0B48D66E" w14:textId="77777777" w:rsidR="00CF33A9" w:rsidRPr="00475B90" w:rsidRDefault="00CF33A9" w:rsidP="0031789E">
            <w:pPr>
              <w:spacing w:before="120" w:after="120" w:line="360" w:lineRule="auto"/>
              <w:rPr>
                <w:rFonts w:ascii="Times New Roman" w:hAnsi="Times New Roman"/>
                <w:sz w:val="24"/>
                <w:szCs w:val="24"/>
              </w:rPr>
            </w:pPr>
          </w:p>
        </w:tc>
      </w:tr>
      <w:tr w:rsidR="00E52C2B" w:rsidRPr="00475B90" w14:paraId="12A07027" w14:textId="77777777" w:rsidTr="008179BE">
        <w:trPr>
          <w:trHeight w:val="316"/>
        </w:trPr>
        <w:tc>
          <w:tcPr>
            <w:tcW w:w="432" w:type="pct"/>
          </w:tcPr>
          <w:p w14:paraId="188614D7" w14:textId="77777777" w:rsidR="00FE49BC"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40</w:t>
            </w:r>
          </w:p>
        </w:tc>
        <w:tc>
          <w:tcPr>
            <w:tcW w:w="3291" w:type="pct"/>
          </w:tcPr>
          <w:p w14:paraId="6ADA4801" w14:textId="77777777" w:rsidR="00FE49BC" w:rsidRPr="00475B90" w:rsidRDefault="00FE49BC" w:rsidP="00E3190D">
            <w:pPr>
              <w:spacing w:before="120" w:after="120" w:line="360" w:lineRule="auto"/>
              <w:jc w:val="both"/>
              <w:rPr>
                <w:rFonts w:ascii="Times New Roman" w:hAnsi="Times New Roman"/>
                <w:sz w:val="24"/>
                <w:szCs w:val="24"/>
              </w:rPr>
            </w:pPr>
            <w:r w:rsidRPr="00475B90">
              <w:rPr>
                <w:rFonts w:ascii="Times New Roman" w:hAnsi="Times New Roman"/>
                <w:sz w:val="24"/>
                <w:szCs w:val="24"/>
              </w:rPr>
              <w:t>Suppliers provide supplies at an optimal price</w:t>
            </w:r>
          </w:p>
        </w:tc>
        <w:tc>
          <w:tcPr>
            <w:tcW w:w="256" w:type="pct"/>
          </w:tcPr>
          <w:p w14:paraId="53094EA4" w14:textId="77777777" w:rsidR="00FE49BC" w:rsidRPr="00475B90" w:rsidRDefault="00FE49BC" w:rsidP="0031789E">
            <w:pPr>
              <w:spacing w:before="120" w:after="120" w:line="360" w:lineRule="auto"/>
              <w:rPr>
                <w:rFonts w:ascii="Times New Roman" w:hAnsi="Times New Roman"/>
                <w:sz w:val="24"/>
                <w:szCs w:val="24"/>
              </w:rPr>
            </w:pPr>
          </w:p>
        </w:tc>
        <w:tc>
          <w:tcPr>
            <w:tcW w:w="256" w:type="pct"/>
          </w:tcPr>
          <w:p w14:paraId="271AC238" w14:textId="77777777" w:rsidR="00FE49BC" w:rsidRPr="00475B90" w:rsidRDefault="00FE49BC" w:rsidP="0031789E">
            <w:pPr>
              <w:spacing w:before="120" w:after="120" w:line="360" w:lineRule="auto"/>
              <w:rPr>
                <w:rFonts w:ascii="Times New Roman" w:hAnsi="Times New Roman"/>
                <w:sz w:val="24"/>
                <w:szCs w:val="24"/>
              </w:rPr>
            </w:pPr>
          </w:p>
        </w:tc>
        <w:tc>
          <w:tcPr>
            <w:tcW w:w="256" w:type="pct"/>
          </w:tcPr>
          <w:p w14:paraId="4899B39D" w14:textId="77777777" w:rsidR="00FE49BC" w:rsidRPr="00475B90" w:rsidRDefault="00FE49BC" w:rsidP="0031789E">
            <w:pPr>
              <w:spacing w:before="120" w:after="120" w:line="360" w:lineRule="auto"/>
              <w:rPr>
                <w:rFonts w:ascii="Times New Roman" w:hAnsi="Times New Roman"/>
                <w:sz w:val="24"/>
                <w:szCs w:val="24"/>
              </w:rPr>
            </w:pPr>
          </w:p>
        </w:tc>
        <w:tc>
          <w:tcPr>
            <w:tcW w:w="256" w:type="pct"/>
          </w:tcPr>
          <w:p w14:paraId="4B8C5CA2" w14:textId="77777777" w:rsidR="00FE49BC" w:rsidRPr="00475B90" w:rsidRDefault="00FE49BC" w:rsidP="0031789E">
            <w:pPr>
              <w:spacing w:before="120" w:after="120" w:line="360" w:lineRule="auto"/>
              <w:rPr>
                <w:rFonts w:ascii="Times New Roman" w:hAnsi="Times New Roman"/>
                <w:sz w:val="24"/>
                <w:szCs w:val="24"/>
              </w:rPr>
            </w:pPr>
          </w:p>
        </w:tc>
        <w:tc>
          <w:tcPr>
            <w:tcW w:w="253" w:type="pct"/>
          </w:tcPr>
          <w:p w14:paraId="62CAA172" w14:textId="77777777" w:rsidR="00FE49BC" w:rsidRPr="00475B90" w:rsidRDefault="00FE49BC" w:rsidP="0031789E">
            <w:pPr>
              <w:spacing w:before="120" w:after="120" w:line="360" w:lineRule="auto"/>
              <w:rPr>
                <w:rFonts w:ascii="Times New Roman" w:hAnsi="Times New Roman"/>
                <w:sz w:val="24"/>
                <w:szCs w:val="24"/>
              </w:rPr>
            </w:pPr>
          </w:p>
        </w:tc>
      </w:tr>
      <w:tr w:rsidR="00E52C2B" w:rsidRPr="00475B90" w14:paraId="665018E2" w14:textId="77777777" w:rsidTr="008179BE">
        <w:trPr>
          <w:trHeight w:val="316"/>
        </w:trPr>
        <w:tc>
          <w:tcPr>
            <w:tcW w:w="432" w:type="pct"/>
          </w:tcPr>
          <w:p w14:paraId="2FFB4490" w14:textId="77777777" w:rsidR="002952DB"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41</w:t>
            </w:r>
          </w:p>
        </w:tc>
        <w:tc>
          <w:tcPr>
            <w:tcW w:w="3291" w:type="pct"/>
          </w:tcPr>
          <w:p w14:paraId="55820B39" w14:textId="77777777" w:rsidR="002952DB" w:rsidRPr="00475B90" w:rsidRDefault="00E9458D" w:rsidP="00475CF4">
            <w:pPr>
              <w:spacing w:before="120" w:after="120" w:line="360" w:lineRule="auto"/>
              <w:jc w:val="both"/>
              <w:rPr>
                <w:rFonts w:ascii="Times New Roman" w:hAnsi="Times New Roman"/>
                <w:sz w:val="24"/>
                <w:szCs w:val="24"/>
              </w:rPr>
            </w:pPr>
            <w:r w:rsidRPr="00475B90">
              <w:rPr>
                <w:rFonts w:ascii="Times New Roman" w:hAnsi="Times New Roman"/>
                <w:sz w:val="24"/>
                <w:szCs w:val="24"/>
              </w:rPr>
              <w:t>The</w:t>
            </w:r>
            <w:r w:rsidR="000C44F6" w:rsidRPr="00475B90">
              <w:rPr>
                <w:rFonts w:ascii="Times New Roman" w:hAnsi="Times New Roman"/>
                <w:sz w:val="24"/>
                <w:szCs w:val="24"/>
              </w:rPr>
              <w:t>re</w:t>
            </w:r>
            <w:r w:rsidR="00D16DF6" w:rsidRPr="00475B90">
              <w:rPr>
                <w:rFonts w:ascii="Times New Roman" w:hAnsi="Times New Roman"/>
                <w:sz w:val="24"/>
                <w:szCs w:val="24"/>
              </w:rPr>
              <w:t xml:space="preserve"> is a high rate of r</w:t>
            </w:r>
            <w:r w:rsidR="00475CF4" w:rsidRPr="00475B90">
              <w:rPr>
                <w:rFonts w:ascii="Times New Roman" w:hAnsi="Times New Roman"/>
                <w:sz w:val="24"/>
                <w:szCs w:val="24"/>
              </w:rPr>
              <w:t>u</w:t>
            </w:r>
            <w:r w:rsidR="00D16DF6" w:rsidRPr="00475B90">
              <w:rPr>
                <w:rFonts w:ascii="Times New Roman" w:hAnsi="Times New Roman"/>
                <w:sz w:val="24"/>
                <w:szCs w:val="24"/>
              </w:rPr>
              <w:t>sh order</w:t>
            </w:r>
            <w:r w:rsidRPr="00475B90">
              <w:rPr>
                <w:rFonts w:ascii="Times New Roman" w:hAnsi="Times New Roman"/>
                <w:sz w:val="24"/>
                <w:szCs w:val="24"/>
              </w:rPr>
              <w:t xml:space="preserve"> </w:t>
            </w:r>
            <w:r w:rsidR="00D16DF6" w:rsidRPr="00475B90">
              <w:rPr>
                <w:rFonts w:ascii="Times New Roman" w:hAnsi="Times New Roman"/>
                <w:sz w:val="24"/>
                <w:szCs w:val="24"/>
              </w:rPr>
              <w:t xml:space="preserve">costs incurred by the </w:t>
            </w:r>
            <w:r w:rsidRPr="00475B90">
              <w:rPr>
                <w:rFonts w:ascii="Times New Roman" w:hAnsi="Times New Roman"/>
                <w:sz w:val="24"/>
                <w:szCs w:val="24"/>
              </w:rPr>
              <w:t xml:space="preserve">supermarket </w:t>
            </w:r>
          </w:p>
        </w:tc>
        <w:tc>
          <w:tcPr>
            <w:tcW w:w="256" w:type="pct"/>
          </w:tcPr>
          <w:p w14:paraId="78F56B69" w14:textId="77777777" w:rsidR="002952DB" w:rsidRPr="00475B90" w:rsidRDefault="002952DB" w:rsidP="0031789E">
            <w:pPr>
              <w:spacing w:before="120" w:after="120" w:line="360" w:lineRule="auto"/>
              <w:rPr>
                <w:rFonts w:ascii="Times New Roman" w:hAnsi="Times New Roman"/>
                <w:sz w:val="24"/>
                <w:szCs w:val="24"/>
              </w:rPr>
            </w:pPr>
          </w:p>
        </w:tc>
        <w:tc>
          <w:tcPr>
            <w:tcW w:w="256" w:type="pct"/>
          </w:tcPr>
          <w:p w14:paraId="7A2695F3" w14:textId="77777777" w:rsidR="002952DB" w:rsidRPr="00475B90" w:rsidRDefault="002952DB" w:rsidP="0031789E">
            <w:pPr>
              <w:spacing w:before="120" w:after="120" w:line="360" w:lineRule="auto"/>
              <w:rPr>
                <w:rFonts w:ascii="Times New Roman" w:hAnsi="Times New Roman"/>
                <w:sz w:val="24"/>
                <w:szCs w:val="24"/>
              </w:rPr>
            </w:pPr>
          </w:p>
        </w:tc>
        <w:tc>
          <w:tcPr>
            <w:tcW w:w="256" w:type="pct"/>
          </w:tcPr>
          <w:p w14:paraId="35538064" w14:textId="77777777" w:rsidR="002952DB" w:rsidRPr="00475B90" w:rsidRDefault="002952DB" w:rsidP="0031789E">
            <w:pPr>
              <w:spacing w:before="120" w:after="120" w:line="360" w:lineRule="auto"/>
              <w:rPr>
                <w:rFonts w:ascii="Times New Roman" w:hAnsi="Times New Roman"/>
                <w:sz w:val="24"/>
                <w:szCs w:val="24"/>
              </w:rPr>
            </w:pPr>
          </w:p>
        </w:tc>
        <w:tc>
          <w:tcPr>
            <w:tcW w:w="256" w:type="pct"/>
          </w:tcPr>
          <w:p w14:paraId="5F715292" w14:textId="77777777" w:rsidR="002952DB" w:rsidRPr="00475B90" w:rsidRDefault="002952DB" w:rsidP="0031789E">
            <w:pPr>
              <w:spacing w:before="120" w:after="120" w:line="360" w:lineRule="auto"/>
              <w:rPr>
                <w:rFonts w:ascii="Times New Roman" w:hAnsi="Times New Roman"/>
                <w:sz w:val="24"/>
                <w:szCs w:val="24"/>
              </w:rPr>
            </w:pPr>
          </w:p>
        </w:tc>
        <w:tc>
          <w:tcPr>
            <w:tcW w:w="253" w:type="pct"/>
          </w:tcPr>
          <w:p w14:paraId="19798781" w14:textId="77777777" w:rsidR="002952DB" w:rsidRPr="00475B90" w:rsidRDefault="002952DB" w:rsidP="0031789E">
            <w:pPr>
              <w:spacing w:before="120" w:after="120" w:line="360" w:lineRule="auto"/>
              <w:rPr>
                <w:rFonts w:ascii="Times New Roman" w:hAnsi="Times New Roman"/>
                <w:sz w:val="24"/>
                <w:szCs w:val="24"/>
              </w:rPr>
            </w:pPr>
          </w:p>
        </w:tc>
      </w:tr>
      <w:tr w:rsidR="006A33EF" w:rsidRPr="00475B90" w14:paraId="23D1C32E" w14:textId="77777777" w:rsidTr="008179BE">
        <w:trPr>
          <w:trHeight w:val="316"/>
        </w:trPr>
        <w:tc>
          <w:tcPr>
            <w:tcW w:w="432" w:type="pct"/>
          </w:tcPr>
          <w:p w14:paraId="29D778B5" w14:textId="77777777" w:rsidR="006A33EF"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42</w:t>
            </w:r>
          </w:p>
        </w:tc>
        <w:tc>
          <w:tcPr>
            <w:tcW w:w="3291" w:type="pct"/>
          </w:tcPr>
          <w:p w14:paraId="4A3E9317" w14:textId="77777777" w:rsidR="006A33EF" w:rsidRPr="00475B90" w:rsidRDefault="006A33EF" w:rsidP="006C479D">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 </w:t>
            </w:r>
            <w:r w:rsidR="00E9458D" w:rsidRPr="00475B90">
              <w:rPr>
                <w:rFonts w:ascii="Times New Roman" w:hAnsi="Times New Roman"/>
                <w:sz w:val="24"/>
                <w:szCs w:val="24"/>
              </w:rPr>
              <w:t xml:space="preserve">The supermarket is </w:t>
            </w:r>
            <w:r w:rsidR="006C479D" w:rsidRPr="00475B90">
              <w:rPr>
                <w:rFonts w:ascii="Times New Roman" w:hAnsi="Times New Roman"/>
                <w:sz w:val="24"/>
                <w:szCs w:val="24"/>
              </w:rPr>
              <w:t>experiencing low inventory carrying costs</w:t>
            </w:r>
            <w:r w:rsidR="00E9458D" w:rsidRPr="00475B90">
              <w:rPr>
                <w:rFonts w:ascii="Times New Roman" w:hAnsi="Times New Roman"/>
                <w:sz w:val="24"/>
                <w:szCs w:val="24"/>
              </w:rPr>
              <w:t xml:space="preserve"> </w:t>
            </w:r>
          </w:p>
        </w:tc>
        <w:tc>
          <w:tcPr>
            <w:tcW w:w="256" w:type="pct"/>
          </w:tcPr>
          <w:p w14:paraId="5D9DC34D" w14:textId="77777777" w:rsidR="006A33EF" w:rsidRPr="00475B90" w:rsidRDefault="006A33EF" w:rsidP="0031789E">
            <w:pPr>
              <w:spacing w:before="120" w:after="120" w:line="360" w:lineRule="auto"/>
              <w:rPr>
                <w:rFonts w:ascii="Times New Roman" w:hAnsi="Times New Roman"/>
                <w:sz w:val="24"/>
                <w:szCs w:val="24"/>
              </w:rPr>
            </w:pPr>
          </w:p>
        </w:tc>
        <w:tc>
          <w:tcPr>
            <w:tcW w:w="256" w:type="pct"/>
          </w:tcPr>
          <w:p w14:paraId="085A5B09" w14:textId="77777777" w:rsidR="006A33EF" w:rsidRPr="00475B90" w:rsidRDefault="006A33EF" w:rsidP="0031789E">
            <w:pPr>
              <w:spacing w:before="120" w:after="120" w:line="360" w:lineRule="auto"/>
              <w:rPr>
                <w:rFonts w:ascii="Times New Roman" w:hAnsi="Times New Roman"/>
                <w:sz w:val="24"/>
                <w:szCs w:val="24"/>
              </w:rPr>
            </w:pPr>
          </w:p>
        </w:tc>
        <w:tc>
          <w:tcPr>
            <w:tcW w:w="256" w:type="pct"/>
          </w:tcPr>
          <w:p w14:paraId="0D6317A1" w14:textId="77777777" w:rsidR="006A33EF" w:rsidRPr="00475B90" w:rsidRDefault="006A33EF" w:rsidP="0031789E">
            <w:pPr>
              <w:spacing w:before="120" w:after="120" w:line="360" w:lineRule="auto"/>
              <w:rPr>
                <w:rFonts w:ascii="Times New Roman" w:hAnsi="Times New Roman"/>
                <w:sz w:val="24"/>
                <w:szCs w:val="24"/>
              </w:rPr>
            </w:pPr>
          </w:p>
        </w:tc>
        <w:tc>
          <w:tcPr>
            <w:tcW w:w="256" w:type="pct"/>
          </w:tcPr>
          <w:p w14:paraId="2D8E272C" w14:textId="77777777" w:rsidR="006A33EF" w:rsidRPr="00475B90" w:rsidRDefault="006A33EF" w:rsidP="0031789E">
            <w:pPr>
              <w:spacing w:before="120" w:after="120" w:line="360" w:lineRule="auto"/>
              <w:rPr>
                <w:rFonts w:ascii="Times New Roman" w:hAnsi="Times New Roman"/>
                <w:sz w:val="24"/>
                <w:szCs w:val="24"/>
              </w:rPr>
            </w:pPr>
          </w:p>
        </w:tc>
        <w:tc>
          <w:tcPr>
            <w:tcW w:w="253" w:type="pct"/>
          </w:tcPr>
          <w:p w14:paraId="418198DA" w14:textId="77777777" w:rsidR="006A33EF" w:rsidRPr="00475B90" w:rsidRDefault="006A33EF" w:rsidP="0031789E">
            <w:pPr>
              <w:spacing w:before="120" w:after="120" w:line="360" w:lineRule="auto"/>
              <w:rPr>
                <w:rFonts w:ascii="Times New Roman" w:hAnsi="Times New Roman"/>
                <w:sz w:val="24"/>
                <w:szCs w:val="24"/>
              </w:rPr>
            </w:pPr>
          </w:p>
        </w:tc>
      </w:tr>
      <w:tr w:rsidR="00E52C2B" w:rsidRPr="00475B90" w14:paraId="0954F183" w14:textId="77777777" w:rsidTr="00BF1DBE">
        <w:trPr>
          <w:trHeight w:val="620"/>
        </w:trPr>
        <w:tc>
          <w:tcPr>
            <w:tcW w:w="432" w:type="pct"/>
          </w:tcPr>
          <w:p w14:paraId="41398956" w14:textId="77777777" w:rsidR="009F472E" w:rsidRPr="00475B90" w:rsidRDefault="00E9458D" w:rsidP="00C929DA">
            <w:pPr>
              <w:spacing w:before="120" w:after="120"/>
              <w:ind w:left="360"/>
              <w:rPr>
                <w:rFonts w:ascii="Times New Roman" w:hAnsi="Times New Roman"/>
                <w:sz w:val="24"/>
                <w:szCs w:val="24"/>
              </w:rPr>
            </w:pPr>
            <w:r w:rsidRPr="00475B90">
              <w:rPr>
                <w:rFonts w:ascii="Times New Roman" w:hAnsi="Times New Roman"/>
                <w:sz w:val="24"/>
                <w:szCs w:val="24"/>
              </w:rPr>
              <w:t>4</w:t>
            </w:r>
            <w:r w:rsidR="00C929DA" w:rsidRPr="00475B90">
              <w:rPr>
                <w:rFonts w:ascii="Times New Roman" w:hAnsi="Times New Roman"/>
                <w:sz w:val="24"/>
                <w:szCs w:val="24"/>
              </w:rPr>
              <w:t>3</w:t>
            </w:r>
          </w:p>
        </w:tc>
        <w:tc>
          <w:tcPr>
            <w:tcW w:w="3291" w:type="pct"/>
          </w:tcPr>
          <w:p w14:paraId="575688F9" w14:textId="77777777" w:rsidR="009F472E" w:rsidRPr="00475B90" w:rsidRDefault="00A805B4" w:rsidP="00A805B4">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There </w:t>
            </w:r>
            <w:proofErr w:type="gramStart"/>
            <w:r w:rsidRPr="00475B90">
              <w:rPr>
                <w:rFonts w:ascii="Times New Roman" w:hAnsi="Times New Roman"/>
                <w:sz w:val="24"/>
                <w:szCs w:val="24"/>
              </w:rPr>
              <w:t>is</w:t>
            </w:r>
            <w:proofErr w:type="gramEnd"/>
            <w:r w:rsidRPr="00475B90">
              <w:rPr>
                <w:rFonts w:ascii="Times New Roman" w:hAnsi="Times New Roman"/>
                <w:sz w:val="24"/>
                <w:szCs w:val="24"/>
              </w:rPr>
              <w:t xml:space="preserve"> less </w:t>
            </w:r>
            <w:r w:rsidR="009F472E" w:rsidRPr="00475B90">
              <w:rPr>
                <w:rFonts w:ascii="Times New Roman" w:hAnsi="Times New Roman"/>
                <w:sz w:val="24"/>
                <w:szCs w:val="24"/>
              </w:rPr>
              <w:t xml:space="preserve">risks/costs of non-supply </w:t>
            </w:r>
            <w:r w:rsidRPr="00475B90">
              <w:rPr>
                <w:rFonts w:ascii="Times New Roman" w:hAnsi="Times New Roman"/>
                <w:sz w:val="24"/>
                <w:szCs w:val="24"/>
              </w:rPr>
              <w:t>in the supermarket</w:t>
            </w:r>
          </w:p>
        </w:tc>
        <w:tc>
          <w:tcPr>
            <w:tcW w:w="256" w:type="pct"/>
          </w:tcPr>
          <w:p w14:paraId="2DD1A567"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5EC33E4D"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033A00AB"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63385ACA" w14:textId="77777777" w:rsidR="009F472E" w:rsidRPr="00475B90" w:rsidRDefault="009F472E" w:rsidP="00BF1DBE">
            <w:pPr>
              <w:spacing w:before="120" w:after="120" w:line="360" w:lineRule="auto"/>
              <w:rPr>
                <w:rFonts w:ascii="Times New Roman" w:hAnsi="Times New Roman"/>
                <w:sz w:val="24"/>
                <w:szCs w:val="24"/>
              </w:rPr>
            </w:pPr>
          </w:p>
        </w:tc>
        <w:tc>
          <w:tcPr>
            <w:tcW w:w="253" w:type="pct"/>
          </w:tcPr>
          <w:p w14:paraId="03FFD9D8" w14:textId="77777777" w:rsidR="009F472E" w:rsidRPr="00475B90" w:rsidRDefault="009F472E" w:rsidP="00BF1DBE">
            <w:pPr>
              <w:spacing w:before="120" w:after="120" w:line="360" w:lineRule="auto"/>
              <w:rPr>
                <w:rFonts w:ascii="Times New Roman" w:hAnsi="Times New Roman"/>
                <w:sz w:val="24"/>
                <w:szCs w:val="24"/>
              </w:rPr>
            </w:pPr>
          </w:p>
        </w:tc>
      </w:tr>
      <w:tr w:rsidR="00E52C2B" w:rsidRPr="00475B90" w14:paraId="7298C41C" w14:textId="77777777" w:rsidTr="00BF1DBE">
        <w:trPr>
          <w:trHeight w:val="316"/>
        </w:trPr>
        <w:tc>
          <w:tcPr>
            <w:tcW w:w="432" w:type="pct"/>
          </w:tcPr>
          <w:p w14:paraId="1AC1F15B" w14:textId="77777777" w:rsidR="009F472E" w:rsidRPr="00475B90" w:rsidRDefault="00E9458D" w:rsidP="00C929DA">
            <w:pPr>
              <w:spacing w:before="120" w:after="120"/>
              <w:ind w:left="360"/>
              <w:rPr>
                <w:rFonts w:ascii="Times New Roman" w:hAnsi="Times New Roman"/>
                <w:sz w:val="24"/>
                <w:szCs w:val="24"/>
              </w:rPr>
            </w:pPr>
            <w:r w:rsidRPr="00475B90">
              <w:rPr>
                <w:rFonts w:ascii="Times New Roman" w:hAnsi="Times New Roman"/>
                <w:sz w:val="24"/>
                <w:szCs w:val="24"/>
              </w:rPr>
              <w:t>4</w:t>
            </w:r>
            <w:r w:rsidR="00C929DA" w:rsidRPr="00475B90">
              <w:rPr>
                <w:rFonts w:ascii="Times New Roman" w:hAnsi="Times New Roman"/>
                <w:sz w:val="24"/>
                <w:szCs w:val="24"/>
              </w:rPr>
              <w:t>4</w:t>
            </w:r>
          </w:p>
        </w:tc>
        <w:tc>
          <w:tcPr>
            <w:tcW w:w="3291" w:type="pct"/>
          </w:tcPr>
          <w:p w14:paraId="1D54DD78" w14:textId="77777777" w:rsidR="009F472E" w:rsidRPr="00475B90" w:rsidRDefault="0063613E" w:rsidP="009E6655">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Suppliers clearly </w:t>
            </w:r>
            <w:r w:rsidR="009E6655" w:rsidRPr="00475B90">
              <w:rPr>
                <w:rFonts w:ascii="Times New Roman" w:hAnsi="Times New Roman"/>
                <w:sz w:val="24"/>
                <w:szCs w:val="24"/>
              </w:rPr>
              <w:t>mark on the products with the</w:t>
            </w:r>
            <w:r w:rsidRPr="00475B90">
              <w:rPr>
                <w:rFonts w:ascii="Times New Roman" w:hAnsi="Times New Roman"/>
                <w:sz w:val="24"/>
                <w:szCs w:val="24"/>
              </w:rPr>
              <w:t xml:space="preserve"> correct </w:t>
            </w:r>
            <w:r w:rsidR="0077719E" w:rsidRPr="00475B90">
              <w:rPr>
                <w:rFonts w:ascii="Times New Roman" w:hAnsi="Times New Roman"/>
                <w:sz w:val="24"/>
                <w:szCs w:val="24"/>
              </w:rPr>
              <w:t>manufacture</w:t>
            </w:r>
            <w:r w:rsidR="00CE2650" w:rsidRPr="00475B90">
              <w:rPr>
                <w:rFonts w:ascii="Times New Roman" w:hAnsi="Times New Roman"/>
                <w:sz w:val="24"/>
                <w:szCs w:val="24"/>
              </w:rPr>
              <w:t>d</w:t>
            </w:r>
            <w:r w:rsidR="0077719E" w:rsidRPr="00475B90">
              <w:rPr>
                <w:rFonts w:ascii="Times New Roman" w:hAnsi="Times New Roman"/>
                <w:sz w:val="24"/>
                <w:szCs w:val="24"/>
              </w:rPr>
              <w:t xml:space="preserve"> and </w:t>
            </w:r>
            <w:r w:rsidRPr="00475B90">
              <w:rPr>
                <w:rFonts w:ascii="Times New Roman" w:hAnsi="Times New Roman"/>
                <w:sz w:val="24"/>
                <w:szCs w:val="24"/>
              </w:rPr>
              <w:t>expiry dat</w:t>
            </w:r>
            <w:r w:rsidR="009E6655" w:rsidRPr="00475B90">
              <w:rPr>
                <w:rFonts w:ascii="Times New Roman" w:hAnsi="Times New Roman"/>
                <w:sz w:val="24"/>
                <w:szCs w:val="24"/>
              </w:rPr>
              <w:t>es</w:t>
            </w:r>
            <w:r w:rsidRPr="00475B90">
              <w:rPr>
                <w:rFonts w:ascii="Times New Roman" w:hAnsi="Times New Roman"/>
                <w:sz w:val="24"/>
                <w:szCs w:val="24"/>
              </w:rPr>
              <w:t xml:space="preserve"> </w:t>
            </w:r>
          </w:p>
        </w:tc>
        <w:tc>
          <w:tcPr>
            <w:tcW w:w="256" w:type="pct"/>
          </w:tcPr>
          <w:p w14:paraId="5BC0FAEA"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1566D74D"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255E54DB" w14:textId="77777777" w:rsidR="009F472E" w:rsidRPr="00475B90" w:rsidRDefault="009F472E" w:rsidP="00BF1DBE">
            <w:pPr>
              <w:spacing w:before="120" w:after="120" w:line="360" w:lineRule="auto"/>
              <w:rPr>
                <w:rFonts w:ascii="Times New Roman" w:hAnsi="Times New Roman"/>
                <w:sz w:val="24"/>
                <w:szCs w:val="24"/>
              </w:rPr>
            </w:pPr>
          </w:p>
        </w:tc>
        <w:tc>
          <w:tcPr>
            <w:tcW w:w="256" w:type="pct"/>
          </w:tcPr>
          <w:p w14:paraId="2EEA0BA8" w14:textId="77777777" w:rsidR="009F472E" w:rsidRPr="00475B90" w:rsidRDefault="009F472E" w:rsidP="00BF1DBE">
            <w:pPr>
              <w:spacing w:before="120" w:after="120" w:line="360" w:lineRule="auto"/>
              <w:rPr>
                <w:rFonts w:ascii="Times New Roman" w:hAnsi="Times New Roman"/>
                <w:sz w:val="24"/>
                <w:szCs w:val="24"/>
              </w:rPr>
            </w:pPr>
          </w:p>
        </w:tc>
        <w:tc>
          <w:tcPr>
            <w:tcW w:w="253" w:type="pct"/>
          </w:tcPr>
          <w:p w14:paraId="63CE0B6A" w14:textId="77777777" w:rsidR="009F472E" w:rsidRPr="00475B90" w:rsidRDefault="009F472E" w:rsidP="00BF1DBE">
            <w:pPr>
              <w:spacing w:before="120" w:after="120" w:line="360" w:lineRule="auto"/>
              <w:rPr>
                <w:rFonts w:ascii="Times New Roman" w:hAnsi="Times New Roman"/>
                <w:sz w:val="24"/>
                <w:szCs w:val="24"/>
              </w:rPr>
            </w:pPr>
          </w:p>
        </w:tc>
      </w:tr>
      <w:tr w:rsidR="00D55328" w:rsidRPr="00475B90" w14:paraId="753474D6" w14:textId="77777777" w:rsidTr="008179BE">
        <w:trPr>
          <w:trHeight w:val="316"/>
        </w:trPr>
        <w:tc>
          <w:tcPr>
            <w:tcW w:w="432" w:type="pct"/>
          </w:tcPr>
          <w:p w14:paraId="69A867DF" w14:textId="77777777" w:rsidR="00D55328" w:rsidRPr="00475B90" w:rsidRDefault="00E9458D" w:rsidP="00C929DA">
            <w:pPr>
              <w:spacing w:before="120" w:after="120"/>
              <w:ind w:left="360"/>
              <w:rPr>
                <w:rFonts w:ascii="Times New Roman" w:hAnsi="Times New Roman"/>
                <w:sz w:val="24"/>
                <w:szCs w:val="24"/>
              </w:rPr>
            </w:pPr>
            <w:r w:rsidRPr="00475B90">
              <w:rPr>
                <w:rFonts w:ascii="Times New Roman" w:hAnsi="Times New Roman"/>
                <w:sz w:val="24"/>
                <w:szCs w:val="24"/>
              </w:rPr>
              <w:t>4</w:t>
            </w:r>
            <w:r w:rsidR="00C929DA" w:rsidRPr="00475B90">
              <w:rPr>
                <w:rFonts w:ascii="Times New Roman" w:hAnsi="Times New Roman"/>
                <w:sz w:val="24"/>
                <w:szCs w:val="24"/>
              </w:rPr>
              <w:t>5</w:t>
            </w:r>
          </w:p>
        </w:tc>
        <w:tc>
          <w:tcPr>
            <w:tcW w:w="3291" w:type="pct"/>
          </w:tcPr>
          <w:p w14:paraId="7CA5C008" w14:textId="77777777" w:rsidR="00D55328" w:rsidRPr="00475B90" w:rsidRDefault="00D55328" w:rsidP="00FE49BC">
            <w:pPr>
              <w:spacing w:before="120" w:after="120" w:line="360" w:lineRule="auto"/>
              <w:jc w:val="both"/>
              <w:rPr>
                <w:rFonts w:ascii="Times New Roman" w:hAnsi="Times New Roman"/>
                <w:sz w:val="24"/>
                <w:szCs w:val="24"/>
              </w:rPr>
            </w:pPr>
            <w:r w:rsidRPr="00475B90">
              <w:rPr>
                <w:rFonts w:ascii="Times New Roman" w:hAnsi="Times New Roman"/>
                <w:sz w:val="24"/>
                <w:szCs w:val="24"/>
              </w:rPr>
              <w:t>Suppliers provide supplies of the desired quality</w:t>
            </w:r>
          </w:p>
        </w:tc>
        <w:tc>
          <w:tcPr>
            <w:tcW w:w="256" w:type="pct"/>
          </w:tcPr>
          <w:p w14:paraId="7DC4F3EE" w14:textId="77777777" w:rsidR="00D55328" w:rsidRPr="00475B90" w:rsidRDefault="00D55328" w:rsidP="0031789E">
            <w:pPr>
              <w:spacing w:before="120" w:after="120" w:line="360" w:lineRule="auto"/>
              <w:rPr>
                <w:rFonts w:ascii="Times New Roman" w:hAnsi="Times New Roman"/>
                <w:sz w:val="24"/>
                <w:szCs w:val="24"/>
              </w:rPr>
            </w:pPr>
          </w:p>
        </w:tc>
        <w:tc>
          <w:tcPr>
            <w:tcW w:w="256" w:type="pct"/>
          </w:tcPr>
          <w:p w14:paraId="07CEE993" w14:textId="77777777" w:rsidR="00D55328" w:rsidRPr="00475B90" w:rsidRDefault="00D55328" w:rsidP="0031789E">
            <w:pPr>
              <w:spacing w:before="120" w:after="120" w:line="360" w:lineRule="auto"/>
              <w:rPr>
                <w:rFonts w:ascii="Times New Roman" w:hAnsi="Times New Roman"/>
                <w:sz w:val="24"/>
                <w:szCs w:val="24"/>
              </w:rPr>
            </w:pPr>
          </w:p>
        </w:tc>
        <w:tc>
          <w:tcPr>
            <w:tcW w:w="256" w:type="pct"/>
          </w:tcPr>
          <w:p w14:paraId="27E36679" w14:textId="77777777" w:rsidR="00D55328" w:rsidRPr="00475B90" w:rsidRDefault="00D55328" w:rsidP="0031789E">
            <w:pPr>
              <w:spacing w:before="120" w:after="120" w:line="360" w:lineRule="auto"/>
              <w:rPr>
                <w:rFonts w:ascii="Times New Roman" w:hAnsi="Times New Roman"/>
                <w:sz w:val="24"/>
                <w:szCs w:val="24"/>
              </w:rPr>
            </w:pPr>
          </w:p>
        </w:tc>
        <w:tc>
          <w:tcPr>
            <w:tcW w:w="256" w:type="pct"/>
          </w:tcPr>
          <w:p w14:paraId="59DF0107" w14:textId="77777777" w:rsidR="00D55328" w:rsidRPr="00475B90" w:rsidRDefault="00D55328" w:rsidP="0031789E">
            <w:pPr>
              <w:spacing w:before="120" w:after="120" w:line="360" w:lineRule="auto"/>
              <w:rPr>
                <w:rFonts w:ascii="Times New Roman" w:hAnsi="Times New Roman"/>
                <w:sz w:val="24"/>
                <w:szCs w:val="24"/>
              </w:rPr>
            </w:pPr>
          </w:p>
        </w:tc>
        <w:tc>
          <w:tcPr>
            <w:tcW w:w="253" w:type="pct"/>
          </w:tcPr>
          <w:p w14:paraId="5B3757E9" w14:textId="77777777" w:rsidR="00D55328" w:rsidRPr="00475B90" w:rsidRDefault="00D55328" w:rsidP="0031789E">
            <w:pPr>
              <w:spacing w:before="120" w:after="120" w:line="360" w:lineRule="auto"/>
              <w:rPr>
                <w:rFonts w:ascii="Times New Roman" w:hAnsi="Times New Roman"/>
                <w:sz w:val="24"/>
                <w:szCs w:val="24"/>
              </w:rPr>
            </w:pPr>
          </w:p>
        </w:tc>
      </w:tr>
      <w:tr w:rsidR="00E52C2B" w:rsidRPr="00475B90" w14:paraId="50BBF400" w14:textId="77777777" w:rsidTr="008179BE">
        <w:trPr>
          <w:trHeight w:val="316"/>
        </w:trPr>
        <w:tc>
          <w:tcPr>
            <w:tcW w:w="432" w:type="pct"/>
          </w:tcPr>
          <w:p w14:paraId="787324DC" w14:textId="77777777" w:rsidR="00701652" w:rsidRPr="00475B90" w:rsidRDefault="00E9458D" w:rsidP="00E9458D">
            <w:pPr>
              <w:spacing w:before="120" w:after="120"/>
              <w:ind w:left="360"/>
              <w:rPr>
                <w:rFonts w:ascii="Times New Roman" w:hAnsi="Times New Roman"/>
                <w:sz w:val="24"/>
                <w:szCs w:val="24"/>
              </w:rPr>
            </w:pPr>
            <w:r w:rsidRPr="00475B90">
              <w:rPr>
                <w:rFonts w:ascii="Times New Roman" w:hAnsi="Times New Roman"/>
                <w:sz w:val="24"/>
                <w:szCs w:val="24"/>
              </w:rPr>
              <w:t>4</w:t>
            </w:r>
            <w:r w:rsidR="00C929DA" w:rsidRPr="00475B90">
              <w:rPr>
                <w:rFonts w:ascii="Times New Roman" w:hAnsi="Times New Roman"/>
                <w:sz w:val="24"/>
                <w:szCs w:val="24"/>
              </w:rPr>
              <w:t>6</w:t>
            </w:r>
          </w:p>
        </w:tc>
        <w:tc>
          <w:tcPr>
            <w:tcW w:w="3291" w:type="pct"/>
          </w:tcPr>
          <w:p w14:paraId="7459F425" w14:textId="77777777" w:rsidR="00701652" w:rsidRPr="00475B90" w:rsidRDefault="006F5F2F" w:rsidP="00D55328">
            <w:pPr>
              <w:spacing w:before="120" w:after="120" w:line="360" w:lineRule="auto"/>
              <w:jc w:val="both"/>
              <w:rPr>
                <w:rFonts w:ascii="Times New Roman" w:hAnsi="Times New Roman"/>
                <w:sz w:val="24"/>
                <w:szCs w:val="24"/>
              </w:rPr>
            </w:pPr>
            <w:r w:rsidRPr="00475B90">
              <w:rPr>
                <w:rFonts w:ascii="Times New Roman" w:hAnsi="Times New Roman"/>
                <w:sz w:val="24"/>
                <w:szCs w:val="24"/>
              </w:rPr>
              <w:t xml:space="preserve">There is </w:t>
            </w:r>
            <w:r w:rsidR="00D55328" w:rsidRPr="00475B90">
              <w:rPr>
                <w:rFonts w:ascii="Times New Roman" w:hAnsi="Times New Roman"/>
                <w:sz w:val="24"/>
                <w:szCs w:val="24"/>
              </w:rPr>
              <w:t>high</w:t>
            </w:r>
            <w:r w:rsidRPr="00475B90">
              <w:rPr>
                <w:rFonts w:ascii="Times New Roman" w:hAnsi="Times New Roman"/>
                <w:sz w:val="24"/>
                <w:szCs w:val="24"/>
              </w:rPr>
              <w:t xml:space="preserve"> level</w:t>
            </w:r>
            <w:r w:rsidR="00D55328" w:rsidRPr="00475B90">
              <w:rPr>
                <w:rFonts w:ascii="Times New Roman" w:hAnsi="Times New Roman"/>
                <w:sz w:val="24"/>
                <w:szCs w:val="24"/>
              </w:rPr>
              <w:t>s</w:t>
            </w:r>
            <w:r w:rsidRPr="00475B90">
              <w:rPr>
                <w:rFonts w:ascii="Times New Roman" w:hAnsi="Times New Roman"/>
                <w:sz w:val="24"/>
                <w:szCs w:val="24"/>
              </w:rPr>
              <w:t xml:space="preserve"> of product safety</w:t>
            </w:r>
            <w:r w:rsidR="000175BE" w:rsidRPr="00475B90">
              <w:rPr>
                <w:rFonts w:ascii="Times New Roman" w:hAnsi="Times New Roman"/>
                <w:sz w:val="24"/>
                <w:szCs w:val="24"/>
              </w:rPr>
              <w:t xml:space="preserve"> </w:t>
            </w:r>
            <w:r w:rsidR="009E6655" w:rsidRPr="00475B90">
              <w:rPr>
                <w:rFonts w:ascii="Times New Roman" w:hAnsi="Times New Roman"/>
                <w:sz w:val="24"/>
                <w:szCs w:val="24"/>
              </w:rPr>
              <w:t xml:space="preserve">and packaging </w:t>
            </w:r>
            <w:r w:rsidR="000175BE" w:rsidRPr="00475B90">
              <w:rPr>
                <w:rFonts w:ascii="Times New Roman" w:hAnsi="Times New Roman"/>
                <w:sz w:val="24"/>
                <w:szCs w:val="24"/>
              </w:rPr>
              <w:t>hence reduced spoilage rate</w:t>
            </w:r>
          </w:p>
        </w:tc>
        <w:tc>
          <w:tcPr>
            <w:tcW w:w="256" w:type="pct"/>
          </w:tcPr>
          <w:p w14:paraId="39F822C2"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7F5A34EE"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42AD811A" w14:textId="77777777" w:rsidR="00701652" w:rsidRPr="00475B90" w:rsidRDefault="00701652" w:rsidP="0031789E">
            <w:pPr>
              <w:spacing w:before="120" w:after="120" w:line="360" w:lineRule="auto"/>
              <w:rPr>
                <w:rFonts w:ascii="Times New Roman" w:hAnsi="Times New Roman"/>
                <w:sz w:val="24"/>
                <w:szCs w:val="24"/>
              </w:rPr>
            </w:pPr>
          </w:p>
        </w:tc>
        <w:tc>
          <w:tcPr>
            <w:tcW w:w="256" w:type="pct"/>
          </w:tcPr>
          <w:p w14:paraId="153E98FE" w14:textId="77777777" w:rsidR="00701652" w:rsidRPr="00475B90" w:rsidRDefault="00701652" w:rsidP="0031789E">
            <w:pPr>
              <w:spacing w:before="120" w:after="120" w:line="360" w:lineRule="auto"/>
              <w:rPr>
                <w:rFonts w:ascii="Times New Roman" w:hAnsi="Times New Roman"/>
                <w:sz w:val="24"/>
                <w:szCs w:val="24"/>
              </w:rPr>
            </w:pPr>
          </w:p>
        </w:tc>
        <w:tc>
          <w:tcPr>
            <w:tcW w:w="253" w:type="pct"/>
          </w:tcPr>
          <w:p w14:paraId="1D7FF3E2" w14:textId="77777777" w:rsidR="00701652" w:rsidRPr="00475B90" w:rsidRDefault="00701652" w:rsidP="0031789E">
            <w:pPr>
              <w:spacing w:before="120" w:after="120" w:line="360" w:lineRule="auto"/>
              <w:rPr>
                <w:rFonts w:ascii="Times New Roman" w:hAnsi="Times New Roman"/>
                <w:sz w:val="24"/>
                <w:szCs w:val="24"/>
              </w:rPr>
            </w:pPr>
          </w:p>
        </w:tc>
      </w:tr>
    </w:tbl>
    <w:p w14:paraId="558C881A" w14:textId="77777777" w:rsidR="008179BE" w:rsidRPr="00475B90" w:rsidRDefault="008179BE" w:rsidP="008179BE">
      <w:pPr>
        <w:rPr>
          <w:rFonts w:ascii="Times New Roman" w:hAnsi="Times New Roman" w:cs="Times New Roman"/>
          <w:sz w:val="24"/>
          <w:szCs w:val="24"/>
        </w:rPr>
      </w:pPr>
      <w:bookmarkStart w:id="752" w:name="_Toc19504293"/>
    </w:p>
    <w:p w14:paraId="0B4E4110" w14:textId="77777777" w:rsidR="00B76124" w:rsidRPr="00475B90" w:rsidRDefault="00B76124" w:rsidP="008179BE">
      <w:pPr>
        <w:rPr>
          <w:rFonts w:ascii="Times New Roman" w:hAnsi="Times New Roman" w:cs="Times New Roman"/>
          <w:sz w:val="24"/>
          <w:szCs w:val="24"/>
        </w:rPr>
      </w:pPr>
    </w:p>
    <w:p w14:paraId="5422C0B4" w14:textId="77777777" w:rsidR="00B76124" w:rsidRPr="00475B90" w:rsidRDefault="00B76124" w:rsidP="008179BE">
      <w:pPr>
        <w:rPr>
          <w:rFonts w:ascii="Times New Roman" w:hAnsi="Times New Roman" w:cs="Times New Roman"/>
          <w:sz w:val="24"/>
          <w:szCs w:val="24"/>
        </w:rPr>
      </w:pPr>
    </w:p>
    <w:p w14:paraId="591BCDC7" w14:textId="77777777" w:rsidR="00701652" w:rsidRPr="00475B90" w:rsidRDefault="00701652" w:rsidP="0039563B">
      <w:pPr>
        <w:pStyle w:val="Heading2"/>
        <w:jc w:val="center"/>
        <w:rPr>
          <w:rFonts w:ascii="Times New Roman" w:hAnsi="Times New Roman"/>
          <w:color w:val="auto"/>
          <w:sz w:val="24"/>
          <w:szCs w:val="24"/>
        </w:rPr>
      </w:pPr>
      <w:bookmarkStart w:id="753" w:name="_Toc38758166"/>
      <w:r w:rsidRPr="00475B90">
        <w:rPr>
          <w:rFonts w:ascii="Times New Roman" w:hAnsi="Times New Roman"/>
          <w:color w:val="auto"/>
          <w:sz w:val="24"/>
          <w:szCs w:val="24"/>
        </w:rPr>
        <w:lastRenderedPageBreak/>
        <w:t>APPENDIX II</w:t>
      </w:r>
      <w:bookmarkEnd w:id="752"/>
      <w:bookmarkEnd w:id="753"/>
    </w:p>
    <w:p w14:paraId="1AB2273C" w14:textId="77777777" w:rsidR="00701652" w:rsidRPr="00475B90" w:rsidRDefault="00701652" w:rsidP="0039563B">
      <w:pPr>
        <w:pStyle w:val="Heading2"/>
        <w:jc w:val="center"/>
        <w:rPr>
          <w:rFonts w:ascii="Times New Roman" w:hAnsi="Times New Roman"/>
          <w:color w:val="auto"/>
          <w:sz w:val="24"/>
          <w:szCs w:val="24"/>
        </w:rPr>
      </w:pPr>
      <w:bookmarkStart w:id="754" w:name="_Toc19504294"/>
      <w:bookmarkStart w:id="755" w:name="_Toc38758167"/>
      <w:r w:rsidRPr="00475B90">
        <w:rPr>
          <w:rFonts w:ascii="Times New Roman" w:hAnsi="Times New Roman"/>
          <w:color w:val="auto"/>
          <w:sz w:val="24"/>
          <w:szCs w:val="24"/>
        </w:rPr>
        <w:t>INTERVIEW GUIDE</w:t>
      </w:r>
      <w:bookmarkEnd w:id="754"/>
      <w:bookmarkEnd w:id="755"/>
    </w:p>
    <w:p w14:paraId="3F97D767" w14:textId="77777777" w:rsidR="00E433F0" w:rsidRPr="00475B90" w:rsidRDefault="00E433F0" w:rsidP="00E433F0">
      <w:pPr>
        <w:spacing w:line="360" w:lineRule="auto"/>
        <w:jc w:val="both"/>
        <w:rPr>
          <w:rFonts w:ascii="Times New Roman" w:hAnsi="Times New Roman" w:cs="Times New Roman"/>
          <w:b/>
          <w:sz w:val="24"/>
          <w:szCs w:val="24"/>
        </w:rPr>
      </w:pPr>
      <w:r w:rsidRPr="00475B90">
        <w:rPr>
          <w:rFonts w:ascii="Times New Roman" w:hAnsi="Times New Roman" w:cs="Times New Roman"/>
          <w:b/>
          <w:sz w:val="24"/>
          <w:szCs w:val="24"/>
        </w:rPr>
        <w:t xml:space="preserve">The relationship between supplier training and performance </w:t>
      </w:r>
    </w:p>
    <w:p w14:paraId="3F2F6382" w14:textId="77777777" w:rsidR="00091CCE" w:rsidRPr="00475B90" w:rsidRDefault="00091CCE" w:rsidP="00091CCE">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What training programs</w:t>
      </w:r>
      <w:r w:rsidR="002F7A21" w:rsidRPr="00475B90">
        <w:rPr>
          <w:rFonts w:ascii="Times New Roman" w:hAnsi="Times New Roman"/>
          <w:sz w:val="24"/>
          <w:szCs w:val="24"/>
        </w:rPr>
        <w:t>/modules</w:t>
      </w:r>
      <w:r w:rsidRPr="00475B90">
        <w:rPr>
          <w:rFonts w:ascii="Times New Roman" w:hAnsi="Times New Roman"/>
          <w:sz w:val="24"/>
          <w:szCs w:val="24"/>
        </w:rPr>
        <w:t xml:space="preserve"> </w:t>
      </w:r>
      <w:r w:rsidR="002F7A21" w:rsidRPr="00475B90">
        <w:rPr>
          <w:rFonts w:ascii="Times New Roman" w:hAnsi="Times New Roman"/>
          <w:sz w:val="24"/>
          <w:szCs w:val="24"/>
        </w:rPr>
        <w:t>do</w:t>
      </w:r>
      <w:r w:rsidR="000907C6" w:rsidRPr="00475B90">
        <w:rPr>
          <w:rFonts w:ascii="Times New Roman" w:hAnsi="Times New Roman"/>
          <w:sz w:val="24"/>
          <w:szCs w:val="24"/>
        </w:rPr>
        <w:t>es</w:t>
      </w:r>
      <w:r w:rsidRPr="00475B90">
        <w:rPr>
          <w:rFonts w:ascii="Times New Roman" w:hAnsi="Times New Roman"/>
          <w:sz w:val="24"/>
          <w:szCs w:val="24"/>
        </w:rPr>
        <w:t xml:space="preserve"> </w:t>
      </w:r>
      <w:r w:rsidR="00C93B1E" w:rsidRPr="00475B90">
        <w:rPr>
          <w:rFonts w:ascii="Times New Roman" w:hAnsi="Times New Roman"/>
          <w:sz w:val="24"/>
          <w:szCs w:val="24"/>
        </w:rPr>
        <w:t xml:space="preserve">the </w:t>
      </w:r>
      <w:r w:rsidRPr="00475B90">
        <w:rPr>
          <w:rFonts w:ascii="Times New Roman" w:hAnsi="Times New Roman"/>
          <w:sz w:val="24"/>
          <w:szCs w:val="24"/>
        </w:rPr>
        <w:t>supermarket</w:t>
      </w:r>
      <w:r w:rsidR="002F7A21" w:rsidRPr="00475B90">
        <w:rPr>
          <w:rFonts w:ascii="Times New Roman" w:hAnsi="Times New Roman"/>
          <w:sz w:val="24"/>
          <w:szCs w:val="24"/>
        </w:rPr>
        <w:t xml:space="preserve"> offer</w:t>
      </w:r>
      <w:r w:rsidRPr="00475B90">
        <w:rPr>
          <w:rFonts w:ascii="Times New Roman" w:hAnsi="Times New Roman"/>
          <w:sz w:val="24"/>
          <w:szCs w:val="24"/>
        </w:rPr>
        <w:t xml:space="preserve"> to suppliers?</w:t>
      </w:r>
    </w:p>
    <w:p w14:paraId="18094AF2" w14:textId="77777777" w:rsidR="006161A0" w:rsidRPr="00475B90" w:rsidRDefault="006161A0" w:rsidP="006161A0">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Why do you think supermarkets should </w:t>
      </w:r>
      <w:r w:rsidR="002F7A21" w:rsidRPr="00475B90">
        <w:rPr>
          <w:rFonts w:ascii="Times New Roman" w:hAnsi="Times New Roman"/>
          <w:sz w:val="24"/>
          <w:szCs w:val="24"/>
        </w:rPr>
        <w:t xml:space="preserve">always </w:t>
      </w:r>
      <w:r w:rsidRPr="00475B90">
        <w:rPr>
          <w:rFonts w:ascii="Times New Roman" w:hAnsi="Times New Roman"/>
          <w:sz w:val="24"/>
          <w:szCs w:val="24"/>
        </w:rPr>
        <w:t>provide training support to the suppliers</w:t>
      </w:r>
      <w:r w:rsidR="00003090" w:rsidRPr="00475B90">
        <w:rPr>
          <w:rFonts w:ascii="Times New Roman" w:hAnsi="Times New Roman"/>
          <w:sz w:val="24"/>
          <w:szCs w:val="24"/>
        </w:rPr>
        <w:t>?</w:t>
      </w:r>
      <w:r w:rsidRPr="00475B90">
        <w:rPr>
          <w:rFonts w:ascii="Times New Roman" w:hAnsi="Times New Roman"/>
          <w:sz w:val="24"/>
          <w:szCs w:val="24"/>
        </w:rPr>
        <w:t xml:space="preserve"> </w:t>
      </w:r>
    </w:p>
    <w:p w14:paraId="378CDBCA" w14:textId="77777777" w:rsidR="000907C6" w:rsidRPr="00475B90" w:rsidRDefault="00935E4E" w:rsidP="000907C6">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How has the supermarket ensured that</w:t>
      </w:r>
      <w:r w:rsidR="002F7A21" w:rsidRPr="00475B90">
        <w:rPr>
          <w:rFonts w:ascii="Times New Roman" w:hAnsi="Times New Roman"/>
          <w:sz w:val="24"/>
          <w:szCs w:val="24"/>
        </w:rPr>
        <w:t>,</w:t>
      </w:r>
      <w:r w:rsidRPr="00475B90">
        <w:rPr>
          <w:rFonts w:ascii="Times New Roman" w:hAnsi="Times New Roman"/>
          <w:sz w:val="24"/>
          <w:szCs w:val="24"/>
        </w:rPr>
        <w:t xml:space="preserve"> the training module provided </w:t>
      </w:r>
      <w:r w:rsidR="002F7A21" w:rsidRPr="00475B90">
        <w:rPr>
          <w:rFonts w:ascii="Times New Roman" w:hAnsi="Times New Roman"/>
          <w:sz w:val="24"/>
          <w:szCs w:val="24"/>
        </w:rPr>
        <w:t>offers</w:t>
      </w:r>
      <w:r w:rsidRPr="00475B90">
        <w:rPr>
          <w:rFonts w:ascii="Times New Roman" w:hAnsi="Times New Roman"/>
          <w:sz w:val="24"/>
          <w:szCs w:val="24"/>
        </w:rPr>
        <w:t xml:space="preserve"> maximum benefit to the suppliers?</w:t>
      </w:r>
    </w:p>
    <w:p w14:paraId="31D89EDD" w14:textId="77777777" w:rsidR="000907C6" w:rsidRPr="00475B90" w:rsidRDefault="000907C6" w:rsidP="000907C6">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How </w:t>
      </w:r>
      <w:r w:rsidR="00576E6D" w:rsidRPr="00475B90">
        <w:rPr>
          <w:rFonts w:ascii="Times New Roman" w:hAnsi="Times New Roman"/>
          <w:sz w:val="24"/>
          <w:szCs w:val="24"/>
        </w:rPr>
        <w:t xml:space="preserve">are </w:t>
      </w:r>
      <w:r w:rsidRPr="00475B90">
        <w:rPr>
          <w:rFonts w:ascii="Times New Roman" w:hAnsi="Times New Roman"/>
          <w:sz w:val="24"/>
          <w:szCs w:val="24"/>
        </w:rPr>
        <w:t>trained suppliers respond</w:t>
      </w:r>
      <w:r w:rsidR="00576E6D" w:rsidRPr="00475B90">
        <w:rPr>
          <w:rFonts w:ascii="Times New Roman" w:hAnsi="Times New Roman"/>
          <w:sz w:val="24"/>
          <w:szCs w:val="24"/>
        </w:rPr>
        <w:t>ing</w:t>
      </w:r>
      <w:r w:rsidRPr="00475B90">
        <w:rPr>
          <w:rFonts w:ascii="Times New Roman" w:hAnsi="Times New Roman"/>
          <w:sz w:val="24"/>
          <w:szCs w:val="24"/>
        </w:rPr>
        <w:t xml:space="preserve"> to the training needs that </w:t>
      </w:r>
      <w:r w:rsidR="00A530FD" w:rsidRPr="00475B90">
        <w:rPr>
          <w:rFonts w:ascii="Times New Roman" w:hAnsi="Times New Roman"/>
          <w:sz w:val="24"/>
          <w:szCs w:val="24"/>
        </w:rPr>
        <w:t>improve</w:t>
      </w:r>
      <w:r w:rsidRPr="00475B90">
        <w:rPr>
          <w:rFonts w:ascii="Times New Roman" w:hAnsi="Times New Roman"/>
          <w:sz w:val="24"/>
          <w:szCs w:val="24"/>
        </w:rPr>
        <w:t xml:space="preserve"> performance of the supermarket?</w:t>
      </w:r>
    </w:p>
    <w:p w14:paraId="5E534CE4" w14:textId="77777777" w:rsidR="00E433F0" w:rsidRPr="00475B90" w:rsidRDefault="00E433F0" w:rsidP="00807571">
      <w:pPr>
        <w:spacing w:line="360" w:lineRule="auto"/>
        <w:ind w:left="360"/>
        <w:jc w:val="both"/>
        <w:rPr>
          <w:rFonts w:ascii="Times New Roman" w:hAnsi="Times New Roman" w:cs="Times New Roman"/>
          <w:b/>
          <w:sz w:val="24"/>
          <w:szCs w:val="24"/>
        </w:rPr>
      </w:pPr>
      <w:r w:rsidRPr="00475B90">
        <w:rPr>
          <w:rFonts w:ascii="Times New Roman" w:hAnsi="Times New Roman" w:cs="Times New Roman"/>
          <w:b/>
          <w:sz w:val="24"/>
          <w:szCs w:val="24"/>
        </w:rPr>
        <w:t xml:space="preserve">The relationship between supplier financing and performance </w:t>
      </w:r>
    </w:p>
    <w:p w14:paraId="3CB9A10B" w14:textId="77777777" w:rsidR="00E63614" w:rsidRPr="00475B90" w:rsidRDefault="001F5002" w:rsidP="00E63614">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How long does the supermarket take </w:t>
      </w:r>
      <w:r w:rsidR="00E5253E" w:rsidRPr="00475B90">
        <w:rPr>
          <w:rFonts w:ascii="Times New Roman" w:hAnsi="Times New Roman"/>
          <w:sz w:val="24"/>
          <w:szCs w:val="24"/>
        </w:rPr>
        <w:t>to pay the suppliers</w:t>
      </w:r>
      <w:r w:rsidR="00003090" w:rsidRPr="00475B90">
        <w:rPr>
          <w:rFonts w:ascii="Times New Roman" w:hAnsi="Times New Roman"/>
          <w:sz w:val="24"/>
          <w:szCs w:val="24"/>
        </w:rPr>
        <w:t xml:space="preserve"> after supplies have been delivered?</w:t>
      </w:r>
    </w:p>
    <w:p w14:paraId="3863F126" w14:textId="77777777" w:rsidR="00E63614" w:rsidRPr="00475B90" w:rsidRDefault="00FB7F63" w:rsidP="00E63614">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How has supplier financing program impacted </w:t>
      </w:r>
      <w:r w:rsidR="001B6992" w:rsidRPr="00475B90">
        <w:rPr>
          <w:rFonts w:ascii="Times New Roman" w:hAnsi="Times New Roman"/>
          <w:sz w:val="24"/>
          <w:szCs w:val="24"/>
        </w:rPr>
        <w:t xml:space="preserve">on the </w:t>
      </w:r>
      <w:r w:rsidRPr="00475B90">
        <w:rPr>
          <w:rFonts w:ascii="Times New Roman" w:hAnsi="Times New Roman"/>
          <w:sz w:val="24"/>
          <w:szCs w:val="24"/>
        </w:rPr>
        <w:t>performance of the supermarket and suppliers?</w:t>
      </w:r>
    </w:p>
    <w:p w14:paraId="6D270396" w14:textId="77777777" w:rsidR="00E63614" w:rsidRPr="00475B90" w:rsidRDefault="00003090" w:rsidP="00E63614">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How does Shoprite Supermarket promote supplier financing</w:t>
      </w:r>
      <w:r w:rsidR="00FD1A92" w:rsidRPr="00475B90">
        <w:rPr>
          <w:rFonts w:ascii="Times New Roman" w:hAnsi="Times New Roman"/>
          <w:sz w:val="24"/>
          <w:szCs w:val="24"/>
        </w:rPr>
        <w:t>?</w:t>
      </w:r>
    </w:p>
    <w:p w14:paraId="0CC187F5" w14:textId="77777777" w:rsidR="00FD1A92" w:rsidRPr="00475B90" w:rsidRDefault="00FD1A92" w:rsidP="00E63614">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How are suppliers </w:t>
      </w:r>
      <w:r w:rsidR="003B7512" w:rsidRPr="00475B90">
        <w:rPr>
          <w:rFonts w:ascii="Times New Roman" w:hAnsi="Times New Roman"/>
          <w:sz w:val="24"/>
          <w:szCs w:val="24"/>
        </w:rPr>
        <w:t>using</w:t>
      </w:r>
      <w:r w:rsidRPr="00475B90">
        <w:rPr>
          <w:rFonts w:ascii="Times New Roman" w:hAnsi="Times New Roman"/>
          <w:sz w:val="24"/>
          <w:szCs w:val="24"/>
        </w:rPr>
        <w:t xml:space="preserve"> financi</w:t>
      </w:r>
      <w:r w:rsidR="003B7512" w:rsidRPr="00475B90">
        <w:rPr>
          <w:rFonts w:ascii="Times New Roman" w:hAnsi="Times New Roman"/>
          <w:sz w:val="24"/>
          <w:szCs w:val="24"/>
        </w:rPr>
        <w:t>al</w:t>
      </w:r>
      <w:r w:rsidRPr="00475B90">
        <w:rPr>
          <w:rFonts w:ascii="Times New Roman" w:hAnsi="Times New Roman"/>
          <w:sz w:val="24"/>
          <w:szCs w:val="24"/>
        </w:rPr>
        <w:t xml:space="preserve"> support to improve the procurement performance of the supermarket?</w:t>
      </w:r>
    </w:p>
    <w:p w14:paraId="77897C38" w14:textId="77777777" w:rsidR="00E433F0" w:rsidRPr="00475B90" w:rsidRDefault="007F0346" w:rsidP="00E433F0">
      <w:pPr>
        <w:spacing w:line="360" w:lineRule="auto"/>
        <w:jc w:val="both"/>
        <w:rPr>
          <w:rFonts w:ascii="Times New Roman" w:hAnsi="Times New Roman" w:cs="Times New Roman"/>
          <w:b/>
          <w:sz w:val="24"/>
          <w:szCs w:val="24"/>
        </w:rPr>
      </w:pPr>
      <w:r w:rsidRPr="00475B90">
        <w:rPr>
          <w:rFonts w:ascii="Times New Roman" w:hAnsi="Times New Roman" w:cs="Times New Roman"/>
          <w:b/>
          <w:sz w:val="24"/>
          <w:szCs w:val="24"/>
        </w:rPr>
        <w:t>The</w:t>
      </w:r>
      <w:r w:rsidR="00E433F0" w:rsidRPr="00475B90">
        <w:rPr>
          <w:rFonts w:ascii="Times New Roman" w:hAnsi="Times New Roman" w:cs="Times New Roman"/>
          <w:b/>
          <w:sz w:val="24"/>
          <w:szCs w:val="24"/>
        </w:rPr>
        <w:t xml:space="preserve"> relationship between supplier partnership and performance </w:t>
      </w:r>
    </w:p>
    <w:p w14:paraId="706F75B7" w14:textId="77777777" w:rsidR="00E0616A" w:rsidRPr="00475B90" w:rsidRDefault="00E0616A" w:rsidP="00AB3FDF">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How does the supermarket promote long term relationship with the suppliers?</w:t>
      </w:r>
    </w:p>
    <w:p w14:paraId="7F03D39B" w14:textId="77777777" w:rsidR="00E0616A" w:rsidRPr="00475B90" w:rsidRDefault="00E0616A" w:rsidP="00AB3FDF">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What are some of the contributions that the supermarket gained from partnering with the suppliers?</w:t>
      </w:r>
    </w:p>
    <w:p w14:paraId="50D9D153" w14:textId="77777777" w:rsidR="007328C3" w:rsidRPr="00475B90" w:rsidRDefault="007328C3" w:rsidP="00AB3FDF">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 xml:space="preserve">What </w:t>
      </w:r>
      <w:r w:rsidR="00725361" w:rsidRPr="00475B90">
        <w:rPr>
          <w:rFonts w:ascii="Times New Roman" w:hAnsi="Times New Roman"/>
          <w:sz w:val="24"/>
          <w:szCs w:val="24"/>
        </w:rPr>
        <w:t xml:space="preserve">should the supermarket do, to attain a workable </w:t>
      </w:r>
      <w:r w:rsidRPr="00475B90">
        <w:rPr>
          <w:rFonts w:ascii="Times New Roman" w:hAnsi="Times New Roman"/>
          <w:sz w:val="24"/>
          <w:szCs w:val="24"/>
        </w:rPr>
        <w:t xml:space="preserve">partnership </w:t>
      </w:r>
      <w:r w:rsidR="00725361" w:rsidRPr="00475B90">
        <w:rPr>
          <w:rFonts w:ascii="Times New Roman" w:hAnsi="Times New Roman"/>
          <w:sz w:val="24"/>
          <w:szCs w:val="24"/>
        </w:rPr>
        <w:t>with</w:t>
      </w:r>
      <w:r w:rsidRPr="00475B90">
        <w:rPr>
          <w:rFonts w:ascii="Times New Roman" w:hAnsi="Times New Roman"/>
          <w:sz w:val="24"/>
          <w:szCs w:val="24"/>
        </w:rPr>
        <w:t xml:space="preserve"> the suppliers</w:t>
      </w:r>
      <w:r w:rsidR="00725361" w:rsidRPr="00475B90">
        <w:rPr>
          <w:rFonts w:ascii="Times New Roman" w:hAnsi="Times New Roman"/>
          <w:sz w:val="24"/>
          <w:szCs w:val="24"/>
        </w:rPr>
        <w:t>?</w:t>
      </w:r>
    </w:p>
    <w:p w14:paraId="4F404C45" w14:textId="77777777" w:rsidR="00725361" w:rsidRPr="00475B90" w:rsidRDefault="00725361" w:rsidP="00AB3FDF">
      <w:pPr>
        <w:pStyle w:val="ListParagraph"/>
        <w:numPr>
          <w:ilvl w:val="0"/>
          <w:numId w:val="39"/>
        </w:numPr>
        <w:spacing w:line="360" w:lineRule="auto"/>
        <w:jc w:val="both"/>
        <w:rPr>
          <w:rFonts w:ascii="Times New Roman" w:hAnsi="Times New Roman"/>
          <w:sz w:val="24"/>
          <w:szCs w:val="24"/>
        </w:rPr>
      </w:pPr>
      <w:r w:rsidRPr="00475B90">
        <w:rPr>
          <w:rFonts w:ascii="Times New Roman" w:hAnsi="Times New Roman"/>
          <w:sz w:val="24"/>
          <w:szCs w:val="24"/>
        </w:rPr>
        <w:t>Why do you think the supermarket should continue forming workable partnership with suppliers?</w:t>
      </w:r>
    </w:p>
    <w:p w14:paraId="70BADB37" w14:textId="77777777" w:rsidR="00E0616A" w:rsidRPr="00475B90" w:rsidRDefault="00E0616A" w:rsidP="00AB3FDF">
      <w:pPr>
        <w:spacing w:line="360" w:lineRule="auto"/>
        <w:jc w:val="both"/>
        <w:rPr>
          <w:rFonts w:ascii="Times New Roman" w:hAnsi="Times New Roman" w:cs="Times New Roman"/>
          <w:sz w:val="24"/>
          <w:szCs w:val="24"/>
        </w:rPr>
      </w:pPr>
    </w:p>
    <w:p w14:paraId="4B78B940" w14:textId="77777777" w:rsidR="00E0616A" w:rsidRPr="00475B90" w:rsidRDefault="00E0616A" w:rsidP="00AB3FDF">
      <w:pPr>
        <w:spacing w:line="360" w:lineRule="auto"/>
        <w:jc w:val="both"/>
        <w:rPr>
          <w:rFonts w:ascii="Times New Roman" w:hAnsi="Times New Roman" w:cs="Times New Roman"/>
          <w:sz w:val="24"/>
          <w:szCs w:val="24"/>
        </w:rPr>
      </w:pPr>
    </w:p>
    <w:p w14:paraId="7167B838" w14:textId="77777777" w:rsidR="0031789E" w:rsidRPr="00475B90" w:rsidRDefault="0031789E" w:rsidP="00AB3FDF">
      <w:pPr>
        <w:spacing w:line="360" w:lineRule="auto"/>
        <w:jc w:val="both"/>
        <w:rPr>
          <w:rFonts w:ascii="Times New Roman" w:hAnsi="Times New Roman" w:cs="Times New Roman"/>
          <w:sz w:val="24"/>
          <w:szCs w:val="24"/>
        </w:rPr>
      </w:pPr>
    </w:p>
    <w:p w14:paraId="331332BB" w14:textId="77777777" w:rsidR="00F47C32" w:rsidRPr="00475B90" w:rsidRDefault="00F47C32" w:rsidP="0039563B">
      <w:pPr>
        <w:pStyle w:val="Heading2"/>
        <w:jc w:val="center"/>
        <w:rPr>
          <w:rFonts w:ascii="Times New Roman" w:hAnsi="Times New Roman"/>
          <w:color w:val="auto"/>
          <w:sz w:val="24"/>
          <w:szCs w:val="24"/>
        </w:rPr>
      </w:pPr>
      <w:bookmarkStart w:id="756" w:name="_Toc489655163"/>
      <w:bookmarkStart w:id="757" w:name="_Toc5445615"/>
      <w:bookmarkStart w:id="758" w:name="_Toc11591014"/>
      <w:bookmarkStart w:id="759" w:name="_Toc38758168"/>
      <w:r w:rsidRPr="00475B90">
        <w:rPr>
          <w:rFonts w:ascii="Times New Roman" w:hAnsi="Times New Roman"/>
          <w:color w:val="auto"/>
          <w:sz w:val="24"/>
          <w:szCs w:val="24"/>
        </w:rPr>
        <w:lastRenderedPageBreak/>
        <w:t xml:space="preserve">APPENDIX </w:t>
      </w:r>
      <w:bookmarkEnd w:id="756"/>
      <w:bookmarkEnd w:id="757"/>
      <w:bookmarkEnd w:id="758"/>
      <w:r w:rsidR="0039563B" w:rsidRPr="00475B90">
        <w:rPr>
          <w:rFonts w:ascii="Times New Roman" w:hAnsi="Times New Roman"/>
          <w:color w:val="auto"/>
          <w:sz w:val="24"/>
          <w:szCs w:val="24"/>
        </w:rPr>
        <w:t>III</w:t>
      </w:r>
      <w:bookmarkEnd w:id="759"/>
    </w:p>
    <w:p w14:paraId="028E097A" w14:textId="77777777" w:rsidR="00F47C32" w:rsidRPr="00475B90" w:rsidRDefault="00F47C32" w:rsidP="00511887">
      <w:pPr>
        <w:pStyle w:val="Heading2"/>
        <w:jc w:val="center"/>
        <w:rPr>
          <w:rFonts w:ascii="Times New Roman" w:hAnsi="Times New Roman"/>
          <w:color w:val="auto"/>
          <w:sz w:val="24"/>
          <w:szCs w:val="24"/>
        </w:rPr>
      </w:pPr>
      <w:bookmarkStart w:id="760" w:name="_Toc489655164"/>
      <w:bookmarkStart w:id="761" w:name="_Toc5445616"/>
      <w:bookmarkStart w:id="762" w:name="_Toc11591015"/>
      <w:bookmarkStart w:id="763" w:name="_Toc38758169"/>
      <w:r w:rsidRPr="00475B90">
        <w:rPr>
          <w:rFonts w:ascii="Times New Roman" w:hAnsi="Times New Roman"/>
          <w:color w:val="auto"/>
          <w:sz w:val="24"/>
          <w:szCs w:val="24"/>
        </w:rPr>
        <w:t>TABLE FOR SAMPLE SIZE DETERMINATION</w:t>
      </w:r>
      <w:bookmarkEnd w:id="760"/>
      <w:bookmarkEnd w:id="761"/>
      <w:bookmarkEnd w:id="762"/>
      <w:bookmarkEnd w:id="763"/>
    </w:p>
    <w:tbl>
      <w:tblPr>
        <w:tblStyle w:val="TableGrid"/>
        <w:tblW w:w="0" w:type="auto"/>
        <w:tblLook w:val="04A0" w:firstRow="1" w:lastRow="0" w:firstColumn="1" w:lastColumn="0" w:noHBand="0" w:noVBand="1"/>
      </w:tblPr>
      <w:tblGrid>
        <w:gridCol w:w="925"/>
        <w:gridCol w:w="925"/>
        <w:gridCol w:w="933"/>
        <w:gridCol w:w="933"/>
        <w:gridCol w:w="934"/>
        <w:gridCol w:w="934"/>
        <w:gridCol w:w="941"/>
        <w:gridCol w:w="934"/>
        <w:gridCol w:w="957"/>
        <w:gridCol w:w="934"/>
      </w:tblGrid>
      <w:tr w:rsidR="002E228D" w:rsidRPr="00475B90" w14:paraId="4423208A" w14:textId="77777777" w:rsidTr="00A03504">
        <w:tc>
          <w:tcPr>
            <w:tcW w:w="957" w:type="dxa"/>
          </w:tcPr>
          <w:p w14:paraId="1E0E431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N</w:t>
            </w:r>
          </w:p>
        </w:tc>
        <w:tc>
          <w:tcPr>
            <w:tcW w:w="957" w:type="dxa"/>
          </w:tcPr>
          <w:p w14:paraId="2431BFC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S</w:t>
            </w:r>
          </w:p>
        </w:tc>
        <w:tc>
          <w:tcPr>
            <w:tcW w:w="957" w:type="dxa"/>
          </w:tcPr>
          <w:p w14:paraId="2396F2A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N</w:t>
            </w:r>
          </w:p>
        </w:tc>
        <w:tc>
          <w:tcPr>
            <w:tcW w:w="957" w:type="dxa"/>
          </w:tcPr>
          <w:p w14:paraId="70E80E2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S</w:t>
            </w:r>
          </w:p>
        </w:tc>
        <w:tc>
          <w:tcPr>
            <w:tcW w:w="958" w:type="dxa"/>
          </w:tcPr>
          <w:p w14:paraId="11745A1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N</w:t>
            </w:r>
          </w:p>
        </w:tc>
        <w:tc>
          <w:tcPr>
            <w:tcW w:w="958" w:type="dxa"/>
          </w:tcPr>
          <w:p w14:paraId="37B20A4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S</w:t>
            </w:r>
          </w:p>
        </w:tc>
        <w:tc>
          <w:tcPr>
            <w:tcW w:w="958" w:type="dxa"/>
          </w:tcPr>
          <w:p w14:paraId="4441871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N</w:t>
            </w:r>
          </w:p>
        </w:tc>
        <w:tc>
          <w:tcPr>
            <w:tcW w:w="958" w:type="dxa"/>
          </w:tcPr>
          <w:p w14:paraId="20E908E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S</w:t>
            </w:r>
          </w:p>
        </w:tc>
        <w:tc>
          <w:tcPr>
            <w:tcW w:w="958" w:type="dxa"/>
          </w:tcPr>
          <w:p w14:paraId="2708381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N</w:t>
            </w:r>
          </w:p>
        </w:tc>
        <w:tc>
          <w:tcPr>
            <w:tcW w:w="958" w:type="dxa"/>
          </w:tcPr>
          <w:p w14:paraId="015C11C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S</w:t>
            </w:r>
          </w:p>
        </w:tc>
      </w:tr>
      <w:tr w:rsidR="002E228D" w:rsidRPr="00475B90" w14:paraId="69E2C75B" w14:textId="77777777" w:rsidTr="00A03504">
        <w:tc>
          <w:tcPr>
            <w:tcW w:w="957" w:type="dxa"/>
          </w:tcPr>
          <w:p w14:paraId="12A423C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w:t>
            </w:r>
          </w:p>
        </w:tc>
        <w:tc>
          <w:tcPr>
            <w:tcW w:w="957" w:type="dxa"/>
          </w:tcPr>
          <w:p w14:paraId="3DFD5FD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w:t>
            </w:r>
          </w:p>
        </w:tc>
        <w:tc>
          <w:tcPr>
            <w:tcW w:w="957" w:type="dxa"/>
          </w:tcPr>
          <w:p w14:paraId="3C5266B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100</w:t>
            </w:r>
          </w:p>
        </w:tc>
        <w:tc>
          <w:tcPr>
            <w:tcW w:w="957" w:type="dxa"/>
          </w:tcPr>
          <w:p w14:paraId="403B4961"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80</w:t>
            </w:r>
          </w:p>
        </w:tc>
        <w:tc>
          <w:tcPr>
            <w:tcW w:w="958" w:type="dxa"/>
          </w:tcPr>
          <w:p w14:paraId="3D7AF25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280</w:t>
            </w:r>
          </w:p>
        </w:tc>
        <w:tc>
          <w:tcPr>
            <w:tcW w:w="958" w:type="dxa"/>
          </w:tcPr>
          <w:p w14:paraId="30AFE73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162</w:t>
            </w:r>
          </w:p>
        </w:tc>
        <w:tc>
          <w:tcPr>
            <w:tcW w:w="958" w:type="dxa"/>
          </w:tcPr>
          <w:p w14:paraId="6746339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800</w:t>
            </w:r>
          </w:p>
        </w:tc>
        <w:tc>
          <w:tcPr>
            <w:tcW w:w="958" w:type="dxa"/>
          </w:tcPr>
          <w:p w14:paraId="0B364FC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260</w:t>
            </w:r>
          </w:p>
        </w:tc>
        <w:tc>
          <w:tcPr>
            <w:tcW w:w="958" w:type="dxa"/>
          </w:tcPr>
          <w:p w14:paraId="3D9F149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2800</w:t>
            </w:r>
          </w:p>
        </w:tc>
        <w:tc>
          <w:tcPr>
            <w:tcW w:w="958" w:type="dxa"/>
          </w:tcPr>
          <w:p w14:paraId="1AE54DB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338</w:t>
            </w:r>
          </w:p>
        </w:tc>
      </w:tr>
      <w:tr w:rsidR="002E228D" w:rsidRPr="00475B90" w14:paraId="2F7AD02E" w14:textId="77777777" w:rsidTr="00A03504">
        <w:tc>
          <w:tcPr>
            <w:tcW w:w="957" w:type="dxa"/>
          </w:tcPr>
          <w:p w14:paraId="3C06ED8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w:t>
            </w:r>
          </w:p>
        </w:tc>
        <w:tc>
          <w:tcPr>
            <w:tcW w:w="957" w:type="dxa"/>
          </w:tcPr>
          <w:p w14:paraId="70D2934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w:t>
            </w:r>
          </w:p>
        </w:tc>
        <w:tc>
          <w:tcPr>
            <w:tcW w:w="957" w:type="dxa"/>
          </w:tcPr>
          <w:p w14:paraId="5969F39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110</w:t>
            </w:r>
          </w:p>
        </w:tc>
        <w:tc>
          <w:tcPr>
            <w:tcW w:w="957" w:type="dxa"/>
          </w:tcPr>
          <w:p w14:paraId="50B218F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86</w:t>
            </w:r>
          </w:p>
        </w:tc>
        <w:tc>
          <w:tcPr>
            <w:tcW w:w="958" w:type="dxa"/>
          </w:tcPr>
          <w:p w14:paraId="5B743E9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290</w:t>
            </w:r>
          </w:p>
        </w:tc>
        <w:tc>
          <w:tcPr>
            <w:tcW w:w="958" w:type="dxa"/>
          </w:tcPr>
          <w:p w14:paraId="159189D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165</w:t>
            </w:r>
          </w:p>
        </w:tc>
        <w:tc>
          <w:tcPr>
            <w:tcW w:w="958" w:type="dxa"/>
          </w:tcPr>
          <w:p w14:paraId="0B628B7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850</w:t>
            </w:r>
          </w:p>
        </w:tc>
        <w:tc>
          <w:tcPr>
            <w:tcW w:w="958" w:type="dxa"/>
          </w:tcPr>
          <w:p w14:paraId="5E8C7C0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265</w:t>
            </w:r>
          </w:p>
        </w:tc>
        <w:tc>
          <w:tcPr>
            <w:tcW w:w="958" w:type="dxa"/>
          </w:tcPr>
          <w:p w14:paraId="4E7F6D7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3000</w:t>
            </w:r>
          </w:p>
        </w:tc>
        <w:tc>
          <w:tcPr>
            <w:tcW w:w="958" w:type="dxa"/>
          </w:tcPr>
          <w:p w14:paraId="099836C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341</w:t>
            </w:r>
          </w:p>
        </w:tc>
      </w:tr>
      <w:tr w:rsidR="002E228D" w:rsidRPr="00475B90" w14:paraId="149510EE" w14:textId="77777777" w:rsidTr="00A03504">
        <w:tc>
          <w:tcPr>
            <w:tcW w:w="957" w:type="dxa"/>
          </w:tcPr>
          <w:p w14:paraId="159144A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w:t>
            </w:r>
          </w:p>
        </w:tc>
        <w:tc>
          <w:tcPr>
            <w:tcW w:w="957" w:type="dxa"/>
          </w:tcPr>
          <w:p w14:paraId="0103D9F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19</w:t>
            </w:r>
          </w:p>
        </w:tc>
        <w:tc>
          <w:tcPr>
            <w:tcW w:w="957" w:type="dxa"/>
          </w:tcPr>
          <w:p w14:paraId="0BCDB90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120</w:t>
            </w:r>
          </w:p>
        </w:tc>
        <w:tc>
          <w:tcPr>
            <w:tcW w:w="957" w:type="dxa"/>
          </w:tcPr>
          <w:p w14:paraId="6E3F919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92</w:t>
            </w:r>
          </w:p>
        </w:tc>
        <w:tc>
          <w:tcPr>
            <w:tcW w:w="958" w:type="dxa"/>
          </w:tcPr>
          <w:p w14:paraId="17C1299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300</w:t>
            </w:r>
          </w:p>
        </w:tc>
        <w:tc>
          <w:tcPr>
            <w:tcW w:w="958" w:type="dxa"/>
          </w:tcPr>
          <w:p w14:paraId="6865F62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169</w:t>
            </w:r>
          </w:p>
        </w:tc>
        <w:tc>
          <w:tcPr>
            <w:tcW w:w="958" w:type="dxa"/>
          </w:tcPr>
          <w:p w14:paraId="2AA0FDA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900</w:t>
            </w:r>
          </w:p>
        </w:tc>
        <w:tc>
          <w:tcPr>
            <w:tcW w:w="958" w:type="dxa"/>
          </w:tcPr>
          <w:p w14:paraId="7D2FAE1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269</w:t>
            </w:r>
          </w:p>
        </w:tc>
        <w:tc>
          <w:tcPr>
            <w:tcW w:w="958" w:type="dxa"/>
          </w:tcPr>
          <w:p w14:paraId="2936413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3500</w:t>
            </w:r>
          </w:p>
        </w:tc>
        <w:tc>
          <w:tcPr>
            <w:tcW w:w="958" w:type="dxa"/>
          </w:tcPr>
          <w:p w14:paraId="217159F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246</w:t>
            </w:r>
          </w:p>
        </w:tc>
      </w:tr>
      <w:tr w:rsidR="002E228D" w:rsidRPr="00475B90" w14:paraId="2D8AF900" w14:textId="77777777" w:rsidTr="00A03504">
        <w:tc>
          <w:tcPr>
            <w:tcW w:w="957" w:type="dxa"/>
          </w:tcPr>
          <w:p w14:paraId="35B736C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25</w:t>
            </w:r>
          </w:p>
        </w:tc>
        <w:tc>
          <w:tcPr>
            <w:tcW w:w="957" w:type="dxa"/>
          </w:tcPr>
          <w:p w14:paraId="50BD529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w:t>
            </w:r>
          </w:p>
        </w:tc>
        <w:tc>
          <w:tcPr>
            <w:tcW w:w="957" w:type="dxa"/>
          </w:tcPr>
          <w:p w14:paraId="0A169D6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130</w:t>
            </w:r>
          </w:p>
        </w:tc>
        <w:tc>
          <w:tcPr>
            <w:tcW w:w="957" w:type="dxa"/>
          </w:tcPr>
          <w:p w14:paraId="20A1993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97</w:t>
            </w:r>
          </w:p>
        </w:tc>
        <w:tc>
          <w:tcPr>
            <w:tcW w:w="958" w:type="dxa"/>
          </w:tcPr>
          <w:p w14:paraId="727FA52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320</w:t>
            </w:r>
          </w:p>
        </w:tc>
        <w:tc>
          <w:tcPr>
            <w:tcW w:w="958" w:type="dxa"/>
          </w:tcPr>
          <w:p w14:paraId="25F0932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175</w:t>
            </w:r>
          </w:p>
        </w:tc>
        <w:tc>
          <w:tcPr>
            <w:tcW w:w="958" w:type="dxa"/>
          </w:tcPr>
          <w:p w14:paraId="194A16E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950</w:t>
            </w:r>
          </w:p>
        </w:tc>
        <w:tc>
          <w:tcPr>
            <w:tcW w:w="958" w:type="dxa"/>
          </w:tcPr>
          <w:p w14:paraId="4A5DB70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274</w:t>
            </w:r>
          </w:p>
        </w:tc>
        <w:tc>
          <w:tcPr>
            <w:tcW w:w="958" w:type="dxa"/>
          </w:tcPr>
          <w:p w14:paraId="0843148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4000</w:t>
            </w:r>
          </w:p>
        </w:tc>
        <w:tc>
          <w:tcPr>
            <w:tcW w:w="958" w:type="dxa"/>
          </w:tcPr>
          <w:p w14:paraId="107682F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351</w:t>
            </w:r>
          </w:p>
        </w:tc>
      </w:tr>
      <w:tr w:rsidR="002E228D" w:rsidRPr="00475B90" w14:paraId="444617C0" w14:textId="77777777" w:rsidTr="00A03504">
        <w:tc>
          <w:tcPr>
            <w:tcW w:w="957" w:type="dxa"/>
          </w:tcPr>
          <w:p w14:paraId="477F427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w:t>
            </w:r>
          </w:p>
        </w:tc>
        <w:tc>
          <w:tcPr>
            <w:tcW w:w="957" w:type="dxa"/>
          </w:tcPr>
          <w:p w14:paraId="7826151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28</w:t>
            </w:r>
          </w:p>
        </w:tc>
        <w:tc>
          <w:tcPr>
            <w:tcW w:w="957" w:type="dxa"/>
          </w:tcPr>
          <w:p w14:paraId="6804EEB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140</w:t>
            </w:r>
          </w:p>
        </w:tc>
        <w:tc>
          <w:tcPr>
            <w:tcW w:w="957" w:type="dxa"/>
          </w:tcPr>
          <w:p w14:paraId="20470C5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103</w:t>
            </w:r>
          </w:p>
        </w:tc>
        <w:tc>
          <w:tcPr>
            <w:tcW w:w="958" w:type="dxa"/>
          </w:tcPr>
          <w:p w14:paraId="60B15D5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340</w:t>
            </w:r>
          </w:p>
        </w:tc>
        <w:tc>
          <w:tcPr>
            <w:tcW w:w="958" w:type="dxa"/>
          </w:tcPr>
          <w:p w14:paraId="0F56B67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181</w:t>
            </w:r>
          </w:p>
        </w:tc>
        <w:tc>
          <w:tcPr>
            <w:tcW w:w="958" w:type="dxa"/>
          </w:tcPr>
          <w:p w14:paraId="0CA391C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1000</w:t>
            </w:r>
          </w:p>
        </w:tc>
        <w:tc>
          <w:tcPr>
            <w:tcW w:w="958" w:type="dxa"/>
          </w:tcPr>
          <w:p w14:paraId="7A1B89B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278</w:t>
            </w:r>
          </w:p>
        </w:tc>
        <w:tc>
          <w:tcPr>
            <w:tcW w:w="958" w:type="dxa"/>
          </w:tcPr>
          <w:p w14:paraId="0D7FA50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4500</w:t>
            </w:r>
          </w:p>
        </w:tc>
        <w:tc>
          <w:tcPr>
            <w:tcW w:w="958" w:type="dxa"/>
          </w:tcPr>
          <w:p w14:paraId="74E9B15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351</w:t>
            </w:r>
          </w:p>
        </w:tc>
      </w:tr>
      <w:tr w:rsidR="002E228D" w:rsidRPr="00475B90" w14:paraId="6A822E65" w14:textId="77777777" w:rsidTr="00A03504">
        <w:tc>
          <w:tcPr>
            <w:tcW w:w="957" w:type="dxa"/>
          </w:tcPr>
          <w:p w14:paraId="5009E80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35</w:t>
            </w:r>
          </w:p>
        </w:tc>
        <w:tc>
          <w:tcPr>
            <w:tcW w:w="957" w:type="dxa"/>
          </w:tcPr>
          <w:p w14:paraId="2716649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32</w:t>
            </w:r>
          </w:p>
        </w:tc>
        <w:tc>
          <w:tcPr>
            <w:tcW w:w="957" w:type="dxa"/>
          </w:tcPr>
          <w:p w14:paraId="211E338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150</w:t>
            </w:r>
          </w:p>
        </w:tc>
        <w:tc>
          <w:tcPr>
            <w:tcW w:w="957" w:type="dxa"/>
          </w:tcPr>
          <w:p w14:paraId="1EAC664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108</w:t>
            </w:r>
          </w:p>
        </w:tc>
        <w:tc>
          <w:tcPr>
            <w:tcW w:w="958" w:type="dxa"/>
          </w:tcPr>
          <w:p w14:paraId="56DC017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360</w:t>
            </w:r>
          </w:p>
        </w:tc>
        <w:tc>
          <w:tcPr>
            <w:tcW w:w="958" w:type="dxa"/>
          </w:tcPr>
          <w:p w14:paraId="5131060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186</w:t>
            </w:r>
          </w:p>
        </w:tc>
        <w:tc>
          <w:tcPr>
            <w:tcW w:w="958" w:type="dxa"/>
          </w:tcPr>
          <w:p w14:paraId="60C00AA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1100</w:t>
            </w:r>
          </w:p>
        </w:tc>
        <w:tc>
          <w:tcPr>
            <w:tcW w:w="958" w:type="dxa"/>
          </w:tcPr>
          <w:p w14:paraId="4266CFD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285</w:t>
            </w:r>
          </w:p>
        </w:tc>
        <w:tc>
          <w:tcPr>
            <w:tcW w:w="958" w:type="dxa"/>
          </w:tcPr>
          <w:p w14:paraId="7D41278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5000</w:t>
            </w:r>
          </w:p>
        </w:tc>
        <w:tc>
          <w:tcPr>
            <w:tcW w:w="958" w:type="dxa"/>
          </w:tcPr>
          <w:p w14:paraId="47964281"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357</w:t>
            </w:r>
          </w:p>
        </w:tc>
      </w:tr>
      <w:tr w:rsidR="002E228D" w:rsidRPr="00475B90" w14:paraId="01B3F58F" w14:textId="77777777" w:rsidTr="00A03504">
        <w:tc>
          <w:tcPr>
            <w:tcW w:w="957" w:type="dxa"/>
          </w:tcPr>
          <w:p w14:paraId="1F3AC93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40</w:t>
            </w:r>
          </w:p>
        </w:tc>
        <w:tc>
          <w:tcPr>
            <w:tcW w:w="957" w:type="dxa"/>
          </w:tcPr>
          <w:p w14:paraId="2D46D5E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w:t>
            </w:r>
          </w:p>
        </w:tc>
        <w:tc>
          <w:tcPr>
            <w:tcW w:w="957" w:type="dxa"/>
          </w:tcPr>
          <w:p w14:paraId="1188768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160</w:t>
            </w:r>
          </w:p>
        </w:tc>
        <w:tc>
          <w:tcPr>
            <w:tcW w:w="957" w:type="dxa"/>
          </w:tcPr>
          <w:p w14:paraId="3B37E5B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113</w:t>
            </w:r>
          </w:p>
        </w:tc>
        <w:tc>
          <w:tcPr>
            <w:tcW w:w="958" w:type="dxa"/>
          </w:tcPr>
          <w:p w14:paraId="6A73B08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380</w:t>
            </w:r>
          </w:p>
        </w:tc>
        <w:tc>
          <w:tcPr>
            <w:tcW w:w="958" w:type="dxa"/>
          </w:tcPr>
          <w:p w14:paraId="73484D8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191</w:t>
            </w:r>
          </w:p>
        </w:tc>
        <w:tc>
          <w:tcPr>
            <w:tcW w:w="958" w:type="dxa"/>
          </w:tcPr>
          <w:p w14:paraId="37D4665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1200</w:t>
            </w:r>
          </w:p>
        </w:tc>
        <w:tc>
          <w:tcPr>
            <w:tcW w:w="958" w:type="dxa"/>
          </w:tcPr>
          <w:p w14:paraId="6A66764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291</w:t>
            </w:r>
          </w:p>
        </w:tc>
        <w:tc>
          <w:tcPr>
            <w:tcW w:w="958" w:type="dxa"/>
          </w:tcPr>
          <w:p w14:paraId="77D3C8B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6000</w:t>
            </w:r>
          </w:p>
        </w:tc>
        <w:tc>
          <w:tcPr>
            <w:tcW w:w="958" w:type="dxa"/>
          </w:tcPr>
          <w:p w14:paraId="12C7452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361</w:t>
            </w:r>
          </w:p>
        </w:tc>
      </w:tr>
      <w:tr w:rsidR="002E228D" w:rsidRPr="00475B90" w14:paraId="645F900A" w14:textId="77777777" w:rsidTr="00A03504">
        <w:tc>
          <w:tcPr>
            <w:tcW w:w="957" w:type="dxa"/>
          </w:tcPr>
          <w:p w14:paraId="6FE0180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45</w:t>
            </w:r>
          </w:p>
        </w:tc>
        <w:tc>
          <w:tcPr>
            <w:tcW w:w="957" w:type="dxa"/>
          </w:tcPr>
          <w:p w14:paraId="0305F341"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40</w:t>
            </w:r>
          </w:p>
        </w:tc>
        <w:tc>
          <w:tcPr>
            <w:tcW w:w="957" w:type="dxa"/>
          </w:tcPr>
          <w:p w14:paraId="1651A5A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180</w:t>
            </w:r>
          </w:p>
        </w:tc>
        <w:tc>
          <w:tcPr>
            <w:tcW w:w="957" w:type="dxa"/>
          </w:tcPr>
          <w:p w14:paraId="554CFBD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118</w:t>
            </w:r>
          </w:p>
        </w:tc>
        <w:tc>
          <w:tcPr>
            <w:tcW w:w="958" w:type="dxa"/>
          </w:tcPr>
          <w:p w14:paraId="056667D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400</w:t>
            </w:r>
          </w:p>
        </w:tc>
        <w:tc>
          <w:tcPr>
            <w:tcW w:w="958" w:type="dxa"/>
          </w:tcPr>
          <w:p w14:paraId="44AA327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196</w:t>
            </w:r>
          </w:p>
        </w:tc>
        <w:tc>
          <w:tcPr>
            <w:tcW w:w="958" w:type="dxa"/>
          </w:tcPr>
          <w:p w14:paraId="505EE22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1300</w:t>
            </w:r>
          </w:p>
        </w:tc>
        <w:tc>
          <w:tcPr>
            <w:tcW w:w="958" w:type="dxa"/>
          </w:tcPr>
          <w:p w14:paraId="6316299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297</w:t>
            </w:r>
          </w:p>
        </w:tc>
        <w:tc>
          <w:tcPr>
            <w:tcW w:w="958" w:type="dxa"/>
          </w:tcPr>
          <w:p w14:paraId="644552C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7000</w:t>
            </w:r>
          </w:p>
        </w:tc>
        <w:tc>
          <w:tcPr>
            <w:tcW w:w="958" w:type="dxa"/>
          </w:tcPr>
          <w:p w14:paraId="5285717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364</w:t>
            </w:r>
          </w:p>
        </w:tc>
      </w:tr>
      <w:tr w:rsidR="002E228D" w:rsidRPr="00475B90" w14:paraId="4A631681" w14:textId="77777777" w:rsidTr="00A03504">
        <w:tc>
          <w:tcPr>
            <w:tcW w:w="957" w:type="dxa"/>
          </w:tcPr>
          <w:p w14:paraId="4125C25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50</w:t>
            </w:r>
          </w:p>
        </w:tc>
        <w:tc>
          <w:tcPr>
            <w:tcW w:w="957" w:type="dxa"/>
          </w:tcPr>
          <w:p w14:paraId="609DADB1"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44</w:t>
            </w:r>
          </w:p>
        </w:tc>
        <w:tc>
          <w:tcPr>
            <w:tcW w:w="957" w:type="dxa"/>
          </w:tcPr>
          <w:p w14:paraId="1C1D459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190</w:t>
            </w:r>
          </w:p>
        </w:tc>
        <w:tc>
          <w:tcPr>
            <w:tcW w:w="957" w:type="dxa"/>
          </w:tcPr>
          <w:p w14:paraId="2A03164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123</w:t>
            </w:r>
          </w:p>
        </w:tc>
        <w:tc>
          <w:tcPr>
            <w:tcW w:w="958" w:type="dxa"/>
          </w:tcPr>
          <w:p w14:paraId="537AA7F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420</w:t>
            </w:r>
          </w:p>
        </w:tc>
        <w:tc>
          <w:tcPr>
            <w:tcW w:w="958" w:type="dxa"/>
          </w:tcPr>
          <w:p w14:paraId="238B7AF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201</w:t>
            </w:r>
          </w:p>
        </w:tc>
        <w:tc>
          <w:tcPr>
            <w:tcW w:w="958" w:type="dxa"/>
          </w:tcPr>
          <w:p w14:paraId="38F9185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1400</w:t>
            </w:r>
          </w:p>
        </w:tc>
        <w:tc>
          <w:tcPr>
            <w:tcW w:w="958" w:type="dxa"/>
          </w:tcPr>
          <w:p w14:paraId="4727ADC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302</w:t>
            </w:r>
          </w:p>
        </w:tc>
        <w:tc>
          <w:tcPr>
            <w:tcW w:w="958" w:type="dxa"/>
          </w:tcPr>
          <w:p w14:paraId="5843766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8000</w:t>
            </w:r>
          </w:p>
        </w:tc>
        <w:tc>
          <w:tcPr>
            <w:tcW w:w="958" w:type="dxa"/>
          </w:tcPr>
          <w:p w14:paraId="2F221A9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367</w:t>
            </w:r>
          </w:p>
        </w:tc>
      </w:tr>
      <w:tr w:rsidR="002E228D" w:rsidRPr="00475B90" w14:paraId="418A4801" w14:textId="77777777" w:rsidTr="00A03504">
        <w:tc>
          <w:tcPr>
            <w:tcW w:w="957" w:type="dxa"/>
          </w:tcPr>
          <w:p w14:paraId="5663322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55</w:t>
            </w:r>
          </w:p>
        </w:tc>
        <w:tc>
          <w:tcPr>
            <w:tcW w:w="957" w:type="dxa"/>
          </w:tcPr>
          <w:p w14:paraId="36889D9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48</w:t>
            </w:r>
          </w:p>
        </w:tc>
        <w:tc>
          <w:tcPr>
            <w:tcW w:w="957" w:type="dxa"/>
          </w:tcPr>
          <w:p w14:paraId="3213BC3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200</w:t>
            </w:r>
          </w:p>
        </w:tc>
        <w:tc>
          <w:tcPr>
            <w:tcW w:w="957" w:type="dxa"/>
          </w:tcPr>
          <w:p w14:paraId="3A2899E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127</w:t>
            </w:r>
          </w:p>
        </w:tc>
        <w:tc>
          <w:tcPr>
            <w:tcW w:w="958" w:type="dxa"/>
          </w:tcPr>
          <w:p w14:paraId="42A5A39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440</w:t>
            </w:r>
          </w:p>
        </w:tc>
        <w:tc>
          <w:tcPr>
            <w:tcW w:w="958" w:type="dxa"/>
          </w:tcPr>
          <w:p w14:paraId="67819BD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205</w:t>
            </w:r>
          </w:p>
        </w:tc>
        <w:tc>
          <w:tcPr>
            <w:tcW w:w="958" w:type="dxa"/>
          </w:tcPr>
          <w:p w14:paraId="7243711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1500</w:t>
            </w:r>
          </w:p>
        </w:tc>
        <w:tc>
          <w:tcPr>
            <w:tcW w:w="958" w:type="dxa"/>
          </w:tcPr>
          <w:p w14:paraId="2056B38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306</w:t>
            </w:r>
          </w:p>
        </w:tc>
        <w:tc>
          <w:tcPr>
            <w:tcW w:w="958" w:type="dxa"/>
          </w:tcPr>
          <w:p w14:paraId="393348F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9000</w:t>
            </w:r>
          </w:p>
        </w:tc>
        <w:tc>
          <w:tcPr>
            <w:tcW w:w="958" w:type="dxa"/>
          </w:tcPr>
          <w:p w14:paraId="7F82372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368</w:t>
            </w:r>
          </w:p>
        </w:tc>
      </w:tr>
      <w:tr w:rsidR="002E228D" w:rsidRPr="00475B90" w14:paraId="0C791FC5" w14:textId="77777777" w:rsidTr="00A03504">
        <w:tc>
          <w:tcPr>
            <w:tcW w:w="957" w:type="dxa"/>
          </w:tcPr>
          <w:p w14:paraId="70F925C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60</w:t>
            </w:r>
          </w:p>
        </w:tc>
        <w:tc>
          <w:tcPr>
            <w:tcW w:w="957" w:type="dxa"/>
          </w:tcPr>
          <w:p w14:paraId="212C28B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52</w:t>
            </w:r>
          </w:p>
        </w:tc>
        <w:tc>
          <w:tcPr>
            <w:tcW w:w="957" w:type="dxa"/>
          </w:tcPr>
          <w:p w14:paraId="3622455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210</w:t>
            </w:r>
          </w:p>
        </w:tc>
        <w:tc>
          <w:tcPr>
            <w:tcW w:w="957" w:type="dxa"/>
          </w:tcPr>
          <w:p w14:paraId="5BCB5DDE"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132</w:t>
            </w:r>
          </w:p>
        </w:tc>
        <w:tc>
          <w:tcPr>
            <w:tcW w:w="958" w:type="dxa"/>
          </w:tcPr>
          <w:p w14:paraId="23DCF52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460</w:t>
            </w:r>
          </w:p>
        </w:tc>
        <w:tc>
          <w:tcPr>
            <w:tcW w:w="958" w:type="dxa"/>
          </w:tcPr>
          <w:p w14:paraId="6EB4A08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210</w:t>
            </w:r>
          </w:p>
        </w:tc>
        <w:tc>
          <w:tcPr>
            <w:tcW w:w="958" w:type="dxa"/>
          </w:tcPr>
          <w:p w14:paraId="227FDF1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1600</w:t>
            </w:r>
          </w:p>
        </w:tc>
        <w:tc>
          <w:tcPr>
            <w:tcW w:w="958" w:type="dxa"/>
          </w:tcPr>
          <w:p w14:paraId="1E9F6E0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310</w:t>
            </w:r>
          </w:p>
        </w:tc>
        <w:tc>
          <w:tcPr>
            <w:tcW w:w="958" w:type="dxa"/>
          </w:tcPr>
          <w:p w14:paraId="654C93C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10000</w:t>
            </w:r>
          </w:p>
        </w:tc>
        <w:tc>
          <w:tcPr>
            <w:tcW w:w="958" w:type="dxa"/>
          </w:tcPr>
          <w:p w14:paraId="45CE0A9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373</w:t>
            </w:r>
          </w:p>
        </w:tc>
      </w:tr>
      <w:tr w:rsidR="002E228D" w:rsidRPr="00475B90" w14:paraId="77925515" w14:textId="77777777" w:rsidTr="00A03504">
        <w:tc>
          <w:tcPr>
            <w:tcW w:w="957" w:type="dxa"/>
          </w:tcPr>
          <w:p w14:paraId="1DC4850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65</w:t>
            </w:r>
          </w:p>
        </w:tc>
        <w:tc>
          <w:tcPr>
            <w:tcW w:w="957" w:type="dxa"/>
          </w:tcPr>
          <w:p w14:paraId="1730742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56</w:t>
            </w:r>
          </w:p>
        </w:tc>
        <w:tc>
          <w:tcPr>
            <w:tcW w:w="957" w:type="dxa"/>
          </w:tcPr>
          <w:p w14:paraId="38E4B36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220</w:t>
            </w:r>
          </w:p>
        </w:tc>
        <w:tc>
          <w:tcPr>
            <w:tcW w:w="957" w:type="dxa"/>
          </w:tcPr>
          <w:p w14:paraId="38C2D82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136</w:t>
            </w:r>
          </w:p>
        </w:tc>
        <w:tc>
          <w:tcPr>
            <w:tcW w:w="958" w:type="dxa"/>
          </w:tcPr>
          <w:p w14:paraId="25EAF4F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480</w:t>
            </w:r>
          </w:p>
        </w:tc>
        <w:tc>
          <w:tcPr>
            <w:tcW w:w="958" w:type="dxa"/>
          </w:tcPr>
          <w:p w14:paraId="41C43BF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214</w:t>
            </w:r>
          </w:p>
        </w:tc>
        <w:tc>
          <w:tcPr>
            <w:tcW w:w="958" w:type="dxa"/>
          </w:tcPr>
          <w:p w14:paraId="203D27D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1700</w:t>
            </w:r>
          </w:p>
        </w:tc>
        <w:tc>
          <w:tcPr>
            <w:tcW w:w="958" w:type="dxa"/>
          </w:tcPr>
          <w:p w14:paraId="652ECE1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313</w:t>
            </w:r>
          </w:p>
        </w:tc>
        <w:tc>
          <w:tcPr>
            <w:tcW w:w="958" w:type="dxa"/>
          </w:tcPr>
          <w:p w14:paraId="4FA4C71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15000</w:t>
            </w:r>
          </w:p>
        </w:tc>
        <w:tc>
          <w:tcPr>
            <w:tcW w:w="958" w:type="dxa"/>
          </w:tcPr>
          <w:p w14:paraId="7F76471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375</w:t>
            </w:r>
          </w:p>
        </w:tc>
      </w:tr>
      <w:tr w:rsidR="002E228D" w:rsidRPr="00475B90" w14:paraId="7F38A07D" w14:textId="77777777" w:rsidTr="00A03504">
        <w:tc>
          <w:tcPr>
            <w:tcW w:w="957" w:type="dxa"/>
          </w:tcPr>
          <w:p w14:paraId="43D7001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70</w:t>
            </w:r>
          </w:p>
        </w:tc>
        <w:tc>
          <w:tcPr>
            <w:tcW w:w="957" w:type="dxa"/>
          </w:tcPr>
          <w:p w14:paraId="2A2B36C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59</w:t>
            </w:r>
          </w:p>
        </w:tc>
        <w:tc>
          <w:tcPr>
            <w:tcW w:w="957" w:type="dxa"/>
          </w:tcPr>
          <w:p w14:paraId="56E0D0D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230</w:t>
            </w:r>
          </w:p>
        </w:tc>
        <w:tc>
          <w:tcPr>
            <w:tcW w:w="957" w:type="dxa"/>
          </w:tcPr>
          <w:p w14:paraId="09B7FD6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140</w:t>
            </w:r>
          </w:p>
        </w:tc>
        <w:tc>
          <w:tcPr>
            <w:tcW w:w="958" w:type="dxa"/>
          </w:tcPr>
          <w:p w14:paraId="72812E9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500</w:t>
            </w:r>
          </w:p>
        </w:tc>
        <w:tc>
          <w:tcPr>
            <w:tcW w:w="958" w:type="dxa"/>
          </w:tcPr>
          <w:p w14:paraId="60E505F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217</w:t>
            </w:r>
          </w:p>
        </w:tc>
        <w:tc>
          <w:tcPr>
            <w:tcW w:w="958" w:type="dxa"/>
          </w:tcPr>
          <w:p w14:paraId="4D23782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1800</w:t>
            </w:r>
          </w:p>
        </w:tc>
        <w:tc>
          <w:tcPr>
            <w:tcW w:w="958" w:type="dxa"/>
          </w:tcPr>
          <w:p w14:paraId="64C44CD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317</w:t>
            </w:r>
          </w:p>
        </w:tc>
        <w:tc>
          <w:tcPr>
            <w:tcW w:w="958" w:type="dxa"/>
          </w:tcPr>
          <w:p w14:paraId="59C4156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20000</w:t>
            </w:r>
          </w:p>
        </w:tc>
        <w:tc>
          <w:tcPr>
            <w:tcW w:w="958" w:type="dxa"/>
          </w:tcPr>
          <w:p w14:paraId="527575E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377</w:t>
            </w:r>
          </w:p>
        </w:tc>
      </w:tr>
      <w:tr w:rsidR="002E228D" w:rsidRPr="00475B90" w14:paraId="6B3CC789" w14:textId="77777777" w:rsidTr="00A03504">
        <w:tc>
          <w:tcPr>
            <w:tcW w:w="957" w:type="dxa"/>
          </w:tcPr>
          <w:p w14:paraId="3A71D47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75</w:t>
            </w:r>
          </w:p>
        </w:tc>
        <w:tc>
          <w:tcPr>
            <w:tcW w:w="957" w:type="dxa"/>
          </w:tcPr>
          <w:p w14:paraId="3BF1D3FE"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63</w:t>
            </w:r>
          </w:p>
        </w:tc>
        <w:tc>
          <w:tcPr>
            <w:tcW w:w="957" w:type="dxa"/>
          </w:tcPr>
          <w:p w14:paraId="475E988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240</w:t>
            </w:r>
          </w:p>
        </w:tc>
        <w:tc>
          <w:tcPr>
            <w:tcW w:w="957" w:type="dxa"/>
          </w:tcPr>
          <w:p w14:paraId="130E6A6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144</w:t>
            </w:r>
          </w:p>
        </w:tc>
        <w:tc>
          <w:tcPr>
            <w:tcW w:w="958" w:type="dxa"/>
          </w:tcPr>
          <w:p w14:paraId="2B14D8D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550</w:t>
            </w:r>
          </w:p>
        </w:tc>
        <w:tc>
          <w:tcPr>
            <w:tcW w:w="958" w:type="dxa"/>
          </w:tcPr>
          <w:p w14:paraId="59CEBD3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225</w:t>
            </w:r>
          </w:p>
        </w:tc>
        <w:tc>
          <w:tcPr>
            <w:tcW w:w="958" w:type="dxa"/>
          </w:tcPr>
          <w:p w14:paraId="6B3EBBE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1900</w:t>
            </w:r>
          </w:p>
        </w:tc>
        <w:tc>
          <w:tcPr>
            <w:tcW w:w="958" w:type="dxa"/>
          </w:tcPr>
          <w:p w14:paraId="60BB789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320</w:t>
            </w:r>
          </w:p>
        </w:tc>
        <w:tc>
          <w:tcPr>
            <w:tcW w:w="958" w:type="dxa"/>
          </w:tcPr>
          <w:p w14:paraId="130E137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30000</w:t>
            </w:r>
          </w:p>
        </w:tc>
        <w:tc>
          <w:tcPr>
            <w:tcW w:w="958" w:type="dxa"/>
          </w:tcPr>
          <w:p w14:paraId="1E0CC70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379</w:t>
            </w:r>
          </w:p>
        </w:tc>
      </w:tr>
      <w:tr w:rsidR="002E228D" w:rsidRPr="00475B90" w14:paraId="6A385EDB" w14:textId="77777777" w:rsidTr="00A03504">
        <w:tc>
          <w:tcPr>
            <w:tcW w:w="957" w:type="dxa"/>
          </w:tcPr>
          <w:p w14:paraId="15BFCB1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80</w:t>
            </w:r>
          </w:p>
        </w:tc>
        <w:tc>
          <w:tcPr>
            <w:tcW w:w="957" w:type="dxa"/>
          </w:tcPr>
          <w:p w14:paraId="79DF99D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66</w:t>
            </w:r>
          </w:p>
        </w:tc>
        <w:tc>
          <w:tcPr>
            <w:tcW w:w="957" w:type="dxa"/>
          </w:tcPr>
          <w:p w14:paraId="121E589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250</w:t>
            </w:r>
          </w:p>
        </w:tc>
        <w:tc>
          <w:tcPr>
            <w:tcW w:w="957" w:type="dxa"/>
          </w:tcPr>
          <w:p w14:paraId="3139D11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148</w:t>
            </w:r>
          </w:p>
        </w:tc>
        <w:tc>
          <w:tcPr>
            <w:tcW w:w="958" w:type="dxa"/>
          </w:tcPr>
          <w:p w14:paraId="1217C56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600</w:t>
            </w:r>
          </w:p>
        </w:tc>
        <w:tc>
          <w:tcPr>
            <w:tcW w:w="958" w:type="dxa"/>
          </w:tcPr>
          <w:p w14:paraId="34FC32DE"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234</w:t>
            </w:r>
          </w:p>
        </w:tc>
        <w:tc>
          <w:tcPr>
            <w:tcW w:w="958" w:type="dxa"/>
          </w:tcPr>
          <w:p w14:paraId="4A38489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2000</w:t>
            </w:r>
          </w:p>
        </w:tc>
        <w:tc>
          <w:tcPr>
            <w:tcW w:w="958" w:type="dxa"/>
          </w:tcPr>
          <w:p w14:paraId="6C4494F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322</w:t>
            </w:r>
          </w:p>
        </w:tc>
        <w:tc>
          <w:tcPr>
            <w:tcW w:w="958" w:type="dxa"/>
          </w:tcPr>
          <w:p w14:paraId="1E1329E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40000</w:t>
            </w:r>
          </w:p>
        </w:tc>
        <w:tc>
          <w:tcPr>
            <w:tcW w:w="958" w:type="dxa"/>
          </w:tcPr>
          <w:p w14:paraId="603B9E64"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380</w:t>
            </w:r>
          </w:p>
        </w:tc>
      </w:tr>
      <w:tr w:rsidR="002E228D" w:rsidRPr="00475B90" w14:paraId="39FF8562" w14:textId="77777777" w:rsidTr="00A03504">
        <w:tc>
          <w:tcPr>
            <w:tcW w:w="957" w:type="dxa"/>
          </w:tcPr>
          <w:p w14:paraId="0F9BF36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85</w:t>
            </w:r>
          </w:p>
        </w:tc>
        <w:tc>
          <w:tcPr>
            <w:tcW w:w="957" w:type="dxa"/>
          </w:tcPr>
          <w:p w14:paraId="6CD60D03"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70</w:t>
            </w:r>
          </w:p>
        </w:tc>
        <w:tc>
          <w:tcPr>
            <w:tcW w:w="957" w:type="dxa"/>
          </w:tcPr>
          <w:p w14:paraId="6ABE0E52"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260</w:t>
            </w:r>
          </w:p>
        </w:tc>
        <w:tc>
          <w:tcPr>
            <w:tcW w:w="957" w:type="dxa"/>
          </w:tcPr>
          <w:p w14:paraId="18383EB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152</w:t>
            </w:r>
          </w:p>
        </w:tc>
        <w:tc>
          <w:tcPr>
            <w:tcW w:w="958" w:type="dxa"/>
          </w:tcPr>
          <w:p w14:paraId="40CB1E5E"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650</w:t>
            </w:r>
          </w:p>
        </w:tc>
        <w:tc>
          <w:tcPr>
            <w:tcW w:w="958" w:type="dxa"/>
          </w:tcPr>
          <w:p w14:paraId="4B58C9D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242</w:t>
            </w:r>
          </w:p>
        </w:tc>
        <w:tc>
          <w:tcPr>
            <w:tcW w:w="958" w:type="dxa"/>
          </w:tcPr>
          <w:p w14:paraId="2844718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2200</w:t>
            </w:r>
          </w:p>
        </w:tc>
        <w:tc>
          <w:tcPr>
            <w:tcW w:w="958" w:type="dxa"/>
          </w:tcPr>
          <w:p w14:paraId="64C4573B"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327</w:t>
            </w:r>
          </w:p>
        </w:tc>
        <w:tc>
          <w:tcPr>
            <w:tcW w:w="958" w:type="dxa"/>
          </w:tcPr>
          <w:p w14:paraId="5B5350B1"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50000</w:t>
            </w:r>
          </w:p>
        </w:tc>
        <w:tc>
          <w:tcPr>
            <w:tcW w:w="958" w:type="dxa"/>
          </w:tcPr>
          <w:p w14:paraId="264B837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381</w:t>
            </w:r>
          </w:p>
        </w:tc>
      </w:tr>
      <w:tr w:rsidR="002E228D" w:rsidRPr="00475B90" w14:paraId="161E7FF8" w14:textId="77777777" w:rsidTr="00A03504">
        <w:tc>
          <w:tcPr>
            <w:tcW w:w="957" w:type="dxa"/>
          </w:tcPr>
          <w:p w14:paraId="1AACE4EF"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90</w:t>
            </w:r>
          </w:p>
        </w:tc>
        <w:tc>
          <w:tcPr>
            <w:tcW w:w="957" w:type="dxa"/>
          </w:tcPr>
          <w:p w14:paraId="75D7609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73</w:t>
            </w:r>
          </w:p>
        </w:tc>
        <w:tc>
          <w:tcPr>
            <w:tcW w:w="957" w:type="dxa"/>
          </w:tcPr>
          <w:p w14:paraId="62A2654A"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270</w:t>
            </w:r>
          </w:p>
        </w:tc>
        <w:tc>
          <w:tcPr>
            <w:tcW w:w="957" w:type="dxa"/>
          </w:tcPr>
          <w:p w14:paraId="0B14A44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155</w:t>
            </w:r>
          </w:p>
        </w:tc>
        <w:tc>
          <w:tcPr>
            <w:tcW w:w="958" w:type="dxa"/>
          </w:tcPr>
          <w:p w14:paraId="31EEC37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700</w:t>
            </w:r>
          </w:p>
        </w:tc>
        <w:tc>
          <w:tcPr>
            <w:tcW w:w="958" w:type="dxa"/>
          </w:tcPr>
          <w:p w14:paraId="2FCE2C6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248</w:t>
            </w:r>
          </w:p>
        </w:tc>
        <w:tc>
          <w:tcPr>
            <w:tcW w:w="958" w:type="dxa"/>
          </w:tcPr>
          <w:p w14:paraId="138A931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2400</w:t>
            </w:r>
          </w:p>
        </w:tc>
        <w:tc>
          <w:tcPr>
            <w:tcW w:w="958" w:type="dxa"/>
          </w:tcPr>
          <w:p w14:paraId="463A604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331</w:t>
            </w:r>
          </w:p>
        </w:tc>
        <w:tc>
          <w:tcPr>
            <w:tcW w:w="958" w:type="dxa"/>
          </w:tcPr>
          <w:p w14:paraId="488C6C18"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75000</w:t>
            </w:r>
          </w:p>
        </w:tc>
        <w:tc>
          <w:tcPr>
            <w:tcW w:w="958" w:type="dxa"/>
          </w:tcPr>
          <w:p w14:paraId="4E1BA89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382</w:t>
            </w:r>
          </w:p>
        </w:tc>
      </w:tr>
      <w:tr w:rsidR="00FC2BBC" w:rsidRPr="00475B90" w14:paraId="472EE799" w14:textId="77777777" w:rsidTr="00A03504">
        <w:tc>
          <w:tcPr>
            <w:tcW w:w="957" w:type="dxa"/>
          </w:tcPr>
          <w:p w14:paraId="2B2016E6"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95</w:t>
            </w:r>
          </w:p>
        </w:tc>
        <w:tc>
          <w:tcPr>
            <w:tcW w:w="957" w:type="dxa"/>
          </w:tcPr>
          <w:p w14:paraId="091B4C2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76</w:t>
            </w:r>
          </w:p>
        </w:tc>
        <w:tc>
          <w:tcPr>
            <w:tcW w:w="957" w:type="dxa"/>
          </w:tcPr>
          <w:p w14:paraId="77460CE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270</w:t>
            </w:r>
          </w:p>
        </w:tc>
        <w:tc>
          <w:tcPr>
            <w:tcW w:w="957" w:type="dxa"/>
          </w:tcPr>
          <w:p w14:paraId="556AAAE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159</w:t>
            </w:r>
          </w:p>
        </w:tc>
        <w:tc>
          <w:tcPr>
            <w:tcW w:w="958" w:type="dxa"/>
          </w:tcPr>
          <w:p w14:paraId="782A3800"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750</w:t>
            </w:r>
          </w:p>
        </w:tc>
        <w:tc>
          <w:tcPr>
            <w:tcW w:w="958" w:type="dxa"/>
          </w:tcPr>
          <w:p w14:paraId="06B35609"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256</w:t>
            </w:r>
          </w:p>
        </w:tc>
        <w:tc>
          <w:tcPr>
            <w:tcW w:w="958" w:type="dxa"/>
          </w:tcPr>
          <w:p w14:paraId="28F83877"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2600</w:t>
            </w:r>
          </w:p>
        </w:tc>
        <w:tc>
          <w:tcPr>
            <w:tcW w:w="958" w:type="dxa"/>
          </w:tcPr>
          <w:p w14:paraId="559AF29D"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335</w:t>
            </w:r>
          </w:p>
        </w:tc>
        <w:tc>
          <w:tcPr>
            <w:tcW w:w="958" w:type="dxa"/>
          </w:tcPr>
          <w:p w14:paraId="345A5285"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100000</w:t>
            </w:r>
          </w:p>
        </w:tc>
        <w:tc>
          <w:tcPr>
            <w:tcW w:w="958" w:type="dxa"/>
          </w:tcPr>
          <w:p w14:paraId="081C77DC" w14:textId="77777777" w:rsidR="00F47C32" w:rsidRPr="00475B90" w:rsidRDefault="00F47C32" w:rsidP="00A03504">
            <w:pPr>
              <w:spacing w:line="360" w:lineRule="auto"/>
              <w:jc w:val="both"/>
              <w:rPr>
                <w:rFonts w:ascii="Times New Roman" w:hAnsi="Times New Roman"/>
                <w:sz w:val="24"/>
                <w:szCs w:val="24"/>
              </w:rPr>
            </w:pPr>
            <w:r w:rsidRPr="00475B90">
              <w:rPr>
                <w:rFonts w:ascii="Times New Roman" w:hAnsi="Times New Roman"/>
                <w:sz w:val="24"/>
                <w:szCs w:val="24"/>
              </w:rPr>
              <w:t>384</w:t>
            </w:r>
          </w:p>
        </w:tc>
      </w:tr>
    </w:tbl>
    <w:p w14:paraId="6D77A6A8" w14:textId="77777777" w:rsidR="00F47C32" w:rsidRPr="00475B90" w:rsidRDefault="00F47C32" w:rsidP="00F47C32">
      <w:pPr>
        <w:spacing w:line="360" w:lineRule="auto"/>
        <w:jc w:val="both"/>
        <w:rPr>
          <w:rFonts w:ascii="Times New Roman" w:hAnsi="Times New Roman" w:cs="Times New Roman"/>
          <w:sz w:val="24"/>
          <w:szCs w:val="24"/>
        </w:rPr>
      </w:pPr>
    </w:p>
    <w:p w14:paraId="22415F36" w14:textId="77777777" w:rsidR="00F47C32" w:rsidRPr="00475B90" w:rsidRDefault="00F47C32" w:rsidP="00F47C32">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      Note: “N” is population size</w:t>
      </w:r>
    </w:p>
    <w:p w14:paraId="40EE6EE9" w14:textId="77777777" w:rsidR="00F47C32" w:rsidRPr="00475B90" w:rsidRDefault="00F47C32" w:rsidP="00F47C32">
      <w:pPr>
        <w:spacing w:line="360" w:lineRule="auto"/>
        <w:jc w:val="both"/>
        <w:rPr>
          <w:rFonts w:ascii="Times New Roman" w:hAnsi="Times New Roman" w:cs="Times New Roman"/>
          <w:sz w:val="24"/>
          <w:szCs w:val="24"/>
        </w:rPr>
      </w:pPr>
      <w:r w:rsidRPr="00475B90">
        <w:rPr>
          <w:rFonts w:ascii="Times New Roman" w:hAnsi="Times New Roman" w:cs="Times New Roman"/>
          <w:sz w:val="24"/>
          <w:szCs w:val="24"/>
        </w:rPr>
        <w:t xml:space="preserve">                     “S” is sample size.</w:t>
      </w:r>
    </w:p>
    <w:p w14:paraId="1621C7C0" w14:textId="77777777" w:rsidR="0078191C" w:rsidRPr="00475B90" w:rsidRDefault="0078191C" w:rsidP="00D80EB0">
      <w:pPr>
        <w:spacing w:line="360" w:lineRule="auto"/>
        <w:jc w:val="both"/>
        <w:rPr>
          <w:rFonts w:ascii="Times New Roman" w:hAnsi="Times New Roman" w:cs="Times New Roman"/>
          <w:sz w:val="24"/>
          <w:szCs w:val="24"/>
        </w:rPr>
      </w:pPr>
    </w:p>
    <w:sectPr w:rsidR="0078191C" w:rsidRPr="00475B90" w:rsidSect="00AE3D5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E2482" w14:textId="77777777" w:rsidR="00AE0857" w:rsidRDefault="00AE0857" w:rsidP="00AE3D5C">
      <w:pPr>
        <w:spacing w:after="0" w:line="240" w:lineRule="auto"/>
      </w:pPr>
      <w:r>
        <w:separator/>
      </w:r>
    </w:p>
  </w:endnote>
  <w:endnote w:type="continuationSeparator" w:id="0">
    <w:p w14:paraId="571D014B" w14:textId="77777777" w:rsidR="00AE0857" w:rsidRDefault="00AE0857" w:rsidP="00AE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189540"/>
      <w:docPartObj>
        <w:docPartGallery w:val="Page Numbers (Bottom of Page)"/>
        <w:docPartUnique/>
      </w:docPartObj>
    </w:sdtPr>
    <w:sdtEndPr>
      <w:rPr>
        <w:noProof/>
      </w:rPr>
    </w:sdtEndPr>
    <w:sdtContent>
      <w:p w14:paraId="34A939F5" w14:textId="58BA5CAE" w:rsidR="00491719" w:rsidRDefault="00491719">
        <w:pPr>
          <w:pStyle w:val="Footer"/>
          <w:jc w:val="center"/>
        </w:pPr>
        <w:r>
          <w:fldChar w:fldCharType="begin"/>
        </w:r>
        <w:r>
          <w:instrText xml:space="preserve"> PAGE   \* MERGEFORMAT </w:instrText>
        </w:r>
        <w:r>
          <w:fldChar w:fldCharType="separate"/>
        </w:r>
        <w:r w:rsidR="00FE3133">
          <w:rPr>
            <w:noProof/>
          </w:rPr>
          <w:t>iv</w:t>
        </w:r>
        <w:r>
          <w:rPr>
            <w:noProof/>
          </w:rPr>
          <w:fldChar w:fldCharType="end"/>
        </w:r>
      </w:p>
    </w:sdtContent>
  </w:sdt>
  <w:p w14:paraId="5B214A90" w14:textId="77777777" w:rsidR="00491719" w:rsidRDefault="0049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325D" w14:textId="77777777" w:rsidR="00AE0857" w:rsidRDefault="00AE0857" w:rsidP="00AE3D5C">
      <w:pPr>
        <w:spacing w:after="0" w:line="240" w:lineRule="auto"/>
      </w:pPr>
      <w:r>
        <w:separator/>
      </w:r>
    </w:p>
  </w:footnote>
  <w:footnote w:type="continuationSeparator" w:id="0">
    <w:p w14:paraId="51474BB3" w14:textId="77777777" w:rsidR="00AE0857" w:rsidRDefault="00AE0857" w:rsidP="00AE3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C6E5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C"/>
    <w:multiLevelType w:val="hybridMultilevel"/>
    <w:tmpl w:val="FF949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4"/>
    <w:multiLevelType w:val="multilevel"/>
    <w:tmpl w:val="2FB20C64"/>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04D4706"/>
    <w:multiLevelType w:val="hybridMultilevel"/>
    <w:tmpl w:val="EF9CE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975D3A"/>
    <w:multiLevelType w:val="hybridMultilevel"/>
    <w:tmpl w:val="6534DB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E24FEE"/>
    <w:multiLevelType w:val="hybridMultilevel"/>
    <w:tmpl w:val="40AA0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22D3E"/>
    <w:multiLevelType w:val="hybridMultilevel"/>
    <w:tmpl w:val="9C58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211FB"/>
    <w:multiLevelType w:val="hybridMultilevel"/>
    <w:tmpl w:val="0936CF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9B5B8E"/>
    <w:multiLevelType w:val="hybridMultilevel"/>
    <w:tmpl w:val="5072812E"/>
    <w:lvl w:ilvl="0" w:tplc="0409000F">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AB347B"/>
    <w:multiLevelType w:val="hybridMultilevel"/>
    <w:tmpl w:val="DF149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F1FB6"/>
    <w:multiLevelType w:val="hybridMultilevel"/>
    <w:tmpl w:val="21E84C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BA7792"/>
    <w:multiLevelType w:val="hybridMultilevel"/>
    <w:tmpl w:val="FC2A8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28E3"/>
    <w:multiLevelType w:val="hybridMultilevel"/>
    <w:tmpl w:val="8940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638EC"/>
    <w:multiLevelType w:val="hybridMultilevel"/>
    <w:tmpl w:val="F64C60C8"/>
    <w:lvl w:ilvl="0" w:tplc="0409000F">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4C4AC2"/>
    <w:multiLevelType w:val="hybridMultilevel"/>
    <w:tmpl w:val="664CD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C579C9"/>
    <w:multiLevelType w:val="hybridMultilevel"/>
    <w:tmpl w:val="9C58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D6826"/>
    <w:multiLevelType w:val="multilevel"/>
    <w:tmpl w:val="9E06D4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61ED9"/>
    <w:multiLevelType w:val="multilevel"/>
    <w:tmpl w:val="6436DA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414209"/>
    <w:multiLevelType w:val="hybridMultilevel"/>
    <w:tmpl w:val="1624A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076A"/>
    <w:multiLevelType w:val="hybridMultilevel"/>
    <w:tmpl w:val="40F8CE9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3246AA"/>
    <w:multiLevelType w:val="hybridMultilevel"/>
    <w:tmpl w:val="625016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B42EE8"/>
    <w:multiLevelType w:val="hybridMultilevel"/>
    <w:tmpl w:val="568CBC88"/>
    <w:lvl w:ilvl="0" w:tplc="0409000F">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222BC2"/>
    <w:multiLevelType w:val="hybridMultilevel"/>
    <w:tmpl w:val="B6D6ACA4"/>
    <w:lvl w:ilvl="0" w:tplc="A2F41BAE">
      <w:start w:val="1"/>
      <w:numFmt w:val="decimal"/>
      <w:lvlText w:val="%1."/>
      <w:lvlJc w:val="righ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901E36"/>
    <w:multiLevelType w:val="hybridMultilevel"/>
    <w:tmpl w:val="5E963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B56FF3"/>
    <w:multiLevelType w:val="multilevel"/>
    <w:tmpl w:val="306E5B86"/>
    <w:lvl w:ilvl="0">
      <w:start w:val="20"/>
      <w:numFmt w:val="decimal"/>
      <w:lvlText w:val="%1"/>
      <w:lvlJc w:val="left"/>
      <w:pPr>
        <w:ind w:left="555" w:hanging="555"/>
      </w:pPr>
      <w:rPr>
        <w:rFonts w:cs="Times New Roman" w:hint="default"/>
      </w:rPr>
    </w:lvl>
    <w:lvl w:ilvl="1">
      <w:start w:val="29"/>
      <w:numFmt w:val="decimal"/>
      <w:lvlText w:val="%1-%2"/>
      <w:lvlJc w:val="left"/>
      <w:pPr>
        <w:ind w:left="64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56D002F"/>
    <w:multiLevelType w:val="hybridMultilevel"/>
    <w:tmpl w:val="7E563B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AB70DB"/>
    <w:multiLevelType w:val="hybridMultilevel"/>
    <w:tmpl w:val="82D21C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64466E"/>
    <w:multiLevelType w:val="hybridMultilevel"/>
    <w:tmpl w:val="4468A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604B34"/>
    <w:multiLevelType w:val="hybridMultilevel"/>
    <w:tmpl w:val="AD8A2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12076"/>
    <w:multiLevelType w:val="hybridMultilevel"/>
    <w:tmpl w:val="F092AD48"/>
    <w:lvl w:ilvl="0" w:tplc="0409000F">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5F8E04A2"/>
    <w:multiLevelType w:val="multilevel"/>
    <w:tmpl w:val="3D80AB7C"/>
    <w:lvl w:ilvl="0">
      <w:start w:val="1"/>
      <w:numFmt w:val="decimal"/>
      <w:lvlText w:val="%1."/>
      <w:lvlJc w:val="left"/>
      <w:pPr>
        <w:ind w:left="360" w:hanging="360"/>
      </w:pPr>
      <w:rPr>
        <w:rFonts w:cs="Times New Roman"/>
      </w:rPr>
    </w:lvl>
    <w:lvl w:ilv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603A57A8"/>
    <w:multiLevelType w:val="hybridMultilevel"/>
    <w:tmpl w:val="1DFCA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5789"/>
    <w:multiLevelType w:val="multilevel"/>
    <w:tmpl w:val="E304CDBC"/>
    <w:lvl w:ilvl="0">
      <w:start w:val="1"/>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62DB40EE"/>
    <w:multiLevelType w:val="hybridMultilevel"/>
    <w:tmpl w:val="50BCB0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DF53A9"/>
    <w:multiLevelType w:val="hybridMultilevel"/>
    <w:tmpl w:val="66F2E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5E4123"/>
    <w:multiLevelType w:val="hybridMultilevel"/>
    <w:tmpl w:val="2B047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06164"/>
    <w:multiLevelType w:val="hybridMultilevel"/>
    <w:tmpl w:val="0EB0D0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07BA9"/>
    <w:multiLevelType w:val="hybridMultilevel"/>
    <w:tmpl w:val="B15212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41A4D"/>
    <w:multiLevelType w:val="multilevel"/>
    <w:tmpl w:val="6AF47FC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35395B"/>
    <w:multiLevelType w:val="hybridMultilevel"/>
    <w:tmpl w:val="49B050D2"/>
    <w:lvl w:ilvl="0" w:tplc="0409000F">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2868E3"/>
    <w:multiLevelType w:val="hybridMultilevel"/>
    <w:tmpl w:val="1FA0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96471"/>
    <w:multiLevelType w:val="hybridMultilevel"/>
    <w:tmpl w:val="E5C65988"/>
    <w:lvl w:ilvl="0" w:tplc="A2F41BAE">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DF2C79"/>
    <w:multiLevelType w:val="hybridMultilevel"/>
    <w:tmpl w:val="785AA6DE"/>
    <w:lvl w:ilvl="0" w:tplc="0409000F">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3" w15:restartNumberingAfterBreak="0">
    <w:nsid w:val="7E33369B"/>
    <w:multiLevelType w:val="hybridMultilevel"/>
    <w:tmpl w:val="2F38F1B0"/>
    <w:lvl w:ilvl="0" w:tplc="0409000B">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1"/>
  </w:num>
  <w:num w:numId="4">
    <w:abstractNumId w:val="37"/>
  </w:num>
  <w:num w:numId="5">
    <w:abstractNumId w:val="5"/>
  </w:num>
  <w:num w:numId="6">
    <w:abstractNumId w:val="10"/>
  </w:num>
  <w:num w:numId="7">
    <w:abstractNumId w:val="30"/>
  </w:num>
  <w:num w:numId="8">
    <w:abstractNumId w:val="31"/>
  </w:num>
  <w:num w:numId="9">
    <w:abstractNumId w:val="3"/>
  </w:num>
  <w:num w:numId="10">
    <w:abstractNumId w:val="34"/>
  </w:num>
  <w:num w:numId="11">
    <w:abstractNumId w:val="43"/>
  </w:num>
  <w:num w:numId="12">
    <w:abstractNumId w:val="11"/>
  </w:num>
  <w:num w:numId="13">
    <w:abstractNumId w:val="18"/>
  </w:num>
  <w:num w:numId="14">
    <w:abstractNumId w:val="35"/>
  </w:num>
  <w:num w:numId="15">
    <w:abstractNumId w:val="38"/>
  </w:num>
  <w:num w:numId="16">
    <w:abstractNumId w:val="24"/>
  </w:num>
  <w:num w:numId="17">
    <w:abstractNumId w:val="32"/>
  </w:num>
  <w:num w:numId="18">
    <w:abstractNumId w:val="41"/>
  </w:num>
  <w:num w:numId="19">
    <w:abstractNumId w:val="22"/>
  </w:num>
  <w:num w:numId="20">
    <w:abstractNumId w:val="21"/>
  </w:num>
  <w:num w:numId="21">
    <w:abstractNumId w:val="39"/>
  </w:num>
  <w:num w:numId="22">
    <w:abstractNumId w:val="8"/>
  </w:num>
  <w:num w:numId="23">
    <w:abstractNumId w:val="42"/>
  </w:num>
  <w:num w:numId="24">
    <w:abstractNumId w:val="40"/>
  </w:num>
  <w:num w:numId="25">
    <w:abstractNumId w:val="13"/>
  </w:num>
  <w:num w:numId="26">
    <w:abstractNumId w:val="6"/>
  </w:num>
  <w:num w:numId="27">
    <w:abstractNumId w:val="29"/>
  </w:num>
  <w:num w:numId="28">
    <w:abstractNumId w:val="14"/>
  </w:num>
  <w:num w:numId="29">
    <w:abstractNumId w:val="4"/>
  </w:num>
  <w:num w:numId="30">
    <w:abstractNumId w:val="26"/>
  </w:num>
  <w:num w:numId="31">
    <w:abstractNumId w:val="33"/>
  </w:num>
  <w:num w:numId="32">
    <w:abstractNumId w:val="7"/>
  </w:num>
  <w:num w:numId="33">
    <w:abstractNumId w:val="25"/>
  </w:num>
  <w:num w:numId="34">
    <w:abstractNumId w:val="17"/>
  </w:num>
  <w:num w:numId="35">
    <w:abstractNumId w:val="36"/>
  </w:num>
  <w:num w:numId="36">
    <w:abstractNumId w:val="16"/>
  </w:num>
  <w:num w:numId="37">
    <w:abstractNumId w:val="19"/>
  </w:num>
  <w:num w:numId="38">
    <w:abstractNumId w:val="15"/>
  </w:num>
  <w:num w:numId="39">
    <w:abstractNumId w:val="12"/>
  </w:num>
  <w:num w:numId="40">
    <w:abstractNumId w:val="28"/>
  </w:num>
  <w:num w:numId="41">
    <w:abstractNumId w:val="9"/>
  </w:num>
  <w:num w:numId="42">
    <w:abstractNumId w:val="23"/>
  </w:num>
  <w:num w:numId="43">
    <w:abstractNumId w:val="2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BE"/>
    <w:rsid w:val="00000A2D"/>
    <w:rsid w:val="00003090"/>
    <w:rsid w:val="000033A5"/>
    <w:rsid w:val="000039EC"/>
    <w:rsid w:val="00003F59"/>
    <w:rsid w:val="000068C6"/>
    <w:rsid w:val="00012542"/>
    <w:rsid w:val="00013822"/>
    <w:rsid w:val="00014CC0"/>
    <w:rsid w:val="00015492"/>
    <w:rsid w:val="0001555A"/>
    <w:rsid w:val="000161C9"/>
    <w:rsid w:val="000166F6"/>
    <w:rsid w:val="0001695A"/>
    <w:rsid w:val="00017059"/>
    <w:rsid w:val="00017364"/>
    <w:rsid w:val="000175BE"/>
    <w:rsid w:val="0002098B"/>
    <w:rsid w:val="00020BE5"/>
    <w:rsid w:val="00022FF7"/>
    <w:rsid w:val="000233DD"/>
    <w:rsid w:val="00023B99"/>
    <w:rsid w:val="00027193"/>
    <w:rsid w:val="00027315"/>
    <w:rsid w:val="0002796D"/>
    <w:rsid w:val="00027AD0"/>
    <w:rsid w:val="00031267"/>
    <w:rsid w:val="000313DB"/>
    <w:rsid w:val="00033D8C"/>
    <w:rsid w:val="0003472B"/>
    <w:rsid w:val="00036675"/>
    <w:rsid w:val="00037C1D"/>
    <w:rsid w:val="00037C3F"/>
    <w:rsid w:val="00040ED7"/>
    <w:rsid w:val="000420E9"/>
    <w:rsid w:val="000442EA"/>
    <w:rsid w:val="0004446A"/>
    <w:rsid w:val="00050628"/>
    <w:rsid w:val="00051643"/>
    <w:rsid w:val="000516B3"/>
    <w:rsid w:val="00053805"/>
    <w:rsid w:val="00053CF1"/>
    <w:rsid w:val="000540ED"/>
    <w:rsid w:val="000542C4"/>
    <w:rsid w:val="00054B1F"/>
    <w:rsid w:val="000555E1"/>
    <w:rsid w:val="00055A2F"/>
    <w:rsid w:val="00055F6A"/>
    <w:rsid w:val="000572FC"/>
    <w:rsid w:val="00060105"/>
    <w:rsid w:val="00060B70"/>
    <w:rsid w:val="00061B54"/>
    <w:rsid w:val="00061E3A"/>
    <w:rsid w:val="00061E9A"/>
    <w:rsid w:val="00061EFD"/>
    <w:rsid w:val="00064E20"/>
    <w:rsid w:val="0006582B"/>
    <w:rsid w:val="00066CB7"/>
    <w:rsid w:val="00066D2D"/>
    <w:rsid w:val="000678DF"/>
    <w:rsid w:val="00067F75"/>
    <w:rsid w:val="00070B1A"/>
    <w:rsid w:val="00073727"/>
    <w:rsid w:val="00073C1D"/>
    <w:rsid w:val="00074E9F"/>
    <w:rsid w:val="00075CAA"/>
    <w:rsid w:val="00077257"/>
    <w:rsid w:val="00077624"/>
    <w:rsid w:val="0007795A"/>
    <w:rsid w:val="00077A16"/>
    <w:rsid w:val="00077B4E"/>
    <w:rsid w:val="00082473"/>
    <w:rsid w:val="00084302"/>
    <w:rsid w:val="00084651"/>
    <w:rsid w:val="00086792"/>
    <w:rsid w:val="000873DC"/>
    <w:rsid w:val="00087667"/>
    <w:rsid w:val="00087DFD"/>
    <w:rsid w:val="000907C6"/>
    <w:rsid w:val="00090A8A"/>
    <w:rsid w:val="00090BE6"/>
    <w:rsid w:val="0009196C"/>
    <w:rsid w:val="00091CCE"/>
    <w:rsid w:val="00092CEB"/>
    <w:rsid w:val="000949BF"/>
    <w:rsid w:val="0009526D"/>
    <w:rsid w:val="00095F1D"/>
    <w:rsid w:val="000A158D"/>
    <w:rsid w:val="000A19E0"/>
    <w:rsid w:val="000A1AE3"/>
    <w:rsid w:val="000A1EC9"/>
    <w:rsid w:val="000A5C47"/>
    <w:rsid w:val="000B0A13"/>
    <w:rsid w:val="000B1EAD"/>
    <w:rsid w:val="000B2047"/>
    <w:rsid w:val="000B3567"/>
    <w:rsid w:val="000B5157"/>
    <w:rsid w:val="000B6693"/>
    <w:rsid w:val="000B711F"/>
    <w:rsid w:val="000B7151"/>
    <w:rsid w:val="000C07CC"/>
    <w:rsid w:val="000C0E4E"/>
    <w:rsid w:val="000C1AF5"/>
    <w:rsid w:val="000C3D37"/>
    <w:rsid w:val="000C44F6"/>
    <w:rsid w:val="000C4AB3"/>
    <w:rsid w:val="000C4F30"/>
    <w:rsid w:val="000C513A"/>
    <w:rsid w:val="000C594B"/>
    <w:rsid w:val="000C6D39"/>
    <w:rsid w:val="000C7391"/>
    <w:rsid w:val="000D20E9"/>
    <w:rsid w:val="000D3431"/>
    <w:rsid w:val="000D4E50"/>
    <w:rsid w:val="000D73EB"/>
    <w:rsid w:val="000D7CA7"/>
    <w:rsid w:val="000E29F3"/>
    <w:rsid w:val="000E3566"/>
    <w:rsid w:val="000E3BD4"/>
    <w:rsid w:val="000E3C6B"/>
    <w:rsid w:val="000E5295"/>
    <w:rsid w:val="000E77B5"/>
    <w:rsid w:val="000F3779"/>
    <w:rsid w:val="000F3F04"/>
    <w:rsid w:val="000F4BF8"/>
    <w:rsid w:val="000F7912"/>
    <w:rsid w:val="00100C7E"/>
    <w:rsid w:val="00100CBD"/>
    <w:rsid w:val="00101E21"/>
    <w:rsid w:val="001023DB"/>
    <w:rsid w:val="00102AAA"/>
    <w:rsid w:val="00103716"/>
    <w:rsid w:val="00105405"/>
    <w:rsid w:val="00105419"/>
    <w:rsid w:val="00106773"/>
    <w:rsid w:val="00106CDC"/>
    <w:rsid w:val="00111AF8"/>
    <w:rsid w:val="00111C64"/>
    <w:rsid w:val="00113808"/>
    <w:rsid w:val="00114FD1"/>
    <w:rsid w:val="00116B09"/>
    <w:rsid w:val="00116EC1"/>
    <w:rsid w:val="00117DE4"/>
    <w:rsid w:val="001203CE"/>
    <w:rsid w:val="001219CD"/>
    <w:rsid w:val="0012265F"/>
    <w:rsid w:val="0012393B"/>
    <w:rsid w:val="00127B82"/>
    <w:rsid w:val="00131E70"/>
    <w:rsid w:val="001327AC"/>
    <w:rsid w:val="00132D38"/>
    <w:rsid w:val="00133A57"/>
    <w:rsid w:val="001344F2"/>
    <w:rsid w:val="00134CFC"/>
    <w:rsid w:val="00134EF1"/>
    <w:rsid w:val="001352BB"/>
    <w:rsid w:val="001372E1"/>
    <w:rsid w:val="00137536"/>
    <w:rsid w:val="001401F2"/>
    <w:rsid w:val="001431D8"/>
    <w:rsid w:val="0014327B"/>
    <w:rsid w:val="00145194"/>
    <w:rsid w:val="001451BA"/>
    <w:rsid w:val="00146C62"/>
    <w:rsid w:val="00147944"/>
    <w:rsid w:val="00150961"/>
    <w:rsid w:val="00151442"/>
    <w:rsid w:val="0015215B"/>
    <w:rsid w:val="001525CB"/>
    <w:rsid w:val="00152E25"/>
    <w:rsid w:val="001534B3"/>
    <w:rsid w:val="00156E44"/>
    <w:rsid w:val="00157A19"/>
    <w:rsid w:val="00160DB1"/>
    <w:rsid w:val="0016193E"/>
    <w:rsid w:val="0016364E"/>
    <w:rsid w:val="00164708"/>
    <w:rsid w:val="00164730"/>
    <w:rsid w:val="00165ACE"/>
    <w:rsid w:val="00165D15"/>
    <w:rsid w:val="0016697D"/>
    <w:rsid w:val="001702A5"/>
    <w:rsid w:val="00170D1C"/>
    <w:rsid w:val="00171D96"/>
    <w:rsid w:val="00171E32"/>
    <w:rsid w:val="00173DD0"/>
    <w:rsid w:val="00174108"/>
    <w:rsid w:val="00174688"/>
    <w:rsid w:val="00176075"/>
    <w:rsid w:val="001760BB"/>
    <w:rsid w:val="001766ED"/>
    <w:rsid w:val="001775A4"/>
    <w:rsid w:val="0018003B"/>
    <w:rsid w:val="00181A81"/>
    <w:rsid w:val="00182165"/>
    <w:rsid w:val="00184BDD"/>
    <w:rsid w:val="001857E7"/>
    <w:rsid w:val="0018609C"/>
    <w:rsid w:val="0019089B"/>
    <w:rsid w:val="00190AD6"/>
    <w:rsid w:val="001912CD"/>
    <w:rsid w:val="001918D7"/>
    <w:rsid w:val="00192FDC"/>
    <w:rsid w:val="0019321C"/>
    <w:rsid w:val="001951BF"/>
    <w:rsid w:val="001957E4"/>
    <w:rsid w:val="00196A7E"/>
    <w:rsid w:val="001A1243"/>
    <w:rsid w:val="001A3308"/>
    <w:rsid w:val="001A33FF"/>
    <w:rsid w:val="001A3537"/>
    <w:rsid w:val="001A4B92"/>
    <w:rsid w:val="001A60B1"/>
    <w:rsid w:val="001A61FF"/>
    <w:rsid w:val="001A628B"/>
    <w:rsid w:val="001A70D7"/>
    <w:rsid w:val="001A75B0"/>
    <w:rsid w:val="001B0404"/>
    <w:rsid w:val="001B0810"/>
    <w:rsid w:val="001B0ECA"/>
    <w:rsid w:val="001B1039"/>
    <w:rsid w:val="001B2652"/>
    <w:rsid w:val="001B4A92"/>
    <w:rsid w:val="001B5E9C"/>
    <w:rsid w:val="001B649F"/>
    <w:rsid w:val="001B6992"/>
    <w:rsid w:val="001B6CAF"/>
    <w:rsid w:val="001B6EE0"/>
    <w:rsid w:val="001B74AE"/>
    <w:rsid w:val="001C07E1"/>
    <w:rsid w:val="001C1EB8"/>
    <w:rsid w:val="001C2E93"/>
    <w:rsid w:val="001C2F6C"/>
    <w:rsid w:val="001C349F"/>
    <w:rsid w:val="001C372C"/>
    <w:rsid w:val="001C3976"/>
    <w:rsid w:val="001C3A36"/>
    <w:rsid w:val="001C3F57"/>
    <w:rsid w:val="001C5E26"/>
    <w:rsid w:val="001C63EC"/>
    <w:rsid w:val="001C660E"/>
    <w:rsid w:val="001C7795"/>
    <w:rsid w:val="001D23AC"/>
    <w:rsid w:val="001D489C"/>
    <w:rsid w:val="001D4C49"/>
    <w:rsid w:val="001D4D12"/>
    <w:rsid w:val="001D50C1"/>
    <w:rsid w:val="001D5E9F"/>
    <w:rsid w:val="001D6894"/>
    <w:rsid w:val="001D76C1"/>
    <w:rsid w:val="001E06D5"/>
    <w:rsid w:val="001E0A29"/>
    <w:rsid w:val="001E1DAE"/>
    <w:rsid w:val="001E23C3"/>
    <w:rsid w:val="001E4F21"/>
    <w:rsid w:val="001E501E"/>
    <w:rsid w:val="001E75B2"/>
    <w:rsid w:val="001E79B8"/>
    <w:rsid w:val="001E7D13"/>
    <w:rsid w:val="001F43F8"/>
    <w:rsid w:val="001F5002"/>
    <w:rsid w:val="001F7211"/>
    <w:rsid w:val="001F79F0"/>
    <w:rsid w:val="002028E5"/>
    <w:rsid w:val="00202C37"/>
    <w:rsid w:val="002049B9"/>
    <w:rsid w:val="002055C3"/>
    <w:rsid w:val="00206541"/>
    <w:rsid w:val="00206F47"/>
    <w:rsid w:val="00207156"/>
    <w:rsid w:val="0021091A"/>
    <w:rsid w:val="00210A64"/>
    <w:rsid w:val="00212A75"/>
    <w:rsid w:val="00213E0F"/>
    <w:rsid w:val="00214241"/>
    <w:rsid w:val="0021466F"/>
    <w:rsid w:val="00215B8F"/>
    <w:rsid w:val="00220216"/>
    <w:rsid w:val="0022127A"/>
    <w:rsid w:val="002216F2"/>
    <w:rsid w:val="00221934"/>
    <w:rsid w:val="0022254B"/>
    <w:rsid w:val="00223FAB"/>
    <w:rsid w:val="0022462F"/>
    <w:rsid w:val="00224785"/>
    <w:rsid w:val="00226AB9"/>
    <w:rsid w:val="00232C2D"/>
    <w:rsid w:val="00233107"/>
    <w:rsid w:val="00234F64"/>
    <w:rsid w:val="00235009"/>
    <w:rsid w:val="002351F6"/>
    <w:rsid w:val="00235696"/>
    <w:rsid w:val="00235922"/>
    <w:rsid w:val="00236535"/>
    <w:rsid w:val="0024049E"/>
    <w:rsid w:val="00241BD5"/>
    <w:rsid w:val="00241DD9"/>
    <w:rsid w:val="00242306"/>
    <w:rsid w:val="002439FF"/>
    <w:rsid w:val="00244938"/>
    <w:rsid w:val="002479D6"/>
    <w:rsid w:val="002479E0"/>
    <w:rsid w:val="00247DCE"/>
    <w:rsid w:val="00250039"/>
    <w:rsid w:val="0025194C"/>
    <w:rsid w:val="00252038"/>
    <w:rsid w:val="00252515"/>
    <w:rsid w:val="00254577"/>
    <w:rsid w:val="00254AD6"/>
    <w:rsid w:val="00254AF8"/>
    <w:rsid w:val="002555B6"/>
    <w:rsid w:val="002557BF"/>
    <w:rsid w:val="002557C3"/>
    <w:rsid w:val="00255B18"/>
    <w:rsid w:val="00255F04"/>
    <w:rsid w:val="00256174"/>
    <w:rsid w:val="00256A56"/>
    <w:rsid w:val="00257EC6"/>
    <w:rsid w:val="00257ED3"/>
    <w:rsid w:val="002605FD"/>
    <w:rsid w:val="00262465"/>
    <w:rsid w:val="002646A6"/>
    <w:rsid w:val="00265120"/>
    <w:rsid w:val="0026775A"/>
    <w:rsid w:val="00270CD4"/>
    <w:rsid w:val="00273FBD"/>
    <w:rsid w:val="002752EB"/>
    <w:rsid w:val="00275F06"/>
    <w:rsid w:val="002773B7"/>
    <w:rsid w:val="002807C7"/>
    <w:rsid w:val="0028133B"/>
    <w:rsid w:val="0028362D"/>
    <w:rsid w:val="00284EBE"/>
    <w:rsid w:val="002859BF"/>
    <w:rsid w:val="00285BF6"/>
    <w:rsid w:val="00286013"/>
    <w:rsid w:val="002864E8"/>
    <w:rsid w:val="00290599"/>
    <w:rsid w:val="0029168C"/>
    <w:rsid w:val="00292063"/>
    <w:rsid w:val="00292E63"/>
    <w:rsid w:val="00293116"/>
    <w:rsid w:val="002935AE"/>
    <w:rsid w:val="00293C44"/>
    <w:rsid w:val="00293F1D"/>
    <w:rsid w:val="002952DB"/>
    <w:rsid w:val="002962F5"/>
    <w:rsid w:val="00297054"/>
    <w:rsid w:val="002973E6"/>
    <w:rsid w:val="002A1484"/>
    <w:rsid w:val="002A35E2"/>
    <w:rsid w:val="002A3D5D"/>
    <w:rsid w:val="002A4790"/>
    <w:rsid w:val="002A4CD2"/>
    <w:rsid w:val="002A5020"/>
    <w:rsid w:val="002A603D"/>
    <w:rsid w:val="002A635B"/>
    <w:rsid w:val="002A7319"/>
    <w:rsid w:val="002B0696"/>
    <w:rsid w:val="002B0EF9"/>
    <w:rsid w:val="002B11A3"/>
    <w:rsid w:val="002B21C7"/>
    <w:rsid w:val="002B3755"/>
    <w:rsid w:val="002B3914"/>
    <w:rsid w:val="002B4AB6"/>
    <w:rsid w:val="002B6DFB"/>
    <w:rsid w:val="002B7706"/>
    <w:rsid w:val="002B795D"/>
    <w:rsid w:val="002C19E6"/>
    <w:rsid w:val="002C1FD3"/>
    <w:rsid w:val="002C3F6D"/>
    <w:rsid w:val="002C500D"/>
    <w:rsid w:val="002D0E5A"/>
    <w:rsid w:val="002D17E9"/>
    <w:rsid w:val="002D1EC2"/>
    <w:rsid w:val="002D25FF"/>
    <w:rsid w:val="002D4649"/>
    <w:rsid w:val="002D5993"/>
    <w:rsid w:val="002D63F7"/>
    <w:rsid w:val="002E228D"/>
    <w:rsid w:val="002E2434"/>
    <w:rsid w:val="002E3043"/>
    <w:rsid w:val="002E47EA"/>
    <w:rsid w:val="002E557F"/>
    <w:rsid w:val="002E5CBD"/>
    <w:rsid w:val="002E6740"/>
    <w:rsid w:val="002E6ECF"/>
    <w:rsid w:val="002E76B9"/>
    <w:rsid w:val="002E7B3E"/>
    <w:rsid w:val="002E7F35"/>
    <w:rsid w:val="002F0687"/>
    <w:rsid w:val="002F1A38"/>
    <w:rsid w:val="002F28D4"/>
    <w:rsid w:val="002F35D1"/>
    <w:rsid w:val="002F7A21"/>
    <w:rsid w:val="003019C3"/>
    <w:rsid w:val="003032F0"/>
    <w:rsid w:val="003045D5"/>
    <w:rsid w:val="00305372"/>
    <w:rsid w:val="00305792"/>
    <w:rsid w:val="003060F2"/>
    <w:rsid w:val="0030756F"/>
    <w:rsid w:val="00307BCE"/>
    <w:rsid w:val="00312048"/>
    <w:rsid w:val="00316702"/>
    <w:rsid w:val="0031789E"/>
    <w:rsid w:val="0032130F"/>
    <w:rsid w:val="00321413"/>
    <w:rsid w:val="003216AE"/>
    <w:rsid w:val="003233C1"/>
    <w:rsid w:val="003245B9"/>
    <w:rsid w:val="003256C3"/>
    <w:rsid w:val="0032689F"/>
    <w:rsid w:val="003309F5"/>
    <w:rsid w:val="00332235"/>
    <w:rsid w:val="0033276F"/>
    <w:rsid w:val="00333367"/>
    <w:rsid w:val="00341AFE"/>
    <w:rsid w:val="00342F57"/>
    <w:rsid w:val="00344749"/>
    <w:rsid w:val="00344C92"/>
    <w:rsid w:val="00345BAF"/>
    <w:rsid w:val="00345D48"/>
    <w:rsid w:val="00346656"/>
    <w:rsid w:val="00347B1C"/>
    <w:rsid w:val="00353127"/>
    <w:rsid w:val="003535A1"/>
    <w:rsid w:val="003553A3"/>
    <w:rsid w:val="00355F5C"/>
    <w:rsid w:val="003561EC"/>
    <w:rsid w:val="00360211"/>
    <w:rsid w:val="00361BA2"/>
    <w:rsid w:val="003644BA"/>
    <w:rsid w:val="00364EC6"/>
    <w:rsid w:val="00365602"/>
    <w:rsid w:val="0036567F"/>
    <w:rsid w:val="00365C88"/>
    <w:rsid w:val="00365DA8"/>
    <w:rsid w:val="003668A8"/>
    <w:rsid w:val="00367D71"/>
    <w:rsid w:val="00370B9F"/>
    <w:rsid w:val="003715DC"/>
    <w:rsid w:val="00371644"/>
    <w:rsid w:val="00371955"/>
    <w:rsid w:val="00373564"/>
    <w:rsid w:val="00373E64"/>
    <w:rsid w:val="0037425D"/>
    <w:rsid w:val="00374FC1"/>
    <w:rsid w:val="0037573D"/>
    <w:rsid w:val="003808F9"/>
    <w:rsid w:val="00380965"/>
    <w:rsid w:val="003810F6"/>
    <w:rsid w:val="00381B1F"/>
    <w:rsid w:val="00382815"/>
    <w:rsid w:val="003871B0"/>
    <w:rsid w:val="00387355"/>
    <w:rsid w:val="003879B5"/>
    <w:rsid w:val="003902B0"/>
    <w:rsid w:val="003906A5"/>
    <w:rsid w:val="00390AFB"/>
    <w:rsid w:val="00393070"/>
    <w:rsid w:val="00393945"/>
    <w:rsid w:val="00393A02"/>
    <w:rsid w:val="00393B39"/>
    <w:rsid w:val="0039563B"/>
    <w:rsid w:val="00395A60"/>
    <w:rsid w:val="00395D60"/>
    <w:rsid w:val="00395EF8"/>
    <w:rsid w:val="0039619F"/>
    <w:rsid w:val="00396467"/>
    <w:rsid w:val="00396DE3"/>
    <w:rsid w:val="003A0C45"/>
    <w:rsid w:val="003A25CA"/>
    <w:rsid w:val="003A435F"/>
    <w:rsid w:val="003A46D4"/>
    <w:rsid w:val="003A5316"/>
    <w:rsid w:val="003B00FD"/>
    <w:rsid w:val="003B05C0"/>
    <w:rsid w:val="003B0886"/>
    <w:rsid w:val="003B10B8"/>
    <w:rsid w:val="003B226E"/>
    <w:rsid w:val="003B23D5"/>
    <w:rsid w:val="003B3765"/>
    <w:rsid w:val="003B3B2C"/>
    <w:rsid w:val="003B42E3"/>
    <w:rsid w:val="003B45B0"/>
    <w:rsid w:val="003B467D"/>
    <w:rsid w:val="003B59C7"/>
    <w:rsid w:val="003B62E9"/>
    <w:rsid w:val="003B7512"/>
    <w:rsid w:val="003B7612"/>
    <w:rsid w:val="003C0695"/>
    <w:rsid w:val="003C102F"/>
    <w:rsid w:val="003C1E14"/>
    <w:rsid w:val="003C2DBD"/>
    <w:rsid w:val="003C3F30"/>
    <w:rsid w:val="003C403E"/>
    <w:rsid w:val="003C46E1"/>
    <w:rsid w:val="003C51EE"/>
    <w:rsid w:val="003C6064"/>
    <w:rsid w:val="003C621D"/>
    <w:rsid w:val="003C68C0"/>
    <w:rsid w:val="003C7E63"/>
    <w:rsid w:val="003D3A97"/>
    <w:rsid w:val="003D4CE2"/>
    <w:rsid w:val="003D4ED5"/>
    <w:rsid w:val="003D54A5"/>
    <w:rsid w:val="003D5D36"/>
    <w:rsid w:val="003D6AC7"/>
    <w:rsid w:val="003D7895"/>
    <w:rsid w:val="003E0AB7"/>
    <w:rsid w:val="003E1DD7"/>
    <w:rsid w:val="003E3204"/>
    <w:rsid w:val="003E4A89"/>
    <w:rsid w:val="003E4B4E"/>
    <w:rsid w:val="003E4BEF"/>
    <w:rsid w:val="003E4CD5"/>
    <w:rsid w:val="003E55E8"/>
    <w:rsid w:val="003E6CA2"/>
    <w:rsid w:val="003E6F32"/>
    <w:rsid w:val="003E70BF"/>
    <w:rsid w:val="003E7653"/>
    <w:rsid w:val="003F000B"/>
    <w:rsid w:val="003F01A1"/>
    <w:rsid w:val="003F2D6B"/>
    <w:rsid w:val="003F3AFA"/>
    <w:rsid w:val="003F4046"/>
    <w:rsid w:val="003F4A4E"/>
    <w:rsid w:val="003F5877"/>
    <w:rsid w:val="003F7BA2"/>
    <w:rsid w:val="003F7C71"/>
    <w:rsid w:val="00402897"/>
    <w:rsid w:val="004039C3"/>
    <w:rsid w:val="0040424E"/>
    <w:rsid w:val="00405E40"/>
    <w:rsid w:val="00411366"/>
    <w:rsid w:val="00413B64"/>
    <w:rsid w:val="00414054"/>
    <w:rsid w:val="00414FCC"/>
    <w:rsid w:val="004155E9"/>
    <w:rsid w:val="00415823"/>
    <w:rsid w:val="00420624"/>
    <w:rsid w:val="00420C23"/>
    <w:rsid w:val="00421737"/>
    <w:rsid w:val="0042345D"/>
    <w:rsid w:val="00423DC5"/>
    <w:rsid w:val="00424030"/>
    <w:rsid w:val="00424506"/>
    <w:rsid w:val="00426452"/>
    <w:rsid w:val="00426797"/>
    <w:rsid w:val="0042680E"/>
    <w:rsid w:val="0042752C"/>
    <w:rsid w:val="004275F9"/>
    <w:rsid w:val="00430815"/>
    <w:rsid w:val="0043174A"/>
    <w:rsid w:val="00431F2A"/>
    <w:rsid w:val="00433955"/>
    <w:rsid w:val="00433B4C"/>
    <w:rsid w:val="00435677"/>
    <w:rsid w:val="00435846"/>
    <w:rsid w:val="00435E8E"/>
    <w:rsid w:val="0043675D"/>
    <w:rsid w:val="00437057"/>
    <w:rsid w:val="00437ACD"/>
    <w:rsid w:val="00437AF3"/>
    <w:rsid w:val="00440325"/>
    <w:rsid w:val="00440D31"/>
    <w:rsid w:val="004418E4"/>
    <w:rsid w:val="00444DFB"/>
    <w:rsid w:val="00445D2E"/>
    <w:rsid w:val="00451AF9"/>
    <w:rsid w:val="004526B0"/>
    <w:rsid w:val="0045292C"/>
    <w:rsid w:val="00453EE2"/>
    <w:rsid w:val="00454B8E"/>
    <w:rsid w:val="00457064"/>
    <w:rsid w:val="00460088"/>
    <w:rsid w:val="00460AE5"/>
    <w:rsid w:val="004619A4"/>
    <w:rsid w:val="0046380F"/>
    <w:rsid w:val="00471CE1"/>
    <w:rsid w:val="00472D6C"/>
    <w:rsid w:val="00474B54"/>
    <w:rsid w:val="00475656"/>
    <w:rsid w:val="00475B90"/>
    <w:rsid w:val="00475CF4"/>
    <w:rsid w:val="00475F63"/>
    <w:rsid w:val="00476856"/>
    <w:rsid w:val="00477109"/>
    <w:rsid w:val="00477E09"/>
    <w:rsid w:val="00480E6B"/>
    <w:rsid w:val="0048209F"/>
    <w:rsid w:val="004827E8"/>
    <w:rsid w:val="00483567"/>
    <w:rsid w:val="00485C63"/>
    <w:rsid w:val="004865CD"/>
    <w:rsid w:val="00487C1B"/>
    <w:rsid w:val="00491719"/>
    <w:rsid w:val="004942BD"/>
    <w:rsid w:val="00494504"/>
    <w:rsid w:val="004947F5"/>
    <w:rsid w:val="00494BAF"/>
    <w:rsid w:val="0049633C"/>
    <w:rsid w:val="004970CA"/>
    <w:rsid w:val="0049734D"/>
    <w:rsid w:val="004A0096"/>
    <w:rsid w:val="004A0DFF"/>
    <w:rsid w:val="004A1B55"/>
    <w:rsid w:val="004A2491"/>
    <w:rsid w:val="004A5CC3"/>
    <w:rsid w:val="004A6680"/>
    <w:rsid w:val="004A6B1F"/>
    <w:rsid w:val="004B0E04"/>
    <w:rsid w:val="004B0E33"/>
    <w:rsid w:val="004B1141"/>
    <w:rsid w:val="004B1522"/>
    <w:rsid w:val="004B1777"/>
    <w:rsid w:val="004B226C"/>
    <w:rsid w:val="004B4540"/>
    <w:rsid w:val="004B4A82"/>
    <w:rsid w:val="004B535D"/>
    <w:rsid w:val="004B649C"/>
    <w:rsid w:val="004B6A31"/>
    <w:rsid w:val="004C3EF0"/>
    <w:rsid w:val="004C3FCE"/>
    <w:rsid w:val="004C44A0"/>
    <w:rsid w:val="004C54C0"/>
    <w:rsid w:val="004C59EE"/>
    <w:rsid w:val="004C6BE6"/>
    <w:rsid w:val="004C6F42"/>
    <w:rsid w:val="004C7658"/>
    <w:rsid w:val="004D1145"/>
    <w:rsid w:val="004D1CA2"/>
    <w:rsid w:val="004D3578"/>
    <w:rsid w:val="004D3AF0"/>
    <w:rsid w:val="004E19FA"/>
    <w:rsid w:val="004E33F0"/>
    <w:rsid w:val="004E7DEE"/>
    <w:rsid w:val="004F3404"/>
    <w:rsid w:val="004F4C51"/>
    <w:rsid w:val="004F5AAA"/>
    <w:rsid w:val="004F69EA"/>
    <w:rsid w:val="00501532"/>
    <w:rsid w:val="00501CC8"/>
    <w:rsid w:val="00501D2F"/>
    <w:rsid w:val="00503071"/>
    <w:rsid w:val="00503E5D"/>
    <w:rsid w:val="00505DD1"/>
    <w:rsid w:val="00511887"/>
    <w:rsid w:val="00513653"/>
    <w:rsid w:val="00514B91"/>
    <w:rsid w:val="00515FC7"/>
    <w:rsid w:val="005174BA"/>
    <w:rsid w:val="00520117"/>
    <w:rsid w:val="00520756"/>
    <w:rsid w:val="00521CFA"/>
    <w:rsid w:val="00522B89"/>
    <w:rsid w:val="00522F3E"/>
    <w:rsid w:val="005244D7"/>
    <w:rsid w:val="00525615"/>
    <w:rsid w:val="00525D12"/>
    <w:rsid w:val="0052647F"/>
    <w:rsid w:val="0053081F"/>
    <w:rsid w:val="00530FDE"/>
    <w:rsid w:val="00533C6C"/>
    <w:rsid w:val="00533D3D"/>
    <w:rsid w:val="0053448F"/>
    <w:rsid w:val="00535D58"/>
    <w:rsid w:val="00536328"/>
    <w:rsid w:val="005420EE"/>
    <w:rsid w:val="005421FA"/>
    <w:rsid w:val="00543422"/>
    <w:rsid w:val="00543C0A"/>
    <w:rsid w:val="00544BE7"/>
    <w:rsid w:val="005452BA"/>
    <w:rsid w:val="00545956"/>
    <w:rsid w:val="00547106"/>
    <w:rsid w:val="005475A4"/>
    <w:rsid w:val="005507C2"/>
    <w:rsid w:val="00551E77"/>
    <w:rsid w:val="0055411A"/>
    <w:rsid w:val="0055709D"/>
    <w:rsid w:val="00560D06"/>
    <w:rsid w:val="005617F9"/>
    <w:rsid w:val="00561C05"/>
    <w:rsid w:val="00563F03"/>
    <w:rsid w:val="00564D1E"/>
    <w:rsid w:val="00566A6B"/>
    <w:rsid w:val="00572E20"/>
    <w:rsid w:val="0057430B"/>
    <w:rsid w:val="00575674"/>
    <w:rsid w:val="00575AF4"/>
    <w:rsid w:val="00576C22"/>
    <w:rsid w:val="00576E6D"/>
    <w:rsid w:val="005778D0"/>
    <w:rsid w:val="005779BE"/>
    <w:rsid w:val="00581933"/>
    <w:rsid w:val="00581ED5"/>
    <w:rsid w:val="005840E9"/>
    <w:rsid w:val="00584B5B"/>
    <w:rsid w:val="00585427"/>
    <w:rsid w:val="00585A2B"/>
    <w:rsid w:val="00585BB1"/>
    <w:rsid w:val="00586E6F"/>
    <w:rsid w:val="00587021"/>
    <w:rsid w:val="0058784F"/>
    <w:rsid w:val="00592AFA"/>
    <w:rsid w:val="00593F5A"/>
    <w:rsid w:val="005940FF"/>
    <w:rsid w:val="00594CB0"/>
    <w:rsid w:val="0059704C"/>
    <w:rsid w:val="005A0E90"/>
    <w:rsid w:val="005A0F34"/>
    <w:rsid w:val="005A1247"/>
    <w:rsid w:val="005A171A"/>
    <w:rsid w:val="005A60F4"/>
    <w:rsid w:val="005A7BB9"/>
    <w:rsid w:val="005B15F5"/>
    <w:rsid w:val="005B2919"/>
    <w:rsid w:val="005B2C74"/>
    <w:rsid w:val="005B3246"/>
    <w:rsid w:val="005B358B"/>
    <w:rsid w:val="005B50D5"/>
    <w:rsid w:val="005B60E5"/>
    <w:rsid w:val="005B6694"/>
    <w:rsid w:val="005C0C39"/>
    <w:rsid w:val="005C117E"/>
    <w:rsid w:val="005C353D"/>
    <w:rsid w:val="005C4672"/>
    <w:rsid w:val="005C46B5"/>
    <w:rsid w:val="005C4890"/>
    <w:rsid w:val="005C4DDE"/>
    <w:rsid w:val="005C5465"/>
    <w:rsid w:val="005C5767"/>
    <w:rsid w:val="005C5A35"/>
    <w:rsid w:val="005C7213"/>
    <w:rsid w:val="005D05C0"/>
    <w:rsid w:val="005D060B"/>
    <w:rsid w:val="005D0C30"/>
    <w:rsid w:val="005D10D2"/>
    <w:rsid w:val="005D3B19"/>
    <w:rsid w:val="005D4933"/>
    <w:rsid w:val="005D71F6"/>
    <w:rsid w:val="005E07BE"/>
    <w:rsid w:val="005E0CE7"/>
    <w:rsid w:val="005E128F"/>
    <w:rsid w:val="005E1C87"/>
    <w:rsid w:val="005E28E5"/>
    <w:rsid w:val="005E319F"/>
    <w:rsid w:val="005E37D9"/>
    <w:rsid w:val="005E5431"/>
    <w:rsid w:val="005E5CCB"/>
    <w:rsid w:val="005E5E65"/>
    <w:rsid w:val="005E6053"/>
    <w:rsid w:val="005F013F"/>
    <w:rsid w:val="005F0D63"/>
    <w:rsid w:val="005F134B"/>
    <w:rsid w:val="005F1698"/>
    <w:rsid w:val="005F2A86"/>
    <w:rsid w:val="005F4A87"/>
    <w:rsid w:val="005F4DCC"/>
    <w:rsid w:val="005F6F89"/>
    <w:rsid w:val="005F7FBA"/>
    <w:rsid w:val="006004C4"/>
    <w:rsid w:val="00600641"/>
    <w:rsid w:val="0060120C"/>
    <w:rsid w:val="00601560"/>
    <w:rsid w:val="0060171A"/>
    <w:rsid w:val="006042E0"/>
    <w:rsid w:val="00605EE1"/>
    <w:rsid w:val="00606184"/>
    <w:rsid w:val="00606753"/>
    <w:rsid w:val="00610422"/>
    <w:rsid w:val="00610723"/>
    <w:rsid w:val="006119DA"/>
    <w:rsid w:val="00613673"/>
    <w:rsid w:val="00615920"/>
    <w:rsid w:val="006161A0"/>
    <w:rsid w:val="00617A93"/>
    <w:rsid w:val="00620B80"/>
    <w:rsid w:val="00621D92"/>
    <w:rsid w:val="00622B92"/>
    <w:rsid w:val="00625393"/>
    <w:rsid w:val="00626809"/>
    <w:rsid w:val="0063089E"/>
    <w:rsid w:val="0063157B"/>
    <w:rsid w:val="00632E33"/>
    <w:rsid w:val="00634229"/>
    <w:rsid w:val="00634FBF"/>
    <w:rsid w:val="0063588F"/>
    <w:rsid w:val="0063613E"/>
    <w:rsid w:val="00637BF7"/>
    <w:rsid w:val="00640167"/>
    <w:rsid w:val="00640450"/>
    <w:rsid w:val="00640C6D"/>
    <w:rsid w:val="00640E97"/>
    <w:rsid w:val="00641008"/>
    <w:rsid w:val="006418F3"/>
    <w:rsid w:val="0064212B"/>
    <w:rsid w:val="00643B0C"/>
    <w:rsid w:val="006442E7"/>
    <w:rsid w:val="00644A67"/>
    <w:rsid w:val="00645999"/>
    <w:rsid w:val="00645CB4"/>
    <w:rsid w:val="00646282"/>
    <w:rsid w:val="006479F1"/>
    <w:rsid w:val="00651D55"/>
    <w:rsid w:val="00652C29"/>
    <w:rsid w:val="00653646"/>
    <w:rsid w:val="0065558A"/>
    <w:rsid w:val="00655B91"/>
    <w:rsid w:val="00656ABC"/>
    <w:rsid w:val="006574F7"/>
    <w:rsid w:val="006578A5"/>
    <w:rsid w:val="006600E6"/>
    <w:rsid w:val="00661CB3"/>
    <w:rsid w:val="00663233"/>
    <w:rsid w:val="006664BF"/>
    <w:rsid w:val="0066691A"/>
    <w:rsid w:val="00666996"/>
    <w:rsid w:val="00673C64"/>
    <w:rsid w:val="00673CFF"/>
    <w:rsid w:val="0067444F"/>
    <w:rsid w:val="00674952"/>
    <w:rsid w:val="0067782D"/>
    <w:rsid w:val="0067794F"/>
    <w:rsid w:val="00681C0A"/>
    <w:rsid w:val="006835E2"/>
    <w:rsid w:val="006878D4"/>
    <w:rsid w:val="0069082B"/>
    <w:rsid w:val="0069123A"/>
    <w:rsid w:val="00692528"/>
    <w:rsid w:val="00692A55"/>
    <w:rsid w:val="006932FB"/>
    <w:rsid w:val="006937F2"/>
    <w:rsid w:val="00693834"/>
    <w:rsid w:val="00695162"/>
    <w:rsid w:val="006974E5"/>
    <w:rsid w:val="006A0116"/>
    <w:rsid w:val="006A0390"/>
    <w:rsid w:val="006A0D3E"/>
    <w:rsid w:val="006A33EF"/>
    <w:rsid w:val="006A494B"/>
    <w:rsid w:val="006A5051"/>
    <w:rsid w:val="006A76C1"/>
    <w:rsid w:val="006B0614"/>
    <w:rsid w:val="006B0FC1"/>
    <w:rsid w:val="006B164C"/>
    <w:rsid w:val="006B2A47"/>
    <w:rsid w:val="006B317E"/>
    <w:rsid w:val="006B37E2"/>
    <w:rsid w:val="006B5AB0"/>
    <w:rsid w:val="006B6F9A"/>
    <w:rsid w:val="006B7338"/>
    <w:rsid w:val="006B7DC4"/>
    <w:rsid w:val="006C02D8"/>
    <w:rsid w:val="006C03D6"/>
    <w:rsid w:val="006C0598"/>
    <w:rsid w:val="006C479D"/>
    <w:rsid w:val="006C498D"/>
    <w:rsid w:val="006C5E02"/>
    <w:rsid w:val="006C6C85"/>
    <w:rsid w:val="006C6FBD"/>
    <w:rsid w:val="006C7DB8"/>
    <w:rsid w:val="006D0138"/>
    <w:rsid w:val="006D029D"/>
    <w:rsid w:val="006D0C05"/>
    <w:rsid w:val="006D16E3"/>
    <w:rsid w:val="006D2BD8"/>
    <w:rsid w:val="006D665B"/>
    <w:rsid w:val="006D7CC5"/>
    <w:rsid w:val="006E0085"/>
    <w:rsid w:val="006E0909"/>
    <w:rsid w:val="006E1F1C"/>
    <w:rsid w:val="006E38BF"/>
    <w:rsid w:val="006E3E80"/>
    <w:rsid w:val="006E402B"/>
    <w:rsid w:val="006E44F4"/>
    <w:rsid w:val="006E4551"/>
    <w:rsid w:val="006E4D26"/>
    <w:rsid w:val="006E5BFB"/>
    <w:rsid w:val="006E7C05"/>
    <w:rsid w:val="006E7F72"/>
    <w:rsid w:val="006F01E7"/>
    <w:rsid w:val="006F3856"/>
    <w:rsid w:val="006F3A30"/>
    <w:rsid w:val="006F3FBA"/>
    <w:rsid w:val="006F4645"/>
    <w:rsid w:val="006F55A0"/>
    <w:rsid w:val="006F5F2F"/>
    <w:rsid w:val="00700B76"/>
    <w:rsid w:val="00701652"/>
    <w:rsid w:val="007026BD"/>
    <w:rsid w:val="00702D09"/>
    <w:rsid w:val="00702DBC"/>
    <w:rsid w:val="00704818"/>
    <w:rsid w:val="00704A6A"/>
    <w:rsid w:val="00706A4E"/>
    <w:rsid w:val="00706D0D"/>
    <w:rsid w:val="00711580"/>
    <w:rsid w:val="00711D73"/>
    <w:rsid w:val="00711F87"/>
    <w:rsid w:val="0071282E"/>
    <w:rsid w:val="00714F7C"/>
    <w:rsid w:val="00715EA2"/>
    <w:rsid w:val="00716498"/>
    <w:rsid w:val="0071738C"/>
    <w:rsid w:val="0072082B"/>
    <w:rsid w:val="00720E43"/>
    <w:rsid w:val="00725361"/>
    <w:rsid w:val="00727B6E"/>
    <w:rsid w:val="0073050D"/>
    <w:rsid w:val="007315E3"/>
    <w:rsid w:val="007328C3"/>
    <w:rsid w:val="0073320F"/>
    <w:rsid w:val="00733310"/>
    <w:rsid w:val="00734B2B"/>
    <w:rsid w:val="0073590B"/>
    <w:rsid w:val="0073639B"/>
    <w:rsid w:val="007366AB"/>
    <w:rsid w:val="007367A6"/>
    <w:rsid w:val="00737685"/>
    <w:rsid w:val="00740248"/>
    <w:rsid w:val="00740451"/>
    <w:rsid w:val="00741180"/>
    <w:rsid w:val="007411E2"/>
    <w:rsid w:val="00742E5E"/>
    <w:rsid w:val="00743E00"/>
    <w:rsid w:val="007445A6"/>
    <w:rsid w:val="00746261"/>
    <w:rsid w:val="00747041"/>
    <w:rsid w:val="007477B8"/>
    <w:rsid w:val="007508E6"/>
    <w:rsid w:val="00751257"/>
    <w:rsid w:val="00752769"/>
    <w:rsid w:val="00754C9E"/>
    <w:rsid w:val="007551A4"/>
    <w:rsid w:val="007553BB"/>
    <w:rsid w:val="00755507"/>
    <w:rsid w:val="007560D2"/>
    <w:rsid w:val="007563D4"/>
    <w:rsid w:val="00756749"/>
    <w:rsid w:val="007577AC"/>
    <w:rsid w:val="00757D7F"/>
    <w:rsid w:val="00757E8F"/>
    <w:rsid w:val="00761D0C"/>
    <w:rsid w:val="007632AA"/>
    <w:rsid w:val="00763ECA"/>
    <w:rsid w:val="00764372"/>
    <w:rsid w:val="007644D8"/>
    <w:rsid w:val="007649DB"/>
    <w:rsid w:val="007658F4"/>
    <w:rsid w:val="00765F87"/>
    <w:rsid w:val="007664CF"/>
    <w:rsid w:val="00767B44"/>
    <w:rsid w:val="007707EF"/>
    <w:rsid w:val="00771995"/>
    <w:rsid w:val="00772200"/>
    <w:rsid w:val="0077264D"/>
    <w:rsid w:val="00772D8C"/>
    <w:rsid w:val="007737D0"/>
    <w:rsid w:val="00773924"/>
    <w:rsid w:val="00773AF4"/>
    <w:rsid w:val="00774632"/>
    <w:rsid w:val="007759AB"/>
    <w:rsid w:val="0077719E"/>
    <w:rsid w:val="0077780B"/>
    <w:rsid w:val="00777B56"/>
    <w:rsid w:val="00780A1C"/>
    <w:rsid w:val="00780DFE"/>
    <w:rsid w:val="0078191C"/>
    <w:rsid w:val="00781E5D"/>
    <w:rsid w:val="00782190"/>
    <w:rsid w:val="0078259C"/>
    <w:rsid w:val="007825BE"/>
    <w:rsid w:val="00785A04"/>
    <w:rsid w:val="00787CF3"/>
    <w:rsid w:val="0079038D"/>
    <w:rsid w:val="00791068"/>
    <w:rsid w:val="007914CC"/>
    <w:rsid w:val="007941AA"/>
    <w:rsid w:val="00794376"/>
    <w:rsid w:val="00794A8E"/>
    <w:rsid w:val="00795CA2"/>
    <w:rsid w:val="00796238"/>
    <w:rsid w:val="00796EC0"/>
    <w:rsid w:val="00797C02"/>
    <w:rsid w:val="007A0634"/>
    <w:rsid w:val="007A0A28"/>
    <w:rsid w:val="007A1E31"/>
    <w:rsid w:val="007A2B88"/>
    <w:rsid w:val="007A3E22"/>
    <w:rsid w:val="007A4C92"/>
    <w:rsid w:val="007A6698"/>
    <w:rsid w:val="007A6AA0"/>
    <w:rsid w:val="007A7FCB"/>
    <w:rsid w:val="007B0596"/>
    <w:rsid w:val="007B0791"/>
    <w:rsid w:val="007B11E7"/>
    <w:rsid w:val="007B1F53"/>
    <w:rsid w:val="007B2A07"/>
    <w:rsid w:val="007B30BB"/>
    <w:rsid w:val="007B363E"/>
    <w:rsid w:val="007B3A93"/>
    <w:rsid w:val="007B54C7"/>
    <w:rsid w:val="007B5BA3"/>
    <w:rsid w:val="007B65F8"/>
    <w:rsid w:val="007B7F62"/>
    <w:rsid w:val="007C0592"/>
    <w:rsid w:val="007C1350"/>
    <w:rsid w:val="007C2F2F"/>
    <w:rsid w:val="007C3323"/>
    <w:rsid w:val="007C438C"/>
    <w:rsid w:val="007C46F6"/>
    <w:rsid w:val="007D04A5"/>
    <w:rsid w:val="007D109E"/>
    <w:rsid w:val="007D1E85"/>
    <w:rsid w:val="007D22B5"/>
    <w:rsid w:val="007D6E68"/>
    <w:rsid w:val="007D6EF0"/>
    <w:rsid w:val="007D7297"/>
    <w:rsid w:val="007D7E9B"/>
    <w:rsid w:val="007E16B9"/>
    <w:rsid w:val="007E4ED8"/>
    <w:rsid w:val="007E6C3E"/>
    <w:rsid w:val="007F0346"/>
    <w:rsid w:val="007F1402"/>
    <w:rsid w:val="007F375D"/>
    <w:rsid w:val="007F38F0"/>
    <w:rsid w:val="007F479A"/>
    <w:rsid w:val="007F48AD"/>
    <w:rsid w:val="00800051"/>
    <w:rsid w:val="0080032A"/>
    <w:rsid w:val="00802239"/>
    <w:rsid w:val="008031B9"/>
    <w:rsid w:val="008038A5"/>
    <w:rsid w:val="00803BB5"/>
    <w:rsid w:val="00807367"/>
    <w:rsid w:val="00807571"/>
    <w:rsid w:val="00813032"/>
    <w:rsid w:val="00813DB5"/>
    <w:rsid w:val="0081557E"/>
    <w:rsid w:val="00817968"/>
    <w:rsid w:val="008179BE"/>
    <w:rsid w:val="00817B5D"/>
    <w:rsid w:val="00821EB9"/>
    <w:rsid w:val="008228FC"/>
    <w:rsid w:val="00823552"/>
    <w:rsid w:val="008249A5"/>
    <w:rsid w:val="008251BF"/>
    <w:rsid w:val="008252DB"/>
    <w:rsid w:val="00825393"/>
    <w:rsid w:val="00825A0A"/>
    <w:rsid w:val="008260BF"/>
    <w:rsid w:val="008272B5"/>
    <w:rsid w:val="008311BC"/>
    <w:rsid w:val="008312D2"/>
    <w:rsid w:val="00831974"/>
    <w:rsid w:val="00831F0D"/>
    <w:rsid w:val="0083380C"/>
    <w:rsid w:val="00837BA3"/>
    <w:rsid w:val="00837D95"/>
    <w:rsid w:val="00840C48"/>
    <w:rsid w:val="00840C51"/>
    <w:rsid w:val="00843191"/>
    <w:rsid w:val="00843707"/>
    <w:rsid w:val="0084531A"/>
    <w:rsid w:val="00850773"/>
    <w:rsid w:val="00851BC2"/>
    <w:rsid w:val="008527C4"/>
    <w:rsid w:val="008536C7"/>
    <w:rsid w:val="00853B58"/>
    <w:rsid w:val="00853FFF"/>
    <w:rsid w:val="008572EC"/>
    <w:rsid w:val="00857AB9"/>
    <w:rsid w:val="008600F9"/>
    <w:rsid w:val="00860D53"/>
    <w:rsid w:val="00862A36"/>
    <w:rsid w:val="0086405D"/>
    <w:rsid w:val="00864E92"/>
    <w:rsid w:val="008659D2"/>
    <w:rsid w:val="008668E5"/>
    <w:rsid w:val="00866D87"/>
    <w:rsid w:val="00867EF0"/>
    <w:rsid w:val="00872067"/>
    <w:rsid w:val="008720E6"/>
    <w:rsid w:val="00872C80"/>
    <w:rsid w:val="00875978"/>
    <w:rsid w:val="00875D0C"/>
    <w:rsid w:val="0087676A"/>
    <w:rsid w:val="008773E4"/>
    <w:rsid w:val="00877EB8"/>
    <w:rsid w:val="008802EB"/>
    <w:rsid w:val="00881065"/>
    <w:rsid w:val="0088236D"/>
    <w:rsid w:val="008834A0"/>
    <w:rsid w:val="0088376B"/>
    <w:rsid w:val="00885848"/>
    <w:rsid w:val="00887CCF"/>
    <w:rsid w:val="00887F83"/>
    <w:rsid w:val="00890478"/>
    <w:rsid w:val="008907C4"/>
    <w:rsid w:val="00890BD2"/>
    <w:rsid w:val="00892024"/>
    <w:rsid w:val="008931E0"/>
    <w:rsid w:val="008935CD"/>
    <w:rsid w:val="00893957"/>
    <w:rsid w:val="008945BD"/>
    <w:rsid w:val="0089483C"/>
    <w:rsid w:val="00894FC9"/>
    <w:rsid w:val="0089519F"/>
    <w:rsid w:val="008974C7"/>
    <w:rsid w:val="008A0BBF"/>
    <w:rsid w:val="008A1453"/>
    <w:rsid w:val="008A16A2"/>
    <w:rsid w:val="008A1968"/>
    <w:rsid w:val="008A2A7E"/>
    <w:rsid w:val="008A49A8"/>
    <w:rsid w:val="008A4A77"/>
    <w:rsid w:val="008A601B"/>
    <w:rsid w:val="008A6C88"/>
    <w:rsid w:val="008A6D0E"/>
    <w:rsid w:val="008A73C7"/>
    <w:rsid w:val="008A746C"/>
    <w:rsid w:val="008B018A"/>
    <w:rsid w:val="008B08F3"/>
    <w:rsid w:val="008B0ED8"/>
    <w:rsid w:val="008B13AC"/>
    <w:rsid w:val="008B1D43"/>
    <w:rsid w:val="008B1F73"/>
    <w:rsid w:val="008B2B49"/>
    <w:rsid w:val="008B30BE"/>
    <w:rsid w:val="008B5B43"/>
    <w:rsid w:val="008C1810"/>
    <w:rsid w:val="008C2C0D"/>
    <w:rsid w:val="008C3D2B"/>
    <w:rsid w:val="008C4513"/>
    <w:rsid w:val="008C4E53"/>
    <w:rsid w:val="008C6834"/>
    <w:rsid w:val="008C6BC5"/>
    <w:rsid w:val="008C731C"/>
    <w:rsid w:val="008D45D3"/>
    <w:rsid w:val="008D4819"/>
    <w:rsid w:val="008E255B"/>
    <w:rsid w:val="008E2D1B"/>
    <w:rsid w:val="008E3072"/>
    <w:rsid w:val="008E6A8A"/>
    <w:rsid w:val="008E6B34"/>
    <w:rsid w:val="008E7199"/>
    <w:rsid w:val="008F00A0"/>
    <w:rsid w:val="008F029E"/>
    <w:rsid w:val="008F0E5A"/>
    <w:rsid w:val="008F1692"/>
    <w:rsid w:val="008F3B6F"/>
    <w:rsid w:val="008F419B"/>
    <w:rsid w:val="008F498F"/>
    <w:rsid w:val="008F4C82"/>
    <w:rsid w:val="008F67FE"/>
    <w:rsid w:val="008F776E"/>
    <w:rsid w:val="008F7861"/>
    <w:rsid w:val="00901BD3"/>
    <w:rsid w:val="00903768"/>
    <w:rsid w:val="00903BA1"/>
    <w:rsid w:val="00904D4C"/>
    <w:rsid w:val="009061F5"/>
    <w:rsid w:val="00906828"/>
    <w:rsid w:val="00906904"/>
    <w:rsid w:val="0090781A"/>
    <w:rsid w:val="00907E7B"/>
    <w:rsid w:val="00911911"/>
    <w:rsid w:val="0091209C"/>
    <w:rsid w:val="009122B9"/>
    <w:rsid w:val="009122BC"/>
    <w:rsid w:val="009127B2"/>
    <w:rsid w:val="00912CC5"/>
    <w:rsid w:val="00912D3B"/>
    <w:rsid w:val="009131B0"/>
    <w:rsid w:val="00913551"/>
    <w:rsid w:val="00913B8F"/>
    <w:rsid w:val="00915843"/>
    <w:rsid w:val="00917D32"/>
    <w:rsid w:val="00921150"/>
    <w:rsid w:val="0092159E"/>
    <w:rsid w:val="00922113"/>
    <w:rsid w:val="0092215C"/>
    <w:rsid w:val="00923104"/>
    <w:rsid w:val="00923A8E"/>
    <w:rsid w:val="00923D3C"/>
    <w:rsid w:val="009248A2"/>
    <w:rsid w:val="00924BDF"/>
    <w:rsid w:val="00925137"/>
    <w:rsid w:val="00926779"/>
    <w:rsid w:val="00926D42"/>
    <w:rsid w:val="00926DB8"/>
    <w:rsid w:val="00927CD8"/>
    <w:rsid w:val="00930330"/>
    <w:rsid w:val="009307A6"/>
    <w:rsid w:val="0093192C"/>
    <w:rsid w:val="00932A9A"/>
    <w:rsid w:val="00935E4E"/>
    <w:rsid w:val="00940731"/>
    <w:rsid w:val="009408D2"/>
    <w:rsid w:val="00942D96"/>
    <w:rsid w:val="00943099"/>
    <w:rsid w:val="009451B6"/>
    <w:rsid w:val="009456F9"/>
    <w:rsid w:val="00945E51"/>
    <w:rsid w:val="00946C60"/>
    <w:rsid w:val="009474D9"/>
    <w:rsid w:val="00950D80"/>
    <w:rsid w:val="00950E16"/>
    <w:rsid w:val="00952AF3"/>
    <w:rsid w:val="00955270"/>
    <w:rsid w:val="00955690"/>
    <w:rsid w:val="00955822"/>
    <w:rsid w:val="0095586B"/>
    <w:rsid w:val="0096107B"/>
    <w:rsid w:val="009615AC"/>
    <w:rsid w:val="009618D8"/>
    <w:rsid w:val="00961CA9"/>
    <w:rsid w:val="00962763"/>
    <w:rsid w:val="00962E29"/>
    <w:rsid w:val="0096355C"/>
    <w:rsid w:val="00963DF5"/>
    <w:rsid w:val="009641FA"/>
    <w:rsid w:val="009643DF"/>
    <w:rsid w:val="00965022"/>
    <w:rsid w:val="009657C2"/>
    <w:rsid w:val="009666B2"/>
    <w:rsid w:val="009675B6"/>
    <w:rsid w:val="00970613"/>
    <w:rsid w:val="00973336"/>
    <w:rsid w:val="00973774"/>
    <w:rsid w:val="009739E9"/>
    <w:rsid w:val="00973B8C"/>
    <w:rsid w:val="00973FEC"/>
    <w:rsid w:val="00976321"/>
    <w:rsid w:val="00977A91"/>
    <w:rsid w:val="00980CED"/>
    <w:rsid w:val="00980D10"/>
    <w:rsid w:val="00981CEA"/>
    <w:rsid w:val="00981F64"/>
    <w:rsid w:val="00981FA9"/>
    <w:rsid w:val="009821ED"/>
    <w:rsid w:val="00984679"/>
    <w:rsid w:val="00984815"/>
    <w:rsid w:val="009853FF"/>
    <w:rsid w:val="0099139D"/>
    <w:rsid w:val="00992974"/>
    <w:rsid w:val="0099362B"/>
    <w:rsid w:val="00993B86"/>
    <w:rsid w:val="0099444A"/>
    <w:rsid w:val="00995659"/>
    <w:rsid w:val="0099768F"/>
    <w:rsid w:val="009A03D1"/>
    <w:rsid w:val="009A0B55"/>
    <w:rsid w:val="009A1821"/>
    <w:rsid w:val="009A2BF0"/>
    <w:rsid w:val="009A38AF"/>
    <w:rsid w:val="009A4D6C"/>
    <w:rsid w:val="009A5986"/>
    <w:rsid w:val="009A6465"/>
    <w:rsid w:val="009A724E"/>
    <w:rsid w:val="009A7666"/>
    <w:rsid w:val="009A7DB0"/>
    <w:rsid w:val="009B0790"/>
    <w:rsid w:val="009B0B22"/>
    <w:rsid w:val="009B2381"/>
    <w:rsid w:val="009B2F60"/>
    <w:rsid w:val="009B378C"/>
    <w:rsid w:val="009B503C"/>
    <w:rsid w:val="009B5D3C"/>
    <w:rsid w:val="009B6D15"/>
    <w:rsid w:val="009B7336"/>
    <w:rsid w:val="009B7947"/>
    <w:rsid w:val="009C0403"/>
    <w:rsid w:val="009C141E"/>
    <w:rsid w:val="009C2B2D"/>
    <w:rsid w:val="009C2FCF"/>
    <w:rsid w:val="009C341C"/>
    <w:rsid w:val="009C375A"/>
    <w:rsid w:val="009C38D5"/>
    <w:rsid w:val="009C3E25"/>
    <w:rsid w:val="009C483F"/>
    <w:rsid w:val="009C501F"/>
    <w:rsid w:val="009D0695"/>
    <w:rsid w:val="009D4457"/>
    <w:rsid w:val="009D465B"/>
    <w:rsid w:val="009D4849"/>
    <w:rsid w:val="009D64F0"/>
    <w:rsid w:val="009D742F"/>
    <w:rsid w:val="009E0B0A"/>
    <w:rsid w:val="009E0D88"/>
    <w:rsid w:val="009E1285"/>
    <w:rsid w:val="009E19D1"/>
    <w:rsid w:val="009E1D67"/>
    <w:rsid w:val="009E4939"/>
    <w:rsid w:val="009E6655"/>
    <w:rsid w:val="009E723F"/>
    <w:rsid w:val="009E74EC"/>
    <w:rsid w:val="009F08E9"/>
    <w:rsid w:val="009F0C0A"/>
    <w:rsid w:val="009F2C1F"/>
    <w:rsid w:val="009F2E8A"/>
    <w:rsid w:val="009F3A09"/>
    <w:rsid w:val="009F472E"/>
    <w:rsid w:val="009F4A94"/>
    <w:rsid w:val="009F4D57"/>
    <w:rsid w:val="009F50BC"/>
    <w:rsid w:val="009F6E25"/>
    <w:rsid w:val="009F7197"/>
    <w:rsid w:val="009F731F"/>
    <w:rsid w:val="009F7E17"/>
    <w:rsid w:val="00A00642"/>
    <w:rsid w:val="00A03199"/>
    <w:rsid w:val="00A03504"/>
    <w:rsid w:val="00A04CBA"/>
    <w:rsid w:val="00A055FF"/>
    <w:rsid w:val="00A105B8"/>
    <w:rsid w:val="00A10CB5"/>
    <w:rsid w:val="00A1144C"/>
    <w:rsid w:val="00A1388E"/>
    <w:rsid w:val="00A1414E"/>
    <w:rsid w:val="00A1485A"/>
    <w:rsid w:val="00A14CD0"/>
    <w:rsid w:val="00A16B3D"/>
    <w:rsid w:val="00A201B4"/>
    <w:rsid w:val="00A20346"/>
    <w:rsid w:val="00A21449"/>
    <w:rsid w:val="00A21FD5"/>
    <w:rsid w:val="00A22FE1"/>
    <w:rsid w:val="00A234E7"/>
    <w:rsid w:val="00A2508C"/>
    <w:rsid w:val="00A25B8C"/>
    <w:rsid w:val="00A25C75"/>
    <w:rsid w:val="00A26DCF"/>
    <w:rsid w:val="00A27104"/>
    <w:rsid w:val="00A301B3"/>
    <w:rsid w:val="00A30AE8"/>
    <w:rsid w:val="00A32072"/>
    <w:rsid w:val="00A3253B"/>
    <w:rsid w:val="00A32EA2"/>
    <w:rsid w:val="00A34AD8"/>
    <w:rsid w:val="00A35204"/>
    <w:rsid w:val="00A35F71"/>
    <w:rsid w:val="00A37AB4"/>
    <w:rsid w:val="00A40138"/>
    <w:rsid w:val="00A40D3B"/>
    <w:rsid w:val="00A41349"/>
    <w:rsid w:val="00A425EA"/>
    <w:rsid w:val="00A43159"/>
    <w:rsid w:val="00A43952"/>
    <w:rsid w:val="00A43A09"/>
    <w:rsid w:val="00A47B3B"/>
    <w:rsid w:val="00A51669"/>
    <w:rsid w:val="00A51EC2"/>
    <w:rsid w:val="00A522DA"/>
    <w:rsid w:val="00A53024"/>
    <w:rsid w:val="00A530FD"/>
    <w:rsid w:val="00A53C4A"/>
    <w:rsid w:val="00A53DFC"/>
    <w:rsid w:val="00A5479A"/>
    <w:rsid w:val="00A56429"/>
    <w:rsid w:val="00A56C0F"/>
    <w:rsid w:val="00A56DFC"/>
    <w:rsid w:val="00A570CB"/>
    <w:rsid w:val="00A602C0"/>
    <w:rsid w:val="00A61756"/>
    <w:rsid w:val="00A61DDC"/>
    <w:rsid w:val="00A625DD"/>
    <w:rsid w:val="00A638E4"/>
    <w:rsid w:val="00A6583F"/>
    <w:rsid w:val="00A65FC7"/>
    <w:rsid w:val="00A67B58"/>
    <w:rsid w:val="00A70B78"/>
    <w:rsid w:val="00A72824"/>
    <w:rsid w:val="00A72BB0"/>
    <w:rsid w:val="00A7361A"/>
    <w:rsid w:val="00A73ACB"/>
    <w:rsid w:val="00A74280"/>
    <w:rsid w:val="00A753E8"/>
    <w:rsid w:val="00A805B4"/>
    <w:rsid w:val="00A8064F"/>
    <w:rsid w:val="00A81080"/>
    <w:rsid w:val="00A822DD"/>
    <w:rsid w:val="00A8340C"/>
    <w:rsid w:val="00A835A3"/>
    <w:rsid w:val="00A8374A"/>
    <w:rsid w:val="00A84730"/>
    <w:rsid w:val="00A84E29"/>
    <w:rsid w:val="00A85783"/>
    <w:rsid w:val="00A85D88"/>
    <w:rsid w:val="00A85DC8"/>
    <w:rsid w:val="00A86DE5"/>
    <w:rsid w:val="00A8759D"/>
    <w:rsid w:val="00A902B0"/>
    <w:rsid w:val="00A90CA4"/>
    <w:rsid w:val="00A92D4C"/>
    <w:rsid w:val="00A9430C"/>
    <w:rsid w:val="00A97420"/>
    <w:rsid w:val="00AA1267"/>
    <w:rsid w:val="00AA2025"/>
    <w:rsid w:val="00AA2D0C"/>
    <w:rsid w:val="00AA3690"/>
    <w:rsid w:val="00AA3B59"/>
    <w:rsid w:val="00AA59C8"/>
    <w:rsid w:val="00AA5E08"/>
    <w:rsid w:val="00AA6684"/>
    <w:rsid w:val="00AA69DA"/>
    <w:rsid w:val="00AB0F3C"/>
    <w:rsid w:val="00AB1DF7"/>
    <w:rsid w:val="00AB2B5E"/>
    <w:rsid w:val="00AB3FDF"/>
    <w:rsid w:val="00AB772E"/>
    <w:rsid w:val="00AB7FF5"/>
    <w:rsid w:val="00AC07BA"/>
    <w:rsid w:val="00AC2885"/>
    <w:rsid w:val="00AC3A28"/>
    <w:rsid w:val="00AC3C55"/>
    <w:rsid w:val="00AC5D48"/>
    <w:rsid w:val="00AC651D"/>
    <w:rsid w:val="00AC720F"/>
    <w:rsid w:val="00AC780B"/>
    <w:rsid w:val="00AD0981"/>
    <w:rsid w:val="00AD0E3A"/>
    <w:rsid w:val="00AD3E1A"/>
    <w:rsid w:val="00AD403F"/>
    <w:rsid w:val="00AD46B2"/>
    <w:rsid w:val="00AD753F"/>
    <w:rsid w:val="00AD7A9E"/>
    <w:rsid w:val="00AE0293"/>
    <w:rsid w:val="00AE0857"/>
    <w:rsid w:val="00AE0F30"/>
    <w:rsid w:val="00AE1AB8"/>
    <w:rsid w:val="00AE24E9"/>
    <w:rsid w:val="00AE2C98"/>
    <w:rsid w:val="00AE3A35"/>
    <w:rsid w:val="00AE3A7A"/>
    <w:rsid w:val="00AE3D5C"/>
    <w:rsid w:val="00AE6190"/>
    <w:rsid w:val="00AE660F"/>
    <w:rsid w:val="00AE7089"/>
    <w:rsid w:val="00AF0D04"/>
    <w:rsid w:val="00AF178F"/>
    <w:rsid w:val="00AF2CA3"/>
    <w:rsid w:val="00AF2E53"/>
    <w:rsid w:val="00AF3B3E"/>
    <w:rsid w:val="00AF468D"/>
    <w:rsid w:val="00AF49CB"/>
    <w:rsid w:val="00AF5565"/>
    <w:rsid w:val="00AF5625"/>
    <w:rsid w:val="00AF56D5"/>
    <w:rsid w:val="00AF57EC"/>
    <w:rsid w:val="00AF6A00"/>
    <w:rsid w:val="00AF7AA2"/>
    <w:rsid w:val="00B00588"/>
    <w:rsid w:val="00B02E20"/>
    <w:rsid w:val="00B02E7B"/>
    <w:rsid w:val="00B03B0C"/>
    <w:rsid w:val="00B04D8C"/>
    <w:rsid w:val="00B0623F"/>
    <w:rsid w:val="00B0689F"/>
    <w:rsid w:val="00B06B72"/>
    <w:rsid w:val="00B07688"/>
    <w:rsid w:val="00B10335"/>
    <w:rsid w:val="00B11A05"/>
    <w:rsid w:val="00B12AED"/>
    <w:rsid w:val="00B12CC0"/>
    <w:rsid w:val="00B13916"/>
    <w:rsid w:val="00B13C6C"/>
    <w:rsid w:val="00B144EF"/>
    <w:rsid w:val="00B16A3F"/>
    <w:rsid w:val="00B217DE"/>
    <w:rsid w:val="00B219D0"/>
    <w:rsid w:val="00B2287E"/>
    <w:rsid w:val="00B235A4"/>
    <w:rsid w:val="00B23603"/>
    <w:rsid w:val="00B23F66"/>
    <w:rsid w:val="00B243AA"/>
    <w:rsid w:val="00B2469A"/>
    <w:rsid w:val="00B25BA5"/>
    <w:rsid w:val="00B27912"/>
    <w:rsid w:val="00B30CA3"/>
    <w:rsid w:val="00B31F25"/>
    <w:rsid w:val="00B3246B"/>
    <w:rsid w:val="00B32DAE"/>
    <w:rsid w:val="00B35067"/>
    <w:rsid w:val="00B350C9"/>
    <w:rsid w:val="00B35A8B"/>
    <w:rsid w:val="00B40B5A"/>
    <w:rsid w:val="00B42079"/>
    <w:rsid w:val="00B42C53"/>
    <w:rsid w:val="00B42CD9"/>
    <w:rsid w:val="00B42ECD"/>
    <w:rsid w:val="00B444A7"/>
    <w:rsid w:val="00B44920"/>
    <w:rsid w:val="00B4608A"/>
    <w:rsid w:val="00B47817"/>
    <w:rsid w:val="00B47D55"/>
    <w:rsid w:val="00B50F9C"/>
    <w:rsid w:val="00B5376D"/>
    <w:rsid w:val="00B55B3A"/>
    <w:rsid w:val="00B60936"/>
    <w:rsid w:val="00B61BCA"/>
    <w:rsid w:val="00B62D02"/>
    <w:rsid w:val="00B63E02"/>
    <w:rsid w:val="00B70D4B"/>
    <w:rsid w:val="00B70FF6"/>
    <w:rsid w:val="00B7142A"/>
    <w:rsid w:val="00B7245E"/>
    <w:rsid w:val="00B72A85"/>
    <w:rsid w:val="00B74116"/>
    <w:rsid w:val="00B74B2E"/>
    <w:rsid w:val="00B75E0B"/>
    <w:rsid w:val="00B76124"/>
    <w:rsid w:val="00B76C9F"/>
    <w:rsid w:val="00B77160"/>
    <w:rsid w:val="00B80C70"/>
    <w:rsid w:val="00B8148F"/>
    <w:rsid w:val="00B816D7"/>
    <w:rsid w:val="00B81F21"/>
    <w:rsid w:val="00B84274"/>
    <w:rsid w:val="00B8552A"/>
    <w:rsid w:val="00B859C4"/>
    <w:rsid w:val="00B86B08"/>
    <w:rsid w:val="00B86C65"/>
    <w:rsid w:val="00B870B7"/>
    <w:rsid w:val="00B918A9"/>
    <w:rsid w:val="00B9371D"/>
    <w:rsid w:val="00B93C12"/>
    <w:rsid w:val="00B9623E"/>
    <w:rsid w:val="00BA1430"/>
    <w:rsid w:val="00BA1C3B"/>
    <w:rsid w:val="00BA1D63"/>
    <w:rsid w:val="00BA3C70"/>
    <w:rsid w:val="00BA4A85"/>
    <w:rsid w:val="00BA4B83"/>
    <w:rsid w:val="00BA506E"/>
    <w:rsid w:val="00BA5FC2"/>
    <w:rsid w:val="00BA66EB"/>
    <w:rsid w:val="00BA6CF1"/>
    <w:rsid w:val="00BA7885"/>
    <w:rsid w:val="00BA7CB9"/>
    <w:rsid w:val="00BB0904"/>
    <w:rsid w:val="00BB0A3A"/>
    <w:rsid w:val="00BB1C8C"/>
    <w:rsid w:val="00BB1F5E"/>
    <w:rsid w:val="00BB2028"/>
    <w:rsid w:val="00BB25BE"/>
    <w:rsid w:val="00BB39CE"/>
    <w:rsid w:val="00BB3E5F"/>
    <w:rsid w:val="00BB6739"/>
    <w:rsid w:val="00BC07F4"/>
    <w:rsid w:val="00BC2940"/>
    <w:rsid w:val="00BC4345"/>
    <w:rsid w:val="00BC451A"/>
    <w:rsid w:val="00BC4C0C"/>
    <w:rsid w:val="00BC5B29"/>
    <w:rsid w:val="00BC6D4F"/>
    <w:rsid w:val="00BC7AE8"/>
    <w:rsid w:val="00BC7E04"/>
    <w:rsid w:val="00BD07C4"/>
    <w:rsid w:val="00BD095A"/>
    <w:rsid w:val="00BD0E51"/>
    <w:rsid w:val="00BD17FF"/>
    <w:rsid w:val="00BD19B3"/>
    <w:rsid w:val="00BD1B4E"/>
    <w:rsid w:val="00BD297F"/>
    <w:rsid w:val="00BD3B27"/>
    <w:rsid w:val="00BD607B"/>
    <w:rsid w:val="00BD65D1"/>
    <w:rsid w:val="00BD6A53"/>
    <w:rsid w:val="00BD7868"/>
    <w:rsid w:val="00BD7D00"/>
    <w:rsid w:val="00BE00D9"/>
    <w:rsid w:val="00BE0280"/>
    <w:rsid w:val="00BE17EA"/>
    <w:rsid w:val="00BE2C06"/>
    <w:rsid w:val="00BE2DEB"/>
    <w:rsid w:val="00BE2F2A"/>
    <w:rsid w:val="00BE304F"/>
    <w:rsid w:val="00BE376D"/>
    <w:rsid w:val="00BE55B3"/>
    <w:rsid w:val="00BE5B39"/>
    <w:rsid w:val="00BE79AB"/>
    <w:rsid w:val="00BF0834"/>
    <w:rsid w:val="00BF1344"/>
    <w:rsid w:val="00BF1DBE"/>
    <w:rsid w:val="00BF2163"/>
    <w:rsid w:val="00BF4973"/>
    <w:rsid w:val="00BF4C3A"/>
    <w:rsid w:val="00BF57DD"/>
    <w:rsid w:val="00BF5926"/>
    <w:rsid w:val="00BF6E7C"/>
    <w:rsid w:val="00BF7777"/>
    <w:rsid w:val="00BF7E3C"/>
    <w:rsid w:val="00BF7E68"/>
    <w:rsid w:val="00C01151"/>
    <w:rsid w:val="00C01441"/>
    <w:rsid w:val="00C022E5"/>
    <w:rsid w:val="00C02D9A"/>
    <w:rsid w:val="00C04898"/>
    <w:rsid w:val="00C059A4"/>
    <w:rsid w:val="00C078B4"/>
    <w:rsid w:val="00C12700"/>
    <w:rsid w:val="00C12BFA"/>
    <w:rsid w:val="00C14448"/>
    <w:rsid w:val="00C1663C"/>
    <w:rsid w:val="00C166F0"/>
    <w:rsid w:val="00C2080D"/>
    <w:rsid w:val="00C20C8C"/>
    <w:rsid w:val="00C20EFA"/>
    <w:rsid w:val="00C21B80"/>
    <w:rsid w:val="00C22A5F"/>
    <w:rsid w:val="00C2311A"/>
    <w:rsid w:val="00C231E0"/>
    <w:rsid w:val="00C23F9B"/>
    <w:rsid w:val="00C25AA8"/>
    <w:rsid w:val="00C265BC"/>
    <w:rsid w:val="00C31A8D"/>
    <w:rsid w:val="00C320F1"/>
    <w:rsid w:val="00C3443C"/>
    <w:rsid w:val="00C34B95"/>
    <w:rsid w:val="00C359EF"/>
    <w:rsid w:val="00C35B6A"/>
    <w:rsid w:val="00C36081"/>
    <w:rsid w:val="00C36A06"/>
    <w:rsid w:val="00C41EEE"/>
    <w:rsid w:val="00C42210"/>
    <w:rsid w:val="00C42444"/>
    <w:rsid w:val="00C43EAD"/>
    <w:rsid w:val="00C45C60"/>
    <w:rsid w:val="00C46B1C"/>
    <w:rsid w:val="00C47450"/>
    <w:rsid w:val="00C47763"/>
    <w:rsid w:val="00C51056"/>
    <w:rsid w:val="00C51FE3"/>
    <w:rsid w:val="00C52663"/>
    <w:rsid w:val="00C54E62"/>
    <w:rsid w:val="00C55707"/>
    <w:rsid w:val="00C55EDC"/>
    <w:rsid w:val="00C5613D"/>
    <w:rsid w:val="00C56485"/>
    <w:rsid w:val="00C577CE"/>
    <w:rsid w:val="00C61DD5"/>
    <w:rsid w:val="00C62F5D"/>
    <w:rsid w:val="00C6385F"/>
    <w:rsid w:val="00C63FD0"/>
    <w:rsid w:val="00C6558F"/>
    <w:rsid w:val="00C673C2"/>
    <w:rsid w:val="00C70B3F"/>
    <w:rsid w:val="00C7187D"/>
    <w:rsid w:val="00C720A2"/>
    <w:rsid w:val="00C72EED"/>
    <w:rsid w:val="00C7506F"/>
    <w:rsid w:val="00C76186"/>
    <w:rsid w:val="00C76BB1"/>
    <w:rsid w:val="00C76C7B"/>
    <w:rsid w:val="00C77B38"/>
    <w:rsid w:val="00C810B5"/>
    <w:rsid w:val="00C84821"/>
    <w:rsid w:val="00C857D4"/>
    <w:rsid w:val="00C86D25"/>
    <w:rsid w:val="00C91187"/>
    <w:rsid w:val="00C911D8"/>
    <w:rsid w:val="00C913CE"/>
    <w:rsid w:val="00C92715"/>
    <w:rsid w:val="00C9275C"/>
    <w:rsid w:val="00C929DA"/>
    <w:rsid w:val="00C932B1"/>
    <w:rsid w:val="00C93B1E"/>
    <w:rsid w:val="00C97158"/>
    <w:rsid w:val="00C9783D"/>
    <w:rsid w:val="00C979D8"/>
    <w:rsid w:val="00C97A8F"/>
    <w:rsid w:val="00C97F17"/>
    <w:rsid w:val="00CA0163"/>
    <w:rsid w:val="00CA0D9A"/>
    <w:rsid w:val="00CA205E"/>
    <w:rsid w:val="00CA3591"/>
    <w:rsid w:val="00CA37E8"/>
    <w:rsid w:val="00CA3FE1"/>
    <w:rsid w:val="00CA66EB"/>
    <w:rsid w:val="00CA7A9D"/>
    <w:rsid w:val="00CB223E"/>
    <w:rsid w:val="00CB31F2"/>
    <w:rsid w:val="00CB3ED7"/>
    <w:rsid w:val="00CB4E2F"/>
    <w:rsid w:val="00CC0001"/>
    <w:rsid w:val="00CC02C1"/>
    <w:rsid w:val="00CC260F"/>
    <w:rsid w:val="00CC43CE"/>
    <w:rsid w:val="00CC580E"/>
    <w:rsid w:val="00CC6F15"/>
    <w:rsid w:val="00CC7606"/>
    <w:rsid w:val="00CC7C59"/>
    <w:rsid w:val="00CD03CC"/>
    <w:rsid w:val="00CD0A7B"/>
    <w:rsid w:val="00CD0FF7"/>
    <w:rsid w:val="00CD11CC"/>
    <w:rsid w:val="00CD2B16"/>
    <w:rsid w:val="00CD2C7B"/>
    <w:rsid w:val="00CD2E7A"/>
    <w:rsid w:val="00CD3A1A"/>
    <w:rsid w:val="00CD3AED"/>
    <w:rsid w:val="00CD47BC"/>
    <w:rsid w:val="00CD49C9"/>
    <w:rsid w:val="00CD54ED"/>
    <w:rsid w:val="00CD6623"/>
    <w:rsid w:val="00CD6F16"/>
    <w:rsid w:val="00CE00D4"/>
    <w:rsid w:val="00CE0BEB"/>
    <w:rsid w:val="00CE0F72"/>
    <w:rsid w:val="00CE17A6"/>
    <w:rsid w:val="00CE20B7"/>
    <w:rsid w:val="00CE263C"/>
    <w:rsid w:val="00CE2650"/>
    <w:rsid w:val="00CE3823"/>
    <w:rsid w:val="00CE4396"/>
    <w:rsid w:val="00CE4D3C"/>
    <w:rsid w:val="00CE530F"/>
    <w:rsid w:val="00CF0985"/>
    <w:rsid w:val="00CF124A"/>
    <w:rsid w:val="00CF1AB2"/>
    <w:rsid w:val="00CF1FF2"/>
    <w:rsid w:val="00CF2EB6"/>
    <w:rsid w:val="00CF33A9"/>
    <w:rsid w:val="00CF370B"/>
    <w:rsid w:val="00CF471F"/>
    <w:rsid w:val="00CF5199"/>
    <w:rsid w:val="00CF72E2"/>
    <w:rsid w:val="00D0105A"/>
    <w:rsid w:val="00D01592"/>
    <w:rsid w:val="00D016D7"/>
    <w:rsid w:val="00D01ADA"/>
    <w:rsid w:val="00D02489"/>
    <w:rsid w:val="00D04884"/>
    <w:rsid w:val="00D04958"/>
    <w:rsid w:val="00D04A10"/>
    <w:rsid w:val="00D05290"/>
    <w:rsid w:val="00D058BA"/>
    <w:rsid w:val="00D118C7"/>
    <w:rsid w:val="00D12BC0"/>
    <w:rsid w:val="00D1303F"/>
    <w:rsid w:val="00D135E6"/>
    <w:rsid w:val="00D16DF6"/>
    <w:rsid w:val="00D16DF7"/>
    <w:rsid w:val="00D20808"/>
    <w:rsid w:val="00D22068"/>
    <w:rsid w:val="00D27199"/>
    <w:rsid w:val="00D27DB1"/>
    <w:rsid w:val="00D31FF8"/>
    <w:rsid w:val="00D343CC"/>
    <w:rsid w:val="00D35822"/>
    <w:rsid w:val="00D37EE7"/>
    <w:rsid w:val="00D40818"/>
    <w:rsid w:val="00D421AE"/>
    <w:rsid w:val="00D43C23"/>
    <w:rsid w:val="00D44470"/>
    <w:rsid w:val="00D4493A"/>
    <w:rsid w:val="00D46BB4"/>
    <w:rsid w:val="00D501D6"/>
    <w:rsid w:val="00D50727"/>
    <w:rsid w:val="00D51057"/>
    <w:rsid w:val="00D54948"/>
    <w:rsid w:val="00D55328"/>
    <w:rsid w:val="00D55B30"/>
    <w:rsid w:val="00D565DC"/>
    <w:rsid w:val="00D56B22"/>
    <w:rsid w:val="00D612C6"/>
    <w:rsid w:val="00D62BC1"/>
    <w:rsid w:val="00D64651"/>
    <w:rsid w:val="00D646DC"/>
    <w:rsid w:val="00D649A0"/>
    <w:rsid w:val="00D66424"/>
    <w:rsid w:val="00D66859"/>
    <w:rsid w:val="00D66D55"/>
    <w:rsid w:val="00D66FA8"/>
    <w:rsid w:val="00D6772F"/>
    <w:rsid w:val="00D6779F"/>
    <w:rsid w:val="00D718B2"/>
    <w:rsid w:val="00D722D8"/>
    <w:rsid w:val="00D728A7"/>
    <w:rsid w:val="00D733AD"/>
    <w:rsid w:val="00D74F99"/>
    <w:rsid w:val="00D75088"/>
    <w:rsid w:val="00D7710D"/>
    <w:rsid w:val="00D8038F"/>
    <w:rsid w:val="00D80EB0"/>
    <w:rsid w:val="00D81F83"/>
    <w:rsid w:val="00D82D9E"/>
    <w:rsid w:val="00D8513E"/>
    <w:rsid w:val="00D85AC6"/>
    <w:rsid w:val="00D86B0A"/>
    <w:rsid w:val="00D92EF2"/>
    <w:rsid w:val="00D93A8F"/>
    <w:rsid w:val="00D93DDB"/>
    <w:rsid w:val="00D949A9"/>
    <w:rsid w:val="00D95366"/>
    <w:rsid w:val="00D9746F"/>
    <w:rsid w:val="00DA0EF0"/>
    <w:rsid w:val="00DA149E"/>
    <w:rsid w:val="00DA19AA"/>
    <w:rsid w:val="00DA2213"/>
    <w:rsid w:val="00DA4D2A"/>
    <w:rsid w:val="00DA4F3F"/>
    <w:rsid w:val="00DA5721"/>
    <w:rsid w:val="00DA6079"/>
    <w:rsid w:val="00DA6DD5"/>
    <w:rsid w:val="00DA7779"/>
    <w:rsid w:val="00DA7F4E"/>
    <w:rsid w:val="00DB054F"/>
    <w:rsid w:val="00DB0759"/>
    <w:rsid w:val="00DB0771"/>
    <w:rsid w:val="00DB16DC"/>
    <w:rsid w:val="00DB16F7"/>
    <w:rsid w:val="00DB2C30"/>
    <w:rsid w:val="00DB41A7"/>
    <w:rsid w:val="00DB4534"/>
    <w:rsid w:val="00DB56B3"/>
    <w:rsid w:val="00DB738B"/>
    <w:rsid w:val="00DB7FC5"/>
    <w:rsid w:val="00DC0BA8"/>
    <w:rsid w:val="00DC2A8B"/>
    <w:rsid w:val="00DC37AC"/>
    <w:rsid w:val="00DC40F5"/>
    <w:rsid w:val="00DC4669"/>
    <w:rsid w:val="00DD03CA"/>
    <w:rsid w:val="00DD0890"/>
    <w:rsid w:val="00DD08D8"/>
    <w:rsid w:val="00DD0988"/>
    <w:rsid w:val="00DD2420"/>
    <w:rsid w:val="00DD2D2D"/>
    <w:rsid w:val="00DD361B"/>
    <w:rsid w:val="00DD453E"/>
    <w:rsid w:val="00DD4B70"/>
    <w:rsid w:val="00DD5D1A"/>
    <w:rsid w:val="00DE0DEA"/>
    <w:rsid w:val="00DE0E0B"/>
    <w:rsid w:val="00DE2727"/>
    <w:rsid w:val="00DE2B9D"/>
    <w:rsid w:val="00DE323C"/>
    <w:rsid w:val="00DE3763"/>
    <w:rsid w:val="00DE3B7E"/>
    <w:rsid w:val="00DE477C"/>
    <w:rsid w:val="00DE557B"/>
    <w:rsid w:val="00DE6657"/>
    <w:rsid w:val="00DF1000"/>
    <w:rsid w:val="00DF1DB1"/>
    <w:rsid w:val="00DF2636"/>
    <w:rsid w:val="00DF2808"/>
    <w:rsid w:val="00DF2B08"/>
    <w:rsid w:val="00DF2D95"/>
    <w:rsid w:val="00DF40F5"/>
    <w:rsid w:val="00DF40FF"/>
    <w:rsid w:val="00DF527A"/>
    <w:rsid w:val="00DF6360"/>
    <w:rsid w:val="00DF7775"/>
    <w:rsid w:val="00DF7797"/>
    <w:rsid w:val="00E0180C"/>
    <w:rsid w:val="00E01ACC"/>
    <w:rsid w:val="00E03955"/>
    <w:rsid w:val="00E059A7"/>
    <w:rsid w:val="00E05F81"/>
    <w:rsid w:val="00E0616A"/>
    <w:rsid w:val="00E06CA2"/>
    <w:rsid w:val="00E06EF5"/>
    <w:rsid w:val="00E071D3"/>
    <w:rsid w:val="00E0773D"/>
    <w:rsid w:val="00E11B87"/>
    <w:rsid w:val="00E12F9D"/>
    <w:rsid w:val="00E13684"/>
    <w:rsid w:val="00E14DFD"/>
    <w:rsid w:val="00E14E5A"/>
    <w:rsid w:val="00E156FA"/>
    <w:rsid w:val="00E15C68"/>
    <w:rsid w:val="00E16146"/>
    <w:rsid w:val="00E1641F"/>
    <w:rsid w:val="00E17C8F"/>
    <w:rsid w:val="00E22864"/>
    <w:rsid w:val="00E22EA4"/>
    <w:rsid w:val="00E26AA5"/>
    <w:rsid w:val="00E30567"/>
    <w:rsid w:val="00E31055"/>
    <w:rsid w:val="00E3190D"/>
    <w:rsid w:val="00E31BA4"/>
    <w:rsid w:val="00E32716"/>
    <w:rsid w:val="00E331C4"/>
    <w:rsid w:val="00E33A51"/>
    <w:rsid w:val="00E345B6"/>
    <w:rsid w:val="00E3587C"/>
    <w:rsid w:val="00E358C3"/>
    <w:rsid w:val="00E365CC"/>
    <w:rsid w:val="00E366FE"/>
    <w:rsid w:val="00E40FE1"/>
    <w:rsid w:val="00E41B0B"/>
    <w:rsid w:val="00E433F0"/>
    <w:rsid w:val="00E43813"/>
    <w:rsid w:val="00E43A16"/>
    <w:rsid w:val="00E44C77"/>
    <w:rsid w:val="00E45FA8"/>
    <w:rsid w:val="00E46BBC"/>
    <w:rsid w:val="00E521CF"/>
    <w:rsid w:val="00E52309"/>
    <w:rsid w:val="00E5253E"/>
    <w:rsid w:val="00E52573"/>
    <w:rsid w:val="00E52C2B"/>
    <w:rsid w:val="00E54D43"/>
    <w:rsid w:val="00E555CE"/>
    <w:rsid w:val="00E56E03"/>
    <w:rsid w:val="00E57508"/>
    <w:rsid w:val="00E60DBC"/>
    <w:rsid w:val="00E61C33"/>
    <w:rsid w:val="00E633C2"/>
    <w:rsid w:val="00E63614"/>
    <w:rsid w:val="00E64D5E"/>
    <w:rsid w:val="00E64FA0"/>
    <w:rsid w:val="00E65002"/>
    <w:rsid w:val="00E66FD9"/>
    <w:rsid w:val="00E677E7"/>
    <w:rsid w:val="00E70BC8"/>
    <w:rsid w:val="00E70E6D"/>
    <w:rsid w:val="00E716A3"/>
    <w:rsid w:val="00E71ED0"/>
    <w:rsid w:val="00E72B86"/>
    <w:rsid w:val="00E737DB"/>
    <w:rsid w:val="00E73AFD"/>
    <w:rsid w:val="00E75CAC"/>
    <w:rsid w:val="00E760DF"/>
    <w:rsid w:val="00E7672F"/>
    <w:rsid w:val="00E7675A"/>
    <w:rsid w:val="00E76CA8"/>
    <w:rsid w:val="00E80515"/>
    <w:rsid w:val="00E83671"/>
    <w:rsid w:val="00E84EFB"/>
    <w:rsid w:val="00E857E0"/>
    <w:rsid w:val="00E86563"/>
    <w:rsid w:val="00E86AF3"/>
    <w:rsid w:val="00E877A7"/>
    <w:rsid w:val="00E87B35"/>
    <w:rsid w:val="00E90399"/>
    <w:rsid w:val="00E9054D"/>
    <w:rsid w:val="00E9155A"/>
    <w:rsid w:val="00E9168A"/>
    <w:rsid w:val="00E9458D"/>
    <w:rsid w:val="00E94CF1"/>
    <w:rsid w:val="00E95843"/>
    <w:rsid w:val="00E96632"/>
    <w:rsid w:val="00E97473"/>
    <w:rsid w:val="00EA0045"/>
    <w:rsid w:val="00EA2E8D"/>
    <w:rsid w:val="00EA303C"/>
    <w:rsid w:val="00EA31F2"/>
    <w:rsid w:val="00EA4AF6"/>
    <w:rsid w:val="00EA671D"/>
    <w:rsid w:val="00EA6AFC"/>
    <w:rsid w:val="00EB0A00"/>
    <w:rsid w:val="00EB0CCF"/>
    <w:rsid w:val="00EB540A"/>
    <w:rsid w:val="00EB5C32"/>
    <w:rsid w:val="00EB66B3"/>
    <w:rsid w:val="00EB793A"/>
    <w:rsid w:val="00EC0652"/>
    <w:rsid w:val="00EC08F2"/>
    <w:rsid w:val="00EC0CB8"/>
    <w:rsid w:val="00EC2175"/>
    <w:rsid w:val="00EC232D"/>
    <w:rsid w:val="00EC2D40"/>
    <w:rsid w:val="00EC373C"/>
    <w:rsid w:val="00EC404D"/>
    <w:rsid w:val="00EC466B"/>
    <w:rsid w:val="00EC49F7"/>
    <w:rsid w:val="00EC4DBD"/>
    <w:rsid w:val="00EC5887"/>
    <w:rsid w:val="00EC69D8"/>
    <w:rsid w:val="00EC6B2F"/>
    <w:rsid w:val="00EC77C1"/>
    <w:rsid w:val="00ED0120"/>
    <w:rsid w:val="00ED2B91"/>
    <w:rsid w:val="00ED2E9F"/>
    <w:rsid w:val="00ED5982"/>
    <w:rsid w:val="00ED773E"/>
    <w:rsid w:val="00ED7BAE"/>
    <w:rsid w:val="00EE2022"/>
    <w:rsid w:val="00EE309A"/>
    <w:rsid w:val="00EE5603"/>
    <w:rsid w:val="00EE5E0B"/>
    <w:rsid w:val="00EF01ED"/>
    <w:rsid w:val="00EF116A"/>
    <w:rsid w:val="00EF1F95"/>
    <w:rsid w:val="00EF571D"/>
    <w:rsid w:val="00EF576D"/>
    <w:rsid w:val="00EF5DA1"/>
    <w:rsid w:val="00F005BB"/>
    <w:rsid w:val="00F00D08"/>
    <w:rsid w:val="00F0146A"/>
    <w:rsid w:val="00F014EC"/>
    <w:rsid w:val="00F01593"/>
    <w:rsid w:val="00F0189B"/>
    <w:rsid w:val="00F027EA"/>
    <w:rsid w:val="00F03041"/>
    <w:rsid w:val="00F030BB"/>
    <w:rsid w:val="00F04B95"/>
    <w:rsid w:val="00F06354"/>
    <w:rsid w:val="00F1153E"/>
    <w:rsid w:val="00F12111"/>
    <w:rsid w:val="00F13AEA"/>
    <w:rsid w:val="00F13EB8"/>
    <w:rsid w:val="00F14AEF"/>
    <w:rsid w:val="00F164F3"/>
    <w:rsid w:val="00F2025A"/>
    <w:rsid w:val="00F21C15"/>
    <w:rsid w:val="00F21E62"/>
    <w:rsid w:val="00F25153"/>
    <w:rsid w:val="00F25A40"/>
    <w:rsid w:val="00F25E52"/>
    <w:rsid w:val="00F267C5"/>
    <w:rsid w:val="00F2737E"/>
    <w:rsid w:val="00F27682"/>
    <w:rsid w:val="00F27C63"/>
    <w:rsid w:val="00F306FE"/>
    <w:rsid w:val="00F30F94"/>
    <w:rsid w:val="00F31575"/>
    <w:rsid w:val="00F31B0D"/>
    <w:rsid w:val="00F32BF6"/>
    <w:rsid w:val="00F32E0C"/>
    <w:rsid w:val="00F4059F"/>
    <w:rsid w:val="00F40641"/>
    <w:rsid w:val="00F42BF3"/>
    <w:rsid w:val="00F45DDC"/>
    <w:rsid w:val="00F463B3"/>
    <w:rsid w:val="00F47C32"/>
    <w:rsid w:val="00F5077F"/>
    <w:rsid w:val="00F50896"/>
    <w:rsid w:val="00F517E3"/>
    <w:rsid w:val="00F51BBC"/>
    <w:rsid w:val="00F546AF"/>
    <w:rsid w:val="00F55565"/>
    <w:rsid w:val="00F55646"/>
    <w:rsid w:val="00F572EC"/>
    <w:rsid w:val="00F57556"/>
    <w:rsid w:val="00F608AD"/>
    <w:rsid w:val="00F60C37"/>
    <w:rsid w:val="00F618DE"/>
    <w:rsid w:val="00F6408D"/>
    <w:rsid w:val="00F65EEB"/>
    <w:rsid w:val="00F675F0"/>
    <w:rsid w:val="00F70787"/>
    <w:rsid w:val="00F70D57"/>
    <w:rsid w:val="00F717C5"/>
    <w:rsid w:val="00F73A43"/>
    <w:rsid w:val="00F74679"/>
    <w:rsid w:val="00F74DD3"/>
    <w:rsid w:val="00F7746C"/>
    <w:rsid w:val="00F774AF"/>
    <w:rsid w:val="00F85416"/>
    <w:rsid w:val="00F86CE8"/>
    <w:rsid w:val="00F8709F"/>
    <w:rsid w:val="00F87958"/>
    <w:rsid w:val="00F92F75"/>
    <w:rsid w:val="00F93524"/>
    <w:rsid w:val="00F9405B"/>
    <w:rsid w:val="00F942DC"/>
    <w:rsid w:val="00F95E4B"/>
    <w:rsid w:val="00F975EA"/>
    <w:rsid w:val="00FA1149"/>
    <w:rsid w:val="00FA21CB"/>
    <w:rsid w:val="00FA260A"/>
    <w:rsid w:val="00FA33D3"/>
    <w:rsid w:val="00FA3908"/>
    <w:rsid w:val="00FA4037"/>
    <w:rsid w:val="00FA6C90"/>
    <w:rsid w:val="00FA6E9D"/>
    <w:rsid w:val="00FB029A"/>
    <w:rsid w:val="00FB06A1"/>
    <w:rsid w:val="00FB0F12"/>
    <w:rsid w:val="00FB1468"/>
    <w:rsid w:val="00FB2356"/>
    <w:rsid w:val="00FB2ADC"/>
    <w:rsid w:val="00FB3836"/>
    <w:rsid w:val="00FB48BE"/>
    <w:rsid w:val="00FB5BC0"/>
    <w:rsid w:val="00FB60F0"/>
    <w:rsid w:val="00FB7889"/>
    <w:rsid w:val="00FB7F63"/>
    <w:rsid w:val="00FC00EF"/>
    <w:rsid w:val="00FC1C8A"/>
    <w:rsid w:val="00FC23C3"/>
    <w:rsid w:val="00FC2BBC"/>
    <w:rsid w:val="00FC3E97"/>
    <w:rsid w:val="00FC41F6"/>
    <w:rsid w:val="00FC4864"/>
    <w:rsid w:val="00FC7B05"/>
    <w:rsid w:val="00FC7D2B"/>
    <w:rsid w:val="00FD04F2"/>
    <w:rsid w:val="00FD1737"/>
    <w:rsid w:val="00FD1920"/>
    <w:rsid w:val="00FD1A92"/>
    <w:rsid w:val="00FD2799"/>
    <w:rsid w:val="00FD29BF"/>
    <w:rsid w:val="00FD3551"/>
    <w:rsid w:val="00FD3FAE"/>
    <w:rsid w:val="00FD4A68"/>
    <w:rsid w:val="00FD587A"/>
    <w:rsid w:val="00FD6B47"/>
    <w:rsid w:val="00FE0187"/>
    <w:rsid w:val="00FE08C4"/>
    <w:rsid w:val="00FE2813"/>
    <w:rsid w:val="00FE2D74"/>
    <w:rsid w:val="00FE3133"/>
    <w:rsid w:val="00FE3502"/>
    <w:rsid w:val="00FE4946"/>
    <w:rsid w:val="00FE49BC"/>
    <w:rsid w:val="00FE75DF"/>
    <w:rsid w:val="00FF1080"/>
    <w:rsid w:val="00FF11EE"/>
    <w:rsid w:val="00FF3072"/>
    <w:rsid w:val="00FF30E1"/>
    <w:rsid w:val="00FF3D03"/>
    <w:rsid w:val="00FF50C7"/>
    <w:rsid w:val="00FF6971"/>
    <w:rsid w:val="00FF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E415"/>
  <w15:docId w15:val="{07DCAAA7-E144-4A9A-B35A-AD9237E7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82B"/>
  </w:style>
  <w:style w:type="paragraph" w:styleId="Heading1">
    <w:name w:val="heading 1"/>
    <w:basedOn w:val="Normal"/>
    <w:next w:val="Normal"/>
    <w:link w:val="Heading1Char"/>
    <w:uiPriority w:val="9"/>
    <w:qFormat/>
    <w:rsid w:val="005C0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F2808"/>
    <w:pPr>
      <w:keepNext/>
      <w:keepLines/>
      <w:spacing w:before="200" w:after="0"/>
      <w:outlineLvl w:val="1"/>
    </w:pPr>
    <w:rPr>
      <w:rFonts w:asciiTheme="majorHAnsi" w:eastAsiaTheme="majorEastAsia" w:hAnsiTheme="majorHAnsi" w:cs="Times New Roman"/>
      <w:b/>
      <w:bCs/>
      <w:color w:val="4F81BD"/>
      <w:sz w:val="26"/>
      <w:szCs w:val="26"/>
    </w:rPr>
  </w:style>
  <w:style w:type="paragraph" w:styleId="Heading3">
    <w:name w:val="heading 3"/>
    <w:basedOn w:val="Normal"/>
    <w:next w:val="Normal"/>
    <w:link w:val="Heading3Char"/>
    <w:uiPriority w:val="99"/>
    <w:qFormat/>
    <w:rsid w:val="00FB0F12"/>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E4CD5"/>
  </w:style>
  <w:style w:type="character" w:customStyle="1" w:styleId="l">
    <w:name w:val="l"/>
    <w:basedOn w:val="DefaultParagraphFont"/>
    <w:rsid w:val="004418E4"/>
  </w:style>
  <w:style w:type="character" w:customStyle="1" w:styleId="l12">
    <w:name w:val="l12"/>
    <w:basedOn w:val="DefaultParagraphFont"/>
    <w:rsid w:val="004418E4"/>
  </w:style>
  <w:style w:type="character" w:customStyle="1" w:styleId="l10">
    <w:name w:val="l10"/>
    <w:basedOn w:val="DefaultParagraphFont"/>
    <w:rsid w:val="004418E4"/>
  </w:style>
  <w:style w:type="character" w:customStyle="1" w:styleId="l11">
    <w:name w:val="l11"/>
    <w:basedOn w:val="DefaultParagraphFont"/>
    <w:rsid w:val="004418E4"/>
  </w:style>
  <w:style w:type="character" w:customStyle="1" w:styleId="Heading2Char">
    <w:name w:val="Heading 2 Char"/>
    <w:basedOn w:val="DefaultParagraphFont"/>
    <w:link w:val="Heading2"/>
    <w:uiPriority w:val="99"/>
    <w:rsid w:val="00DF2808"/>
    <w:rPr>
      <w:rFonts w:asciiTheme="majorHAnsi" w:eastAsiaTheme="majorEastAsia" w:hAnsiTheme="majorHAnsi" w:cs="Times New Roman"/>
      <w:b/>
      <w:bCs/>
      <w:color w:val="4F81BD"/>
      <w:sz w:val="26"/>
      <w:szCs w:val="26"/>
    </w:rPr>
  </w:style>
  <w:style w:type="paragraph" w:customStyle="1" w:styleId="Default">
    <w:name w:val="Default"/>
    <w:rsid w:val="00DF28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DB054F"/>
    <w:pPr>
      <w:ind w:left="720"/>
      <w:contextualSpacing/>
    </w:pPr>
    <w:rPr>
      <w:rFonts w:eastAsia="Times New Roman" w:cs="Times New Roman"/>
    </w:rPr>
  </w:style>
  <w:style w:type="character" w:customStyle="1" w:styleId="ListParagraphChar">
    <w:name w:val="List Paragraph Char"/>
    <w:basedOn w:val="DefaultParagraphFont"/>
    <w:link w:val="ListParagraph"/>
    <w:uiPriority w:val="34"/>
    <w:rsid w:val="00DB054F"/>
    <w:rPr>
      <w:rFonts w:eastAsia="Times New Roman" w:cs="Times New Roman"/>
    </w:rPr>
  </w:style>
  <w:style w:type="paragraph" w:styleId="Caption">
    <w:name w:val="caption"/>
    <w:basedOn w:val="Normal"/>
    <w:next w:val="Normal"/>
    <w:uiPriority w:val="99"/>
    <w:unhideWhenUsed/>
    <w:qFormat/>
    <w:rsid w:val="00E70BC8"/>
    <w:pPr>
      <w:spacing w:before="120" w:after="0" w:line="240" w:lineRule="auto"/>
      <w:jc w:val="both"/>
    </w:pPr>
    <w:rPr>
      <w:rFonts w:ascii="Times New Roman" w:eastAsia="Calibri" w:hAnsi="Times New Roman" w:cs="Times New Roman"/>
      <w:b/>
      <w:iCs/>
      <w:sz w:val="24"/>
      <w:szCs w:val="18"/>
    </w:rPr>
  </w:style>
  <w:style w:type="paragraph" w:styleId="NoSpacing">
    <w:name w:val="No Spacing"/>
    <w:uiPriority w:val="1"/>
    <w:qFormat/>
    <w:rsid w:val="00B63E02"/>
    <w:pPr>
      <w:spacing w:after="0" w:line="240" w:lineRule="auto"/>
    </w:pPr>
  </w:style>
  <w:style w:type="table" w:styleId="TableGrid">
    <w:name w:val="Table Grid"/>
    <w:basedOn w:val="TableNormal"/>
    <w:uiPriority w:val="39"/>
    <w:rsid w:val="009A6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48"/>
    <w:rPr>
      <w:rFonts w:ascii="Tahoma" w:hAnsi="Tahoma" w:cs="Tahoma"/>
      <w:sz w:val="16"/>
      <w:szCs w:val="16"/>
    </w:rPr>
  </w:style>
  <w:style w:type="character" w:customStyle="1" w:styleId="Heading1Char">
    <w:name w:val="Heading 1 Char"/>
    <w:basedOn w:val="DefaultParagraphFont"/>
    <w:link w:val="Heading1"/>
    <w:uiPriority w:val="9"/>
    <w:rsid w:val="005C0C3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6C02D8"/>
  </w:style>
  <w:style w:type="character" w:styleId="Emphasis">
    <w:name w:val="Emphasis"/>
    <w:basedOn w:val="DefaultParagraphFont"/>
    <w:uiPriority w:val="20"/>
    <w:qFormat/>
    <w:rsid w:val="006C02D8"/>
    <w:rPr>
      <w:i/>
      <w:iCs/>
    </w:rPr>
  </w:style>
  <w:style w:type="paragraph" w:styleId="TOCHeading">
    <w:name w:val="TOC Heading"/>
    <w:basedOn w:val="Heading1"/>
    <w:next w:val="Normal"/>
    <w:uiPriority w:val="39"/>
    <w:semiHidden/>
    <w:unhideWhenUsed/>
    <w:qFormat/>
    <w:rsid w:val="001918D7"/>
    <w:pPr>
      <w:outlineLvl w:val="9"/>
    </w:pPr>
    <w:rPr>
      <w:lang w:eastAsia="ja-JP"/>
    </w:rPr>
  </w:style>
  <w:style w:type="paragraph" w:styleId="TOC2">
    <w:name w:val="toc 2"/>
    <w:basedOn w:val="Normal"/>
    <w:next w:val="Normal"/>
    <w:autoRedefine/>
    <w:uiPriority w:val="39"/>
    <w:unhideWhenUsed/>
    <w:rsid w:val="001918D7"/>
    <w:pPr>
      <w:spacing w:after="100"/>
      <w:ind w:left="220"/>
    </w:pPr>
  </w:style>
  <w:style w:type="paragraph" w:styleId="TOC1">
    <w:name w:val="toc 1"/>
    <w:basedOn w:val="Normal"/>
    <w:next w:val="Normal"/>
    <w:autoRedefine/>
    <w:uiPriority w:val="39"/>
    <w:unhideWhenUsed/>
    <w:rsid w:val="001918D7"/>
    <w:pPr>
      <w:spacing w:after="100"/>
    </w:pPr>
  </w:style>
  <w:style w:type="paragraph" w:styleId="TOC3">
    <w:name w:val="toc 3"/>
    <w:basedOn w:val="Normal"/>
    <w:next w:val="Normal"/>
    <w:autoRedefine/>
    <w:uiPriority w:val="39"/>
    <w:unhideWhenUsed/>
    <w:rsid w:val="001918D7"/>
    <w:pPr>
      <w:spacing w:after="100"/>
      <w:ind w:left="440"/>
    </w:pPr>
    <w:rPr>
      <w:rFonts w:eastAsiaTheme="minorEastAsia"/>
    </w:rPr>
  </w:style>
  <w:style w:type="paragraph" w:styleId="TOC4">
    <w:name w:val="toc 4"/>
    <w:basedOn w:val="Normal"/>
    <w:next w:val="Normal"/>
    <w:autoRedefine/>
    <w:uiPriority w:val="39"/>
    <w:unhideWhenUsed/>
    <w:rsid w:val="001918D7"/>
    <w:pPr>
      <w:spacing w:after="100"/>
      <w:ind w:left="660"/>
    </w:pPr>
    <w:rPr>
      <w:rFonts w:eastAsiaTheme="minorEastAsia"/>
    </w:rPr>
  </w:style>
  <w:style w:type="paragraph" w:styleId="TOC5">
    <w:name w:val="toc 5"/>
    <w:basedOn w:val="Normal"/>
    <w:next w:val="Normal"/>
    <w:autoRedefine/>
    <w:uiPriority w:val="39"/>
    <w:unhideWhenUsed/>
    <w:rsid w:val="001918D7"/>
    <w:pPr>
      <w:spacing w:after="100"/>
      <w:ind w:left="880"/>
    </w:pPr>
    <w:rPr>
      <w:rFonts w:eastAsiaTheme="minorEastAsia"/>
    </w:rPr>
  </w:style>
  <w:style w:type="paragraph" w:styleId="TOC6">
    <w:name w:val="toc 6"/>
    <w:basedOn w:val="Normal"/>
    <w:next w:val="Normal"/>
    <w:autoRedefine/>
    <w:uiPriority w:val="39"/>
    <w:unhideWhenUsed/>
    <w:rsid w:val="001918D7"/>
    <w:pPr>
      <w:spacing w:after="100"/>
      <w:ind w:left="1100"/>
    </w:pPr>
    <w:rPr>
      <w:rFonts w:eastAsiaTheme="minorEastAsia"/>
    </w:rPr>
  </w:style>
  <w:style w:type="paragraph" w:styleId="TOC7">
    <w:name w:val="toc 7"/>
    <w:basedOn w:val="Normal"/>
    <w:next w:val="Normal"/>
    <w:autoRedefine/>
    <w:uiPriority w:val="39"/>
    <w:unhideWhenUsed/>
    <w:rsid w:val="001918D7"/>
    <w:pPr>
      <w:spacing w:after="100"/>
      <w:ind w:left="1320"/>
    </w:pPr>
    <w:rPr>
      <w:rFonts w:eastAsiaTheme="minorEastAsia"/>
    </w:rPr>
  </w:style>
  <w:style w:type="paragraph" w:styleId="TOC8">
    <w:name w:val="toc 8"/>
    <w:basedOn w:val="Normal"/>
    <w:next w:val="Normal"/>
    <w:autoRedefine/>
    <w:uiPriority w:val="39"/>
    <w:unhideWhenUsed/>
    <w:rsid w:val="001918D7"/>
    <w:pPr>
      <w:spacing w:after="100"/>
      <w:ind w:left="1540"/>
    </w:pPr>
    <w:rPr>
      <w:rFonts w:eastAsiaTheme="minorEastAsia"/>
    </w:rPr>
  </w:style>
  <w:style w:type="paragraph" w:styleId="TOC9">
    <w:name w:val="toc 9"/>
    <w:basedOn w:val="Normal"/>
    <w:next w:val="Normal"/>
    <w:autoRedefine/>
    <w:uiPriority w:val="39"/>
    <w:unhideWhenUsed/>
    <w:rsid w:val="001918D7"/>
    <w:pPr>
      <w:spacing w:after="100"/>
      <w:ind w:left="1760"/>
    </w:pPr>
    <w:rPr>
      <w:rFonts w:eastAsiaTheme="minorEastAsia"/>
    </w:rPr>
  </w:style>
  <w:style w:type="character" w:styleId="Hyperlink">
    <w:name w:val="Hyperlink"/>
    <w:basedOn w:val="DefaultParagraphFont"/>
    <w:uiPriority w:val="99"/>
    <w:unhideWhenUsed/>
    <w:rsid w:val="001918D7"/>
    <w:rPr>
      <w:color w:val="0000FF" w:themeColor="hyperlink"/>
      <w:u w:val="single"/>
    </w:rPr>
  </w:style>
  <w:style w:type="paragraph" w:styleId="Header">
    <w:name w:val="header"/>
    <w:basedOn w:val="Normal"/>
    <w:link w:val="HeaderChar"/>
    <w:uiPriority w:val="99"/>
    <w:unhideWhenUsed/>
    <w:rsid w:val="00AE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C"/>
  </w:style>
  <w:style w:type="paragraph" w:styleId="Footer">
    <w:name w:val="footer"/>
    <w:basedOn w:val="Normal"/>
    <w:link w:val="FooterChar"/>
    <w:uiPriority w:val="99"/>
    <w:unhideWhenUsed/>
    <w:rsid w:val="00AE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C"/>
  </w:style>
  <w:style w:type="character" w:customStyle="1" w:styleId="Heading3Char">
    <w:name w:val="Heading 3 Char"/>
    <w:basedOn w:val="DefaultParagraphFont"/>
    <w:link w:val="Heading3"/>
    <w:uiPriority w:val="99"/>
    <w:rsid w:val="00FB0F12"/>
    <w:rPr>
      <w:rFonts w:ascii="Courier New" w:hAnsi="Courier New" w:cs="Courier New"/>
      <w:b/>
      <w:bCs/>
      <w:color w:val="000000"/>
      <w:sz w:val="26"/>
      <w:szCs w:val="26"/>
    </w:rPr>
  </w:style>
  <w:style w:type="character" w:customStyle="1" w:styleId="e24kjd">
    <w:name w:val="e24kjd"/>
    <w:basedOn w:val="DefaultParagraphFont"/>
    <w:rsid w:val="00C02D9A"/>
  </w:style>
  <w:style w:type="character" w:styleId="CommentReference">
    <w:name w:val="annotation reference"/>
    <w:basedOn w:val="DefaultParagraphFont"/>
    <w:uiPriority w:val="99"/>
    <w:semiHidden/>
    <w:unhideWhenUsed/>
    <w:rsid w:val="00663233"/>
    <w:rPr>
      <w:sz w:val="16"/>
      <w:szCs w:val="16"/>
    </w:rPr>
  </w:style>
  <w:style w:type="paragraph" w:styleId="CommentText">
    <w:name w:val="annotation text"/>
    <w:basedOn w:val="Normal"/>
    <w:link w:val="CommentTextChar"/>
    <w:uiPriority w:val="99"/>
    <w:unhideWhenUsed/>
    <w:rsid w:val="00663233"/>
    <w:pPr>
      <w:spacing w:line="240" w:lineRule="auto"/>
    </w:pPr>
    <w:rPr>
      <w:sz w:val="20"/>
      <w:szCs w:val="20"/>
    </w:rPr>
  </w:style>
  <w:style w:type="character" w:customStyle="1" w:styleId="CommentTextChar">
    <w:name w:val="Comment Text Char"/>
    <w:basedOn w:val="DefaultParagraphFont"/>
    <w:link w:val="CommentText"/>
    <w:uiPriority w:val="99"/>
    <w:rsid w:val="00663233"/>
    <w:rPr>
      <w:sz w:val="20"/>
      <w:szCs w:val="20"/>
    </w:rPr>
  </w:style>
  <w:style w:type="paragraph" w:styleId="CommentSubject">
    <w:name w:val="annotation subject"/>
    <w:basedOn w:val="CommentText"/>
    <w:next w:val="CommentText"/>
    <w:link w:val="CommentSubjectChar"/>
    <w:uiPriority w:val="99"/>
    <w:semiHidden/>
    <w:unhideWhenUsed/>
    <w:rsid w:val="00663233"/>
    <w:rPr>
      <w:b/>
      <w:bCs/>
    </w:rPr>
  </w:style>
  <w:style w:type="character" w:customStyle="1" w:styleId="CommentSubjectChar">
    <w:name w:val="Comment Subject Char"/>
    <w:basedOn w:val="CommentTextChar"/>
    <w:link w:val="CommentSubject"/>
    <w:uiPriority w:val="99"/>
    <w:semiHidden/>
    <w:rsid w:val="00663233"/>
    <w:rPr>
      <w:b/>
      <w:bCs/>
      <w:sz w:val="20"/>
      <w:szCs w:val="20"/>
    </w:rPr>
  </w:style>
  <w:style w:type="paragraph" w:styleId="NormalWeb">
    <w:name w:val="Normal (Web)"/>
    <w:basedOn w:val="Normal"/>
    <w:uiPriority w:val="99"/>
    <w:semiHidden/>
    <w:unhideWhenUsed/>
    <w:rsid w:val="00EB5C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9303">
      <w:bodyDiv w:val="1"/>
      <w:marLeft w:val="0"/>
      <w:marRight w:val="0"/>
      <w:marTop w:val="0"/>
      <w:marBottom w:val="0"/>
      <w:divBdr>
        <w:top w:val="none" w:sz="0" w:space="0" w:color="auto"/>
        <w:left w:val="none" w:sz="0" w:space="0" w:color="auto"/>
        <w:bottom w:val="none" w:sz="0" w:space="0" w:color="auto"/>
        <w:right w:val="none" w:sz="0" w:space="0" w:color="auto"/>
      </w:divBdr>
    </w:div>
    <w:div w:id="175848850">
      <w:bodyDiv w:val="1"/>
      <w:marLeft w:val="0"/>
      <w:marRight w:val="0"/>
      <w:marTop w:val="0"/>
      <w:marBottom w:val="0"/>
      <w:divBdr>
        <w:top w:val="none" w:sz="0" w:space="0" w:color="auto"/>
        <w:left w:val="none" w:sz="0" w:space="0" w:color="auto"/>
        <w:bottom w:val="none" w:sz="0" w:space="0" w:color="auto"/>
        <w:right w:val="none" w:sz="0" w:space="0" w:color="auto"/>
      </w:divBdr>
      <w:divsChild>
        <w:div w:id="737634287">
          <w:marLeft w:val="0"/>
          <w:marRight w:val="0"/>
          <w:marTop w:val="0"/>
          <w:marBottom w:val="0"/>
          <w:divBdr>
            <w:top w:val="none" w:sz="0" w:space="0" w:color="auto"/>
            <w:left w:val="none" w:sz="0" w:space="0" w:color="auto"/>
            <w:bottom w:val="none" w:sz="0" w:space="0" w:color="auto"/>
            <w:right w:val="none" w:sz="0" w:space="0" w:color="auto"/>
          </w:divBdr>
        </w:div>
        <w:div w:id="1582249711">
          <w:marLeft w:val="0"/>
          <w:marRight w:val="0"/>
          <w:marTop w:val="0"/>
          <w:marBottom w:val="0"/>
          <w:divBdr>
            <w:top w:val="none" w:sz="0" w:space="0" w:color="auto"/>
            <w:left w:val="none" w:sz="0" w:space="0" w:color="auto"/>
            <w:bottom w:val="none" w:sz="0" w:space="0" w:color="auto"/>
            <w:right w:val="none" w:sz="0" w:space="0" w:color="auto"/>
          </w:divBdr>
        </w:div>
      </w:divsChild>
    </w:div>
    <w:div w:id="209538604">
      <w:bodyDiv w:val="1"/>
      <w:marLeft w:val="0"/>
      <w:marRight w:val="0"/>
      <w:marTop w:val="0"/>
      <w:marBottom w:val="0"/>
      <w:divBdr>
        <w:top w:val="none" w:sz="0" w:space="0" w:color="auto"/>
        <w:left w:val="none" w:sz="0" w:space="0" w:color="auto"/>
        <w:bottom w:val="none" w:sz="0" w:space="0" w:color="auto"/>
        <w:right w:val="none" w:sz="0" w:space="0" w:color="auto"/>
      </w:divBdr>
    </w:div>
    <w:div w:id="236280853">
      <w:bodyDiv w:val="1"/>
      <w:marLeft w:val="0"/>
      <w:marRight w:val="0"/>
      <w:marTop w:val="0"/>
      <w:marBottom w:val="0"/>
      <w:divBdr>
        <w:top w:val="none" w:sz="0" w:space="0" w:color="auto"/>
        <w:left w:val="none" w:sz="0" w:space="0" w:color="auto"/>
        <w:bottom w:val="none" w:sz="0" w:space="0" w:color="auto"/>
        <w:right w:val="none" w:sz="0" w:space="0" w:color="auto"/>
      </w:divBdr>
    </w:div>
    <w:div w:id="323092548">
      <w:bodyDiv w:val="1"/>
      <w:marLeft w:val="0"/>
      <w:marRight w:val="0"/>
      <w:marTop w:val="0"/>
      <w:marBottom w:val="0"/>
      <w:divBdr>
        <w:top w:val="none" w:sz="0" w:space="0" w:color="auto"/>
        <w:left w:val="none" w:sz="0" w:space="0" w:color="auto"/>
        <w:bottom w:val="none" w:sz="0" w:space="0" w:color="auto"/>
        <w:right w:val="none" w:sz="0" w:space="0" w:color="auto"/>
      </w:divBdr>
    </w:div>
    <w:div w:id="343672025">
      <w:bodyDiv w:val="1"/>
      <w:marLeft w:val="0"/>
      <w:marRight w:val="0"/>
      <w:marTop w:val="0"/>
      <w:marBottom w:val="0"/>
      <w:divBdr>
        <w:top w:val="none" w:sz="0" w:space="0" w:color="auto"/>
        <w:left w:val="none" w:sz="0" w:space="0" w:color="auto"/>
        <w:bottom w:val="none" w:sz="0" w:space="0" w:color="auto"/>
        <w:right w:val="none" w:sz="0" w:space="0" w:color="auto"/>
      </w:divBdr>
    </w:div>
    <w:div w:id="401220615">
      <w:bodyDiv w:val="1"/>
      <w:marLeft w:val="0"/>
      <w:marRight w:val="0"/>
      <w:marTop w:val="0"/>
      <w:marBottom w:val="0"/>
      <w:divBdr>
        <w:top w:val="none" w:sz="0" w:space="0" w:color="auto"/>
        <w:left w:val="none" w:sz="0" w:space="0" w:color="auto"/>
        <w:bottom w:val="none" w:sz="0" w:space="0" w:color="auto"/>
        <w:right w:val="none" w:sz="0" w:space="0" w:color="auto"/>
      </w:divBdr>
    </w:div>
    <w:div w:id="425657049">
      <w:bodyDiv w:val="1"/>
      <w:marLeft w:val="0"/>
      <w:marRight w:val="0"/>
      <w:marTop w:val="0"/>
      <w:marBottom w:val="0"/>
      <w:divBdr>
        <w:top w:val="none" w:sz="0" w:space="0" w:color="auto"/>
        <w:left w:val="none" w:sz="0" w:space="0" w:color="auto"/>
        <w:bottom w:val="none" w:sz="0" w:space="0" w:color="auto"/>
        <w:right w:val="none" w:sz="0" w:space="0" w:color="auto"/>
      </w:divBdr>
    </w:div>
    <w:div w:id="471751908">
      <w:bodyDiv w:val="1"/>
      <w:marLeft w:val="0"/>
      <w:marRight w:val="0"/>
      <w:marTop w:val="0"/>
      <w:marBottom w:val="0"/>
      <w:divBdr>
        <w:top w:val="none" w:sz="0" w:space="0" w:color="auto"/>
        <w:left w:val="none" w:sz="0" w:space="0" w:color="auto"/>
        <w:bottom w:val="none" w:sz="0" w:space="0" w:color="auto"/>
        <w:right w:val="none" w:sz="0" w:space="0" w:color="auto"/>
      </w:divBdr>
      <w:divsChild>
        <w:div w:id="1391225500">
          <w:marLeft w:val="0"/>
          <w:marRight w:val="0"/>
          <w:marTop w:val="0"/>
          <w:marBottom w:val="0"/>
          <w:divBdr>
            <w:top w:val="none" w:sz="0" w:space="0" w:color="auto"/>
            <w:left w:val="none" w:sz="0" w:space="0" w:color="auto"/>
            <w:bottom w:val="none" w:sz="0" w:space="0" w:color="auto"/>
            <w:right w:val="none" w:sz="0" w:space="0" w:color="auto"/>
          </w:divBdr>
        </w:div>
      </w:divsChild>
    </w:div>
    <w:div w:id="545139652">
      <w:bodyDiv w:val="1"/>
      <w:marLeft w:val="0"/>
      <w:marRight w:val="0"/>
      <w:marTop w:val="0"/>
      <w:marBottom w:val="0"/>
      <w:divBdr>
        <w:top w:val="none" w:sz="0" w:space="0" w:color="auto"/>
        <w:left w:val="none" w:sz="0" w:space="0" w:color="auto"/>
        <w:bottom w:val="none" w:sz="0" w:space="0" w:color="auto"/>
        <w:right w:val="none" w:sz="0" w:space="0" w:color="auto"/>
      </w:divBdr>
    </w:div>
    <w:div w:id="545214095">
      <w:bodyDiv w:val="1"/>
      <w:marLeft w:val="0"/>
      <w:marRight w:val="0"/>
      <w:marTop w:val="0"/>
      <w:marBottom w:val="0"/>
      <w:divBdr>
        <w:top w:val="none" w:sz="0" w:space="0" w:color="auto"/>
        <w:left w:val="none" w:sz="0" w:space="0" w:color="auto"/>
        <w:bottom w:val="none" w:sz="0" w:space="0" w:color="auto"/>
        <w:right w:val="none" w:sz="0" w:space="0" w:color="auto"/>
      </w:divBdr>
    </w:div>
    <w:div w:id="557398241">
      <w:bodyDiv w:val="1"/>
      <w:marLeft w:val="0"/>
      <w:marRight w:val="0"/>
      <w:marTop w:val="0"/>
      <w:marBottom w:val="0"/>
      <w:divBdr>
        <w:top w:val="none" w:sz="0" w:space="0" w:color="auto"/>
        <w:left w:val="none" w:sz="0" w:space="0" w:color="auto"/>
        <w:bottom w:val="none" w:sz="0" w:space="0" w:color="auto"/>
        <w:right w:val="none" w:sz="0" w:space="0" w:color="auto"/>
      </w:divBdr>
    </w:div>
    <w:div w:id="762992326">
      <w:bodyDiv w:val="1"/>
      <w:marLeft w:val="0"/>
      <w:marRight w:val="0"/>
      <w:marTop w:val="0"/>
      <w:marBottom w:val="0"/>
      <w:divBdr>
        <w:top w:val="none" w:sz="0" w:space="0" w:color="auto"/>
        <w:left w:val="none" w:sz="0" w:space="0" w:color="auto"/>
        <w:bottom w:val="none" w:sz="0" w:space="0" w:color="auto"/>
        <w:right w:val="none" w:sz="0" w:space="0" w:color="auto"/>
      </w:divBdr>
    </w:div>
    <w:div w:id="771820278">
      <w:bodyDiv w:val="1"/>
      <w:marLeft w:val="0"/>
      <w:marRight w:val="0"/>
      <w:marTop w:val="0"/>
      <w:marBottom w:val="0"/>
      <w:divBdr>
        <w:top w:val="none" w:sz="0" w:space="0" w:color="auto"/>
        <w:left w:val="none" w:sz="0" w:space="0" w:color="auto"/>
        <w:bottom w:val="none" w:sz="0" w:space="0" w:color="auto"/>
        <w:right w:val="none" w:sz="0" w:space="0" w:color="auto"/>
      </w:divBdr>
    </w:div>
    <w:div w:id="773403180">
      <w:bodyDiv w:val="1"/>
      <w:marLeft w:val="0"/>
      <w:marRight w:val="0"/>
      <w:marTop w:val="0"/>
      <w:marBottom w:val="0"/>
      <w:divBdr>
        <w:top w:val="none" w:sz="0" w:space="0" w:color="auto"/>
        <w:left w:val="none" w:sz="0" w:space="0" w:color="auto"/>
        <w:bottom w:val="none" w:sz="0" w:space="0" w:color="auto"/>
        <w:right w:val="none" w:sz="0" w:space="0" w:color="auto"/>
      </w:divBdr>
    </w:div>
    <w:div w:id="774592628">
      <w:bodyDiv w:val="1"/>
      <w:marLeft w:val="0"/>
      <w:marRight w:val="0"/>
      <w:marTop w:val="0"/>
      <w:marBottom w:val="0"/>
      <w:divBdr>
        <w:top w:val="none" w:sz="0" w:space="0" w:color="auto"/>
        <w:left w:val="none" w:sz="0" w:space="0" w:color="auto"/>
        <w:bottom w:val="none" w:sz="0" w:space="0" w:color="auto"/>
        <w:right w:val="none" w:sz="0" w:space="0" w:color="auto"/>
      </w:divBdr>
      <w:divsChild>
        <w:div w:id="624119571">
          <w:marLeft w:val="0"/>
          <w:marRight w:val="0"/>
          <w:marTop w:val="0"/>
          <w:marBottom w:val="0"/>
          <w:divBdr>
            <w:top w:val="none" w:sz="0" w:space="0" w:color="auto"/>
            <w:left w:val="none" w:sz="0" w:space="0" w:color="auto"/>
            <w:bottom w:val="none" w:sz="0" w:space="0" w:color="auto"/>
            <w:right w:val="none" w:sz="0" w:space="0" w:color="auto"/>
          </w:divBdr>
        </w:div>
        <w:div w:id="1103958694">
          <w:marLeft w:val="0"/>
          <w:marRight w:val="0"/>
          <w:marTop w:val="0"/>
          <w:marBottom w:val="0"/>
          <w:divBdr>
            <w:top w:val="none" w:sz="0" w:space="0" w:color="auto"/>
            <w:left w:val="none" w:sz="0" w:space="0" w:color="auto"/>
            <w:bottom w:val="none" w:sz="0" w:space="0" w:color="auto"/>
            <w:right w:val="none" w:sz="0" w:space="0" w:color="auto"/>
          </w:divBdr>
        </w:div>
        <w:div w:id="1998924157">
          <w:marLeft w:val="0"/>
          <w:marRight w:val="0"/>
          <w:marTop w:val="0"/>
          <w:marBottom w:val="0"/>
          <w:divBdr>
            <w:top w:val="none" w:sz="0" w:space="0" w:color="auto"/>
            <w:left w:val="none" w:sz="0" w:space="0" w:color="auto"/>
            <w:bottom w:val="none" w:sz="0" w:space="0" w:color="auto"/>
            <w:right w:val="none" w:sz="0" w:space="0" w:color="auto"/>
          </w:divBdr>
        </w:div>
      </w:divsChild>
    </w:div>
    <w:div w:id="776175193">
      <w:bodyDiv w:val="1"/>
      <w:marLeft w:val="0"/>
      <w:marRight w:val="0"/>
      <w:marTop w:val="0"/>
      <w:marBottom w:val="0"/>
      <w:divBdr>
        <w:top w:val="none" w:sz="0" w:space="0" w:color="auto"/>
        <w:left w:val="none" w:sz="0" w:space="0" w:color="auto"/>
        <w:bottom w:val="none" w:sz="0" w:space="0" w:color="auto"/>
        <w:right w:val="none" w:sz="0" w:space="0" w:color="auto"/>
      </w:divBdr>
    </w:div>
    <w:div w:id="794643296">
      <w:bodyDiv w:val="1"/>
      <w:marLeft w:val="0"/>
      <w:marRight w:val="0"/>
      <w:marTop w:val="0"/>
      <w:marBottom w:val="0"/>
      <w:divBdr>
        <w:top w:val="none" w:sz="0" w:space="0" w:color="auto"/>
        <w:left w:val="none" w:sz="0" w:space="0" w:color="auto"/>
        <w:bottom w:val="none" w:sz="0" w:space="0" w:color="auto"/>
        <w:right w:val="none" w:sz="0" w:space="0" w:color="auto"/>
      </w:divBdr>
    </w:div>
    <w:div w:id="841357434">
      <w:bodyDiv w:val="1"/>
      <w:marLeft w:val="0"/>
      <w:marRight w:val="0"/>
      <w:marTop w:val="0"/>
      <w:marBottom w:val="0"/>
      <w:divBdr>
        <w:top w:val="none" w:sz="0" w:space="0" w:color="auto"/>
        <w:left w:val="none" w:sz="0" w:space="0" w:color="auto"/>
        <w:bottom w:val="none" w:sz="0" w:space="0" w:color="auto"/>
        <w:right w:val="none" w:sz="0" w:space="0" w:color="auto"/>
      </w:divBdr>
    </w:div>
    <w:div w:id="860627764">
      <w:bodyDiv w:val="1"/>
      <w:marLeft w:val="0"/>
      <w:marRight w:val="0"/>
      <w:marTop w:val="0"/>
      <w:marBottom w:val="0"/>
      <w:divBdr>
        <w:top w:val="none" w:sz="0" w:space="0" w:color="auto"/>
        <w:left w:val="none" w:sz="0" w:space="0" w:color="auto"/>
        <w:bottom w:val="none" w:sz="0" w:space="0" w:color="auto"/>
        <w:right w:val="none" w:sz="0" w:space="0" w:color="auto"/>
      </w:divBdr>
    </w:div>
    <w:div w:id="958222248">
      <w:bodyDiv w:val="1"/>
      <w:marLeft w:val="0"/>
      <w:marRight w:val="0"/>
      <w:marTop w:val="0"/>
      <w:marBottom w:val="0"/>
      <w:divBdr>
        <w:top w:val="none" w:sz="0" w:space="0" w:color="auto"/>
        <w:left w:val="none" w:sz="0" w:space="0" w:color="auto"/>
        <w:bottom w:val="none" w:sz="0" w:space="0" w:color="auto"/>
        <w:right w:val="none" w:sz="0" w:space="0" w:color="auto"/>
      </w:divBdr>
    </w:div>
    <w:div w:id="1031882331">
      <w:bodyDiv w:val="1"/>
      <w:marLeft w:val="0"/>
      <w:marRight w:val="0"/>
      <w:marTop w:val="0"/>
      <w:marBottom w:val="0"/>
      <w:divBdr>
        <w:top w:val="none" w:sz="0" w:space="0" w:color="auto"/>
        <w:left w:val="none" w:sz="0" w:space="0" w:color="auto"/>
        <w:bottom w:val="none" w:sz="0" w:space="0" w:color="auto"/>
        <w:right w:val="none" w:sz="0" w:space="0" w:color="auto"/>
      </w:divBdr>
    </w:div>
    <w:div w:id="1053964457">
      <w:bodyDiv w:val="1"/>
      <w:marLeft w:val="0"/>
      <w:marRight w:val="0"/>
      <w:marTop w:val="0"/>
      <w:marBottom w:val="0"/>
      <w:divBdr>
        <w:top w:val="none" w:sz="0" w:space="0" w:color="auto"/>
        <w:left w:val="none" w:sz="0" w:space="0" w:color="auto"/>
        <w:bottom w:val="none" w:sz="0" w:space="0" w:color="auto"/>
        <w:right w:val="none" w:sz="0" w:space="0" w:color="auto"/>
      </w:divBdr>
    </w:div>
    <w:div w:id="1081029069">
      <w:bodyDiv w:val="1"/>
      <w:marLeft w:val="0"/>
      <w:marRight w:val="0"/>
      <w:marTop w:val="0"/>
      <w:marBottom w:val="0"/>
      <w:divBdr>
        <w:top w:val="none" w:sz="0" w:space="0" w:color="auto"/>
        <w:left w:val="none" w:sz="0" w:space="0" w:color="auto"/>
        <w:bottom w:val="none" w:sz="0" w:space="0" w:color="auto"/>
        <w:right w:val="none" w:sz="0" w:space="0" w:color="auto"/>
      </w:divBdr>
      <w:divsChild>
        <w:div w:id="1277981219">
          <w:marLeft w:val="0"/>
          <w:marRight w:val="0"/>
          <w:marTop w:val="0"/>
          <w:marBottom w:val="0"/>
          <w:divBdr>
            <w:top w:val="none" w:sz="0" w:space="0" w:color="auto"/>
            <w:left w:val="none" w:sz="0" w:space="0" w:color="auto"/>
            <w:bottom w:val="none" w:sz="0" w:space="0" w:color="auto"/>
            <w:right w:val="none" w:sz="0" w:space="0" w:color="auto"/>
          </w:divBdr>
        </w:div>
        <w:div w:id="1317303759">
          <w:marLeft w:val="0"/>
          <w:marRight w:val="0"/>
          <w:marTop w:val="0"/>
          <w:marBottom w:val="0"/>
          <w:divBdr>
            <w:top w:val="none" w:sz="0" w:space="0" w:color="auto"/>
            <w:left w:val="none" w:sz="0" w:space="0" w:color="auto"/>
            <w:bottom w:val="none" w:sz="0" w:space="0" w:color="auto"/>
            <w:right w:val="none" w:sz="0" w:space="0" w:color="auto"/>
          </w:divBdr>
        </w:div>
      </w:divsChild>
    </w:div>
    <w:div w:id="1093237306">
      <w:bodyDiv w:val="1"/>
      <w:marLeft w:val="0"/>
      <w:marRight w:val="0"/>
      <w:marTop w:val="0"/>
      <w:marBottom w:val="0"/>
      <w:divBdr>
        <w:top w:val="none" w:sz="0" w:space="0" w:color="auto"/>
        <w:left w:val="none" w:sz="0" w:space="0" w:color="auto"/>
        <w:bottom w:val="none" w:sz="0" w:space="0" w:color="auto"/>
        <w:right w:val="none" w:sz="0" w:space="0" w:color="auto"/>
      </w:divBdr>
      <w:divsChild>
        <w:div w:id="390471834">
          <w:marLeft w:val="0"/>
          <w:marRight w:val="0"/>
          <w:marTop w:val="0"/>
          <w:marBottom w:val="0"/>
          <w:divBdr>
            <w:top w:val="none" w:sz="0" w:space="0" w:color="auto"/>
            <w:left w:val="none" w:sz="0" w:space="0" w:color="auto"/>
            <w:bottom w:val="none" w:sz="0" w:space="0" w:color="auto"/>
            <w:right w:val="none" w:sz="0" w:space="0" w:color="auto"/>
          </w:divBdr>
        </w:div>
        <w:div w:id="420486622">
          <w:marLeft w:val="0"/>
          <w:marRight w:val="0"/>
          <w:marTop w:val="0"/>
          <w:marBottom w:val="0"/>
          <w:divBdr>
            <w:top w:val="none" w:sz="0" w:space="0" w:color="auto"/>
            <w:left w:val="none" w:sz="0" w:space="0" w:color="auto"/>
            <w:bottom w:val="none" w:sz="0" w:space="0" w:color="auto"/>
            <w:right w:val="none" w:sz="0" w:space="0" w:color="auto"/>
          </w:divBdr>
        </w:div>
        <w:div w:id="471748848">
          <w:marLeft w:val="0"/>
          <w:marRight w:val="0"/>
          <w:marTop w:val="0"/>
          <w:marBottom w:val="0"/>
          <w:divBdr>
            <w:top w:val="none" w:sz="0" w:space="0" w:color="auto"/>
            <w:left w:val="none" w:sz="0" w:space="0" w:color="auto"/>
            <w:bottom w:val="none" w:sz="0" w:space="0" w:color="auto"/>
            <w:right w:val="none" w:sz="0" w:space="0" w:color="auto"/>
          </w:divBdr>
        </w:div>
        <w:div w:id="1380974853">
          <w:marLeft w:val="0"/>
          <w:marRight w:val="0"/>
          <w:marTop w:val="0"/>
          <w:marBottom w:val="0"/>
          <w:divBdr>
            <w:top w:val="none" w:sz="0" w:space="0" w:color="auto"/>
            <w:left w:val="none" w:sz="0" w:space="0" w:color="auto"/>
            <w:bottom w:val="none" w:sz="0" w:space="0" w:color="auto"/>
            <w:right w:val="none" w:sz="0" w:space="0" w:color="auto"/>
          </w:divBdr>
        </w:div>
        <w:div w:id="1701784203">
          <w:marLeft w:val="0"/>
          <w:marRight w:val="0"/>
          <w:marTop w:val="0"/>
          <w:marBottom w:val="0"/>
          <w:divBdr>
            <w:top w:val="none" w:sz="0" w:space="0" w:color="auto"/>
            <w:left w:val="none" w:sz="0" w:space="0" w:color="auto"/>
            <w:bottom w:val="none" w:sz="0" w:space="0" w:color="auto"/>
            <w:right w:val="none" w:sz="0" w:space="0" w:color="auto"/>
          </w:divBdr>
        </w:div>
      </w:divsChild>
    </w:div>
    <w:div w:id="1135952345">
      <w:bodyDiv w:val="1"/>
      <w:marLeft w:val="0"/>
      <w:marRight w:val="0"/>
      <w:marTop w:val="0"/>
      <w:marBottom w:val="0"/>
      <w:divBdr>
        <w:top w:val="none" w:sz="0" w:space="0" w:color="auto"/>
        <w:left w:val="none" w:sz="0" w:space="0" w:color="auto"/>
        <w:bottom w:val="none" w:sz="0" w:space="0" w:color="auto"/>
        <w:right w:val="none" w:sz="0" w:space="0" w:color="auto"/>
      </w:divBdr>
      <w:divsChild>
        <w:div w:id="71242554">
          <w:marLeft w:val="0"/>
          <w:marRight w:val="0"/>
          <w:marTop w:val="0"/>
          <w:marBottom w:val="0"/>
          <w:divBdr>
            <w:top w:val="none" w:sz="0" w:space="0" w:color="auto"/>
            <w:left w:val="none" w:sz="0" w:space="0" w:color="auto"/>
            <w:bottom w:val="none" w:sz="0" w:space="0" w:color="auto"/>
            <w:right w:val="none" w:sz="0" w:space="0" w:color="auto"/>
          </w:divBdr>
        </w:div>
        <w:div w:id="542134237">
          <w:marLeft w:val="0"/>
          <w:marRight w:val="0"/>
          <w:marTop w:val="0"/>
          <w:marBottom w:val="0"/>
          <w:divBdr>
            <w:top w:val="none" w:sz="0" w:space="0" w:color="auto"/>
            <w:left w:val="none" w:sz="0" w:space="0" w:color="auto"/>
            <w:bottom w:val="none" w:sz="0" w:space="0" w:color="auto"/>
            <w:right w:val="none" w:sz="0" w:space="0" w:color="auto"/>
          </w:divBdr>
        </w:div>
        <w:div w:id="2055494656">
          <w:marLeft w:val="0"/>
          <w:marRight w:val="0"/>
          <w:marTop w:val="0"/>
          <w:marBottom w:val="0"/>
          <w:divBdr>
            <w:top w:val="none" w:sz="0" w:space="0" w:color="auto"/>
            <w:left w:val="none" w:sz="0" w:space="0" w:color="auto"/>
            <w:bottom w:val="none" w:sz="0" w:space="0" w:color="auto"/>
            <w:right w:val="none" w:sz="0" w:space="0" w:color="auto"/>
          </w:divBdr>
        </w:div>
        <w:div w:id="2114668017">
          <w:marLeft w:val="0"/>
          <w:marRight w:val="0"/>
          <w:marTop w:val="0"/>
          <w:marBottom w:val="0"/>
          <w:divBdr>
            <w:top w:val="none" w:sz="0" w:space="0" w:color="auto"/>
            <w:left w:val="none" w:sz="0" w:space="0" w:color="auto"/>
            <w:bottom w:val="none" w:sz="0" w:space="0" w:color="auto"/>
            <w:right w:val="none" w:sz="0" w:space="0" w:color="auto"/>
          </w:divBdr>
        </w:div>
      </w:divsChild>
    </w:div>
    <w:div w:id="1139344206">
      <w:bodyDiv w:val="1"/>
      <w:marLeft w:val="0"/>
      <w:marRight w:val="0"/>
      <w:marTop w:val="0"/>
      <w:marBottom w:val="0"/>
      <w:divBdr>
        <w:top w:val="none" w:sz="0" w:space="0" w:color="auto"/>
        <w:left w:val="none" w:sz="0" w:space="0" w:color="auto"/>
        <w:bottom w:val="none" w:sz="0" w:space="0" w:color="auto"/>
        <w:right w:val="none" w:sz="0" w:space="0" w:color="auto"/>
      </w:divBdr>
    </w:div>
    <w:div w:id="1218739814">
      <w:bodyDiv w:val="1"/>
      <w:marLeft w:val="0"/>
      <w:marRight w:val="0"/>
      <w:marTop w:val="0"/>
      <w:marBottom w:val="0"/>
      <w:divBdr>
        <w:top w:val="none" w:sz="0" w:space="0" w:color="auto"/>
        <w:left w:val="none" w:sz="0" w:space="0" w:color="auto"/>
        <w:bottom w:val="none" w:sz="0" w:space="0" w:color="auto"/>
        <w:right w:val="none" w:sz="0" w:space="0" w:color="auto"/>
      </w:divBdr>
    </w:div>
    <w:div w:id="1276131040">
      <w:bodyDiv w:val="1"/>
      <w:marLeft w:val="0"/>
      <w:marRight w:val="0"/>
      <w:marTop w:val="0"/>
      <w:marBottom w:val="0"/>
      <w:divBdr>
        <w:top w:val="none" w:sz="0" w:space="0" w:color="auto"/>
        <w:left w:val="none" w:sz="0" w:space="0" w:color="auto"/>
        <w:bottom w:val="none" w:sz="0" w:space="0" w:color="auto"/>
        <w:right w:val="none" w:sz="0" w:space="0" w:color="auto"/>
      </w:divBdr>
    </w:div>
    <w:div w:id="1286693049">
      <w:bodyDiv w:val="1"/>
      <w:marLeft w:val="0"/>
      <w:marRight w:val="0"/>
      <w:marTop w:val="0"/>
      <w:marBottom w:val="0"/>
      <w:divBdr>
        <w:top w:val="none" w:sz="0" w:space="0" w:color="auto"/>
        <w:left w:val="none" w:sz="0" w:space="0" w:color="auto"/>
        <w:bottom w:val="none" w:sz="0" w:space="0" w:color="auto"/>
        <w:right w:val="none" w:sz="0" w:space="0" w:color="auto"/>
      </w:divBdr>
    </w:div>
    <w:div w:id="1304652857">
      <w:bodyDiv w:val="1"/>
      <w:marLeft w:val="0"/>
      <w:marRight w:val="0"/>
      <w:marTop w:val="0"/>
      <w:marBottom w:val="0"/>
      <w:divBdr>
        <w:top w:val="none" w:sz="0" w:space="0" w:color="auto"/>
        <w:left w:val="none" w:sz="0" w:space="0" w:color="auto"/>
        <w:bottom w:val="none" w:sz="0" w:space="0" w:color="auto"/>
        <w:right w:val="none" w:sz="0" w:space="0" w:color="auto"/>
      </w:divBdr>
    </w:div>
    <w:div w:id="1328439820">
      <w:bodyDiv w:val="1"/>
      <w:marLeft w:val="0"/>
      <w:marRight w:val="0"/>
      <w:marTop w:val="0"/>
      <w:marBottom w:val="0"/>
      <w:divBdr>
        <w:top w:val="none" w:sz="0" w:space="0" w:color="auto"/>
        <w:left w:val="none" w:sz="0" w:space="0" w:color="auto"/>
        <w:bottom w:val="none" w:sz="0" w:space="0" w:color="auto"/>
        <w:right w:val="none" w:sz="0" w:space="0" w:color="auto"/>
      </w:divBdr>
    </w:div>
    <w:div w:id="1331134433">
      <w:bodyDiv w:val="1"/>
      <w:marLeft w:val="0"/>
      <w:marRight w:val="0"/>
      <w:marTop w:val="0"/>
      <w:marBottom w:val="0"/>
      <w:divBdr>
        <w:top w:val="none" w:sz="0" w:space="0" w:color="auto"/>
        <w:left w:val="none" w:sz="0" w:space="0" w:color="auto"/>
        <w:bottom w:val="none" w:sz="0" w:space="0" w:color="auto"/>
        <w:right w:val="none" w:sz="0" w:space="0" w:color="auto"/>
      </w:divBdr>
    </w:div>
    <w:div w:id="1332101542">
      <w:bodyDiv w:val="1"/>
      <w:marLeft w:val="0"/>
      <w:marRight w:val="0"/>
      <w:marTop w:val="0"/>
      <w:marBottom w:val="0"/>
      <w:divBdr>
        <w:top w:val="none" w:sz="0" w:space="0" w:color="auto"/>
        <w:left w:val="none" w:sz="0" w:space="0" w:color="auto"/>
        <w:bottom w:val="none" w:sz="0" w:space="0" w:color="auto"/>
        <w:right w:val="none" w:sz="0" w:space="0" w:color="auto"/>
      </w:divBdr>
    </w:div>
    <w:div w:id="1341083727">
      <w:bodyDiv w:val="1"/>
      <w:marLeft w:val="0"/>
      <w:marRight w:val="0"/>
      <w:marTop w:val="0"/>
      <w:marBottom w:val="0"/>
      <w:divBdr>
        <w:top w:val="none" w:sz="0" w:space="0" w:color="auto"/>
        <w:left w:val="none" w:sz="0" w:space="0" w:color="auto"/>
        <w:bottom w:val="none" w:sz="0" w:space="0" w:color="auto"/>
        <w:right w:val="none" w:sz="0" w:space="0" w:color="auto"/>
      </w:divBdr>
      <w:divsChild>
        <w:div w:id="226916580">
          <w:marLeft w:val="0"/>
          <w:marRight w:val="0"/>
          <w:marTop w:val="0"/>
          <w:marBottom w:val="0"/>
          <w:divBdr>
            <w:top w:val="none" w:sz="0" w:space="0" w:color="auto"/>
            <w:left w:val="none" w:sz="0" w:space="0" w:color="auto"/>
            <w:bottom w:val="none" w:sz="0" w:space="0" w:color="auto"/>
            <w:right w:val="none" w:sz="0" w:space="0" w:color="auto"/>
          </w:divBdr>
        </w:div>
        <w:div w:id="1991861304">
          <w:marLeft w:val="0"/>
          <w:marRight w:val="0"/>
          <w:marTop w:val="0"/>
          <w:marBottom w:val="0"/>
          <w:divBdr>
            <w:top w:val="none" w:sz="0" w:space="0" w:color="auto"/>
            <w:left w:val="none" w:sz="0" w:space="0" w:color="auto"/>
            <w:bottom w:val="none" w:sz="0" w:space="0" w:color="auto"/>
            <w:right w:val="none" w:sz="0" w:space="0" w:color="auto"/>
          </w:divBdr>
        </w:div>
      </w:divsChild>
    </w:div>
    <w:div w:id="1403944954">
      <w:bodyDiv w:val="1"/>
      <w:marLeft w:val="0"/>
      <w:marRight w:val="0"/>
      <w:marTop w:val="0"/>
      <w:marBottom w:val="0"/>
      <w:divBdr>
        <w:top w:val="none" w:sz="0" w:space="0" w:color="auto"/>
        <w:left w:val="none" w:sz="0" w:space="0" w:color="auto"/>
        <w:bottom w:val="none" w:sz="0" w:space="0" w:color="auto"/>
        <w:right w:val="none" w:sz="0" w:space="0" w:color="auto"/>
      </w:divBdr>
    </w:div>
    <w:div w:id="1472748416">
      <w:bodyDiv w:val="1"/>
      <w:marLeft w:val="0"/>
      <w:marRight w:val="0"/>
      <w:marTop w:val="0"/>
      <w:marBottom w:val="0"/>
      <w:divBdr>
        <w:top w:val="none" w:sz="0" w:space="0" w:color="auto"/>
        <w:left w:val="none" w:sz="0" w:space="0" w:color="auto"/>
        <w:bottom w:val="none" w:sz="0" w:space="0" w:color="auto"/>
        <w:right w:val="none" w:sz="0" w:space="0" w:color="auto"/>
      </w:divBdr>
    </w:div>
    <w:div w:id="1542790955">
      <w:bodyDiv w:val="1"/>
      <w:marLeft w:val="0"/>
      <w:marRight w:val="0"/>
      <w:marTop w:val="0"/>
      <w:marBottom w:val="0"/>
      <w:divBdr>
        <w:top w:val="none" w:sz="0" w:space="0" w:color="auto"/>
        <w:left w:val="none" w:sz="0" w:space="0" w:color="auto"/>
        <w:bottom w:val="none" w:sz="0" w:space="0" w:color="auto"/>
        <w:right w:val="none" w:sz="0" w:space="0" w:color="auto"/>
      </w:divBdr>
      <w:divsChild>
        <w:div w:id="1541479905">
          <w:marLeft w:val="0"/>
          <w:marRight w:val="0"/>
          <w:marTop w:val="0"/>
          <w:marBottom w:val="0"/>
          <w:divBdr>
            <w:top w:val="none" w:sz="0" w:space="0" w:color="auto"/>
            <w:left w:val="none" w:sz="0" w:space="0" w:color="auto"/>
            <w:bottom w:val="none" w:sz="0" w:space="0" w:color="auto"/>
            <w:right w:val="none" w:sz="0" w:space="0" w:color="auto"/>
          </w:divBdr>
        </w:div>
        <w:div w:id="1647394372">
          <w:marLeft w:val="0"/>
          <w:marRight w:val="0"/>
          <w:marTop w:val="0"/>
          <w:marBottom w:val="0"/>
          <w:divBdr>
            <w:top w:val="none" w:sz="0" w:space="0" w:color="auto"/>
            <w:left w:val="none" w:sz="0" w:space="0" w:color="auto"/>
            <w:bottom w:val="none" w:sz="0" w:space="0" w:color="auto"/>
            <w:right w:val="none" w:sz="0" w:space="0" w:color="auto"/>
          </w:divBdr>
        </w:div>
      </w:divsChild>
    </w:div>
    <w:div w:id="1601912774">
      <w:bodyDiv w:val="1"/>
      <w:marLeft w:val="0"/>
      <w:marRight w:val="0"/>
      <w:marTop w:val="0"/>
      <w:marBottom w:val="0"/>
      <w:divBdr>
        <w:top w:val="none" w:sz="0" w:space="0" w:color="auto"/>
        <w:left w:val="none" w:sz="0" w:space="0" w:color="auto"/>
        <w:bottom w:val="none" w:sz="0" w:space="0" w:color="auto"/>
        <w:right w:val="none" w:sz="0" w:space="0" w:color="auto"/>
      </w:divBdr>
    </w:div>
    <w:div w:id="1647583077">
      <w:bodyDiv w:val="1"/>
      <w:marLeft w:val="0"/>
      <w:marRight w:val="0"/>
      <w:marTop w:val="0"/>
      <w:marBottom w:val="0"/>
      <w:divBdr>
        <w:top w:val="none" w:sz="0" w:space="0" w:color="auto"/>
        <w:left w:val="none" w:sz="0" w:space="0" w:color="auto"/>
        <w:bottom w:val="none" w:sz="0" w:space="0" w:color="auto"/>
        <w:right w:val="none" w:sz="0" w:space="0" w:color="auto"/>
      </w:divBdr>
    </w:div>
    <w:div w:id="1657957109">
      <w:bodyDiv w:val="1"/>
      <w:marLeft w:val="0"/>
      <w:marRight w:val="0"/>
      <w:marTop w:val="0"/>
      <w:marBottom w:val="0"/>
      <w:divBdr>
        <w:top w:val="none" w:sz="0" w:space="0" w:color="auto"/>
        <w:left w:val="none" w:sz="0" w:space="0" w:color="auto"/>
        <w:bottom w:val="none" w:sz="0" w:space="0" w:color="auto"/>
        <w:right w:val="none" w:sz="0" w:space="0" w:color="auto"/>
      </w:divBdr>
    </w:div>
    <w:div w:id="1670406839">
      <w:bodyDiv w:val="1"/>
      <w:marLeft w:val="0"/>
      <w:marRight w:val="0"/>
      <w:marTop w:val="0"/>
      <w:marBottom w:val="0"/>
      <w:divBdr>
        <w:top w:val="none" w:sz="0" w:space="0" w:color="auto"/>
        <w:left w:val="none" w:sz="0" w:space="0" w:color="auto"/>
        <w:bottom w:val="none" w:sz="0" w:space="0" w:color="auto"/>
        <w:right w:val="none" w:sz="0" w:space="0" w:color="auto"/>
      </w:divBdr>
    </w:div>
    <w:div w:id="1715420089">
      <w:bodyDiv w:val="1"/>
      <w:marLeft w:val="0"/>
      <w:marRight w:val="0"/>
      <w:marTop w:val="0"/>
      <w:marBottom w:val="0"/>
      <w:divBdr>
        <w:top w:val="none" w:sz="0" w:space="0" w:color="auto"/>
        <w:left w:val="none" w:sz="0" w:space="0" w:color="auto"/>
        <w:bottom w:val="none" w:sz="0" w:space="0" w:color="auto"/>
        <w:right w:val="none" w:sz="0" w:space="0" w:color="auto"/>
      </w:divBdr>
    </w:div>
    <w:div w:id="1757286594">
      <w:bodyDiv w:val="1"/>
      <w:marLeft w:val="0"/>
      <w:marRight w:val="0"/>
      <w:marTop w:val="0"/>
      <w:marBottom w:val="0"/>
      <w:divBdr>
        <w:top w:val="none" w:sz="0" w:space="0" w:color="auto"/>
        <w:left w:val="none" w:sz="0" w:space="0" w:color="auto"/>
        <w:bottom w:val="none" w:sz="0" w:space="0" w:color="auto"/>
        <w:right w:val="none" w:sz="0" w:space="0" w:color="auto"/>
      </w:divBdr>
    </w:div>
    <w:div w:id="1770278232">
      <w:bodyDiv w:val="1"/>
      <w:marLeft w:val="0"/>
      <w:marRight w:val="0"/>
      <w:marTop w:val="0"/>
      <w:marBottom w:val="0"/>
      <w:divBdr>
        <w:top w:val="none" w:sz="0" w:space="0" w:color="auto"/>
        <w:left w:val="none" w:sz="0" w:space="0" w:color="auto"/>
        <w:bottom w:val="none" w:sz="0" w:space="0" w:color="auto"/>
        <w:right w:val="none" w:sz="0" w:space="0" w:color="auto"/>
      </w:divBdr>
    </w:div>
    <w:div w:id="1881623096">
      <w:bodyDiv w:val="1"/>
      <w:marLeft w:val="0"/>
      <w:marRight w:val="0"/>
      <w:marTop w:val="0"/>
      <w:marBottom w:val="0"/>
      <w:divBdr>
        <w:top w:val="none" w:sz="0" w:space="0" w:color="auto"/>
        <w:left w:val="none" w:sz="0" w:space="0" w:color="auto"/>
        <w:bottom w:val="none" w:sz="0" w:space="0" w:color="auto"/>
        <w:right w:val="none" w:sz="0" w:space="0" w:color="auto"/>
      </w:divBdr>
    </w:div>
    <w:div w:id="1884706083">
      <w:bodyDiv w:val="1"/>
      <w:marLeft w:val="0"/>
      <w:marRight w:val="0"/>
      <w:marTop w:val="0"/>
      <w:marBottom w:val="0"/>
      <w:divBdr>
        <w:top w:val="none" w:sz="0" w:space="0" w:color="auto"/>
        <w:left w:val="none" w:sz="0" w:space="0" w:color="auto"/>
        <w:bottom w:val="none" w:sz="0" w:space="0" w:color="auto"/>
        <w:right w:val="none" w:sz="0" w:space="0" w:color="auto"/>
      </w:divBdr>
    </w:div>
    <w:div w:id="1898515083">
      <w:bodyDiv w:val="1"/>
      <w:marLeft w:val="0"/>
      <w:marRight w:val="0"/>
      <w:marTop w:val="0"/>
      <w:marBottom w:val="0"/>
      <w:divBdr>
        <w:top w:val="none" w:sz="0" w:space="0" w:color="auto"/>
        <w:left w:val="none" w:sz="0" w:space="0" w:color="auto"/>
        <w:bottom w:val="none" w:sz="0" w:space="0" w:color="auto"/>
        <w:right w:val="none" w:sz="0" w:space="0" w:color="auto"/>
      </w:divBdr>
    </w:div>
    <w:div w:id="1916427676">
      <w:bodyDiv w:val="1"/>
      <w:marLeft w:val="0"/>
      <w:marRight w:val="0"/>
      <w:marTop w:val="0"/>
      <w:marBottom w:val="0"/>
      <w:divBdr>
        <w:top w:val="none" w:sz="0" w:space="0" w:color="auto"/>
        <w:left w:val="none" w:sz="0" w:space="0" w:color="auto"/>
        <w:bottom w:val="none" w:sz="0" w:space="0" w:color="auto"/>
        <w:right w:val="none" w:sz="0" w:space="0" w:color="auto"/>
      </w:divBdr>
    </w:div>
    <w:div w:id="1991590471">
      <w:bodyDiv w:val="1"/>
      <w:marLeft w:val="0"/>
      <w:marRight w:val="0"/>
      <w:marTop w:val="0"/>
      <w:marBottom w:val="0"/>
      <w:divBdr>
        <w:top w:val="none" w:sz="0" w:space="0" w:color="auto"/>
        <w:left w:val="none" w:sz="0" w:space="0" w:color="auto"/>
        <w:bottom w:val="none" w:sz="0" w:space="0" w:color="auto"/>
        <w:right w:val="none" w:sz="0" w:space="0" w:color="auto"/>
      </w:divBdr>
    </w:div>
    <w:div w:id="2013800693">
      <w:bodyDiv w:val="1"/>
      <w:marLeft w:val="0"/>
      <w:marRight w:val="0"/>
      <w:marTop w:val="0"/>
      <w:marBottom w:val="0"/>
      <w:divBdr>
        <w:top w:val="none" w:sz="0" w:space="0" w:color="auto"/>
        <w:left w:val="none" w:sz="0" w:space="0" w:color="auto"/>
        <w:bottom w:val="none" w:sz="0" w:space="0" w:color="auto"/>
        <w:right w:val="none" w:sz="0" w:space="0" w:color="auto"/>
      </w:divBdr>
      <w:divsChild>
        <w:div w:id="358120628">
          <w:marLeft w:val="0"/>
          <w:marRight w:val="0"/>
          <w:marTop w:val="0"/>
          <w:marBottom w:val="0"/>
          <w:divBdr>
            <w:top w:val="none" w:sz="0" w:space="0" w:color="auto"/>
            <w:left w:val="none" w:sz="0" w:space="0" w:color="auto"/>
            <w:bottom w:val="none" w:sz="0" w:space="0" w:color="auto"/>
            <w:right w:val="none" w:sz="0" w:space="0" w:color="auto"/>
          </w:divBdr>
        </w:div>
        <w:div w:id="551119562">
          <w:marLeft w:val="0"/>
          <w:marRight w:val="0"/>
          <w:marTop w:val="0"/>
          <w:marBottom w:val="0"/>
          <w:divBdr>
            <w:top w:val="none" w:sz="0" w:space="0" w:color="auto"/>
            <w:left w:val="none" w:sz="0" w:space="0" w:color="auto"/>
            <w:bottom w:val="none" w:sz="0" w:space="0" w:color="auto"/>
            <w:right w:val="none" w:sz="0" w:space="0" w:color="auto"/>
          </w:divBdr>
        </w:div>
        <w:div w:id="589586870">
          <w:marLeft w:val="0"/>
          <w:marRight w:val="0"/>
          <w:marTop w:val="0"/>
          <w:marBottom w:val="0"/>
          <w:divBdr>
            <w:top w:val="none" w:sz="0" w:space="0" w:color="auto"/>
            <w:left w:val="none" w:sz="0" w:space="0" w:color="auto"/>
            <w:bottom w:val="none" w:sz="0" w:space="0" w:color="auto"/>
            <w:right w:val="none" w:sz="0" w:space="0" w:color="auto"/>
          </w:divBdr>
        </w:div>
        <w:div w:id="814303038">
          <w:marLeft w:val="0"/>
          <w:marRight w:val="0"/>
          <w:marTop w:val="0"/>
          <w:marBottom w:val="0"/>
          <w:divBdr>
            <w:top w:val="none" w:sz="0" w:space="0" w:color="auto"/>
            <w:left w:val="none" w:sz="0" w:space="0" w:color="auto"/>
            <w:bottom w:val="none" w:sz="0" w:space="0" w:color="auto"/>
            <w:right w:val="none" w:sz="0" w:space="0" w:color="auto"/>
          </w:divBdr>
        </w:div>
        <w:div w:id="1686129432">
          <w:marLeft w:val="0"/>
          <w:marRight w:val="0"/>
          <w:marTop w:val="0"/>
          <w:marBottom w:val="0"/>
          <w:divBdr>
            <w:top w:val="none" w:sz="0" w:space="0" w:color="auto"/>
            <w:left w:val="none" w:sz="0" w:space="0" w:color="auto"/>
            <w:bottom w:val="none" w:sz="0" w:space="0" w:color="auto"/>
            <w:right w:val="none" w:sz="0" w:space="0" w:color="auto"/>
          </w:divBdr>
        </w:div>
      </w:divsChild>
    </w:div>
    <w:div w:id="2043699553">
      <w:bodyDiv w:val="1"/>
      <w:marLeft w:val="0"/>
      <w:marRight w:val="0"/>
      <w:marTop w:val="0"/>
      <w:marBottom w:val="0"/>
      <w:divBdr>
        <w:top w:val="none" w:sz="0" w:space="0" w:color="auto"/>
        <w:left w:val="none" w:sz="0" w:space="0" w:color="auto"/>
        <w:bottom w:val="none" w:sz="0" w:space="0" w:color="auto"/>
        <w:right w:val="none" w:sz="0" w:space="0" w:color="auto"/>
      </w:divBdr>
    </w:div>
    <w:div w:id="2060932575">
      <w:bodyDiv w:val="1"/>
      <w:marLeft w:val="0"/>
      <w:marRight w:val="0"/>
      <w:marTop w:val="0"/>
      <w:marBottom w:val="0"/>
      <w:divBdr>
        <w:top w:val="none" w:sz="0" w:space="0" w:color="auto"/>
        <w:left w:val="none" w:sz="0" w:space="0" w:color="auto"/>
        <w:bottom w:val="none" w:sz="0" w:space="0" w:color="auto"/>
        <w:right w:val="none" w:sz="0" w:space="0" w:color="auto"/>
      </w:divBdr>
    </w:div>
    <w:div w:id="2122068167">
      <w:bodyDiv w:val="1"/>
      <w:marLeft w:val="0"/>
      <w:marRight w:val="0"/>
      <w:marTop w:val="0"/>
      <w:marBottom w:val="0"/>
      <w:divBdr>
        <w:top w:val="none" w:sz="0" w:space="0" w:color="auto"/>
        <w:left w:val="none" w:sz="0" w:space="0" w:color="auto"/>
        <w:bottom w:val="none" w:sz="0" w:space="0" w:color="auto"/>
        <w:right w:val="none" w:sz="0" w:space="0" w:color="auto"/>
      </w:divBdr>
      <w:divsChild>
        <w:div w:id="1017736129">
          <w:marLeft w:val="0"/>
          <w:marRight w:val="0"/>
          <w:marTop w:val="0"/>
          <w:marBottom w:val="0"/>
          <w:divBdr>
            <w:top w:val="none" w:sz="0" w:space="0" w:color="auto"/>
            <w:left w:val="none" w:sz="0" w:space="0" w:color="auto"/>
            <w:bottom w:val="none" w:sz="0" w:space="0" w:color="auto"/>
            <w:right w:val="none" w:sz="0" w:space="0" w:color="auto"/>
          </w:divBdr>
          <w:divsChild>
            <w:div w:id="864903323">
              <w:marLeft w:val="0"/>
              <w:marRight w:val="0"/>
              <w:marTop w:val="0"/>
              <w:marBottom w:val="0"/>
              <w:divBdr>
                <w:top w:val="none" w:sz="0" w:space="0" w:color="auto"/>
                <w:left w:val="none" w:sz="0" w:space="0" w:color="auto"/>
                <w:bottom w:val="none" w:sz="0" w:space="0" w:color="auto"/>
                <w:right w:val="none" w:sz="0" w:space="0" w:color="auto"/>
              </w:divBdr>
              <w:divsChild>
                <w:div w:id="934826561">
                  <w:marLeft w:val="0"/>
                  <w:marRight w:val="0"/>
                  <w:marTop w:val="0"/>
                  <w:marBottom w:val="0"/>
                  <w:divBdr>
                    <w:top w:val="none" w:sz="0" w:space="0" w:color="auto"/>
                    <w:left w:val="none" w:sz="0" w:space="0" w:color="auto"/>
                    <w:bottom w:val="none" w:sz="0" w:space="0" w:color="auto"/>
                    <w:right w:val="none" w:sz="0" w:space="0" w:color="auto"/>
                  </w:divBdr>
                  <w:divsChild>
                    <w:div w:id="758410272">
                      <w:marLeft w:val="0"/>
                      <w:marRight w:val="0"/>
                      <w:marTop w:val="0"/>
                      <w:marBottom w:val="0"/>
                      <w:divBdr>
                        <w:top w:val="none" w:sz="0" w:space="0" w:color="auto"/>
                        <w:left w:val="none" w:sz="0" w:space="0" w:color="auto"/>
                        <w:bottom w:val="none" w:sz="0" w:space="0" w:color="auto"/>
                        <w:right w:val="none" w:sz="0" w:space="0" w:color="auto"/>
                      </w:divBdr>
                    </w:div>
                  </w:divsChild>
                </w:div>
                <w:div w:id="1101681828">
                  <w:marLeft w:val="0"/>
                  <w:marRight w:val="0"/>
                  <w:marTop w:val="0"/>
                  <w:marBottom w:val="0"/>
                  <w:divBdr>
                    <w:top w:val="none" w:sz="0" w:space="0" w:color="auto"/>
                    <w:left w:val="none" w:sz="0" w:space="0" w:color="auto"/>
                    <w:bottom w:val="none" w:sz="0" w:space="0" w:color="auto"/>
                    <w:right w:val="none" w:sz="0" w:space="0" w:color="auto"/>
                  </w:divBdr>
                  <w:divsChild>
                    <w:div w:id="560100930">
                      <w:marLeft w:val="0"/>
                      <w:marRight w:val="0"/>
                      <w:marTop w:val="0"/>
                      <w:marBottom w:val="0"/>
                      <w:divBdr>
                        <w:top w:val="none" w:sz="0" w:space="0" w:color="auto"/>
                        <w:left w:val="none" w:sz="0" w:space="0" w:color="auto"/>
                        <w:bottom w:val="none" w:sz="0" w:space="0" w:color="auto"/>
                        <w:right w:val="none" w:sz="0" w:space="0" w:color="auto"/>
                      </w:divBdr>
                    </w:div>
                    <w:div w:id="1027947851">
                      <w:marLeft w:val="0"/>
                      <w:marRight w:val="0"/>
                      <w:marTop w:val="0"/>
                      <w:marBottom w:val="0"/>
                      <w:divBdr>
                        <w:top w:val="none" w:sz="0" w:space="0" w:color="auto"/>
                        <w:left w:val="none" w:sz="0" w:space="0" w:color="auto"/>
                        <w:bottom w:val="none" w:sz="0" w:space="0" w:color="auto"/>
                        <w:right w:val="none" w:sz="0" w:space="0" w:color="auto"/>
                      </w:divBdr>
                    </w:div>
                    <w:div w:id="1578713574">
                      <w:marLeft w:val="0"/>
                      <w:marRight w:val="0"/>
                      <w:marTop w:val="0"/>
                      <w:marBottom w:val="0"/>
                      <w:divBdr>
                        <w:top w:val="none" w:sz="0" w:space="0" w:color="auto"/>
                        <w:left w:val="none" w:sz="0" w:space="0" w:color="auto"/>
                        <w:bottom w:val="none" w:sz="0" w:space="0" w:color="auto"/>
                        <w:right w:val="none" w:sz="0" w:space="0" w:color="auto"/>
                      </w:divBdr>
                    </w:div>
                    <w:div w:id="2116825947">
                      <w:marLeft w:val="0"/>
                      <w:marRight w:val="0"/>
                      <w:marTop w:val="0"/>
                      <w:marBottom w:val="0"/>
                      <w:divBdr>
                        <w:top w:val="none" w:sz="0" w:space="0" w:color="auto"/>
                        <w:left w:val="none" w:sz="0" w:space="0" w:color="auto"/>
                        <w:bottom w:val="none" w:sz="0" w:space="0" w:color="auto"/>
                        <w:right w:val="none" w:sz="0" w:space="0" w:color="auto"/>
                      </w:divBdr>
                    </w:div>
                  </w:divsChild>
                </w:div>
                <w:div w:id="1263495933">
                  <w:marLeft w:val="0"/>
                  <w:marRight w:val="0"/>
                  <w:marTop w:val="0"/>
                  <w:marBottom w:val="0"/>
                  <w:divBdr>
                    <w:top w:val="none" w:sz="0" w:space="0" w:color="auto"/>
                    <w:left w:val="none" w:sz="0" w:space="0" w:color="auto"/>
                    <w:bottom w:val="none" w:sz="0" w:space="0" w:color="auto"/>
                    <w:right w:val="none" w:sz="0" w:space="0" w:color="auto"/>
                  </w:divBdr>
                  <w:divsChild>
                    <w:div w:id="13458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A1A5-AFB3-4A4D-B25D-1F57790E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27109</Words>
  <Characters>154522</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BRYSON &amp; BRITNEY</dc:creator>
  <cp:lastModifiedBy>Britney.Bryson</cp:lastModifiedBy>
  <cp:revision>3</cp:revision>
  <cp:lastPrinted>2020-11-30T23:40:00Z</cp:lastPrinted>
  <dcterms:created xsi:type="dcterms:W3CDTF">2022-01-24T08:34:00Z</dcterms:created>
  <dcterms:modified xsi:type="dcterms:W3CDTF">2022-01-24T08:34:00Z</dcterms:modified>
</cp:coreProperties>
</file>