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300" w:rsidRDefault="00513300"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p>
    <w:p w:rsidR="003E7A71" w:rsidRPr="00D52618" w:rsidRDefault="003E7A71"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r w:rsidRPr="00D52618">
        <w:rPr>
          <w:rFonts w:ascii="Times New Roman" w:hAnsi="Times New Roman" w:cs="Times New Roman"/>
          <w:b/>
          <w:bCs/>
          <w:color w:val="000000"/>
          <w:sz w:val="28"/>
          <w:szCs w:val="28"/>
        </w:rPr>
        <w:t>SPORTS MANAGEMENT AND PERFORMANCE IN CHARTERED PRIVATE UNIVERSITIES IN UGANDA</w:t>
      </w:r>
      <w:r w:rsidR="00513300">
        <w:rPr>
          <w:rFonts w:ascii="Times New Roman" w:hAnsi="Times New Roman" w:cs="Times New Roman"/>
          <w:b/>
          <w:bCs/>
          <w:color w:val="000000"/>
          <w:sz w:val="28"/>
          <w:szCs w:val="28"/>
        </w:rPr>
        <w:t xml:space="preserve">: </w:t>
      </w:r>
    </w:p>
    <w:p w:rsidR="003E7A71" w:rsidRPr="00D52618" w:rsidRDefault="007C3747"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A CASE OF NKUMBA UNIVERSITY</w:t>
      </w:r>
    </w:p>
    <w:p w:rsidR="003E7A71" w:rsidRPr="00D52618" w:rsidRDefault="003E7A71"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p>
    <w:p w:rsidR="003E7A71" w:rsidRPr="00D52618" w:rsidRDefault="003E7A71"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p>
    <w:p w:rsidR="003E7A71" w:rsidRDefault="003E7A71"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p>
    <w:p w:rsidR="00513300" w:rsidRPr="00D52618" w:rsidRDefault="00513300"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p>
    <w:p w:rsidR="003E7A71" w:rsidRPr="00D52618" w:rsidRDefault="003E7A71"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r w:rsidRPr="00D52618">
        <w:rPr>
          <w:rFonts w:ascii="Times New Roman" w:hAnsi="Times New Roman" w:cs="Times New Roman"/>
          <w:b/>
          <w:bCs/>
          <w:color w:val="000000"/>
          <w:sz w:val="28"/>
          <w:szCs w:val="28"/>
        </w:rPr>
        <w:t>BY</w:t>
      </w:r>
    </w:p>
    <w:p w:rsidR="003E7A71" w:rsidRDefault="003E7A71"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r w:rsidRPr="00D52618">
        <w:rPr>
          <w:rFonts w:ascii="Times New Roman" w:hAnsi="Times New Roman" w:cs="Times New Roman"/>
          <w:b/>
          <w:bCs/>
          <w:color w:val="000000"/>
          <w:sz w:val="28"/>
          <w:szCs w:val="28"/>
        </w:rPr>
        <w:t>EKONE BRENDA</w:t>
      </w:r>
    </w:p>
    <w:p w:rsidR="00761757" w:rsidRDefault="00761757"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2018/FEBMPAM/M223084/WKD</w:t>
      </w:r>
    </w:p>
    <w:p w:rsidR="00D52618" w:rsidRDefault="00D52618"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p>
    <w:p w:rsidR="00513300" w:rsidRDefault="00513300"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p>
    <w:p w:rsidR="00513300" w:rsidRPr="00D52618" w:rsidRDefault="00513300"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p>
    <w:p w:rsidR="003E7A71" w:rsidRDefault="003E7A71"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p>
    <w:p w:rsidR="00513300" w:rsidRDefault="00513300"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p>
    <w:p w:rsidR="00513300" w:rsidRPr="00D52618" w:rsidRDefault="00513300"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p>
    <w:p w:rsidR="003E7A71" w:rsidRPr="00D52618" w:rsidRDefault="003E7A71"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p>
    <w:p w:rsidR="002C43F0" w:rsidRDefault="003E7A71" w:rsidP="002C43F0">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r w:rsidRPr="00D52618">
        <w:rPr>
          <w:rFonts w:ascii="Times New Roman" w:hAnsi="Times New Roman" w:cs="Times New Roman"/>
          <w:b/>
          <w:bCs/>
          <w:color w:val="000000"/>
          <w:sz w:val="28"/>
          <w:szCs w:val="28"/>
        </w:rPr>
        <w:t xml:space="preserve">A </w:t>
      </w:r>
      <w:r w:rsidR="00F96758">
        <w:rPr>
          <w:rFonts w:ascii="Times New Roman" w:hAnsi="Times New Roman" w:cs="Times New Roman"/>
          <w:b/>
          <w:bCs/>
          <w:color w:val="000000"/>
          <w:sz w:val="28"/>
          <w:szCs w:val="28"/>
        </w:rPr>
        <w:t xml:space="preserve">DISSERTATION </w:t>
      </w:r>
      <w:r w:rsidRPr="00D52618">
        <w:rPr>
          <w:rFonts w:ascii="Times New Roman" w:hAnsi="Times New Roman" w:cs="Times New Roman"/>
          <w:b/>
          <w:bCs/>
          <w:color w:val="000000"/>
          <w:sz w:val="28"/>
          <w:szCs w:val="28"/>
        </w:rPr>
        <w:t>SUBMITTED TO THE SCHOOL OF SOCIAL SCIENCE</w:t>
      </w:r>
      <w:r w:rsidR="00DA3C3E" w:rsidRPr="00D52618">
        <w:rPr>
          <w:rFonts w:ascii="Times New Roman" w:hAnsi="Times New Roman" w:cs="Times New Roman"/>
          <w:b/>
          <w:bCs/>
          <w:color w:val="000000"/>
          <w:sz w:val="28"/>
          <w:szCs w:val="28"/>
        </w:rPr>
        <w:t xml:space="preserve"> IN PARTIAL FULFILLMENT OF THE REQUIREMENTS FOR THE AWARD OF THE DEGREE OF MASTERS IN PUBLIC ADMINISTRATION IN MANAGEMENT</w:t>
      </w:r>
      <w:r w:rsidR="002C43F0">
        <w:rPr>
          <w:rFonts w:ascii="Times New Roman" w:hAnsi="Times New Roman" w:cs="Times New Roman"/>
          <w:b/>
          <w:bCs/>
          <w:color w:val="000000"/>
          <w:sz w:val="28"/>
          <w:szCs w:val="28"/>
        </w:rPr>
        <w:t xml:space="preserve"> OF </w:t>
      </w:r>
    </w:p>
    <w:p w:rsidR="003E7A71" w:rsidRPr="00D52618" w:rsidRDefault="002C43F0" w:rsidP="002C43F0">
      <w:pPr>
        <w:shd w:val="clear" w:color="auto" w:fill="FFFFFF"/>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NKUMBA UNIVERSITY</w:t>
      </w:r>
    </w:p>
    <w:p w:rsidR="00DA3C3E" w:rsidRDefault="00DA3C3E"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4"/>
          <w:szCs w:val="24"/>
        </w:rPr>
      </w:pPr>
    </w:p>
    <w:p w:rsidR="00D52618" w:rsidRDefault="00D52618"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4"/>
          <w:szCs w:val="24"/>
        </w:rPr>
      </w:pPr>
    </w:p>
    <w:p w:rsidR="003E626F" w:rsidRDefault="003E626F"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4"/>
          <w:szCs w:val="24"/>
        </w:rPr>
      </w:pPr>
    </w:p>
    <w:p w:rsidR="00B77A5F" w:rsidRDefault="00401BC5" w:rsidP="003E7A71">
      <w:pPr>
        <w:shd w:val="clear" w:color="auto" w:fill="FFFFFF"/>
        <w:autoSpaceDE w:val="0"/>
        <w:autoSpaceDN w:val="0"/>
        <w:adjustRightInd w:val="0"/>
        <w:spacing w:after="0" w:line="360" w:lineRule="auto"/>
        <w:jc w:val="center"/>
        <w:rPr>
          <w:rFonts w:ascii="Times New Roman" w:hAnsi="Times New Roman" w:cs="Times New Roman"/>
          <w:b/>
          <w:bCs/>
          <w:color w:val="000000"/>
          <w:sz w:val="24"/>
          <w:szCs w:val="24"/>
        </w:rPr>
        <w:sectPr w:rsidR="00B77A5F">
          <w:footerReference w:type="default" r:id="rId8"/>
          <w:pgSz w:w="12240" w:h="15840"/>
          <w:pgMar w:top="1437" w:right="1440" w:bottom="430" w:left="1440" w:header="0" w:footer="0" w:gutter="0"/>
          <w:cols w:space="0" w:equalWidth="0">
            <w:col w:w="9360"/>
          </w:cols>
          <w:docGrid w:linePitch="360"/>
        </w:sectPr>
      </w:pPr>
      <w:r>
        <w:rPr>
          <w:rFonts w:ascii="Times New Roman" w:hAnsi="Times New Roman" w:cs="Times New Roman"/>
          <w:b/>
          <w:bCs/>
          <w:noProof/>
          <w:color w:val="000000"/>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15.25pt;margin-top:90.8pt;width:42pt;height:21.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" fillcolor="white [3201]" stroked="f" strokeweight=".5pt">
            <v:textbox>
              <w:txbxContent>
                <w:p w:rsidR="004317BF" w:rsidRDefault="004317BF"/>
              </w:txbxContent>
            </v:textbox>
          </v:shape>
        </w:pict>
      </w:r>
      <w:r w:rsidR="00513300">
        <w:rPr>
          <w:rFonts w:ascii="Times New Roman" w:hAnsi="Times New Roman" w:cs="Times New Roman"/>
          <w:b/>
          <w:bCs/>
          <w:color w:val="000000"/>
          <w:sz w:val="24"/>
          <w:szCs w:val="24"/>
        </w:rPr>
        <w:t>JANUARY 2021</w:t>
      </w:r>
    </w:p>
    <w:p w:rsidR="00513300" w:rsidRDefault="00513300" w:rsidP="00C9743B">
      <w:pPr>
        <w:pStyle w:val="Heading1"/>
        <w:jc w:val="center"/>
        <w:rPr>
          <w:rFonts w:ascii="Times New Roman" w:eastAsia="Times New Roman" w:hAnsi="Times New Roman"/>
          <w:b w:val="0"/>
          <w:sz w:val="28"/>
        </w:rPr>
      </w:pPr>
      <w:bookmarkStart w:id="0" w:name="_Toc61078014"/>
      <w:r>
        <w:rPr>
          <w:rFonts w:ascii="Times New Roman" w:eastAsia="Times New Roman" w:hAnsi="Times New Roman"/>
          <w:sz w:val="28"/>
        </w:rPr>
        <w:lastRenderedPageBreak/>
        <w:t>DECLARATION</w:t>
      </w:r>
      <w:bookmarkEnd w:id="0"/>
    </w:p>
    <w:p w:rsidR="00513300" w:rsidRDefault="00513300" w:rsidP="00513300">
      <w:pPr>
        <w:spacing w:line="276" w:lineRule="exact"/>
        <w:rPr>
          <w:rFonts w:ascii="Times New Roman" w:eastAsia="Times New Roman" w:hAnsi="Times New Roman"/>
        </w:rPr>
      </w:pPr>
    </w:p>
    <w:p w:rsidR="004317BF" w:rsidRDefault="00513300" w:rsidP="004317BF">
      <w:pPr>
        <w:spacing w:after="0" w:line="360" w:lineRule="auto"/>
        <w:jc w:val="both"/>
        <w:rPr>
          <w:rFonts w:ascii="Times New Roman" w:eastAsia="Times New Roman" w:hAnsi="Times New Roman"/>
          <w:sz w:val="24"/>
        </w:rPr>
      </w:pPr>
      <w:r>
        <w:rPr>
          <w:rFonts w:ascii="Times New Roman" w:eastAsia="Times New Roman" w:hAnsi="Times New Roman"/>
          <w:sz w:val="24"/>
        </w:rPr>
        <w:t xml:space="preserve">I, </w:t>
      </w:r>
      <w:proofErr w:type="spellStart"/>
      <w:r>
        <w:rPr>
          <w:rFonts w:ascii="Times New Roman" w:eastAsia="Times New Roman" w:hAnsi="Times New Roman"/>
          <w:b/>
          <w:sz w:val="24"/>
        </w:rPr>
        <w:t>Ekone</w:t>
      </w:r>
      <w:proofErr w:type="spellEnd"/>
      <w:r>
        <w:rPr>
          <w:rFonts w:ascii="Times New Roman" w:eastAsia="Times New Roman" w:hAnsi="Times New Roman"/>
          <w:b/>
          <w:sz w:val="24"/>
        </w:rPr>
        <w:t xml:space="preserve"> Brenda</w:t>
      </w:r>
      <w:r>
        <w:rPr>
          <w:rFonts w:ascii="Times New Roman" w:eastAsia="Times New Roman" w:hAnsi="Times New Roman"/>
          <w:sz w:val="24"/>
        </w:rPr>
        <w:t xml:space="preserve">, declare that this research work under the topic, </w:t>
      </w:r>
      <w:r>
        <w:rPr>
          <w:rFonts w:ascii="Times New Roman" w:eastAsia="Times New Roman" w:hAnsi="Times New Roman"/>
          <w:b/>
          <w:i/>
          <w:sz w:val="24"/>
        </w:rPr>
        <w:t>“</w:t>
      </w:r>
      <w:r w:rsidRPr="00513300">
        <w:rPr>
          <w:rFonts w:ascii="Times New Roman" w:eastAsia="Times New Roman" w:hAnsi="Times New Roman"/>
          <w:b/>
          <w:i/>
          <w:sz w:val="24"/>
        </w:rPr>
        <w:t>SPORTS MANAGEMENT AND PERFORMANCE IN CHARTERED PRIVATE UNIVERSITIES IN UGANDA: A CASE OF NKUMBA UNIVERSITY</w:t>
      </w:r>
      <w:r>
        <w:rPr>
          <w:rFonts w:ascii="Times New Roman" w:eastAsia="Times New Roman" w:hAnsi="Times New Roman"/>
          <w:b/>
          <w:i/>
          <w:sz w:val="24"/>
        </w:rPr>
        <w:t xml:space="preserve">”, </w:t>
      </w:r>
      <w:r>
        <w:rPr>
          <w:rFonts w:ascii="Times New Roman" w:eastAsia="Times New Roman" w:hAnsi="Times New Roman"/>
          <w:sz w:val="24"/>
        </w:rPr>
        <w:t xml:space="preserve">is my </w:t>
      </w:r>
      <w:r w:rsidR="004317BF">
        <w:rPr>
          <w:rFonts w:ascii="Times New Roman" w:eastAsia="Times New Roman" w:hAnsi="Times New Roman"/>
          <w:sz w:val="24"/>
        </w:rPr>
        <w:t>original work</w:t>
      </w:r>
      <w:r>
        <w:rPr>
          <w:rFonts w:ascii="Times New Roman" w:eastAsia="Times New Roman" w:hAnsi="Times New Roman"/>
          <w:sz w:val="24"/>
        </w:rPr>
        <w:t xml:space="preserve"> and has never been presented for any degree in any institution of higher learning here or elsewhere. Use of other author’s work has been duly acknowledged by placing their names.</w:t>
      </w:r>
    </w:p>
    <w:p w:rsidR="00513300" w:rsidRDefault="004317BF" w:rsidP="00513300">
      <w:pPr>
        <w:spacing w:line="360" w:lineRule="auto"/>
        <w:jc w:val="both"/>
        <w:rPr>
          <w:rFonts w:ascii="Times New Roman" w:eastAsia="Times New Roman" w:hAnsi="Times New Roman"/>
          <w:sz w:val="24"/>
        </w:rPr>
      </w:pPr>
      <w:r w:rsidRPr="004317BF">
        <w:rPr>
          <w:rFonts w:ascii="Times New Roman" w:eastAsia="Times New Roman" w:hAnsi="Times New Roman"/>
          <w:sz w:val="24"/>
        </w:rPr>
        <w:drawing>
          <wp:inline distT="0" distB="0" distL="0" distR="0">
            <wp:extent cx="1074991" cy="2681954"/>
            <wp:effectExtent l="819150" t="0" r="810959" b="0"/>
            <wp:docPr id="15" name="Picture 3" descr="C:\Users\DAN\Desktop\IMG_7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Desktop\IMG_7622.JPG"/>
                    <pic:cNvPicPr>
                      <a:picLocks noChangeAspect="1" noChangeArrowheads="1"/>
                    </pic:cNvPicPr>
                  </pic:nvPicPr>
                  <pic:blipFill>
                    <a:blip r:embed="rId9" cstate="print"/>
                    <a:srcRect l="33333" r="52244"/>
                    <a:stretch>
                      <a:fillRect/>
                    </a:stretch>
                  </pic:blipFill>
                  <pic:spPr bwMode="auto">
                    <a:xfrm rot="5400000">
                      <a:off x="0" y="0"/>
                      <a:ext cx="1086313" cy="2710201"/>
                    </a:xfrm>
                    <a:prstGeom prst="rect">
                      <a:avLst/>
                    </a:prstGeom>
                    <a:noFill/>
                    <a:ln w="9525">
                      <a:noFill/>
                      <a:miter lim="800000"/>
                      <a:headEnd/>
                      <a:tailEnd/>
                    </a:ln>
                  </pic:spPr>
                </pic:pic>
              </a:graphicData>
            </a:graphic>
          </wp:inline>
        </w:drawing>
      </w:r>
    </w:p>
    <w:p w:rsidR="00513300" w:rsidRDefault="00513300"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4317BF" w:rsidRDefault="004317BF" w:rsidP="00513300">
      <w:pPr>
        <w:spacing w:line="200" w:lineRule="exact"/>
        <w:rPr>
          <w:rFonts w:ascii="Times New Roman" w:eastAsia="Times New Roman" w:hAnsi="Times New Roman"/>
        </w:rPr>
      </w:pPr>
    </w:p>
    <w:p w:rsidR="004317BF" w:rsidRDefault="004317BF"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4317BF" w:rsidRDefault="004317BF" w:rsidP="00513300">
      <w:pPr>
        <w:spacing w:line="200" w:lineRule="exact"/>
        <w:rPr>
          <w:rFonts w:ascii="Times New Roman" w:eastAsia="Times New Roman" w:hAnsi="Times New Roman"/>
        </w:rPr>
      </w:pPr>
    </w:p>
    <w:p w:rsidR="004317BF" w:rsidRDefault="004317BF" w:rsidP="00513300">
      <w:pPr>
        <w:spacing w:line="200" w:lineRule="exact"/>
        <w:rPr>
          <w:rFonts w:ascii="Times New Roman" w:eastAsia="Times New Roman" w:hAnsi="Times New Roman"/>
        </w:rPr>
      </w:pPr>
    </w:p>
    <w:p w:rsidR="004317BF" w:rsidRDefault="004317BF" w:rsidP="00513300">
      <w:pPr>
        <w:spacing w:line="200" w:lineRule="exact"/>
        <w:rPr>
          <w:rFonts w:ascii="Times New Roman" w:eastAsia="Times New Roman" w:hAnsi="Times New Roman"/>
        </w:rPr>
      </w:pPr>
    </w:p>
    <w:p w:rsidR="004317BF" w:rsidRDefault="004317BF" w:rsidP="00513300">
      <w:pPr>
        <w:spacing w:line="200" w:lineRule="exact"/>
        <w:rPr>
          <w:rFonts w:ascii="Times New Roman" w:eastAsia="Times New Roman" w:hAnsi="Times New Roman"/>
        </w:rPr>
      </w:pPr>
    </w:p>
    <w:p w:rsidR="004317BF" w:rsidRDefault="004317BF"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513300" w:rsidRDefault="00513300" w:rsidP="00C9743B">
      <w:pPr>
        <w:pStyle w:val="Heading1"/>
        <w:jc w:val="center"/>
        <w:rPr>
          <w:rFonts w:ascii="Times New Roman" w:eastAsia="Times New Roman" w:hAnsi="Times New Roman"/>
          <w:b w:val="0"/>
          <w:sz w:val="28"/>
        </w:rPr>
      </w:pPr>
      <w:bookmarkStart w:id="1" w:name="page3"/>
      <w:bookmarkStart w:id="2" w:name="_Toc61078015"/>
      <w:bookmarkEnd w:id="1"/>
      <w:r>
        <w:rPr>
          <w:rFonts w:ascii="Times New Roman" w:eastAsia="Times New Roman" w:hAnsi="Times New Roman"/>
          <w:sz w:val="28"/>
        </w:rPr>
        <w:lastRenderedPageBreak/>
        <w:t>APPROVAL</w:t>
      </w:r>
      <w:bookmarkEnd w:id="2"/>
    </w:p>
    <w:p w:rsidR="00513300" w:rsidRDefault="00513300" w:rsidP="00513300">
      <w:pPr>
        <w:spacing w:line="200" w:lineRule="exact"/>
        <w:rPr>
          <w:rFonts w:ascii="Times New Roman" w:eastAsia="Times New Roman" w:hAnsi="Times New Roman"/>
        </w:rPr>
      </w:pPr>
    </w:p>
    <w:p w:rsidR="00513300" w:rsidRDefault="00513300" w:rsidP="004317BF">
      <w:pPr>
        <w:spacing w:after="0" w:line="355" w:lineRule="auto"/>
        <w:rPr>
          <w:rFonts w:ascii="Times New Roman" w:eastAsia="Times New Roman" w:hAnsi="Times New Roman"/>
          <w:sz w:val="24"/>
        </w:rPr>
      </w:pPr>
      <w:r>
        <w:rPr>
          <w:rFonts w:ascii="Times New Roman" w:eastAsia="Times New Roman" w:hAnsi="Times New Roman"/>
          <w:sz w:val="24"/>
        </w:rPr>
        <w:t xml:space="preserve">This </w:t>
      </w:r>
      <w:r w:rsidR="009A7ED5">
        <w:rPr>
          <w:rFonts w:ascii="Times New Roman" w:eastAsia="Times New Roman" w:hAnsi="Times New Roman"/>
          <w:sz w:val="24"/>
        </w:rPr>
        <w:t xml:space="preserve">dissertation </w:t>
      </w:r>
      <w:r>
        <w:rPr>
          <w:rFonts w:ascii="Times New Roman" w:eastAsia="Times New Roman" w:hAnsi="Times New Roman"/>
          <w:sz w:val="24"/>
        </w:rPr>
        <w:t xml:space="preserve">titled, </w:t>
      </w:r>
      <w:r>
        <w:rPr>
          <w:rFonts w:ascii="Times New Roman" w:eastAsia="Times New Roman" w:hAnsi="Times New Roman"/>
          <w:b/>
          <w:i/>
          <w:sz w:val="24"/>
        </w:rPr>
        <w:t>“</w:t>
      </w:r>
      <w:r w:rsidRPr="00513300">
        <w:rPr>
          <w:rFonts w:ascii="Times New Roman" w:eastAsia="Times New Roman" w:hAnsi="Times New Roman"/>
          <w:b/>
          <w:i/>
          <w:sz w:val="24"/>
        </w:rPr>
        <w:t>SPORTS MANAGEMENT AND PERFORMANCE IN CHARTERED PRIVATE UNIVERSITIES IN UGANDA: A CASE OF NKUMBA UNIVERSITY</w:t>
      </w:r>
      <w:r>
        <w:rPr>
          <w:rFonts w:ascii="Times New Roman" w:eastAsia="Times New Roman" w:hAnsi="Times New Roman"/>
          <w:b/>
          <w:i/>
          <w:sz w:val="24"/>
        </w:rPr>
        <w:t xml:space="preserve">”,” </w:t>
      </w:r>
      <w:r>
        <w:rPr>
          <w:rFonts w:ascii="Times New Roman" w:eastAsia="Times New Roman" w:hAnsi="Times New Roman"/>
          <w:sz w:val="24"/>
        </w:rPr>
        <w:t xml:space="preserve">has been developed under my supervision and </w:t>
      </w:r>
      <w:r w:rsidR="009A7ED5">
        <w:rPr>
          <w:rFonts w:ascii="Times New Roman" w:eastAsia="Times New Roman" w:hAnsi="Times New Roman"/>
          <w:sz w:val="24"/>
        </w:rPr>
        <w:t>is now ready for internal and external examination.</w:t>
      </w:r>
    </w:p>
    <w:p w:rsidR="004317BF" w:rsidRDefault="004317BF" w:rsidP="00513300">
      <w:pPr>
        <w:spacing w:line="354" w:lineRule="auto"/>
        <w:rPr>
          <w:rFonts w:ascii="Times New Roman" w:eastAsia="Times New Roman" w:hAnsi="Times New Roman"/>
          <w:sz w:val="24"/>
        </w:rPr>
      </w:pPr>
      <w:r w:rsidRPr="004317BF">
        <w:rPr>
          <w:rFonts w:ascii="Times New Roman" w:eastAsia="Times New Roman" w:hAnsi="Times New Roman"/>
          <w:sz w:val="24"/>
        </w:rPr>
        <w:drawing>
          <wp:inline distT="0" distB="0" distL="0" distR="0">
            <wp:extent cx="1238250" cy="2319337"/>
            <wp:effectExtent l="552450" t="0" r="533400" b="0"/>
            <wp:docPr id="9" name="Picture 1" descr="C:\Users\DAN\Desktop\IMG_7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Desktop\IMG_7623.JPG"/>
                    <pic:cNvPicPr>
                      <a:picLocks noChangeAspect="1" noChangeArrowheads="1"/>
                    </pic:cNvPicPr>
                  </pic:nvPicPr>
                  <pic:blipFill>
                    <a:blip r:embed="rId10" cstate="print"/>
                    <a:srcRect l="31090" t="39209" r="48077" b="8761"/>
                    <a:stretch>
                      <a:fillRect/>
                    </a:stretch>
                  </pic:blipFill>
                  <pic:spPr bwMode="auto">
                    <a:xfrm rot="5400000">
                      <a:off x="0" y="0"/>
                      <a:ext cx="1238250" cy="2319337"/>
                    </a:xfrm>
                    <a:prstGeom prst="rect">
                      <a:avLst/>
                    </a:prstGeom>
                    <a:noFill/>
                    <a:ln w="9525">
                      <a:noFill/>
                      <a:miter lim="800000"/>
                      <a:headEnd/>
                      <a:tailEnd/>
                    </a:ln>
                  </pic:spPr>
                </pic:pic>
              </a:graphicData>
            </a:graphic>
          </wp:inline>
        </w:drawing>
      </w:r>
    </w:p>
    <w:p w:rsidR="00513300" w:rsidRDefault="00513300" w:rsidP="00513300">
      <w:pPr>
        <w:spacing w:line="354" w:lineRule="auto"/>
        <w:rPr>
          <w:rFonts w:ascii="Times New Roman" w:eastAsia="Times New Roman" w:hAnsi="Times New Roman"/>
          <w:sz w:val="24"/>
        </w:rPr>
      </w:pPr>
    </w:p>
    <w:p w:rsidR="00513300" w:rsidRDefault="00513300" w:rsidP="00513300">
      <w:pPr>
        <w:spacing w:line="354" w:lineRule="auto"/>
        <w:rPr>
          <w:rFonts w:ascii="Times New Roman" w:eastAsia="Times New Roman" w:hAnsi="Times New Roman"/>
          <w:sz w:val="24"/>
        </w:rPr>
      </w:pPr>
    </w:p>
    <w:p w:rsidR="00513300" w:rsidRDefault="00513300" w:rsidP="00513300">
      <w:pPr>
        <w:spacing w:line="354" w:lineRule="auto"/>
        <w:rPr>
          <w:rFonts w:ascii="Times New Roman" w:eastAsia="Times New Roman" w:hAnsi="Times New Roman"/>
          <w:sz w:val="24"/>
        </w:rPr>
      </w:pPr>
    </w:p>
    <w:p w:rsidR="00513300" w:rsidRDefault="00513300"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513300" w:rsidRDefault="00513300" w:rsidP="00513300">
      <w:pPr>
        <w:spacing w:line="200" w:lineRule="exact"/>
        <w:rPr>
          <w:rFonts w:ascii="Times New Roman" w:eastAsia="Times New Roman" w:hAnsi="Times New Roman"/>
        </w:rPr>
      </w:pPr>
    </w:p>
    <w:p w:rsidR="004317BF" w:rsidRDefault="004317BF" w:rsidP="00513300">
      <w:pPr>
        <w:spacing w:line="200" w:lineRule="exact"/>
        <w:rPr>
          <w:rFonts w:ascii="Times New Roman" w:eastAsia="Times New Roman" w:hAnsi="Times New Roman"/>
        </w:rPr>
      </w:pPr>
    </w:p>
    <w:p w:rsidR="00DF7C3F" w:rsidRDefault="00DF7C3F" w:rsidP="00DF7C3F">
      <w:pPr>
        <w:pStyle w:val="Heading1"/>
        <w:jc w:val="center"/>
        <w:rPr>
          <w:rFonts w:ascii="Times New Roman" w:eastAsia="Times New Roman" w:hAnsi="Times New Roman"/>
          <w:b w:val="0"/>
          <w:sz w:val="28"/>
        </w:rPr>
      </w:pPr>
      <w:bookmarkStart w:id="3" w:name="page4"/>
      <w:bookmarkStart w:id="4" w:name="_Toc61078016"/>
      <w:bookmarkEnd w:id="3"/>
      <w:r>
        <w:rPr>
          <w:rFonts w:ascii="Times New Roman" w:eastAsia="Times New Roman" w:hAnsi="Times New Roman"/>
          <w:sz w:val="28"/>
        </w:rPr>
        <w:lastRenderedPageBreak/>
        <w:t>DEDICATION</w:t>
      </w:r>
      <w:bookmarkEnd w:id="4"/>
    </w:p>
    <w:p w:rsidR="00DF7C3F" w:rsidRDefault="00DF7C3F" w:rsidP="00DF7C3F">
      <w:pPr>
        <w:spacing w:line="288" w:lineRule="exact"/>
        <w:rPr>
          <w:rFonts w:ascii="Times New Roman" w:eastAsia="Times New Roman" w:hAnsi="Times New Roman"/>
        </w:rPr>
      </w:pPr>
    </w:p>
    <w:p w:rsidR="00DF7C3F" w:rsidRDefault="00DF7C3F" w:rsidP="00DF7C3F">
      <w:pPr>
        <w:spacing w:line="359" w:lineRule="auto"/>
        <w:jc w:val="both"/>
        <w:rPr>
          <w:rFonts w:ascii="Times New Roman" w:eastAsia="Times New Roman" w:hAnsi="Times New Roman"/>
          <w:sz w:val="24"/>
        </w:rPr>
      </w:pPr>
      <w:r>
        <w:rPr>
          <w:rFonts w:ascii="Times New Roman" w:eastAsia="Times New Roman" w:hAnsi="Times New Roman"/>
          <w:sz w:val="24"/>
        </w:rPr>
        <w:t xml:space="preserve">I dedicate this work to my family and my friends. A special feeling of gratitude to my loving  my parents, Mr. </w:t>
      </w:r>
      <w:proofErr w:type="spellStart"/>
      <w:r>
        <w:rPr>
          <w:rFonts w:ascii="Times New Roman" w:eastAsia="Times New Roman" w:hAnsi="Times New Roman"/>
          <w:sz w:val="24"/>
        </w:rPr>
        <w:t>Ekone</w:t>
      </w:r>
      <w:proofErr w:type="spellEnd"/>
      <w:r>
        <w:rPr>
          <w:rFonts w:ascii="Times New Roman" w:eastAsia="Times New Roman" w:hAnsi="Times New Roman"/>
          <w:sz w:val="24"/>
        </w:rPr>
        <w:t xml:space="preserve"> Robert and Mrs. </w:t>
      </w:r>
      <w:proofErr w:type="spellStart"/>
      <w:r>
        <w:rPr>
          <w:rFonts w:ascii="Times New Roman" w:eastAsia="Times New Roman" w:hAnsi="Times New Roman"/>
          <w:sz w:val="24"/>
        </w:rPr>
        <w:t>Ekone</w:t>
      </w:r>
      <w:proofErr w:type="spellEnd"/>
      <w:r>
        <w:rPr>
          <w:rFonts w:ascii="Times New Roman" w:eastAsia="Times New Roman" w:hAnsi="Times New Roman"/>
          <w:sz w:val="24"/>
        </w:rPr>
        <w:t xml:space="preserve"> Josephine who have never left my side and are very special.</w:t>
      </w:r>
    </w:p>
    <w:p w:rsidR="00DF7C3F" w:rsidRDefault="00DF7C3F" w:rsidP="00DF7C3F">
      <w:pPr>
        <w:spacing w:line="359" w:lineRule="auto"/>
        <w:jc w:val="both"/>
        <w:rPr>
          <w:rFonts w:ascii="Times New Roman" w:eastAsia="Times New Roman" w:hAnsi="Times New Roman"/>
          <w:sz w:val="24"/>
        </w:rPr>
      </w:pPr>
      <w:r>
        <w:rPr>
          <w:rFonts w:ascii="Times New Roman" w:eastAsia="Times New Roman" w:hAnsi="Times New Roman"/>
          <w:sz w:val="24"/>
        </w:rPr>
        <w:t xml:space="preserve">I also dedicate this proposal to my many friends </w:t>
      </w:r>
      <w:proofErr w:type="spellStart"/>
      <w:r>
        <w:rPr>
          <w:rFonts w:ascii="Times New Roman" w:eastAsia="Times New Roman" w:hAnsi="Times New Roman"/>
          <w:sz w:val="24"/>
        </w:rPr>
        <w:t>Kambere</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Chrispus</w:t>
      </w:r>
      <w:proofErr w:type="spellEnd"/>
      <w:r>
        <w:rPr>
          <w:rFonts w:ascii="Times New Roman" w:eastAsia="Times New Roman" w:hAnsi="Times New Roman"/>
          <w:sz w:val="24"/>
        </w:rPr>
        <w:t xml:space="preserve">, Esther Marion, </w:t>
      </w:r>
      <w:proofErr w:type="spellStart"/>
      <w:r>
        <w:rPr>
          <w:rFonts w:ascii="Times New Roman" w:eastAsia="Times New Roman" w:hAnsi="Times New Roman"/>
          <w:sz w:val="24"/>
        </w:rPr>
        <w:t>Osapir</w:t>
      </w:r>
      <w:proofErr w:type="spellEnd"/>
      <w:r>
        <w:rPr>
          <w:rFonts w:ascii="Times New Roman" w:eastAsia="Times New Roman" w:hAnsi="Times New Roman"/>
          <w:sz w:val="24"/>
        </w:rPr>
        <w:t xml:space="preserve"> Fredrick, Mr. </w:t>
      </w:r>
      <w:proofErr w:type="spellStart"/>
      <w:r>
        <w:rPr>
          <w:rFonts w:ascii="Times New Roman" w:eastAsia="Times New Roman" w:hAnsi="Times New Roman"/>
          <w:sz w:val="24"/>
        </w:rPr>
        <w:t>Ssebuliba</w:t>
      </w:r>
      <w:proofErr w:type="spellEnd"/>
      <w:r>
        <w:rPr>
          <w:rFonts w:ascii="Times New Roman" w:eastAsia="Times New Roman" w:hAnsi="Times New Roman"/>
          <w:sz w:val="24"/>
        </w:rPr>
        <w:t xml:space="preserve"> Patrick and the </w:t>
      </w:r>
      <w:proofErr w:type="spellStart"/>
      <w:r>
        <w:rPr>
          <w:rFonts w:ascii="Times New Roman" w:eastAsia="Times New Roman" w:hAnsi="Times New Roman"/>
          <w:sz w:val="24"/>
        </w:rPr>
        <w:t>Nkumba</w:t>
      </w:r>
      <w:proofErr w:type="spellEnd"/>
      <w:r>
        <w:rPr>
          <w:rFonts w:ascii="Times New Roman" w:eastAsia="Times New Roman" w:hAnsi="Times New Roman"/>
          <w:sz w:val="24"/>
        </w:rPr>
        <w:t xml:space="preserve"> University Sports and Games Union who have supported me throughout my academic journey this far. </w:t>
      </w:r>
      <w:bookmarkStart w:id="5" w:name="page5"/>
      <w:bookmarkStart w:id="6" w:name="_Toc61078017"/>
      <w:bookmarkEnd w:id="5"/>
    </w:p>
    <w:p w:rsidR="00DF7C3F" w:rsidRDefault="00DF7C3F" w:rsidP="00DF7C3F">
      <w:pPr>
        <w:spacing w:line="359" w:lineRule="auto"/>
        <w:jc w:val="both"/>
        <w:rPr>
          <w:rFonts w:ascii="Times New Roman" w:eastAsia="Times New Roman" w:hAnsi="Times New Roman"/>
          <w:sz w:val="24"/>
        </w:rPr>
      </w:pPr>
    </w:p>
    <w:p w:rsidR="00DF7C3F" w:rsidRDefault="00DF7C3F" w:rsidP="00DF7C3F">
      <w:pPr>
        <w:spacing w:line="359" w:lineRule="auto"/>
        <w:jc w:val="both"/>
        <w:rPr>
          <w:rFonts w:ascii="Times New Roman" w:eastAsia="Times New Roman" w:hAnsi="Times New Roman"/>
          <w:sz w:val="24"/>
        </w:rPr>
      </w:pPr>
    </w:p>
    <w:p w:rsidR="00DF7C3F" w:rsidRDefault="00DF7C3F" w:rsidP="00DF7C3F">
      <w:pPr>
        <w:spacing w:line="359" w:lineRule="auto"/>
        <w:jc w:val="both"/>
        <w:rPr>
          <w:rFonts w:ascii="Times New Roman" w:eastAsia="Times New Roman" w:hAnsi="Times New Roman"/>
          <w:sz w:val="24"/>
        </w:rPr>
      </w:pPr>
    </w:p>
    <w:p w:rsidR="00DF7C3F" w:rsidRDefault="00DF7C3F" w:rsidP="00DF7C3F">
      <w:pPr>
        <w:spacing w:line="359" w:lineRule="auto"/>
        <w:jc w:val="both"/>
        <w:rPr>
          <w:rFonts w:ascii="Times New Roman" w:eastAsia="Times New Roman" w:hAnsi="Times New Roman"/>
          <w:sz w:val="24"/>
        </w:rPr>
      </w:pPr>
    </w:p>
    <w:p w:rsidR="00DF7C3F" w:rsidRDefault="00DF7C3F" w:rsidP="00DF7C3F">
      <w:pPr>
        <w:spacing w:line="359" w:lineRule="auto"/>
        <w:jc w:val="both"/>
        <w:rPr>
          <w:rFonts w:ascii="Times New Roman" w:eastAsia="Times New Roman" w:hAnsi="Times New Roman"/>
          <w:sz w:val="24"/>
        </w:rPr>
      </w:pPr>
    </w:p>
    <w:p w:rsidR="00DF7C3F" w:rsidRDefault="00DF7C3F" w:rsidP="00DF7C3F">
      <w:pPr>
        <w:spacing w:line="359" w:lineRule="auto"/>
        <w:jc w:val="both"/>
        <w:rPr>
          <w:rFonts w:ascii="Times New Roman" w:eastAsia="Times New Roman" w:hAnsi="Times New Roman"/>
          <w:sz w:val="24"/>
        </w:rPr>
      </w:pPr>
    </w:p>
    <w:p w:rsidR="00DF7C3F" w:rsidRDefault="00DF7C3F" w:rsidP="00DF7C3F">
      <w:pPr>
        <w:spacing w:line="359" w:lineRule="auto"/>
        <w:jc w:val="both"/>
        <w:rPr>
          <w:rFonts w:ascii="Times New Roman" w:eastAsia="Times New Roman" w:hAnsi="Times New Roman"/>
          <w:sz w:val="24"/>
        </w:rPr>
      </w:pPr>
    </w:p>
    <w:p w:rsidR="00DF7C3F" w:rsidRDefault="00DF7C3F" w:rsidP="00DF7C3F">
      <w:pPr>
        <w:spacing w:line="359" w:lineRule="auto"/>
        <w:jc w:val="both"/>
        <w:rPr>
          <w:rFonts w:ascii="Times New Roman" w:eastAsia="Times New Roman" w:hAnsi="Times New Roman"/>
          <w:sz w:val="24"/>
        </w:rPr>
      </w:pPr>
    </w:p>
    <w:p w:rsidR="00DF7C3F" w:rsidRDefault="00DF7C3F" w:rsidP="00DF7C3F">
      <w:pPr>
        <w:spacing w:line="359" w:lineRule="auto"/>
        <w:jc w:val="both"/>
        <w:rPr>
          <w:rFonts w:ascii="Times New Roman" w:eastAsia="Times New Roman" w:hAnsi="Times New Roman"/>
          <w:sz w:val="24"/>
        </w:rPr>
      </w:pPr>
    </w:p>
    <w:p w:rsidR="00DF7C3F" w:rsidRDefault="00DF7C3F" w:rsidP="00DF7C3F">
      <w:pPr>
        <w:spacing w:line="359" w:lineRule="auto"/>
        <w:jc w:val="both"/>
        <w:rPr>
          <w:rFonts w:ascii="Times New Roman" w:eastAsia="Times New Roman" w:hAnsi="Times New Roman"/>
          <w:sz w:val="24"/>
        </w:rPr>
      </w:pPr>
    </w:p>
    <w:p w:rsidR="00DF7C3F" w:rsidRDefault="00DF7C3F" w:rsidP="00DF7C3F">
      <w:pPr>
        <w:spacing w:line="359" w:lineRule="auto"/>
        <w:jc w:val="both"/>
        <w:rPr>
          <w:rFonts w:ascii="Times New Roman" w:eastAsia="Times New Roman" w:hAnsi="Times New Roman"/>
          <w:sz w:val="24"/>
        </w:rPr>
      </w:pPr>
    </w:p>
    <w:p w:rsidR="00DF7C3F" w:rsidRDefault="00DF7C3F" w:rsidP="00DF7C3F">
      <w:pPr>
        <w:spacing w:line="359" w:lineRule="auto"/>
        <w:jc w:val="both"/>
        <w:rPr>
          <w:rFonts w:ascii="Times New Roman" w:eastAsia="Times New Roman" w:hAnsi="Times New Roman"/>
          <w:sz w:val="24"/>
        </w:rPr>
      </w:pPr>
    </w:p>
    <w:p w:rsidR="00DF7C3F" w:rsidRDefault="00DF7C3F" w:rsidP="00DF7C3F">
      <w:pPr>
        <w:spacing w:line="359" w:lineRule="auto"/>
        <w:jc w:val="both"/>
        <w:rPr>
          <w:rFonts w:ascii="Times New Roman" w:eastAsia="Times New Roman" w:hAnsi="Times New Roman"/>
          <w:sz w:val="24"/>
        </w:rPr>
      </w:pPr>
    </w:p>
    <w:p w:rsidR="00DF7C3F" w:rsidRDefault="00DF7C3F" w:rsidP="00DF7C3F">
      <w:pPr>
        <w:spacing w:line="359" w:lineRule="auto"/>
        <w:jc w:val="both"/>
        <w:rPr>
          <w:rFonts w:ascii="Times New Roman" w:eastAsia="Times New Roman" w:hAnsi="Times New Roman"/>
          <w:sz w:val="24"/>
        </w:rPr>
      </w:pPr>
    </w:p>
    <w:p w:rsidR="00DF7C3F" w:rsidRDefault="00DF7C3F" w:rsidP="00DF7C3F">
      <w:pPr>
        <w:spacing w:line="359" w:lineRule="auto"/>
        <w:jc w:val="both"/>
        <w:rPr>
          <w:rFonts w:ascii="Times New Roman" w:eastAsia="Times New Roman" w:hAnsi="Times New Roman"/>
          <w:sz w:val="24"/>
        </w:rPr>
      </w:pPr>
    </w:p>
    <w:p w:rsidR="00DF7C3F" w:rsidRDefault="00DF7C3F" w:rsidP="00DF7C3F">
      <w:pPr>
        <w:spacing w:line="359" w:lineRule="auto"/>
        <w:jc w:val="both"/>
        <w:rPr>
          <w:rFonts w:ascii="Times New Roman" w:eastAsia="Times New Roman" w:hAnsi="Times New Roman"/>
          <w:sz w:val="24"/>
        </w:rPr>
      </w:pPr>
    </w:p>
    <w:p w:rsidR="00DF7C3F" w:rsidRDefault="00DF7C3F" w:rsidP="00DF7C3F">
      <w:pPr>
        <w:spacing w:line="359" w:lineRule="auto"/>
        <w:jc w:val="both"/>
        <w:rPr>
          <w:rFonts w:ascii="Times New Roman" w:eastAsia="Times New Roman" w:hAnsi="Times New Roman"/>
          <w:sz w:val="24"/>
        </w:rPr>
      </w:pPr>
    </w:p>
    <w:p w:rsidR="00DF7C3F" w:rsidRPr="00075D00" w:rsidRDefault="00DF7C3F" w:rsidP="00B74C6E">
      <w:pPr>
        <w:spacing w:line="359" w:lineRule="auto"/>
        <w:jc w:val="center"/>
        <w:rPr>
          <w:rFonts w:ascii="Times New Roman" w:eastAsia="Times New Roman" w:hAnsi="Times New Roman"/>
          <w:b/>
          <w:sz w:val="28"/>
        </w:rPr>
      </w:pPr>
      <w:r w:rsidRPr="00075D00">
        <w:rPr>
          <w:rFonts w:ascii="Times New Roman" w:eastAsia="Times New Roman" w:hAnsi="Times New Roman"/>
          <w:b/>
          <w:sz w:val="28"/>
        </w:rPr>
        <w:lastRenderedPageBreak/>
        <w:t>ACKNOWLEDGEMENTS</w:t>
      </w:r>
      <w:bookmarkEnd w:id="6"/>
    </w:p>
    <w:p w:rsidR="00DF7C3F" w:rsidRDefault="00DF7C3F" w:rsidP="00DF7C3F">
      <w:pPr>
        <w:spacing w:line="288" w:lineRule="exact"/>
        <w:rPr>
          <w:rFonts w:ascii="Times New Roman" w:eastAsia="Times New Roman" w:hAnsi="Times New Roman"/>
        </w:rPr>
      </w:pPr>
    </w:p>
    <w:p w:rsidR="00DF7C3F" w:rsidRDefault="00DF7C3F" w:rsidP="00DF7C3F">
      <w:pPr>
        <w:spacing w:line="356" w:lineRule="auto"/>
        <w:jc w:val="both"/>
        <w:rPr>
          <w:rFonts w:ascii="Times New Roman" w:eastAsia="Times New Roman" w:hAnsi="Times New Roman"/>
          <w:sz w:val="24"/>
        </w:rPr>
      </w:pPr>
      <w:r>
        <w:rPr>
          <w:rFonts w:ascii="Times New Roman" w:eastAsia="Times New Roman" w:hAnsi="Times New Roman"/>
          <w:sz w:val="24"/>
        </w:rPr>
        <w:t>My deepest gratitude goes to God who has provided all that was needed to complete this project and the program for which it was undertaken for. There was never lack or want. Throughout this entire study, He took care of everything that would have stopped me in my tracks and strengthened me even through my most difficult times.</w:t>
      </w:r>
    </w:p>
    <w:p w:rsidR="00DF7C3F" w:rsidRDefault="00DF7C3F" w:rsidP="00DF7C3F">
      <w:pPr>
        <w:spacing w:line="218" w:lineRule="exact"/>
        <w:rPr>
          <w:rFonts w:ascii="Times New Roman" w:eastAsia="Times New Roman" w:hAnsi="Times New Roman"/>
        </w:rPr>
      </w:pPr>
    </w:p>
    <w:p w:rsidR="00DF7C3F" w:rsidRDefault="00DF7C3F" w:rsidP="00DF7C3F">
      <w:pPr>
        <w:spacing w:line="357" w:lineRule="auto"/>
        <w:jc w:val="both"/>
        <w:rPr>
          <w:rFonts w:ascii="Times New Roman" w:eastAsia="Times New Roman" w:hAnsi="Times New Roman"/>
          <w:sz w:val="24"/>
        </w:rPr>
      </w:pPr>
      <w:r>
        <w:rPr>
          <w:rFonts w:ascii="Times New Roman" w:eastAsia="Times New Roman" w:hAnsi="Times New Roman"/>
          <w:sz w:val="24"/>
        </w:rPr>
        <w:t xml:space="preserve">My utmost regard also goes to my parents Mr. </w:t>
      </w:r>
      <w:proofErr w:type="spellStart"/>
      <w:r>
        <w:rPr>
          <w:rFonts w:ascii="Times New Roman" w:eastAsia="Times New Roman" w:hAnsi="Times New Roman"/>
          <w:sz w:val="24"/>
        </w:rPr>
        <w:t>Ekone</w:t>
      </w:r>
      <w:proofErr w:type="spellEnd"/>
      <w:r>
        <w:rPr>
          <w:rFonts w:ascii="Times New Roman" w:eastAsia="Times New Roman" w:hAnsi="Times New Roman"/>
          <w:sz w:val="24"/>
        </w:rPr>
        <w:t xml:space="preserve"> Robert and Mrs. </w:t>
      </w:r>
      <w:proofErr w:type="spellStart"/>
      <w:r>
        <w:rPr>
          <w:rFonts w:ascii="Times New Roman" w:eastAsia="Times New Roman" w:hAnsi="Times New Roman"/>
          <w:sz w:val="24"/>
        </w:rPr>
        <w:t>Ekone</w:t>
      </w:r>
      <w:proofErr w:type="spellEnd"/>
      <w:r>
        <w:rPr>
          <w:rFonts w:ascii="Times New Roman" w:eastAsia="Times New Roman" w:hAnsi="Times New Roman"/>
          <w:sz w:val="24"/>
        </w:rPr>
        <w:t xml:space="preserve"> Josephine who painstakingly laid the foundation for my education giving it all it takes. I cannot find enough words that express my gratitude. I also from the depth of my heart appreciate my brother </w:t>
      </w:r>
      <w:proofErr w:type="spellStart"/>
      <w:r>
        <w:rPr>
          <w:rFonts w:ascii="Times New Roman" w:eastAsia="Times New Roman" w:hAnsi="Times New Roman"/>
          <w:sz w:val="24"/>
        </w:rPr>
        <w:t>Ekone</w:t>
      </w:r>
      <w:proofErr w:type="spellEnd"/>
      <w:r>
        <w:rPr>
          <w:rFonts w:ascii="Times New Roman" w:eastAsia="Times New Roman" w:hAnsi="Times New Roman"/>
          <w:sz w:val="24"/>
        </w:rPr>
        <w:t xml:space="preserve"> Allan and my sisters Joan, Siobhan and Charity who even at such tender ages have had to endure so much stress and discomfort just for me.</w:t>
      </w:r>
    </w:p>
    <w:p w:rsidR="00DF7C3F" w:rsidRDefault="00DF7C3F" w:rsidP="00DF7C3F">
      <w:pPr>
        <w:spacing w:line="218" w:lineRule="exact"/>
        <w:rPr>
          <w:rFonts w:ascii="Times New Roman" w:eastAsia="Times New Roman" w:hAnsi="Times New Roman"/>
        </w:rPr>
      </w:pPr>
    </w:p>
    <w:p w:rsidR="00DF7C3F" w:rsidRDefault="00DF7C3F" w:rsidP="00DF7C3F">
      <w:pPr>
        <w:spacing w:line="356" w:lineRule="auto"/>
        <w:jc w:val="both"/>
        <w:rPr>
          <w:rFonts w:ascii="Times New Roman" w:eastAsia="Times New Roman" w:hAnsi="Times New Roman"/>
          <w:sz w:val="24"/>
        </w:rPr>
      </w:pPr>
      <w:r>
        <w:rPr>
          <w:rFonts w:ascii="Times New Roman" w:eastAsia="Times New Roman" w:hAnsi="Times New Roman"/>
          <w:sz w:val="24"/>
        </w:rPr>
        <w:t xml:space="preserve">Sincere appreciation also goes to my supervisor Mr. </w:t>
      </w:r>
      <w:proofErr w:type="spellStart"/>
      <w:r>
        <w:rPr>
          <w:rFonts w:ascii="Times New Roman" w:eastAsia="Times New Roman" w:hAnsi="Times New Roman"/>
          <w:sz w:val="24"/>
        </w:rPr>
        <w:t>Sendawula</w:t>
      </w:r>
      <w:proofErr w:type="spellEnd"/>
      <w:r>
        <w:rPr>
          <w:rFonts w:ascii="Times New Roman" w:eastAsia="Times New Roman" w:hAnsi="Times New Roman"/>
          <w:sz w:val="24"/>
        </w:rPr>
        <w:t xml:space="preserve"> Noah whose contribution and constructive criticism has pushed me to expend the kind of efforts I have exerted to make this work as original as it can be. Thanks to him. I have experienced true research and my knowledge on the subject matter has been broadened. I will never forget you Sir.</w:t>
      </w:r>
    </w:p>
    <w:p w:rsidR="00DF7C3F" w:rsidRDefault="00DF7C3F" w:rsidP="00DF7C3F">
      <w:pPr>
        <w:spacing w:line="358" w:lineRule="auto"/>
        <w:jc w:val="both"/>
        <w:rPr>
          <w:rFonts w:ascii="Times New Roman" w:eastAsia="Times New Roman" w:hAnsi="Times New Roman"/>
          <w:sz w:val="24"/>
        </w:rPr>
      </w:pPr>
      <w:r>
        <w:rPr>
          <w:rFonts w:ascii="Times New Roman" w:eastAsia="Times New Roman" w:hAnsi="Times New Roman"/>
          <w:sz w:val="24"/>
        </w:rPr>
        <w:t xml:space="preserve">I also appreciate the Dean School of Social </w:t>
      </w:r>
      <w:proofErr w:type="gramStart"/>
      <w:r>
        <w:rPr>
          <w:rFonts w:ascii="Times New Roman" w:eastAsia="Times New Roman" w:hAnsi="Times New Roman"/>
          <w:sz w:val="24"/>
        </w:rPr>
        <w:t>Sciences,</w:t>
      </w:r>
      <w:proofErr w:type="gramEnd"/>
      <w:r>
        <w:rPr>
          <w:rFonts w:ascii="Times New Roman" w:eastAsia="Times New Roman" w:hAnsi="Times New Roman"/>
          <w:sz w:val="24"/>
        </w:rPr>
        <w:t xml:space="preserve"> Dr. Ann </w:t>
      </w:r>
      <w:proofErr w:type="spellStart"/>
      <w:r>
        <w:rPr>
          <w:rFonts w:ascii="Times New Roman" w:eastAsia="Times New Roman" w:hAnsi="Times New Roman"/>
          <w:sz w:val="24"/>
        </w:rPr>
        <w:t>Abahowho</w:t>
      </w:r>
      <w:proofErr w:type="spellEnd"/>
      <w:r>
        <w:rPr>
          <w:rFonts w:ascii="Times New Roman" w:eastAsia="Times New Roman" w:hAnsi="Times New Roman"/>
          <w:sz w:val="24"/>
        </w:rPr>
        <w:t xml:space="preserve"> has shown exemplary leadership of a leader and tutor to me.  I say a big thank you.</w:t>
      </w:r>
    </w:p>
    <w:p w:rsidR="00DF7C3F" w:rsidRDefault="00DF7C3F" w:rsidP="00DF7C3F">
      <w:pPr>
        <w:spacing w:line="218" w:lineRule="exact"/>
        <w:rPr>
          <w:rFonts w:ascii="Times New Roman" w:eastAsia="Times New Roman" w:hAnsi="Times New Roman"/>
        </w:rPr>
      </w:pPr>
    </w:p>
    <w:p w:rsidR="00DF7C3F" w:rsidRDefault="00DF7C3F" w:rsidP="00DF7C3F">
      <w:pPr>
        <w:spacing w:line="356" w:lineRule="auto"/>
        <w:jc w:val="both"/>
        <w:rPr>
          <w:rFonts w:ascii="Times New Roman" w:eastAsia="Times New Roman" w:hAnsi="Times New Roman"/>
          <w:sz w:val="24"/>
        </w:rPr>
      </w:pPr>
      <w:r>
        <w:rPr>
          <w:rFonts w:ascii="Times New Roman" w:eastAsia="Times New Roman" w:hAnsi="Times New Roman"/>
          <w:sz w:val="24"/>
        </w:rPr>
        <w:t xml:space="preserve">I am and will forever be grateful to my loving friend </w:t>
      </w:r>
      <w:proofErr w:type="spellStart"/>
      <w:r w:rsidR="00B74C6E">
        <w:rPr>
          <w:rFonts w:ascii="Times New Roman" w:eastAsia="Times New Roman" w:hAnsi="Times New Roman"/>
          <w:sz w:val="24"/>
        </w:rPr>
        <w:t>Kairungi</w:t>
      </w:r>
      <w:proofErr w:type="spellEnd"/>
      <w:r w:rsidR="00B74C6E">
        <w:rPr>
          <w:rFonts w:ascii="Times New Roman" w:eastAsia="Times New Roman" w:hAnsi="Times New Roman"/>
          <w:sz w:val="24"/>
        </w:rPr>
        <w:t xml:space="preserve"> </w:t>
      </w:r>
      <w:proofErr w:type="spellStart"/>
      <w:r>
        <w:rPr>
          <w:rFonts w:ascii="Times New Roman" w:eastAsia="Times New Roman" w:hAnsi="Times New Roman"/>
          <w:sz w:val="24"/>
        </w:rPr>
        <w:t>Salma</w:t>
      </w:r>
      <w:proofErr w:type="spellEnd"/>
      <w:r>
        <w:rPr>
          <w:rFonts w:ascii="Times New Roman" w:eastAsia="Times New Roman" w:hAnsi="Times New Roman"/>
          <w:sz w:val="24"/>
        </w:rPr>
        <w:t xml:space="preserve"> and </w:t>
      </w:r>
      <w:proofErr w:type="spellStart"/>
      <w:r>
        <w:rPr>
          <w:rFonts w:ascii="Times New Roman" w:eastAsia="Times New Roman" w:hAnsi="Times New Roman"/>
          <w:sz w:val="24"/>
        </w:rPr>
        <w:t>Taleya</w:t>
      </w:r>
      <w:proofErr w:type="spellEnd"/>
      <w:r>
        <w:rPr>
          <w:rFonts w:ascii="Times New Roman" w:eastAsia="Times New Roman" w:hAnsi="Times New Roman"/>
          <w:sz w:val="24"/>
        </w:rPr>
        <w:t xml:space="preserve"> Precious who is assisting me with finances. And who has given everything possible and even given up important things to make sure I achieve this feat.</w:t>
      </w:r>
    </w:p>
    <w:p w:rsidR="00DF7C3F" w:rsidRDefault="00DF7C3F" w:rsidP="00DF7C3F">
      <w:pPr>
        <w:spacing w:line="216" w:lineRule="exact"/>
        <w:rPr>
          <w:rFonts w:ascii="Times New Roman" w:eastAsia="Times New Roman" w:hAnsi="Times New Roman"/>
        </w:rPr>
      </w:pPr>
    </w:p>
    <w:p w:rsidR="00DF7C3F" w:rsidRDefault="00DF7C3F" w:rsidP="00DF7C3F">
      <w:pPr>
        <w:spacing w:line="354" w:lineRule="auto"/>
        <w:jc w:val="both"/>
        <w:rPr>
          <w:rFonts w:ascii="Times New Roman" w:eastAsia="Times New Roman" w:hAnsi="Times New Roman"/>
          <w:sz w:val="24"/>
        </w:rPr>
      </w:pPr>
      <w:r>
        <w:rPr>
          <w:rFonts w:ascii="Times New Roman" w:eastAsia="Times New Roman" w:hAnsi="Times New Roman"/>
          <w:sz w:val="24"/>
        </w:rPr>
        <w:t xml:space="preserve">I appreciate all my friends and well-wishers especially Margret, Siobhan </w:t>
      </w:r>
      <w:proofErr w:type="spellStart"/>
      <w:r>
        <w:rPr>
          <w:rFonts w:ascii="Times New Roman" w:eastAsia="Times New Roman" w:hAnsi="Times New Roman"/>
          <w:sz w:val="24"/>
        </w:rPr>
        <w:t>Mohany</w:t>
      </w:r>
      <w:proofErr w:type="spellEnd"/>
      <w:r>
        <w:rPr>
          <w:rFonts w:ascii="Times New Roman" w:eastAsia="Times New Roman" w:hAnsi="Times New Roman"/>
          <w:sz w:val="24"/>
        </w:rPr>
        <w:t>, and their lovely family who one way or the other have been there and have continually prayed for my success. God bless you, Amen.</w:t>
      </w:r>
    </w:p>
    <w:p w:rsidR="00841483" w:rsidRDefault="00841483" w:rsidP="00513300">
      <w:pPr>
        <w:spacing w:line="354" w:lineRule="auto"/>
        <w:jc w:val="both"/>
        <w:rPr>
          <w:rFonts w:ascii="Times New Roman" w:eastAsia="Times New Roman" w:hAnsi="Times New Roman"/>
          <w:sz w:val="24"/>
        </w:rPr>
        <w:sectPr w:rsidR="00841483" w:rsidSect="00B77A5F">
          <w:pgSz w:w="12240" w:h="15840"/>
          <w:pgMar w:top="1437" w:right="1440" w:bottom="430" w:left="1440" w:header="0" w:footer="0" w:gutter="0"/>
          <w:pgNumType w:fmt="lowerRoman" w:start="4"/>
          <w:cols w:space="0" w:equalWidth="0">
            <w:col w:w="9360"/>
          </w:cols>
          <w:docGrid w:linePitch="360"/>
        </w:sectPr>
      </w:pPr>
    </w:p>
    <w:p w:rsidR="00513300" w:rsidRPr="00390468" w:rsidRDefault="00390468" w:rsidP="00B77A5F">
      <w:pPr>
        <w:pStyle w:val="Heading1"/>
        <w:jc w:val="center"/>
        <w:rPr>
          <w:rFonts w:ascii="Times New Roman" w:eastAsia="Times New Roman" w:hAnsi="Times New Roman"/>
          <w:b w:val="0"/>
          <w:sz w:val="28"/>
        </w:rPr>
      </w:pPr>
      <w:bookmarkStart w:id="7" w:name="page6"/>
      <w:bookmarkStart w:id="8" w:name="_Toc61078018"/>
      <w:bookmarkEnd w:id="7"/>
      <w:r w:rsidRPr="00390468">
        <w:rPr>
          <w:rFonts w:ascii="Times New Roman" w:eastAsia="Times New Roman" w:hAnsi="Times New Roman"/>
          <w:sz w:val="28"/>
        </w:rPr>
        <w:lastRenderedPageBreak/>
        <w:t>TABLE OF CONTENTS</w:t>
      </w:r>
      <w:bookmarkEnd w:id="8"/>
    </w:p>
    <w:p w:rsidR="00513300" w:rsidRPr="00B77A5F" w:rsidRDefault="00513300" w:rsidP="00513300">
      <w:pPr>
        <w:spacing w:line="200" w:lineRule="exact"/>
        <w:rPr>
          <w:rFonts w:ascii="Times New Roman" w:eastAsia="Times New Roman" w:hAnsi="Times New Roman"/>
          <w:sz w:val="2"/>
        </w:rPr>
      </w:pPr>
    </w:p>
    <w:sdt>
      <w:sdtPr>
        <w:rPr>
          <w:rFonts w:asciiTheme="minorHAnsi" w:eastAsiaTheme="minorEastAsia" w:hAnsiTheme="minorHAnsi" w:cstheme="minorBidi"/>
          <w:b w:val="0"/>
          <w:bCs w:val="0"/>
          <w:color w:val="auto"/>
          <w:sz w:val="22"/>
          <w:szCs w:val="22"/>
          <w:lang w:eastAsia="en-US"/>
        </w:rPr>
        <w:id w:val="1246534456"/>
        <w:docPartObj>
          <w:docPartGallery w:val="Table of Contents"/>
          <w:docPartUnique/>
        </w:docPartObj>
      </w:sdtPr>
      <w:sdtEndPr>
        <w:rPr>
          <w:noProof/>
        </w:rPr>
      </w:sdtEndPr>
      <w:sdtContent>
        <w:p w:rsidR="004C3688" w:rsidRPr="00B77A5F" w:rsidRDefault="004C3688" w:rsidP="004C3688">
          <w:pPr>
            <w:pStyle w:val="TOCHeading"/>
            <w:rPr>
              <w:rFonts w:ascii="Times New Roman" w:hAnsi="Times New Roman" w:cs="Times New Roman"/>
              <w:color w:val="auto"/>
              <w:sz w:val="2"/>
              <w:szCs w:val="24"/>
            </w:rPr>
          </w:pPr>
        </w:p>
        <w:p w:rsidR="00C9743B" w:rsidRDefault="00401BC5">
          <w:pPr>
            <w:pStyle w:val="TOC1"/>
            <w:rPr>
              <w:rFonts w:asciiTheme="minorHAnsi" w:hAnsiTheme="minorHAnsi" w:cstheme="minorBidi"/>
              <w:sz w:val="22"/>
              <w:szCs w:val="22"/>
            </w:rPr>
          </w:pPr>
          <w:r w:rsidRPr="00401BC5">
            <w:fldChar w:fldCharType="begin"/>
          </w:r>
          <w:r w:rsidR="004C3688" w:rsidRPr="00B77A5F">
            <w:instrText xml:space="preserve"> TOC \o "1-3" \h \z \u </w:instrText>
          </w:r>
          <w:r w:rsidRPr="00401BC5">
            <w:fldChar w:fldCharType="separate"/>
          </w:r>
          <w:hyperlink w:anchor="_Toc61078014" w:history="1">
            <w:r w:rsidR="00C9743B" w:rsidRPr="00587571">
              <w:rPr>
                <w:rStyle w:val="Hyperlink"/>
                <w:rFonts w:eastAsia="Times New Roman"/>
              </w:rPr>
              <w:t>DECLARATION</w:t>
            </w:r>
            <w:r w:rsidR="00C9743B">
              <w:rPr>
                <w:webHidden/>
              </w:rPr>
              <w:tab/>
            </w:r>
            <w:r>
              <w:rPr>
                <w:webHidden/>
              </w:rPr>
              <w:fldChar w:fldCharType="begin"/>
            </w:r>
            <w:r w:rsidR="00C9743B">
              <w:rPr>
                <w:webHidden/>
              </w:rPr>
              <w:instrText xml:space="preserve"> PAGEREF _Toc61078014 \h </w:instrText>
            </w:r>
            <w:r>
              <w:rPr>
                <w:webHidden/>
              </w:rPr>
            </w:r>
            <w:r>
              <w:rPr>
                <w:webHidden/>
              </w:rPr>
              <w:fldChar w:fldCharType="separate"/>
            </w:r>
            <w:r w:rsidR="00C9743B">
              <w:rPr>
                <w:webHidden/>
              </w:rPr>
              <w:t>i</w:t>
            </w:r>
            <w:r>
              <w:rPr>
                <w:webHidden/>
              </w:rPr>
              <w:fldChar w:fldCharType="end"/>
            </w:r>
          </w:hyperlink>
        </w:p>
        <w:p w:rsidR="00C9743B" w:rsidRDefault="00401BC5">
          <w:pPr>
            <w:pStyle w:val="TOC1"/>
            <w:rPr>
              <w:rFonts w:asciiTheme="minorHAnsi" w:hAnsiTheme="minorHAnsi" w:cstheme="minorBidi"/>
              <w:sz w:val="22"/>
              <w:szCs w:val="22"/>
            </w:rPr>
          </w:pPr>
          <w:hyperlink w:anchor="_Toc61078015" w:history="1">
            <w:r w:rsidR="00C9743B" w:rsidRPr="00587571">
              <w:rPr>
                <w:rStyle w:val="Hyperlink"/>
                <w:rFonts w:eastAsia="Times New Roman"/>
              </w:rPr>
              <w:t>APPROVAL</w:t>
            </w:r>
            <w:r w:rsidR="00C9743B">
              <w:rPr>
                <w:webHidden/>
              </w:rPr>
              <w:tab/>
            </w:r>
            <w:r>
              <w:rPr>
                <w:webHidden/>
              </w:rPr>
              <w:fldChar w:fldCharType="begin"/>
            </w:r>
            <w:r w:rsidR="00C9743B">
              <w:rPr>
                <w:webHidden/>
              </w:rPr>
              <w:instrText xml:space="preserve"> PAGEREF _Toc61078015 \h </w:instrText>
            </w:r>
            <w:r>
              <w:rPr>
                <w:webHidden/>
              </w:rPr>
            </w:r>
            <w:r>
              <w:rPr>
                <w:webHidden/>
              </w:rPr>
              <w:fldChar w:fldCharType="separate"/>
            </w:r>
            <w:r w:rsidR="00C9743B">
              <w:rPr>
                <w:webHidden/>
              </w:rPr>
              <w:t>ii</w:t>
            </w:r>
            <w:r>
              <w:rPr>
                <w:webHidden/>
              </w:rPr>
              <w:fldChar w:fldCharType="end"/>
            </w:r>
          </w:hyperlink>
        </w:p>
        <w:p w:rsidR="00C9743B" w:rsidRDefault="00401BC5">
          <w:pPr>
            <w:pStyle w:val="TOC1"/>
            <w:rPr>
              <w:rFonts w:asciiTheme="minorHAnsi" w:hAnsiTheme="minorHAnsi" w:cstheme="minorBidi"/>
              <w:sz w:val="22"/>
              <w:szCs w:val="22"/>
            </w:rPr>
          </w:pPr>
          <w:hyperlink w:anchor="_Toc61078016" w:history="1">
            <w:r w:rsidR="00C9743B" w:rsidRPr="00587571">
              <w:rPr>
                <w:rStyle w:val="Hyperlink"/>
                <w:rFonts w:eastAsia="Times New Roman"/>
              </w:rPr>
              <w:t>DEDICATION</w:t>
            </w:r>
            <w:r w:rsidR="00C9743B">
              <w:rPr>
                <w:webHidden/>
              </w:rPr>
              <w:tab/>
            </w:r>
            <w:r>
              <w:rPr>
                <w:webHidden/>
              </w:rPr>
              <w:fldChar w:fldCharType="begin"/>
            </w:r>
            <w:r w:rsidR="00C9743B">
              <w:rPr>
                <w:webHidden/>
              </w:rPr>
              <w:instrText xml:space="preserve"> PAGEREF _Toc61078016 \h </w:instrText>
            </w:r>
            <w:r>
              <w:rPr>
                <w:webHidden/>
              </w:rPr>
            </w:r>
            <w:r>
              <w:rPr>
                <w:webHidden/>
              </w:rPr>
              <w:fldChar w:fldCharType="separate"/>
            </w:r>
            <w:r w:rsidR="00C9743B">
              <w:rPr>
                <w:webHidden/>
              </w:rPr>
              <w:t>iii</w:t>
            </w:r>
            <w:r>
              <w:rPr>
                <w:webHidden/>
              </w:rPr>
              <w:fldChar w:fldCharType="end"/>
            </w:r>
          </w:hyperlink>
        </w:p>
        <w:p w:rsidR="00C9743B" w:rsidRDefault="00401BC5">
          <w:pPr>
            <w:pStyle w:val="TOC1"/>
            <w:rPr>
              <w:rFonts w:asciiTheme="minorHAnsi" w:hAnsiTheme="minorHAnsi" w:cstheme="minorBidi"/>
              <w:sz w:val="22"/>
              <w:szCs w:val="22"/>
            </w:rPr>
          </w:pPr>
          <w:hyperlink w:anchor="_Toc61078017" w:history="1">
            <w:r w:rsidR="00C9743B" w:rsidRPr="00587571">
              <w:rPr>
                <w:rStyle w:val="Hyperlink"/>
                <w:rFonts w:eastAsia="Times New Roman"/>
              </w:rPr>
              <w:t>ACKNOWLEDGEMENTS</w:t>
            </w:r>
            <w:r w:rsidR="00C9743B">
              <w:rPr>
                <w:webHidden/>
              </w:rPr>
              <w:tab/>
            </w:r>
            <w:r>
              <w:rPr>
                <w:webHidden/>
              </w:rPr>
              <w:fldChar w:fldCharType="begin"/>
            </w:r>
            <w:r w:rsidR="00C9743B">
              <w:rPr>
                <w:webHidden/>
              </w:rPr>
              <w:instrText xml:space="preserve"> PAGEREF _Toc61078017 \h </w:instrText>
            </w:r>
            <w:r>
              <w:rPr>
                <w:webHidden/>
              </w:rPr>
            </w:r>
            <w:r>
              <w:rPr>
                <w:webHidden/>
              </w:rPr>
              <w:fldChar w:fldCharType="separate"/>
            </w:r>
            <w:r w:rsidR="00C9743B">
              <w:rPr>
                <w:webHidden/>
              </w:rPr>
              <w:t>iv</w:t>
            </w:r>
            <w:r>
              <w:rPr>
                <w:webHidden/>
              </w:rPr>
              <w:fldChar w:fldCharType="end"/>
            </w:r>
          </w:hyperlink>
        </w:p>
        <w:p w:rsidR="00C9743B" w:rsidRDefault="00401BC5">
          <w:pPr>
            <w:pStyle w:val="TOC1"/>
            <w:rPr>
              <w:rFonts w:asciiTheme="minorHAnsi" w:hAnsiTheme="minorHAnsi" w:cstheme="minorBidi"/>
              <w:sz w:val="22"/>
              <w:szCs w:val="22"/>
            </w:rPr>
          </w:pPr>
          <w:hyperlink w:anchor="_Toc61078018" w:history="1">
            <w:r w:rsidR="00C9743B" w:rsidRPr="00587571">
              <w:rPr>
                <w:rStyle w:val="Hyperlink"/>
                <w:rFonts w:eastAsia="Times New Roman"/>
              </w:rPr>
              <w:t>TABLE OF CONTENTS</w:t>
            </w:r>
            <w:r w:rsidR="00C9743B">
              <w:rPr>
                <w:webHidden/>
              </w:rPr>
              <w:tab/>
            </w:r>
            <w:r>
              <w:rPr>
                <w:webHidden/>
              </w:rPr>
              <w:fldChar w:fldCharType="begin"/>
            </w:r>
            <w:r w:rsidR="00C9743B">
              <w:rPr>
                <w:webHidden/>
              </w:rPr>
              <w:instrText xml:space="preserve"> PAGEREF _Toc61078018 \h </w:instrText>
            </w:r>
            <w:r>
              <w:rPr>
                <w:webHidden/>
              </w:rPr>
            </w:r>
            <w:r>
              <w:rPr>
                <w:webHidden/>
              </w:rPr>
              <w:fldChar w:fldCharType="separate"/>
            </w:r>
            <w:r w:rsidR="00C9743B">
              <w:rPr>
                <w:webHidden/>
              </w:rPr>
              <w:t>v</w:t>
            </w:r>
            <w:r>
              <w:rPr>
                <w:webHidden/>
              </w:rPr>
              <w:fldChar w:fldCharType="end"/>
            </w:r>
          </w:hyperlink>
        </w:p>
        <w:p w:rsidR="00C9743B" w:rsidRDefault="00401BC5">
          <w:pPr>
            <w:pStyle w:val="TOC1"/>
            <w:rPr>
              <w:rFonts w:asciiTheme="minorHAnsi" w:hAnsiTheme="minorHAnsi" w:cstheme="minorBidi"/>
              <w:sz w:val="22"/>
              <w:szCs w:val="22"/>
            </w:rPr>
          </w:pPr>
          <w:hyperlink w:anchor="_Toc61078019" w:history="1">
            <w:r w:rsidR="00C9743B" w:rsidRPr="00587571">
              <w:rPr>
                <w:rStyle w:val="Hyperlink"/>
                <w:rFonts w:eastAsia="Times New Roman"/>
              </w:rPr>
              <w:t>LIST OF TABLES</w:t>
            </w:r>
            <w:r w:rsidR="00C9743B">
              <w:rPr>
                <w:webHidden/>
              </w:rPr>
              <w:tab/>
            </w:r>
            <w:r>
              <w:rPr>
                <w:webHidden/>
              </w:rPr>
              <w:fldChar w:fldCharType="begin"/>
            </w:r>
            <w:r w:rsidR="00C9743B">
              <w:rPr>
                <w:webHidden/>
              </w:rPr>
              <w:instrText xml:space="preserve"> PAGEREF _Toc61078019 \h </w:instrText>
            </w:r>
            <w:r>
              <w:rPr>
                <w:webHidden/>
              </w:rPr>
            </w:r>
            <w:r>
              <w:rPr>
                <w:webHidden/>
              </w:rPr>
              <w:fldChar w:fldCharType="separate"/>
            </w:r>
            <w:r w:rsidR="00C9743B">
              <w:rPr>
                <w:webHidden/>
              </w:rPr>
              <w:t>ix</w:t>
            </w:r>
            <w:r>
              <w:rPr>
                <w:webHidden/>
              </w:rPr>
              <w:fldChar w:fldCharType="end"/>
            </w:r>
          </w:hyperlink>
        </w:p>
        <w:p w:rsidR="00C9743B" w:rsidRDefault="00401BC5">
          <w:pPr>
            <w:pStyle w:val="TOC1"/>
            <w:rPr>
              <w:rFonts w:asciiTheme="minorHAnsi" w:hAnsiTheme="minorHAnsi" w:cstheme="minorBidi"/>
              <w:sz w:val="22"/>
              <w:szCs w:val="22"/>
            </w:rPr>
          </w:pPr>
          <w:hyperlink w:anchor="_Toc61078020" w:history="1">
            <w:r w:rsidR="00C9743B" w:rsidRPr="00587571">
              <w:rPr>
                <w:rStyle w:val="Hyperlink"/>
                <w:rFonts w:eastAsia="Times New Roman"/>
              </w:rPr>
              <w:t>ACRONYMS/ABBREVIATIONS</w:t>
            </w:r>
            <w:r w:rsidR="00C9743B">
              <w:rPr>
                <w:webHidden/>
              </w:rPr>
              <w:tab/>
            </w:r>
            <w:r>
              <w:rPr>
                <w:webHidden/>
              </w:rPr>
              <w:fldChar w:fldCharType="begin"/>
            </w:r>
            <w:r w:rsidR="00C9743B">
              <w:rPr>
                <w:webHidden/>
              </w:rPr>
              <w:instrText xml:space="preserve"> PAGEREF _Toc61078020 \h </w:instrText>
            </w:r>
            <w:r>
              <w:rPr>
                <w:webHidden/>
              </w:rPr>
            </w:r>
            <w:r>
              <w:rPr>
                <w:webHidden/>
              </w:rPr>
              <w:fldChar w:fldCharType="separate"/>
            </w:r>
            <w:r w:rsidR="00C9743B">
              <w:rPr>
                <w:webHidden/>
              </w:rPr>
              <w:t>x</w:t>
            </w:r>
            <w:r>
              <w:rPr>
                <w:webHidden/>
              </w:rPr>
              <w:fldChar w:fldCharType="end"/>
            </w:r>
          </w:hyperlink>
        </w:p>
        <w:p w:rsidR="00C9743B" w:rsidRDefault="00401BC5">
          <w:pPr>
            <w:pStyle w:val="TOC1"/>
            <w:rPr>
              <w:rFonts w:asciiTheme="minorHAnsi" w:hAnsiTheme="minorHAnsi" w:cstheme="minorBidi"/>
              <w:sz w:val="22"/>
              <w:szCs w:val="22"/>
            </w:rPr>
          </w:pPr>
          <w:hyperlink w:anchor="_Toc61078021" w:history="1">
            <w:r w:rsidR="00C9743B" w:rsidRPr="00587571">
              <w:rPr>
                <w:rStyle w:val="Hyperlink"/>
                <w:rFonts w:eastAsia="Times New Roman"/>
              </w:rPr>
              <w:t>OPERATIONAL TERMS USED</w:t>
            </w:r>
            <w:r w:rsidR="00C9743B">
              <w:rPr>
                <w:webHidden/>
              </w:rPr>
              <w:tab/>
            </w:r>
            <w:r>
              <w:rPr>
                <w:webHidden/>
              </w:rPr>
              <w:fldChar w:fldCharType="begin"/>
            </w:r>
            <w:r w:rsidR="00C9743B">
              <w:rPr>
                <w:webHidden/>
              </w:rPr>
              <w:instrText xml:space="preserve"> PAGEREF _Toc61078021 \h </w:instrText>
            </w:r>
            <w:r>
              <w:rPr>
                <w:webHidden/>
              </w:rPr>
            </w:r>
            <w:r>
              <w:rPr>
                <w:webHidden/>
              </w:rPr>
              <w:fldChar w:fldCharType="separate"/>
            </w:r>
            <w:r w:rsidR="00C9743B">
              <w:rPr>
                <w:webHidden/>
              </w:rPr>
              <w:t>xii</w:t>
            </w:r>
            <w:r>
              <w:rPr>
                <w:webHidden/>
              </w:rPr>
              <w:fldChar w:fldCharType="end"/>
            </w:r>
          </w:hyperlink>
        </w:p>
        <w:p w:rsidR="00C9743B" w:rsidRPr="00C9743B" w:rsidRDefault="00C9743B">
          <w:pPr>
            <w:pStyle w:val="TOC1"/>
            <w:rPr>
              <w:rStyle w:val="Hyperlink"/>
              <w:sz w:val="4"/>
            </w:rPr>
          </w:pPr>
        </w:p>
        <w:p w:rsidR="00C9743B" w:rsidRPr="00C9743B" w:rsidRDefault="00401BC5">
          <w:pPr>
            <w:pStyle w:val="TOC1"/>
            <w:rPr>
              <w:rFonts w:asciiTheme="minorHAnsi" w:hAnsiTheme="minorHAnsi" w:cstheme="minorBidi"/>
              <w:b/>
              <w:sz w:val="22"/>
              <w:szCs w:val="22"/>
            </w:rPr>
          </w:pPr>
          <w:hyperlink w:anchor="_Toc61078022" w:history="1">
            <w:r w:rsidR="00C9743B" w:rsidRPr="00C9743B">
              <w:rPr>
                <w:rStyle w:val="Hyperlink"/>
                <w:b/>
              </w:rPr>
              <w:t xml:space="preserve">CHAPTER ONE : </w:t>
            </w:r>
          </w:hyperlink>
          <w:hyperlink w:anchor="_Toc61078023" w:history="1">
            <w:r w:rsidR="00C9743B" w:rsidRPr="00C9743B">
              <w:rPr>
                <w:rStyle w:val="Hyperlink"/>
                <w:b/>
              </w:rPr>
              <w:t>BACKGROUND TO THE STUDY</w:t>
            </w:r>
            <w:r w:rsidR="00C9743B" w:rsidRPr="00C9743B">
              <w:rPr>
                <w:b/>
                <w:webHidden/>
              </w:rPr>
              <w:tab/>
            </w:r>
            <w:r w:rsidRPr="00C9743B">
              <w:rPr>
                <w:b/>
                <w:webHidden/>
              </w:rPr>
              <w:fldChar w:fldCharType="begin"/>
            </w:r>
            <w:r w:rsidR="00C9743B" w:rsidRPr="00C9743B">
              <w:rPr>
                <w:b/>
                <w:webHidden/>
              </w:rPr>
              <w:instrText xml:space="preserve"> PAGEREF _Toc61078023 \h </w:instrText>
            </w:r>
            <w:r w:rsidRPr="00C9743B">
              <w:rPr>
                <w:b/>
                <w:webHidden/>
              </w:rPr>
            </w:r>
            <w:r w:rsidRPr="00C9743B">
              <w:rPr>
                <w:b/>
                <w:webHidden/>
              </w:rPr>
              <w:fldChar w:fldCharType="separate"/>
            </w:r>
            <w:r w:rsidR="00C9743B" w:rsidRPr="00C9743B">
              <w:rPr>
                <w:b/>
                <w:webHidden/>
              </w:rPr>
              <w:t>1</w:t>
            </w:r>
            <w:r w:rsidRPr="00C9743B">
              <w:rPr>
                <w:b/>
                <w:webHidden/>
              </w:rPr>
              <w:fldChar w:fldCharType="end"/>
            </w:r>
          </w:hyperlink>
        </w:p>
        <w:p w:rsidR="00C9743B" w:rsidRDefault="00401BC5">
          <w:pPr>
            <w:pStyle w:val="TOC1"/>
            <w:rPr>
              <w:rFonts w:asciiTheme="minorHAnsi" w:hAnsiTheme="minorHAnsi" w:cstheme="minorBidi"/>
              <w:sz w:val="22"/>
              <w:szCs w:val="22"/>
            </w:rPr>
          </w:pPr>
          <w:hyperlink w:anchor="_Toc61078024" w:history="1">
            <w:r w:rsidR="00C9743B" w:rsidRPr="00587571">
              <w:rPr>
                <w:rStyle w:val="Hyperlink"/>
              </w:rPr>
              <w:t>1.0 Introduction</w:t>
            </w:r>
            <w:r w:rsidR="00C9743B">
              <w:rPr>
                <w:webHidden/>
              </w:rPr>
              <w:tab/>
            </w:r>
            <w:r>
              <w:rPr>
                <w:webHidden/>
              </w:rPr>
              <w:fldChar w:fldCharType="begin"/>
            </w:r>
            <w:r w:rsidR="00C9743B">
              <w:rPr>
                <w:webHidden/>
              </w:rPr>
              <w:instrText xml:space="preserve"> PAGEREF _Toc61078024 \h </w:instrText>
            </w:r>
            <w:r>
              <w:rPr>
                <w:webHidden/>
              </w:rPr>
            </w:r>
            <w:r>
              <w:rPr>
                <w:webHidden/>
              </w:rPr>
              <w:fldChar w:fldCharType="separate"/>
            </w:r>
            <w:r w:rsidR="00C9743B">
              <w:rPr>
                <w:webHidden/>
              </w:rPr>
              <w:t>1</w:t>
            </w:r>
            <w:r>
              <w:rPr>
                <w:webHidden/>
              </w:rPr>
              <w:fldChar w:fldCharType="end"/>
            </w:r>
          </w:hyperlink>
        </w:p>
        <w:p w:rsidR="00C9743B" w:rsidRDefault="00401BC5">
          <w:pPr>
            <w:pStyle w:val="TOC1"/>
            <w:rPr>
              <w:rFonts w:asciiTheme="minorHAnsi" w:hAnsiTheme="minorHAnsi" w:cstheme="minorBidi"/>
              <w:sz w:val="22"/>
              <w:szCs w:val="22"/>
            </w:rPr>
          </w:pPr>
          <w:hyperlink w:anchor="_Toc61078025" w:history="1">
            <w:r w:rsidR="00C9743B" w:rsidRPr="00587571">
              <w:rPr>
                <w:rStyle w:val="Hyperlink"/>
              </w:rPr>
              <w:t>1.1 Background to the study</w:t>
            </w:r>
            <w:r w:rsidR="00C9743B">
              <w:rPr>
                <w:webHidden/>
              </w:rPr>
              <w:tab/>
            </w:r>
            <w:r>
              <w:rPr>
                <w:webHidden/>
              </w:rPr>
              <w:fldChar w:fldCharType="begin"/>
            </w:r>
            <w:r w:rsidR="00C9743B">
              <w:rPr>
                <w:webHidden/>
              </w:rPr>
              <w:instrText xml:space="preserve"> PAGEREF _Toc61078025 \h </w:instrText>
            </w:r>
            <w:r>
              <w:rPr>
                <w:webHidden/>
              </w:rPr>
            </w:r>
            <w:r>
              <w:rPr>
                <w:webHidden/>
              </w:rPr>
              <w:fldChar w:fldCharType="separate"/>
            </w:r>
            <w:r w:rsidR="00C9743B">
              <w:rPr>
                <w:webHidden/>
              </w:rPr>
              <w:t>1</w:t>
            </w:r>
            <w:r>
              <w:rPr>
                <w:webHidden/>
              </w:rPr>
              <w:fldChar w:fldCharType="end"/>
            </w:r>
          </w:hyperlink>
        </w:p>
        <w:p w:rsidR="00C9743B" w:rsidRDefault="00401BC5">
          <w:pPr>
            <w:pStyle w:val="TOC1"/>
            <w:rPr>
              <w:rFonts w:asciiTheme="minorHAnsi" w:hAnsiTheme="minorHAnsi" w:cstheme="minorBidi"/>
              <w:sz w:val="22"/>
              <w:szCs w:val="22"/>
            </w:rPr>
          </w:pPr>
          <w:hyperlink w:anchor="_Toc61078026" w:history="1">
            <w:r w:rsidR="00C9743B" w:rsidRPr="00587571">
              <w:rPr>
                <w:rStyle w:val="Hyperlink"/>
              </w:rPr>
              <w:t>1.1.1 Historical perspective</w:t>
            </w:r>
            <w:r w:rsidR="00C9743B">
              <w:rPr>
                <w:webHidden/>
              </w:rPr>
              <w:tab/>
            </w:r>
            <w:r>
              <w:rPr>
                <w:webHidden/>
              </w:rPr>
              <w:fldChar w:fldCharType="begin"/>
            </w:r>
            <w:r w:rsidR="00C9743B">
              <w:rPr>
                <w:webHidden/>
              </w:rPr>
              <w:instrText xml:space="preserve"> PAGEREF _Toc61078026 \h </w:instrText>
            </w:r>
            <w:r>
              <w:rPr>
                <w:webHidden/>
              </w:rPr>
            </w:r>
            <w:r>
              <w:rPr>
                <w:webHidden/>
              </w:rPr>
              <w:fldChar w:fldCharType="separate"/>
            </w:r>
            <w:r w:rsidR="00C9743B">
              <w:rPr>
                <w:webHidden/>
              </w:rPr>
              <w:t>1</w:t>
            </w:r>
            <w:r>
              <w:rPr>
                <w:webHidden/>
              </w:rPr>
              <w:fldChar w:fldCharType="end"/>
            </w:r>
          </w:hyperlink>
        </w:p>
        <w:p w:rsidR="00C9743B" w:rsidRDefault="00401BC5">
          <w:pPr>
            <w:pStyle w:val="TOC1"/>
            <w:rPr>
              <w:rFonts w:asciiTheme="minorHAnsi" w:hAnsiTheme="minorHAnsi" w:cstheme="minorBidi"/>
              <w:sz w:val="22"/>
              <w:szCs w:val="22"/>
            </w:rPr>
          </w:pPr>
          <w:hyperlink w:anchor="_Toc61078027" w:history="1">
            <w:r w:rsidR="00C9743B" w:rsidRPr="00587571">
              <w:rPr>
                <w:rStyle w:val="Hyperlink"/>
              </w:rPr>
              <w:t>1.1.2 Conceptual perspective</w:t>
            </w:r>
            <w:r w:rsidR="00C9743B">
              <w:rPr>
                <w:webHidden/>
              </w:rPr>
              <w:tab/>
            </w:r>
            <w:r>
              <w:rPr>
                <w:webHidden/>
              </w:rPr>
              <w:fldChar w:fldCharType="begin"/>
            </w:r>
            <w:r w:rsidR="00C9743B">
              <w:rPr>
                <w:webHidden/>
              </w:rPr>
              <w:instrText xml:space="preserve"> PAGEREF _Toc61078027 \h </w:instrText>
            </w:r>
            <w:r>
              <w:rPr>
                <w:webHidden/>
              </w:rPr>
            </w:r>
            <w:r>
              <w:rPr>
                <w:webHidden/>
              </w:rPr>
              <w:fldChar w:fldCharType="separate"/>
            </w:r>
            <w:r w:rsidR="00C9743B">
              <w:rPr>
                <w:webHidden/>
              </w:rPr>
              <w:t>3</w:t>
            </w:r>
            <w:r>
              <w:rPr>
                <w:webHidden/>
              </w:rPr>
              <w:fldChar w:fldCharType="end"/>
            </w:r>
          </w:hyperlink>
        </w:p>
        <w:p w:rsidR="00C9743B" w:rsidRDefault="00401BC5">
          <w:pPr>
            <w:pStyle w:val="TOC1"/>
            <w:rPr>
              <w:rFonts w:asciiTheme="minorHAnsi" w:hAnsiTheme="minorHAnsi" w:cstheme="minorBidi"/>
              <w:sz w:val="22"/>
              <w:szCs w:val="22"/>
            </w:rPr>
          </w:pPr>
          <w:hyperlink w:anchor="_Toc61078028" w:history="1">
            <w:r w:rsidR="00C9743B" w:rsidRPr="00587571">
              <w:rPr>
                <w:rStyle w:val="Hyperlink"/>
              </w:rPr>
              <w:t>1.1.3 Theoretical perspective</w:t>
            </w:r>
            <w:r w:rsidR="00C9743B">
              <w:rPr>
                <w:webHidden/>
              </w:rPr>
              <w:tab/>
            </w:r>
            <w:r>
              <w:rPr>
                <w:webHidden/>
              </w:rPr>
              <w:fldChar w:fldCharType="begin"/>
            </w:r>
            <w:r w:rsidR="00C9743B">
              <w:rPr>
                <w:webHidden/>
              </w:rPr>
              <w:instrText xml:space="preserve"> PAGEREF _Toc61078028 \h </w:instrText>
            </w:r>
            <w:r>
              <w:rPr>
                <w:webHidden/>
              </w:rPr>
            </w:r>
            <w:r>
              <w:rPr>
                <w:webHidden/>
              </w:rPr>
              <w:fldChar w:fldCharType="separate"/>
            </w:r>
            <w:r w:rsidR="00C9743B">
              <w:rPr>
                <w:webHidden/>
              </w:rPr>
              <w:t>4</w:t>
            </w:r>
            <w:r>
              <w:rPr>
                <w:webHidden/>
              </w:rPr>
              <w:fldChar w:fldCharType="end"/>
            </w:r>
          </w:hyperlink>
        </w:p>
        <w:p w:rsidR="00C9743B" w:rsidRDefault="00401BC5">
          <w:pPr>
            <w:pStyle w:val="TOC1"/>
            <w:rPr>
              <w:rFonts w:asciiTheme="minorHAnsi" w:hAnsiTheme="minorHAnsi" w:cstheme="minorBidi"/>
              <w:sz w:val="22"/>
              <w:szCs w:val="22"/>
            </w:rPr>
          </w:pPr>
          <w:hyperlink w:anchor="_Toc61078029" w:history="1">
            <w:r w:rsidR="00C9743B" w:rsidRPr="00587571">
              <w:rPr>
                <w:rStyle w:val="Hyperlink"/>
              </w:rPr>
              <w:t>1.1.4 Contextual perspective</w:t>
            </w:r>
            <w:r w:rsidR="00C9743B">
              <w:rPr>
                <w:webHidden/>
              </w:rPr>
              <w:tab/>
            </w:r>
            <w:r>
              <w:rPr>
                <w:webHidden/>
              </w:rPr>
              <w:fldChar w:fldCharType="begin"/>
            </w:r>
            <w:r w:rsidR="00C9743B">
              <w:rPr>
                <w:webHidden/>
              </w:rPr>
              <w:instrText xml:space="preserve"> PAGEREF _Toc61078029 \h </w:instrText>
            </w:r>
            <w:r>
              <w:rPr>
                <w:webHidden/>
              </w:rPr>
            </w:r>
            <w:r>
              <w:rPr>
                <w:webHidden/>
              </w:rPr>
              <w:fldChar w:fldCharType="separate"/>
            </w:r>
            <w:r w:rsidR="00C9743B">
              <w:rPr>
                <w:webHidden/>
              </w:rPr>
              <w:t>5</w:t>
            </w:r>
            <w:r>
              <w:rPr>
                <w:webHidden/>
              </w:rPr>
              <w:fldChar w:fldCharType="end"/>
            </w:r>
          </w:hyperlink>
        </w:p>
        <w:p w:rsidR="00C9743B" w:rsidRDefault="00401BC5">
          <w:pPr>
            <w:pStyle w:val="TOC1"/>
            <w:rPr>
              <w:rFonts w:asciiTheme="minorHAnsi" w:hAnsiTheme="minorHAnsi" w:cstheme="minorBidi"/>
              <w:sz w:val="22"/>
              <w:szCs w:val="22"/>
            </w:rPr>
          </w:pPr>
          <w:hyperlink w:anchor="_Toc61078030" w:history="1">
            <w:r w:rsidR="00C9743B" w:rsidRPr="00587571">
              <w:rPr>
                <w:rStyle w:val="Hyperlink"/>
              </w:rPr>
              <w:t>1.2 Problem statement</w:t>
            </w:r>
            <w:r w:rsidR="00C9743B">
              <w:rPr>
                <w:webHidden/>
              </w:rPr>
              <w:tab/>
            </w:r>
            <w:r>
              <w:rPr>
                <w:webHidden/>
              </w:rPr>
              <w:fldChar w:fldCharType="begin"/>
            </w:r>
            <w:r w:rsidR="00C9743B">
              <w:rPr>
                <w:webHidden/>
              </w:rPr>
              <w:instrText xml:space="preserve"> PAGEREF _Toc61078030 \h </w:instrText>
            </w:r>
            <w:r>
              <w:rPr>
                <w:webHidden/>
              </w:rPr>
            </w:r>
            <w:r>
              <w:rPr>
                <w:webHidden/>
              </w:rPr>
              <w:fldChar w:fldCharType="separate"/>
            </w:r>
            <w:r w:rsidR="00C9743B">
              <w:rPr>
                <w:webHidden/>
              </w:rPr>
              <w:t>7</w:t>
            </w:r>
            <w:r>
              <w:rPr>
                <w:webHidden/>
              </w:rPr>
              <w:fldChar w:fldCharType="end"/>
            </w:r>
          </w:hyperlink>
        </w:p>
        <w:p w:rsidR="00C9743B" w:rsidRDefault="00401BC5">
          <w:pPr>
            <w:pStyle w:val="TOC1"/>
            <w:rPr>
              <w:rFonts w:asciiTheme="minorHAnsi" w:hAnsiTheme="minorHAnsi" w:cstheme="minorBidi"/>
              <w:sz w:val="22"/>
              <w:szCs w:val="22"/>
            </w:rPr>
          </w:pPr>
          <w:hyperlink w:anchor="_Toc61078031" w:history="1">
            <w:r w:rsidR="00C9743B" w:rsidRPr="00587571">
              <w:rPr>
                <w:rStyle w:val="Hyperlink"/>
              </w:rPr>
              <w:t>1.3 Purpose of the study</w:t>
            </w:r>
            <w:r w:rsidR="00C9743B">
              <w:rPr>
                <w:webHidden/>
              </w:rPr>
              <w:tab/>
            </w:r>
            <w:r>
              <w:rPr>
                <w:webHidden/>
              </w:rPr>
              <w:fldChar w:fldCharType="begin"/>
            </w:r>
            <w:r w:rsidR="00C9743B">
              <w:rPr>
                <w:webHidden/>
              </w:rPr>
              <w:instrText xml:space="preserve"> PAGEREF _Toc61078031 \h </w:instrText>
            </w:r>
            <w:r>
              <w:rPr>
                <w:webHidden/>
              </w:rPr>
            </w:r>
            <w:r>
              <w:rPr>
                <w:webHidden/>
              </w:rPr>
              <w:fldChar w:fldCharType="separate"/>
            </w:r>
            <w:r w:rsidR="00C9743B">
              <w:rPr>
                <w:webHidden/>
              </w:rPr>
              <w:t>8</w:t>
            </w:r>
            <w:r>
              <w:rPr>
                <w:webHidden/>
              </w:rPr>
              <w:fldChar w:fldCharType="end"/>
            </w:r>
          </w:hyperlink>
        </w:p>
        <w:p w:rsidR="00C9743B" w:rsidRDefault="00401BC5">
          <w:pPr>
            <w:pStyle w:val="TOC1"/>
            <w:rPr>
              <w:rFonts w:asciiTheme="minorHAnsi" w:hAnsiTheme="minorHAnsi" w:cstheme="minorBidi"/>
              <w:sz w:val="22"/>
              <w:szCs w:val="22"/>
            </w:rPr>
          </w:pPr>
          <w:hyperlink w:anchor="_Toc61078032" w:history="1">
            <w:r w:rsidR="00C9743B" w:rsidRPr="00587571">
              <w:rPr>
                <w:rStyle w:val="Hyperlink"/>
              </w:rPr>
              <w:t>1.4 Objectives of the study</w:t>
            </w:r>
            <w:r w:rsidR="00C9743B">
              <w:rPr>
                <w:webHidden/>
              </w:rPr>
              <w:tab/>
            </w:r>
            <w:r>
              <w:rPr>
                <w:webHidden/>
              </w:rPr>
              <w:fldChar w:fldCharType="begin"/>
            </w:r>
            <w:r w:rsidR="00C9743B">
              <w:rPr>
                <w:webHidden/>
              </w:rPr>
              <w:instrText xml:space="preserve"> PAGEREF _Toc61078032 \h </w:instrText>
            </w:r>
            <w:r>
              <w:rPr>
                <w:webHidden/>
              </w:rPr>
            </w:r>
            <w:r>
              <w:rPr>
                <w:webHidden/>
              </w:rPr>
              <w:fldChar w:fldCharType="separate"/>
            </w:r>
            <w:r w:rsidR="00C9743B">
              <w:rPr>
                <w:webHidden/>
              </w:rPr>
              <w:t>8</w:t>
            </w:r>
            <w:r>
              <w:rPr>
                <w:webHidden/>
              </w:rPr>
              <w:fldChar w:fldCharType="end"/>
            </w:r>
          </w:hyperlink>
        </w:p>
        <w:p w:rsidR="00C9743B" w:rsidRDefault="00401BC5">
          <w:pPr>
            <w:pStyle w:val="TOC1"/>
            <w:rPr>
              <w:rFonts w:asciiTheme="minorHAnsi" w:hAnsiTheme="minorHAnsi" w:cstheme="minorBidi"/>
              <w:sz w:val="22"/>
              <w:szCs w:val="22"/>
            </w:rPr>
          </w:pPr>
          <w:hyperlink w:anchor="_Toc61078033" w:history="1">
            <w:r w:rsidR="00C9743B" w:rsidRPr="00587571">
              <w:rPr>
                <w:rStyle w:val="Hyperlink"/>
              </w:rPr>
              <w:t>1.5 Research questions</w:t>
            </w:r>
            <w:r w:rsidR="00C9743B">
              <w:rPr>
                <w:webHidden/>
              </w:rPr>
              <w:tab/>
            </w:r>
            <w:r>
              <w:rPr>
                <w:webHidden/>
              </w:rPr>
              <w:fldChar w:fldCharType="begin"/>
            </w:r>
            <w:r w:rsidR="00C9743B">
              <w:rPr>
                <w:webHidden/>
              </w:rPr>
              <w:instrText xml:space="preserve"> PAGEREF _Toc61078033 \h </w:instrText>
            </w:r>
            <w:r>
              <w:rPr>
                <w:webHidden/>
              </w:rPr>
            </w:r>
            <w:r>
              <w:rPr>
                <w:webHidden/>
              </w:rPr>
              <w:fldChar w:fldCharType="separate"/>
            </w:r>
            <w:r w:rsidR="00C9743B">
              <w:rPr>
                <w:webHidden/>
              </w:rPr>
              <w:t>8</w:t>
            </w:r>
            <w:r>
              <w:rPr>
                <w:webHidden/>
              </w:rPr>
              <w:fldChar w:fldCharType="end"/>
            </w:r>
          </w:hyperlink>
        </w:p>
        <w:p w:rsidR="00C9743B" w:rsidRDefault="00401BC5">
          <w:pPr>
            <w:pStyle w:val="TOC1"/>
            <w:rPr>
              <w:rFonts w:asciiTheme="minorHAnsi" w:hAnsiTheme="minorHAnsi" w:cstheme="minorBidi"/>
              <w:sz w:val="22"/>
              <w:szCs w:val="22"/>
            </w:rPr>
          </w:pPr>
          <w:hyperlink w:anchor="_Toc61078034" w:history="1">
            <w:r w:rsidR="00C9743B" w:rsidRPr="00587571">
              <w:rPr>
                <w:rStyle w:val="Hyperlink"/>
              </w:rPr>
              <w:t>1.6 Scope of the study</w:t>
            </w:r>
            <w:r w:rsidR="00C9743B">
              <w:rPr>
                <w:webHidden/>
              </w:rPr>
              <w:tab/>
            </w:r>
            <w:r>
              <w:rPr>
                <w:webHidden/>
              </w:rPr>
              <w:fldChar w:fldCharType="begin"/>
            </w:r>
            <w:r w:rsidR="00C9743B">
              <w:rPr>
                <w:webHidden/>
              </w:rPr>
              <w:instrText xml:space="preserve"> PAGEREF _Toc61078034 \h </w:instrText>
            </w:r>
            <w:r>
              <w:rPr>
                <w:webHidden/>
              </w:rPr>
            </w:r>
            <w:r>
              <w:rPr>
                <w:webHidden/>
              </w:rPr>
              <w:fldChar w:fldCharType="separate"/>
            </w:r>
            <w:r w:rsidR="00C9743B">
              <w:rPr>
                <w:webHidden/>
              </w:rPr>
              <w:t>9</w:t>
            </w:r>
            <w:r>
              <w:rPr>
                <w:webHidden/>
              </w:rPr>
              <w:fldChar w:fldCharType="end"/>
            </w:r>
          </w:hyperlink>
        </w:p>
        <w:p w:rsidR="00C9743B" w:rsidRDefault="00401BC5">
          <w:pPr>
            <w:pStyle w:val="TOC1"/>
            <w:rPr>
              <w:rFonts w:asciiTheme="minorHAnsi" w:hAnsiTheme="minorHAnsi" w:cstheme="minorBidi"/>
              <w:sz w:val="22"/>
              <w:szCs w:val="22"/>
            </w:rPr>
          </w:pPr>
          <w:hyperlink w:anchor="_Toc61078035" w:history="1">
            <w:r w:rsidR="00C9743B" w:rsidRPr="00587571">
              <w:rPr>
                <w:rStyle w:val="Hyperlink"/>
              </w:rPr>
              <w:t>1.6.1 Geographical scope</w:t>
            </w:r>
            <w:r w:rsidR="00C9743B">
              <w:rPr>
                <w:webHidden/>
              </w:rPr>
              <w:tab/>
            </w:r>
            <w:r>
              <w:rPr>
                <w:webHidden/>
              </w:rPr>
              <w:fldChar w:fldCharType="begin"/>
            </w:r>
            <w:r w:rsidR="00C9743B">
              <w:rPr>
                <w:webHidden/>
              </w:rPr>
              <w:instrText xml:space="preserve"> PAGEREF _Toc61078035 \h </w:instrText>
            </w:r>
            <w:r>
              <w:rPr>
                <w:webHidden/>
              </w:rPr>
            </w:r>
            <w:r>
              <w:rPr>
                <w:webHidden/>
              </w:rPr>
              <w:fldChar w:fldCharType="separate"/>
            </w:r>
            <w:r w:rsidR="00C9743B">
              <w:rPr>
                <w:webHidden/>
              </w:rPr>
              <w:t>9</w:t>
            </w:r>
            <w:r>
              <w:rPr>
                <w:webHidden/>
              </w:rPr>
              <w:fldChar w:fldCharType="end"/>
            </w:r>
          </w:hyperlink>
        </w:p>
        <w:p w:rsidR="00C9743B" w:rsidRDefault="00401BC5">
          <w:pPr>
            <w:pStyle w:val="TOC1"/>
            <w:rPr>
              <w:rFonts w:asciiTheme="minorHAnsi" w:hAnsiTheme="minorHAnsi" w:cstheme="minorBidi"/>
              <w:sz w:val="22"/>
              <w:szCs w:val="22"/>
            </w:rPr>
          </w:pPr>
          <w:hyperlink w:anchor="_Toc61078036" w:history="1">
            <w:r w:rsidR="00C9743B" w:rsidRPr="00587571">
              <w:rPr>
                <w:rStyle w:val="Hyperlink"/>
              </w:rPr>
              <w:t>1.6.2 Content scope</w:t>
            </w:r>
            <w:r w:rsidR="00C9743B">
              <w:rPr>
                <w:webHidden/>
              </w:rPr>
              <w:tab/>
            </w:r>
            <w:r>
              <w:rPr>
                <w:webHidden/>
              </w:rPr>
              <w:fldChar w:fldCharType="begin"/>
            </w:r>
            <w:r w:rsidR="00C9743B">
              <w:rPr>
                <w:webHidden/>
              </w:rPr>
              <w:instrText xml:space="preserve"> PAGEREF _Toc61078036 \h </w:instrText>
            </w:r>
            <w:r>
              <w:rPr>
                <w:webHidden/>
              </w:rPr>
            </w:r>
            <w:r>
              <w:rPr>
                <w:webHidden/>
              </w:rPr>
              <w:fldChar w:fldCharType="separate"/>
            </w:r>
            <w:r w:rsidR="00C9743B">
              <w:rPr>
                <w:webHidden/>
              </w:rPr>
              <w:t>9</w:t>
            </w:r>
            <w:r>
              <w:rPr>
                <w:webHidden/>
              </w:rPr>
              <w:fldChar w:fldCharType="end"/>
            </w:r>
          </w:hyperlink>
        </w:p>
        <w:p w:rsidR="00C9743B" w:rsidRDefault="00401BC5">
          <w:pPr>
            <w:pStyle w:val="TOC1"/>
            <w:rPr>
              <w:rFonts w:asciiTheme="minorHAnsi" w:hAnsiTheme="minorHAnsi" w:cstheme="minorBidi"/>
              <w:sz w:val="22"/>
              <w:szCs w:val="22"/>
            </w:rPr>
          </w:pPr>
          <w:hyperlink w:anchor="_Toc61078037" w:history="1">
            <w:r w:rsidR="00C9743B" w:rsidRPr="00587571">
              <w:rPr>
                <w:rStyle w:val="Hyperlink"/>
              </w:rPr>
              <w:t>1.6.3 Time Scope</w:t>
            </w:r>
            <w:r w:rsidR="00C9743B">
              <w:rPr>
                <w:webHidden/>
              </w:rPr>
              <w:tab/>
            </w:r>
            <w:r>
              <w:rPr>
                <w:webHidden/>
              </w:rPr>
              <w:fldChar w:fldCharType="begin"/>
            </w:r>
            <w:r w:rsidR="00C9743B">
              <w:rPr>
                <w:webHidden/>
              </w:rPr>
              <w:instrText xml:space="preserve"> PAGEREF _Toc61078037 \h </w:instrText>
            </w:r>
            <w:r>
              <w:rPr>
                <w:webHidden/>
              </w:rPr>
            </w:r>
            <w:r>
              <w:rPr>
                <w:webHidden/>
              </w:rPr>
              <w:fldChar w:fldCharType="separate"/>
            </w:r>
            <w:r w:rsidR="00C9743B">
              <w:rPr>
                <w:webHidden/>
              </w:rPr>
              <w:t>9</w:t>
            </w:r>
            <w:r>
              <w:rPr>
                <w:webHidden/>
              </w:rPr>
              <w:fldChar w:fldCharType="end"/>
            </w:r>
          </w:hyperlink>
        </w:p>
        <w:p w:rsidR="00C9743B" w:rsidRDefault="00401BC5">
          <w:pPr>
            <w:pStyle w:val="TOC1"/>
            <w:rPr>
              <w:rFonts w:asciiTheme="minorHAnsi" w:hAnsiTheme="minorHAnsi" w:cstheme="minorBidi"/>
              <w:sz w:val="22"/>
              <w:szCs w:val="22"/>
            </w:rPr>
          </w:pPr>
          <w:hyperlink w:anchor="_Toc61078038" w:history="1">
            <w:r w:rsidR="00C9743B" w:rsidRPr="00587571">
              <w:rPr>
                <w:rStyle w:val="Hyperlink"/>
              </w:rPr>
              <w:t>1.7 Significance of the study</w:t>
            </w:r>
            <w:r w:rsidR="00C9743B">
              <w:rPr>
                <w:webHidden/>
              </w:rPr>
              <w:tab/>
            </w:r>
            <w:r>
              <w:rPr>
                <w:webHidden/>
              </w:rPr>
              <w:fldChar w:fldCharType="begin"/>
            </w:r>
            <w:r w:rsidR="00C9743B">
              <w:rPr>
                <w:webHidden/>
              </w:rPr>
              <w:instrText xml:space="preserve"> PAGEREF _Toc61078038 \h </w:instrText>
            </w:r>
            <w:r>
              <w:rPr>
                <w:webHidden/>
              </w:rPr>
            </w:r>
            <w:r>
              <w:rPr>
                <w:webHidden/>
              </w:rPr>
              <w:fldChar w:fldCharType="separate"/>
            </w:r>
            <w:r w:rsidR="00C9743B">
              <w:rPr>
                <w:webHidden/>
              </w:rPr>
              <w:t>9</w:t>
            </w:r>
            <w:r>
              <w:rPr>
                <w:webHidden/>
              </w:rPr>
              <w:fldChar w:fldCharType="end"/>
            </w:r>
          </w:hyperlink>
        </w:p>
        <w:p w:rsidR="00C9743B" w:rsidRDefault="00401BC5">
          <w:pPr>
            <w:pStyle w:val="TOC1"/>
            <w:rPr>
              <w:rFonts w:asciiTheme="minorHAnsi" w:hAnsiTheme="minorHAnsi" w:cstheme="minorBidi"/>
              <w:sz w:val="22"/>
              <w:szCs w:val="22"/>
            </w:rPr>
          </w:pPr>
          <w:hyperlink w:anchor="_Toc61078039" w:history="1">
            <w:r w:rsidR="00C9743B" w:rsidRPr="00587571">
              <w:rPr>
                <w:rStyle w:val="Hyperlink"/>
              </w:rPr>
              <w:t>1.8 Arrangement of the study</w:t>
            </w:r>
            <w:r w:rsidR="00C9743B">
              <w:rPr>
                <w:webHidden/>
              </w:rPr>
              <w:tab/>
            </w:r>
            <w:r>
              <w:rPr>
                <w:webHidden/>
              </w:rPr>
              <w:fldChar w:fldCharType="begin"/>
            </w:r>
            <w:r w:rsidR="00C9743B">
              <w:rPr>
                <w:webHidden/>
              </w:rPr>
              <w:instrText xml:space="preserve"> PAGEREF _Toc61078039 \h </w:instrText>
            </w:r>
            <w:r>
              <w:rPr>
                <w:webHidden/>
              </w:rPr>
            </w:r>
            <w:r>
              <w:rPr>
                <w:webHidden/>
              </w:rPr>
              <w:fldChar w:fldCharType="separate"/>
            </w:r>
            <w:r w:rsidR="00C9743B">
              <w:rPr>
                <w:webHidden/>
              </w:rPr>
              <w:t>10</w:t>
            </w:r>
            <w:r>
              <w:rPr>
                <w:webHidden/>
              </w:rPr>
              <w:fldChar w:fldCharType="end"/>
            </w:r>
          </w:hyperlink>
        </w:p>
        <w:p w:rsidR="00C9743B" w:rsidRPr="00C9743B" w:rsidRDefault="00C9743B">
          <w:pPr>
            <w:pStyle w:val="TOC1"/>
            <w:rPr>
              <w:rStyle w:val="Hyperlink"/>
              <w:sz w:val="2"/>
            </w:rPr>
          </w:pPr>
        </w:p>
        <w:p w:rsidR="00C9743B" w:rsidRPr="00C9743B" w:rsidRDefault="00401BC5">
          <w:pPr>
            <w:pStyle w:val="TOC1"/>
            <w:rPr>
              <w:rFonts w:asciiTheme="minorHAnsi" w:hAnsiTheme="minorHAnsi" w:cstheme="minorBidi"/>
              <w:b/>
              <w:sz w:val="22"/>
              <w:szCs w:val="22"/>
            </w:rPr>
          </w:pPr>
          <w:hyperlink w:anchor="_Toc61078040" w:history="1">
            <w:r w:rsidR="00C9743B" w:rsidRPr="00C9743B">
              <w:rPr>
                <w:rStyle w:val="Hyperlink"/>
                <w:b/>
              </w:rPr>
              <w:t xml:space="preserve">CHAPTER TWO : </w:t>
            </w:r>
          </w:hyperlink>
          <w:hyperlink w:anchor="_Toc61078041" w:history="1">
            <w:r w:rsidR="00C9743B" w:rsidRPr="00C9743B">
              <w:rPr>
                <w:rStyle w:val="Hyperlink"/>
                <w:b/>
              </w:rPr>
              <w:t>STUDY LITERATURE</w:t>
            </w:r>
            <w:r w:rsidR="00C9743B" w:rsidRPr="00C9743B">
              <w:rPr>
                <w:b/>
                <w:webHidden/>
              </w:rPr>
              <w:tab/>
            </w:r>
            <w:r w:rsidRPr="00C9743B">
              <w:rPr>
                <w:b/>
                <w:webHidden/>
              </w:rPr>
              <w:fldChar w:fldCharType="begin"/>
            </w:r>
            <w:r w:rsidR="00C9743B" w:rsidRPr="00C9743B">
              <w:rPr>
                <w:b/>
                <w:webHidden/>
              </w:rPr>
              <w:instrText xml:space="preserve"> PAGEREF _Toc61078041 \h </w:instrText>
            </w:r>
            <w:r w:rsidRPr="00C9743B">
              <w:rPr>
                <w:b/>
                <w:webHidden/>
              </w:rPr>
            </w:r>
            <w:r w:rsidRPr="00C9743B">
              <w:rPr>
                <w:b/>
                <w:webHidden/>
              </w:rPr>
              <w:fldChar w:fldCharType="separate"/>
            </w:r>
            <w:r w:rsidR="00C9743B" w:rsidRPr="00C9743B">
              <w:rPr>
                <w:b/>
                <w:webHidden/>
              </w:rPr>
              <w:t>11</w:t>
            </w:r>
            <w:r w:rsidRPr="00C9743B">
              <w:rPr>
                <w:b/>
                <w:webHidden/>
              </w:rPr>
              <w:fldChar w:fldCharType="end"/>
            </w:r>
          </w:hyperlink>
        </w:p>
        <w:p w:rsidR="00C9743B" w:rsidRDefault="00401BC5">
          <w:pPr>
            <w:pStyle w:val="TOC1"/>
            <w:rPr>
              <w:rFonts w:asciiTheme="minorHAnsi" w:hAnsiTheme="minorHAnsi" w:cstheme="minorBidi"/>
              <w:sz w:val="22"/>
              <w:szCs w:val="22"/>
            </w:rPr>
          </w:pPr>
          <w:hyperlink w:anchor="_Toc61078042" w:history="1">
            <w:r w:rsidR="00C9743B" w:rsidRPr="00587571">
              <w:rPr>
                <w:rStyle w:val="Hyperlink"/>
              </w:rPr>
              <w:t>2.0 Introduction</w:t>
            </w:r>
            <w:r w:rsidR="00C9743B">
              <w:rPr>
                <w:webHidden/>
              </w:rPr>
              <w:tab/>
            </w:r>
            <w:r>
              <w:rPr>
                <w:webHidden/>
              </w:rPr>
              <w:fldChar w:fldCharType="begin"/>
            </w:r>
            <w:r w:rsidR="00C9743B">
              <w:rPr>
                <w:webHidden/>
              </w:rPr>
              <w:instrText xml:space="preserve"> PAGEREF _Toc61078042 \h </w:instrText>
            </w:r>
            <w:r>
              <w:rPr>
                <w:webHidden/>
              </w:rPr>
            </w:r>
            <w:r>
              <w:rPr>
                <w:webHidden/>
              </w:rPr>
              <w:fldChar w:fldCharType="separate"/>
            </w:r>
            <w:r w:rsidR="00C9743B">
              <w:rPr>
                <w:webHidden/>
              </w:rPr>
              <w:t>11</w:t>
            </w:r>
            <w:r>
              <w:rPr>
                <w:webHidden/>
              </w:rPr>
              <w:fldChar w:fldCharType="end"/>
            </w:r>
          </w:hyperlink>
        </w:p>
        <w:p w:rsidR="00C9743B" w:rsidRDefault="00401BC5">
          <w:pPr>
            <w:pStyle w:val="TOC1"/>
            <w:rPr>
              <w:rFonts w:asciiTheme="minorHAnsi" w:hAnsiTheme="minorHAnsi" w:cstheme="minorBidi"/>
              <w:sz w:val="22"/>
              <w:szCs w:val="22"/>
            </w:rPr>
          </w:pPr>
          <w:hyperlink w:anchor="_Toc61078043" w:history="1">
            <w:r w:rsidR="00C9743B" w:rsidRPr="00587571">
              <w:rPr>
                <w:rStyle w:val="Hyperlink"/>
              </w:rPr>
              <w:t>2.1 Literature Survey</w:t>
            </w:r>
            <w:r w:rsidR="00C9743B">
              <w:rPr>
                <w:webHidden/>
              </w:rPr>
              <w:tab/>
            </w:r>
            <w:r>
              <w:rPr>
                <w:webHidden/>
              </w:rPr>
              <w:fldChar w:fldCharType="begin"/>
            </w:r>
            <w:r w:rsidR="00C9743B">
              <w:rPr>
                <w:webHidden/>
              </w:rPr>
              <w:instrText xml:space="preserve"> PAGEREF _Toc61078043 \h </w:instrText>
            </w:r>
            <w:r>
              <w:rPr>
                <w:webHidden/>
              </w:rPr>
            </w:r>
            <w:r>
              <w:rPr>
                <w:webHidden/>
              </w:rPr>
              <w:fldChar w:fldCharType="separate"/>
            </w:r>
            <w:r w:rsidR="00C9743B">
              <w:rPr>
                <w:webHidden/>
              </w:rPr>
              <w:t>11</w:t>
            </w:r>
            <w:r>
              <w:rPr>
                <w:webHidden/>
              </w:rPr>
              <w:fldChar w:fldCharType="end"/>
            </w:r>
          </w:hyperlink>
        </w:p>
        <w:p w:rsidR="00C9743B" w:rsidRDefault="00401BC5">
          <w:pPr>
            <w:pStyle w:val="TOC1"/>
            <w:rPr>
              <w:rFonts w:asciiTheme="minorHAnsi" w:hAnsiTheme="minorHAnsi" w:cstheme="minorBidi"/>
              <w:sz w:val="22"/>
              <w:szCs w:val="22"/>
            </w:rPr>
          </w:pPr>
          <w:hyperlink w:anchor="_Toc61078044" w:history="1">
            <w:r w:rsidR="00C9743B" w:rsidRPr="00587571">
              <w:rPr>
                <w:rStyle w:val="Hyperlink"/>
              </w:rPr>
              <w:t>2.2 Theoretical review</w:t>
            </w:r>
            <w:r w:rsidR="00C9743B">
              <w:rPr>
                <w:webHidden/>
              </w:rPr>
              <w:tab/>
            </w:r>
            <w:r>
              <w:rPr>
                <w:webHidden/>
              </w:rPr>
              <w:fldChar w:fldCharType="begin"/>
            </w:r>
            <w:r w:rsidR="00C9743B">
              <w:rPr>
                <w:webHidden/>
              </w:rPr>
              <w:instrText xml:space="preserve"> PAGEREF _Toc61078044 \h </w:instrText>
            </w:r>
            <w:r>
              <w:rPr>
                <w:webHidden/>
              </w:rPr>
            </w:r>
            <w:r>
              <w:rPr>
                <w:webHidden/>
              </w:rPr>
              <w:fldChar w:fldCharType="separate"/>
            </w:r>
            <w:r w:rsidR="00C9743B">
              <w:rPr>
                <w:webHidden/>
              </w:rPr>
              <w:t>12</w:t>
            </w:r>
            <w:r>
              <w:rPr>
                <w:webHidden/>
              </w:rPr>
              <w:fldChar w:fldCharType="end"/>
            </w:r>
          </w:hyperlink>
        </w:p>
        <w:p w:rsidR="00C9743B" w:rsidRDefault="00401BC5">
          <w:pPr>
            <w:pStyle w:val="TOC1"/>
            <w:rPr>
              <w:rFonts w:asciiTheme="minorHAnsi" w:hAnsiTheme="minorHAnsi" w:cstheme="minorBidi"/>
              <w:sz w:val="22"/>
              <w:szCs w:val="22"/>
            </w:rPr>
          </w:pPr>
          <w:hyperlink w:anchor="_Toc61078045" w:history="1">
            <w:r w:rsidR="00C9743B" w:rsidRPr="00587571">
              <w:rPr>
                <w:rStyle w:val="Hyperlink"/>
              </w:rPr>
              <w:t>2.2.1 Institutional theory</w:t>
            </w:r>
            <w:r w:rsidR="00C9743B">
              <w:rPr>
                <w:webHidden/>
              </w:rPr>
              <w:tab/>
            </w:r>
            <w:r>
              <w:rPr>
                <w:webHidden/>
              </w:rPr>
              <w:fldChar w:fldCharType="begin"/>
            </w:r>
            <w:r w:rsidR="00C9743B">
              <w:rPr>
                <w:webHidden/>
              </w:rPr>
              <w:instrText xml:space="preserve"> PAGEREF _Toc61078045 \h </w:instrText>
            </w:r>
            <w:r>
              <w:rPr>
                <w:webHidden/>
              </w:rPr>
            </w:r>
            <w:r>
              <w:rPr>
                <w:webHidden/>
              </w:rPr>
              <w:fldChar w:fldCharType="separate"/>
            </w:r>
            <w:r w:rsidR="00C9743B">
              <w:rPr>
                <w:webHidden/>
              </w:rPr>
              <w:t>13</w:t>
            </w:r>
            <w:r>
              <w:rPr>
                <w:webHidden/>
              </w:rPr>
              <w:fldChar w:fldCharType="end"/>
            </w:r>
          </w:hyperlink>
        </w:p>
        <w:p w:rsidR="00C9743B" w:rsidRDefault="00401BC5">
          <w:pPr>
            <w:pStyle w:val="TOC1"/>
            <w:rPr>
              <w:rFonts w:asciiTheme="minorHAnsi" w:hAnsiTheme="minorHAnsi" w:cstheme="minorBidi"/>
              <w:sz w:val="22"/>
              <w:szCs w:val="22"/>
            </w:rPr>
          </w:pPr>
          <w:hyperlink w:anchor="_Toc61078046" w:history="1">
            <w:r w:rsidR="00C9743B" w:rsidRPr="00587571">
              <w:rPr>
                <w:rStyle w:val="Hyperlink"/>
              </w:rPr>
              <w:t>2.2.2 Human Capital and Agency Theory</w:t>
            </w:r>
            <w:r w:rsidR="00C9743B">
              <w:rPr>
                <w:webHidden/>
              </w:rPr>
              <w:tab/>
            </w:r>
            <w:r>
              <w:rPr>
                <w:webHidden/>
              </w:rPr>
              <w:fldChar w:fldCharType="begin"/>
            </w:r>
            <w:r w:rsidR="00C9743B">
              <w:rPr>
                <w:webHidden/>
              </w:rPr>
              <w:instrText xml:space="preserve"> PAGEREF _Toc61078046 \h </w:instrText>
            </w:r>
            <w:r>
              <w:rPr>
                <w:webHidden/>
              </w:rPr>
            </w:r>
            <w:r>
              <w:rPr>
                <w:webHidden/>
              </w:rPr>
              <w:fldChar w:fldCharType="separate"/>
            </w:r>
            <w:r w:rsidR="00C9743B">
              <w:rPr>
                <w:webHidden/>
              </w:rPr>
              <w:t>14</w:t>
            </w:r>
            <w:r>
              <w:rPr>
                <w:webHidden/>
              </w:rPr>
              <w:fldChar w:fldCharType="end"/>
            </w:r>
          </w:hyperlink>
        </w:p>
        <w:p w:rsidR="00C9743B" w:rsidRDefault="00401BC5">
          <w:pPr>
            <w:pStyle w:val="TOC1"/>
            <w:rPr>
              <w:rFonts w:asciiTheme="minorHAnsi" w:hAnsiTheme="minorHAnsi" w:cstheme="minorBidi"/>
              <w:sz w:val="22"/>
              <w:szCs w:val="22"/>
            </w:rPr>
          </w:pPr>
          <w:hyperlink w:anchor="_Toc61078047" w:history="1">
            <w:r w:rsidR="00C9743B" w:rsidRPr="00587571">
              <w:rPr>
                <w:rStyle w:val="Hyperlink"/>
              </w:rPr>
              <w:t>2.2.3 Pyramid Model for sports development</w:t>
            </w:r>
            <w:r w:rsidR="00C9743B">
              <w:rPr>
                <w:webHidden/>
              </w:rPr>
              <w:tab/>
            </w:r>
            <w:r>
              <w:rPr>
                <w:webHidden/>
              </w:rPr>
              <w:fldChar w:fldCharType="begin"/>
            </w:r>
            <w:r w:rsidR="00C9743B">
              <w:rPr>
                <w:webHidden/>
              </w:rPr>
              <w:instrText xml:space="preserve"> PAGEREF _Toc61078047 \h </w:instrText>
            </w:r>
            <w:r>
              <w:rPr>
                <w:webHidden/>
              </w:rPr>
            </w:r>
            <w:r>
              <w:rPr>
                <w:webHidden/>
              </w:rPr>
              <w:fldChar w:fldCharType="separate"/>
            </w:r>
            <w:r w:rsidR="00C9743B">
              <w:rPr>
                <w:webHidden/>
              </w:rPr>
              <w:t>15</w:t>
            </w:r>
            <w:r>
              <w:rPr>
                <w:webHidden/>
              </w:rPr>
              <w:fldChar w:fldCharType="end"/>
            </w:r>
          </w:hyperlink>
        </w:p>
        <w:p w:rsidR="00C9743B" w:rsidRDefault="00401BC5">
          <w:pPr>
            <w:pStyle w:val="TOC1"/>
            <w:rPr>
              <w:rFonts w:asciiTheme="minorHAnsi" w:hAnsiTheme="minorHAnsi" w:cstheme="minorBidi"/>
              <w:sz w:val="22"/>
              <w:szCs w:val="22"/>
            </w:rPr>
          </w:pPr>
          <w:hyperlink w:anchor="_Toc61078049" w:history="1">
            <w:r w:rsidR="00C9743B" w:rsidRPr="00587571">
              <w:rPr>
                <w:rStyle w:val="Hyperlink"/>
              </w:rPr>
              <w:t>2.3 Literature review</w:t>
            </w:r>
            <w:r w:rsidR="00C9743B">
              <w:rPr>
                <w:webHidden/>
              </w:rPr>
              <w:tab/>
            </w:r>
            <w:r>
              <w:rPr>
                <w:webHidden/>
              </w:rPr>
              <w:fldChar w:fldCharType="begin"/>
            </w:r>
            <w:r w:rsidR="00C9743B">
              <w:rPr>
                <w:webHidden/>
              </w:rPr>
              <w:instrText xml:space="preserve"> PAGEREF _Toc61078049 \h </w:instrText>
            </w:r>
            <w:r>
              <w:rPr>
                <w:webHidden/>
              </w:rPr>
            </w:r>
            <w:r>
              <w:rPr>
                <w:webHidden/>
              </w:rPr>
              <w:fldChar w:fldCharType="separate"/>
            </w:r>
            <w:r w:rsidR="00C9743B">
              <w:rPr>
                <w:webHidden/>
              </w:rPr>
              <w:t>17</w:t>
            </w:r>
            <w:r>
              <w:rPr>
                <w:webHidden/>
              </w:rPr>
              <w:fldChar w:fldCharType="end"/>
            </w:r>
          </w:hyperlink>
        </w:p>
        <w:p w:rsidR="00C9743B" w:rsidRDefault="00401BC5">
          <w:pPr>
            <w:pStyle w:val="TOC1"/>
            <w:rPr>
              <w:rFonts w:asciiTheme="minorHAnsi" w:hAnsiTheme="minorHAnsi" w:cstheme="minorBidi"/>
              <w:sz w:val="22"/>
              <w:szCs w:val="22"/>
            </w:rPr>
          </w:pPr>
          <w:hyperlink w:anchor="_Toc61078050" w:history="1">
            <w:r w:rsidR="00C9743B" w:rsidRPr="00587571">
              <w:rPr>
                <w:rStyle w:val="Hyperlink"/>
              </w:rPr>
              <w:t>2.3.1 How recruitment of athletes and coaches has influenced sports performance</w:t>
            </w:r>
            <w:r w:rsidR="00C9743B">
              <w:rPr>
                <w:webHidden/>
              </w:rPr>
              <w:tab/>
            </w:r>
            <w:r>
              <w:rPr>
                <w:webHidden/>
              </w:rPr>
              <w:fldChar w:fldCharType="begin"/>
            </w:r>
            <w:r w:rsidR="00C9743B">
              <w:rPr>
                <w:webHidden/>
              </w:rPr>
              <w:instrText xml:space="preserve"> PAGEREF _Toc61078050 \h </w:instrText>
            </w:r>
            <w:r>
              <w:rPr>
                <w:webHidden/>
              </w:rPr>
            </w:r>
            <w:r>
              <w:rPr>
                <w:webHidden/>
              </w:rPr>
              <w:fldChar w:fldCharType="separate"/>
            </w:r>
            <w:r w:rsidR="00C9743B">
              <w:rPr>
                <w:webHidden/>
              </w:rPr>
              <w:t>17</w:t>
            </w:r>
            <w:r>
              <w:rPr>
                <w:webHidden/>
              </w:rPr>
              <w:fldChar w:fldCharType="end"/>
            </w:r>
          </w:hyperlink>
        </w:p>
        <w:p w:rsidR="00C9743B" w:rsidRDefault="00401BC5">
          <w:pPr>
            <w:pStyle w:val="TOC1"/>
            <w:rPr>
              <w:rFonts w:asciiTheme="minorHAnsi" w:hAnsiTheme="minorHAnsi" w:cstheme="minorBidi"/>
              <w:sz w:val="22"/>
              <w:szCs w:val="22"/>
            </w:rPr>
          </w:pPr>
          <w:hyperlink w:anchor="_Toc61078051" w:history="1">
            <w:r w:rsidR="00C9743B" w:rsidRPr="00587571">
              <w:rPr>
                <w:rStyle w:val="Hyperlink"/>
              </w:rPr>
              <w:t>2.3.1.1 Sponsored recruitment</w:t>
            </w:r>
            <w:r w:rsidR="00C9743B">
              <w:rPr>
                <w:webHidden/>
              </w:rPr>
              <w:tab/>
            </w:r>
            <w:r>
              <w:rPr>
                <w:webHidden/>
              </w:rPr>
              <w:fldChar w:fldCharType="begin"/>
            </w:r>
            <w:r w:rsidR="00C9743B">
              <w:rPr>
                <w:webHidden/>
              </w:rPr>
              <w:instrText xml:space="preserve"> PAGEREF _Toc61078051 \h </w:instrText>
            </w:r>
            <w:r>
              <w:rPr>
                <w:webHidden/>
              </w:rPr>
            </w:r>
            <w:r>
              <w:rPr>
                <w:webHidden/>
              </w:rPr>
              <w:fldChar w:fldCharType="separate"/>
            </w:r>
            <w:r w:rsidR="00C9743B">
              <w:rPr>
                <w:webHidden/>
              </w:rPr>
              <w:t>17</w:t>
            </w:r>
            <w:r>
              <w:rPr>
                <w:webHidden/>
              </w:rPr>
              <w:fldChar w:fldCharType="end"/>
            </w:r>
          </w:hyperlink>
        </w:p>
        <w:p w:rsidR="00C9743B" w:rsidRDefault="00401BC5">
          <w:pPr>
            <w:pStyle w:val="TOC1"/>
            <w:rPr>
              <w:rFonts w:asciiTheme="minorHAnsi" w:hAnsiTheme="minorHAnsi" w:cstheme="minorBidi"/>
              <w:sz w:val="22"/>
              <w:szCs w:val="22"/>
            </w:rPr>
          </w:pPr>
          <w:hyperlink w:anchor="_Toc61078052" w:history="1">
            <w:r w:rsidR="00C9743B" w:rsidRPr="00587571">
              <w:rPr>
                <w:rStyle w:val="Hyperlink"/>
              </w:rPr>
              <w:t>2.3.1.2 Participant's relationship with the sponsor and the sponsor's valuation of associated role identities</w:t>
            </w:r>
            <w:r w:rsidR="00C9743B">
              <w:rPr>
                <w:webHidden/>
              </w:rPr>
              <w:tab/>
            </w:r>
            <w:r>
              <w:rPr>
                <w:webHidden/>
              </w:rPr>
              <w:fldChar w:fldCharType="begin"/>
            </w:r>
            <w:r w:rsidR="00C9743B">
              <w:rPr>
                <w:webHidden/>
              </w:rPr>
              <w:instrText xml:space="preserve"> PAGEREF _Toc61078052 \h </w:instrText>
            </w:r>
            <w:r>
              <w:rPr>
                <w:webHidden/>
              </w:rPr>
            </w:r>
            <w:r>
              <w:rPr>
                <w:webHidden/>
              </w:rPr>
              <w:fldChar w:fldCharType="separate"/>
            </w:r>
            <w:r w:rsidR="00C9743B">
              <w:rPr>
                <w:webHidden/>
              </w:rPr>
              <w:t>17</w:t>
            </w:r>
            <w:r>
              <w:rPr>
                <w:webHidden/>
              </w:rPr>
              <w:fldChar w:fldCharType="end"/>
            </w:r>
          </w:hyperlink>
        </w:p>
        <w:p w:rsidR="00C9743B" w:rsidRDefault="00401BC5">
          <w:pPr>
            <w:pStyle w:val="TOC1"/>
            <w:rPr>
              <w:rFonts w:asciiTheme="minorHAnsi" w:hAnsiTheme="minorHAnsi" w:cstheme="minorBidi"/>
              <w:sz w:val="22"/>
              <w:szCs w:val="22"/>
            </w:rPr>
          </w:pPr>
          <w:hyperlink w:anchor="_Toc61078053" w:history="1">
            <w:r w:rsidR="00C9743B" w:rsidRPr="00587571">
              <w:rPr>
                <w:rStyle w:val="Hyperlink"/>
              </w:rPr>
              <w:t>2.3.1.3 Promotion of supply-driven demand</w:t>
            </w:r>
            <w:r w:rsidR="00C9743B">
              <w:rPr>
                <w:webHidden/>
              </w:rPr>
              <w:tab/>
            </w:r>
            <w:r>
              <w:rPr>
                <w:webHidden/>
              </w:rPr>
              <w:fldChar w:fldCharType="begin"/>
            </w:r>
            <w:r w:rsidR="00C9743B">
              <w:rPr>
                <w:webHidden/>
              </w:rPr>
              <w:instrText xml:space="preserve"> PAGEREF _Toc61078053 \h </w:instrText>
            </w:r>
            <w:r>
              <w:rPr>
                <w:webHidden/>
              </w:rPr>
            </w:r>
            <w:r>
              <w:rPr>
                <w:webHidden/>
              </w:rPr>
              <w:fldChar w:fldCharType="separate"/>
            </w:r>
            <w:r w:rsidR="00C9743B">
              <w:rPr>
                <w:webHidden/>
              </w:rPr>
              <w:t>18</w:t>
            </w:r>
            <w:r>
              <w:rPr>
                <w:webHidden/>
              </w:rPr>
              <w:fldChar w:fldCharType="end"/>
            </w:r>
          </w:hyperlink>
        </w:p>
        <w:p w:rsidR="00C9743B" w:rsidRDefault="00401BC5">
          <w:pPr>
            <w:pStyle w:val="TOC1"/>
            <w:rPr>
              <w:rFonts w:asciiTheme="minorHAnsi" w:hAnsiTheme="minorHAnsi" w:cstheme="minorBidi"/>
              <w:sz w:val="22"/>
              <w:szCs w:val="22"/>
            </w:rPr>
          </w:pPr>
          <w:hyperlink w:anchor="_Toc61078054" w:history="1">
            <w:r w:rsidR="00C9743B" w:rsidRPr="00587571">
              <w:rPr>
                <w:rStyle w:val="Hyperlink"/>
              </w:rPr>
              <w:t>2.3.1.4 Providing social incentives and rewards for participating</w:t>
            </w:r>
            <w:r w:rsidR="00C9743B">
              <w:rPr>
                <w:webHidden/>
              </w:rPr>
              <w:tab/>
            </w:r>
            <w:r>
              <w:rPr>
                <w:webHidden/>
              </w:rPr>
              <w:fldChar w:fldCharType="begin"/>
            </w:r>
            <w:r w:rsidR="00C9743B">
              <w:rPr>
                <w:webHidden/>
              </w:rPr>
              <w:instrText xml:space="preserve"> PAGEREF _Toc61078054 \h </w:instrText>
            </w:r>
            <w:r>
              <w:rPr>
                <w:webHidden/>
              </w:rPr>
            </w:r>
            <w:r>
              <w:rPr>
                <w:webHidden/>
              </w:rPr>
              <w:fldChar w:fldCharType="separate"/>
            </w:r>
            <w:r w:rsidR="00C9743B">
              <w:rPr>
                <w:webHidden/>
              </w:rPr>
              <w:t>19</w:t>
            </w:r>
            <w:r>
              <w:rPr>
                <w:webHidden/>
              </w:rPr>
              <w:fldChar w:fldCharType="end"/>
            </w:r>
          </w:hyperlink>
        </w:p>
        <w:p w:rsidR="00C9743B" w:rsidRDefault="00401BC5">
          <w:pPr>
            <w:pStyle w:val="TOC1"/>
            <w:rPr>
              <w:rFonts w:asciiTheme="minorHAnsi" w:hAnsiTheme="minorHAnsi" w:cstheme="minorBidi"/>
              <w:sz w:val="22"/>
              <w:szCs w:val="22"/>
            </w:rPr>
          </w:pPr>
          <w:hyperlink w:anchor="_Toc61078055" w:history="1">
            <w:r w:rsidR="00C9743B" w:rsidRPr="00587571">
              <w:rPr>
                <w:rStyle w:val="Hyperlink"/>
              </w:rPr>
              <w:t>2.3.1.5 Recruitment of elite coaches and athletes</w:t>
            </w:r>
            <w:r w:rsidR="00C9743B">
              <w:rPr>
                <w:webHidden/>
              </w:rPr>
              <w:tab/>
            </w:r>
            <w:r>
              <w:rPr>
                <w:webHidden/>
              </w:rPr>
              <w:fldChar w:fldCharType="begin"/>
            </w:r>
            <w:r w:rsidR="00C9743B">
              <w:rPr>
                <w:webHidden/>
              </w:rPr>
              <w:instrText xml:space="preserve"> PAGEREF _Toc61078055 \h </w:instrText>
            </w:r>
            <w:r>
              <w:rPr>
                <w:webHidden/>
              </w:rPr>
            </w:r>
            <w:r>
              <w:rPr>
                <w:webHidden/>
              </w:rPr>
              <w:fldChar w:fldCharType="separate"/>
            </w:r>
            <w:r w:rsidR="00C9743B">
              <w:rPr>
                <w:webHidden/>
              </w:rPr>
              <w:t>19</w:t>
            </w:r>
            <w:r>
              <w:rPr>
                <w:webHidden/>
              </w:rPr>
              <w:fldChar w:fldCharType="end"/>
            </w:r>
          </w:hyperlink>
        </w:p>
        <w:p w:rsidR="00C9743B" w:rsidRDefault="00401BC5">
          <w:pPr>
            <w:pStyle w:val="TOC1"/>
            <w:rPr>
              <w:rFonts w:asciiTheme="minorHAnsi" w:hAnsiTheme="minorHAnsi" w:cstheme="minorBidi"/>
              <w:sz w:val="22"/>
              <w:szCs w:val="22"/>
            </w:rPr>
          </w:pPr>
          <w:hyperlink w:anchor="_Toc61078056" w:history="1">
            <w:r w:rsidR="00C9743B" w:rsidRPr="00587571">
              <w:rPr>
                <w:rStyle w:val="Hyperlink"/>
              </w:rPr>
              <w:t>2.3.1.6 Use of Coach Evaluation Questionnaire</w:t>
            </w:r>
            <w:r w:rsidR="00C9743B">
              <w:rPr>
                <w:webHidden/>
              </w:rPr>
              <w:tab/>
            </w:r>
            <w:r>
              <w:rPr>
                <w:webHidden/>
              </w:rPr>
              <w:fldChar w:fldCharType="begin"/>
            </w:r>
            <w:r w:rsidR="00C9743B">
              <w:rPr>
                <w:webHidden/>
              </w:rPr>
              <w:instrText xml:space="preserve"> PAGEREF _Toc61078056 \h </w:instrText>
            </w:r>
            <w:r>
              <w:rPr>
                <w:webHidden/>
              </w:rPr>
            </w:r>
            <w:r>
              <w:rPr>
                <w:webHidden/>
              </w:rPr>
              <w:fldChar w:fldCharType="separate"/>
            </w:r>
            <w:r w:rsidR="00C9743B">
              <w:rPr>
                <w:webHidden/>
              </w:rPr>
              <w:t>20</w:t>
            </w:r>
            <w:r>
              <w:rPr>
                <w:webHidden/>
              </w:rPr>
              <w:fldChar w:fldCharType="end"/>
            </w:r>
          </w:hyperlink>
        </w:p>
        <w:p w:rsidR="00C9743B" w:rsidRDefault="00401BC5">
          <w:pPr>
            <w:pStyle w:val="TOC1"/>
            <w:rPr>
              <w:rFonts w:asciiTheme="minorHAnsi" w:hAnsiTheme="minorHAnsi" w:cstheme="minorBidi"/>
              <w:sz w:val="22"/>
              <w:szCs w:val="22"/>
            </w:rPr>
          </w:pPr>
          <w:hyperlink w:anchor="_Toc61078057" w:history="1">
            <w:r w:rsidR="00C9743B" w:rsidRPr="00587571">
              <w:rPr>
                <w:rStyle w:val="Hyperlink"/>
              </w:rPr>
              <w:t>2.3.1.7 Scouting for potential coaches and athletes</w:t>
            </w:r>
            <w:r w:rsidR="00C9743B">
              <w:rPr>
                <w:webHidden/>
              </w:rPr>
              <w:tab/>
            </w:r>
            <w:r>
              <w:rPr>
                <w:webHidden/>
              </w:rPr>
              <w:fldChar w:fldCharType="begin"/>
            </w:r>
            <w:r w:rsidR="00C9743B">
              <w:rPr>
                <w:webHidden/>
              </w:rPr>
              <w:instrText xml:space="preserve"> PAGEREF _Toc61078057 \h </w:instrText>
            </w:r>
            <w:r>
              <w:rPr>
                <w:webHidden/>
              </w:rPr>
            </w:r>
            <w:r>
              <w:rPr>
                <w:webHidden/>
              </w:rPr>
              <w:fldChar w:fldCharType="separate"/>
            </w:r>
            <w:r w:rsidR="00C9743B">
              <w:rPr>
                <w:webHidden/>
              </w:rPr>
              <w:t>20</w:t>
            </w:r>
            <w:r>
              <w:rPr>
                <w:webHidden/>
              </w:rPr>
              <w:fldChar w:fldCharType="end"/>
            </w:r>
          </w:hyperlink>
        </w:p>
        <w:p w:rsidR="00C9743B" w:rsidRDefault="00401BC5">
          <w:pPr>
            <w:pStyle w:val="TOC1"/>
            <w:rPr>
              <w:rFonts w:asciiTheme="minorHAnsi" w:hAnsiTheme="minorHAnsi" w:cstheme="minorBidi"/>
              <w:sz w:val="22"/>
              <w:szCs w:val="22"/>
            </w:rPr>
          </w:pPr>
          <w:hyperlink w:anchor="_Toc61078058" w:history="1">
            <w:r w:rsidR="00C9743B" w:rsidRPr="00587571">
              <w:rPr>
                <w:rStyle w:val="Hyperlink"/>
              </w:rPr>
              <w:t>2.3.2 The extent to which retention of coaches has influenced athletes’ performance</w:t>
            </w:r>
            <w:r w:rsidR="00C9743B">
              <w:rPr>
                <w:webHidden/>
              </w:rPr>
              <w:tab/>
            </w:r>
            <w:r>
              <w:rPr>
                <w:webHidden/>
              </w:rPr>
              <w:fldChar w:fldCharType="begin"/>
            </w:r>
            <w:r w:rsidR="00C9743B">
              <w:rPr>
                <w:webHidden/>
              </w:rPr>
              <w:instrText xml:space="preserve"> PAGEREF _Toc61078058 \h </w:instrText>
            </w:r>
            <w:r>
              <w:rPr>
                <w:webHidden/>
              </w:rPr>
            </w:r>
            <w:r>
              <w:rPr>
                <w:webHidden/>
              </w:rPr>
              <w:fldChar w:fldCharType="separate"/>
            </w:r>
            <w:r w:rsidR="00C9743B">
              <w:rPr>
                <w:webHidden/>
              </w:rPr>
              <w:t>21</w:t>
            </w:r>
            <w:r>
              <w:rPr>
                <w:webHidden/>
              </w:rPr>
              <w:fldChar w:fldCharType="end"/>
            </w:r>
          </w:hyperlink>
        </w:p>
        <w:p w:rsidR="00C9743B" w:rsidRDefault="00401BC5">
          <w:pPr>
            <w:pStyle w:val="TOC1"/>
            <w:rPr>
              <w:rFonts w:asciiTheme="minorHAnsi" w:hAnsiTheme="minorHAnsi" w:cstheme="minorBidi"/>
              <w:sz w:val="22"/>
              <w:szCs w:val="22"/>
            </w:rPr>
          </w:pPr>
          <w:hyperlink w:anchor="_Toc61078059" w:history="1">
            <w:r w:rsidR="00C9743B" w:rsidRPr="00587571">
              <w:rPr>
                <w:rStyle w:val="Hyperlink"/>
              </w:rPr>
              <w:t>2.3.2.2 The coach ensures establishment of a social dimension to athletes</w:t>
            </w:r>
            <w:r w:rsidR="00C9743B">
              <w:rPr>
                <w:webHidden/>
              </w:rPr>
              <w:tab/>
            </w:r>
            <w:r>
              <w:rPr>
                <w:webHidden/>
              </w:rPr>
              <w:fldChar w:fldCharType="begin"/>
            </w:r>
            <w:r w:rsidR="00C9743B">
              <w:rPr>
                <w:webHidden/>
              </w:rPr>
              <w:instrText xml:space="preserve"> PAGEREF _Toc61078059 \h </w:instrText>
            </w:r>
            <w:r>
              <w:rPr>
                <w:webHidden/>
              </w:rPr>
            </w:r>
            <w:r>
              <w:rPr>
                <w:webHidden/>
              </w:rPr>
              <w:fldChar w:fldCharType="separate"/>
            </w:r>
            <w:r w:rsidR="00C9743B">
              <w:rPr>
                <w:webHidden/>
              </w:rPr>
              <w:t>21</w:t>
            </w:r>
            <w:r>
              <w:rPr>
                <w:webHidden/>
              </w:rPr>
              <w:fldChar w:fldCharType="end"/>
            </w:r>
          </w:hyperlink>
        </w:p>
        <w:p w:rsidR="00C9743B" w:rsidRDefault="00401BC5">
          <w:pPr>
            <w:pStyle w:val="TOC1"/>
            <w:rPr>
              <w:rFonts w:asciiTheme="minorHAnsi" w:hAnsiTheme="minorHAnsi" w:cstheme="minorBidi"/>
              <w:sz w:val="22"/>
              <w:szCs w:val="22"/>
            </w:rPr>
          </w:pPr>
          <w:hyperlink w:anchor="_Toc61078060" w:history="1">
            <w:r w:rsidR="00C9743B" w:rsidRPr="00587571">
              <w:rPr>
                <w:rStyle w:val="Hyperlink"/>
              </w:rPr>
              <w:t>2.3.2.2 Co-ordination of sports activities</w:t>
            </w:r>
            <w:r w:rsidR="00C9743B">
              <w:rPr>
                <w:webHidden/>
              </w:rPr>
              <w:tab/>
            </w:r>
            <w:r>
              <w:rPr>
                <w:webHidden/>
              </w:rPr>
              <w:fldChar w:fldCharType="begin"/>
            </w:r>
            <w:r w:rsidR="00C9743B">
              <w:rPr>
                <w:webHidden/>
              </w:rPr>
              <w:instrText xml:space="preserve"> PAGEREF _Toc61078060 \h </w:instrText>
            </w:r>
            <w:r>
              <w:rPr>
                <w:webHidden/>
              </w:rPr>
            </w:r>
            <w:r>
              <w:rPr>
                <w:webHidden/>
              </w:rPr>
              <w:fldChar w:fldCharType="separate"/>
            </w:r>
            <w:r w:rsidR="00C9743B">
              <w:rPr>
                <w:webHidden/>
              </w:rPr>
              <w:t>21</w:t>
            </w:r>
            <w:r>
              <w:rPr>
                <w:webHidden/>
              </w:rPr>
              <w:fldChar w:fldCharType="end"/>
            </w:r>
          </w:hyperlink>
        </w:p>
        <w:p w:rsidR="00C9743B" w:rsidRDefault="00401BC5">
          <w:pPr>
            <w:pStyle w:val="TOC1"/>
            <w:rPr>
              <w:rFonts w:asciiTheme="minorHAnsi" w:hAnsiTheme="minorHAnsi" w:cstheme="minorBidi"/>
              <w:sz w:val="22"/>
              <w:szCs w:val="22"/>
            </w:rPr>
          </w:pPr>
          <w:hyperlink w:anchor="_Toc61078061" w:history="1">
            <w:r w:rsidR="00C9743B" w:rsidRPr="00587571">
              <w:rPr>
                <w:rStyle w:val="Hyperlink"/>
              </w:rPr>
              <w:t>2.3.2.3 Role clarification</w:t>
            </w:r>
            <w:r w:rsidR="00C9743B">
              <w:rPr>
                <w:webHidden/>
              </w:rPr>
              <w:tab/>
            </w:r>
            <w:r>
              <w:rPr>
                <w:webHidden/>
              </w:rPr>
              <w:fldChar w:fldCharType="begin"/>
            </w:r>
            <w:r w:rsidR="00C9743B">
              <w:rPr>
                <w:webHidden/>
              </w:rPr>
              <w:instrText xml:space="preserve"> PAGEREF _Toc61078061 \h </w:instrText>
            </w:r>
            <w:r>
              <w:rPr>
                <w:webHidden/>
              </w:rPr>
            </w:r>
            <w:r>
              <w:rPr>
                <w:webHidden/>
              </w:rPr>
              <w:fldChar w:fldCharType="separate"/>
            </w:r>
            <w:r w:rsidR="00C9743B">
              <w:rPr>
                <w:webHidden/>
              </w:rPr>
              <w:t>21</w:t>
            </w:r>
            <w:r>
              <w:rPr>
                <w:webHidden/>
              </w:rPr>
              <w:fldChar w:fldCharType="end"/>
            </w:r>
          </w:hyperlink>
        </w:p>
        <w:p w:rsidR="00C9743B" w:rsidRDefault="00401BC5">
          <w:pPr>
            <w:pStyle w:val="TOC1"/>
            <w:rPr>
              <w:rFonts w:asciiTheme="minorHAnsi" w:hAnsiTheme="minorHAnsi" w:cstheme="minorBidi"/>
              <w:sz w:val="22"/>
              <w:szCs w:val="22"/>
            </w:rPr>
          </w:pPr>
          <w:hyperlink w:anchor="_Toc61078062" w:history="1">
            <w:r w:rsidR="00C9743B" w:rsidRPr="00587571">
              <w:rPr>
                <w:rStyle w:val="Hyperlink"/>
              </w:rPr>
              <w:t>2.3.2.4 Streamlining and standardizing training programmes</w:t>
            </w:r>
            <w:r w:rsidR="00C9743B">
              <w:rPr>
                <w:webHidden/>
              </w:rPr>
              <w:tab/>
            </w:r>
            <w:r>
              <w:rPr>
                <w:webHidden/>
              </w:rPr>
              <w:fldChar w:fldCharType="begin"/>
            </w:r>
            <w:r w:rsidR="00C9743B">
              <w:rPr>
                <w:webHidden/>
              </w:rPr>
              <w:instrText xml:space="preserve"> PAGEREF _Toc61078062 \h </w:instrText>
            </w:r>
            <w:r>
              <w:rPr>
                <w:webHidden/>
              </w:rPr>
            </w:r>
            <w:r>
              <w:rPr>
                <w:webHidden/>
              </w:rPr>
              <w:fldChar w:fldCharType="separate"/>
            </w:r>
            <w:r w:rsidR="00C9743B">
              <w:rPr>
                <w:webHidden/>
              </w:rPr>
              <w:t>22</w:t>
            </w:r>
            <w:r>
              <w:rPr>
                <w:webHidden/>
              </w:rPr>
              <w:fldChar w:fldCharType="end"/>
            </w:r>
          </w:hyperlink>
        </w:p>
        <w:p w:rsidR="00C9743B" w:rsidRDefault="00401BC5">
          <w:pPr>
            <w:pStyle w:val="TOC1"/>
            <w:rPr>
              <w:rFonts w:asciiTheme="minorHAnsi" w:hAnsiTheme="minorHAnsi" w:cstheme="minorBidi"/>
              <w:sz w:val="22"/>
              <w:szCs w:val="22"/>
            </w:rPr>
          </w:pPr>
          <w:hyperlink w:anchor="_Toc61078063" w:history="1">
            <w:r w:rsidR="00C9743B" w:rsidRPr="00587571">
              <w:rPr>
                <w:rStyle w:val="Hyperlink"/>
              </w:rPr>
              <w:t>2.3.2.5 Preparing athletes for competition</w:t>
            </w:r>
            <w:r w:rsidR="00C9743B">
              <w:rPr>
                <w:webHidden/>
              </w:rPr>
              <w:tab/>
            </w:r>
            <w:r>
              <w:rPr>
                <w:webHidden/>
              </w:rPr>
              <w:fldChar w:fldCharType="begin"/>
            </w:r>
            <w:r w:rsidR="00C9743B">
              <w:rPr>
                <w:webHidden/>
              </w:rPr>
              <w:instrText xml:space="preserve"> PAGEREF _Toc61078063 \h </w:instrText>
            </w:r>
            <w:r>
              <w:rPr>
                <w:webHidden/>
              </w:rPr>
            </w:r>
            <w:r>
              <w:rPr>
                <w:webHidden/>
              </w:rPr>
              <w:fldChar w:fldCharType="separate"/>
            </w:r>
            <w:r w:rsidR="00C9743B">
              <w:rPr>
                <w:webHidden/>
              </w:rPr>
              <w:t>22</w:t>
            </w:r>
            <w:r>
              <w:rPr>
                <w:webHidden/>
              </w:rPr>
              <w:fldChar w:fldCharType="end"/>
            </w:r>
          </w:hyperlink>
        </w:p>
        <w:p w:rsidR="00C9743B" w:rsidRDefault="00401BC5">
          <w:pPr>
            <w:pStyle w:val="TOC1"/>
            <w:rPr>
              <w:rFonts w:asciiTheme="minorHAnsi" w:hAnsiTheme="minorHAnsi" w:cstheme="minorBidi"/>
              <w:sz w:val="22"/>
              <w:szCs w:val="22"/>
            </w:rPr>
          </w:pPr>
          <w:hyperlink w:anchor="_Toc61078064" w:history="1">
            <w:r w:rsidR="00C9743B" w:rsidRPr="00587571">
              <w:rPr>
                <w:rStyle w:val="Hyperlink"/>
              </w:rPr>
              <w:t>2.3.2.6 Promoting coaching efficacy</w:t>
            </w:r>
            <w:r w:rsidR="00C9743B">
              <w:rPr>
                <w:webHidden/>
              </w:rPr>
              <w:tab/>
            </w:r>
            <w:r>
              <w:rPr>
                <w:webHidden/>
              </w:rPr>
              <w:fldChar w:fldCharType="begin"/>
            </w:r>
            <w:r w:rsidR="00C9743B">
              <w:rPr>
                <w:webHidden/>
              </w:rPr>
              <w:instrText xml:space="preserve"> PAGEREF _Toc61078064 \h </w:instrText>
            </w:r>
            <w:r>
              <w:rPr>
                <w:webHidden/>
              </w:rPr>
            </w:r>
            <w:r>
              <w:rPr>
                <w:webHidden/>
              </w:rPr>
              <w:fldChar w:fldCharType="separate"/>
            </w:r>
            <w:r w:rsidR="00C9743B">
              <w:rPr>
                <w:webHidden/>
              </w:rPr>
              <w:t>23</w:t>
            </w:r>
            <w:r>
              <w:rPr>
                <w:webHidden/>
              </w:rPr>
              <w:fldChar w:fldCharType="end"/>
            </w:r>
          </w:hyperlink>
        </w:p>
        <w:p w:rsidR="00C9743B" w:rsidRDefault="00401BC5">
          <w:pPr>
            <w:pStyle w:val="TOC1"/>
            <w:rPr>
              <w:rFonts w:asciiTheme="minorHAnsi" w:hAnsiTheme="minorHAnsi" w:cstheme="minorBidi"/>
              <w:sz w:val="22"/>
              <w:szCs w:val="22"/>
            </w:rPr>
          </w:pPr>
          <w:hyperlink w:anchor="_Toc61078065" w:history="1">
            <w:r w:rsidR="00C9743B" w:rsidRPr="00587571">
              <w:rPr>
                <w:rStyle w:val="Hyperlink"/>
              </w:rPr>
              <w:t>2.3.2.7 Trainers or scouts or coaches make their decision rules explicit</w:t>
            </w:r>
            <w:r w:rsidR="00C9743B">
              <w:rPr>
                <w:webHidden/>
              </w:rPr>
              <w:tab/>
            </w:r>
            <w:r>
              <w:rPr>
                <w:webHidden/>
              </w:rPr>
              <w:fldChar w:fldCharType="begin"/>
            </w:r>
            <w:r w:rsidR="00C9743B">
              <w:rPr>
                <w:webHidden/>
              </w:rPr>
              <w:instrText xml:space="preserve"> PAGEREF _Toc61078065 \h </w:instrText>
            </w:r>
            <w:r>
              <w:rPr>
                <w:webHidden/>
              </w:rPr>
            </w:r>
            <w:r>
              <w:rPr>
                <w:webHidden/>
              </w:rPr>
              <w:fldChar w:fldCharType="separate"/>
            </w:r>
            <w:r w:rsidR="00C9743B">
              <w:rPr>
                <w:webHidden/>
              </w:rPr>
              <w:t>24</w:t>
            </w:r>
            <w:r>
              <w:rPr>
                <w:webHidden/>
              </w:rPr>
              <w:fldChar w:fldCharType="end"/>
            </w:r>
          </w:hyperlink>
        </w:p>
        <w:p w:rsidR="00C9743B" w:rsidRDefault="00401BC5">
          <w:pPr>
            <w:pStyle w:val="TOC1"/>
            <w:rPr>
              <w:rFonts w:asciiTheme="minorHAnsi" w:hAnsiTheme="minorHAnsi" w:cstheme="minorBidi"/>
              <w:sz w:val="22"/>
              <w:szCs w:val="22"/>
            </w:rPr>
          </w:pPr>
          <w:hyperlink w:anchor="_Toc61078066" w:history="1">
            <w:r w:rsidR="00C9743B" w:rsidRPr="00587571">
              <w:rPr>
                <w:rStyle w:val="Hyperlink"/>
              </w:rPr>
              <w:t>2.3.3 How the sports structure has affected the performance of athletes</w:t>
            </w:r>
            <w:r w:rsidR="00C9743B">
              <w:rPr>
                <w:webHidden/>
              </w:rPr>
              <w:tab/>
            </w:r>
            <w:r>
              <w:rPr>
                <w:webHidden/>
              </w:rPr>
              <w:fldChar w:fldCharType="begin"/>
            </w:r>
            <w:r w:rsidR="00C9743B">
              <w:rPr>
                <w:webHidden/>
              </w:rPr>
              <w:instrText xml:space="preserve"> PAGEREF _Toc61078066 \h </w:instrText>
            </w:r>
            <w:r>
              <w:rPr>
                <w:webHidden/>
              </w:rPr>
            </w:r>
            <w:r>
              <w:rPr>
                <w:webHidden/>
              </w:rPr>
              <w:fldChar w:fldCharType="separate"/>
            </w:r>
            <w:r w:rsidR="00C9743B">
              <w:rPr>
                <w:webHidden/>
              </w:rPr>
              <w:t>25</w:t>
            </w:r>
            <w:r>
              <w:rPr>
                <w:webHidden/>
              </w:rPr>
              <w:fldChar w:fldCharType="end"/>
            </w:r>
          </w:hyperlink>
        </w:p>
        <w:p w:rsidR="00C9743B" w:rsidRDefault="00401BC5">
          <w:pPr>
            <w:pStyle w:val="TOC1"/>
            <w:rPr>
              <w:rFonts w:asciiTheme="minorHAnsi" w:hAnsiTheme="minorHAnsi" w:cstheme="minorBidi"/>
              <w:sz w:val="22"/>
              <w:szCs w:val="22"/>
            </w:rPr>
          </w:pPr>
          <w:hyperlink w:anchor="_Toc61078067" w:history="1">
            <w:r w:rsidR="00C9743B" w:rsidRPr="00587571">
              <w:rPr>
                <w:rStyle w:val="Hyperlink"/>
              </w:rPr>
              <w:t>2.3.3.1 Creation of an ideal operational environment for the coaches</w:t>
            </w:r>
            <w:r w:rsidR="00C9743B">
              <w:rPr>
                <w:webHidden/>
              </w:rPr>
              <w:tab/>
            </w:r>
            <w:r>
              <w:rPr>
                <w:webHidden/>
              </w:rPr>
              <w:fldChar w:fldCharType="begin"/>
            </w:r>
            <w:r w:rsidR="00C9743B">
              <w:rPr>
                <w:webHidden/>
              </w:rPr>
              <w:instrText xml:space="preserve"> PAGEREF _Toc61078067 \h </w:instrText>
            </w:r>
            <w:r>
              <w:rPr>
                <w:webHidden/>
              </w:rPr>
            </w:r>
            <w:r>
              <w:rPr>
                <w:webHidden/>
              </w:rPr>
              <w:fldChar w:fldCharType="separate"/>
            </w:r>
            <w:r w:rsidR="00C9743B">
              <w:rPr>
                <w:webHidden/>
              </w:rPr>
              <w:t>25</w:t>
            </w:r>
            <w:r>
              <w:rPr>
                <w:webHidden/>
              </w:rPr>
              <w:fldChar w:fldCharType="end"/>
            </w:r>
          </w:hyperlink>
        </w:p>
        <w:p w:rsidR="00C9743B" w:rsidRDefault="00401BC5">
          <w:pPr>
            <w:pStyle w:val="TOC1"/>
            <w:rPr>
              <w:rFonts w:asciiTheme="minorHAnsi" w:hAnsiTheme="minorHAnsi" w:cstheme="minorBidi"/>
              <w:sz w:val="22"/>
              <w:szCs w:val="22"/>
            </w:rPr>
          </w:pPr>
          <w:hyperlink w:anchor="_Toc61078068" w:history="1">
            <w:r w:rsidR="00C9743B" w:rsidRPr="00587571">
              <w:rPr>
                <w:rStyle w:val="Hyperlink"/>
              </w:rPr>
              <w:t>2.3.3.2 Sports planning and management</w:t>
            </w:r>
            <w:r w:rsidR="00C9743B">
              <w:rPr>
                <w:webHidden/>
              </w:rPr>
              <w:tab/>
            </w:r>
            <w:r>
              <w:rPr>
                <w:webHidden/>
              </w:rPr>
              <w:fldChar w:fldCharType="begin"/>
            </w:r>
            <w:r w:rsidR="00C9743B">
              <w:rPr>
                <w:webHidden/>
              </w:rPr>
              <w:instrText xml:space="preserve"> PAGEREF _Toc61078068 \h </w:instrText>
            </w:r>
            <w:r>
              <w:rPr>
                <w:webHidden/>
              </w:rPr>
            </w:r>
            <w:r>
              <w:rPr>
                <w:webHidden/>
              </w:rPr>
              <w:fldChar w:fldCharType="separate"/>
            </w:r>
            <w:r w:rsidR="00C9743B">
              <w:rPr>
                <w:webHidden/>
              </w:rPr>
              <w:t>25</w:t>
            </w:r>
            <w:r>
              <w:rPr>
                <w:webHidden/>
              </w:rPr>
              <w:fldChar w:fldCharType="end"/>
            </w:r>
          </w:hyperlink>
        </w:p>
        <w:p w:rsidR="00C9743B" w:rsidRDefault="00401BC5">
          <w:pPr>
            <w:pStyle w:val="TOC1"/>
            <w:rPr>
              <w:rFonts w:asciiTheme="minorHAnsi" w:hAnsiTheme="minorHAnsi" w:cstheme="minorBidi"/>
              <w:sz w:val="22"/>
              <w:szCs w:val="22"/>
            </w:rPr>
          </w:pPr>
          <w:hyperlink w:anchor="_Toc61078069" w:history="1">
            <w:r w:rsidR="00C9743B" w:rsidRPr="00587571">
              <w:rPr>
                <w:rStyle w:val="Hyperlink"/>
              </w:rPr>
              <w:t>2.3.3.3 Ensuring scientific developments and knowledge</w:t>
            </w:r>
            <w:r w:rsidR="00C9743B">
              <w:rPr>
                <w:webHidden/>
              </w:rPr>
              <w:tab/>
            </w:r>
            <w:r>
              <w:rPr>
                <w:webHidden/>
              </w:rPr>
              <w:fldChar w:fldCharType="begin"/>
            </w:r>
            <w:r w:rsidR="00C9743B">
              <w:rPr>
                <w:webHidden/>
              </w:rPr>
              <w:instrText xml:space="preserve"> PAGEREF _Toc61078069 \h </w:instrText>
            </w:r>
            <w:r>
              <w:rPr>
                <w:webHidden/>
              </w:rPr>
            </w:r>
            <w:r>
              <w:rPr>
                <w:webHidden/>
              </w:rPr>
              <w:fldChar w:fldCharType="separate"/>
            </w:r>
            <w:r w:rsidR="00C9743B">
              <w:rPr>
                <w:webHidden/>
              </w:rPr>
              <w:t>26</w:t>
            </w:r>
            <w:r>
              <w:rPr>
                <w:webHidden/>
              </w:rPr>
              <w:fldChar w:fldCharType="end"/>
            </w:r>
          </w:hyperlink>
        </w:p>
        <w:p w:rsidR="00C9743B" w:rsidRDefault="00401BC5">
          <w:pPr>
            <w:pStyle w:val="TOC1"/>
            <w:rPr>
              <w:rFonts w:asciiTheme="minorHAnsi" w:hAnsiTheme="minorHAnsi" w:cstheme="minorBidi"/>
              <w:sz w:val="22"/>
              <w:szCs w:val="22"/>
            </w:rPr>
          </w:pPr>
          <w:hyperlink w:anchor="_Toc61078070" w:history="1">
            <w:r w:rsidR="00C9743B" w:rsidRPr="00587571">
              <w:rPr>
                <w:rStyle w:val="Hyperlink"/>
              </w:rPr>
              <w:t>2.3.3.4 Focusing on physical education and recreation</w:t>
            </w:r>
            <w:r w:rsidR="00C9743B">
              <w:rPr>
                <w:webHidden/>
              </w:rPr>
              <w:tab/>
            </w:r>
            <w:r>
              <w:rPr>
                <w:webHidden/>
              </w:rPr>
              <w:fldChar w:fldCharType="begin"/>
            </w:r>
            <w:r w:rsidR="00C9743B">
              <w:rPr>
                <w:webHidden/>
              </w:rPr>
              <w:instrText xml:space="preserve"> PAGEREF _Toc61078070 \h </w:instrText>
            </w:r>
            <w:r>
              <w:rPr>
                <w:webHidden/>
              </w:rPr>
            </w:r>
            <w:r>
              <w:rPr>
                <w:webHidden/>
              </w:rPr>
              <w:fldChar w:fldCharType="separate"/>
            </w:r>
            <w:r w:rsidR="00C9743B">
              <w:rPr>
                <w:webHidden/>
              </w:rPr>
              <w:t>27</w:t>
            </w:r>
            <w:r>
              <w:rPr>
                <w:webHidden/>
              </w:rPr>
              <w:fldChar w:fldCharType="end"/>
            </w:r>
          </w:hyperlink>
        </w:p>
        <w:p w:rsidR="00C9743B" w:rsidRDefault="00401BC5">
          <w:pPr>
            <w:pStyle w:val="TOC1"/>
            <w:tabs>
              <w:tab w:val="left" w:pos="1100"/>
            </w:tabs>
            <w:rPr>
              <w:rFonts w:asciiTheme="minorHAnsi" w:hAnsiTheme="minorHAnsi" w:cstheme="minorBidi"/>
              <w:sz w:val="22"/>
              <w:szCs w:val="22"/>
            </w:rPr>
          </w:pPr>
          <w:hyperlink w:anchor="_Toc61078071" w:history="1">
            <w:r w:rsidR="00C9743B" w:rsidRPr="00587571">
              <w:rPr>
                <w:rStyle w:val="Hyperlink"/>
              </w:rPr>
              <w:t>2.3.3.5Sustaining a proper management structure in the sports organization</w:t>
            </w:r>
            <w:r w:rsidR="00C9743B">
              <w:rPr>
                <w:webHidden/>
              </w:rPr>
              <w:tab/>
            </w:r>
            <w:r>
              <w:rPr>
                <w:webHidden/>
              </w:rPr>
              <w:fldChar w:fldCharType="begin"/>
            </w:r>
            <w:r w:rsidR="00C9743B">
              <w:rPr>
                <w:webHidden/>
              </w:rPr>
              <w:instrText xml:space="preserve"> PAGEREF _Toc61078071 \h </w:instrText>
            </w:r>
            <w:r>
              <w:rPr>
                <w:webHidden/>
              </w:rPr>
            </w:r>
            <w:r>
              <w:rPr>
                <w:webHidden/>
              </w:rPr>
              <w:fldChar w:fldCharType="separate"/>
            </w:r>
            <w:r w:rsidR="00C9743B">
              <w:rPr>
                <w:webHidden/>
              </w:rPr>
              <w:t>27</w:t>
            </w:r>
            <w:r>
              <w:rPr>
                <w:webHidden/>
              </w:rPr>
              <w:fldChar w:fldCharType="end"/>
            </w:r>
          </w:hyperlink>
        </w:p>
        <w:p w:rsidR="00C9743B" w:rsidRDefault="00401BC5">
          <w:pPr>
            <w:pStyle w:val="TOC1"/>
            <w:tabs>
              <w:tab w:val="left" w:pos="1100"/>
            </w:tabs>
            <w:rPr>
              <w:rFonts w:asciiTheme="minorHAnsi" w:hAnsiTheme="minorHAnsi" w:cstheme="minorBidi"/>
              <w:sz w:val="22"/>
              <w:szCs w:val="22"/>
            </w:rPr>
          </w:pPr>
          <w:hyperlink w:anchor="_Toc61078072" w:history="1">
            <w:r w:rsidR="00C9743B" w:rsidRPr="00587571">
              <w:rPr>
                <w:rStyle w:val="Hyperlink"/>
              </w:rPr>
              <w:t>2.3.3.6</w:t>
            </w:r>
            <w:r w:rsidR="00C9743B">
              <w:rPr>
                <w:rFonts w:asciiTheme="minorHAnsi" w:hAnsiTheme="minorHAnsi" w:cstheme="minorBidi"/>
                <w:sz w:val="22"/>
                <w:szCs w:val="22"/>
              </w:rPr>
              <w:t>b</w:t>
            </w:r>
            <w:r w:rsidR="00C9743B" w:rsidRPr="00587571">
              <w:rPr>
                <w:rStyle w:val="Hyperlink"/>
              </w:rPr>
              <w:t>Composing and structuring the management teams</w:t>
            </w:r>
            <w:r w:rsidR="00C9743B">
              <w:rPr>
                <w:webHidden/>
              </w:rPr>
              <w:tab/>
            </w:r>
            <w:r>
              <w:rPr>
                <w:webHidden/>
              </w:rPr>
              <w:fldChar w:fldCharType="begin"/>
            </w:r>
            <w:r w:rsidR="00C9743B">
              <w:rPr>
                <w:webHidden/>
              </w:rPr>
              <w:instrText xml:space="preserve"> PAGEREF _Toc61078072 \h </w:instrText>
            </w:r>
            <w:r>
              <w:rPr>
                <w:webHidden/>
              </w:rPr>
            </w:r>
            <w:r>
              <w:rPr>
                <w:webHidden/>
              </w:rPr>
              <w:fldChar w:fldCharType="separate"/>
            </w:r>
            <w:r w:rsidR="00C9743B">
              <w:rPr>
                <w:webHidden/>
              </w:rPr>
              <w:t>27</w:t>
            </w:r>
            <w:r>
              <w:rPr>
                <w:webHidden/>
              </w:rPr>
              <w:fldChar w:fldCharType="end"/>
            </w:r>
          </w:hyperlink>
        </w:p>
        <w:p w:rsidR="00C9743B" w:rsidRDefault="00401BC5">
          <w:pPr>
            <w:pStyle w:val="TOC1"/>
            <w:tabs>
              <w:tab w:val="left" w:pos="1100"/>
            </w:tabs>
            <w:rPr>
              <w:rFonts w:asciiTheme="minorHAnsi" w:hAnsiTheme="minorHAnsi" w:cstheme="minorBidi"/>
              <w:sz w:val="22"/>
              <w:szCs w:val="22"/>
            </w:rPr>
          </w:pPr>
          <w:hyperlink w:anchor="_Toc61078073" w:history="1">
            <w:r w:rsidR="00C9743B" w:rsidRPr="00587571">
              <w:rPr>
                <w:rStyle w:val="Hyperlink"/>
              </w:rPr>
              <w:t>2.3.3.7Streamlining revenue and cost structures</w:t>
            </w:r>
            <w:r w:rsidR="00C9743B">
              <w:rPr>
                <w:webHidden/>
              </w:rPr>
              <w:tab/>
            </w:r>
            <w:r>
              <w:rPr>
                <w:webHidden/>
              </w:rPr>
              <w:fldChar w:fldCharType="begin"/>
            </w:r>
            <w:r w:rsidR="00C9743B">
              <w:rPr>
                <w:webHidden/>
              </w:rPr>
              <w:instrText xml:space="preserve"> PAGEREF _Toc61078073 \h </w:instrText>
            </w:r>
            <w:r>
              <w:rPr>
                <w:webHidden/>
              </w:rPr>
            </w:r>
            <w:r>
              <w:rPr>
                <w:webHidden/>
              </w:rPr>
              <w:fldChar w:fldCharType="separate"/>
            </w:r>
            <w:r w:rsidR="00C9743B">
              <w:rPr>
                <w:webHidden/>
              </w:rPr>
              <w:t>28</w:t>
            </w:r>
            <w:r>
              <w:rPr>
                <w:webHidden/>
              </w:rPr>
              <w:fldChar w:fldCharType="end"/>
            </w:r>
          </w:hyperlink>
        </w:p>
        <w:p w:rsidR="00C9743B" w:rsidRDefault="00401BC5">
          <w:pPr>
            <w:pStyle w:val="TOC1"/>
            <w:rPr>
              <w:rFonts w:asciiTheme="minorHAnsi" w:hAnsiTheme="minorHAnsi" w:cstheme="minorBidi"/>
              <w:sz w:val="22"/>
              <w:szCs w:val="22"/>
            </w:rPr>
          </w:pPr>
          <w:hyperlink w:anchor="_Toc61078074" w:history="1">
            <w:r w:rsidR="00C9743B" w:rsidRPr="00587571">
              <w:rPr>
                <w:rStyle w:val="Hyperlink"/>
              </w:rPr>
              <w:t>2.4 Summary of the literature</w:t>
            </w:r>
            <w:r w:rsidR="00C9743B">
              <w:rPr>
                <w:webHidden/>
              </w:rPr>
              <w:tab/>
            </w:r>
            <w:r>
              <w:rPr>
                <w:webHidden/>
              </w:rPr>
              <w:fldChar w:fldCharType="begin"/>
            </w:r>
            <w:r w:rsidR="00C9743B">
              <w:rPr>
                <w:webHidden/>
              </w:rPr>
              <w:instrText xml:space="preserve"> PAGEREF _Toc61078074 \h </w:instrText>
            </w:r>
            <w:r>
              <w:rPr>
                <w:webHidden/>
              </w:rPr>
            </w:r>
            <w:r>
              <w:rPr>
                <w:webHidden/>
              </w:rPr>
              <w:fldChar w:fldCharType="separate"/>
            </w:r>
            <w:r w:rsidR="00C9743B">
              <w:rPr>
                <w:webHidden/>
              </w:rPr>
              <w:t>29</w:t>
            </w:r>
            <w:r>
              <w:rPr>
                <w:webHidden/>
              </w:rPr>
              <w:fldChar w:fldCharType="end"/>
            </w:r>
          </w:hyperlink>
        </w:p>
        <w:p w:rsidR="00C9743B" w:rsidRDefault="00401BC5">
          <w:pPr>
            <w:pStyle w:val="TOC1"/>
            <w:rPr>
              <w:rFonts w:asciiTheme="minorHAnsi" w:hAnsiTheme="minorHAnsi" w:cstheme="minorBidi"/>
              <w:sz w:val="22"/>
              <w:szCs w:val="22"/>
            </w:rPr>
          </w:pPr>
          <w:hyperlink w:anchor="_Toc61078075" w:history="1">
            <w:r w:rsidR="00C9743B" w:rsidRPr="00587571">
              <w:rPr>
                <w:rStyle w:val="Hyperlink"/>
              </w:rPr>
              <w:t>2.5 Conceptual framework</w:t>
            </w:r>
            <w:r w:rsidR="00C9743B">
              <w:rPr>
                <w:webHidden/>
              </w:rPr>
              <w:tab/>
            </w:r>
            <w:r>
              <w:rPr>
                <w:webHidden/>
              </w:rPr>
              <w:fldChar w:fldCharType="begin"/>
            </w:r>
            <w:r w:rsidR="00C9743B">
              <w:rPr>
                <w:webHidden/>
              </w:rPr>
              <w:instrText xml:space="preserve"> PAGEREF _Toc61078075 \h </w:instrText>
            </w:r>
            <w:r>
              <w:rPr>
                <w:webHidden/>
              </w:rPr>
            </w:r>
            <w:r>
              <w:rPr>
                <w:webHidden/>
              </w:rPr>
              <w:fldChar w:fldCharType="separate"/>
            </w:r>
            <w:r w:rsidR="00C9743B">
              <w:rPr>
                <w:webHidden/>
              </w:rPr>
              <w:t>30</w:t>
            </w:r>
            <w:r>
              <w:rPr>
                <w:webHidden/>
              </w:rPr>
              <w:fldChar w:fldCharType="end"/>
            </w:r>
          </w:hyperlink>
        </w:p>
        <w:p w:rsidR="00C9743B" w:rsidRDefault="00C9743B">
          <w:pPr>
            <w:pStyle w:val="TOC1"/>
            <w:rPr>
              <w:rFonts w:asciiTheme="minorHAnsi" w:hAnsiTheme="minorHAnsi" w:cstheme="minorBidi"/>
              <w:sz w:val="22"/>
              <w:szCs w:val="22"/>
            </w:rPr>
          </w:pPr>
        </w:p>
        <w:p w:rsidR="00C9743B" w:rsidRPr="00C9743B" w:rsidRDefault="00C9743B" w:rsidP="00C9743B"/>
        <w:p w:rsidR="00C9743B" w:rsidRPr="00C9743B" w:rsidRDefault="00401BC5">
          <w:pPr>
            <w:pStyle w:val="TOC1"/>
            <w:rPr>
              <w:rFonts w:asciiTheme="minorHAnsi" w:hAnsiTheme="minorHAnsi" w:cstheme="minorBidi"/>
              <w:b/>
              <w:sz w:val="22"/>
              <w:szCs w:val="22"/>
            </w:rPr>
          </w:pPr>
          <w:hyperlink w:anchor="_Toc61078078" w:history="1">
            <w:r w:rsidR="00C9743B" w:rsidRPr="00C9743B">
              <w:rPr>
                <w:rStyle w:val="Hyperlink"/>
                <w:b/>
              </w:rPr>
              <w:t xml:space="preserve">CHAPTER THREE: </w:t>
            </w:r>
          </w:hyperlink>
          <w:hyperlink w:anchor="_Toc61078079" w:history="1">
            <w:r w:rsidR="00C9743B" w:rsidRPr="00C9743B">
              <w:rPr>
                <w:rStyle w:val="Hyperlink"/>
                <w:b/>
              </w:rPr>
              <w:t>METHODOLOGY</w:t>
            </w:r>
            <w:r w:rsidR="00C9743B" w:rsidRPr="00C9743B">
              <w:rPr>
                <w:b/>
                <w:webHidden/>
              </w:rPr>
              <w:tab/>
            </w:r>
            <w:r w:rsidRPr="00C9743B">
              <w:rPr>
                <w:b/>
                <w:webHidden/>
              </w:rPr>
              <w:fldChar w:fldCharType="begin"/>
            </w:r>
            <w:r w:rsidR="00C9743B" w:rsidRPr="00C9743B">
              <w:rPr>
                <w:b/>
                <w:webHidden/>
              </w:rPr>
              <w:instrText xml:space="preserve"> PAGEREF _Toc61078079 \h </w:instrText>
            </w:r>
            <w:r w:rsidRPr="00C9743B">
              <w:rPr>
                <w:b/>
                <w:webHidden/>
              </w:rPr>
            </w:r>
            <w:r w:rsidRPr="00C9743B">
              <w:rPr>
                <w:b/>
                <w:webHidden/>
              </w:rPr>
              <w:fldChar w:fldCharType="separate"/>
            </w:r>
            <w:r w:rsidR="00C9743B" w:rsidRPr="00C9743B">
              <w:rPr>
                <w:b/>
                <w:webHidden/>
              </w:rPr>
              <w:t>31</w:t>
            </w:r>
            <w:r w:rsidRPr="00C9743B">
              <w:rPr>
                <w:b/>
                <w:webHidden/>
              </w:rPr>
              <w:fldChar w:fldCharType="end"/>
            </w:r>
          </w:hyperlink>
        </w:p>
        <w:p w:rsidR="00C9743B" w:rsidRDefault="00401BC5">
          <w:pPr>
            <w:pStyle w:val="TOC1"/>
            <w:rPr>
              <w:rFonts w:asciiTheme="minorHAnsi" w:hAnsiTheme="minorHAnsi" w:cstheme="minorBidi"/>
              <w:sz w:val="22"/>
              <w:szCs w:val="22"/>
            </w:rPr>
          </w:pPr>
          <w:hyperlink w:anchor="_Toc61078080" w:history="1">
            <w:r w:rsidR="00C9743B" w:rsidRPr="00587571">
              <w:rPr>
                <w:rStyle w:val="Hyperlink"/>
              </w:rPr>
              <w:t>3.0 Introduction</w:t>
            </w:r>
            <w:r w:rsidR="00C9743B">
              <w:rPr>
                <w:webHidden/>
              </w:rPr>
              <w:tab/>
            </w:r>
            <w:r>
              <w:rPr>
                <w:webHidden/>
              </w:rPr>
              <w:fldChar w:fldCharType="begin"/>
            </w:r>
            <w:r w:rsidR="00C9743B">
              <w:rPr>
                <w:webHidden/>
              </w:rPr>
              <w:instrText xml:space="preserve"> PAGEREF _Toc61078080 \h </w:instrText>
            </w:r>
            <w:r>
              <w:rPr>
                <w:webHidden/>
              </w:rPr>
            </w:r>
            <w:r>
              <w:rPr>
                <w:webHidden/>
              </w:rPr>
              <w:fldChar w:fldCharType="separate"/>
            </w:r>
            <w:r w:rsidR="00C9743B">
              <w:rPr>
                <w:webHidden/>
              </w:rPr>
              <w:t>31</w:t>
            </w:r>
            <w:r>
              <w:rPr>
                <w:webHidden/>
              </w:rPr>
              <w:fldChar w:fldCharType="end"/>
            </w:r>
          </w:hyperlink>
        </w:p>
        <w:p w:rsidR="00C9743B" w:rsidRDefault="00401BC5">
          <w:pPr>
            <w:pStyle w:val="TOC1"/>
            <w:rPr>
              <w:rFonts w:asciiTheme="minorHAnsi" w:hAnsiTheme="minorHAnsi" w:cstheme="minorBidi"/>
              <w:sz w:val="22"/>
              <w:szCs w:val="22"/>
            </w:rPr>
          </w:pPr>
          <w:hyperlink w:anchor="_Toc61078081" w:history="1">
            <w:r w:rsidR="00C9743B" w:rsidRPr="00587571">
              <w:rPr>
                <w:rStyle w:val="Hyperlink"/>
              </w:rPr>
              <w:t>3.1 Research Design</w:t>
            </w:r>
            <w:r w:rsidR="00C9743B">
              <w:rPr>
                <w:webHidden/>
              </w:rPr>
              <w:tab/>
            </w:r>
            <w:r>
              <w:rPr>
                <w:webHidden/>
              </w:rPr>
              <w:fldChar w:fldCharType="begin"/>
            </w:r>
            <w:r w:rsidR="00C9743B">
              <w:rPr>
                <w:webHidden/>
              </w:rPr>
              <w:instrText xml:space="preserve"> PAGEREF _Toc61078081 \h </w:instrText>
            </w:r>
            <w:r>
              <w:rPr>
                <w:webHidden/>
              </w:rPr>
            </w:r>
            <w:r>
              <w:rPr>
                <w:webHidden/>
              </w:rPr>
              <w:fldChar w:fldCharType="separate"/>
            </w:r>
            <w:r w:rsidR="00C9743B">
              <w:rPr>
                <w:webHidden/>
              </w:rPr>
              <w:t>31</w:t>
            </w:r>
            <w:r>
              <w:rPr>
                <w:webHidden/>
              </w:rPr>
              <w:fldChar w:fldCharType="end"/>
            </w:r>
          </w:hyperlink>
        </w:p>
        <w:p w:rsidR="00C9743B" w:rsidRDefault="00401BC5">
          <w:pPr>
            <w:pStyle w:val="TOC1"/>
            <w:rPr>
              <w:rFonts w:asciiTheme="minorHAnsi" w:hAnsiTheme="minorHAnsi" w:cstheme="minorBidi"/>
              <w:sz w:val="22"/>
              <w:szCs w:val="22"/>
            </w:rPr>
          </w:pPr>
          <w:hyperlink w:anchor="_Toc61078083" w:history="1">
            <w:r w:rsidR="00C9743B" w:rsidRPr="00587571">
              <w:rPr>
                <w:rStyle w:val="Hyperlink"/>
              </w:rPr>
              <w:t>3.2 Population of the area</w:t>
            </w:r>
            <w:r w:rsidR="00C9743B">
              <w:rPr>
                <w:webHidden/>
              </w:rPr>
              <w:tab/>
            </w:r>
            <w:r>
              <w:rPr>
                <w:webHidden/>
              </w:rPr>
              <w:fldChar w:fldCharType="begin"/>
            </w:r>
            <w:r w:rsidR="00C9743B">
              <w:rPr>
                <w:webHidden/>
              </w:rPr>
              <w:instrText xml:space="preserve"> PAGEREF _Toc61078083 \h </w:instrText>
            </w:r>
            <w:r>
              <w:rPr>
                <w:webHidden/>
              </w:rPr>
            </w:r>
            <w:r>
              <w:rPr>
                <w:webHidden/>
              </w:rPr>
              <w:fldChar w:fldCharType="separate"/>
            </w:r>
            <w:r w:rsidR="00C9743B">
              <w:rPr>
                <w:webHidden/>
              </w:rPr>
              <w:t>31</w:t>
            </w:r>
            <w:r>
              <w:rPr>
                <w:webHidden/>
              </w:rPr>
              <w:fldChar w:fldCharType="end"/>
            </w:r>
          </w:hyperlink>
        </w:p>
        <w:p w:rsidR="00C9743B" w:rsidRDefault="00401BC5">
          <w:pPr>
            <w:pStyle w:val="TOC1"/>
            <w:rPr>
              <w:rFonts w:asciiTheme="minorHAnsi" w:hAnsiTheme="minorHAnsi" w:cstheme="minorBidi"/>
              <w:sz w:val="22"/>
              <w:szCs w:val="22"/>
            </w:rPr>
          </w:pPr>
          <w:hyperlink w:anchor="_Toc61078084" w:history="1">
            <w:r w:rsidR="00C9743B" w:rsidRPr="00587571">
              <w:rPr>
                <w:rStyle w:val="Hyperlink"/>
              </w:rPr>
              <w:t>3.3 Study Population</w:t>
            </w:r>
            <w:r w:rsidR="00C9743B">
              <w:rPr>
                <w:webHidden/>
              </w:rPr>
              <w:tab/>
            </w:r>
            <w:r>
              <w:rPr>
                <w:webHidden/>
              </w:rPr>
              <w:fldChar w:fldCharType="begin"/>
            </w:r>
            <w:r w:rsidR="00C9743B">
              <w:rPr>
                <w:webHidden/>
              </w:rPr>
              <w:instrText xml:space="preserve"> PAGEREF _Toc61078084 \h </w:instrText>
            </w:r>
            <w:r>
              <w:rPr>
                <w:webHidden/>
              </w:rPr>
            </w:r>
            <w:r>
              <w:rPr>
                <w:webHidden/>
              </w:rPr>
              <w:fldChar w:fldCharType="separate"/>
            </w:r>
            <w:r w:rsidR="00C9743B">
              <w:rPr>
                <w:webHidden/>
              </w:rPr>
              <w:t>31</w:t>
            </w:r>
            <w:r>
              <w:rPr>
                <w:webHidden/>
              </w:rPr>
              <w:fldChar w:fldCharType="end"/>
            </w:r>
          </w:hyperlink>
        </w:p>
        <w:p w:rsidR="00C9743B" w:rsidRDefault="00401BC5">
          <w:pPr>
            <w:pStyle w:val="TOC1"/>
            <w:rPr>
              <w:rFonts w:asciiTheme="minorHAnsi" w:hAnsiTheme="minorHAnsi" w:cstheme="minorBidi"/>
              <w:sz w:val="22"/>
              <w:szCs w:val="22"/>
            </w:rPr>
          </w:pPr>
          <w:hyperlink w:anchor="_Toc61078086" w:history="1">
            <w:r w:rsidR="00C9743B" w:rsidRPr="00587571">
              <w:rPr>
                <w:rStyle w:val="Hyperlink"/>
              </w:rPr>
              <w:t>3.4 Sampling</w:t>
            </w:r>
            <w:r w:rsidR="00C9743B">
              <w:rPr>
                <w:webHidden/>
              </w:rPr>
              <w:tab/>
            </w:r>
            <w:r>
              <w:rPr>
                <w:webHidden/>
              </w:rPr>
              <w:fldChar w:fldCharType="begin"/>
            </w:r>
            <w:r w:rsidR="00C9743B">
              <w:rPr>
                <w:webHidden/>
              </w:rPr>
              <w:instrText xml:space="preserve"> PAGEREF _Toc61078086 \h </w:instrText>
            </w:r>
            <w:r>
              <w:rPr>
                <w:webHidden/>
              </w:rPr>
            </w:r>
            <w:r>
              <w:rPr>
                <w:webHidden/>
              </w:rPr>
              <w:fldChar w:fldCharType="separate"/>
            </w:r>
            <w:r w:rsidR="00C9743B">
              <w:rPr>
                <w:webHidden/>
              </w:rPr>
              <w:t>33</w:t>
            </w:r>
            <w:r>
              <w:rPr>
                <w:webHidden/>
              </w:rPr>
              <w:fldChar w:fldCharType="end"/>
            </w:r>
          </w:hyperlink>
        </w:p>
        <w:p w:rsidR="00C9743B" w:rsidRDefault="00401BC5">
          <w:pPr>
            <w:pStyle w:val="TOC1"/>
            <w:rPr>
              <w:rFonts w:asciiTheme="minorHAnsi" w:hAnsiTheme="minorHAnsi" w:cstheme="minorBidi"/>
              <w:sz w:val="22"/>
              <w:szCs w:val="22"/>
            </w:rPr>
          </w:pPr>
          <w:hyperlink w:anchor="_Toc61078088" w:history="1">
            <w:r w:rsidR="00C9743B" w:rsidRPr="00587571">
              <w:rPr>
                <w:rStyle w:val="Hyperlink"/>
              </w:rPr>
              <w:t>3.5 Sampling Methods</w:t>
            </w:r>
            <w:r w:rsidR="00C9743B">
              <w:rPr>
                <w:webHidden/>
              </w:rPr>
              <w:tab/>
            </w:r>
            <w:r>
              <w:rPr>
                <w:webHidden/>
              </w:rPr>
              <w:fldChar w:fldCharType="begin"/>
            </w:r>
            <w:r w:rsidR="00C9743B">
              <w:rPr>
                <w:webHidden/>
              </w:rPr>
              <w:instrText xml:space="preserve"> PAGEREF _Toc61078088 \h </w:instrText>
            </w:r>
            <w:r>
              <w:rPr>
                <w:webHidden/>
              </w:rPr>
            </w:r>
            <w:r>
              <w:rPr>
                <w:webHidden/>
              </w:rPr>
              <w:fldChar w:fldCharType="separate"/>
            </w:r>
            <w:r w:rsidR="00C9743B">
              <w:rPr>
                <w:webHidden/>
              </w:rPr>
              <w:t>33</w:t>
            </w:r>
            <w:r>
              <w:rPr>
                <w:webHidden/>
              </w:rPr>
              <w:fldChar w:fldCharType="end"/>
            </w:r>
          </w:hyperlink>
        </w:p>
        <w:p w:rsidR="00C9743B" w:rsidRDefault="00401BC5">
          <w:pPr>
            <w:pStyle w:val="TOC1"/>
            <w:rPr>
              <w:rFonts w:asciiTheme="minorHAnsi" w:hAnsiTheme="minorHAnsi" w:cstheme="minorBidi"/>
              <w:sz w:val="22"/>
              <w:szCs w:val="22"/>
            </w:rPr>
          </w:pPr>
          <w:hyperlink w:anchor="_Toc61078089" w:history="1">
            <w:r w:rsidR="00C9743B" w:rsidRPr="00587571">
              <w:rPr>
                <w:rStyle w:val="Hyperlink"/>
              </w:rPr>
              <w:t>3.5.1 Probability or Representative</w:t>
            </w:r>
            <w:r w:rsidR="00C9743B">
              <w:rPr>
                <w:webHidden/>
              </w:rPr>
              <w:tab/>
            </w:r>
            <w:r>
              <w:rPr>
                <w:webHidden/>
              </w:rPr>
              <w:fldChar w:fldCharType="begin"/>
            </w:r>
            <w:r w:rsidR="00C9743B">
              <w:rPr>
                <w:webHidden/>
              </w:rPr>
              <w:instrText xml:space="preserve"> PAGEREF _Toc61078089 \h </w:instrText>
            </w:r>
            <w:r>
              <w:rPr>
                <w:webHidden/>
              </w:rPr>
            </w:r>
            <w:r>
              <w:rPr>
                <w:webHidden/>
              </w:rPr>
              <w:fldChar w:fldCharType="separate"/>
            </w:r>
            <w:r w:rsidR="00C9743B">
              <w:rPr>
                <w:webHidden/>
              </w:rPr>
              <w:t>33</w:t>
            </w:r>
            <w:r>
              <w:rPr>
                <w:webHidden/>
              </w:rPr>
              <w:fldChar w:fldCharType="end"/>
            </w:r>
          </w:hyperlink>
        </w:p>
        <w:p w:rsidR="00C9743B" w:rsidRPr="00C9743B" w:rsidRDefault="00401BC5">
          <w:pPr>
            <w:pStyle w:val="TOC1"/>
            <w:rPr>
              <w:rFonts w:asciiTheme="minorHAnsi" w:hAnsiTheme="minorHAnsi" w:cstheme="minorBidi"/>
              <w:sz w:val="22"/>
              <w:szCs w:val="22"/>
            </w:rPr>
          </w:pPr>
          <w:hyperlink w:anchor="_Toc61078090" w:history="1">
            <w:r w:rsidR="00C9743B" w:rsidRPr="00C9743B">
              <w:rPr>
                <w:rStyle w:val="Hyperlink"/>
              </w:rPr>
              <w:t>3.5.2 Non-probability or Non-representative</w:t>
            </w:r>
            <w:r w:rsidR="00C9743B" w:rsidRPr="00C9743B">
              <w:rPr>
                <w:webHidden/>
              </w:rPr>
              <w:tab/>
            </w:r>
            <w:r w:rsidRPr="00C9743B">
              <w:rPr>
                <w:webHidden/>
              </w:rPr>
              <w:fldChar w:fldCharType="begin"/>
            </w:r>
            <w:r w:rsidR="00C9743B" w:rsidRPr="00C9743B">
              <w:rPr>
                <w:webHidden/>
              </w:rPr>
              <w:instrText xml:space="preserve"> PAGEREF _Toc61078090 \h </w:instrText>
            </w:r>
            <w:r w:rsidRPr="00C9743B">
              <w:rPr>
                <w:webHidden/>
              </w:rPr>
            </w:r>
            <w:r w:rsidRPr="00C9743B">
              <w:rPr>
                <w:webHidden/>
              </w:rPr>
              <w:fldChar w:fldCharType="separate"/>
            </w:r>
            <w:r w:rsidR="00C9743B" w:rsidRPr="00C9743B">
              <w:rPr>
                <w:webHidden/>
              </w:rPr>
              <w:t>33</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091" w:history="1">
            <w:r w:rsidR="00C9743B" w:rsidRPr="00C9743B">
              <w:rPr>
                <w:rStyle w:val="Hyperlink"/>
              </w:rPr>
              <w:t>3.6 Sampling</w:t>
            </w:r>
            <w:r w:rsidR="00C9743B" w:rsidRPr="00C9743B">
              <w:rPr>
                <w:rStyle w:val="Hyperlink"/>
                <w:spacing w:val="-1"/>
              </w:rPr>
              <w:t xml:space="preserve"> techniques</w:t>
            </w:r>
            <w:r w:rsidR="00C9743B" w:rsidRPr="00C9743B">
              <w:rPr>
                <w:webHidden/>
              </w:rPr>
              <w:tab/>
            </w:r>
            <w:r w:rsidRPr="00C9743B">
              <w:rPr>
                <w:webHidden/>
              </w:rPr>
              <w:fldChar w:fldCharType="begin"/>
            </w:r>
            <w:r w:rsidR="00C9743B" w:rsidRPr="00C9743B">
              <w:rPr>
                <w:webHidden/>
              </w:rPr>
              <w:instrText xml:space="preserve"> PAGEREF _Toc61078091 \h </w:instrText>
            </w:r>
            <w:r w:rsidRPr="00C9743B">
              <w:rPr>
                <w:webHidden/>
              </w:rPr>
            </w:r>
            <w:r w:rsidRPr="00C9743B">
              <w:rPr>
                <w:webHidden/>
              </w:rPr>
              <w:fldChar w:fldCharType="separate"/>
            </w:r>
            <w:r w:rsidR="00C9743B" w:rsidRPr="00C9743B">
              <w:rPr>
                <w:webHidden/>
              </w:rPr>
              <w:t>34</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092" w:history="1">
            <w:r w:rsidR="00C9743B" w:rsidRPr="00C9743B">
              <w:rPr>
                <w:rStyle w:val="Hyperlink"/>
              </w:rPr>
              <w:t>3.6.1 Purposive Sampling</w:t>
            </w:r>
            <w:r w:rsidR="00C9743B" w:rsidRPr="00C9743B">
              <w:rPr>
                <w:webHidden/>
              </w:rPr>
              <w:tab/>
            </w:r>
            <w:r w:rsidRPr="00C9743B">
              <w:rPr>
                <w:webHidden/>
              </w:rPr>
              <w:fldChar w:fldCharType="begin"/>
            </w:r>
            <w:r w:rsidR="00C9743B" w:rsidRPr="00C9743B">
              <w:rPr>
                <w:webHidden/>
              </w:rPr>
              <w:instrText xml:space="preserve"> PAGEREF _Toc61078092 \h </w:instrText>
            </w:r>
            <w:r w:rsidRPr="00C9743B">
              <w:rPr>
                <w:webHidden/>
              </w:rPr>
            </w:r>
            <w:r w:rsidRPr="00C9743B">
              <w:rPr>
                <w:webHidden/>
              </w:rPr>
              <w:fldChar w:fldCharType="separate"/>
            </w:r>
            <w:r w:rsidR="00C9743B" w:rsidRPr="00C9743B">
              <w:rPr>
                <w:webHidden/>
              </w:rPr>
              <w:t>34</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093" w:history="1">
            <w:r w:rsidR="00C9743B" w:rsidRPr="00C9743B">
              <w:rPr>
                <w:rStyle w:val="Hyperlink"/>
              </w:rPr>
              <w:t>3.6.2 Stratified random sampling</w:t>
            </w:r>
            <w:r w:rsidR="00C9743B" w:rsidRPr="00C9743B">
              <w:rPr>
                <w:webHidden/>
              </w:rPr>
              <w:tab/>
            </w:r>
            <w:r w:rsidRPr="00C9743B">
              <w:rPr>
                <w:webHidden/>
              </w:rPr>
              <w:fldChar w:fldCharType="begin"/>
            </w:r>
            <w:r w:rsidR="00C9743B" w:rsidRPr="00C9743B">
              <w:rPr>
                <w:webHidden/>
              </w:rPr>
              <w:instrText xml:space="preserve"> PAGEREF _Toc61078093 \h </w:instrText>
            </w:r>
            <w:r w:rsidRPr="00C9743B">
              <w:rPr>
                <w:webHidden/>
              </w:rPr>
            </w:r>
            <w:r w:rsidRPr="00C9743B">
              <w:rPr>
                <w:webHidden/>
              </w:rPr>
              <w:fldChar w:fldCharType="separate"/>
            </w:r>
            <w:r w:rsidR="00C9743B" w:rsidRPr="00C9743B">
              <w:rPr>
                <w:webHidden/>
              </w:rPr>
              <w:t>34</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094" w:history="1">
            <w:r w:rsidR="00C9743B" w:rsidRPr="00C9743B">
              <w:rPr>
                <w:rStyle w:val="Hyperlink"/>
              </w:rPr>
              <w:t>3.7 Sample Size Determination</w:t>
            </w:r>
            <w:r w:rsidR="00C9743B" w:rsidRPr="00C9743B">
              <w:rPr>
                <w:webHidden/>
              </w:rPr>
              <w:tab/>
            </w:r>
            <w:r w:rsidRPr="00C9743B">
              <w:rPr>
                <w:webHidden/>
              </w:rPr>
              <w:fldChar w:fldCharType="begin"/>
            </w:r>
            <w:r w:rsidR="00C9743B" w:rsidRPr="00C9743B">
              <w:rPr>
                <w:webHidden/>
              </w:rPr>
              <w:instrText xml:space="preserve"> PAGEREF _Toc61078094 \h </w:instrText>
            </w:r>
            <w:r w:rsidRPr="00C9743B">
              <w:rPr>
                <w:webHidden/>
              </w:rPr>
            </w:r>
            <w:r w:rsidRPr="00C9743B">
              <w:rPr>
                <w:webHidden/>
              </w:rPr>
              <w:fldChar w:fldCharType="separate"/>
            </w:r>
            <w:r w:rsidR="00C9743B" w:rsidRPr="00C9743B">
              <w:rPr>
                <w:webHidden/>
              </w:rPr>
              <w:t>35</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097" w:history="1">
            <w:r w:rsidR="00C9743B" w:rsidRPr="00C9743B">
              <w:rPr>
                <w:rStyle w:val="Hyperlink"/>
              </w:rPr>
              <w:t>3.8 Data collection methods</w:t>
            </w:r>
            <w:r w:rsidR="00C9743B" w:rsidRPr="00C9743B">
              <w:rPr>
                <w:webHidden/>
              </w:rPr>
              <w:tab/>
            </w:r>
            <w:r w:rsidRPr="00C9743B">
              <w:rPr>
                <w:webHidden/>
              </w:rPr>
              <w:fldChar w:fldCharType="begin"/>
            </w:r>
            <w:r w:rsidR="00C9743B" w:rsidRPr="00C9743B">
              <w:rPr>
                <w:webHidden/>
              </w:rPr>
              <w:instrText xml:space="preserve"> PAGEREF _Toc61078097 \h </w:instrText>
            </w:r>
            <w:r w:rsidRPr="00C9743B">
              <w:rPr>
                <w:webHidden/>
              </w:rPr>
            </w:r>
            <w:r w:rsidRPr="00C9743B">
              <w:rPr>
                <w:webHidden/>
              </w:rPr>
              <w:fldChar w:fldCharType="separate"/>
            </w:r>
            <w:r w:rsidR="00C9743B" w:rsidRPr="00C9743B">
              <w:rPr>
                <w:webHidden/>
              </w:rPr>
              <w:t>36</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098" w:history="1">
            <w:r w:rsidR="00C9743B" w:rsidRPr="00C9743B">
              <w:rPr>
                <w:rStyle w:val="Hyperlink"/>
              </w:rPr>
              <w:t>3.8.1 Interview</w:t>
            </w:r>
            <w:r w:rsidR="00C9743B" w:rsidRPr="00C9743B">
              <w:rPr>
                <w:webHidden/>
              </w:rPr>
              <w:tab/>
            </w:r>
            <w:r w:rsidRPr="00C9743B">
              <w:rPr>
                <w:webHidden/>
              </w:rPr>
              <w:fldChar w:fldCharType="begin"/>
            </w:r>
            <w:r w:rsidR="00C9743B" w:rsidRPr="00C9743B">
              <w:rPr>
                <w:webHidden/>
              </w:rPr>
              <w:instrText xml:space="preserve"> PAGEREF _Toc61078098 \h </w:instrText>
            </w:r>
            <w:r w:rsidRPr="00C9743B">
              <w:rPr>
                <w:webHidden/>
              </w:rPr>
            </w:r>
            <w:r w:rsidRPr="00C9743B">
              <w:rPr>
                <w:webHidden/>
              </w:rPr>
              <w:fldChar w:fldCharType="separate"/>
            </w:r>
            <w:r w:rsidR="00C9743B" w:rsidRPr="00C9743B">
              <w:rPr>
                <w:webHidden/>
              </w:rPr>
              <w:t>36</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099" w:history="1">
            <w:r w:rsidR="00C9743B" w:rsidRPr="00C9743B">
              <w:rPr>
                <w:rStyle w:val="Hyperlink"/>
              </w:rPr>
              <w:t>3.8.2 Questionnaire method</w:t>
            </w:r>
            <w:r w:rsidR="00C9743B" w:rsidRPr="00C9743B">
              <w:rPr>
                <w:webHidden/>
              </w:rPr>
              <w:tab/>
            </w:r>
            <w:r w:rsidRPr="00C9743B">
              <w:rPr>
                <w:webHidden/>
              </w:rPr>
              <w:fldChar w:fldCharType="begin"/>
            </w:r>
            <w:r w:rsidR="00C9743B" w:rsidRPr="00C9743B">
              <w:rPr>
                <w:webHidden/>
              </w:rPr>
              <w:instrText xml:space="preserve"> PAGEREF _Toc61078099 \h </w:instrText>
            </w:r>
            <w:r w:rsidRPr="00C9743B">
              <w:rPr>
                <w:webHidden/>
              </w:rPr>
            </w:r>
            <w:r w:rsidRPr="00C9743B">
              <w:rPr>
                <w:webHidden/>
              </w:rPr>
              <w:fldChar w:fldCharType="separate"/>
            </w:r>
            <w:r w:rsidR="00C9743B" w:rsidRPr="00C9743B">
              <w:rPr>
                <w:webHidden/>
              </w:rPr>
              <w:t>37</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100" w:history="1">
            <w:r w:rsidR="00C9743B" w:rsidRPr="00C9743B">
              <w:rPr>
                <w:rStyle w:val="Hyperlink"/>
              </w:rPr>
              <w:t>3.8.3 Observation method</w:t>
            </w:r>
            <w:r w:rsidR="00C9743B" w:rsidRPr="00C9743B">
              <w:rPr>
                <w:webHidden/>
              </w:rPr>
              <w:tab/>
            </w:r>
            <w:r w:rsidRPr="00C9743B">
              <w:rPr>
                <w:webHidden/>
              </w:rPr>
              <w:fldChar w:fldCharType="begin"/>
            </w:r>
            <w:r w:rsidR="00C9743B" w:rsidRPr="00C9743B">
              <w:rPr>
                <w:webHidden/>
              </w:rPr>
              <w:instrText xml:space="preserve"> PAGEREF _Toc61078100 \h </w:instrText>
            </w:r>
            <w:r w:rsidRPr="00C9743B">
              <w:rPr>
                <w:webHidden/>
              </w:rPr>
            </w:r>
            <w:r w:rsidRPr="00C9743B">
              <w:rPr>
                <w:webHidden/>
              </w:rPr>
              <w:fldChar w:fldCharType="separate"/>
            </w:r>
            <w:r w:rsidR="00C9743B" w:rsidRPr="00C9743B">
              <w:rPr>
                <w:webHidden/>
              </w:rPr>
              <w:t>37</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101" w:history="1">
            <w:r w:rsidR="00C9743B" w:rsidRPr="00C9743B">
              <w:rPr>
                <w:rStyle w:val="Hyperlink"/>
              </w:rPr>
              <w:t>3.8.4 Documentary review</w:t>
            </w:r>
            <w:r w:rsidR="00C9743B" w:rsidRPr="00C9743B">
              <w:rPr>
                <w:webHidden/>
              </w:rPr>
              <w:tab/>
            </w:r>
            <w:r w:rsidRPr="00C9743B">
              <w:rPr>
                <w:webHidden/>
              </w:rPr>
              <w:fldChar w:fldCharType="begin"/>
            </w:r>
            <w:r w:rsidR="00C9743B" w:rsidRPr="00C9743B">
              <w:rPr>
                <w:webHidden/>
              </w:rPr>
              <w:instrText xml:space="preserve"> PAGEREF _Toc61078101 \h </w:instrText>
            </w:r>
            <w:r w:rsidRPr="00C9743B">
              <w:rPr>
                <w:webHidden/>
              </w:rPr>
            </w:r>
            <w:r w:rsidRPr="00C9743B">
              <w:rPr>
                <w:webHidden/>
              </w:rPr>
              <w:fldChar w:fldCharType="separate"/>
            </w:r>
            <w:r w:rsidR="00C9743B" w:rsidRPr="00C9743B">
              <w:rPr>
                <w:webHidden/>
              </w:rPr>
              <w:t>37</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102" w:history="1">
            <w:r w:rsidR="00C9743B" w:rsidRPr="00C9743B">
              <w:rPr>
                <w:rStyle w:val="Hyperlink"/>
              </w:rPr>
              <w:t>3.9 Data Collection Tools/ Instruments</w:t>
            </w:r>
            <w:r w:rsidR="00C9743B" w:rsidRPr="00C9743B">
              <w:rPr>
                <w:webHidden/>
              </w:rPr>
              <w:tab/>
            </w:r>
            <w:r w:rsidRPr="00C9743B">
              <w:rPr>
                <w:webHidden/>
              </w:rPr>
              <w:fldChar w:fldCharType="begin"/>
            </w:r>
            <w:r w:rsidR="00C9743B" w:rsidRPr="00C9743B">
              <w:rPr>
                <w:webHidden/>
              </w:rPr>
              <w:instrText xml:space="preserve"> PAGEREF _Toc61078102 \h </w:instrText>
            </w:r>
            <w:r w:rsidRPr="00C9743B">
              <w:rPr>
                <w:webHidden/>
              </w:rPr>
            </w:r>
            <w:r w:rsidRPr="00C9743B">
              <w:rPr>
                <w:webHidden/>
              </w:rPr>
              <w:fldChar w:fldCharType="separate"/>
            </w:r>
            <w:r w:rsidR="00C9743B" w:rsidRPr="00C9743B">
              <w:rPr>
                <w:webHidden/>
              </w:rPr>
              <w:t>37</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103" w:history="1">
            <w:r w:rsidR="00C9743B" w:rsidRPr="00C9743B">
              <w:rPr>
                <w:rStyle w:val="Hyperlink"/>
              </w:rPr>
              <w:t>3.9.1 Self-Administered Questionnaire</w:t>
            </w:r>
            <w:r w:rsidR="00C9743B" w:rsidRPr="00C9743B">
              <w:rPr>
                <w:webHidden/>
              </w:rPr>
              <w:tab/>
            </w:r>
            <w:r w:rsidRPr="00C9743B">
              <w:rPr>
                <w:webHidden/>
              </w:rPr>
              <w:fldChar w:fldCharType="begin"/>
            </w:r>
            <w:r w:rsidR="00C9743B" w:rsidRPr="00C9743B">
              <w:rPr>
                <w:webHidden/>
              </w:rPr>
              <w:instrText xml:space="preserve"> PAGEREF _Toc61078103 \h </w:instrText>
            </w:r>
            <w:r w:rsidRPr="00C9743B">
              <w:rPr>
                <w:webHidden/>
              </w:rPr>
            </w:r>
            <w:r w:rsidRPr="00C9743B">
              <w:rPr>
                <w:webHidden/>
              </w:rPr>
              <w:fldChar w:fldCharType="separate"/>
            </w:r>
            <w:r w:rsidR="00C9743B" w:rsidRPr="00C9743B">
              <w:rPr>
                <w:webHidden/>
              </w:rPr>
              <w:t>37</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104" w:history="1">
            <w:r w:rsidR="00C9743B" w:rsidRPr="00C9743B">
              <w:rPr>
                <w:rStyle w:val="Hyperlink"/>
              </w:rPr>
              <w:t>3.9.2 Interview Guide</w:t>
            </w:r>
            <w:r w:rsidR="00C9743B" w:rsidRPr="00C9743B">
              <w:rPr>
                <w:webHidden/>
              </w:rPr>
              <w:tab/>
            </w:r>
            <w:r w:rsidRPr="00C9743B">
              <w:rPr>
                <w:webHidden/>
              </w:rPr>
              <w:fldChar w:fldCharType="begin"/>
            </w:r>
            <w:r w:rsidR="00C9743B" w:rsidRPr="00C9743B">
              <w:rPr>
                <w:webHidden/>
              </w:rPr>
              <w:instrText xml:space="preserve"> PAGEREF _Toc61078104 \h </w:instrText>
            </w:r>
            <w:r w:rsidRPr="00C9743B">
              <w:rPr>
                <w:webHidden/>
              </w:rPr>
            </w:r>
            <w:r w:rsidRPr="00C9743B">
              <w:rPr>
                <w:webHidden/>
              </w:rPr>
              <w:fldChar w:fldCharType="separate"/>
            </w:r>
            <w:r w:rsidR="00C9743B" w:rsidRPr="00C9743B">
              <w:rPr>
                <w:webHidden/>
              </w:rPr>
              <w:t>38</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105" w:history="1">
            <w:r w:rsidR="00C9743B" w:rsidRPr="00C9743B">
              <w:rPr>
                <w:rStyle w:val="Hyperlink"/>
              </w:rPr>
              <w:t>3.10 Data Collection Procedures</w:t>
            </w:r>
            <w:r w:rsidR="00C9743B" w:rsidRPr="00C9743B">
              <w:rPr>
                <w:webHidden/>
              </w:rPr>
              <w:tab/>
            </w:r>
            <w:r w:rsidRPr="00C9743B">
              <w:rPr>
                <w:webHidden/>
              </w:rPr>
              <w:fldChar w:fldCharType="begin"/>
            </w:r>
            <w:r w:rsidR="00C9743B" w:rsidRPr="00C9743B">
              <w:rPr>
                <w:webHidden/>
              </w:rPr>
              <w:instrText xml:space="preserve"> PAGEREF _Toc61078105 \h </w:instrText>
            </w:r>
            <w:r w:rsidRPr="00C9743B">
              <w:rPr>
                <w:webHidden/>
              </w:rPr>
            </w:r>
            <w:r w:rsidRPr="00C9743B">
              <w:rPr>
                <w:webHidden/>
              </w:rPr>
              <w:fldChar w:fldCharType="separate"/>
            </w:r>
            <w:r w:rsidR="00C9743B" w:rsidRPr="00C9743B">
              <w:rPr>
                <w:webHidden/>
              </w:rPr>
              <w:t>38</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106" w:history="1">
            <w:r w:rsidR="00C9743B" w:rsidRPr="00C9743B">
              <w:rPr>
                <w:rStyle w:val="Hyperlink"/>
              </w:rPr>
              <w:t>3.11 Data Quality Control</w:t>
            </w:r>
            <w:r w:rsidR="00C9743B" w:rsidRPr="00C9743B">
              <w:rPr>
                <w:webHidden/>
              </w:rPr>
              <w:tab/>
            </w:r>
            <w:r w:rsidRPr="00C9743B">
              <w:rPr>
                <w:webHidden/>
              </w:rPr>
              <w:fldChar w:fldCharType="begin"/>
            </w:r>
            <w:r w:rsidR="00C9743B" w:rsidRPr="00C9743B">
              <w:rPr>
                <w:webHidden/>
              </w:rPr>
              <w:instrText xml:space="preserve"> PAGEREF _Toc61078106 \h </w:instrText>
            </w:r>
            <w:r w:rsidRPr="00C9743B">
              <w:rPr>
                <w:webHidden/>
              </w:rPr>
            </w:r>
            <w:r w:rsidRPr="00C9743B">
              <w:rPr>
                <w:webHidden/>
              </w:rPr>
              <w:fldChar w:fldCharType="separate"/>
            </w:r>
            <w:r w:rsidR="00C9743B" w:rsidRPr="00C9743B">
              <w:rPr>
                <w:webHidden/>
              </w:rPr>
              <w:t>38</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107" w:history="1">
            <w:r w:rsidR="00C9743B" w:rsidRPr="00C9743B">
              <w:rPr>
                <w:rStyle w:val="Hyperlink"/>
              </w:rPr>
              <w:t>3.11.1 Validity</w:t>
            </w:r>
            <w:r w:rsidR="00C9743B" w:rsidRPr="00C9743B">
              <w:rPr>
                <w:webHidden/>
              </w:rPr>
              <w:tab/>
            </w:r>
            <w:r w:rsidRPr="00C9743B">
              <w:rPr>
                <w:webHidden/>
              </w:rPr>
              <w:fldChar w:fldCharType="begin"/>
            </w:r>
            <w:r w:rsidR="00C9743B" w:rsidRPr="00C9743B">
              <w:rPr>
                <w:webHidden/>
              </w:rPr>
              <w:instrText xml:space="preserve"> PAGEREF _Toc61078107 \h </w:instrText>
            </w:r>
            <w:r w:rsidRPr="00C9743B">
              <w:rPr>
                <w:webHidden/>
              </w:rPr>
            </w:r>
            <w:r w:rsidRPr="00C9743B">
              <w:rPr>
                <w:webHidden/>
              </w:rPr>
              <w:fldChar w:fldCharType="separate"/>
            </w:r>
            <w:r w:rsidR="00C9743B" w:rsidRPr="00C9743B">
              <w:rPr>
                <w:webHidden/>
              </w:rPr>
              <w:t>38</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108" w:history="1">
            <w:r w:rsidR="00C9743B" w:rsidRPr="00C9743B">
              <w:rPr>
                <w:rStyle w:val="Hyperlink"/>
              </w:rPr>
              <w:t>3.11.2 Reliability</w:t>
            </w:r>
            <w:r w:rsidR="00C9743B" w:rsidRPr="00C9743B">
              <w:rPr>
                <w:webHidden/>
              </w:rPr>
              <w:tab/>
            </w:r>
            <w:r w:rsidRPr="00C9743B">
              <w:rPr>
                <w:webHidden/>
              </w:rPr>
              <w:fldChar w:fldCharType="begin"/>
            </w:r>
            <w:r w:rsidR="00C9743B" w:rsidRPr="00C9743B">
              <w:rPr>
                <w:webHidden/>
              </w:rPr>
              <w:instrText xml:space="preserve"> PAGEREF _Toc61078108 \h </w:instrText>
            </w:r>
            <w:r w:rsidRPr="00C9743B">
              <w:rPr>
                <w:webHidden/>
              </w:rPr>
            </w:r>
            <w:r w:rsidRPr="00C9743B">
              <w:rPr>
                <w:webHidden/>
              </w:rPr>
              <w:fldChar w:fldCharType="separate"/>
            </w:r>
            <w:r w:rsidR="00C9743B" w:rsidRPr="00C9743B">
              <w:rPr>
                <w:webHidden/>
              </w:rPr>
              <w:t>39</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109" w:history="1">
            <w:r w:rsidR="00C9743B" w:rsidRPr="00C9743B">
              <w:rPr>
                <w:rStyle w:val="Hyperlink"/>
              </w:rPr>
              <w:t>3.12 Research Procedure</w:t>
            </w:r>
            <w:r w:rsidR="00C9743B" w:rsidRPr="00C9743B">
              <w:rPr>
                <w:webHidden/>
              </w:rPr>
              <w:tab/>
            </w:r>
            <w:r w:rsidRPr="00C9743B">
              <w:rPr>
                <w:webHidden/>
              </w:rPr>
              <w:fldChar w:fldCharType="begin"/>
            </w:r>
            <w:r w:rsidR="00C9743B" w:rsidRPr="00C9743B">
              <w:rPr>
                <w:webHidden/>
              </w:rPr>
              <w:instrText xml:space="preserve"> PAGEREF _Toc61078109 \h </w:instrText>
            </w:r>
            <w:r w:rsidRPr="00C9743B">
              <w:rPr>
                <w:webHidden/>
              </w:rPr>
            </w:r>
            <w:r w:rsidRPr="00C9743B">
              <w:rPr>
                <w:webHidden/>
              </w:rPr>
              <w:fldChar w:fldCharType="separate"/>
            </w:r>
            <w:r w:rsidR="00C9743B" w:rsidRPr="00C9743B">
              <w:rPr>
                <w:webHidden/>
              </w:rPr>
              <w:t>39</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110" w:history="1">
            <w:r w:rsidR="00C9743B" w:rsidRPr="00C9743B">
              <w:rPr>
                <w:rStyle w:val="Hyperlink"/>
              </w:rPr>
              <w:t>3.13 Data Analysis</w:t>
            </w:r>
            <w:r w:rsidR="00C9743B" w:rsidRPr="00C9743B">
              <w:rPr>
                <w:webHidden/>
              </w:rPr>
              <w:tab/>
            </w:r>
            <w:r w:rsidRPr="00C9743B">
              <w:rPr>
                <w:webHidden/>
              </w:rPr>
              <w:fldChar w:fldCharType="begin"/>
            </w:r>
            <w:r w:rsidR="00C9743B" w:rsidRPr="00C9743B">
              <w:rPr>
                <w:webHidden/>
              </w:rPr>
              <w:instrText xml:space="preserve"> PAGEREF _Toc61078110 \h </w:instrText>
            </w:r>
            <w:r w:rsidRPr="00C9743B">
              <w:rPr>
                <w:webHidden/>
              </w:rPr>
            </w:r>
            <w:r w:rsidRPr="00C9743B">
              <w:rPr>
                <w:webHidden/>
              </w:rPr>
              <w:fldChar w:fldCharType="separate"/>
            </w:r>
            <w:r w:rsidR="00C9743B" w:rsidRPr="00C9743B">
              <w:rPr>
                <w:webHidden/>
              </w:rPr>
              <w:t>39</w:t>
            </w:r>
            <w:r w:rsidRPr="00C9743B">
              <w:rPr>
                <w:webHidden/>
              </w:rPr>
              <w:fldChar w:fldCharType="end"/>
            </w:r>
          </w:hyperlink>
        </w:p>
        <w:p w:rsidR="00C9743B" w:rsidRPr="00C9743B" w:rsidRDefault="00401BC5">
          <w:pPr>
            <w:pStyle w:val="TOC1"/>
            <w:rPr>
              <w:rFonts w:asciiTheme="minorHAnsi" w:hAnsiTheme="minorHAnsi" w:cstheme="minorBidi"/>
              <w:sz w:val="22"/>
              <w:szCs w:val="22"/>
            </w:rPr>
          </w:pPr>
          <w:hyperlink w:anchor="_Toc61078111" w:history="1">
            <w:r w:rsidR="00C9743B" w:rsidRPr="00C9743B">
              <w:rPr>
                <w:rStyle w:val="Hyperlink"/>
              </w:rPr>
              <w:t>3.14 Research Ethical Considerations</w:t>
            </w:r>
            <w:r w:rsidR="00C9743B" w:rsidRPr="00C9743B">
              <w:rPr>
                <w:webHidden/>
              </w:rPr>
              <w:tab/>
            </w:r>
            <w:r w:rsidRPr="00C9743B">
              <w:rPr>
                <w:webHidden/>
              </w:rPr>
              <w:fldChar w:fldCharType="begin"/>
            </w:r>
            <w:r w:rsidR="00C9743B" w:rsidRPr="00C9743B">
              <w:rPr>
                <w:webHidden/>
              </w:rPr>
              <w:instrText xml:space="preserve"> PAGEREF _Toc61078111 \h </w:instrText>
            </w:r>
            <w:r w:rsidRPr="00C9743B">
              <w:rPr>
                <w:webHidden/>
              </w:rPr>
            </w:r>
            <w:r w:rsidRPr="00C9743B">
              <w:rPr>
                <w:webHidden/>
              </w:rPr>
              <w:fldChar w:fldCharType="separate"/>
            </w:r>
            <w:r w:rsidR="00C9743B" w:rsidRPr="00C9743B">
              <w:rPr>
                <w:webHidden/>
              </w:rPr>
              <w:t>40</w:t>
            </w:r>
            <w:r w:rsidRPr="00C9743B">
              <w:rPr>
                <w:webHidden/>
              </w:rPr>
              <w:fldChar w:fldCharType="end"/>
            </w:r>
          </w:hyperlink>
        </w:p>
        <w:p w:rsidR="004A6BA1" w:rsidRDefault="00401BC5" w:rsidP="004A6BA1">
          <w:pPr>
            <w:pStyle w:val="TOC1"/>
          </w:pPr>
          <w:hyperlink w:anchor="_Toc61078112" w:history="1">
            <w:r w:rsidR="00C9743B" w:rsidRPr="00C9743B">
              <w:rPr>
                <w:rStyle w:val="Hyperlink"/>
              </w:rPr>
              <w:t>3.15 Anticipated limitations and delimitations of the Study</w:t>
            </w:r>
            <w:r w:rsidR="00C9743B" w:rsidRPr="00C9743B">
              <w:rPr>
                <w:webHidden/>
              </w:rPr>
              <w:tab/>
            </w:r>
            <w:r w:rsidRPr="00C9743B">
              <w:rPr>
                <w:webHidden/>
              </w:rPr>
              <w:fldChar w:fldCharType="begin"/>
            </w:r>
            <w:r w:rsidR="00C9743B" w:rsidRPr="00C9743B">
              <w:rPr>
                <w:webHidden/>
              </w:rPr>
              <w:instrText xml:space="preserve"> PAGEREF _Toc61078112 \h </w:instrText>
            </w:r>
            <w:r w:rsidRPr="00C9743B">
              <w:rPr>
                <w:webHidden/>
              </w:rPr>
            </w:r>
            <w:r w:rsidRPr="00C9743B">
              <w:rPr>
                <w:webHidden/>
              </w:rPr>
              <w:fldChar w:fldCharType="separate"/>
            </w:r>
            <w:r w:rsidR="00C9743B" w:rsidRPr="00C9743B">
              <w:rPr>
                <w:webHidden/>
              </w:rPr>
              <w:t>41</w:t>
            </w:r>
            <w:r w:rsidRPr="00C9743B">
              <w:rPr>
                <w:webHidden/>
              </w:rPr>
              <w:fldChar w:fldCharType="end"/>
            </w:r>
          </w:hyperlink>
        </w:p>
        <w:p w:rsidR="00516ED5" w:rsidRDefault="00516ED5" w:rsidP="00516ED5">
          <w:pPr>
            <w:rPr>
              <w:rFonts w:ascii="Times New Roman" w:hAnsi="Times New Roman" w:cs="Times New Roman"/>
              <w:b/>
              <w:sz w:val="24"/>
              <w:szCs w:val="24"/>
            </w:rPr>
          </w:pPr>
          <w:r w:rsidRPr="00516ED5">
            <w:rPr>
              <w:rFonts w:ascii="Times New Roman" w:hAnsi="Times New Roman" w:cs="Times New Roman"/>
              <w:b/>
              <w:sz w:val="24"/>
              <w:szCs w:val="24"/>
            </w:rPr>
            <w:t>CHAPTER FOU</w:t>
          </w:r>
          <w:r>
            <w:rPr>
              <w:rFonts w:ascii="Times New Roman" w:hAnsi="Times New Roman" w:cs="Times New Roman"/>
              <w:b/>
              <w:sz w:val="24"/>
              <w:szCs w:val="24"/>
            </w:rPr>
            <w:t>R</w:t>
          </w:r>
          <w:r w:rsidRPr="00516ED5">
            <w:rPr>
              <w:rFonts w:ascii="Times New Roman" w:hAnsi="Times New Roman" w:cs="Times New Roman"/>
              <w:b/>
              <w:sz w:val="24"/>
              <w:szCs w:val="24"/>
            </w:rPr>
            <w:t>………………………………………………………………</w:t>
          </w:r>
          <w:r>
            <w:rPr>
              <w:rFonts w:ascii="Times New Roman" w:hAnsi="Times New Roman" w:cs="Times New Roman"/>
              <w:b/>
              <w:sz w:val="24"/>
              <w:szCs w:val="24"/>
            </w:rPr>
            <w:t>............</w:t>
          </w:r>
          <w:r w:rsidRPr="00516ED5">
            <w:rPr>
              <w:rFonts w:ascii="Times New Roman" w:hAnsi="Times New Roman" w:cs="Times New Roman"/>
              <w:b/>
              <w:sz w:val="24"/>
              <w:szCs w:val="24"/>
            </w:rPr>
            <w:t>………42</w:t>
          </w:r>
        </w:p>
        <w:p w:rsidR="00516ED5" w:rsidRDefault="00516ED5" w:rsidP="00516ED5">
          <w:pPr>
            <w:rPr>
              <w:rFonts w:ascii="Times New Roman" w:hAnsi="Times New Roman" w:cs="Times New Roman"/>
              <w:b/>
              <w:sz w:val="24"/>
              <w:szCs w:val="24"/>
            </w:rPr>
          </w:pPr>
          <w:r>
            <w:rPr>
              <w:rFonts w:ascii="Times New Roman" w:hAnsi="Times New Roman" w:cs="Times New Roman"/>
              <w:b/>
              <w:sz w:val="24"/>
              <w:szCs w:val="24"/>
            </w:rPr>
            <w:t>DATA ANALYSIS, PRESNTATION, INTERPRESENTAION AND FINDINGS……</w:t>
          </w:r>
          <w:r w:rsidR="00FD1C95">
            <w:rPr>
              <w:rFonts w:ascii="Times New Roman" w:hAnsi="Times New Roman" w:cs="Times New Roman"/>
              <w:b/>
              <w:sz w:val="24"/>
              <w:szCs w:val="24"/>
            </w:rPr>
            <w:t>...</w:t>
          </w:r>
          <w:r>
            <w:rPr>
              <w:rFonts w:ascii="Times New Roman" w:hAnsi="Times New Roman" w:cs="Times New Roman"/>
              <w:b/>
              <w:sz w:val="24"/>
              <w:szCs w:val="24"/>
            </w:rPr>
            <w:t>...</w:t>
          </w:r>
          <w:r w:rsidR="00FD1C95">
            <w:rPr>
              <w:rFonts w:ascii="Times New Roman" w:hAnsi="Times New Roman" w:cs="Times New Roman"/>
              <w:b/>
              <w:sz w:val="24"/>
              <w:szCs w:val="24"/>
            </w:rPr>
            <w:t>42</w:t>
          </w:r>
        </w:p>
        <w:p w:rsidR="00FD1C95" w:rsidRDefault="00BA2E8A" w:rsidP="00516ED5">
          <w:pPr>
            <w:rPr>
              <w:rFonts w:ascii="Times New Roman" w:hAnsi="Times New Roman" w:cs="Times New Roman"/>
              <w:sz w:val="24"/>
              <w:szCs w:val="24"/>
            </w:rPr>
          </w:pPr>
          <w:r>
            <w:rPr>
              <w:rFonts w:ascii="Times New Roman" w:hAnsi="Times New Roman" w:cs="Times New Roman"/>
              <w:b/>
              <w:sz w:val="24"/>
              <w:szCs w:val="24"/>
            </w:rPr>
            <w:t xml:space="preserve">4.0 </w:t>
          </w:r>
          <w:r>
            <w:rPr>
              <w:rFonts w:ascii="Times New Roman" w:hAnsi="Times New Roman" w:cs="Times New Roman"/>
              <w:sz w:val="24"/>
              <w:szCs w:val="24"/>
            </w:rPr>
            <w:t>Introduction…………………………………………………………………………………42</w:t>
          </w:r>
        </w:p>
        <w:p w:rsidR="00650549" w:rsidRDefault="00650549" w:rsidP="00516ED5">
          <w:pPr>
            <w:rPr>
              <w:rFonts w:ascii="Times New Roman" w:hAnsi="Times New Roman" w:cs="Times New Roman"/>
              <w:sz w:val="24"/>
              <w:szCs w:val="24"/>
            </w:rPr>
          </w:pPr>
          <w:r>
            <w:rPr>
              <w:rFonts w:ascii="Times New Roman" w:hAnsi="Times New Roman" w:cs="Times New Roman"/>
              <w:sz w:val="24"/>
              <w:szCs w:val="24"/>
            </w:rPr>
            <w:lastRenderedPageBreak/>
            <w:t>4.1 Respondents' Personal Variable…………………………………………………………….42</w:t>
          </w:r>
        </w:p>
        <w:p w:rsidR="00650549" w:rsidRDefault="00650549" w:rsidP="00516ED5">
          <w:pPr>
            <w:rPr>
              <w:rFonts w:ascii="Times New Roman" w:hAnsi="Times New Roman" w:cs="Times New Roman"/>
              <w:sz w:val="24"/>
              <w:szCs w:val="24"/>
            </w:rPr>
          </w:pPr>
          <w:r>
            <w:rPr>
              <w:rFonts w:ascii="Times New Roman" w:hAnsi="Times New Roman" w:cs="Times New Roman"/>
              <w:sz w:val="24"/>
              <w:szCs w:val="24"/>
            </w:rPr>
            <w:t>4.1.1 Age group in a year……………………………………………………………………….43</w:t>
          </w:r>
        </w:p>
        <w:p w:rsidR="00650549" w:rsidRDefault="00650549" w:rsidP="00516ED5">
          <w:pPr>
            <w:rPr>
              <w:rFonts w:ascii="Times New Roman" w:hAnsi="Times New Roman" w:cs="Times New Roman"/>
              <w:sz w:val="24"/>
              <w:szCs w:val="24"/>
            </w:rPr>
          </w:pPr>
          <w:r>
            <w:rPr>
              <w:rFonts w:ascii="Times New Roman" w:hAnsi="Times New Roman" w:cs="Times New Roman"/>
              <w:sz w:val="24"/>
              <w:szCs w:val="24"/>
            </w:rPr>
            <w:t>4.1.2 The sex or gender…………………………………………………………………………43</w:t>
          </w:r>
        </w:p>
        <w:p w:rsidR="00BA7310" w:rsidRDefault="00BA7310" w:rsidP="00516ED5">
          <w:pPr>
            <w:rPr>
              <w:rFonts w:ascii="Times New Roman" w:hAnsi="Times New Roman" w:cs="Times New Roman"/>
              <w:sz w:val="24"/>
              <w:szCs w:val="24"/>
            </w:rPr>
          </w:pPr>
          <w:r>
            <w:rPr>
              <w:rFonts w:ascii="Times New Roman" w:hAnsi="Times New Roman" w:cs="Times New Roman"/>
              <w:sz w:val="24"/>
              <w:szCs w:val="24"/>
            </w:rPr>
            <w:t>4.1.3 Highest level of education level attained…………………………………………………43</w:t>
          </w:r>
        </w:p>
        <w:p w:rsidR="00BA7310" w:rsidRDefault="00BA7310" w:rsidP="00516ED5">
          <w:pPr>
            <w:rPr>
              <w:rFonts w:ascii="Times New Roman" w:hAnsi="Times New Roman" w:cs="Times New Roman"/>
              <w:sz w:val="24"/>
              <w:szCs w:val="24"/>
            </w:rPr>
          </w:pPr>
          <w:r>
            <w:rPr>
              <w:rFonts w:ascii="Times New Roman" w:hAnsi="Times New Roman" w:cs="Times New Roman"/>
              <w:sz w:val="24"/>
              <w:szCs w:val="24"/>
            </w:rPr>
            <w:t>4.1.4 The designation of respondent in the university………………………………</w:t>
          </w:r>
          <w:r w:rsidR="00887456">
            <w:rPr>
              <w:rFonts w:ascii="Times New Roman" w:hAnsi="Times New Roman" w:cs="Times New Roman"/>
              <w:sz w:val="24"/>
              <w:szCs w:val="24"/>
            </w:rPr>
            <w:t>.</w:t>
          </w:r>
          <w:r>
            <w:rPr>
              <w:rFonts w:ascii="Times New Roman" w:hAnsi="Times New Roman" w:cs="Times New Roman"/>
              <w:sz w:val="24"/>
              <w:szCs w:val="24"/>
            </w:rPr>
            <w:t>………....44</w:t>
          </w:r>
        </w:p>
        <w:p w:rsidR="007E38B8" w:rsidRDefault="007E38B8" w:rsidP="00516ED5">
          <w:pPr>
            <w:rPr>
              <w:rFonts w:ascii="Times New Roman" w:hAnsi="Times New Roman" w:cs="Times New Roman"/>
              <w:sz w:val="24"/>
              <w:szCs w:val="24"/>
            </w:rPr>
          </w:pPr>
          <w:r>
            <w:rPr>
              <w:rFonts w:ascii="Times New Roman" w:hAnsi="Times New Roman" w:cs="Times New Roman"/>
              <w:sz w:val="24"/>
              <w:szCs w:val="24"/>
            </w:rPr>
            <w:t xml:space="preserve">4.1.5 </w:t>
          </w:r>
          <w:r w:rsidR="00887456">
            <w:rPr>
              <w:rFonts w:ascii="Times New Roman" w:hAnsi="Times New Roman" w:cs="Times New Roman"/>
              <w:sz w:val="24"/>
              <w:szCs w:val="24"/>
            </w:rPr>
            <w:t>The period of service / study in the university……………………………………………44</w:t>
          </w:r>
        </w:p>
        <w:p w:rsidR="00887456" w:rsidRDefault="00887456" w:rsidP="00516ED5">
          <w:pPr>
            <w:rPr>
              <w:rFonts w:ascii="Times New Roman" w:hAnsi="Times New Roman" w:cs="Times New Roman"/>
              <w:sz w:val="24"/>
              <w:szCs w:val="24"/>
            </w:rPr>
          </w:pPr>
          <w:r>
            <w:rPr>
              <w:rFonts w:ascii="Times New Roman" w:hAnsi="Times New Roman" w:cs="Times New Roman"/>
              <w:sz w:val="24"/>
              <w:szCs w:val="24"/>
            </w:rPr>
            <w:t xml:space="preserve">4.2 The influence of </w:t>
          </w:r>
          <w:r w:rsidR="00806358">
            <w:rPr>
              <w:rFonts w:ascii="Times New Roman" w:hAnsi="Times New Roman" w:cs="Times New Roman"/>
              <w:sz w:val="24"/>
              <w:szCs w:val="24"/>
            </w:rPr>
            <w:t>athletes</w:t>
          </w:r>
          <w:r>
            <w:rPr>
              <w:rFonts w:ascii="Times New Roman" w:hAnsi="Times New Roman" w:cs="Times New Roman"/>
              <w:sz w:val="24"/>
              <w:szCs w:val="24"/>
            </w:rPr>
            <w:t xml:space="preserve"> and coaches recruitment on sports performance at Nkumba University</w:t>
          </w:r>
          <w:r w:rsidR="00806358">
            <w:rPr>
              <w:rFonts w:ascii="Times New Roman" w:hAnsi="Times New Roman" w:cs="Times New Roman"/>
              <w:sz w:val="24"/>
              <w:szCs w:val="24"/>
            </w:rPr>
            <w:t>..............................................................................................................................….</w:t>
          </w:r>
          <w:r>
            <w:rPr>
              <w:rFonts w:ascii="Times New Roman" w:hAnsi="Times New Roman" w:cs="Times New Roman"/>
              <w:sz w:val="24"/>
              <w:szCs w:val="24"/>
            </w:rPr>
            <w:t>..45</w:t>
          </w:r>
        </w:p>
        <w:p w:rsidR="00887456" w:rsidRDefault="00806358" w:rsidP="00516ED5">
          <w:pPr>
            <w:rPr>
              <w:rFonts w:ascii="Times New Roman" w:hAnsi="Times New Roman" w:cs="Times New Roman"/>
              <w:sz w:val="24"/>
              <w:szCs w:val="24"/>
            </w:rPr>
          </w:pPr>
          <w:r>
            <w:rPr>
              <w:rFonts w:ascii="Times New Roman" w:hAnsi="Times New Roman" w:cs="Times New Roman"/>
              <w:sz w:val="24"/>
              <w:szCs w:val="24"/>
            </w:rPr>
            <w:t>4.2.1 Sponsored recruitment of coaches by the University's Games and Sports Union…….….46</w:t>
          </w:r>
        </w:p>
        <w:p w:rsidR="00806358" w:rsidRDefault="00806358" w:rsidP="00516ED5">
          <w:pPr>
            <w:rPr>
              <w:rFonts w:ascii="Times New Roman" w:hAnsi="Times New Roman" w:cs="Times New Roman"/>
              <w:sz w:val="24"/>
              <w:szCs w:val="24"/>
            </w:rPr>
          </w:pPr>
          <w:r>
            <w:rPr>
              <w:rFonts w:ascii="Times New Roman" w:hAnsi="Times New Roman" w:cs="Times New Roman"/>
              <w:sz w:val="24"/>
              <w:szCs w:val="24"/>
            </w:rPr>
            <w:t xml:space="preserve">4.2.2 Sponsored recruitment of </w:t>
          </w:r>
          <w:r w:rsidR="00B22DA3">
            <w:rPr>
              <w:rFonts w:ascii="Times New Roman" w:hAnsi="Times New Roman" w:cs="Times New Roman"/>
              <w:sz w:val="24"/>
              <w:szCs w:val="24"/>
            </w:rPr>
            <w:t>athletes</w:t>
          </w:r>
          <w:r>
            <w:rPr>
              <w:rFonts w:ascii="Times New Roman" w:hAnsi="Times New Roman" w:cs="Times New Roman"/>
              <w:sz w:val="24"/>
              <w:szCs w:val="24"/>
            </w:rPr>
            <w:t xml:space="preserve"> by the University Games and Sports Union…….</w:t>
          </w:r>
          <w:r w:rsidR="00B22DA3">
            <w:rPr>
              <w:rFonts w:ascii="Times New Roman" w:hAnsi="Times New Roman" w:cs="Times New Roman"/>
              <w:sz w:val="24"/>
              <w:szCs w:val="24"/>
            </w:rPr>
            <w:t>..</w:t>
          </w:r>
          <w:r>
            <w:rPr>
              <w:rFonts w:ascii="Times New Roman" w:hAnsi="Times New Roman" w:cs="Times New Roman"/>
              <w:sz w:val="24"/>
              <w:szCs w:val="24"/>
            </w:rPr>
            <w:t>.….46</w:t>
          </w:r>
        </w:p>
        <w:p w:rsidR="00B22DA3" w:rsidRDefault="009E192C" w:rsidP="00516ED5">
          <w:pPr>
            <w:rPr>
              <w:rFonts w:ascii="Times New Roman" w:hAnsi="Times New Roman" w:cs="Times New Roman"/>
              <w:sz w:val="24"/>
              <w:szCs w:val="24"/>
            </w:rPr>
          </w:pPr>
          <w:r>
            <w:rPr>
              <w:rFonts w:ascii="Times New Roman" w:hAnsi="Times New Roman" w:cs="Times New Roman"/>
              <w:sz w:val="24"/>
              <w:szCs w:val="24"/>
            </w:rPr>
            <w:t>4.2.3 Promotion of supply-driven demand for elite coaches and athletes…………………..….46</w:t>
          </w:r>
        </w:p>
        <w:p w:rsidR="00216FCC" w:rsidRDefault="00216FCC" w:rsidP="00516ED5">
          <w:pPr>
            <w:rPr>
              <w:rFonts w:ascii="Times New Roman" w:hAnsi="Times New Roman" w:cs="Times New Roman"/>
              <w:sz w:val="24"/>
              <w:szCs w:val="24"/>
            </w:rPr>
          </w:pPr>
          <w:r>
            <w:rPr>
              <w:rFonts w:ascii="Times New Roman" w:hAnsi="Times New Roman" w:cs="Times New Roman"/>
              <w:sz w:val="24"/>
              <w:szCs w:val="24"/>
            </w:rPr>
            <w:t>4.2.4 Provision of social incentives for athletes………………………………………………..47</w:t>
          </w:r>
        </w:p>
        <w:p w:rsidR="00216FCC" w:rsidRDefault="005763D0" w:rsidP="00516ED5">
          <w:pPr>
            <w:rPr>
              <w:rFonts w:ascii="Times New Roman" w:hAnsi="Times New Roman" w:cs="Times New Roman"/>
              <w:sz w:val="24"/>
              <w:szCs w:val="24"/>
            </w:rPr>
          </w:pPr>
          <w:r>
            <w:rPr>
              <w:rFonts w:ascii="Times New Roman" w:hAnsi="Times New Roman" w:cs="Times New Roman"/>
              <w:sz w:val="24"/>
              <w:szCs w:val="24"/>
            </w:rPr>
            <w:t>4.2.5 Rewards for coaches and athletes who participate in games and sports………………….47</w:t>
          </w:r>
        </w:p>
        <w:p w:rsidR="005763D0" w:rsidRDefault="005763D0" w:rsidP="00516ED5">
          <w:pPr>
            <w:rPr>
              <w:rFonts w:ascii="Times New Roman" w:hAnsi="Times New Roman" w:cs="Times New Roman"/>
              <w:sz w:val="24"/>
              <w:szCs w:val="24"/>
            </w:rPr>
          </w:pPr>
          <w:r>
            <w:rPr>
              <w:rFonts w:ascii="Times New Roman" w:hAnsi="Times New Roman" w:cs="Times New Roman"/>
              <w:sz w:val="24"/>
              <w:szCs w:val="24"/>
            </w:rPr>
            <w:t>4.2.6 Games and Sports Union use the Coach Evaluation Questionnaire………………...…….47</w:t>
          </w:r>
        </w:p>
        <w:p w:rsidR="009E192C" w:rsidRDefault="009E192C" w:rsidP="00516ED5">
          <w:pPr>
            <w:rPr>
              <w:rFonts w:ascii="Times New Roman" w:hAnsi="Times New Roman" w:cs="Times New Roman"/>
              <w:sz w:val="24"/>
              <w:szCs w:val="24"/>
            </w:rPr>
          </w:pPr>
          <w:r>
            <w:rPr>
              <w:rFonts w:ascii="Times New Roman" w:hAnsi="Times New Roman" w:cs="Times New Roman"/>
              <w:sz w:val="24"/>
              <w:szCs w:val="24"/>
            </w:rPr>
            <w:t>4.2.4 Scouting for potential coaches and athletes……………………………………</w:t>
          </w:r>
          <w:r w:rsidR="005763D0">
            <w:rPr>
              <w:rFonts w:ascii="Times New Roman" w:hAnsi="Times New Roman" w:cs="Times New Roman"/>
              <w:sz w:val="24"/>
              <w:szCs w:val="24"/>
            </w:rPr>
            <w:t>.</w:t>
          </w:r>
          <w:r>
            <w:rPr>
              <w:rFonts w:ascii="Times New Roman" w:hAnsi="Times New Roman" w:cs="Times New Roman"/>
              <w:sz w:val="24"/>
              <w:szCs w:val="24"/>
            </w:rPr>
            <w:t>……….</w:t>
          </w:r>
          <w:r w:rsidR="005763D0">
            <w:rPr>
              <w:rFonts w:ascii="Times New Roman" w:hAnsi="Times New Roman" w:cs="Times New Roman"/>
              <w:sz w:val="24"/>
              <w:szCs w:val="24"/>
            </w:rPr>
            <w:t>..48</w:t>
          </w:r>
        </w:p>
        <w:p w:rsidR="000A5DED" w:rsidRDefault="002A06C7" w:rsidP="00516ED5">
          <w:pPr>
            <w:rPr>
              <w:rFonts w:ascii="Times New Roman" w:hAnsi="Times New Roman" w:cs="Times New Roman"/>
              <w:sz w:val="24"/>
              <w:szCs w:val="24"/>
            </w:rPr>
          </w:pPr>
          <w:r>
            <w:rPr>
              <w:rFonts w:ascii="Times New Roman" w:hAnsi="Times New Roman" w:cs="Times New Roman"/>
              <w:sz w:val="24"/>
              <w:szCs w:val="24"/>
            </w:rPr>
            <w:t xml:space="preserve">4.3 The influence of coaches’ retention on </w:t>
          </w:r>
          <w:r w:rsidR="00C44C32">
            <w:rPr>
              <w:rFonts w:ascii="Times New Roman" w:hAnsi="Times New Roman" w:cs="Times New Roman"/>
              <w:sz w:val="24"/>
              <w:szCs w:val="24"/>
            </w:rPr>
            <w:t>athletes’</w:t>
          </w:r>
          <w:r>
            <w:rPr>
              <w:rFonts w:ascii="Times New Roman" w:hAnsi="Times New Roman" w:cs="Times New Roman"/>
              <w:sz w:val="24"/>
              <w:szCs w:val="24"/>
            </w:rPr>
            <w:t xml:space="preserve"> performance at Nkumba University……...51</w:t>
          </w:r>
        </w:p>
        <w:p w:rsidR="004349C0" w:rsidRDefault="004349C0" w:rsidP="00516ED5">
          <w:pPr>
            <w:rPr>
              <w:rFonts w:ascii="Times New Roman" w:hAnsi="Times New Roman" w:cs="Times New Roman"/>
              <w:sz w:val="24"/>
              <w:szCs w:val="24"/>
            </w:rPr>
          </w:pPr>
          <w:r>
            <w:rPr>
              <w:rFonts w:ascii="Times New Roman" w:hAnsi="Times New Roman" w:cs="Times New Roman"/>
              <w:sz w:val="24"/>
              <w:szCs w:val="24"/>
            </w:rPr>
            <w:t>4.3.1 Ensure</w:t>
          </w:r>
          <w:r w:rsidR="00C21F75">
            <w:rPr>
              <w:rFonts w:ascii="Times New Roman" w:hAnsi="Times New Roman" w:cs="Times New Roman"/>
              <w:sz w:val="24"/>
              <w:szCs w:val="24"/>
            </w:rPr>
            <w:t xml:space="preserve"> establishment of a social dimension to prepare athletes for the competition…….52</w:t>
          </w:r>
        </w:p>
        <w:p w:rsidR="00C21F75" w:rsidRDefault="00C21F75" w:rsidP="00516ED5">
          <w:pPr>
            <w:rPr>
              <w:rFonts w:ascii="Times New Roman" w:hAnsi="Times New Roman" w:cs="Times New Roman"/>
              <w:sz w:val="24"/>
              <w:szCs w:val="24"/>
            </w:rPr>
          </w:pPr>
          <w:r>
            <w:rPr>
              <w:rFonts w:ascii="Times New Roman" w:hAnsi="Times New Roman" w:cs="Times New Roman"/>
              <w:sz w:val="24"/>
              <w:szCs w:val="24"/>
            </w:rPr>
            <w:t>4.3.2 Co-ordination of sports activities by the various coaches…………………………..……52</w:t>
          </w:r>
        </w:p>
        <w:p w:rsidR="00C21F75" w:rsidRDefault="00C21F75" w:rsidP="00516ED5">
          <w:pPr>
            <w:rPr>
              <w:rFonts w:ascii="Times New Roman" w:hAnsi="Times New Roman" w:cs="Times New Roman"/>
              <w:sz w:val="24"/>
              <w:szCs w:val="24"/>
            </w:rPr>
          </w:pPr>
          <w:r>
            <w:rPr>
              <w:rFonts w:ascii="Times New Roman" w:hAnsi="Times New Roman" w:cs="Times New Roman"/>
              <w:sz w:val="24"/>
              <w:szCs w:val="24"/>
            </w:rPr>
            <w:t>4.3.3 Role clarification for the individual athletes and team player……………………..…….52</w:t>
          </w:r>
        </w:p>
        <w:p w:rsidR="00310B52" w:rsidRDefault="00310B52" w:rsidP="00516ED5">
          <w:pPr>
            <w:rPr>
              <w:rFonts w:ascii="Times New Roman" w:hAnsi="Times New Roman" w:cs="Times New Roman"/>
              <w:sz w:val="24"/>
              <w:szCs w:val="24"/>
            </w:rPr>
          </w:pPr>
          <w:r>
            <w:rPr>
              <w:rFonts w:ascii="Times New Roman" w:hAnsi="Times New Roman" w:cs="Times New Roman"/>
              <w:sz w:val="24"/>
              <w:szCs w:val="24"/>
            </w:rPr>
            <w:t>4.3.4 Coaches have ensured better streamlining and standardizing of the training programmes</w:t>
          </w:r>
          <w:r w:rsidR="00D34E39">
            <w:rPr>
              <w:rFonts w:ascii="Times New Roman" w:hAnsi="Times New Roman" w:cs="Times New Roman"/>
              <w:sz w:val="24"/>
              <w:szCs w:val="24"/>
            </w:rPr>
            <w:t>……………………………………………………………………………………</w:t>
          </w:r>
          <w:r>
            <w:rPr>
              <w:rFonts w:ascii="Times New Roman" w:hAnsi="Times New Roman" w:cs="Times New Roman"/>
              <w:sz w:val="24"/>
              <w:szCs w:val="24"/>
            </w:rPr>
            <w:t>..53</w:t>
          </w:r>
        </w:p>
        <w:p w:rsidR="00310B52" w:rsidRDefault="00310B52" w:rsidP="00516ED5">
          <w:pPr>
            <w:rPr>
              <w:rFonts w:ascii="Times New Roman" w:hAnsi="Times New Roman" w:cs="Times New Roman"/>
              <w:sz w:val="24"/>
              <w:szCs w:val="24"/>
            </w:rPr>
          </w:pPr>
          <w:r>
            <w:rPr>
              <w:rFonts w:ascii="Times New Roman" w:hAnsi="Times New Roman" w:cs="Times New Roman"/>
              <w:sz w:val="24"/>
              <w:szCs w:val="24"/>
            </w:rPr>
            <w:t>4.3.5 Preparation of athletes for competition……………………………………………</w:t>
          </w:r>
          <w:r w:rsidR="00D34E39">
            <w:rPr>
              <w:rFonts w:ascii="Times New Roman" w:hAnsi="Times New Roman" w:cs="Times New Roman"/>
              <w:sz w:val="24"/>
              <w:szCs w:val="24"/>
            </w:rPr>
            <w:t>...</w:t>
          </w:r>
          <w:r>
            <w:rPr>
              <w:rFonts w:ascii="Times New Roman" w:hAnsi="Times New Roman" w:cs="Times New Roman"/>
              <w:sz w:val="24"/>
              <w:szCs w:val="24"/>
            </w:rPr>
            <w:t>……53</w:t>
          </w:r>
        </w:p>
        <w:p w:rsidR="00310B52" w:rsidRDefault="00310B52" w:rsidP="00516ED5">
          <w:pPr>
            <w:rPr>
              <w:rFonts w:ascii="Times New Roman" w:hAnsi="Times New Roman" w:cs="Times New Roman"/>
              <w:sz w:val="24"/>
              <w:szCs w:val="24"/>
            </w:rPr>
          </w:pPr>
          <w:r>
            <w:rPr>
              <w:rFonts w:ascii="Times New Roman" w:hAnsi="Times New Roman" w:cs="Times New Roman"/>
              <w:sz w:val="24"/>
              <w:szCs w:val="24"/>
            </w:rPr>
            <w:t>4.3.6 Coaches help the athletes to promote coaching efficacy………………………….………54</w:t>
          </w:r>
        </w:p>
        <w:p w:rsidR="00D34E39" w:rsidRDefault="00D34E39" w:rsidP="00516ED5">
          <w:pPr>
            <w:rPr>
              <w:rFonts w:ascii="Times New Roman" w:hAnsi="Times New Roman" w:cs="Times New Roman"/>
              <w:sz w:val="24"/>
              <w:szCs w:val="24"/>
            </w:rPr>
          </w:pPr>
          <w:r>
            <w:rPr>
              <w:rFonts w:ascii="Times New Roman" w:hAnsi="Times New Roman" w:cs="Times New Roman"/>
              <w:sz w:val="24"/>
              <w:szCs w:val="24"/>
            </w:rPr>
            <w:t>4.3.7 Coaches make their decision rules explicitly basing on the prevailing competitiveness……………………………...………………………………………………….54</w:t>
          </w:r>
        </w:p>
        <w:p w:rsidR="00326935" w:rsidRDefault="00326935" w:rsidP="00516ED5">
          <w:pPr>
            <w:rPr>
              <w:rFonts w:ascii="Times New Roman" w:hAnsi="Times New Roman" w:cs="Times New Roman"/>
              <w:sz w:val="24"/>
              <w:szCs w:val="24"/>
            </w:rPr>
          </w:pPr>
          <w:r>
            <w:rPr>
              <w:rFonts w:ascii="Times New Roman" w:hAnsi="Times New Roman" w:cs="Times New Roman"/>
              <w:sz w:val="24"/>
              <w:szCs w:val="24"/>
            </w:rPr>
            <w:t xml:space="preserve">4.4 The effect of sports structure on </w:t>
          </w:r>
          <w:r w:rsidR="009E2317">
            <w:rPr>
              <w:rFonts w:ascii="Times New Roman" w:hAnsi="Times New Roman" w:cs="Times New Roman"/>
              <w:sz w:val="24"/>
              <w:szCs w:val="24"/>
            </w:rPr>
            <w:t>athletes’</w:t>
          </w:r>
          <w:r>
            <w:rPr>
              <w:rFonts w:ascii="Times New Roman" w:hAnsi="Times New Roman" w:cs="Times New Roman"/>
              <w:sz w:val="24"/>
              <w:szCs w:val="24"/>
            </w:rPr>
            <w:t xml:space="preserve"> performance at Nkumba University………….</w:t>
          </w:r>
          <w:r w:rsidR="009E2317">
            <w:rPr>
              <w:rFonts w:ascii="Times New Roman" w:hAnsi="Times New Roman" w:cs="Times New Roman"/>
              <w:sz w:val="24"/>
              <w:szCs w:val="24"/>
            </w:rPr>
            <w:t>..</w:t>
          </w:r>
          <w:r>
            <w:rPr>
              <w:rFonts w:ascii="Times New Roman" w:hAnsi="Times New Roman" w:cs="Times New Roman"/>
              <w:sz w:val="24"/>
              <w:szCs w:val="24"/>
            </w:rPr>
            <w:t>.58</w:t>
          </w:r>
        </w:p>
        <w:p w:rsidR="00326935" w:rsidRDefault="00841B18" w:rsidP="00516ED5">
          <w:pPr>
            <w:rPr>
              <w:rFonts w:ascii="Times New Roman" w:hAnsi="Times New Roman" w:cs="Times New Roman"/>
              <w:sz w:val="24"/>
              <w:szCs w:val="24"/>
            </w:rPr>
          </w:pPr>
          <w:r>
            <w:rPr>
              <w:rFonts w:ascii="Times New Roman" w:hAnsi="Times New Roman" w:cs="Times New Roman"/>
              <w:sz w:val="24"/>
              <w:szCs w:val="24"/>
            </w:rPr>
            <w:t>4.4.1 Sports planning and management………………………………………………..……….59</w:t>
          </w:r>
        </w:p>
        <w:p w:rsidR="00326935" w:rsidRDefault="00841B18" w:rsidP="00516ED5">
          <w:pPr>
            <w:rPr>
              <w:rFonts w:ascii="Times New Roman" w:hAnsi="Times New Roman" w:cs="Times New Roman"/>
              <w:sz w:val="24"/>
              <w:szCs w:val="24"/>
            </w:rPr>
          </w:pPr>
          <w:r>
            <w:rPr>
              <w:rFonts w:ascii="Times New Roman" w:hAnsi="Times New Roman" w:cs="Times New Roman"/>
              <w:sz w:val="24"/>
              <w:szCs w:val="24"/>
            </w:rPr>
            <w:t xml:space="preserve">4.4.2 Creating an ideal operational </w:t>
          </w:r>
          <w:r w:rsidR="00C44C32">
            <w:rPr>
              <w:rFonts w:ascii="Times New Roman" w:hAnsi="Times New Roman" w:cs="Times New Roman"/>
              <w:sz w:val="24"/>
              <w:szCs w:val="24"/>
            </w:rPr>
            <w:t>environment</w:t>
          </w:r>
          <w:r>
            <w:rPr>
              <w:rFonts w:ascii="Times New Roman" w:hAnsi="Times New Roman" w:cs="Times New Roman"/>
              <w:sz w:val="24"/>
              <w:szCs w:val="24"/>
            </w:rPr>
            <w:t>………………………..……………………….60</w:t>
          </w:r>
        </w:p>
        <w:p w:rsidR="002E1E0E" w:rsidRDefault="00C22FEB" w:rsidP="00516ED5">
          <w:pPr>
            <w:rPr>
              <w:rFonts w:ascii="Times New Roman" w:hAnsi="Times New Roman" w:cs="Times New Roman"/>
              <w:sz w:val="24"/>
              <w:szCs w:val="24"/>
            </w:rPr>
          </w:pPr>
          <w:r w:rsidRPr="00C22FEB">
            <w:rPr>
              <w:rFonts w:ascii="Times New Roman" w:hAnsi="Times New Roman" w:cs="Times New Roman"/>
              <w:sz w:val="24"/>
              <w:szCs w:val="24"/>
            </w:rPr>
            <w:lastRenderedPageBreak/>
            <w:t>4.4.4 Creating an ideal operational environment for the coaches and athletes</w:t>
          </w:r>
          <w:r w:rsidR="005D0A53">
            <w:rPr>
              <w:rFonts w:ascii="Times New Roman" w:hAnsi="Times New Roman" w:cs="Times New Roman"/>
              <w:sz w:val="24"/>
              <w:szCs w:val="24"/>
            </w:rPr>
            <w:t>.....................….</w:t>
          </w:r>
          <w:r>
            <w:rPr>
              <w:rFonts w:ascii="Times New Roman" w:hAnsi="Times New Roman" w:cs="Times New Roman"/>
              <w:sz w:val="24"/>
              <w:szCs w:val="24"/>
            </w:rPr>
            <w:t>..61</w:t>
          </w:r>
        </w:p>
        <w:p w:rsidR="00C22FEB" w:rsidRDefault="005D0A53" w:rsidP="00516ED5">
          <w:pPr>
            <w:rPr>
              <w:rFonts w:ascii="Times New Roman" w:hAnsi="Times New Roman" w:cs="Times New Roman"/>
              <w:sz w:val="24"/>
              <w:szCs w:val="24"/>
            </w:rPr>
          </w:pPr>
          <w:r w:rsidRPr="005D0A53">
            <w:rPr>
              <w:rFonts w:ascii="Times New Roman" w:hAnsi="Times New Roman" w:cs="Times New Roman"/>
              <w:sz w:val="24"/>
              <w:szCs w:val="24"/>
            </w:rPr>
            <w:t>4.4.5 Coming up with the programmes for promoting scientific developments and knowledge of sports</w:t>
          </w:r>
          <w:r>
            <w:rPr>
              <w:rFonts w:ascii="Times New Roman" w:hAnsi="Times New Roman" w:cs="Times New Roman"/>
              <w:sz w:val="24"/>
              <w:szCs w:val="24"/>
            </w:rPr>
            <w:t xml:space="preserve"> …………………………………………………………………………………………...61</w:t>
          </w:r>
        </w:p>
        <w:p w:rsidR="005D0A53" w:rsidRDefault="00684A75" w:rsidP="00516ED5">
          <w:pPr>
            <w:rPr>
              <w:rFonts w:ascii="Times New Roman" w:hAnsi="Times New Roman" w:cs="Times New Roman"/>
              <w:sz w:val="24"/>
              <w:szCs w:val="24"/>
            </w:rPr>
          </w:pPr>
          <w:r w:rsidRPr="00684A75">
            <w:rPr>
              <w:rFonts w:ascii="Times New Roman" w:hAnsi="Times New Roman" w:cs="Times New Roman"/>
              <w:sz w:val="24"/>
              <w:szCs w:val="24"/>
            </w:rPr>
            <w:t>4.4.6 Coaches focus on physical education recreation services at the train</w:t>
          </w:r>
          <w:r>
            <w:rPr>
              <w:rFonts w:ascii="Times New Roman" w:hAnsi="Times New Roman" w:cs="Times New Roman"/>
              <w:sz w:val="24"/>
              <w:szCs w:val="24"/>
            </w:rPr>
            <w:t>ing ground……</w:t>
          </w:r>
          <w:r w:rsidR="00971BCE">
            <w:rPr>
              <w:rFonts w:ascii="Times New Roman" w:hAnsi="Times New Roman" w:cs="Times New Roman"/>
              <w:sz w:val="24"/>
              <w:szCs w:val="24"/>
            </w:rPr>
            <w:t>.</w:t>
          </w:r>
          <w:r>
            <w:rPr>
              <w:rFonts w:ascii="Times New Roman" w:hAnsi="Times New Roman" w:cs="Times New Roman"/>
              <w:sz w:val="24"/>
              <w:szCs w:val="24"/>
            </w:rPr>
            <w:t>…..61</w:t>
          </w:r>
        </w:p>
        <w:p w:rsidR="00A67452" w:rsidRDefault="00A67452" w:rsidP="00516ED5">
          <w:pPr>
            <w:rPr>
              <w:rFonts w:ascii="Times New Roman" w:hAnsi="Times New Roman" w:cs="Times New Roman"/>
              <w:sz w:val="24"/>
              <w:szCs w:val="24"/>
            </w:rPr>
          </w:pPr>
          <w:r w:rsidRPr="00A67452">
            <w:rPr>
              <w:rFonts w:ascii="Times New Roman" w:hAnsi="Times New Roman" w:cs="Times New Roman"/>
              <w:sz w:val="24"/>
              <w:szCs w:val="24"/>
            </w:rPr>
            <w:t>4.4.7 Sustaining a proper management structure in the management of games and sports</w:t>
          </w:r>
          <w:r>
            <w:rPr>
              <w:rFonts w:ascii="Times New Roman" w:hAnsi="Times New Roman" w:cs="Times New Roman"/>
              <w:sz w:val="24"/>
              <w:szCs w:val="24"/>
            </w:rPr>
            <w:t>…….62</w:t>
          </w:r>
        </w:p>
        <w:p w:rsidR="008E504F" w:rsidRDefault="00D318EA" w:rsidP="00516ED5">
          <w:pPr>
            <w:rPr>
              <w:rFonts w:ascii="Times New Roman" w:hAnsi="Times New Roman" w:cs="Times New Roman"/>
              <w:sz w:val="24"/>
              <w:szCs w:val="24"/>
            </w:rPr>
          </w:pPr>
          <w:r w:rsidRPr="00D318EA">
            <w:rPr>
              <w:rFonts w:ascii="Times New Roman" w:hAnsi="Times New Roman" w:cs="Times New Roman"/>
              <w:sz w:val="24"/>
              <w:szCs w:val="24"/>
            </w:rPr>
            <w:t>4.4.8 Composition and structuring by the management teams</w:t>
          </w:r>
          <w:r>
            <w:rPr>
              <w:rFonts w:ascii="Times New Roman" w:hAnsi="Times New Roman" w:cs="Times New Roman"/>
              <w:sz w:val="24"/>
              <w:szCs w:val="24"/>
            </w:rPr>
            <w:t>…………………………………62</w:t>
          </w:r>
        </w:p>
        <w:p w:rsidR="00D318EA" w:rsidRDefault="00D318EA" w:rsidP="00516ED5">
          <w:pPr>
            <w:rPr>
              <w:rFonts w:ascii="Times New Roman" w:hAnsi="Times New Roman" w:cs="Times New Roman"/>
              <w:sz w:val="24"/>
              <w:szCs w:val="24"/>
            </w:rPr>
          </w:pPr>
          <w:r>
            <w:rPr>
              <w:rFonts w:ascii="Times New Roman" w:hAnsi="Times New Roman" w:cs="Times New Roman"/>
              <w:sz w:val="24"/>
              <w:szCs w:val="24"/>
            </w:rPr>
            <w:t>4.4.9 Financial costing for sponsoring the various sporting disciplines and athletes……..……63</w:t>
          </w:r>
        </w:p>
        <w:p w:rsidR="00FE0C13" w:rsidRPr="008648B1" w:rsidRDefault="00FE0C13" w:rsidP="00516ED5">
          <w:pPr>
            <w:rPr>
              <w:rFonts w:ascii="Times New Roman" w:hAnsi="Times New Roman" w:cs="Times New Roman"/>
              <w:b/>
              <w:sz w:val="24"/>
              <w:szCs w:val="24"/>
            </w:rPr>
          </w:pPr>
          <w:r w:rsidRPr="008648B1">
            <w:rPr>
              <w:rFonts w:ascii="Times New Roman" w:hAnsi="Times New Roman" w:cs="Times New Roman"/>
              <w:b/>
              <w:sz w:val="24"/>
              <w:szCs w:val="24"/>
            </w:rPr>
            <w:t>CHAPTER FIVE</w:t>
          </w:r>
          <w:r w:rsidR="008648B1">
            <w:rPr>
              <w:rFonts w:ascii="Times New Roman" w:hAnsi="Times New Roman" w:cs="Times New Roman"/>
              <w:b/>
              <w:sz w:val="24"/>
              <w:szCs w:val="24"/>
            </w:rPr>
            <w:t>……………………..……………………………………………………….64</w:t>
          </w:r>
        </w:p>
        <w:p w:rsidR="00FE0C13" w:rsidRDefault="00FE0C13" w:rsidP="00516ED5">
          <w:pPr>
            <w:rPr>
              <w:rFonts w:ascii="Times New Roman" w:hAnsi="Times New Roman" w:cs="Times New Roman"/>
              <w:b/>
              <w:sz w:val="24"/>
              <w:szCs w:val="24"/>
            </w:rPr>
          </w:pPr>
          <w:r w:rsidRPr="008A760A">
            <w:rPr>
              <w:rFonts w:ascii="Times New Roman" w:hAnsi="Times New Roman" w:cs="Times New Roman"/>
              <w:b/>
              <w:sz w:val="24"/>
              <w:szCs w:val="24"/>
            </w:rPr>
            <w:t>SUMMERY CONCLUSION AND RECOMMEDATIONS</w:t>
          </w:r>
          <w:r w:rsidR="008A760A">
            <w:rPr>
              <w:rFonts w:ascii="Times New Roman" w:hAnsi="Times New Roman" w:cs="Times New Roman"/>
              <w:b/>
              <w:sz w:val="24"/>
              <w:szCs w:val="24"/>
            </w:rPr>
            <w:t>………………………………..64</w:t>
          </w:r>
        </w:p>
        <w:p w:rsidR="00380A6F" w:rsidRDefault="00380A6F" w:rsidP="00516ED5">
          <w:pPr>
            <w:rPr>
              <w:rFonts w:ascii="Times New Roman" w:hAnsi="Times New Roman" w:cs="Times New Roman"/>
              <w:b/>
              <w:sz w:val="24"/>
              <w:szCs w:val="24"/>
            </w:rPr>
          </w:pPr>
          <w:r>
            <w:rPr>
              <w:rFonts w:ascii="Times New Roman" w:hAnsi="Times New Roman" w:cs="Times New Roman"/>
              <w:sz w:val="24"/>
              <w:szCs w:val="24"/>
            </w:rPr>
            <w:t>5.0 Introduction………...……………………………………………………………………….64</w:t>
          </w:r>
        </w:p>
        <w:p w:rsidR="00380A6F" w:rsidRDefault="00380A6F" w:rsidP="00516ED5">
          <w:pPr>
            <w:rPr>
              <w:rFonts w:ascii="Times New Roman" w:hAnsi="Times New Roman" w:cs="Times New Roman"/>
              <w:sz w:val="24"/>
              <w:szCs w:val="24"/>
            </w:rPr>
          </w:pPr>
          <w:r w:rsidRPr="00380A6F">
            <w:rPr>
              <w:rFonts w:ascii="Times New Roman" w:hAnsi="Times New Roman" w:cs="Times New Roman"/>
              <w:sz w:val="24"/>
              <w:szCs w:val="24"/>
            </w:rPr>
            <w:t xml:space="preserve">5.1 </w:t>
          </w:r>
          <w:r>
            <w:rPr>
              <w:rFonts w:ascii="Times New Roman" w:hAnsi="Times New Roman" w:cs="Times New Roman"/>
              <w:sz w:val="24"/>
              <w:szCs w:val="24"/>
            </w:rPr>
            <w:t>Summery of findings………………………………………………………………………..64</w:t>
          </w:r>
        </w:p>
        <w:p w:rsidR="00380A6F" w:rsidRDefault="00A33674" w:rsidP="00516ED5">
          <w:pPr>
            <w:rPr>
              <w:rFonts w:ascii="Times New Roman" w:hAnsi="Times New Roman" w:cs="Times New Roman"/>
              <w:sz w:val="24"/>
              <w:szCs w:val="24"/>
            </w:rPr>
          </w:pPr>
          <w:r>
            <w:rPr>
              <w:rFonts w:ascii="Times New Roman" w:hAnsi="Times New Roman" w:cs="Times New Roman"/>
              <w:sz w:val="24"/>
              <w:szCs w:val="24"/>
            </w:rPr>
            <w:t>5.1.1 How</w:t>
          </w:r>
          <w:r w:rsidR="00380A6F">
            <w:rPr>
              <w:rFonts w:ascii="Times New Roman" w:hAnsi="Times New Roman" w:cs="Times New Roman"/>
              <w:sz w:val="24"/>
              <w:szCs w:val="24"/>
            </w:rPr>
            <w:t xml:space="preserve"> recruitment of athletes and coaches has </w:t>
          </w:r>
          <w:r>
            <w:rPr>
              <w:rFonts w:ascii="Times New Roman" w:hAnsi="Times New Roman" w:cs="Times New Roman"/>
              <w:sz w:val="24"/>
              <w:szCs w:val="24"/>
            </w:rPr>
            <w:t>influenced</w:t>
          </w:r>
          <w:r w:rsidR="00380A6F">
            <w:rPr>
              <w:rFonts w:ascii="Times New Roman" w:hAnsi="Times New Roman" w:cs="Times New Roman"/>
              <w:sz w:val="24"/>
              <w:szCs w:val="24"/>
            </w:rPr>
            <w:t xml:space="preserve"> sports at Nkumba University…………………………………</w:t>
          </w:r>
          <w:r w:rsidR="00417B75">
            <w:rPr>
              <w:rFonts w:ascii="Times New Roman" w:hAnsi="Times New Roman" w:cs="Times New Roman"/>
              <w:sz w:val="24"/>
              <w:szCs w:val="24"/>
            </w:rPr>
            <w:t>.</w:t>
          </w:r>
          <w:r w:rsidR="00380A6F">
            <w:rPr>
              <w:rFonts w:ascii="Times New Roman" w:hAnsi="Times New Roman" w:cs="Times New Roman"/>
              <w:sz w:val="24"/>
              <w:szCs w:val="24"/>
            </w:rPr>
            <w:t>……………………………………………………</w:t>
          </w:r>
          <w:r w:rsidR="00417B75">
            <w:rPr>
              <w:rFonts w:ascii="Times New Roman" w:hAnsi="Times New Roman" w:cs="Times New Roman"/>
              <w:sz w:val="24"/>
              <w:szCs w:val="24"/>
            </w:rPr>
            <w:t>64</w:t>
          </w:r>
        </w:p>
        <w:p w:rsidR="00E311B4" w:rsidRDefault="00A33674" w:rsidP="00516ED5">
          <w:pPr>
            <w:rPr>
              <w:rFonts w:ascii="Times New Roman" w:hAnsi="Times New Roman" w:cs="Times New Roman"/>
              <w:sz w:val="24"/>
              <w:szCs w:val="24"/>
            </w:rPr>
          </w:pPr>
          <w:r>
            <w:rPr>
              <w:rFonts w:ascii="Times New Roman" w:hAnsi="Times New Roman" w:cs="Times New Roman"/>
              <w:sz w:val="24"/>
              <w:szCs w:val="24"/>
            </w:rPr>
            <w:t>5.1.2 The extent to which retention of coaches has influenced athletes' performance at Nkumba University</w:t>
          </w:r>
          <w:r w:rsidR="00C07BCC">
            <w:rPr>
              <w:rFonts w:ascii="Times New Roman" w:hAnsi="Times New Roman" w:cs="Times New Roman"/>
              <w:sz w:val="24"/>
              <w:szCs w:val="24"/>
            </w:rPr>
            <w:t>..............................................................................................................................….</w:t>
          </w:r>
          <w:r>
            <w:rPr>
              <w:rFonts w:ascii="Times New Roman" w:hAnsi="Times New Roman" w:cs="Times New Roman"/>
              <w:sz w:val="24"/>
              <w:szCs w:val="24"/>
            </w:rPr>
            <w:t>..66</w:t>
          </w:r>
        </w:p>
        <w:p w:rsidR="00C07BCC" w:rsidRDefault="00E311B4" w:rsidP="00516ED5">
          <w:pPr>
            <w:rPr>
              <w:rFonts w:ascii="Times New Roman" w:hAnsi="Times New Roman" w:cs="Times New Roman"/>
              <w:sz w:val="24"/>
              <w:szCs w:val="24"/>
            </w:rPr>
          </w:pPr>
          <w:r>
            <w:rPr>
              <w:rFonts w:ascii="Times New Roman" w:hAnsi="Times New Roman" w:cs="Times New Roman"/>
              <w:sz w:val="24"/>
              <w:szCs w:val="24"/>
            </w:rPr>
            <w:t>5.1.3 How the sports structure has affected the performance of athletes at Nkumba University…………………………………………….…………………………………………68</w:t>
          </w:r>
        </w:p>
        <w:p w:rsidR="00261BF4" w:rsidRDefault="00261BF4" w:rsidP="00516ED5">
          <w:pPr>
            <w:rPr>
              <w:rFonts w:ascii="Times New Roman" w:hAnsi="Times New Roman" w:cs="Times New Roman"/>
              <w:sz w:val="24"/>
              <w:szCs w:val="24"/>
            </w:rPr>
          </w:pPr>
          <w:r>
            <w:rPr>
              <w:rFonts w:ascii="Times New Roman" w:hAnsi="Times New Roman" w:cs="Times New Roman"/>
              <w:sz w:val="24"/>
              <w:szCs w:val="24"/>
            </w:rPr>
            <w:t>5.2 Conclusion………………………………………………..…………………………………70</w:t>
          </w:r>
        </w:p>
        <w:p w:rsidR="009A6146" w:rsidRDefault="009A6146" w:rsidP="00516ED5">
          <w:pPr>
            <w:rPr>
              <w:rFonts w:ascii="Times New Roman" w:hAnsi="Times New Roman" w:cs="Times New Roman"/>
              <w:sz w:val="24"/>
              <w:szCs w:val="24"/>
            </w:rPr>
          </w:pPr>
          <w:r>
            <w:rPr>
              <w:rFonts w:ascii="Times New Roman" w:hAnsi="Times New Roman" w:cs="Times New Roman"/>
              <w:sz w:val="24"/>
              <w:szCs w:val="24"/>
            </w:rPr>
            <w:t>5.2.1 How recruitment of athletes and coaches has influenced sports performance at Nkumba University</w:t>
          </w:r>
          <w:r w:rsidR="00DE1E8A">
            <w:rPr>
              <w:rFonts w:ascii="Times New Roman" w:hAnsi="Times New Roman" w:cs="Times New Roman"/>
              <w:sz w:val="24"/>
              <w:szCs w:val="24"/>
            </w:rPr>
            <w:t>..............................................................................................................................….</w:t>
          </w:r>
          <w:r>
            <w:rPr>
              <w:rFonts w:ascii="Times New Roman" w:hAnsi="Times New Roman" w:cs="Times New Roman"/>
              <w:sz w:val="24"/>
              <w:szCs w:val="24"/>
            </w:rPr>
            <w:t>..70</w:t>
          </w:r>
        </w:p>
        <w:p w:rsidR="00DE1E8A" w:rsidRDefault="00DF2520" w:rsidP="00516ED5">
          <w:pPr>
            <w:rPr>
              <w:rFonts w:ascii="Times New Roman" w:hAnsi="Times New Roman" w:cs="Times New Roman"/>
              <w:sz w:val="24"/>
              <w:szCs w:val="24"/>
            </w:rPr>
          </w:pPr>
          <w:r>
            <w:rPr>
              <w:rFonts w:ascii="Times New Roman" w:hAnsi="Times New Roman" w:cs="Times New Roman"/>
              <w:sz w:val="24"/>
              <w:szCs w:val="24"/>
            </w:rPr>
            <w:t>5.2.2 The extent to which retention of coaches has influenced the athletes' performance at Nkumba University…………………………………………………..……………………</w:t>
          </w:r>
          <w:r w:rsidR="00045F9B">
            <w:rPr>
              <w:rFonts w:ascii="Times New Roman" w:hAnsi="Times New Roman" w:cs="Times New Roman"/>
              <w:sz w:val="24"/>
              <w:szCs w:val="24"/>
            </w:rPr>
            <w:t>....</w:t>
          </w:r>
          <w:r>
            <w:rPr>
              <w:rFonts w:ascii="Times New Roman" w:hAnsi="Times New Roman" w:cs="Times New Roman"/>
              <w:sz w:val="24"/>
              <w:szCs w:val="24"/>
            </w:rPr>
            <w:t>…71</w:t>
          </w:r>
        </w:p>
        <w:p w:rsidR="00246543" w:rsidRDefault="00246543" w:rsidP="00516ED5">
          <w:pPr>
            <w:rPr>
              <w:rFonts w:ascii="Times New Roman" w:hAnsi="Times New Roman" w:cs="Times New Roman"/>
              <w:sz w:val="24"/>
              <w:szCs w:val="24"/>
            </w:rPr>
          </w:pPr>
          <w:r>
            <w:rPr>
              <w:rFonts w:ascii="Times New Roman" w:hAnsi="Times New Roman" w:cs="Times New Roman"/>
              <w:sz w:val="24"/>
              <w:szCs w:val="24"/>
            </w:rPr>
            <w:t>5.2.3 How the sports structure has affe</w:t>
          </w:r>
          <w:r w:rsidR="00E61F7D">
            <w:rPr>
              <w:rFonts w:ascii="Times New Roman" w:hAnsi="Times New Roman" w:cs="Times New Roman"/>
              <w:sz w:val="24"/>
              <w:szCs w:val="24"/>
            </w:rPr>
            <w:t>cted the performance of the athletes at Nkumba University……………………………………………….………………………………………72</w:t>
          </w:r>
        </w:p>
        <w:p w:rsidR="00DF2520" w:rsidRDefault="00045F9B" w:rsidP="00516ED5">
          <w:pPr>
            <w:rPr>
              <w:rFonts w:ascii="Times New Roman" w:hAnsi="Times New Roman" w:cs="Times New Roman"/>
              <w:sz w:val="24"/>
              <w:szCs w:val="24"/>
            </w:rPr>
          </w:pPr>
          <w:r>
            <w:rPr>
              <w:rFonts w:ascii="Times New Roman" w:hAnsi="Times New Roman" w:cs="Times New Roman"/>
              <w:sz w:val="24"/>
              <w:szCs w:val="24"/>
            </w:rPr>
            <w:t xml:space="preserve">5.2.3 How the sports structure has affected the </w:t>
          </w:r>
          <w:r w:rsidR="00D23407">
            <w:rPr>
              <w:rFonts w:ascii="Times New Roman" w:hAnsi="Times New Roman" w:cs="Times New Roman"/>
              <w:sz w:val="24"/>
              <w:szCs w:val="24"/>
            </w:rPr>
            <w:t>performance</w:t>
          </w:r>
          <w:r>
            <w:rPr>
              <w:rFonts w:ascii="Times New Roman" w:hAnsi="Times New Roman" w:cs="Times New Roman"/>
              <w:sz w:val="24"/>
              <w:szCs w:val="24"/>
            </w:rPr>
            <w:t xml:space="preserve"> of athletes at </w:t>
          </w:r>
          <w:r w:rsidR="00D23407">
            <w:rPr>
              <w:rFonts w:ascii="Times New Roman" w:hAnsi="Times New Roman" w:cs="Times New Roman"/>
              <w:sz w:val="24"/>
              <w:szCs w:val="24"/>
            </w:rPr>
            <w:t>Nkumba University</w:t>
          </w:r>
          <w:r w:rsidR="004B44C1">
            <w:rPr>
              <w:rFonts w:ascii="Times New Roman" w:hAnsi="Times New Roman" w:cs="Times New Roman"/>
              <w:sz w:val="24"/>
              <w:szCs w:val="24"/>
            </w:rPr>
            <w:t>…………………………………………………………………………………..….</w:t>
          </w:r>
          <w:r>
            <w:rPr>
              <w:rFonts w:ascii="Times New Roman" w:hAnsi="Times New Roman" w:cs="Times New Roman"/>
              <w:sz w:val="24"/>
              <w:szCs w:val="24"/>
            </w:rPr>
            <w:t>..72</w:t>
          </w:r>
        </w:p>
        <w:p w:rsidR="00D23407" w:rsidRDefault="00D23407" w:rsidP="00516ED5">
          <w:pPr>
            <w:rPr>
              <w:rFonts w:ascii="Times New Roman" w:hAnsi="Times New Roman" w:cs="Times New Roman"/>
              <w:sz w:val="24"/>
              <w:szCs w:val="24"/>
            </w:rPr>
          </w:pPr>
          <w:r>
            <w:rPr>
              <w:rFonts w:ascii="Times New Roman" w:hAnsi="Times New Roman" w:cs="Times New Roman"/>
              <w:sz w:val="24"/>
              <w:szCs w:val="24"/>
            </w:rPr>
            <w:t>5.3 Recommendation……………………………………………………………………………74</w:t>
          </w:r>
        </w:p>
        <w:p w:rsidR="00EE476C" w:rsidRPr="00380A6F" w:rsidRDefault="00EE476C" w:rsidP="00516ED5">
          <w:pPr>
            <w:rPr>
              <w:rFonts w:ascii="Times New Roman" w:hAnsi="Times New Roman" w:cs="Times New Roman"/>
              <w:sz w:val="24"/>
              <w:szCs w:val="24"/>
            </w:rPr>
          </w:pPr>
          <w:r>
            <w:rPr>
              <w:rFonts w:ascii="Times New Roman" w:hAnsi="Times New Roman" w:cs="Times New Roman"/>
              <w:sz w:val="24"/>
              <w:szCs w:val="24"/>
            </w:rPr>
            <w:t>5.4 Area for further study………………………………………………………………..……...74</w:t>
          </w:r>
        </w:p>
        <w:p w:rsidR="004A6BA1" w:rsidRPr="004A6BA1" w:rsidRDefault="0042105C" w:rsidP="004A6BA1">
          <w:pPr>
            <w:pStyle w:val="TOC1"/>
          </w:pPr>
          <w:r>
            <w:t>References………………………………………………………………………………..……</w:t>
          </w:r>
          <w:r w:rsidR="00A61858">
            <w:t>..75</w:t>
          </w:r>
        </w:p>
        <w:p w:rsidR="00C9743B" w:rsidRPr="00C9743B" w:rsidRDefault="00A61858">
          <w:pPr>
            <w:pStyle w:val="TOC1"/>
            <w:rPr>
              <w:rFonts w:asciiTheme="minorHAnsi" w:hAnsiTheme="minorHAnsi" w:cstheme="minorBidi"/>
              <w:sz w:val="22"/>
              <w:szCs w:val="22"/>
            </w:rPr>
          </w:pPr>
          <w:r>
            <w:t>APPENDICES…………………………………….……………………………………………88</w:t>
          </w:r>
          <w:hyperlink w:anchor="_Toc61078118" w:history="1"/>
        </w:p>
        <w:p w:rsidR="00C9743B" w:rsidRPr="00C9743B" w:rsidRDefault="00401BC5">
          <w:pPr>
            <w:pStyle w:val="TOC1"/>
            <w:rPr>
              <w:rFonts w:asciiTheme="minorHAnsi" w:hAnsiTheme="minorHAnsi" w:cstheme="minorBidi"/>
              <w:sz w:val="22"/>
              <w:szCs w:val="22"/>
            </w:rPr>
          </w:pPr>
          <w:hyperlink w:anchor="_Toc61078119" w:history="1">
            <w:r w:rsidR="00C9743B" w:rsidRPr="00C9743B">
              <w:rPr>
                <w:rStyle w:val="Hyperlink"/>
              </w:rPr>
              <w:t>Appendix 1: Table for Determining Sample Size for a Finite Population</w:t>
            </w:r>
            <w:r w:rsidR="00C9743B" w:rsidRPr="00C9743B">
              <w:rPr>
                <w:webHidden/>
              </w:rPr>
              <w:tab/>
            </w:r>
          </w:hyperlink>
          <w:r w:rsidR="00B91520">
            <w:t>88</w:t>
          </w:r>
        </w:p>
        <w:p w:rsidR="00C9743B" w:rsidRPr="00C9743B" w:rsidRDefault="00401BC5">
          <w:pPr>
            <w:pStyle w:val="TOC1"/>
            <w:rPr>
              <w:rFonts w:asciiTheme="minorHAnsi" w:hAnsiTheme="minorHAnsi" w:cstheme="minorBidi"/>
              <w:sz w:val="22"/>
              <w:szCs w:val="22"/>
            </w:rPr>
          </w:pPr>
          <w:hyperlink w:anchor="_Toc61078120" w:history="1">
            <w:r w:rsidR="00C9743B" w:rsidRPr="00C9743B">
              <w:rPr>
                <w:rStyle w:val="Hyperlink"/>
                <w:rFonts w:eastAsia="Times New Roman"/>
              </w:rPr>
              <w:t>APPENDIX 2: QUESTIONNAIRE GUIDE FOR ADMINISTRATORS AND MANAGEMENT OF THE UNIVERSITY, AND GAMES UNION</w:t>
            </w:r>
            <w:r w:rsidR="00C9743B" w:rsidRPr="00C9743B">
              <w:rPr>
                <w:webHidden/>
              </w:rPr>
              <w:tab/>
            </w:r>
          </w:hyperlink>
          <w:r w:rsidR="00B91520">
            <w:t>89</w:t>
          </w:r>
        </w:p>
        <w:p w:rsidR="00B91520" w:rsidRDefault="00401BC5" w:rsidP="00B91520">
          <w:pPr>
            <w:pStyle w:val="TOC1"/>
            <w:rPr>
              <w:b/>
              <w:bCs/>
            </w:rPr>
          </w:pPr>
          <w:hyperlink w:anchor="_Toc61078121" w:history="1">
            <w:r w:rsidR="00C9743B" w:rsidRPr="00C9743B">
              <w:rPr>
                <w:rStyle w:val="Hyperlink"/>
                <w:rFonts w:eastAsia="Times New Roman"/>
              </w:rPr>
              <w:t>APPENDIX 3: INTERVIEW GUIDE TO THE MEMBERS OF THE GAMES AND SPORTS UNION AND STUDENTS</w:t>
            </w:r>
            <w:r w:rsidR="00C9743B" w:rsidRPr="00C9743B">
              <w:rPr>
                <w:webHidden/>
              </w:rPr>
              <w:tab/>
            </w:r>
          </w:hyperlink>
          <w:r w:rsidR="00B91520">
            <w:t>95</w:t>
          </w:r>
          <w:r w:rsidRPr="00B77A5F">
            <w:rPr>
              <w:b/>
              <w:bCs/>
            </w:rPr>
            <w:fldChar w:fldCharType="end"/>
          </w:r>
        </w:p>
        <w:p w:rsidR="004C3688" w:rsidRPr="00B91520" w:rsidRDefault="00B91520" w:rsidP="00B91520">
          <w:r w:rsidRPr="00B91520">
            <w:rPr>
              <w:rFonts w:ascii="Times New Roman" w:hAnsi="Times New Roman" w:cs="Times New Roman"/>
              <w:sz w:val="24"/>
              <w:szCs w:val="24"/>
            </w:rPr>
            <w:t>APPENDIX 4: OBSERVATION SCHEDULE TO BE USED BY THE RESEARCHER IN THE FIELD……………………..97</w:t>
          </w:r>
        </w:p>
      </w:sdtContent>
    </w:sdt>
    <w:p w:rsidR="00513300" w:rsidRDefault="00513300" w:rsidP="00513300">
      <w:pPr>
        <w:spacing w:line="200" w:lineRule="exact"/>
        <w:rPr>
          <w:rFonts w:ascii="Times New Roman" w:eastAsia="Times New Roman" w:hAnsi="Times New Roman"/>
        </w:rPr>
      </w:pPr>
    </w:p>
    <w:p w:rsidR="00841483" w:rsidRDefault="00841483" w:rsidP="00513300">
      <w:pPr>
        <w:spacing w:line="200" w:lineRule="exact"/>
        <w:rPr>
          <w:rFonts w:ascii="Times New Roman" w:eastAsia="Times New Roman" w:hAnsi="Times New Roman"/>
        </w:rPr>
        <w:sectPr w:rsidR="00841483" w:rsidSect="00841483">
          <w:pgSz w:w="12240" w:h="15840"/>
          <w:pgMar w:top="1430" w:right="1440" w:bottom="430" w:left="1440" w:header="0" w:footer="0" w:gutter="0"/>
          <w:pgNumType w:fmt="lowerRoman" w:start="5"/>
          <w:cols w:space="0" w:equalWidth="0">
            <w:col w:w="9360"/>
          </w:cols>
          <w:docGrid w:linePitch="360"/>
        </w:sectPr>
      </w:pPr>
    </w:p>
    <w:p w:rsidR="00513300" w:rsidRDefault="00513300" w:rsidP="00B77A5F">
      <w:pPr>
        <w:pStyle w:val="Heading1"/>
        <w:jc w:val="center"/>
        <w:rPr>
          <w:rFonts w:ascii="Times New Roman" w:eastAsia="Times New Roman" w:hAnsi="Times New Roman"/>
          <w:b w:val="0"/>
          <w:sz w:val="28"/>
        </w:rPr>
      </w:pPr>
      <w:bookmarkStart w:id="9" w:name="page11"/>
      <w:bookmarkStart w:id="10" w:name="_GoBack"/>
      <w:bookmarkStart w:id="11" w:name="_Toc61078019"/>
      <w:bookmarkEnd w:id="9"/>
      <w:bookmarkEnd w:id="10"/>
      <w:r>
        <w:rPr>
          <w:rFonts w:ascii="Times New Roman" w:eastAsia="Times New Roman" w:hAnsi="Times New Roman"/>
          <w:sz w:val="28"/>
        </w:rPr>
        <w:lastRenderedPageBreak/>
        <w:t>LIST OF TABLES</w:t>
      </w:r>
      <w:bookmarkEnd w:id="11"/>
    </w:p>
    <w:bookmarkStart w:id="12" w:name="page12"/>
    <w:bookmarkStart w:id="13" w:name="_Toc61078020"/>
    <w:bookmarkEnd w:id="12"/>
    <w:p w:rsidR="00C9743B" w:rsidRDefault="00401BC5" w:rsidP="00C9743B">
      <w:pPr>
        <w:pStyle w:val="TOC1"/>
        <w:rPr>
          <w:rFonts w:asciiTheme="minorHAnsi" w:hAnsiTheme="minorHAnsi" w:cstheme="minorBidi"/>
          <w:sz w:val="22"/>
          <w:szCs w:val="22"/>
        </w:rPr>
      </w:pPr>
      <w:r w:rsidRPr="00401BC5">
        <w:fldChar w:fldCharType="begin"/>
      </w:r>
      <w:r w:rsidR="00C9743B" w:rsidRPr="00B77A5F">
        <w:instrText xml:space="preserve"> TOC \o "1-3" \h \z \u </w:instrText>
      </w:r>
      <w:r w:rsidRPr="00401BC5">
        <w:fldChar w:fldCharType="separate"/>
      </w:r>
    </w:p>
    <w:p w:rsidR="00C9743B" w:rsidRDefault="00401BC5" w:rsidP="00C9743B">
      <w:pPr>
        <w:pStyle w:val="TOC1"/>
        <w:rPr>
          <w:rFonts w:asciiTheme="minorHAnsi" w:hAnsiTheme="minorHAnsi" w:cstheme="minorBidi"/>
          <w:sz w:val="22"/>
          <w:szCs w:val="22"/>
        </w:rPr>
      </w:pPr>
      <w:hyperlink w:anchor="_Toc61078085" w:history="1">
        <w:r w:rsidR="00C9743B" w:rsidRPr="00587571">
          <w:rPr>
            <w:rStyle w:val="Hyperlink"/>
          </w:rPr>
          <w:t>Table 3.1: Study population</w:t>
        </w:r>
        <w:r w:rsidR="00C9743B">
          <w:rPr>
            <w:webHidden/>
          </w:rPr>
          <w:tab/>
        </w:r>
        <w:r>
          <w:rPr>
            <w:webHidden/>
          </w:rPr>
          <w:fldChar w:fldCharType="begin"/>
        </w:r>
        <w:r w:rsidR="00C9743B">
          <w:rPr>
            <w:webHidden/>
          </w:rPr>
          <w:instrText xml:space="preserve"> PAGEREF _Toc61078085 \h </w:instrText>
        </w:r>
        <w:r>
          <w:rPr>
            <w:webHidden/>
          </w:rPr>
        </w:r>
        <w:r>
          <w:rPr>
            <w:webHidden/>
          </w:rPr>
          <w:fldChar w:fldCharType="separate"/>
        </w:r>
        <w:r w:rsidR="00C9743B">
          <w:rPr>
            <w:webHidden/>
          </w:rPr>
          <w:t>32</w:t>
        </w:r>
        <w:r>
          <w:rPr>
            <w:webHidden/>
          </w:rPr>
          <w:fldChar w:fldCharType="end"/>
        </w:r>
      </w:hyperlink>
    </w:p>
    <w:p w:rsidR="00C9743B" w:rsidRDefault="00C9743B" w:rsidP="00C9743B">
      <w:pPr>
        <w:pStyle w:val="TOC1"/>
        <w:rPr>
          <w:rFonts w:asciiTheme="minorHAnsi" w:hAnsiTheme="minorHAnsi" w:cstheme="minorBidi"/>
          <w:sz w:val="22"/>
          <w:szCs w:val="22"/>
        </w:rPr>
      </w:pPr>
    </w:p>
    <w:p w:rsidR="00C9743B" w:rsidRDefault="00C9743B" w:rsidP="00C9743B"/>
    <w:p w:rsidR="00C9743B" w:rsidRDefault="00C9743B" w:rsidP="00C9743B"/>
    <w:p w:rsidR="00C9743B" w:rsidRDefault="00C9743B" w:rsidP="00C9743B"/>
    <w:p w:rsidR="00C9743B" w:rsidRDefault="00C9743B" w:rsidP="00C9743B"/>
    <w:p w:rsidR="00C9743B" w:rsidRDefault="00C9743B" w:rsidP="00C9743B"/>
    <w:p w:rsidR="00C9743B" w:rsidRDefault="00C9743B" w:rsidP="00C9743B"/>
    <w:p w:rsidR="00C9743B" w:rsidRDefault="00C9743B" w:rsidP="00C9743B"/>
    <w:p w:rsidR="00C9743B" w:rsidRDefault="00C9743B" w:rsidP="00C9743B"/>
    <w:p w:rsidR="00C9743B" w:rsidRDefault="00C9743B" w:rsidP="00C9743B"/>
    <w:p w:rsidR="00C9743B" w:rsidRDefault="00C9743B" w:rsidP="00C9743B"/>
    <w:p w:rsidR="00C9743B" w:rsidRDefault="00C9743B" w:rsidP="00C9743B"/>
    <w:p w:rsidR="00C9743B" w:rsidRDefault="00C9743B" w:rsidP="00C9743B"/>
    <w:p w:rsidR="00C9743B" w:rsidRDefault="00C9743B" w:rsidP="00C9743B"/>
    <w:p w:rsidR="00C9743B" w:rsidRDefault="00C9743B" w:rsidP="00C9743B"/>
    <w:p w:rsidR="00C9743B" w:rsidRDefault="00C9743B" w:rsidP="00C9743B"/>
    <w:p w:rsidR="00C9743B" w:rsidRDefault="00C9743B" w:rsidP="00C9743B"/>
    <w:p w:rsidR="00C9743B" w:rsidRDefault="00C9743B" w:rsidP="00C9743B"/>
    <w:p w:rsidR="00C9743B" w:rsidRDefault="00C9743B" w:rsidP="00C9743B"/>
    <w:p w:rsidR="00C9743B" w:rsidRDefault="00C9743B" w:rsidP="00C9743B"/>
    <w:p w:rsidR="00C9743B" w:rsidRDefault="00C9743B" w:rsidP="00C9743B"/>
    <w:p w:rsidR="00C9743B" w:rsidRDefault="00C9743B" w:rsidP="00C9743B"/>
    <w:p w:rsidR="00C9743B" w:rsidRDefault="00C9743B" w:rsidP="00C9743B"/>
    <w:p w:rsidR="00C9743B" w:rsidRPr="00C9743B" w:rsidRDefault="00C9743B" w:rsidP="00C9743B"/>
    <w:p w:rsidR="00513300" w:rsidRDefault="00401BC5" w:rsidP="00C9743B">
      <w:pPr>
        <w:pStyle w:val="Heading1"/>
        <w:jc w:val="center"/>
        <w:rPr>
          <w:rFonts w:ascii="Times New Roman" w:eastAsia="Times New Roman" w:hAnsi="Times New Roman"/>
          <w:b w:val="0"/>
          <w:sz w:val="28"/>
        </w:rPr>
      </w:pPr>
      <w:r w:rsidRPr="00B77A5F">
        <w:rPr>
          <w:rFonts w:ascii="Times New Roman" w:hAnsi="Times New Roman" w:cs="Times New Roman"/>
          <w:b w:val="0"/>
          <w:bCs w:val="0"/>
          <w:noProof/>
          <w:szCs w:val="24"/>
        </w:rPr>
        <w:lastRenderedPageBreak/>
        <w:fldChar w:fldCharType="end"/>
      </w:r>
      <w:r w:rsidR="00513300">
        <w:rPr>
          <w:rFonts w:ascii="Times New Roman" w:eastAsia="Times New Roman" w:hAnsi="Times New Roman"/>
          <w:sz w:val="28"/>
        </w:rPr>
        <w:t>ACRONYMS/ABBREVIATIONS</w:t>
      </w:r>
      <w:bookmarkEnd w:id="13"/>
    </w:p>
    <w:p w:rsidR="00513300" w:rsidRDefault="00513300" w:rsidP="00513300">
      <w:pPr>
        <w:spacing w:line="0" w:lineRule="atLeast"/>
        <w:jc w:val="center"/>
        <w:rPr>
          <w:rFonts w:ascii="Times New Roman" w:eastAsia="Times New Roman" w:hAnsi="Times New Roman"/>
          <w:b/>
          <w:sz w:val="28"/>
        </w:rPr>
        <w:sectPr w:rsidR="00513300" w:rsidSect="00841483">
          <w:pgSz w:w="12240" w:h="15840"/>
          <w:pgMar w:top="1437" w:right="1440" w:bottom="430" w:left="1440" w:header="0" w:footer="0" w:gutter="0"/>
          <w:pgNumType w:fmt="lowerRoman" w:start="10"/>
          <w:cols w:space="0" w:equalWidth="0">
            <w:col w:w="9360"/>
          </w:cols>
          <w:docGrid w:linePitch="360"/>
        </w:sectPr>
      </w:pPr>
    </w:p>
    <w:p w:rsidR="008126E8" w:rsidRPr="00C65C2C" w:rsidRDefault="008126E8" w:rsidP="008126E8">
      <w:pPr>
        <w:spacing w:after="0" w:line="480" w:lineRule="auto"/>
        <w:jc w:val="both"/>
        <w:rPr>
          <w:rFonts w:ascii="Times New Roman" w:hAnsi="Times New Roman" w:cs="Times New Roman"/>
          <w:color w:val="000000"/>
          <w:sz w:val="4"/>
          <w:szCs w:val="24"/>
        </w:rPr>
      </w:pPr>
    </w:p>
    <w:p w:rsidR="008126E8" w:rsidRPr="00C65C2C" w:rsidRDefault="008126E8" w:rsidP="008126E8">
      <w:pPr>
        <w:spacing w:after="0" w:line="480" w:lineRule="auto"/>
        <w:jc w:val="both"/>
        <w:rPr>
          <w:rFonts w:ascii="Times New Roman" w:hAnsi="Times New Roman"/>
          <w:sz w:val="24"/>
          <w:szCs w:val="24"/>
        </w:rPr>
      </w:pPr>
      <w:r>
        <w:rPr>
          <w:rFonts w:ascii="Times New Roman" w:hAnsi="Times New Roman"/>
          <w:sz w:val="24"/>
          <w:szCs w:val="24"/>
        </w:rPr>
        <w:t>AAH</w:t>
      </w:r>
      <w:r>
        <w:rPr>
          <w:rFonts w:ascii="Times New Roman" w:hAnsi="Times New Roman"/>
          <w:sz w:val="24"/>
          <w:szCs w:val="24"/>
        </w:rPr>
        <w:tab/>
        <w:t xml:space="preserve">: </w:t>
      </w:r>
      <w:r w:rsidRPr="00C65C2C">
        <w:rPr>
          <w:rFonts w:ascii="Times New Roman" w:hAnsi="Times New Roman"/>
          <w:sz w:val="24"/>
          <w:szCs w:val="24"/>
        </w:rPr>
        <w:t>American Alliance for Health</w:t>
      </w:r>
    </w:p>
    <w:p w:rsidR="008126E8" w:rsidRPr="00C65C2C" w:rsidRDefault="008126E8" w:rsidP="008126E8">
      <w:pPr>
        <w:spacing w:after="0" w:line="480" w:lineRule="auto"/>
        <w:jc w:val="both"/>
        <w:rPr>
          <w:rFonts w:ascii="Times New Roman" w:hAnsi="Times New Roman"/>
          <w:sz w:val="24"/>
          <w:szCs w:val="24"/>
        </w:rPr>
      </w:pPr>
      <w:r>
        <w:rPr>
          <w:rFonts w:ascii="Times New Roman" w:hAnsi="Times New Roman"/>
          <w:sz w:val="24"/>
          <w:szCs w:val="24"/>
        </w:rPr>
        <w:t>CAH</w:t>
      </w:r>
      <w:r>
        <w:rPr>
          <w:rFonts w:ascii="Times New Roman" w:hAnsi="Times New Roman"/>
          <w:sz w:val="24"/>
          <w:szCs w:val="24"/>
        </w:rPr>
        <w:tab/>
        <w:t xml:space="preserve">: </w:t>
      </w:r>
      <w:r w:rsidRPr="00C65C2C">
        <w:rPr>
          <w:rFonts w:ascii="Times New Roman" w:hAnsi="Times New Roman"/>
          <w:sz w:val="24"/>
          <w:szCs w:val="24"/>
        </w:rPr>
        <w:t>Canadian Association for Health</w:t>
      </w:r>
    </w:p>
    <w:p w:rsidR="008126E8" w:rsidRPr="00C65C2C" w:rsidRDefault="008126E8" w:rsidP="008126E8">
      <w:pPr>
        <w:spacing w:after="0" w:line="480" w:lineRule="auto"/>
        <w:jc w:val="both"/>
        <w:rPr>
          <w:rFonts w:ascii="Times New Roman" w:hAnsi="Times New Roman"/>
          <w:sz w:val="24"/>
          <w:szCs w:val="24"/>
        </w:rPr>
      </w:pPr>
      <w:r>
        <w:rPr>
          <w:rFonts w:ascii="Times New Roman" w:hAnsi="Times New Roman" w:cs="Times New Roman"/>
          <w:sz w:val="24"/>
        </w:rPr>
        <w:t>CEQ</w:t>
      </w:r>
      <w:r>
        <w:rPr>
          <w:rFonts w:ascii="Times New Roman" w:hAnsi="Times New Roman" w:cs="Times New Roman"/>
          <w:sz w:val="24"/>
        </w:rPr>
        <w:tab/>
        <w:t xml:space="preserve">: </w:t>
      </w:r>
      <w:r w:rsidRPr="00C65C2C">
        <w:rPr>
          <w:rFonts w:ascii="Times New Roman" w:hAnsi="Times New Roman" w:cs="Times New Roman"/>
          <w:sz w:val="24"/>
        </w:rPr>
        <w:t xml:space="preserve">Coach Evaluation Questionnaire </w:t>
      </w:r>
    </w:p>
    <w:p w:rsidR="008126E8" w:rsidRPr="00C65C2C" w:rsidRDefault="008126E8" w:rsidP="008126E8">
      <w:pPr>
        <w:spacing w:after="0" w:line="480" w:lineRule="auto"/>
        <w:jc w:val="both"/>
        <w:rPr>
          <w:rFonts w:ascii="Times New Roman" w:hAnsi="Times New Roman"/>
          <w:sz w:val="24"/>
          <w:szCs w:val="24"/>
        </w:rPr>
      </w:pPr>
      <w:r>
        <w:rPr>
          <w:rFonts w:ascii="Times New Roman" w:hAnsi="Times New Roman" w:cs="Times New Roman"/>
          <w:sz w:val="24"/>
        </w:rPr>
        <w:t>CES</w:t>
      </w:r>
      <w:r>
        <w:rPr>
          <w:rFonts w:ascii="Times New Roman" w:hAnsi="Times New Roman" w:cs="Times New Roman"/>
          <w:sz w:val="24"/>
        </w:rPr>
        <w:tab/>
        <w:t xml:space="preserve">: </w:t>
      </w:r>
      <w:r w:rsidRPr="00C65C2C">
        <w:rPr>
          <w:rFonts w:ascii="Times New Roman" w:hAnsi="Times New Roman" w:cs="Times New Roman"/>
          <w:sz w:val="24"/>
        </w:rPr>
        <w:t xml:space="preserve">Coaching Efficacy Scale </w:t>
      </w:r>
    </w:p>
    <w:p w:rsidR="008126E8" w:rsidRPr="00C65C2C" w:rsidRDefault="008126E8" w:rsidP="008126E8">
      <w:pPr>
        <w:spacing w:after="0" w:line="480" w:lineRule="auto"/>
        <w:jc w:val="both"/>
        <w:rPr>
          <w:rFonts w:ascii="Times New Roman" w:hAnsi="Times New Roman"/>
          <w:sz w:val="24"/>
          <w:szCs w:val="24"/>
        </w:rPr>
      </w:pPr>
      <w:r>
        <w:rPr>
          <w:rFonts w:ascii="Times New Roman" w:hAnsi="Times New Roman"/>
          <w:sz w:val="24"/>
          <w:szCs w:val="24"/>
        </w:rPr>
        <w:t>EASM</w:t>
      </w:r>
      <w:r>
        <w:rPr>
          <w:rFonts w:ascii="Times New Roman" w:hAnsi="Times New Roman"/>
          <w:sz w:val="24"/>
          <w:szCs w:val="24"/>
        </w:rPr>
        <w:tab/>
        <w:t xml:space="preserve">: </w:t>
      </w:r>
      <w:r w:rsidRPr="00C65C2C">
        <w:rPr>
          <w:rFonts w:ascii="Times New Roman" w:hAnsi="Times New Roman"/>
          <w:sz w:val="24"/>
          <w:szCs w:val="24"/>
        </w:rPr>
        <w:t xml:space="preserve">European Association of Sport Management </w:t>
      </w:r>
    </w:p>
    <w:p w:rsidR="008126E8" w:rsidRPr="00C65C2C" w:rsidRDefault="008126E8"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EAUGs  </w:t>
      </w:r>
      <w:r w:rsidRPr="00C65C2C">
        <w:rPr>
          <w:rFonts w:ascii="Times New Roman" w:hAnsi="Times New Roman" w:cs="Times New Roman"/>
          <w:color w:val="000000"/>
          <w:sz w:val="24"/>
          <w:szCs w:val="24"/>
        </w:rPr>
        <w:t>East</w:t>
      </w:r>
      <w:proofErr w:type="gramEnd"/>
      <w:r w:rsidRPr="00C65C2C">
        <w:rPr>
          <w:rFonts w:ascii="Times New Roman" w:hAnsi="Times New Roman" w:cs="Times New Roman"/>
          <w:color w:val="000000"/>
          <w:sz w:val="24"/>
          <w:szCs w:val="24"/>
        </w:rPr>
        <w:t xml:space="preserve"> African University Games </w:t>
      </w:r>
    </w:p>
    <w:p w:rsidR="008126E8" w:rsidRPr="00C65C2C" w:rsidRDefault="008126E8"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r w:rsidRPr="00C65C2C">
        <w:rPr>
          <w:rFonts w:ascii="Times New Roman" w:hAnsi="Times New Roman" w:cs="Times New Roman"/>
          <w:color w:val="000000"/>
          <w:sz w:val="24"/>
          <w:szCs w:val="24"/>
        </w:rPr>
        <w:t>FUFA</w:t>
      </w:r>
      <w:r>
        <w:rPr>
          <w:rFonts w:ascii="Times New Roman" w:hAnsi="Times New Roman" w:cs="Times New Roman"/>
          <w:color w:val="000000"/>
          <w:sz w:val="24"/>
          <w:szCs w:val="24"/>
        </w:rPr>
        <w:tab/>
        <w:t xml:space="preserve">: Federation of Uganda Football Associations </w:t>
      </w:r>
    </w:p>
    <w:p w:rsidR="008126E8" w:rsidRPr="00C65C2C" w:rsidRDefault="008126E8" w:rsidP="008126E8">
      <w:pPr>
        <w:shd w:val="clear" w:color="auto" w:fill="FFFFFF"/>
        <w:autoSpaceDE w:val="0"/>
        <w:autoSpaceDN w:val="0"/>
        <w:adjustRightInd w:val="0"/>
        <w:spacing w:after="0" w:line="480" w:lineRule="auto"/>
        <w:jc w:val="both"/>
      </w:pPr>
      <w:r>
        <w:rPr>
          <w:rFonts w:ascii="Times New Roman" w:hAnsi="Times New Roman" w:cs="Times New Roman"/>
          <w:color w:val="000000"/>
          <w:sz w:val="24"/>
          <w:szCs w:val="24"/>
        </w:rPr>
        <w:t>HPS</w:t>
      </w:r>
      <w:r>
        <w:rPr>
          <w:rFonts w:ascii="Times New Roman" w:hAnsi="Times New Roman" w:cs="Times New Roman"/>
          <w:color w:val="000000"/>
          <w:sz w:val="24"/>
          <w:szCs w:val="24"/>
        </w:rPr>
        <w:tab/>
        <w:t xml:space="preserve">: </w:t>
      </w:r>
      <w:r w:rsidRPr="00C65C2C">
        <w:rPr>
          <w:rFonts w:ascii="Times New Roman" w:hAnsi="Times New Roman" w:cs="Times New Roman"/>
          <w:color w:val="000000"/>
          <w:sz w:val="24"/>
          <w:szCs w:val="24"/>
        </w:rPr>
        <w:t xml:space="preserve">High Performance Sport </w:t>
      </w:r>
    </w:p>
    <w:p w:rsidR="008126E8" w:rsidRPr="00C65C2C" w:rsidRDefault="008126E8" w:rsidP="008126E8">
      <w:pPr>
        <w:pStyle w:val="NormalWeb"/>
        <w:spacing w:after="0" w:line="480" w:lineRule="auto"/>
        <w:jc w:val="both"/>
      </w:pPr>
      <w:r>
        <w:t>LOM</w:t>
      </w:r>
      <w:r>
        <w:tab/>
        <w:t xml:space="preserve">: </w:t>
      </w:r>
      <w:r w:rsidRPr="00C65C2C">
        <w:t xml:space="preserve">London Olympics Marathon </w:t>
      </w:r>
    </w:p>
    <w:p w:rsidR="008126E8" w:rsidRPr="00C65C2C" w:rsidRDefault="008126E8" w:rsidP="008126E8">
      <w:pPr>
        <w:spacing w:after="0" w:line="480" w:lineRule="auto"/>
        <w:jc w:val="both"/>
        <w:rPr>
          <w:rFonts w:ascii="Times New Roman" w:hAnsi="Times New Roman" w:cs="Times New Roman"/>
          <w:sz w:val="24"/>
        </w:rPr>
      </w:pPr>
      <w:r>
        <w:rPr>
          <w:rFonts w:ascii="Times New Roman" w:hAnsi="Times New Roman" w:cs="Times New Roman"/>
          <w:sz w:val="24"/>
        </w:rPr>
        <w:t>LSS</w:t>
      </w:r>
      <w:r>
        <w:rPr>
          <w:rFonts w:ascii="Times New Roman" w:hAnsi="Times New Roman" w:cs="Times New Roman"/>
          <w:sz w:val="24"/>
        </w:rPr>
        <w:tab/>
        <w:t xml:space="preserve">: Leadership Scale for Sports </w:t>
      </w:r>
    </w:p>
    <w:p w:rsidR="008126E8" w:rsidRPr="00C65C2C" w:rsidRDefault="008126E8" w:rsidP="008126E8">
      <w:pPr>
        <w:shd w:val="clear" w:color="auto" w:fill="FFFFFF"/>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MLS</w:t>
      </w:r>
      <w:r>
        <w:rPr>
          <w:rFonts w:ascii="Times New Roman" w:hAnsi="Times New Roman" w:cs="Times New Roman"/>
          <w:sz w:val="24"/>
          <w:szCs w:val="24"/>
        </w:rPr>
        <w:tab/>
        <w:t xml:space="preserve">: </w:t>
      </w:r>
      <w:r w:rsidRPr="00C65C2C">
        <w:rPr>
          <w:rFonts w:ascii="Times New Roman" w:hAnsi="Times New Roman" w:cs="Times New Roman"/>
          <w:sz w:val="24"/>
          <w:szCs w:val="24"/>
        </w:rPr>
        <w:t xml:space="preserve">Major League Baseball </w:t>
      </w:r>
    </w:p>
    <w:p w:rsidR="008126E8" w:rsidRPr="00C65C2C" w:rsidRDefault="008126E8"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MoES</w:t>
      </w:r>
      <w:proofErr w:type="spellEnd"/>
      <w:r>
        <w:rPr>
          <w:rFonts w:ascii="Times New Roman" w:hAnsi="Times New Roman" w:cs="Times New Roman"/>
          <w:color w:val="000000"/>
          <w:sz w:val="24"/>
          <w:szCs w:val="24"/>
        </w:rPr>
        <w:tab/>
        <w:t xml:space="preserve">: </w:t>
      </w:r>
      <w:r w:rsidRPr="00C65C2C">
        <w:rPr>
          <w:rFonts w:ascii="Times New Roman" w:hAnsi="Times New Roman" w:cs="Times New Roman"/>
          <w:color w:val="000000"/>
          <w:sz w:val="24"/>
          <w:szCs w:val="24"/>
        </w:rPr>
        <w:t>Ministry of Education and Sport</w:t>
      </w:r>
    </w:p>
    <w:p w:rsidR="008126E8" w:rsidRPr="00C65C2C" w:rsidRDefault="008126E8" w:rsidP="008126E8">
      <w:pPr>
        <w:spacing w:after="0" w:line="480" w:lineRule="auto"/>
        <w:jc w:val="both"/>
        <w:rPr>
          <w:rFonts w:ascii="Times New Roman" w:hAnsi="Times New Roman"/>
          <w:sz w:val="24"/>
          <w:szCs w:val="24"/>
        </w:rPr>
      </w:pPr>
      <w:proofErr w:type="spellStart"/>
      <w:proofErr w:type="gramStart"/>
      <w:r>
        <w:rPr>
          <w:rFonts w:ascii="Times New Roman" w:hAnsi="Times New Roman"/>
          <w:sz w:val="24"/>
          <w:szCs w:val="24"/>
        </w:rPr>
        <w:t>NAoSSM</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r w:rsidRPr="00C65C2C">
        <w:rPr>
          <w:rFonts w:ascii="Times New Roman" w:hAnsi="Times New Roman"/>
          <w:sz w:val="24"/>
          <w:szCs w:val="24"/>
        </w:rPr>
        <w:t xml:space="preserve">National Association of Sports Science and Management </w:t>
      </w:r>
    </w:p>
    <w:p w:rsidR="008126E8" w:rsidRPr="00C65C2C" w:rsidRDefault="008126E8"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NASPE :</w:t>
      </w:r>
      <w:proofErr w:type="gramEnd"/>
      <w:r>
        <w:rPr>
          <w:rFonts w:ascii="Times New Roman" w:eastAsia="Times New Roman" w:hAnsi="Times New Roman" w:cs="Times New Roman"/>
          <w:color w:val="000000"/>
          <w:sz w:val="24"/>
          <w:szCs w:val="24"/>
        </w:rPr>
        <w:t xml:space="preserve"> </w:t>
      </w:r>
      <w:r w:rsidRPr="00C65C2C">
        <w:rPr>
          <w:rFonts w:ascii="Times New Roman" w:eastAsia="Times New Roman" w:hAnsi="Times New Roman" w:cs="Times New Roman"/>
          <w:color w:val="000000"/>
          <w:sz w:val="24"/>
          <w:szCs w:val="24"/>
        </w:rPr>
        <w:t xml:space="preserve">National Association for Sport and Physical Education </w:t>
      </w:r>
    </w:p>
    <w:p w:rsidR="008126E8" w:rsidRPr="00C65C2C" w:rsidRDefault="008126E8" w:rsidP="008126E8">
      <w:pPr>
        <w:spacing w:after="0" w:line="480" w:lineRule="auto"/>
        <w:jc w:val="both"/>
        <w:rPr>
          <w:rFonts w:ascii="Times New Roman" w:hAnsi="Times New Roman"/>
          <w:sz w:val="24"/>
          <w:szCs w:val="24"/>
        </w:rPr>
      </w:pPr>
      <w:proofErr w:type="gramStart"/>
      <w:r>
        <w:rPr>
          <w:rFonts w:ascii="Times New Roman" w:hAnsi="Times New Roman"/>
          <w:sz w:val="24"/>
          <w:szCs w:val="24"/>
        </w:rPr>
        <w:t>NASSM :</w:t>
      </w:r>
      <w:proofErr w:type="gramEnd"/>
      <w:r>
        <w:rPr>
          <w:rFonts w:ascii="Times New Roman" w:hAnsi="Times New Roman"/>
          <w:sz w:val="24"/>
          <w:szCs w:val="24"/>
        </w:rPr>
        <w:t xml:space="preserve"> </w:t>
      </w:r>
      <w:r w:rsidRPr="00C65C2C">
        <w:rPr>
          <w:rFonts w:ascii="Times New Roman" w:hAnsi="Times New Roman"/>
          <w:sz w:val="24"/>
          <w:szCs w:val="24"/>
        </w:rPr>
        <w:t xml:space="preserve">North American Society for Sport Management </w:t>
      </w:r>
    </w:p>
    <w:p w:rsidR="008126E8" w:rsidRPr="00C65C2C" w:rsidRDefault="008126E8" w:rsidP="008126E8">
      <w:pPr>
        <w:shd w:val="clear" w:color="auto" w:fill="FFFFFF"/>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NBA</w:t>
      </w:r>
      <w:r>
        <w:rPr>
          <w:rFonts w:ascii="Times New Roman" w:hAnsi="Times New Roman" w:cs="Times New Roman"/>
          <w:sz w:val="24"/>
          <w:szCs w:val="24"/>
        </w:rPr>
        <w:tab/>
        <w:t xml:space="preserve">: </w:t>
      </w:r>
      <w:r w:rsidRPr="00C65C2C">
        <w:rPr>
          <w:rFonts w:ascii="Times New Roman" w:hAnsi="Times New Roman" w:cs="Times New Roman"/>
          <w:sz w:val="24"/>
          <w:szCs w:val="24"/>
        </w:rPr>
        <w:t>National Basketball Association</w:t>
      </w:r>
    </w:p>
    <w:p w:rsidR="008126E8" w:rsidRPr="00C65C2C" w:rsidRDefault="008126E8"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NCS</w:t>
      </w:r>
      <w:r>
        <w:rPr>
          <w:rFonts w:ascii="Times New Roman" w:hAnsi="Times New Roman" w:cs="Times New Roman"/>
          <w:color w:val="000000"/>
          <w:sz w:val="24"/>
          <w:szCs w:val="24"/>
        </w:rPr>
        <w:tab/>
        <w:t xml:space="preserve">: </w:t>
      </w:r>
      <w:r w:rsidRPr="00C65C2C">
        <w:rPr>
          <w:rFonts w:ascii="Times New Roman" w:hAnsi="Times New Roman" w:cs="Times New Roman"/>
          <w:color w:val="000000"/>
          <w:sz w:val="24"/>
          <w:szCs w:val="24"/>
        </w:rPr>
        <w:t>National Council of Sports</w:t>
      </w:r>
    </w:p>
    <w:p w:rsidR="008126E8" w:rsidRPr="00C65C2C" w:rsidRDefault="008126E8" w:rsidP="008126E8">
      <w:pPr>
        <w:shd w:val="clear" w:color="auto" w:fill="FFFFFF"/>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NFL</w:t>
      </w:r>
      <w:r>
        <w:rPr>
          <w:rFonts w:ascii="Times New Roman" w:hAnsi="Times New Roman" w:cs="Times New Roman"/>
          <w:sz w:val="24"/>
          <w:szCs w:val="24"/>
        </w:rPr>
        <w:tab/>
        <w:t xml:space="preserve">: </w:t>
      </w:r>
      <w:r w:rsidRPr="00C65C2C">
        <w:rPr>
          <w:rFonts w:ascii="Times New Roman" w:hAnsi="Times New Roman" w:cs="Times New Roman"/>
          <w:sz w:val="24"/>
          <w:szCs w:val="24"/>
        </w:rPr>
        <w:t>National Football League</w:t>
      </w:r>
    </w:p>
    <w:p w:rsidR="008126E8" w:rsidRPr="00C65C2C" w:rsidRDefault="008126E8" w:rsidP="008126E8">
      <w:pPr>
        <w:shd w:val="clear" w:color="auto" w:fill="FFFFFF"/>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NHL</w:t>
      </w:r>
      <w:r>
        <w:rPr>
          <w:rFonts w:ascii="Times New Roman" w:hAnsi="Times New Roman" w:cs="Times New Roman"/>
          <w:sz w:val="24"/>
          <w:szCs w:val="24"/>
        </w:rPr>
        <w:tab/>
        <w:t xml:space="preserve">: </w:t>
      </w:r>
      <w:r w:rsidRPr="00C65C2C">
        <w:rPr>
          <w:rFonts w:ascii="Times New Roman" w:hAnsi="Times New Roman" w:cs="Times New Roman"/>
          <w:sz w:val="24"/>
          <w:szCs w:val="24"/>
        </w:rPr>
        <w:t>National Hockey League</w:t>
      </w:r>
    </w:p>
    <w:p w:rsidR="008126E8" w:rsidRPr="00C65C2C" w:rsidRDefault="008126E8"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NUSGU   : </w:t>
      </w:r>
      <w:proofErr w:type="spellStart"/>
      <w:r w:rsidRPr="00C65C2C">
        <w:rPr>
          <w:rFonts w:ascii="Times New Roman" w:hAnsi="Times New Roman" w:cs="Times New Roman"/>
          <w:color w:val="000000"/>
          <w:sz w:val="24"/>
          <w:szCs w:val="24"/>
        </w:rPr>
        <w:t>Nkumba</w:t>
      </w:r>
      <w:proofErr w:type="spellEnd"/>
      <w:r w:rsidRPr="00C65C2C">
        <w:rPr>
          <w:rFonts w:ascii="Times New Roman" w:hAnsi="Times New Roman" w:cs="Times New Roman"/>
          <w:color w:val="000000"/>
          <w:sz w:val="24"/>
          <w:szCs w:val="24"/>
        </w:rPr>
        <w:t xml:space="preserve"> University Sports and Games Union </w:t>
      </w:r>
    </w:p>
    <w:p w:rsidR="008126E8" w:rsidRPr="00C65C2C" w:rsidRDefault="008126E8"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NUSGUC :</w:t>
      </w:r>
      <w:proofErr w:type="gramEnd"/>
      <w:r>
        <w:rPr>
          <w:rFonts w:ascii="Times New Roman" w:hAnsi="Times New Roman" w:cs="Times New Roman"/>
          <w:color w:val="000000"/>
          <w:sz w:val="24"/>
          <w:szCs w:val="24"/>
        </w:rPr>
        <w:t xml:space="preserve"> </w:t>
      </w:r>
      <w:proofErr w:type="spellStart"/>
      <w:r w:rsidRPr="00C65C2C">
        <w:rPr>
          <w:rFonts w:ascii="Times New Roman" w:hAnsi="Times New Roman" w:cs="Times New Roman"/>
          <w:color w:val="000000"/>
          <w:sz w:val="24"/>
          <w:szCs w:val="24"/>
        </w:rPr>
        <w:t>Nkumba</w:t>
      </w:r>
      <w:proofErr w:type="spellEnd"/>
      <w:r w:rsidRPr="00C65C2C">
        <w:rPr>
          <w:rFonts w:ascii="Times New Roman" w:hAnsi="Times New Roman" w:cs="Times New Roman"/>
          <w:color w:val="000000"/>
          <w:sz w:val="24"/>
          <w:szCs w:val="24"/>
        </w:rPr>
        <w:t xml:space="preserve"> University Sports and Games Union Constitution (</w:t>
      </w:r>
    </w:p>
    <w:p w:rsidR="008126E8" w:rsidRPr="00C65C2C" w:rsidRDefault="008126E8"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NUSM</w:t>
      </w:r>
      <w:r>
        <w:rPr>
          <w:rFonts w:ascii="Times New Roman" w:hAnsi="Times New Roman" w:cs="Times New Roman"/>
          <w:color w:val="000000"/>
          <w:sz w:val="24"/>
          <w:szCs w:val="24"/>
        </w:rPr>
        <w:tab/>
        <w:t xml:space="preserve">      : </w:t>
      </w:r>
      <w:proofErr w:type="spellStart"/>
      <w:r w:rsidRPr="00C65C2C">
        <w:rPr>
          <w:rFonts w:ascii="Times New Roman" w:hAnsi="Times New Roman" w:cs="Times New Roman"/>
          <w:color w:val="000000"/>
          <w:sz w:val="24"/>
          <w:szCs w:val="24"/>
        </w:rPr>
        <w:t>Nkumba</w:t>
      </w:r>
      <w:proofErr w:type="spellEnd"/>
      <w:r w:rsidRPr="00C65C2C">
        <w:rPr>
          <w:rFonts w:ascii="Times New Roman" w:hAnsi="Times New Roman" w:cs="Times New Roman"/>
          <w:color w:val="000000"/>
          <w:sz w:val="24"/>
          <w:szCs w:val="24"/>
        </w:rPr>
        <w:t xml:space="preserve"> University's Sports Management </w:t>
      </w:r>
    </w:p>
    <w:p w:rsidR="008126E8" w:rsidRPr="00C65C2C" w:rsidRDefault="008126E8" w:rsidP="008126E8">
      <w:pPr>
        <w:shd w:val="clear" w:color="auto" w:fill="FFFFFF"/>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PMSD</w:t>
      </w:r>
      <w:r>
        <w:rPr>
          <w:rFonts w:ascii="Times New Roman" w:hAnsi="Times New Roman" w:cs="Times New Roman"/>
          <w:color w:val="000000"/>
          <w:sz w:val="24"/>
          <w:szCs w:val="24"/>
        </w:rPr>
        <w:tab/>
        <w:t xml:space="preserve">     : </w:t>
      </w:r>
      <w:r w:rsidRPr="00C65C2C">
        <w:rPr>
          <w:rFonts w:ascii="Times New Roman" w:hAnsi="Times New Roman" w:cs="Times New Roman"/>
          <w:color w:val="000000"/>
          <w:sz w:val="24"/>
          <w:szCs w:val="24"/>
        </w:rPr>
        <w:t>Pyramid Model of Sport Development</w:t>
      </w:r>
    </w:p>
    <w:p w:rsidR="00841483" w:rsidRDefault="008126E8"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SGM</w:t>
      </w:r>
      <w:r>
        <w:rPr>
          <w:rFonts w:ascii="Times New Roman" w:hAnsi="Times New Roman" w:cs="Times New Roman"/>
          <w:color w:val="000000"/>
          <w:sz w:val="24"/>
          <w:szCs w:val="24"/>
        </w:rPr>
        <w:tab/>
        <w:t xml:space="preserve">     : </w:t>
      </w:r>
      <w:r w:rsidRPr="00C65C2C">
        <w:rPr>
          <w:rFonts w:ascii="Times New Roman" w:hAnsi="Times New Roman" w:cs="Times New Roman"/>
          <w:color w:val="000000"/>
          <w:sz w:val="24"/>
          <w:szCs w:val="24"/>
        </w:rPr>
        <w:t xml:space="preserve">Sports and Games Manual </w:t>
      </w:r>
    </w:p>
    <w:p w:rsidR="00841483" w:rsidRDefault="00841483"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sectPr w:rsidR="00841483">
          <w:type w:val="continuous"/>
          <w:pgSz w:w="12240" w:h="15840"/>
          <w:pgMar w:top="1437" w:right="1440" w:bottom="430" w:left="1440" w:header="0" w:footer="0" w:gutter="0"/>
          <w:cols w:space="0" w:equalWidth="0">
            <w:col w:w="9360"/>
          </w:cols>
          <w:docGrid w:linePitch="360"/>
        </w:sectPr>
      </w:pPr>
    </w:p>
    <w:p w:rsidR="008126E8" w:rsidRPr="00C65C2C" w:rsidRDefault="008126E8"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SGUFs</w:t>
      </w:r>
      <w:r>
        <w:rPr>
          <w:rFonts w:ascii="Times New Roman" w:hAnsi="Times New Roman" w:cs="Times New Roman"/>
          <w:color w:val="000000"/>
          <w:sz w:val="24"/>
          <w:szCs w:val="24"/>
        </w:rPr>
        <w:tab/>
        <w:t xml:space="preserve">        : </w:t>
      </w:r>
      <w:r w:rsidRPr="00C65C2C">
        <w:rPr>
          <w:rFonts w:ascii="Times New Roman" w:hAnsi="Times New Roman" w:cs="Times New Roman"/>
          <w:color w:val="000000"/>
          <w:sz w:val="24"/>
          <w:szCs w:val="24"/>
        </w:rPr>
        <w:t>Sports and Games Union Funds</w:t>
      </w:r>
    </w:p>
    <w:p w:rsidR="008126E8" w:rsidRPr="00C65C2C" w:rsidRDefault="008126E8" w:rsidP="008126E8">
      <w:pPr>
        <w:spacing w:after="0" w:line="480" w:lineRule="auto"/>
        <w:jc w:val="both"/>
        <w:rPr>
          <w:rFonts w:ascii="Times New Roman" w:hAnsi="Times New Roman"/>
          <w:sz w:val="24"/>
          <w:szCs w:val="24"/>
        </w:rPr>
      </w:pPr>
      <w:r>
        <w:rPr>
          <w:rFonts w:ascii="Times New Roman" w:hAnsi="Times New Roman"/>
          <w:sz w:val="24"/>
          <w:szCs w:val="24"/>
        </w:rPr>
        <w:t xml:space="preserve">SMAANZ   : </w:t>
      </w:r>
      <w:r w:rsidRPr="00C65C2C">
        <w:rPr>
          <w:rFonts w:ascii="Times New Roman" w:hAnsi="Times New Roman"/>
          <w:sz w:val="24"/>
          <w:szCs w:val="24"/>
        </w:rPr>
        <w:t xml:space="preserve">Sport Management Association of Australia and New Zealand </w:t>
      </w:r>
    </w:p>
    <w:p w:rsidR="008126E8" w:rsidRPr="00C65C2C" w:rsidRDefault="008126E8" w:rsidP="008126E8">
      <w:pPr>
        <w:shd w:val="clear" w:color="auto" w:fill="FFFFFF"/>
        <w:autoSpaceDE w:val="0"/>
        <w:autoSpaceDN w:val="0"/>
        <w:adjustRightInd w:val="0"/>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SMP</w:t>
      </w:r>
      <w:r>
        <w:rPr>
          <w:rFonts w:ascii="Times New Roman" w:eastAsia="Times New Roman" w:hAnsi="Times New Roman" w:cs="Times New Roman"/>
          <w:color w:val="000000"/>
          <w:sz w:val="24"/>
          <w:szCs w:val="24"/>
        </w:rPr>
        <w:tab/>
        <w:t xml:space="preserve">        : </w:t>
      </w:r>
      <w:r w:rsidRPr="00C65C2C">
        <w:rPr>
          <w:rFonts w:ascii="Times New Roman" w:eastAsia="Times New Roman" w:hAnsi="Times New Roman" w:cs="Times New Roman"/>
          <w:color w:val="000000"/>
          <w:sz w:val="24"/>
          <w:szCs w:val="24"/>
        </w:rPr>
        <w:t xml:space="preserve">Sports Management and Performance </w:t>
      </w:r>
    </w:p>
    <w:p w:rsidR="008126E8" w:rsidRPr="00C65C2C" w:rsidRDefault="008126E8"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SMSP</w:t>
      </w:r>
      <w:r>
        <w:rPr>
          <w:rFonts w:ascii="Times New Roman" w:hAnsi="Times New Roman" w:cs="Times New Roman"/>
          <w:color w:val="000000"/>
          <w:sz w:val="24"/>
          <w:szCs w:val="24"/>
        </w:rPr>
        <w:tab/>
        <w:t xml:space="preserve">        : </w:t>
      </w:r>
      <w:r w:rsidRPr="00C65C2C">
        <w:rPr>
          <w:rFonts w:ascii="Times New Roman" w:hAnsi="Times New Roman" w:cs="Times New Roman"/>
          <w:color w:val="000000"/>
          <w:sz w:val="24"/>
          <w:szCs w:val="24"/>
        </w:rPr>
        <w:t>Sports Management and Sports Performance</w:t>
      </w:r>
    </w:p>
    <w:p w:rsidR="008126E8" w:rsidRPr="00C65C2C" w:rsidRDefault="008126E8"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SPSS</w:t>
      </w:r>
      <w:r>
        <w:rPr>
          <w:rFonts w:ascii="Times New Roman" w:hAnsi="Times New Roman" w:cs="Times New Roman"/>
          <w:color w:val="000000"/>
          <w:sz w:val="24"/>
          <w:szCs w:val="24"/>
        </w:rPr>
        <w:tab/>
        <w:t xml:space="preserve">        : </w:t>
      </w:r>
      <w:r w:rsidRPr="00C65C2C">
        <w:rPr>
          <w:rFonts w:ascii="Times New Roman" w:hAnsi="Times New Roman" w:cs="Times New Roman"/>
          <w:color w:val="000000"/>
          <w:sz w:val="24"/>
          <w:szCs w:val="24"/>
        </w:rPr>
        <w:t xml:space="preserve">Statistical Package for Social Science </w:t>
      </w:r>
    </w:p>
    <w:p w:rsidR="008126E8" w:rsidRPr="00C65C2C" w:rsidRDefault="008126E8"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UBTs</w:t>
      </w:r>
      <w:r>
        <w:rPr>
          <w:rFonts w:ascii="Times New Roman" w:hAnsi="Times New Roman" w:cs="Times New Roman"/>
          <w:color w:val="000000"/>
          <w:sz w:val="24"/>
          <w:szCs w:val="24"/>
        </w:rPr>
        <w:tab/>
        <w:t xml:space="preserve">        : </w:t>
      </w:r>
      <w:r w:rsidRPr="00C65C2C">
        <w:rPr>
          <w:rFonts w:ascii="Times New Roman" w:hAnsi="Times New Roman" w:cs="Times New Roman"/>
          <w:color w:val="000000"/>
          <w:sz w:val="24"/>
          <w:szCs w:val="24"/>
        </w:rPr>
        <w:t xml:space="preserve">University Board of Trustees </w:t>
      </w:r>
    </w:p>
    <w:p w:rsidR="008126E8" w:rsidRPr="00C65C2C" w:rsidRDefault="008126E8" w:rsidP="008126E8">
      <w:pPr>
        <w:shd w:val="clear" w:color="auto" w:fill="FFFFFF"/>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UCAG        : </w:t>
      </w:r>
      <w:r w:rsidRPr="00C65C2C">
        <w:rPr>
          <w:rFonts w:ascii="Times New Roman" w:hAnsi="Times New Roman" w:cs="Times New Roman"/>
          <w:color w:val="000000"/>
          <w:sz w:val="24"/>
          <w:szCs w:val="24"/>
        </w:rPr>
        <w:t>University Council's Annual Grant</w:t>
      </w:r>
    </w:p>
    <w:p w:rsidR="008126E8" w:rsidRDefault="008126E8"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USD          : </w:t>
      </w:r>
      <w:r w:rsidRPr="00C65C2C">
        <w:rPr>
          <w:rFonts w:ascii="Times New Roman" w:hAnsi="Times New Roman" w:cs="Times New Roman"/>
          <w:color w:val="000000"/>
          <w:sz w:val="24"/>
          <w:szCs w:val="24"/>
        </w:rPr>
        <w:t xml:space="preserve">University Sports Department </w:t>
      </w:r>
    </w:p>
    <w:p w:rsidR="008126E8" w:rsidRPr="00C65C2C" w:rsidRDefault="008126E8"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YMCA      : </w:t>
      </w:r>
      <w:r w:rsidRPr="00C65C2C">
        <w:rPr>
          <w:rFonts w:ascii="Times New Roman" w:hAnsi="Times New Roman" w:cs="Times New Roman"/>
          <w:color w:val="000000"/>
          <w:sz w:val="24"/>
          <w:szCs w:val="24"/>
        </w:rPr>
        <w:t>Young Men's Christian Association</w:t>
      </w:r>
    </w:p>
    <w:p w:rsidR="00841483" w:rsidRDefault="008126E8"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YWCA      : </w:t>
      </w:r>
      <w:r w:rsidRPr="00C65C2C">
        <w:rPr>
          <w:rFonts w:ascii="Times New Roman" w:hAnsi="Times New Roman" w:cs="Times New Roman"/>
          <w:color w:val="000000"/>
          <w:sz w:val="24"/>
          <w:szCs w:val="24"/>
        </w:rPr>
        <w:t>Young Women Christian Association</w:t>
      </w:r>
    </w:p>
    <w:p w:rsidR="00841483" w:rsidRDefault="00841483"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p>
    <w:p w:rsidR="00841483" w:rsidRDefault="00841483"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p>
    <w:p w:rsidR="00841483" w:rsidRDefault="00841483"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p>
    <w:p w:rsidR="00841483" w:rsidRDefault="00841483"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p>
    <w:p w:rsidR="00841483" w:rsidRDefault="00841483"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p>
    <w:p w:rsidR="00841483" w:rsidRDefault="00841483"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p>
    <w:p w:rsidR="00841483" w:rsidRDefault="00841483"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p>
    <w:p w:rsidR="00841483" w:rsidRDefault="00841483"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p>
    <w:p w:rsidR="00841483" w:rsidRDefault="00841483"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p>
    <w:p w:rsidR="00841483" w:rsidRDefault="00841483"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p>
    <w:p w:rsidR="00841483" w:rsidRDefault="00841483"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p>
    <w:p w:rsidR="00841483" w:rsidRDefault="00841483"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p>
    <w:p w:rsidR="00841483" w:rsidRDefault="00841483" w:rsidP="008126E8">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p>
    <w:p w:rsidR="00513300" w:rsidRDefault="00513300" w:rsidP="00C9743B">
      <w:pPr>
        <w:pStyle w:val="Heading1"/>
        <w:jc w:val="center"/>
        <w:rPr>
          <w:rFonts w:ascii="Times New Roman" w:eastAsia="Times New Roman" w:hAnsi="Times New Roman"/>
          <w:sz w:val="28"/>
        </w:rPr>
      </w:pPr>
      <w:bookmarkStart w:id="14" w:name="page13"/>
      <w:bookmarkStart w:id="15" w:name="_Toc61078021"/>
      <w:bookmarkEnd w:id="14"/>
      <w:r>
        <w:rPr>
          <w:rFonts w:ascii="Times New Roman" w:eastAsia="Times New Roman" w:hAnsi="Times New Roman"/>
          <w:sz w:val="28"/>
        </w:rPr>
        <w:lastRenderedPageBreak/>
        <w:t>OPERATIONAL TERMS USED</w:t>
      </w:r>
      <w:bookmarkEnd w:id="15"/>
    </w:p>
    <w:p w:rsidR="00C9743B" w:rsidRPr="00C9743B" w:rsidRDefault="00C9743B" w:rsidP="00C9743B"/>
    <w:p w:rsidR="00B21F14" w:rsidRDefault="00B21F14" w:rsidP="00B21F14">
      <w:pPr>
        <w:shd w:val="clear" w:color="auto" w:fill="FFFFFF"/>
        <w:autoSpaceDE w:val="0"/>
        <w:autoSpaceDN w:val="0"/>
        <w:adjustRightInd w:val="0"/>
        <w:spacing w:after="0" w:line="360" w:lineRule="auto"/>
        <w:jc w:val="both"/>
        <w:rPr>
          <w:rStyle w:val="icon-tag"/>
          <w:rFonts w:ascii="Times New Roman" w:hAnsi="Times New Roman" w:cs="Times New Roman"/>
          <w:sz w:val="24"/>
          <w:szCs w:val="24"/>
        </w:rPr>
      </w:pPr>
      <w:r w:rsidRPr="00C65C2C">
        <w:rPr>
          <w:rFonts w:ascii="Times New Roman" w:hAnsi="Times New Roman" w:cs="Times New Roman"/>
          <w:b/>
          <w:sz w:val="24"/>
          <w:szCs w:val="24"/>
        </w:rPr>
        <w:t>Sport management</w:t>
      </w:r>
      <w:r>
        <w:rPr>
          <w:rFonts w:ascii="Times New Roman" w:hAnsi="Times New Roman" w:cs="Times New Roman"/>
          <w:b/>
          <w:sz w:val="24"/>
          <w:szCs w:val="24"/>
        </w:rPr>
        <w:t xml:space="preserve">: </w:t>
      </w:r>
      <w:r>
        <w:rPr>
          <w:rFonts w:ascii="Times New Roman" w:hAnsi="Times New Roman" w:cs="Times New Roman"/>
          <w:sz w:val="24"/>
          <w:szCs w:val="24"/>
        </w:rPr>
        <w:t xml:space="preserve">According to </w:t>
      </w:r>
      <w:proofErr w:type="spellStart"/>
      <w:r w:rsidRPr="002C43F0">
        <w:rPr>
          <w:rFonts w:ascii="Times New Roman" w:hAnsi="Times New Roman" w:cs="Times New Roman"/>
          <w:sz w:val="24"/>
          <w:szCs w:val="24"/>
        </w:rPr>
        <w:t>DeSensi</w:t>
      </w:r>
      <w:proofErr w:type="spellEnd"/>
      <w:r>
        <w:rPr>
          <w:rFonts w:ascii="Times New Roman" w:hAnsi="Times New Roman" w:cs="Times New Roman"/>
          <w:sz w:val="24"/>
          <w:szCs w:val="24"/>
        </w:rPr>
        <w:t xml:space="preserve"> et al., (</w:t>
      </w:r>
      <w:r w:rsidRPr="002C43F0">
        <w:rPr>
          <w:rFonts w:ascii="Times New Roman" w:hAnsi="Times New Roman" w:cs="Times New Roman"/>
          <w:sz w:val="24"/>
          <w:szCs w:val="24"/>
        </w:rPr>
        <w:t>2003</w:t>
      </w:r>
      <w:r>
        <w:rPr>
          <w:rFonts w:ascii="Times New Roman" w:hAnsi="Times New Roman" w:cs="Times New Roman"/>
          <w:sz w:val="24"/>
          <w:szCs w:val="24"/>
        </w:rPr>
        <w:t>), s</w:t>
      </w:r>
      <w:r w:rsidRPr="002C43F0">
        <w:rPr>
          <w:rFonts w:ascii="Times New Roman" w:hAnsi="Times New Roman" w:cs="Times New Roman"/>
          <w:sz w:val="24"/>
          <w:szCs w:val="24"/>
        </w:rPr>
        <w:t>port management involves any combination of skills related to planning, organizing, directing, controlling, budgeting, leading, and evaluating within the context of an organization or department whose primary product or service is related to sport or physical activity</w:t>
      </w:r>
      <w:r>
        <w:rPr>
          <w:rFonts w:ascii="Times New Roman" w:hAnsi="Times New Roman" w:cs="Times New Roman"/>
          <w:sz w:val="24"/>
          <w:szCs w:val="24"/>
        </w:rPr>
        <w:t xml:space="preserve">. So, </w:t>
      </w:r>
      <w:r w:rsidRPr="006026D6">
        <w:rPr>
          <w:rStyle w:val="icon-tag"/>
          <w:rFonts w:ascii="Times New Roman" w:hAnsi="Times New Roman" w:cs="Times New Roman"/>
          <w:sz w:val="24"/>
          <w:szCs w:val="24"/>
        </w:rPr>
        <w:t xml:space="preserve">sport management </w:t>
      </w:r>
      <w:r>
        <w:rPr>
          <w:rStyle w:val="icon-tag"/>
          <w:rFonts w:ascii="Times New Roman" w:hAnsi="Times New Roman" w:cs="Times New Roman"/>
          <w:sz w:val="24"/>
          <w:szCs w:val="24"/>
        </w:rPr>
        <w:t>is a</w:t>
      </w:r>
      <w:r w:rsidRPr="006026D6">
        <w:rPr>
          <w:rStyle w:val="icon-tag"/>
          <w:rFonts w:ascii="Times New Roman" w:hAnsi="Times New Roman" w:cs="Times New Roman"/>
          <w:sz w:val="24"/>
          <w:szCs w:val="24"/>
        </w:rPr>
        <w:t>ny combination of skills related to planning, organizing, directing, controlling, budgeting, leading, and evaluating within the context of an organization or department whose primary product or service is related to sport and/or physical activity.</w:t>
      </w:r>
    </w:p>
    <w:p w:rsidR="00B21F14" w:rsidRPr="00C65C2C" w:rsidRDefault="00B21F14" w:rsidP="00B21F14">
      <w:pPr>
        <w:shd w:val="clear" w:color="auto" w:fill="FFFFFF"/>
        <w:autoSpaceDE w:val="0"/>
        <w:autoSpaceDN w:val="0"/>
        <w:adjustRightInd w:val="0"/>
        <w:spacing w:after="0" w:line="360" w:lineRule="auto"/>
        <w:jc w:val="both"/>
        <w:rPr>
          <w:rStyle w:val="icon-tag"/>
          <w:rFonts w:ascii="Times New Roman" w:hAnsi="Times New Roman" w:cs="Times New Roman"/>
          <w:sz w:val="4"/>
          <w:szCs w:val="24"/>
        </w:rPr>
      </w:pPr>
    </w:p>
    <w:p w:rsidR="00B21F14" w:rsidRDefault="00B21F14" w:rsidP="00B21F14">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C65C2C">
        <w:rPr>
          <w:rFonts w:ascii="Times New Roman" w:hAnsi="Times New Roman" w:cs="Times New Roman"/>
          <w:b/>
          <w:sz w:val="24"/>
          <w:szCs w:val="24"/>
        </w:rPr>
        <w:t>Sport performance</w:t>
      </w:r>
      <w:r>
        <w:rPr>
          <w:rFonts w:ascii="Times New Roman" w:hAnsi="Times New Roman" w:cs="Times New Roman"/>
          <w:b/>
          <w:sz w:val="24"/>
          <w:szCs w:val="24"/>
        </w:rPr>
        <w:t xml:space="preserve">: </w:t>
      </w:r>
      <w:r>
        <w:rPr>
          <w:rFonts w:ascii="Times New Roman" w:hAnsi="Times New Roman" w:cs="Times New Roman"/>
          <w:sz w:val="24"/>
          <w:szCs w:val="24"/>
        </w:rPr>
        <w:t xml:space="preserve">According to </w:t>
      </w:r>
      <w:proofErr w:type="spellStart"/>
      <w:r w:rsidRPr="002C43F0">
        <w:rPr>
          <w:rFonts w:ascii="Times New Roman" w:hAnsi="Times New Roman" w:cs="Times New Roman"/>
          <w:sz w:val="24"/>
          <w:szCs w:val="24"/>
        </w:rPr>
        <w:t>Beitel</w:t>
      </w:r>
      <w:proofErr w:type="spellEnd"/>
      <w:r>
        <w:rPr>
          <w:rFonts w:ascii="Times New Roman" w:hAnsi="Times New Roman" w:cs="Times New Roman"/>
          <w:sz w:val="24"/>
          <w:szCs w:val="24"/>
        </w:rPr>
        <w:t xml:space="preserve"> (</w:t>
      </w:r>
      <w:r w:rsidRPr="002C43F0">
        <w:rPr>
          <w:rFonts w:ascii="Times New Roman" w:hAnsi="Times New Roman" w:cs="Times New Roman"/>
          <w:sz w:val="24"/>
          <w:szCs w:val="24"/>
        </w:rPr>
        <w:t>2003</w:t>
      </w:r>
      <w:r>
        <w:rPr>
          <w:rFonts w:ascii="Times New Roman" w:hAnsi="Times New Roman" w:cs="Times New Roman"/>
          <w:sz w:val="24"/>
          <w:szCs w:val="24"/>
        </w:rPr>
        <w:t>), s</w:t>
      </w:r>
      <w:r w:rsidRPr="002C43F0">
        <w:rPr>
          <w:rFonts w:ascii="Times New Roman" w:hAnsi="Times New Roman" w:cs="Times New Roman"/>
          <w:sz w:val="24"/>
          <w:szCs w:val="24"/>
        </w:rPr>
        <w:t>port performance is the manner in which sport participation is measured. Sport performance is a complex mixture of biomechanical function, emotional factors, and training techniques. When an athlete and the coach can isolate areas on which to focus in training, the ultimate result is likely to be improved.</w:t>
      </w:r>
    </w:p>
    <w:p w:rsidR="00B21F14" w:rsidRPr="00C65C2C" w:rsidRDefault="00B21F14" w:rsidP="00B21F14">
      <w:pPr>
        <w:shd w:val="clear" w:color="auto" w:fill="FFFFFF"/>
        <w:autoSpaceDE w:val="0"/>
        <w:autoSpaceDN w:val="0"/>
        <w:adjustRightInd w:val="0"/>
        <w:spacing w:after="0" w:line="360" w:lineRule="auto"/>
        <w:jc w:val="both"/>
        <w:rPr>
          <w:rFonts w:ascii="Times New Roman" w:hAnsi="Times New Roman" w:cs="Times New Roman"/>
          <w:sz w:val="6"/>
          <w:szCs w:val="24"/>
        </w:rPr>
      </w:pPr>
    </w:p>
    <w:p w:rsidR="00F7217B" w:rsidRDefault="00B21F14" w:rsidP="00B21F14">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65C2C">
        <w:rPr>
          <w:rFonts w:ascii="Times New Roman" w:hAnsi="Times New Roman" w:cs="Times New Roman"/>
          <w:b/>
          <w:sz w:val="24"/>
          <w:szCs w:val="24"/>
        </w:rPr>
        <w:t>Sports</w:t>
      </w:r>
      <w:r>
        <w:rPr>
          <w:rFonts w:ascii="Times New Roman" w:hAnsi="Times New Roman" w:cs="Times New Roman"/>
          <w:b/>
          <w:sz w:val="24"/>
          <w:szCs w:val="24"/>
        </w:rPr>
        <w:t xml:space="preserve">: </w:t>
      </w:r>
      <w:r w:rsidRPr="00C324DC">
        <w:rPr>
          <w:rFonts w:ascii="Times New Roman" w:hAnsi="Times New Roman" w:cs="Times New Roman"/>
          <w:color w:val="000000"/>
          <w:sz w:val="24"/>
          <w:szCs w:val="24"/>
        </w:rPr>
        <w:t>According to the North American Societ</w:t>
      </w:r>
      <w:r>
        <w:rPr>
          <w:rFonts w:ascii="Times New Roman" w:hAnsi="Times New Roman" w:cs="Times New Roman"/>
          <w:color w:val="000000"/>
          <w:sz w:val="24"/>
          <w:szCs w:val="24"/>
        </w:rPr>
        <w:t xml:space="preserve">y for Sport Management (NASSM; </w:t>
      </w:r>
      <w:r w:rsidRPr="00C324DC">
        <w:rPr>
          <w:rFonts w:ascii="Times New Roman" w:hAnsi="Times New Roman" w:cs="Times New Roman"/>
          <w:color w:val="000000"/>
          <w:sz w:val="24"/>
          <w:szCs w:val="24"/>
        </w:rPr>
        <w:t>1990),</w:t>
      </w:r>
      <w:r>
        <w:rPr>
          <w:rFonts w:ascii="Times New Roman" w:hAnsi="Times New Roman" w:cs="Times New Roman"/>
          <w:color w:val="000000"/>
          <w:sz w:val="24"/>
          <w:szCs w:val="24"/>
        </w:rPr>
        <w:t xml:space="preserve"> s</w:t>
      </w:r>
      <w:r w:rsidRPr="00C324DC">
        <w:rPr>
          <w:rFonts w:ascii="Times New Roman" w:hAnsi="Times New Roman" w:cs="Times New Roman"/>
          <w:color w:val="000000"/>
          <w:sz w:val="24"/>
          <w:szCs w:val="24"/>
        </w:rPr>
        <w:t xml:space="preserve">ports implies a collection of separate activities such as golf, soccer, hockey, volleyball, softball, </w:t>
      </w:r>
      <w:proofErr w:type="spellStart"/>
      <w:r w:rsidRPr="00C324DC">
        <w:rPr>
          <w:rFonts w:ascii="Times New Roman" w:hAnsi="Times New Roman" w:cs="Times New Roman"/>
          <w:color w:val="000000"/>
          <w:sz w:val="24"/>
          <w:szCs w:val="24"/>
        </w:rPr>
        <w:t>andgymnasticsitems</w:t>
      </w:r>
      <w:proofErr w:type="spellEnd"/>
      <w:r w:rsidRPr="00C324DC">
        <w:rPr>
          <w:rFonts w:ascii="Times New Roman" w:hAnsi="Times New Roman" w:cs="Times New Roman"/>
          <w:color w:val="000000"/>
          <w:sz w:val="24"/>
          <w:szCs w:val="24"/>
        </w:rPr>
        <w:t xml:space="preserve"> in a series that can be counted. Most people define sports as sports activities</w:t>
      </w:r>
      <w:r>
        <w:rPr>
          <w:rFonts w:ascii="Times New Roman" w:hAnsi="Times New Roman" w:cs="Times New Roman"/>
          <w:color w:val="000000"/>
          <w:sz w:val="24"/>
          <w:szCs w:val="24"/>
        </w:rPr>
        <w:t xml:space="preserve"> involving </w:t>
      </w:r>
      <w:r w:rsidRPr="00C324DC">
        <w:rPr>
          <w:rFonts w:ascii="Times New Roman" w:hAnsi="Times New Roman" w:cs="Times New Roman"/>
          <w:color w:val="000000"/>
          <w:sz w:val="24"/>
          <w:szCs w:val="24"/>
        </w:rPr>
        <w:t>exposure to sports in our schools and colleges and exposure to sports every day through the media.</w:t>
      </w:r>
    </w:p>
    <w:p w:rsidR="00F7217B" w:rsidRDefault="00F7217B" w:rsidP="00B21F14">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sectPr w:rsidR="00F7217B" w:rsidSect="00841483">
          <w:pgSz w:w="12240" w:h="15840"/>
          <w:pgMar w:top="1440" w:right="1440" w:bottom="1440" w:left="1440" w:header="720" w:footer="720" w:gutter="0"/>
          <w:pgNumType w:fmt="lowerRoman" w:start="11"/>
          <w:cols w:space="720"/>
          <w:docGrid w:linePitch="360"/>
        </w:sectPr>
      </w:pPr>
    </w:p>
    <w:p w:rsidR="009A7ED5" w:rsidRDefault="009A7ED5" w:rsidP="00781707">
      <w:pPr>
        <w:pStyle w:val="Heading1"/>
        <w:spacing w:before="120"/>
        <w:jc w:val="center"/>
        <w:rPr>
          <w:rFonts w:ascii="Times New Roman" w:hAnsi="Times New Roman" w:cs="Times New Roman"/>
          <w:color w:val="000000"/>
          <w:sz w:val="28"/>
          <w:szCs w:val="24"/>
        </w:rPr>
      </w:pPr>
      <w:bookmarkStart w:id="16" w:name="_Toc61078022"/>
      <w:r>
        <w:rPr>
          <w:rFonts w:ascii="Times New Roman" w:hAnsi="Times New Roman" w:cs="Times New Roman"/>
          <w:color w:val="000000"/>
          <w:sz w:val="28"/>
          <w:szCs w:val="24"/>
        </w:rPr>
        <w:lastRenderedPageBreak/>
        <w:t xml:space="preserve">ABSTRACT </w:t>
      </w:r>
    </w:p>
    <w:p w:rsidR="00230288" w:rsidRPr="00230288" w:rsidRDefault="00230288" w:rsidP="00230288">
      <w:pPr>
        <w:shd w:val="clear" w:color="auto" w:fill="FFFFFF"/>
        <w:autoSpaceDE w:val="0"/>
        <w:autoSpaceDN w:val="0"/>
        <w:adjustRightInd w:val="0"/>
        <w:spacing w:after="0"/>
        <w:jc w:val="both"/>
        <w:rPr>
          <w:rFonts w:ascii="Times New Roman" w:hAnsi="Times New Roman" w:cs="Times New Roman"/>
          <w:bCs/>
          <w:i/>
          <w:color w:val="000000"/>
          <w:sz w:val="24"/>
          <w:szCs w:val="28"/>
        </w:rPr>
      </w:pPr>
      <w:r w:rsidRPr="00230288">
        <w:rPr>
          <w:rFonts w:ascii="Times New Roman" w:hAnsi="Times New Roman" w:cs="Times New Roman"/>
          <w:bCs/>
          <w:i/>
          <w:color w:val="000000"/>
          <w:sz w:val="24"/>
          <w:szCs w:val="28"/>
        </w:rPr>
        <w:t xml:space="preserve">The study was about sports management and performance in chartered private universities in Uganda focusing on </w:t>
      </w:r>
      <w:proofErr w:type="spellStart"/>
      <w:r w:rsidRPr="00230288">
        <w:rPr>
          <w:rFonts w:ascii="Times New Roman" w:hAnsi="Times New Roman" w:cs="Times New Roman"/>
          <w:bCs/>
          <w:i/>
          <w:color w:val="000000"/>
          <w:sz w:val="24"/>
          <w:szCs w:val="28"/>
        </w:rPr>
        <w:t>Nkumba</w:t>
      </w:r>
      <w:proofErr w:type="spellEnd"/>
      <w:r w:rsidRPr="00230288">
        <w:rPr>
          <w:rFonts w:ascii="Times New Roman" w:hAnsi="Times New Roman" w:cs="Times New Roman"/>
          <w:bCs/>
          <w:i/>
          <w:color w:val="000000"/>
          <w:sz w:val="24"/>
          <w:szCs w:val="28"/>
        </w:rPr>
        <w:t xml:space="preserve"> University. The study was guided by the following objectives; </w:t>
      </w:r>
      <w:proofErr w:type="spellStart"/>
      <w:r w:rsidRPr="00230288">
        <w:rPr>
          <w:rFonts w:ascii="Times New Roman" w:hAnsi="Times New Roman" w:cs="Times New Roman"/>
          <w:bCs/>
          <w:i/>
          <w:color w:val="000000"/>
          <w:sz w:val="24"/>
          <w:szCs w:val="28"/>
        </w:rPr>
        <w:t>i</w:t>
      </w:r>
      <w:proofErr w:type="spellEnd"/>
      <w:r w:rsidRPr="00230288">
        <w:rPr>
          <w:rFonts w:ascii="Times New Roman" w:hAnsi="Times New Roman" w:cs="Times New Roman"/>
          <w:bCs/>
          <w:i/>
          <w:color w:val="000000"/>
          <w:sz w:val="24"/>
          <w:szCs w:val="28"/>
        </w:rPr>
        <w:t xml:space="preserve">) to determine how recruitment of athletes and coaches has influenced sports performance at </w:t>
      </w:r>
      <w:proofErr w:type="spellStart"/>
      <w:r w:rsidRPr="00230288">
        <w:rPr>
          <w:rFonts w:ascii="Times New Roman" w:hAnsi="Times New Roman" w:cs="Times New Roman"/>
          <w:bCs/>
          <w:i/>
          <w:color w:val="000000"/>
          <w:sz w:val="24"/>
          <w:szCs w:val="28"/>
        </w:rPr>
        <w:t>Nkumba</w:t>
      </w:r>
      <w:proofErr w:type="spellEnd"/>
      <w:r w:rsidRPr="00230288">
        <w:rPr>
          <w:rFonts w:ascii="Times New Roman" w:hAnsi="Times New Roman" w:cs="Times New Roman"/>
          <w:bCs/>
          <w:i/>
          <w:color w:val="000000"/>
          <w:sz w:val="24"/>
          <w:szCs w:val="28"/>
        </w:rPr>
        <w:t xml:space="preserve"> University, ii) to examine the extent to which retention of coaches has influenced athletes performance </w:t>
      </w:r>
      <w:proofErr w:type="spellStart"/>
      <w:r w:rsidRPr="00230288">
        <w:rPr>
          <w:rFonts w:ascii="Times New Roman" w:hAnsi="Times New Roman" w:cs="Times New Roman"/>
          <w:bCs/>
          <w:i/>
          <w:color w:val="000000"/>
          <w:sz w:val="24"/>
          <w:szCs w:val="28"/>
        </w:rPr>
        <w:t>atNkumba</w:t>
      </w:r>
      <w:proofErr w:type="spellEnd"/>
      <w:r w:rsidRPr="00230288">
        <w:rPr>
          <w:rFonts w:ascii="Times New Roman" w:hAnsi="Times New Roman" w:cs="Times New Roman"/>
          <w:bCs/>
          <w:i/>
          <w:color w:val="000000"/>
          <w:sz w:val="24"/>
          <w:szCs w:val="28"/>
        </w:rPr>
        <w:t xml:space="preserve"> University and iii) to establish how the sports structure has affected the performance of athletes at </w:t>
      </w:r>
      <w:proofErr w:type="spellStart"/>
      <w:r w:rsidRPr="00230288">
        <w:rPr>
          <w:rFonts w:ascii="Times New Roman" w:hAnsi="Times New Roman" w:cs="Times New Roman"/>
          <w:bCs/>
          <w:i/>
          <w:color w:val="000000"/>
          <w:sz w:val="24"/>
          <w:szCs w:val="28"/>
        </w:rPr>
        <w:t>Nkumba</w:t>
      </w:r>
      <w:proofErr w:type="spellEnd"/>
      <w:r w:rsidRPr="00230288">
        <w:rPr>
          <w:rFonts w:ascii="Times New Roman" w:hAnsi="Times New Roman" w:cs="Times New Roman"/>
          <w:bCs/>
          <w:i/>
          <w:color w:val="000000"/>
          <w:sz w:val="24"/>
          <w:szCs w:val="28"/>
        </w:rPr>
        <w:t xml:space="preserve"> University.</w:t>
      </w:r>
    </w:p>
    <w:p w:rsidR="00230288" w:rsidRPr="00230288" w:rsidRDefault="00230288" w:rsidP="00230288">
      <w:pPr>
        <w:shd w:val="clear" w:color="auto" w:fill="FFFFFF"/>
        <w:autoSpaceDE w:val="0"/>
        <w:autoSpaceDN w:val="0"/>
        <w:adjustRightInd w:val="0"/>
        <w:spacing w:after="0"/>
        <w:jc w:val="both"/>
        <w:rPr>
          <w:rFonts w:ascii="Times New Roman" w:hAnsi="Times New Roman" w:cs="Times New Roman"/>
          <w:b/>
          <w:bCs/>
          <w:i/>
          <w:color w:val="000000"/>
          <w:sz w:val="10"/>
          <w:szCs w:val="28"/>
        </w:rPr>
      </w:pPr>
    </w:p>
    <w:p w:rsidR="00230288" w:rsidRPr="00230288" w:rsidRDefault="00230288" w:rsidP="00230288">
      <w:pPr>
        <w:shd w:val="clear" w:color="auto" w:fill="FFFFFF"/>
        <w:autoSpaceDE w:val="0"/>
        <w:autoSpaceDN w:val="0"/>
        <w:adjustRightInd w:val="0"/>
        <w:spacing w:after="0"/>
        <w:jc w:val="both"/>
        <w:rPr>
          <w:rFonts w:ascii="Times New Roman" w:hAnsi="Times New Roman" w:cs="Times New Roman"/>
          <w:i/>
          <w:sz w:val="24"/>
        </w:rPr>
      </w:pPr>
      <w:r w:rsidRPr="00230288">
        <w:rPr>
          <w:rFonts w:ascii="Times New Roman" w:hAnsi="Times New Roman" w:cs="Times New Roman"/>
          <w:bCs/>
          <w:i/>
          <w:color w:val="000000"/>
          <w:sz w:val="24"/>
          <w:szCs w:val="28"/>
        </w:rPr>
        <w:t xml:space="preserve">From a sample of 58 respondents, the study discovered that </w:t>
      </w:r>
      <w:r w:rsidRPr="00230288">
        <w:rPr>
          <w:rFonts w:ascii="Times New Roman" w:hAnsi="Times New Roman" w:cs="Times New Roman"/>
          <w:i/>
          <w:sz w:val="24"/>
        </w:rPr>
        <w:t xml:space="preserve">coaches are not solicited through being scouted around but are indentified and contacted so that they take on the opportunities for coaching. Further, the Games and Sport Union entices the best athletes in Volleyball, Football, handball and netball which are given preferential consideration. The services of good coaches and athletes who are easily convinced to get to the university on university bursaries as they engage in competitions for the university, the enhanced sports performance before the turn of 2020 which saw a gradual decline in recruitment of athletes and coaches as well as sustained decline in the various sports disciplines. The existing coaches have built teams by gelling their players into potent teams in the various sports disciplines for sports competition and activities like </w:t>
      </w:r>
      <w:proofErr w:type="spellStart"/>
      <w:r w:rsidRPr="00230288">
        <w:rPr>
          <w:rFonts w:ascii="Times New Roman" w:hAnsi="Times New Roman" w:cs="Times New Roman"/>
          <w:i/>
          <w:sz w:val="24"/>
        </w:rPr>
        <w:t>Nkumba</w:t>
      </w:r>
      <w:proofErr w:type="spellEnd"/>
      <w:r w:rsidRPr="00230288">
        <w:rPr>
          <w:rFonts w:ascii="Times New Roman" w:hAnsi="Times New Roman" w:cs="Times New Roman"/>
          <w:i/>
          <w:sz w:val="24"/>
        </w:rPr>
        <w:t xml:space="preserve"> Open, Inter-Schools, Inter-University, and East African University Games, though over the past year the occurrence of the </w:t>
      </w:r>
      <w:proofErr w:type="spellStart"/>
      <w:r w:rsidRPr="00230288">
        <w:rPr>
          <w:rFonts w:ascii="Times New Roman" w:hAnsi="Times New Roman" w:cs="Times New Roman"/>
          <w:i/>
          <w:sz w:val="24"/>
        </w:rPr>
        <w:t>Coronavirus</w:t>
      </w:r>
      <w:proofErr w:type="spellEnd"/>
      <w:r w:rsidRPr="00230288">
        <w:rPr>
          <w:rFonts w:ascii="Times New Roman" w:hAnsi="Times New Roman" w:cs="Times New Roman"/>
          <w:i/>
          <w:sz w:val="24"/>
        </w:rPr>
        <w:t xml:space="preserve"> pandemic has made it impossible for such meeting to take place on the other hand, there are times when the teams and their respective coaches find themselves on holiday or relived of their duties temporarily when they cannot compete. The coaches help the athletes to promote coaching efficacy or usefulness during their stay at university. The games and sports are catered for, although variedly by the university through the Games and Sports Union who work on produce a workable work plan which is supported by the university administration to which the obliged to enable the various sports disciplines work. Through this, the university tries to uphold its mandate of sponsoring games and sports in the university. The Games and Sports Union is a potent department in the university which has set the pace for sports development and keep it afloat as well as giving the university credence in the country and internationally as for example in 2019, the university contributed to much of the team’s performance for example Uganda Universities with </w:t>
      </w:r>
      <w:proofErr w:type="spellStart"/>
      <w:r w:rsidRPr="00230288">
        <w:rPr>
          <w:rFonts w:ascii="Times New Roman" w:hAnsi="Times New Roman" w:cs="Times New Roman"/>
          <w:i/>
          <w:sz w:val="24"/>
        </w:rPr>
        <w:t>Nkumba</w:t>
      </w:r>
      <w:proofErr w:type="spellEnd"/>
      <w:r w:rsidRPr="00230288">
        <w:rPr>
          <w:rFonts w:ascii="Times New Roman" w:hAnsi="Times New Roman" w:cs="Times New Roman"/>
          <w:i/>
          <w:sz w:val="24"/>
        </w:rPr>
        <w:t xml:space="preserve"> providing many of the members won the world university netball championships and others. </w:t>
      </w:r>
    </w:p>
    <w:p w:rsidR="00230288" w:rsidRPr="00230288" w:rsidRDefault="00230288" w:rsidP="00230288">
      <w:pPr>
        <w:shd w:val="clear" w:color="auto" w:fill="FFFFFF"/>
        <w:autoSpaceDE w:val="0"/>
        <w:autoSpaceDN w:val="0"/>
        <w:adjustRightInd w:val="0"/>
        <w:spacing w:after="0"/>
        <w:jc w:val="both"/>
        <w:rPr>
          <w:rFonts w:ascii="Times New Roman" w:hAnsi="Times New Roman" w:cs="Times New Roman"/>
          <w:i/>
          <w:sz w:val="10"/>
        </w:rPr>
      </w:pPr>
    </w:p>
    <w:p w:rsidR="00230288" w:rsidRPr="00230288" w:rsidRDefault="00230288" w:rsidP="00230288">
      <w:pPr>
        <w:shd w:val="clear" w:color="auto" w:fill="FFFFFF"/>
        <w:autoSpaceDE w:val="0"/>
        <w:autoSpaceDN w:val="0"/>
        <w:adjustRightInd w:val="0"/>
        <w:spacing w:after="0"/>
        <w:jc w:val="both"/>
        <w:rPr>
          <w:rFonts w:ascii="Times New Roman" w:hAnsi="Times New Roman" w:cs="Times New Roman"/>
          <w:i/>
          <w:sz w:val="24"/>
        </w:rPr>
      </w:pPr>
      <w:r w:rsidRPr="00230288">
        <w:rPr>
          <w:rFonts w:ascii="Times New Roman" w:hAnsi="Times New Roman" w:cs="Times New Roman"/>
          <w:i/>
          <w:sz w:val="24"/>
        </w:rPr>
        <w:t xml:space="preserve">The study recommended that there should be improvement in the recruitment of coaches and athletes by ensuring that the successful candidates are scrutinized through a rigorous interview exercise and the successful ones are contracted for service in the games and sports union on permanent contracts, there should be appointment of successful athletes to become coaches in the various disciplines in the university and there should consistent motivation of athletes and coaches in order to consolidate them with the various University teams so that there can be consistent and continuous unbroken performance in sports, development of unrivaled games and sports management at team levels and establishment of a legacy which would motivate future managers to strive for higher accomplishments. </w:t>
      </w:r>
    </w:p>
    <w:p w:rsidR="00E0146A" w:rsidRDefault="0011454D" w:rsidP="00781707">
      <w:pPr>
        <w:pStyle w:val="Heading1"/>
        <w:spacing w:before="120"/>
        <w:jc w:val="center"/>
        <w:rPr>
          <w:rFonts w:ascii="Times New Roman" w:hAnsi="Times New Roman" w:cs="Times New Roman"/>
          <w:b w:val="0"/>
          <w:bCs w:val="0"/>
          <w:color w:val="000000"/>
          <w:sz w:val="28"/>
          <w:szCs w:val="24"/>
        </w:rPr>
      </w:pPr>
      <w:r w:rsidRPr="00237B03">
        <w:rPr>
          <w:rFonts w:ascii="Times New Roman" w:hAnsi="Times New Roman" w:cs="Times New Roman"/>
          <w:color w:val="000000"/>
          <w:sz w:val="28"/>
          <w:szCs w:val="24"/>
        </w:rPr>
        <w:lastRenderedPageBreak/>
        <w:t>CHAPTER ONE</w:t>
      </w:r>
      <w:bookmarkEnd w:id="16"/>
    </w:p>
    <w:p w:rsidR="002C43F0" w:rsidRDefault="002C43F0" w:rsidP="00781707">
      <w:pPr>
        <w:pStyle w:val="Heading1"/>
        <w:spacing w:before="120"/>
        <w:jc w:val="center"/>
        <w:rPr>
          <w:rFonts w:ascii="Times New Roman" w:hAnsi="Times New Roman" w:cs="Times New Roman"/>
          <w:b w:val="0"/>
          <w:bCs w:val="0"/>
          <w:color w:val="000000"/>
          <w:sz w:val="28"/>
          <w:szCs w:val="24"/>
        </w:rPr>
      </w:pPr>
      <w:bookmarkStart w:id="17" w:name="_Toc61078023"/>
      <w:r>
        <w:rPr>
          <w:rFonts w:ascii="Times New Roman" w:hAnsi="Times New Roman" w:cs="Times New Roman"/>
          <w:color w:val="000000"/>
          <w:sz w:val="28"/>
          <w:szCs w:val="24"/>
        </w:rPr>
        <w:t>BACKGROUND TO THE STUDY</w:t>
      </w:r>
      <w:bookmarkEnd w:id="17"/>
    </w:p>
    <w:p w:rsidR="0011454D" w:rsidRDefault="00237B03" w:rsidP="00781707">
      <w:pPr>
        <w:pStyle w:val="Heading1"/>
        <w:spacing w:before="120"/>
        <w:rPr>
          <w:rFonts w:ascii="Times New Roman" w:hAnsi="Times New Roman" w:cs="Times New Roman"/>
          <w:b w:val="0"/>
          <w:bCs w:val="0"/>
          <w:color w:val="000000"/>
          <w:sz w:val="28"/>
          <w:szCs w:val="24"/>
        </w:rPr>
      </w:pPr>
      <w:bookmarkStart w:id="18" w:name="_Toc61078024"/>
      <w:r w:rsidRPr="00237B03">
        <w:rPr>
          <w:rFonts w:ascii="Times New Roman" w:hAnsi="Times New Roman" w:cs="Times New Roman"/>
          <w:color w:val="000000"/>
          <w:sz w:val="28"/>
          <w:szCs w:val="24"/>
        </w:rPr>
        <w:t>1.0 Introduction</w:t>
      </w:r>
      <w:bookmarkEnd w:id="18"/>
    </w:p>
    <w:p w:rsidR="00237B03" w:rsidRPr="00237B03" w:rsidRDefault="00237B03" w:rsidP="00C324DC">
      <w:pPr>
        <w:shd w:val="clear" w:color="auto" w:fill="FFFFFF"/>
        <w:autoSpaceDE w:val="0"/>
        <w:autoSpaceDN w:val="0"/>
        <w:adjustRightInd w:val="0"/>
        <w:spacing w:after="0" w:line="360" w:lineRule="auto"/>
        <w:jc w:val="both"/>
        <w:rPr>
          <w:rFonts w:ascii="Arial" w:hAnsi="Arial" w:cs="Arial"/>
          <w:sz w:val="10"/>
          <w:szCs w:val="24"/>
        </w:rPr>
      </w:pPr>
    </w:p>
    <w:p w:rsidR="00D87912" w:rsidRDefault="00D87912" w:rsidP="00781707">
      <w:pPr>
        <w:spacing w:after="0" w:line="360" w:lineRule="auto"/>
        <w:jc w:val="both"/>
        <w:rPr>
          <w:rFonts w:ascii="Times New Roman" w:hAnsi="Times New Roman"/>
          <w:sz w:val="24"/>
          <w:szCs w:val="24"/>
        </w:rPr>
      </w:pPr>
      <w:r w:rsidRPr="00036B33">
        <w:rPr>
          <w:rFonts w:ascii="Times New Roman" w:hAnsi="Times New Roman"/>
          <w:sz w:val="24"/>
          <w:szCs w:val="24"/>
        </w:rPr>
        <w:t xml:space="preserve">This chapter contains the background to the study, problem statement, purpose of the study, study objectives, research questions, </w:t>
      </w:r>
      <w:proofErr w:type="gramStart"/>
      <w:r w:rsidRPr="00036B33">
        <w:rPr>
          <w:rFonts w:ascii="Times New Roman" w:hAnsi="Times New Roman"/>
          <w:sz w:val="24"/>
          <w:szCs w:val="24"/>
        </w:rPr>
        <w:t>scope</w:t>
      </w:r>
      <w:proofErr w:type="gramEnd"/>
      <w:r w:rsidRPr="00036B33">
        <w:rPr>
          <w:rFonts w:ascii="Times New Roman" w:hAnsi="Times New Roman"/>
          <w:sz w:val="24"/>
          <w:szCs w:val="24"/>
        </w:rPr>
        <w:t xml:space="preserve"> of the study, justification of the study, conceptual framework, operational terms and organization of the study.</w:t>
      </w:r>
    </w:p>
    <w:p w:rsidR="0011454D" w:rsidRDefault="00237B03" w:rsidP="00781707">
      <w:pPr>
        <w:pStyle w:val="Heading1"/>
        <w:spacing w:before="0"/>
        <w:rPr>
          <w:rFonts w:ascii="Times New Roman" w:hAnsi="Times New Roman" w:cs="Times New Roman"/>
          <w:b w:val="0"/>
          <w:bCs w:val="0"/>
          <w:color w:val="000000"/>
          <w:sz w:val="28"/>
          <w:szCs w:val="24"/>
        </w:rPr>
      </w:pPr>
      <w:bookmarkStart w:id="19" w:name="_Toc61078025"/>
      <w:r w:rsidRPr="00237B03">
        <w:rPr>
          <w:rFonts w:ascii="Times New Roman" w:hAnsi="Times New Roman" w:cs="Times New Roman"/>
          <w:color w:val="000000"/>
          <w:sz w:val="28"/>
          <w:szCs w:val="24"/>
        </w:rPr>
        <w:t>1.</w:t>
      </w:r>
      <w:r w:rsidR="00B72EEA">
        <w:rPr>
          <w:rFonts w:ascii="Times New Roman" w:hAnsi="Times New Roman" w:cs="Times New Roman"/>
          <w:color w:val="000000"/>
          <w:sz w:val="28"/>
          <w:szCs w:val="24"/>
        </w:rPr>
        <w:t>1</w:t>
      </w:r>
      <w:r w:rsidR="0011454D" w:rsidRPr="00237B03">
        <w:rPr>
          <w:rFonts w:ascii="Times New Roman" w:hAnsi="Times New Roman" w:cs="Times New Roman"/>
          <w:color w:val="000000"/>
          <w:sz w:val="28"/>
          <w:szCs w:val="24"/>
        </w:rPr>
        <w:t>Background to the study</w:t>
      </w:r>
      <w:bookmarkEnd w:id="19"/>
    </w:p>
    <w:p w:rsidR="00A5186D" w:rsidRPr="00A5186D" w:rsidRDefault="00A5186D" w:rsidP="00C324DC">
      <w:pPr>
        <w:shd w:val="clear" w:color="auto" w:fill="FFFFFF"/>
        <w:autoSpaceDE w:val="0"/>
        <w:autoSpaceDN w:val="0"/>
        <w:adjustRightInd w:val="0"/>
        <w:spacing w:after="0" w:line="360" w:lineRule="auto"/>
        <w:jc w:val="both"/>
        <w:rPr>
          <w:rFonts w:ascii="Times New Roman" w:hAnsi="Times New Roman" w:cs="Times New Roman"/>
          <w:b/>
          <w:bCs/>
          <w:color w:val="000000"/>
          <w:sz w:val="2"/>
          <w:szCs w:val="24"/>
        </w:rPr>
      </w:pPr>
    </w:p>
    <w:p w:rsidR="00237B03" w:rsidRPr="00735741" w:rsidRDefault="00237B03" w:rsidP="00C324DC">
      <w:pPr>
        <w:shd w:val="clear" w:color="auto" w:fill="FFFFFF"/>
        <w:autoSpaceDE w:val="0"/>
        <w:autoSpaceDN w:val="0"/>
        <w:adjustRightInd w:val="0"/>
        <w:spacing w:after="0" w:line="360" w:lineRule="auto"/>
        <w:jc w:val="both"/>
        <w:rPr>
          <w:rFonts w:ascii="Arial" w:hAnsi="Arial" w:cs="Arial"/>
          <w:sz w:val="4"/>
          <w:szCs w:val="24"/>
        </w:rPr>
      </w:pPr>
    </w:p>
    <w:p w:rsidR="0011454D" w:rsidRDefault="0011454D" w:rsidP="00781707">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324DC">
        <w:rPr>
          <w:rFonts w:ascii="Times New Roman" w:hAnsi="Times New Roman" w:cs="Times New Roman"/>
          <w:color w:val="000000"/>
          <w:sz w:val="24"/>
          <w:szCs w:val="24"/>
        </w:rPr>
        <w:t xml:space="preserve">This study </w:t>
      </w:r>
      <w:r w:rsidR="009A7ED5">
        <w:rPr>
          <w:rFonts w:ascii="Times New Roman" w:hAnsi="Times New Roman" w:cs="Times New Roman"/>
          <w:color w:val="000000"/>
          <w:sz w:val="24"/>
          <w:szCs w:val="24"/>
        </w:rPr>
        <w:t>wa</w:t>
      </w:r>
      <w:r w:rsidR="00A5186D">
        <w:rPr>
          <w:rFonts w:ascii="Times New Roman" w:hAnsi="Times New Roman" w:cs="Times New Roman"/>
          <w:color w:val="000000"/>
          <w:sz w:val="24"/>
          <w:szCs w:val="24"/>
        </w:rPr>
        <w:t xml:space="preserve">s about </w:t>
      </w:r>
      <w:r w:rsidR="00A5186D" w:rsidRPr="00A5186D">
        <w:rPr>
          <w:rFonts w:ascii="Times New Roman" w:hAnsi="Times New Roman" w:cs="Times New Roman"/>
          <w:color w:val="000000"/>
          <w:sz w:val="24"/>
          <w:szCs w:val="24"/>
        </w:rPr>
        <w:t xml:space="preserve">sports management and </w:t>
      </w:r>
      <w:r w:rsidR="00DF7E26">
        <w:rPr>
          <w:rFonts w:ascii="Times New Roman" w:hAnsi="Times New Roman" w:cs="Times New Roman"/>
          <w:color w:val="000000"/>
          <w:sz w:val="24"/>
          <w:szCs w:val="24"/>
        </w:rPr>
        <w:t xml:space="preserve">performance </w:t>
      </w:r>
      <w:r w:rsidR="00A5186D" w:rsidRPr="00A5186D">
        <w:rPr>
          <w:rFonts w:ascii="Times New Roman" w:hAnsi="Times New Roman" w:cs="Times New Roman"/>
          <w:color w:val="000000"/>
          <w:sz w:val="24"/>
          <w:szCs w:val="24"/>
        </w:rPr>
        <w:t>in chartered private universities in Uganda</w:t>
      </w:r>
      <w:r w:rsidR="00A5186D">
        <w:rPr>
          <w:rFonts w:ascii="Times New Roman" w:hAnsi="Times New Roman" w:cs="Times New Roman"/>
          <w:color w:val="000000"/>
          <w:sz w:val="24"/>
          <w:szCs w:val="24"/>
        </w:rPr>
        <w:t xml:space="preserve"> focusing on </w:t>
      </w:r>
      <w:proofErr w:type="spellStart"/>
      <w:r w:rsidR="00A5186D" w:rsidRPr="00A5186D">
        <w:rPr>
          <w:rFonts w:ascii="Times New Roman" w:hAnsi="Times New Roman" w:cs="Times New Roman"/>
          <w:color w:val="000000"/>
          <w:sz w:val="24"/>
          <w:szCs w:val="24"/>
        </w:rPr>
        <w:t>Nkumba</w:t>
      </w:r>
      <w:proofErr w:type="spellEnd"/>
      <w:r w:rsidR="00A5186D" w:rsidRPr="00A5186D">
        <w:rPr>
          <w:rFonts w:ascii="Times New Roman" w:hAnsi="Times New Roman" w:cs="Times New Roman"/>
          <w:color w:val="000000"/>
          <w:sz w:val="24"/>
          <w:szCs w:val="24"/>
        </w:rPr>
        <w:t xml:space="preserve"> University</w:t>
      </w:r>
      <w:r w:rsidR="00A5186D">
        <w:rPr>
          <w:rFonts w:ascii="Times New Roman" w:hAnsi="Times New Roman" w:cs="Times New Roman"/>
          <w:color w:val="000000"/>
          <w:sz w:val="24"/>
          <w:szCs w:val="24"/>
        </w:rPr>
        <w:t xml:space="preserve">. </w:t>
      </w:r>
      <w:r w:rsidR="00B72EEA">
        <w:rPr>
          <w:rFonts w:ascii="Times New Roman" w:hAnsi="Times New Roman" w:cs="Times New Roman"/>
          <w:color w:val="000000"/>
          <w:sz w:val="24"/>
          <w:szCs w:val="24"/>
        </w:rPr>
        <w:t xml:space="preserve">The study is important because </w:t>
      </w:r>
      <w:r w:rsidR="00B72EEA" w:rsidRPr="00A5186D">
        <w:rPr>
          <w:rFonts w:ascii="Times New Roman" w:hAnsi="Times New Roman" w:cs="Times New Roman"/>
          <w:color w:val="000000"/>
          <w:sz w:val="24"/>
          <w:szCs w:val="24"/>
        </w:rPr>
        <w:t xml:space="preserve">sports management and </w:t>
      </w:r>
      <w:r w:rsidR="00DF7E26">
        <w:rPr>
          <w:rFonts w:ascii="Times New Roman" w:hAnsi="Times New Roman" w:cs="Times New Roman"/>
          <w:color w:val="000000"/>
          <w:sz w:val="24"/>
          <w:szCs w:val="24"/>
        </w:rPr>
        <w:t xml:space="preserve">performance </w:t>
      </w:r>
      <w:r w:rsidR="00B72EEA" w:rsidRPr="00B72EEA">
        <w:rPr>
          <w:rFonts w:ascii="Times New Roman" w:hAnsi="Times New Roman" w:cs="Times New Roman"/>
          <w:color w:val="000000"/>
          <w:sz w:val="24"/>
          <w:szCs w:val="24"/>
        </w:rPr>
        <w:t xml:space="preserve">is contingent upon many situational and personal factors that exist in the highly volatile environment in which High Performance Sport (HPS) operates. Within this environment the </w:t>
      </w:r>
      <w:r w:rsidR="00B72EEA">
        <w:rPr>
          <w:rFonts w:ascii="Times New Roman" w:hAnsi="Times New Roman" w:cs="Times New Roman"/>
          <w:color w:val="000000"/>
          <w:sz w:val="24"/>
          <w:szCs w:val="24"/>
        </w:rPr>
        <w:t xml:space="preserve">management of sports involves </w:t>
      </w:r>
      <w:r w:rsidR="00B72EEA" w:rsidRPr="00B72EEA">
        <w:rPr>
          <w:rFonts w:ascii="Times New Roman" w:hAnsi="Times New Roman" w:cs="Times New Roman"/>
          <w:color w:val="000000"/>
          <w:sz w:val="24"/>
          <w:szCs w:val="24"/>
        </w:rPr>
        <w:t xml:space="preserve">preparing </w:t>
      </w:r>
      <w:r w:rsidR="00B72EEA">
        <w:rPr>
          <w:rFonts w:ascii="Times New Roman" w:hAnsi="Times New Roman" w:cs="Times New Roman"/>
          <w:color w:val="000000"/>
          <w:sz w:val="24"/>
          <w:szCs w:val="24"/>
        </w:rPr>
        <w:t xml:space="preserve">through provision of logistics, </w:t>
      </w:r>
      <w:r w:rsidR="00B72EEA" w:rsidRPr="00B72EEA">
        <w:rPr>
          <w:rFonts w:ascii="Times New Roman" w:hAnsi="Times New Roman" w:cs="Times New Roman"/>
          <w:color w:val="000000"/>
          <w:sz w:val="24"/>
          <w:szCs w:val="24"/>
        </w:rPr>
        <w:t xml:space="preserve">training athletes tactically, physically, technically, and psychologically whilst also supporting the social well-being of the athlete (Becker, 2009). </w:t>
      </w:r>
      <w:proofErr w:type="spellStart"/>
      <w:r w:rsidR="00B72EEA" w:rsidRPr="00B72EEA">
        <w:rPr>
          <w:rFonts w:ascii="Times New Roman" w:hAnsi="Times New Roman" w:cs="Times New Roman"/>
          <w:color w:val="000000"/>
          <w:sz w:val="24"/>
          <w:szCs w:val="24"/>
        </w:rPr>
        <w:t>Sotiriadou</w:t>
      </w:r>
      <w:proofErr w:type="spellEnd"/>
      <w:r w:rsidR="00B72EEA" w:rsidRPr="00B72EEA">
        <w:rPr>
          <w:rFonts w:ascii="Times New Roman" w:hAnsi="Times New Roman" w:cs="Times New Roman"/>
          <w:color w:val="000000"/>
          <w:sz w:val="24"/>
          <w:szCs w:val="24"/>
        </w:rPr>
        <w:t xml:space="preserve"> and de </w:t>
      </w:r>
      <w:proofErr w:type="spellStart"/>
      <w:r w:rsidR="00B72EEA" w:rsidRPr="00B72EEA">
        <w:rPr>
          <w:rFonts w:ascii="Times New Roman" w:hAnsi="Times New Roman" w:cs="Times New Roman"/>
          <w:color w:val="000000"/>
          <w:sz w:val="24"/>
          <w:szCs w:val="24"/>
        </w:rPr>
        <w:t>Haan</w:t>
      </w:r>
      <w:proofErr w:type="spellEnd"/>
      <w:r w:rsidR="00B72EEA" w:rsidRPr="00B72EEA">
        <w:rPr>
          <w:rFonts w:ascii="Times New Roman" w:hAnsi="Times New Roman" w:cs="Times New Roman"/>
          <w:color w:val="000000"/>
          <w:sz w:val="24"/>
          <w:szCs w:val="24"/>
        </w:rPr>
        <w:t xml:space="preserve"> (2015) also highlight that an understanding about female athlete specific needs during their careers is rather limited leaving high performance managers to adopt and advance their educational and professional development activities and practices accordingly</w:t>
      </w:r>
      <w:r w:rsidR="00B72EEA">
        <w:rPr>
          <w:rFonts w:ascii="Times New Roman" w:hAnsi="Times New Roman" w:cs="Times New Roman"/>
          <w:color w:val="000000"/>
          <w:sz w:val="24"/>
          <w:szCs w:val="24"/>
        </w:rPr>
        <w:t>.</w:t>
      </w:r>
    </w:p>
    <w:p w:rsidR="00B72EEA" w:rsidRPr="00B72EEA" w:rsidRDefault="00B72EEA" w:rsidP="00781707">
      <w:pPr>
        <w:shd w:val="clear" w:color="auto" w:fill="FFFFFF"/>
        <w:autoSpaceDE w:val="0"/>
        <w:autoSpaceDN w:val="0"/>
        <w:adjustRightInd w:val="0"/>
        <w:spacing w:after="0" w:line="360" w:lineRule="auto"/>
        <w:jc w:val="both"/>
        <w:rPr>
          <w:rFonts w:ascii="Times New Roman" w:hAnsi="Times New Roman" w:cs="Times New Roman"/>
          <w:color w:val="000000"/>
          <w:sz w:val="10"/>
          <w:szCs w:val="24"/>
        </w:rPr>
      </w:pPr>
    </w:p>
    <w:p w:rsidR="00B72EEA" w:rsidRDefault="00B72EEA" w:rsidP="00781707">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background comprises the historical, conceptual, theoretical and contextual perspectives as shown below;</w:t>
      </w:r>
    </w:p>
    <w:p w:rsidR="00FF4A15" w:rsidRDefault="00FF4A15" w:rsidP="00781707">
      <w:pPr>
        <w:pStyle w:val="Heading1"/>
        <w:spacing w:before="0"/>
        <w:rPr>
          <w:rFonts w:ascii="Times New Roman" w:hAnsi="Times New Roman" w:cs="Times New Roman"/>
          <w:b w:val="0"/>
          <w:color w:val="000000"/>
          <w:szCs w:val="24"/>
        </w:rPr>
      </w:pPr>
      <w:bookmarkStart w:id="20" w:name="_Toc61078026"/>
      <w:r w:rsidRPr="00FF4A15">
        <w:rPr>
          <w:rFonts w:ascii="Times New Roman" w:hAnsi="Times New Roman" w:cs="Times New Roman"/>
          <w:color w:val="000000"/>
          <w:szCs w:val="24"/>
        </w:rPr>
        <w:t>1.1.1 Historical perspective</w:t>
      </w:r>
      <w:bookmarkEnd w:id="20"/>
    </w:p>
    <w:p w:rsidR="002C43F0" w:rsidRPr="006026D6" w:rsidRDefault="002C43F0" w:rsidP="002C43F0">
      <w:pPr>
        <w:spacing w:before="100" w:beforeAutospacing="1" w:after="100" w:afterAutospacing="1" w:line="360" w:lineRule="auto"/>
        <w:jc w:val="both"/>
        <w:textAlignment w:val="top"/>
        <w:rPr>
          <w:rStyle w:val="icon-tag"/>
          <w:rFonts w:ascii="Times New Roman" w:hAnsi="Times New Roman" w:cs="Times New Roman"/>
          <w:sz w:val="24"/>
          <w:szCs w:val="24"/>
        </w:rPr>
      </w:pPr>
      <w:r w:rsidRPr="006026D6">
        <w:rPr>
          <w:rStyle w:val="icon-tag"/>
          <w:rFonts w:ascii="Times New Roman" w:hAnsi="Times New Roman" w:cs="Times New Roman"/>
          <w:sz w:val="24"/>
          <w:szCs w:val="24"/>
        </w:rPr>
        <w:t xml:space="preserve">Paton (1987) took the initiative to critically examine the progress of sport management research in the inaugural issue of the Journal of Sport Management concluded that the bulk of the research was descriptive in design and directed toward postsecondary institutions. Furthermore, major research emphasis was placed on leaders and leadership behavior, yet few concrete conclusions had emerged from such research. Researchers work to improve the theoretical base and strive to make the knowledge sensible and useful. He also recommended that sport management researchers broaden their horizons to examine </w:t>
      </w:r>
      <w:r w:rsidR="00C9743B" w:rsidRPr="006026D6">
        <w:rPr>
          <w:rStyle w:val="icon-tag"/>
          <w:rFonts w:ascii="Times New Roman" w:hAnsi="Times New Roman" w:cs="Times New Roman"/>
          <w:sz w:val="24"/>
          <w:szCs w:val="24"/>
        </w:rPr>
        <w:t>non-educational organizations that are</w:t>
      </w:r>
      <w:r w:rsidRPr="006026D6">
        <w:rPr>
          <w:rStyle w:val="icon-tag"/>
          <w:rFonts w:ascii="Times New Roman" w:hAnsi="Times New Roman" w:cs="Times New Roman"/>
          <w:sz w:val="24"/>
          <w:szCs w:val="24"/>
        </w:rPr>
        <w:t xml:space="preserve"> Projections suggest that we must turn our attention to other areas such as professional and amateur sport organizations and the increasingly diverse organizations in private enterprise. Although more </w:t>
      </w:r>
      <w:r w:rsidRPr="006026D6">
        <w:rPr>
          <w:rStyle w:val="icon-tag"/>
          <w:rFonts w:ascii="Times New Roman" w:hAnsi="Times New Roman" w:cs="Times New Roman"/>
          <w:sz w:val="24"/>
          <w:szCs w:val="24"/>
        </w:rPr>
        <w:lastRenderedPageBreak/>
        <w:t>research is available today on professional sport teams, a majority of research still focuses on collegiate teams, and only scant research has addressed amateur sport organizations.</w:t>
      </w:r>
    </w:p>
    <w:p w:rsidR="002C43F0" w:rsidRPr="006026D6" w:rsidRDefault="002C43F0" w:rsidP="002C43F0">
      <w:pPr>
        <w:spacing w:before="100" w:beforeAutospacing="1" w:after="100" w:afterAutospacing="1" w:line="360" w:lineRule="auto"/>
        <w:jc w:val="both"/>
        <w:textAlignment w:val="top"/>
        <w:rPr>
          <w:rStyle w:val="icon-tag"/>
          <w:rFonts w:ascii="Times New Roman" w:hAnsi="Times New Roman" w:cs="Times New Roman"/>
          <w:sz w:val="24"/>
          <w:szCs w:val="24"/>
        </w:rPr>
      </w:pPr>
      <w:r w:rsidRPr="006026D6">
        <w:rPr>
          <w:rStyle w:val="icon-tag"/>
          <w:rFonts w:ascii="Times New Roman" w:hAnsi="Times New Roman" w:cs="Times New Roman"/>
          <w:sz w:val="24"/>
          <w:szCs w:val="24"/>
        </w:rPr>
        <w:t xml:space="preserve">Trevor Slack (1996) expanded on </w:t>
      </w:r>
      <w:proofErr w:type="spellStart"/>
      <w:r w:rsidRPr="006026D6">
        <w:rPr>
          <w:rStyle w:val="icon-tag"/>
          <w:rFonts w:ascii="Times New Roman" w:hAnsi="Times New Roman" w:cs="Times New Roman"/>
          <w:sz w:val="24"/>
          <w:szCs w:val="24"/>
        </w:rPr>
        <w:t>Weese's</w:t>
      </w:r>
      <w:proofErr w:type="spellEnd"/>
      <w:r w:rsidRPr="006026D6">
        <w:rPr>
          <w:rStyle w:val="icon-tag"/>
          <w:rFonts w:ascii="Times New Roman" w:hAnsi="Times New Roman" w:cs="Times New Roman"/>
          <w:sz w:val="24"/>
          <w:szCs w:val="24"/>
        </w:rPr>
        <w:t xml:space="preserve"> (1995) idea that sport management and performance research has not kept pace with the growth of the sport industry. The bulk of sport management research has been geared toward issues involving physical education and athletic administration, whereas little attention has been given to enterprises such as athletic equipment and apparel and sport organizations. Slack suggested that sport management academicians must broaden their areas of research, as well as the theoretical basis for this research; if they do not, he cautioned, the field of sport management will remain limited and lack </w:t>
      </w:r>
      <w:proofErr w:type="spellStart"/>
      <w:r w:rsidRPr="006026D6">
        <w:rPr>
          <w:rStyle w:val="icon-tag"/>
          <w:rFonts w:ascii="Times New Roman" w:hAnsi="Times New Roman" w:cs="Times New Roman"/>
          <w:sz w:val="24"/>
          <w:szCs w:val="24"/>
        </w:rPr>
        <w:t>generalizability</w:t>
      </w:r>
      <w:proofErr w:type="spellEnd"/>
      <w:r w:rsidRPr="006026D6">
        <w:rPr>
          <w:rStyle w:val="icon-tag"/>
          <w:rFonts w:ascii="Times New Roman" w:hAnsi="Times New Roman" w:cs="Times New Roman"/>
          <w:sz w:val="24"/>
          <w:szCs w:val="24"/>
        </w:rPr>
        <w:t>. Slack (1996) suggested steps by which sport management researchers could improve in these needed areas. It is essential, he said, for researchers to be familiar with current management concepts, theories, and strategies. Such information can be obtained by reading management books and journals outside the field of sport management. The credibility in the field of sport management can be earned if sport management academicians teach outside of their respective domains—for example, within business schools.</w:t>
      </w:r>
    </w:p>
    <w:p w:rsidR="002C43F0" w:rsidRPr="006026D6" w:rsidRDefault="002C43F0" w:rsidP="002C43F0">
      <w:pPr>
        <w:spacing w:before="100" w:beforeAutospacing="1" w:after="100" w:afterAutospacing="1" w:line="360" w:lineRule="auto"/>
        <w:jc w:val="both"/>
        <w:textAlignment w:val="top"/>
        <w:rPr>
          <w:rStyle w:val="icon-tag"/>
          <w:rFonts w:ascii="Times New Roman" w:hAnsi="Times New Roman" w:cs="Times New Roman"/>
          <w:sz w:val="24"/>
          <w:szCs w:val="24"/>
        </w:rPr>
      </w:pPr>
      <w:r w:rsidRPr="006026D6">
        <w:rPr>
          <w:rStyle w:val="icon-tag"/>
          <w:rFonts w:ascii="Times New Roman" w:hAnsi="Times New Roman" w:cs="Times New Roman"/>
          <w:sz w:val="24"/>
          <w:szCs w:val="24"/>
        </w:rPr>
        <w:t>Slack (1996) also suggested areas of research that would help the field of sport management stay current among them, organizational strategy, the impact of technology on the sport industry, organizational culture, and the power and politics found in the sport industry. There has been some growth in research addressing the topics such as organizational culture, but many of the topics he suggested are still sparsely researched in the realm of sport.</w:t>
      </w:r>
    </w:p>
    <w:p w:rsidR="002C43F0" w:rsidRPr="006026D6" w:rsidRDefault="002C43F0" w:rsidP="002C43F0">
      <w:pPr>
        <w:spacing w:before="100" w:beforeAutospacing="1" w:after="100" w:afterAutospacing="1" w:line="360" w:lineRule="auto"/>
        <w:jc w:val="both"/>
        <w:textAlignment w:val="top"/>
        <w:rPr>
          <w:rStyle w:val="icon-tag"/>
          <w:rFonts w:ascii="Times New Roman" w:hAnsi="Times New Roman" w:cs="Times New Roman"/>
          <w:sz w:val="24"/>
          <w:szCs w:val="24"/>
        </w:rPr>
      </w:pPr>
      <w:r w:rsidRPr="006026D6">
        <w:rPr>
          <w:rStyle w:val="icon-tag"/>
          <w:rFonts w:ascii="Times New Roman" w:hAnsi="Times New Roman" w:cs="Times New Roman"/>
          <w:sz w:val="24"/>
          <w:szCs w:val="24"/>
        </w:rPr>
        <w:t xml:space="preserve">Slack's (1998) suggestions for creating a unique </w:t>
      </w:r>
      <w:proofErr w:type="spellStart"/>
      <w:r w:rsidRPr="006026D6">
        <w:rPr>
          <w:rStyle w:val="icon-tag"/>
          <w:rFonts w:ascii="Times New Roman" w:hAnsi="Times New Roman" w:cs="Times New Roman"/>
          <w:sz w:val="24"/>
          <w:szCs w:val="24"/>
        </w:rPr>
        <w:t>aspectin</w:t>
      </w:r>
      <w:proofErr w:type="spellEnd"/>
      <w:r w:rsidRPr="006026D6">
        <w:rPr>
          <w:rStyle w:val="icon-tag"/>
          <w:rFonts w:ascii="Times New Roman" w:hAnsi="Times New Roman" w:cs="Times New Roman"/>
          <w:sz w:val="24"/>
          <w:szCs w:val="24"/>
        </w:rPr>
        <w:t xml:space="preserve"> the field of sport management from the overall management discipline include being reflective and critical of personal scholarly research and identifying voids in the field, especially as viewed from a theoretical or practical viewpoint. Also, he suggests that researchers must theorize their work and use sport organizations to test their own theories as well as more established theory. Slack suggests that sport management academicians must broaden the types of sport organizations they examine and expand upon the sub-disciplinary areas of sport management education. </w:t>
      </w:r>
    </w:p>
    <w:p w:rsidR="002C43F0" w:rsidRDefault="002C43F0" w:rsidP="00781707">
      <w:pPr>
        <w:pStyle w:val="NormalWeb"/>
        <w:spacing w:after="0" w:line="360" w:lineRule="auto"/>
        <w:jc w:val="both"/>
      </w:pPr>
      <w:proofErr w:type="spellStart"/>
      <w:r>
        <w:lastRenderedPageBreak/>
        <w:t>Kimbugwe</w:t>
      </w:r>
      <w:proofErr w:type="spellEnd"/>
      <w:r>
        <w:t xml:space="preserve"> (2020) noted that w</w:t>
      </w:r>
      <w:r w:rsidRPr="006026D6">
        <w:t xml:space="preserve">ithout a doubt, the continued level of success of </w:t>
      </w:r>
      <w:r>
        <w:t xml:space="preserve">Sports more so since 2012 cannot be taken for granted. </w:t>
      </w:r>
      <w:r w:rsidRPr="006026D6">
        <w:t xml:space="preserve">The </w:t>
      </w:r>
      <w:r>
        <w:t xml:space="preserve">success of the </w:t>
      </w:r>
      <w:r w:rsidRPr="006026D6">
        <w:t>Uganda Cranes is not one to be taken for granted</w:t>
      </w:r>
      <w:r>
        <w:t xml:space="preserve">, </w:t>
      </w:r>
      <w:r w:rsidRPr="006026D6">
        <w:t xml:space="preserve">the most notable and significant in legacy would have been the athletics center promised after Stephen </w:t>
      </w:r>
      <w:proofErr w:type="spellStart"/>
      <w:r w:rsidRPr="006026D6">
        <w:t>Kiprotich’s</w:t>
      </w:r>
      <w:proofErr w:type="spellEnd"/>
      <w:r w:rsidRPr="006026D6">
        <w:t xml:space="preserve"> dash to gold at the 2012 London Olympics marathon, which till to date lies very far from </w:t>
      </w:r>
      <w:proofErr w:type="spellStart"/>
      <w:r w:rsidRPr="006026D6">
        <w:t>completion.Th</w:t>
      </w:r>
      <w:r>
        <w:t>e</w:t>
      </w:r>
      <w:proofErr w:type="spellEnd"/>
      <w:r>
        <w:t xml:space="preserve"> success of the Uganda national netball team who qualified for successive world cup tournaments , winning the world university championships in 2019, the success of the national basketball teams in 2016 and 2019 and </w:t>
      </w:r>
      <w:r w:rsidRPr="006026D6">
        <w:t xml:space="preserve">the girls achieved this with challenges faced by </w:t>
      </w:r>
      <w:r>
        <w:t xml:space="preserve">sports </w:t>
      </w:r>
      <w:r w:rsidRPr="006026D6">
        <w:t>in this country, such as inadequate funding, dilapidated facilities and administrative shortfalls, shows what a g</w:t>
      </w:r>
      <w:r>
        <w:t xml:space="preserve">reat feat their performance was as well as </w:t>
      </w:r>
      <w:r w:rsidRPr="006026D6">
        <w:t>an unclear bonus distribution model by government to reward returning sports teams and personalities</w:t>
      </w:r>
      <w:r>
        <w:t>.</w:t>
      </w:r>
    </w:p>
    <w:p w:rsidR="00FF4A15" w:rsidRPr="00FF4A15" w:rsidRDefault="00FF4A15" w:rsidP="00781707">
      <w:pPr>
        <w:pStyle w:val="Heading1"/>
        <w:spacing w:before="0"/>
        <w:rPr>
          <w:rFonts w:ascii="Times New Roman" w:hAnsi="Times New Roman" w:cs="Times New Roman"/>
          <w:b w:val="0"/>
          <w:szCs w:val="24"/>
        </w:rPr>
      </w:pPr>
      <w:bookmarkStart w:id="21" w:name="_Toc61078027"/>
      <w:r w:rsidRPr="00FF4A15">
        <w:rPr>
          <w:rFonts w:ascii="Times New Roman" w:hAnsi="Times New Roman" w:cs="Times New Roman"/>
          <w:szCs w:val="24"/>
        </w:rPr>
        <w:t>1.1.2 Conceptual perspective</w:t>
      </w:r>
      <w:bookmarkEnd w:id="21"/>
    </w:p>
    <w:p w:rsidR="00FF4A15" w:rsidRDefault="002C43F0" w:rsidP="00C324DC">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2C43F0">
        <w:rPr>
          <w:rFonts w:ascii="Times New Roman" w:hAnsi="Times New Roman" w:cs="Times New Roman"/>
          <w:sz w:val="24"/>
          <w:szCs w:val="24"/>
        </w:rPr>
        <w:t>Sport management involves any combination of skills related to planning, organizing, directing, controlling, budgeting, leading, and evaluating within the context of an organization or department whose primary product or service is related to sport or physical activity (</w:t>
      </w:r>
      <w:proofErr w:type="spellStart"/>
      <w:r w:rsidRPr="002C43F0">
        <w:rPr>
          <w:rFonts w:ascii="Times New Roman" w:hAnsi="Times New Roman" w:cs="Times New Roman"/>
          <w:sz w:val="24"/>
          <w:szCs w:val="24"/>
        </w:rPr>
        <w:t>DeSensi</w:t>
      </w:r>
      <w:proofErr w:type="spellEnd"/>
      <w:r w:rsidRPr="002C43F0">
        <w:rPr>
          <w:rFonts w:ascii="Times New Roman" w:hAnsi="Times New Roman" w:cs="Times New Roman"/>
          <w:sz w:val="24"/>
          <w:szCs w:val="24"/>
        </w:rPr>
        <w:t xml:space="preserve">, Kelley, Blanton and </w:t>
      </w:r>
      <w:proofErr w:type="spellStart"/>
      <w:r w:rsidRPr="002C43F0">
        <w:rPr>
          <w:rFonts w:ascii="Times New Roman" w:hAnsi="Times New Roman" w:cs="Times New Roman"/>
          <w:sz w:val="24"/>
          <w:szCs w:val="24"/>
        </w:rPr>
        <w:t>Beitel</w:t>
      </w:r>
      <w:proofErr w:type="spellEnd"/>
      <w:r w:rsidRPr="002C43F0">
        <w:rPr>
          <w:rFonts w:ascii="Times New Roman" w:hAnsi="Times New Roman" w:cs="Times New Roman"/>
          <w:sz w:val="24"/>
          <w:szCs w:val="24"/>
        </w:rPr>
        <w:t>, 2003).</w:t>
      </w:r>
    </w:p>
    <w:p w:rsidR="006C60BF" w:rsidRPr="006026D6" w:rsidRDefault="006C60BF" w:rsidP="006C60BF">
      <w:pPr>
        <w:spacing w:before="100" w:beforeAutospacing="1" w:after="100" w:afterAutospacing="1" w:line="360" w:lineRule="auto"/>
        <w:jc w:val="both"/>
        <w:textAlignment w:val="top"/>
        <w:rPr>
          <w:rStyle w:val="icon-tag"/>
          <w:rFonts w:ascii="Times New Roman" w:hAnsi="Times New Roman" w:cs="Times New Roman"/>
          <w:sz w:val="24"/>
          <w:szCs w:val="24"/>
        </w:rPr>
      </w:pPr>
      <w:proofErr w:type="spellStart"/>
      <w:r w:rsidRPr="006026D6">
        <w:rPr>
          <w:rStyle w:val="icon-tag"/>
          <w:rFonts w:ascii="Times New Roman" w:hAnsi="Times New Roman" w:cs="Times New Roman"/>
          <w:sz w:val="24"/>
          <w:szCs w:val="24"/>
        </w:rPr>
        <w:t>DeSensi</w:t>
      </w:r>
      <w:proofErr w:type="spellEnd"/>
      <w:r w:rsidRPr="006026D6">
        <w:rPr>
          <w:rStyle w:val="icon-tag"/>
          <w:rFonts w:ascii="Times New Roman" w:hAnsi="Times New Roman" w:cs="Times New Roman"/>
          <w:sz w:val="24"/>
          <w:szCs w:val="24"/>
        </w:rPr>
        <w:t xml:space="preserve">, Kelley, Blanton, and </w:t>
      </w:r>
      <w:proofErr w:type="spellStart"/>
      <w:r w:rsidRPr="006026D6">
        <w:rPr>
          <w:rStyle w:val="icon-tag"/>
          <w:rFonts w:ascii="Times New Roman" w:hAnsi="Times New Roman" w:cs="Times New Roman"/>
          <w:sz w:val="24"/>
          <w:szCs w:val="24"/>
        </w:rPr>
        <w:t>Beitel</w:t>
      </w:r>
      <w:proofErr w:type="spellEnd"/>
      <w:r w:rsidRPr="006026D6">
        <w:rPr>
          <w:rStyle w:val="icon-tag"/>
          <w:rFonts w:ascii="Times New Roman" w:hAnsi="Times New Roman" w:cs="Times New Roman"/>
          <w:sz w:val="24"/>
          <w:szCs w:val="24"/>
        </w:rPr>
        <w:t xml:space="preserve"> (1990) defined sport management in a broad sense as “any combination of skills related to planning, organizing, directing, controlling, budgeting, leading, and evaluating within the context of an organization or department whose primary product or service is related to sport and/or physical activity.” </w:t>
      </w:r>
    </w:p>
    <w:p w:rsidR="002C43F0" w:rsidRDefault="002C43F0" w:rsidP="002C43F0">
      <w:pPr>
        <w:shd w:val="clear" w:color="auto" w:fill="FFFFFF"/>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Bogle</w:t>
      </w:r>
      <w:proofErr w:type="spellEnd"/>
      <w:r>
        <w:rPr>
          <w:rFonts w:ascii="Times New Roman" w:hAnsi="Times New Roman" w:cs="Times New Roman"/>
          <w:sz w:val="24"/>
          <w:szCs w:val="24"/>
        </w:rPr>
        <w:t xml:space="preserve"> (2016) pointed out that s</w:t>
      </w:r>
      <w:r w:rsidRPr="002C43F0">
        <w:rPr>
          <w:rFonts w:ascii="Times New Roman" w:hAnsi="Times New Roman" w:cs="Times New Roman"/>
          <w:sz w:val="24"/>
          <w:szCs w:val="24"/>
        </w:rPr>
        <w:t>ome love sport</w:t>
      </w:r>
      <w:r>
        <w:rPr>
          <w:rFonts w:ascii="Times New Roman" w:hAnsi="Times New Roman" w:cs="Times New Roman"/>
          <w:sz w:val="24"/>
          <w:szCs w:val="24"/>
        </w:rPr>
        <w:t xml:space="preserve"> which </w:t>
      </w:r>
      <w:r w:rsidRPr="002C43F0">
        <w:rPr>
          <w:rFonts w:ascii="Times New Roman" w:hAnsi="Times New Roman" w:cs="Times New Roman"/>
          <w:sz w:val="24"/>
          <w:szCs w:val="24"/>
        </w:rPr>
        <w:t>make</w:t>
      </w:r>
      <w:r>
        <w:rPr>
          <w:rFonts w:ascii="Times New Roman" w:hAnsi="Times New Roman" w:cs="Times New Roman"/>
          <w:sz w:val="24"/>
          <w:szCs w:val="24"/>
        </w:rPr>
        <w:t>s</w:t>
      </w:r>
      <w:r w:rsidRPr="002C43F0">
        <w:rPr>
          <w:rFonts w:ascii="Times New Roman" w:hAnsi="Times New Roman" w:cs="Times New Roman"/>
          <w:sz w:val="24"/>
          <w:szCs w:val="24"/>
        </w:rPr>
        <w:t xml:space="preserve"> a winning combination for a career in sports management, which includes any and every business aspect of sports and </w:t>
      </w:r>
      <w:proofErr w:type="spellStart"/>
      <w:r w:rsidRPr="002C43F0">
        <w:rPr>
          <w:rFonts w:ascii="Times New Roman" w:hAnsi="Times New Roman" w:cs="Times New Roman"/>
          <w:sz w:val="24"/>
          <w:szCs w:val="24"/>
        </w:rPr>
        <w:t>recreation.The</w:t>
      </w:r>
      <w:proofErr w:type="spellEnd"/>
      <w:r w:rsidRPr="002C43F0">
        <w:rPr>
          <w:rFonts w:ascii="Times New Roman" w:hAnsi="Times New Roman" w:cs="Times New Roman"/>
          <w:sz w:val="24"/>
          <w:szCs w:val="24"/>
        </w:rPr>
        <w:t xml:space="preserve"> field is vast</w:t>
      </w:r>
      <w:r>
        <w:rPr>
          <w:rFonts w:ascii="Times New Roman" w:hAnsi="Times New Roman" w:cs="Times New Roman"/>
          <w:sz w:val="24"/>
          <w:szCs w:val="24"/>
        </w:rPr>
        <w:t xml:space="preserve"> because s</w:t>
      </w:r>
      <w:r w:rsidRPr="002C43F0">
        <w:rPr>
          <w:rFonts w:ascii="Times New Roman" w:hAnsi="Times New Roman" w:cs="Times New Roman"/>
          <w:sz w:val="24"/>
          <w:szCs w:val="24"/>
        </w:rPr>
        <w:t xml:space="preserve">port managers can be found working for professional teams, their parent programs (such as the National Football League, National Basketball Association, Major League Baseball or National Hockey League), colleges and universities, recreational departments and sports marketing firms. They can be event managers, facility managers, sports economists, financial, promotion or information </w:t>
      </w:r>
      <w:proofErr w:type="spellStart"/>
      <w:r w:rsidRPr="002C43F0">
        <w:rPr>
          <w:rFonts w:ascii="Times New Roman" w:hAnsi="Times New Roman" w:cs="Times New Roman"/>
          <w:sz w:val="24"/>
          <w:szCs w:val="24"/>
        </w:rPr>
        <w:t>experts.They</w:t>
      </w:r>
      <w:proofErr w:type="spellEnd"/>
      <w:r w:rsidRPr="002C43F0">
        <w:rPr>
          <w:rFonts w:ascii="Times New Roman" w:hAnsi="Times New Roman" w:cs="Times New Roman"/>
          <w:sz w:val="24"/>
          <w:szCs w:val="24"/>
        </w:rPr>
        <w:t xml:space="preserve"> can run the front office, work behind the scenes or act as the interface between players, coaches and the media. In all of these sports management roles, energy, motivation, good sportsmanship and teamwork are considered strong assets.</w:t>
      </w:r>
    </w:p>
    <w:p w:rsidR="009A7ED5" w:rsidRDefault="009A7ED5" w:rsidP="002C43F0">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2C43F0" w:rsidRDefault="006C60BF" w:rsidP="00C324DC">
      <w:p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According to </w:t>
      </w:r>
      <w:proofErr w:type="spellStart"/>
      <w:r w:rsidRPr="002C43F0">
        <w:rPr>
          <w:rFonts w:ascii="Times New Roman" w:hAnsi="Times New Roman" w:cs="Times New Roman"/>
          <w:sz w:val="24"/>
          <w:szCs w:val="24"/>
        </w:rPr>
        <w:t>Beitel</w:t>
      </w:r>
      <w:proofErr w:type="spellEnd"/>
      <w:r>
        <w:rPr>
          <w:rFonts w:ascii="Times New Roman" w:hAnsi="Times New Roman" w:cs="Times New Roman"/>
          <w:sz w:val="24"/>
          <w:szCs w:val="24"/>
        </w:rPr>
        <w:t xml:space="preserve"> (</w:t>
      </w:r>
      <w:r w:rsidRPr="002C43F0">
        <w:rPr>
          <w:rFonts w:ascii="Times New Roman" w:hAnsi="Times New Roman" w:cs="Times New Roman"/>
          <w:sz w:val="24"/>
          <w:szCs w:val="24"/>
        </w:rPr>
        <w:t>2003</w:t>
      </w:r>
      <w:r>
        <w:rPr>
          <w:rFonts w:ascii="Times New Roman" w:hAnsi="Times New Roman" w:cs="Times New Roman"/>
          <w:sz w:val="24"/>
          <w:szCs w:val="24"/>
        </w:rPr>
        <w:t>), s</w:t>
      </w:r>
      <w:r w:rsidR="002C43F0" w:rsidRPr="002C43F0">
        <w:rPr>
          <w:rFonts w:ascii="Times New Roman" w:hAnsi="Times New Roman" w:cs="Times New Roman"/>
          <w:sz w:val="24"/>
          <w:szCs w:val="24"/>
        </w:rPr>
        <w:t>port performance is the manner in which sport participation is measured. Sport performance is a complex mixture of biomechanical function, emotional factors, and training techniques. When an athlete and the coach can isolate areas on which to focus in training, the ultimate result is likely to be improved.</w:t>
      </w:r>
    </w:p>
    <w:p w:rsidR="009A7ED5" w:rsidRPr="009A7ED5" w:rsidRDefault="009A7ED5" w:rsidP="00C324DC">
      <w:pPr>
        <w:shd w:val="clear" w:color="auto" w:fill="FFFFFF"/>
        <w:autoSpaceDE w:val="0"/>
        <w:autoSpaceDN w:val="0"/>
        <w:adjustRightInd w:val="0"/>
        <w:spacing w:after="0" w:line="360" w:lineRule="auto"/>
        <w:jc w:val="both"/>
        <w:rPr>
          <w:rFonts w:ascii="Times New Roman" w:hAnsi="Times New Roman" w:cs="Times New Roman"/>
          <w:sz w:val="6"/>
          <w:szCs w:val="24"/>
        </w:rPr>
      </w:pPr>
    </w:p>
    <w:p w:rsidR="00FF4A15" w:rsidRPr="00C324DC" w:rsidRDefault="00FF4A15" w:rsidP="00FF4A15">
      <w:pPr>
        <w:spacing w:line="360" w:lineRule="auto"/>
        <w:jc w:val="both"/>
        <w:rPr>
          <w:sz w:val="24"/>
          <w:szCs w:val="24"/>
        </w:rPr>
      </w:pPr>
      <w:r w:rsidRPr="00C324DC">
        <w:rPr>
          <w:rFonts w:ascii="Times New Roman" w:hAnsi="Times New Roman" w:cs="Times New Roman"/>
          <w:color w:val="000000"/>
          <w:sz w:val="24"/>
          <w:szCs w:val="24"/>
        </w:rPr>
        <w:t>According to the North American Societ</w:t>
      </w:r>
      <w:r>
        <w:rPr>
          <w:rFonts w:ascii="Times New Roman" w:hAnsi="Times New Roman" w:cs="Times New Roman"/>
          <w:color w:val="000000"/>
          <w:sz w:val="24"/>
          <w:szCs w:val="24"/>
        </w:rPr>
        <w:t xml:space="preserve">y for Sport Management (NASSM; </w:t>
      </w:r>
      <w:r w:rsidRPr="00C324DC">
        <w:rPr>
          <w:rFonts w:ascii="Times New Roman" w:hAnsi="Times New Roman" w:cs="Times New Roman"/>
          <w:color w:val="000000"/>
          <w:sz w:val="24"/>
          <w:szCs w:val="24"/>
        </w:rPr>
        <w:t>1990),</w:t>
      </w:r>
      <w:r>
        <w:rPr>
          <w:rFonts w:ascii="Times New Roman" w:hAnsi="Times New Roman" w:cs="Times New Roman"/>
          <w:color w:val="000000"/>
          <w:sz w:val="24"/>
          <w:szCs w:val="24"/>
        </w:rPr>
        <w:t xml:space="preserve"> s</w:t>
      </w:r>
      <w:r w:rsidRPr="00C324DC">
        <w:rPr>
          <w:rFonts w:ascii="Times New Roman" w:hAnsi="Times New Roman" w:cs="Times New Roman"/>
          <w:color w:val="000000"/>
          <w:sz w:val="24"/>
          <w:szCs w:val="24"/>
        </w:rPr>
        <w:t xml:space="preserve">ports implies a collection of separate activities such as golf, soccer, hockey, volleyball, softball, </w:t>
      </w:r>
      <w:proofErr w:type="spellStart"/>
      <w:r w:rsidRPr="00C324DC">
        <w:rPr>
          <w:rFonts w:ascii="Times New Roman" w:hAnsi="Times New Roman" w:cs="Times New Roman"/>
          <w:color w:val="000000"/>
          <w:sz w:val="24"/>
          <w:szCs w:val="24"/>
        </w:rPr>
        <w:t>andgymnastics</w:t>
      </w:r>
      <w:proofErr w:type="spellEnd"/>
      <w:r w:rsidRPr="00C324DC">
        <w:rPr>
          <w:rFonts w:ascii="Times New Roman" w:hAnsi="Times New Roman" w:cs="Times New Roman"/>
          <w:color w:val="000000"/>
          <w:sz w:val="24"/>
          <w:szCs w:val="24"/>
        </w:rPr>
        <w:t>; items in a series that can be counted. This is the way most people define sports as sports activities. This reflects primarily two things; first of all, exposure to sports in our schools and colleges and secondly is exposure to sports every day through the media.</w:t>
      </w:r>
    </w:p>
    <w:p w:rsidR="00FF4A15" w:rsidRPr="00C324DC" w:rsidRDefault="00FF4A15" w:rsidP="00FF4A15">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324DC">
        <w:rPr>
          <w:rFonts w:ascii="Times New Roman" w:eastAsia="Times New Roman" w:hAnsi="Times New Roman" w:cs="Times New Roman"/>
          <w:color w:val="000000"/>
          <w:sz w:val="24"/>
          <w:szCs w:val="24"/>
        </w:rPr>
        <w:t>The National Association for Sport and Phy</w:t>
      </w:r>
      <w:r>
        <w:rPr>
          <w:rFonts w:ascii="Times New Roman" w:eastAsia="Times New Roman" w:hAnsi="Times New Roman" w:cs="Times New Roman"/>
          <w:color w:val="000000"/>
          <w:sz w:val="24"/>
          <w:szCs w:val="24"/>
        </w:rPr>
        <w:t xml:space="preserve">sical Education (NASPE; </w:t>
      </w:r>
      <w:r w:rsidRPr="00C324DC">
        <w:rPr>
          <w:rFonts w:ascii="Times New Roman" w:eastAsia="Times New Roman" w:hAnsi="Times New Roman" w:cs="Times New Roman"/>
          <w:color w:val="000000"/>
          <w:sz w:val="24"/>
          <w:szCs w:val="24"/>
        </w:rPr>
        <w:t xml:space="preserve">2003) </w:t>
      </w:r>
      <w:r>
        <w:rPr>
          <w:rFonts w:ascii="Times New Roman" w:eastAsia="Times New Roman" w:hAnsi="Times New Roman" w:cs="Times New Roman"/>
          <w:color w:val="000000"/>
          <w:sz w:val="24"/>
          <w:szCs w:val="24"/>
        </w:rPr>
        <w:t xml:space="preserve">states that </w:t>
      </w:r>
      <w:proofErr w:type="spellStart"/>
      <w:r>
        <w:rPr>
          <w:rFonts w:ascii="Times New Roman" w:eastAsia="Times New Roman" w:hAnsi="Times New Roman" w:cs="Times New Roman"/>
          <w:color w:val="000000"/>
          <w:sz w:val="24"/>
          <w:szCs w:val="24"/>
        </w:rPr>
        <w:t>s</w:t>
      </w:r>
      <w:r w:rsidRPr="00C324DC">
        <w:rPr>
          <w:rFonts w:ascii="Times New Roman" w:eastAsia="Times New Roman" w:hAnsi="Times New Roman" w:cs="Times New Roman"/>
          <w:color w:val="000000"/>
          <w:sz w:val="24"/>
          <w:szCs w:val="24"/>
        </w:rPr>
        <w:t>port</w:t>
      </w:r>
      <w:r w:rsidRPr="00C324DC">
        <w:rPr>
          <w:rFonts w:ascii="Times New Roman" w:hAnsi="Times New Roman" w:cs="Times New Roman"/>
          <w:color w:val="000000"/>
          <w:sz w:val="24"/>
          <w:szCs w:val="24"/>
        </w:rPr>
        <w:t>management</w:t>
      </w:r>
      <w:proofErr w:type="spellEnd"/>
      <w:r w:rsidRPr="00C324DC">
        <w:rPr>
          <w:rFonts w:ascii="Times New Roman" w:hAnsi="Times New Roman" w:cs="Times New Roman"/>
          <w:color w:val="000000"/>
          <w:sz w:val="24"/>
          <w:szCs w:val="24"/>
        </w:rPr>
        <w:t xml:space="preserve"> involves any combination of skills related to planning, organizing, directing, controlling, budgeting, leading, and evaluating within the context of an organization or department whose primary product or service is related to sport or physical activity (</w:t>
      </w:r>
      <w:proofErr w:type="spellStart"/>
      <w:r w:rsidRPr="00C324DC">
        <w:rPr>
          <w:rFonts w:ascii="Times New Roman" w:hAnsi="Times New Roman" w:cs="Times New Roman"/>
          <w:color w:val="000000"/>
          <w:sz w:val="24"/>
          <w:szCs w:val="24"/>
        </w:rPr>
        <w:t>DeSensi</w:t>
      </w:r>
      <w:proofErr w:type="spellEnd"/>
      <w:r w:rsidRPr="00C324DC">
        <w:rPr>
          <w:rFonts w:ascii="Times New Roman" w:hAnsi="Times New Roman" w:cs="Times New Roman"/>
          <w:color w:val="000000"/>
          <w:sz w:val="24"/>
          <w:szCs w:val="24"/>
        </w:rPr>
        <w:t xml:space="preserve">, Kelley, Blanton and </w:t>
      </w:r>
      <w:proofErr w:type="spellStart"/>
      <w:r w:rsidRPr="00C324DC">
        <w:rPr>
          <w:rFonts w:ascii="Times New Roman" w:hAnsi="Times New Roman" w:cs="Times New Roman"/>
          <w:color w:val="000000"/>
          <w:sz w:val="24"/>
          <w:szCs w:val="24"/>
        </w:rPr>
        <w:t>Beitel</w:t>
      </w:r>
      <w:proofErr w:type="spellEnd"/>
      <w:r w:rsidRPr="00C324DC">
        <w:rPr>
          <w:rFonts w:ascii="Times New Roman" w:hAnsi="Times New Roman" w:cs="Times New Roman"/>
          <w:color w:val="000000"/>
          <w:sz w:val="24"/>
          <w:szCs w:val="24"/>
        </w:rPr>
        <w:t>, 2003).</w:t>
      </w:r>
    </w:p>
    <w:p w:rsidR="00FF4A15" w:rsidRPr="00FF4A15" w:rsidRDefault="00FF4A15" w:rsidP="00C324DC">
      <w:pPr>
        <w:spacing w:line="360" w:lineRule="auto"/>
        <w:jc w:val="both"/>
        <w:rPr>
          <w:rFonts w:ascii="Times New Roman" w:hAnsi="Times New Roman" w:cs="Times New Roman"/>
          <w:color w:val="000000"/>
          <w:sz w:val="4"/>
          <w:szCs w:val="24"/>
        </w:rPr>
      </w:pPr>
    </w:p>
    <w:p w:rsidR="0011454D" w:rsidRDefault="0011454D" w:rsidP="00781707">
      <w:pPr>
        <w:spacing w:after="0" w:line="360" w:lineRule="auto"/>
        <w:jc w:val="both"/>
        <w:rPr>
          <w:rFonts w:ascii="Times New Roman" w:hAnsi="Times New Roman" w:cs="Times New Roman"/>
          <w:color w:val="000000"/>
          <w:sz w:val="24"/>
          <w:szCs w:val="24"/>
        </w:rPr>
      </w:pPr>
      <w:proofErr w:type="spellStart"/>
      <w:r w:rsidRPr="00C324DC">
        <w:rPr>
          <w:rFonts w:ascii="Times New Roman" w:hAnsi="Times New Roman" w:cs="Times New Roman"/>
          <w:color w:val="000000"/>
          <w:sz w:val="24"/>
          <w:szCs w:val="24"/>
        </w:rPr>
        <w:t>Northouse</w:t>
      </w:r>
      <w:proofErr w:type="spellEnd"/>
      <w:r w:rsidRPr="00C324DC">
        <w:rPr>
          <w:rFonts w:ascii="Times New Roman" w:hAnsi="Times New Roman" w:cs="Times New Roman"/>
          <w:color w:val="000000"/>
          <w:sz w:val="24"/>
          <w:szCs w:val="24"/>
        </w:rPr>
        <w:t xml:space="preserve"> (2010) and Fletcher and Arnold (2011) </w:t>
      </w:r>
      <w:r w:rsidR="00FF4A15">
        <w:rPr>
          <w:rFonts w:ascii="Times New Roman" w:hAnsi="Times New Roman" w:cs="Times New Roman"/>
          <w:color w:val="000000"/>
          <w:sz w:val="24"/>
          <w:szCs w:val="24"/>
        </w:rPr>
        <w:t xml:space="preserve">noted that </w:t>
      </w:r>
      <w:r w:rsidRPr="00C324DC">
        <w:rPr>
          <w:rFonts w:ascii="Times New Roman" w:hAnsi="Times New Roman" w:cs="Times New Roman"/>
          <w:color w:val="000000"/>
          <w:sz w:val="24"/>
          <w:szCs w:val="24"/>
        </w:rPr>
        <w:t xml:space="preserve">managers lead and leaders manage', manager and management are used as general labels for positions such as </w:t>
      </w:r>
      <w:r w:rsidRPr="00FF4A15">
        <w:rPr>
          <w:rFonts w:ascii="Times New Roman" w:hAnsi="Times New Roman" w:cs="Times New Roman"/>
          <w:iCs/>
          <w:color w:val="000000"/>
          <w:sz w:val="24"/>
          <w:szCs w:val="24"/>
        </w:rPr>
        <w:t xml:space="preserve">manager, head coach, </w:t>
      </w:r>
      <w:r w:rsidRPr="00FF4A15">
        <w:rPr>
          <w:rFonts w:ascii="Times New Roman" w:hAnsi="Times New Roman" w:cs="Times New Roman"/>
          <w:color w:val="000000"/>
          <w:sz w:val="24"/>
          <w:szCs w:val="24"/>
        </w:rPr>
        <w:t xml:space="preserve">and </w:t>
      </w:r>
      <w:r w:rsidRPr="00FF4A15">
        <w:rPr>
          <w:rFonts w:ascii="Times New Roman" w:hAnsi="Times New Roman" w:cs="Times New Roman"/>
          <w:iCs/>
          <w:color w:val="000000"/>
          <w:sz w:val="24"/>
          <w:szCs w:val="24"/>
        </w:rPr>
        <w:t xml:space="preserve">performance </w:t>
      </w:r>
      <w:proofErr w:type="spellStart"/>
      <w:r w:rsidRPr="00FF4A15">
        <w:rPr>
          <w:rFonts w:ascii="Times New Roman" w:hAnsi="Times New Roman" w:cs="Times New Roman"/>
          <w:iCs/>
          <w:color w:val="000000"/>
          <w:sz w:val="24"/>
          <w:szCs w:val="24"/>
        </w:rPr>
        <w:t>director.</w:t>
      </w:r>
      <w:r w:rsidRPr="00C324DC">
        <w:rPr>
          <w:rFonts w:ascii="Times New Roman" w:hAnsi="Times New Roman" w:cs="Times New Roman"/>
          <w:color w:val="000000"/>
          <w:sz w:val="24"/>
          <w:szCs w:val="24"/>
        </w:rPr>
        <w:t>Although</w:t>
      </w:r>
      <w:proofErr w:type="spellEnd"/>
      <w:r w:rsidRPr="00C324DC">
        <w:rPr>
          <w:rFonts w:ascii="Times New Roman" w:hAnsi="Times New Roman" w:cs="Times New Roman"/>
          <w:color w:val="000000"/>
          <w:sz w:val="24"/>
          <w:szCs w:val="24"/>
        </w:rPr>
        <w:t xml:space="preserve"> conceptual and operational differences exist across each positi</w:t>
      </w:r>
      <w:r w:rsidR="00FF4A15">
        <w:rPr>
          <w:rFonts w:ascii="Times New Roman" w:hAnsi="Times New Roman" w:cs="Times New Roman"/>
          <w:color w:val="000000"/>
          <w:sz w:val="24"/>
          <w:szCs w:val="24"/>
        </w:rPr>
        <w:t>on</w:t>
      </w:r>
      <w:r w:rsidRPr="00C324DC">
        <w:rPr>
          <w:rFonts w:ascii="Times New Roman" w:hAnsi="Times New Roman" w:cs="Times New Roman"/>
          <w:color w:val="000000"/>
          <w:sz w:val="24"/>
          <w:szCs w:val="24"/>
        </w:rPr>
        <w:t>, any instance of manager and management without further specific qualification therefore refers to any individual with direct responsibility for the vision, organization, preparation and performance of an on-field elite sport performance team</w:t>
      </w:r>
      <w:r w:rsidR="00FF4A15">
        <w:rPr>
          <w:rFonts w:ascii="Times New Roman" w:hAnsi="Times New Roman" w:cs="Times New Roman"/>
          <w:color w:val="000000"/>
          <w:sz w:val="24"/>
          <w:szCs w:val="24"/>
        </w:rPr>
        <w:t>.</w:t>
      </w:r>
    </w:p>
    <w:p w:rsidR="009A7ED5" w:rsidRPr="009A7ED5" w:rsidRDefault="009A7ED5" w:rsidP="00781707">
      <w:pPr>
        <w:spacing w:after="0" w:line="360" w:lineRule="auto"/>
        <w:jc w:val="both"/>
        <w:rPr>
          <w:sz w:val="4"/>
          <w:szCs w:val="24"/>
        </w:rPr>
      </w:pPr>
    </w:p>
    <w:p w:rsidR="00B72EEA" w:rsidRDefault="00815FB7" w:rsidP="00781707">
      <w:pPr>
        <w:pStyle w:val="Heading1"/>
        <w:spacing w:before="0"/>
        <w:rPr>
          <w:rFonts w:ascii="Times New Roman" w:hAnsi="Times New Roman" w:cs="Times New Roman"/>
          <w:color w:val="000000"/>
          <w:szCs w:val="24"/>
        </w:rPr>
      </w:pPr>
      <w:bookmarkStart w:id="22" w:name="_Toc61078028"/>
      <w:r w:rsidRPr="00815FB7">
        <w:rPr>
          <w:rFonts w:ascii="Times New Roman" w:hAnsi="Times New Roman" w:cs="Times New Roman"/>
          <w:color w:val="000000"/>
          <w:szCs w:val="24"/>
        </w:rPr>
        <w:t>1.1.3 Theoretical perspective</w:t>
      </w:r>
      <w:bookmarkEnd w:id="22"/>
    </w:p>
    <w:p w:rsidR="009A7ED5" w:rsidRPr="009A7ED5" w:rsidRDefault="009A7ED5" w:rsidP="009A7ED5">
      <w:pPr>
        <w:rPr>
          <w:sz w:val="2"/>
        </w:rPr>
      </w:pPr>
    </w:p>
    <w:p w:rsidR="00645EE6" w:rsidRPr="0015739B" w:rsidRDefault="00645EE6" w:rsidP="00645EE6">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study is guided by the </w:t>
      </w:r>
      <w:r w:rsidRPr="0015739B">
        <w:rPr>
          <w:rFonts w:ascii="Times New Roman" w:hAnsi="Times New Roman" w:cs="Times New Roman"/>
          <w:color w:val="000000"/>
          <w:sz w:val="24"/>
          <w:szCs w:val="24"/>
        </w:rPr>
        <w:t xml:space="preserve">Institutional theory </w:t>
      </w:r>
    </w:p>
    <w:p w:rsidR="00645EE6" w:rsidRPr="0015739B" w:rsidRDefault="00645EE6" w:rsidP="00645EE6">
      <w:pPr>
        <w:shd w:val="clear" w:color="auto" w:fill="FFFFFF"/>
        <w:autoSpaceDE w:val="0"/>
        <w:autoSpaceDN w:val="0"/>
        <w:adjustRightInd w:val="0"/>
        <w:spacing w:after="0" w:line="360" w:lineRule="auto"/>
        <w:jc w:val="both"/>
        <w:rPr>
          <w:rFonts w:ascii="Times New Roman" w:hAnsi="Times New Roman" w:cs="Times New Roman"/>
          <w:color w:val="000000"/>
          <w:sz w:val="8"/>
          <w:szCs w:val="24"/>
        </w:rPr>
      </w:pPr>
    </w:p>
    <w:p w:rsidR="00645EE6" w:rsidRDefault="00645EE6" w:rsidP="00781707">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15739B">
        <w:rPr>
          <w:rFonts w:ascii="Times New Roman" w:hAnsi="Times New Roman" w:cs="Times New Roman"/>
          <w:color w:val="000000"/>
          <w:sz w:val="24"/>
          <w:szCs w:val="24"/>
        </w:rPr>
        <w:t xml:space="preserve">Institutional theory focuses on the roles of social, political and economic systems in which companies operate and gain their legitimacy. As explained by Scott (1997), institutions provide for the rules of the game and define the available ways to operate by discouraging, constraining or encouraging given behavioral patterns. They have an impact on the decision-making process in giving indications of what would be acceptable or not, and in determining the individual socialization of norms and behaviors in a given society. Scott describes the three pillars on which societies are built: the regulative, the normative and the cognitive. The regulative pillar is formal </w:t>
      </w:r>
      <w:r w:rsidRPr="0015739B">
        <w:rPr>
          <w:rFonts w:ascii="Times New Roman" w:hAnsi="Times New Roman" w:cs="Times New Roman"/>
          <w:color w:val="000000"/>
          <w:sz w:val="24"/>
          <w:szCs w:val="24"/>
        </w:rPr>
        <w:lastRenderedPageBreak/>
        <w:t>and legally codified, while the normative one includes non-codified attitudes present in societies. When normative expectations and attitudes are largely diffused in society, they are gradually internalized by individuals and become accepted as the norms to which everybody is encouraged to conform. Institutions give stability and predictability to social behavior. Pressures and expectations can be exerted by institutional constituents, such as the state, professions, interest groups, public opinion and family. The underlying logic of the regulative pillar is conformity to the rules and laws, whereas that of the normative pillar relates to what is considered appropriate. But responses to institutional pressures and expectations may range from passive conformity to active resistance, depending on the nature and context of the pressures (</w:t>
      </w:r>
      <w:proofErr w:type="spellStart"/>
      <w:r w:rsidRPr="0015739B">
        <w:rPr>
          <w:rFonts w:ascii="Times New Roman" w:hAnsi="Times New Roman" w:cs="Times New Roman"/>
          <w:color w:val="000000"/>
          <w:sz w:val="24"/>
          <w:szCs w:val="24"/>
        </w:rPr>
        <w:t>Goodin</w:t>
      </w:r>
      <w:proofErr w:type="spellEnd"/>
      <w:r w:rsidRPr="0015739B">
        <w:rPr>
          <w:rFonts w:ascii="Times New Roman" w:hAnsi="Times New Roman" w:cs="Times New Roman"/>
          <w:color w:val="000000"/>
          <w:sz w:val="24"/>
          <w:szCs w:val="24"/>
        </w:rPr>
        <w:t xml:space="preserve"> 1996). According to this theory, for effective management of sports, there are regulations and a systematic methodology of executing duty hence enabling the institution to perform.</w:t>
      </w:r>
    </w:p>
    <w:p w:rsidR="00B72EEA" w:rsidRPr="00B72EEA" w:rsidRDefault="00B72EEA" w:rsidP="00781707">
      <w:pPr>
        <w:pStyle w:val="Heading1"/>
        <w:spacing w:before="0"/>
        <w:rPr>
          <w:rFonts w:ascii="Times New Roman" w:hAnsi="Times New Roman" w:cs="Times New Roman"/>
          <w:b w:val="0"/>
          <w:color w:val="000000"/>
          <w:szCs w:val="24"/>
        </w:rPr>
      </w:pPr>
      <w:bookmarkStart w:id="23" w:name="_Toc61078029"/>
      <w:r w:rsidRPr="00B72EEA">
        <w:rPr>
          <w:rFonts w:ascii="Times New Roman" w:hAnsi="Times New Roman" w:cs="Times New Roman"/>
          <w:color w:val="000000"/>
          <w:szCs w:val="24"/>
        </w:rPr>
        <w:t>1.1.4 Contextual perspective</w:t>
      </w:r>
      <w:bookmarkEnd w:id="23"/>
    </w:p>
    <w:p w:rsidR="006C60BF" w:rsidRPr="006C60BF" w:rsidRDefault="006C60BF" w:rsidP="006C60BF">
      <w:pPr>
        <w:shd w:val="clear" w:color="auto" w:fill="FFFFFF"/>
        <w:autoSpaceDE w:val="0"/>
        <w:autoSpaceDN w:val="0"/>
        <w:adjustRightInd w:val="0"/>
        <w:spacing w:after="0" w:line="360" w:lineRule="auto"/>
        <w:jc w:val="both"/>
        <w:rPr>
          <w:rFonts w:ascii="Times New Roman" w:hAnsi="Times New Roman" w:cs="Times New Roman"/>
          <w:color w:val="000000"/>
          <w:sz w:val="10"/>
          <w:szCs w:val="24"/>
        </w:rPr>
      </w:pPr>
    </w:p>
    <w:p w:rsidR="006C60BF" w:rsidRPr="00C324DC" w:rsidRDefault="006C60BF" w:rsidP="006C60BF">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the context of this research, m</w:t>
      </w:r>
      <w:r w:rsidRPr="00C324DC">
        <w:rPr>
          <w:rFonts w:ascii="Times New Roman" w:hAnsi="Times New Roman" w:cs="Times New Roman"/>
          <w:color w:val="000000"/>
          <w:sz w:val="24"/>
          <w:szCs w:val="24"/>
        </w:rPr>
        <w:t xml:space="preserve">anagement process in organizations is done through the </w:t>
      </w:r>
      <w:proofErr w:type="gramStart"/>
      <w:r w:rsidRPr="00C324DC">
        <w:rPr>
          <w:rFonts w:ascii="Times New Roman" w:hAnsi="Times New Roman" w:cs="Times New Roman"/>
          <w:color w:val="000000"/>
          <w:sz w:val="24"/>
          <w:szCs w:val="24"/>
        </w:rPr>
        <w:t>managers</w:t>
      </w:r>
      <w:r>
        <w:rPr>
          <w:rFonts w:ascii="Times New Roman" w:hAnsi="Times New Roman" w:cs="Times New Roman"/>
          <w:color w:val="000000"/>
          <w:sz w:val="24"/>
          <w:szCs w:val="24"/>
        </w:rPr>
        <w:t xml:space="preserve"> which </w:t>
      </w:r>
      <w:r w:rsidRPr="00C324DC">
        <w:rPr>
          <w:rFonts w:ascii="Times New Roman" w:hAnsi="Times New Roman" w:cs="Times New Roman"/>
          <w:color w:val="000000"/>
          <w:sz w:val="24"/>
          <w:szCs w:val="24"/>
        </w:rPr>
        <w:t>means</w:t>
      </w:r>
      <w:proofErr w:type="gramEnd"/>
      <w:r w:rsidRPr="00C324DC">
        <w:rPr>
          <w:rFonts w:ascii="Times New Roman" w:hAnsi="Times New Roman" w:cs="Times New Roman"/>
          <w:color w:val="000000"/>
          <w:sz w:val="24"/>
          <w:szCs w:val="24"/>
        </w:rPr>
        <w:t xml:space="preserve"> to manage, to order, to train people, to explain, to coordinate, to influence, to integrate, to classify, to accept and to improve. A good manager will be able to implement practices and procedure</w:t>
      </w:r>
      <w:r>
        <w:rPr>
          <w:rFonts w:ascii="Times New Roman" w:hAnsi="Times New Roman" w:cs="Times New Roman"/>
          <w:color w:val="000000"/>
          <w:sz w:val="24"/>
          <w:szCs w:val="24"/>
        </w:rPr>
        <w:t>s in a variety of situations (</w:t>
      </w:r>
      <w:r w:rsidRPr="00C324DC">
        <w:rPr>
          <w:rFonts w:ascii="Times New Roman" w:hAnsi="Times New Roman" w:cs="Times New Roman"/>
          <w:color w:val="000000"/>
          <w:sz w:val="24"/>
          <w:szCs w:val="24"/>
        </w:rPr>
        <w:t>Watts</w:t>
      </w:r>
      <w:r>
        <w:rPr>
          <w:rFonts w:ascii="Times New Roman" w:hAnsi="Times New Roman" w:cs="Times New Roman"/>
          <w:color w:val="000000"/>
          <w:sz w:val="24"/>
          <w:szCs w:val="24"/>
        </w:rPr>
        <w:t xml:space="preserve"> C.D, </w:t>
      </w:r>
      <w:r w:rsidRPr="00C324DC">
        <w:rPr>
          <w:rFonts w:ascii="Times New Roman" w:hAnsi="Times New Roman" w:cs="Times New Roman"/>
          <w:color w:val="000000"/>
          <w:sz w:val="24"/>
          <w:szCs w:val="24"/>
        </w:rPr>
        <w:t>2003)</w:t>
      </w:r>
      <w:r>
        <w:rPr>
          <w:rFonts w:ascii="Times New Roman" w:hAnsi="Times New Roman" w:cs="Times New Roman"/>
          <w:color w:val="000000"/>
          <w:sz w:val="24"/>
          <w:szCs w:val="24"/>
        </w:rPr>
        <w:t xml:space="preserve"> for example m</w:t>
      </w:r>
      <w:r w:rsidRPr="00C324DC">
        <w:rPr>
          <w:rFonts w:ascii="Times New Roman" w:hAnsi="Times New Roman" w:cs="Times New Roman"/>
          <w:color w:val="000000"/>
          <w:sz w:val="24"/>
          <w:szCs w:val="24"/>
        </w:rPr>
        <w:t xml:space="preserve">ust consider the </w:t>
      </w:r>
      <w:proofErr w:type="spellStart"/>
      <w:r w:rsidRPr="00C324DC">
        <w:rPr>
          <w:rFonts w:ascii="Times New Roman" w:hAnsi="Times New Roman" w:cs="Times New Roman"/>
          <w:color w:val="000000"/>
          <w:sz w:val="24"/>
          <w:szCs w:val="24"/>
        </w:rPr>
        <w:t>developmentorganization</w:t>
      </w:r>
      <w:proofErr w:type="spellEnd"/>
      <w:r>
        <w:rPr>
          <w:rFonts w:ascii="Times New Roman" w:hAnsi="Times New Roman" w:cs="Times New Roman"/>
          <w:color w:val="000000"/>
          <w:sz w:val="24"/>
          <w:szCs w:val="24"/>
        </w:rPr>
        <w:t>, m</w:t>
      </w:r>
      <w:r w:rsidRPr="00C324DC">
        <w:rPr>
          <w:rFonts w:ascii="Times New Roman" w:hAnsi="Times New Roman" w:cs="Times New Roman"/>
          <w:color w:val="000000"/>
          <w:sz w:val="24"/>
          <w:szCs w:val="24"/>
        </w:rPr>
        <w:t xml:space="preserve">ust have long-term strategic vision with objectives to be </w:t>
      </w:r>
      <w:proofErr w:type="spellStart"/>
      <w:r w:rsidRPr="00C324DC">
        <w:rPr>
          <w:rFonts w:ascii="Times New Roman" w:hAnsi="Times New Roman" w:cs="Times New Roman"/>
          <w:color w:val="000000"/>
          <w:sz w:val="24"/>
          <w:szCs w:val="24"/>
        </w:rPr>
        <w:t>achieved.Ilieset</w:t>
      </w:r>
      <w:proofErr w:type="spellEnd"/>
      <w:r w:rsidRPr="00C324DC">
        <w:rPr>
          <w:rFonts w:ascii="Times New Roman" w:hAnsi="Times New Roman" w:cs="Times New Roman"/>
          <w:color w:val="000000"/>
          <w:sz w:val="24"/>
          <w:szCs w:val="24"/>
        </w:rPr>
        <w:t xml:space="preserve"> al., </w:t>
      </w:r>
      <w:r>
        <w:rPr>
          <w:rFonts w:ascii="Times New Roman" w:hAnsi="Times New Roman" w:cs="Times New Roman"/>
          <w:color w:val="000000"/>
          <w:sz w:val="24"/>
          <w:szCs w:val="24"/>
        </w:rPr>
        <w:t>(</w:t>
      </w:r>
      <w:r w:rsidRPr="00C324DC">
        <w:rPr>
          <w:rFonts w:ascii="Times New Roman" w:hAnsi="Times New Roman" w:cs="Times New Roman"/>
          <w:color w:val="000000"/>
          <w:sz w:val="24"/>
          <w:szCs w:val="24"/>
        </w:rPr>
        <w:t>2005</w:t>
      </w:r>
      <w:r>
        <w:rPr>
          <w:rFonts w:ascii="Times New Roman" w:hAnsi="Times New Roman" w:cs="Times New Roman"/>
          <w:color w:val="000000"/>
          <w:sz w:val="24"/>
          <w:szCs w:val="24"/>
        </w:rPr>
        <w:t>) noted that e</w:t>
      </w:r>
      <w:r w:rsidRPr="00C324DC">
        <w:rPr>
          <w:rFonts w:ascii="Times New Roman" w:hAnsi="Times New Roman" w:cs="Times New Roman"/>
          <w:color w:val="000000"/>
          <w:sz w:val="24"/>
          <w:szCs w:val="24"/>
        </w:rPr>
        <w:t>ffective managers are considered people of the team empowered by the will and active support of others, that of subordinates who are led by conflict</w:t>
      </w:r>
      <w:r>
        <w:rPr>
          <w:rFonts w:ascii="Times New Roman" w:hAnsi="Times New Roman" w:cs="Times New Roman"/>
          <w:color w:val="000000"/>
          <w:sz w:val="24"/>
          <w:szCs w:val="24"/>
        </w:rPr>
        <w:t>s arising from their interests</w:t>
      </w:r>
      <w:r w:rsidRPr="00C324DC">
        <w:rPr>
          <w:rFonts w:ascii="Times New Roman" w:hAnsi="Times New Roman" w:cs="Times New Roman"/>
          <w:color w:val="000000"/>
          <w:sz w:val="24"/>
          <w:szCs w:val="24"/>
        </w:rPr>
        <w:t>. They must anticipate creatively and promote actively new and bold directions into an ethical and sensitive manner.</w:t>
      </w:r>
    </w:p>
    <w:p w:rsidR="006C60BF" w:rsidRPr="006C60BF" w:rsidRDefault="006C60BF" w:rsidP="006C60BF">
      <w:pPr>
        <w:shd w:val="clear" w:color="auto" w:fill="FFFFFF"/>
        <w:autoSpaceDE w:val="0"/>
        <w:autoSpaceDN w:val="0"/>
        <w:adjustRightInd w:val="0"/>
        <w:spacing w:after="0" w:line="360" w:lineRule="auto"/>
        <w:jc w:val="both"/>
        <w:rPr>
          <w:rFonts w:ascii="Arial" w:hAnsi="Arial" w:cs="Arial"/>
          <w:sz w:val="10"/>
          <w:szCs w:val="24"/>
        </w:rPr>
      </w:pPr>
    </w:p>
    <w:p w:rsidR="006C60BF" w:rsidRPr="00C324DC" w:rsidRDefault="006C60BF" w:rsidP="006C60BF">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324DC">
        <w:rPr>
          <w:rFonts w:ascii="Times New Roman" w:hAnsi="Times New Roman" w:cs="Times New Roman"/>
          <w:color w:val="000000"/>
          <w:sz w:val="24"/>
          <w:szCs w:val="24"/>
        </w:rPr>
        <w:t>Sports administration is not easy</w:t>
      </w:r>
      <w:r>
        <w:rPr>
          <w:rFonts w:ascii="Times New Roman" w:hAnsi="Times New Roman" w:cs="Times New Roman"/>
          <w:color w:val="000000"/>
          <w:sz w:val="24"/>
          <w:szCs w:val="24"/>
        </w:rPr>
        <w:t xml:space="preserve"> because it </w:t>
      </w:r>
      <w:r w:rsidRPr="00C324DC">
        <w:rPr>
          <w:rFonts w:ascii="Times New Roman" w:hAnsi="Times New Roman" w:cs="Times New Roman"/>
          <w:color w:val="000000"/>
          <w:sz w:val="24"/>
          <w:szCs w:val="24"/>
        </w:rPr>
        <w:t>require</w:t>
      </w:r>
      <w:r>
        <w:rPr>
          <w:rFonts w:ascii="Times New Roman" w:hAnsi="Times New Roman" w:cs="Times New Roman"/>
          <w:color w:val="000000"/>
          <w:sz w:val="24"/>
          <w:szCs w:val="24"/>
        </w:rPr>
        <w:t>s</w:t>
      </w:r>
      <w:r w:rsidRPr="00C324DC">
        <w:rPr>
          <w:rFonts w:ascii="Times New Roman" w:hAnsi="Times New Roman" w:cs="Times New Roman"/>
          <w:color w:val="000000"/>
          <w:sz w:val="24"/>
          <w:szCs w:val="24"/>
        </w:rPr>
        <w:t xml:space="preserve"> commitment, a tremendous amount of energy, but can be very rewarding if all people in the organization are involved</w:t>
      </w:r>
      <w:r>
        <w:rPr>
          <w:rFonts w:ascii="Times New Roman" w:hAnsi="Times New Roman" w:cs="Times New Roman"/>
          <w:color w:val="000000"/>
          <w:sz w:val="24"/>
          <w:szCs w:val="24"/>
        </w:rPr>
        <w:t xml:space="preserve"> (</w:t>
      </w:r>
      <w:r w:rsidRPr="00C324DC">
        <w:rPr>
          <w:rFonts w:ascii="Times New Roman" w:hAnsi="Times New Roman" w:cs="Times New Roman"/>
          <w:color w:val="000000"/>
          <w:sz w:val="24"/>
          <w:szCs w:val="24"/>
        </w:rPr>
        <w:t>Watts C</w:t>
      </w:r>
      <w:r>
        <w:rPr>
          <w:rFonts w:ascii="Times New Roman" w:hAnsi="Times New Roman" w:cs="Times New Roman"/>
          <w:color w:val="000000"/>
          <w:sz w:val="24"/>
          <w:szCs w:val="24"/>
        </w:rPr>
        <w:t>.</w:t>
      </w:r>
      <w:r w:rsidRPr="00C324DC">
        <w:rPr>
          <w:rFonts w:ascii="Times New Roman" w:hAnsi="Times New Roman" w:cs="Times New Roman"/>
          <w:color w:val="000000"/>
          <w:sz w:val="24"/>
          <w:szCs w:val="24"/>
        </w:rPr>
        <w:t>D, 2003).</w:t>
      </w:r>
      <w:r w:rsidRPr="00FF4A15">
        <w:rPr>
          <w:rFonts w:ascii="Times New Roman" w:hAnsi="Times New Roman" w:cs="Times New Roman"/>
          <w:color w:val="000000"/>
          <w:sz w:val="24"/>
          <w:szCs w:val="24"/>
        </w:rPr>
        <w:t xml:space="preserve">Excellent sports management is becoming the core competitive advantage in the sports industry. The efficiency of Sport Management has a direct impact on </w:t>
      </w:r>
      <w:proofErr w:type="spellStart"/>
      <w:r w:rsidR="00DF7E26">
        <w:rPr>
          <w:rFonts w:ascii="Times New Roman" w:hAnsi="Times New Roman" w:cs="Times New Roman"/>
          <w:color w:val="000000"/>
          <w:sz w:val="24"/>
          <w:szCs w:val="24"/>
        </w:rPr>
        <w:t>Performance</w:t>
      </w:r>
      <w:r w:rsidRPr="00FF4A15">
        <w:rPr>
          <w:rFonts w:ascii="Times New Roman" w:hAnsi="Times New Roman" w:cs="Times New Roman"/>
          <w:color w:val="000000"/>
          <w:sz w:val="24"/>
          <w:szCs w:val="24"/>
        </w:rPr>
        <w:t>which</w:t>
      </w:r>
      <w:proofErr w:type="spellEnd"/>
      <w:r w:rsidRPr="00FF4A15">
        <w:rPr>
          <w:rFonts w:ascii="Times New Roman" w:hAnsi="Times New Roman" w:cs="Times New Roman"/>
          <w:color w:val="000000"/>
          <w:sz w:val="24"/>
          <w:szCs w:val="24"/>
        </w:rPr>
        <w:t xml:space="preserve"> in turn influences management decision making of an organization as regards </w:t>
      </w:r>
      <w:proofErr w:type="spellStart"/>
      <w:r w:rsidRPr="00FF4A15">
        <w:rPr>
          <w:rFonts w:ascii="Times New Roman" w:hAnsi="Times New Roman" w:cs="Times New Roman"/>
          <w:color w:val="000000"/>
          <w:sz w:val="24"/>
          <w:szCs w:val="24"/>
        </w:rPr>
        <w:t>sports.Sports</w:t>
      </w:r>
      <w:proofErr w:type="spellEnd"/>
      <w:r w:rsidRPr="00FF4A15">
        <w:rPr>
          <w:rFonts w:ascii="Times New Roman" w:hAnsi="Times New Roman" w:cs="Times New Roman"/>
          <w:color w:val="000000"/>
          <w:sz w:val="24"/>
          <w:szCs w:val="24"/>
        </w:rPr>
        <w:t xml:space="preserve"> Management is a costly venture. It is important that those costs are justified by the benefits of the Sport Management providing high quality Sport Management information because it will positively influence University Management and other stakeholders in making investment, sponsorship, and similar resource allocation decisions enhancing overall market efficiency.</w:t>
      </w:r>
    </w:p>
    <w:p w:rsidR="006C60BF" w:rsidRPr="006C60BF" w:rsidRDefault="006C60BF" w:rsidP="00B72EEA">
      <w:pPr>
        <w:shd w:val="clear" w:color="auto" w:fill="FFFFFF"/>
        <w:autoSpaceDE w:val="0"/>
        <w:autoSpaceDN w:val="0"/>
        <w:adjustRightInd w:val="0"/>
        <w:spacing w:after="0" w:line="360" w:lineRule="auto"/>
        <w:jc w:val="both"/>
        <w:rPr>
          <w:rFonts w:ascii="Times New Roman" w:hAnsi="Times New Roman" w:cs="Times New Roman"/>
          <w:color w:val="000000"/>
          <w:sz w:val="8"/>
          <w:szCs w:val="24"/>
        </w:rPr>
      </w:pPr>
    </w:p>
    <w:p w:rsidR="00B72EEA" w:rsidRPr="00C324DC" w:rsidRDefault="006C60BF" w:rsidP="00B72EEA">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lastRenderedPageBreak/>
        <w:t>According to the Sports and Games Manual (2010), t</w:t>
      </w:r>
      <w:r w:rsidR="00B72EEA">
        <w:rPr>
          <w:rFonts w:ascii="Times New Roman" w:hAnsi="Times New Roman" w:cs="Times New Roman"/>
          <w:color w:val="000000"/>
          <w:sz w:val="24"/>
          <w:szCs w:val="24"/>
        </w:rPr>
        <w:t xml:space="preserve">he management and </w:t>
      </w:r>
      <w:proofErr w:type="spellStart"/>
      <w:r w:rsidR="00DF7E26">
        <w:rPr>
          <w:rFonts w:ascii="Times New Roman" w:hAnsi="Times New Roman" w:cs="Times New Roman"/>
          <w:color w:val="000000"/>
          <w:sz w:val="24"/>
          <w:szCs w:val="24"/>
        </w:rPr>
        <w:t>performance</w:t>
      </w:r>
      <w:r w:rsidR="00B72EEA">
        <w:rPr>
          <w:rFonts w:ascii="Times New Roman" w:hAnsi="Times New Roman" w:cs="Times New Roman"/>
          <w:color w:val="000000"/>
          <w:sz w:val="24"/>
          <w:szCs w:val="24"/>
        </w:rPr>
        <w:t>in</w:t>
      </w:r>
      <w:proofErr w:type="spellEnd"/>
      <w:r w:rsidR="00B72EEA">
        <w:rPr>
          <w:rFonts w:ascii="Times New Roman" w:hAnsi="Times New Roman" w:cs="Times New Roman"/>
          <w:color w:val="000000"/>
          <w:sz w:val="24"/>
          <w:szCs w:val="24"/>
        </w:rPr>
        <w:t xml:space="preserve"> this study is in the context of </w:t>
      </w:r>
      <w:proofErr w:type="spellStart"/>
      <w:r w:rsidR="00B72EEA">
        <w:rPr>
          <w:rFonts w:ascii="Times New Roman" w:hAnsi="Times New Roman" w:cs="Times New Roman"/>
          <w:color w:val="000000"/>
          <w:sz w:val="24"/>
          <w:szCs w:val="24"/>
        </w:rPr>
        <w:t>Nkumba</w:t>
      </w:r>
      <w:proofErr w:type="spellEnd"/>
      <w:r w:rsidR="00B72EEA">
        <w:rPr>
          <w:rFonts w:ascii="Times New Roman" w:hAnsi="Times New Roman" w:cs="Times New Roman"/>
          <w:color w:val="000000"/>
          <w:sz w:val="24"/>
          <w:szCs w:val="24"/>
        </w:rPr>
        <w:t xml:space="preserve"> University. </w:t>
      </w:r>
      <w:proofErr w:type="spellStart"/>
      <w:r w:rsidR="00B72EEA" w:rsidRPr="00C324DC">
        <w:rPr>
          <w:rFonts w:ascii="Times New Roman" w:hAnsi="Times New Roman" w:cs="Times New Roman"/>
          <w:color w:val="000000"/>
          <w:sz w:val="24"/>
          <w:szCs w:val="24"/>
        </w:rPr>
        <w:t>Nkumba</w:t>
      </w:r>
      <w:proofErr w:type="spellEnd"/>
      <w:r w:rsidR="00B72EEA" w:rsidRPr="00C324DC">
        <w:rPr>
          <w:rFonts w:ascii="Times New Roman" w:hAnsi="Times New Roman" w:cs="Times New Roman"/>
          <w:color w:val="000000"/>
          <w:sz w:val="24"/>
          <w:szCs w:val="24"/>
        </w:rPr>
        <w:t xml:space="preserve"> University is one of the chartered private universities in Uganda which has been operational since 1994. It is one of the leading private universities in the country especially in the area of competitive sport. It has produced thousands of top athletes and currently has a student's population slightly over 5000. Under the </w:t>
      </w:r>
      <w:proofErr w:type="spellStart"/>
      <w:r w:rsidR="00B72EEA" w:rsidRPr="00C324DC">
        <w:rPr>
          <w:rFonts w:ascii="Times New Roman" w:hAnsi="Times New Roman" w:cs="Times New Roman"/>
          <w:color w:val="000000"/>
          <w:sz w:val="24"/>
          <w:szCs w:val="24"/>
        </w:rPr>
        <w:t>Nkumba</w:t>
      </w:r>
      <w:proofErr w:type="spellEnd"/>
      <w:r w:rsidR="00B72EEA" w:rsidRPr="00C324DC">
        <w:rPr>
          <w:rFonts w:ascii="Times New Roman" w:hAnsi="Times New Roman" w:cs="Times New Roman"/>
          <w:color w:val="000000"/>
          <w:sz w:val="24"/>
          <w:szCs w:val="24"/>
        </w:rPr>
        <w:t xml:space="preserve"> University Charter, the University Council may award annual Scholarship or Bursary for students with talents in sports as well as the Sports and Games Union under the Sports and Games manual 2016 for Sports Scholarship/Sponsorship. On top of that, a lot of funds are allocated through </w:t>
      </w:r>
      <w:proofErr w:type="spellStart"/>
      <w:r w:rsidR="00B72EEA" w:rsidRPr="00C324DC">
        <w:rPr>
          <w:rFonts w:ascii="Times New Roman" w:hAnsi="Times New Roman" w:cs="Times New Roman"/>
          <w:color w:val="000000"/>
          <w:sz w:val="24"/>
          <w:szCs w:val="24"/>
        </w:rPr>
        <w:t>Nkumba</w:t>
      </w:r>
      <w:proofErr w:type="spellEnd"/>
      <w:r w:rsidR="00B72EEA" w:rsidRPr="00C324DC">
        <w:rPr>
          <w:rFonts w:ascii="Times New Roman" w:hAnsi="Times New Roman" w:cs="Times New Roman"/>
          <w:color w:val="000000"/>
          <w:sz w:val="24"/>
          <w:szCs w:val="24"/>
        </w:rPr>
        <w:t xml:space="preserve"> University Sports and Games Union (NUSGU) as well as the Sports Vote and Sports and Recreation vote by th</w:t>
      </w:r>
      <w:r w:rsidR="00B72EEA" w:rsidRPr="00C324DC">
        <w:rPr>
          <w:rFonts w:ascii="Times New Roman" w:eastAsia="Times New Roman" w:hAnsi="Times New Roman" w:cs="Times New Roman"/>
          <w:color w:val="000000"/>
          <w:sz w:val="24"/>
          <w:szCs w:val="24"/>
        </w:rPr>
        <w:t xml:space="preserve">e University to run several sports programs and activities which are both </w:t>
      </w:r>
      <w:proofErr w:type="spellStart"/>
      <w:r w:rsidR="00B72EEA" w:rsidRPr="00C324DC">
        <w:rPr>
          <w:rFonts w:ascii="Times New Roman" w:eastAsia="Times New Roman" w:hAnsi="Times New Roman" w:cs="Times New Roman"/>
          <w:color w:val="000000"/>
          <w:sz w:val="24"/>
          <w:szCs w:val="24"/>
        </w:rPr>
        <w:t>intermural</w:t>
      </w:r>
      <w:proofErr w:type="spellEnd"/>
      <w:r w:rsidR="00B72EEA" w:rsidRPr="00C324DC">
        <w:rPr>
          <w:rFonts w:ascii="Times New Roman" w:eastAsia="Times New Roman" w:hAnsi="Times New Roman" w:cs="Times New Roman"/>
          <w:color w:val="000000"/>
          <w:sz w:val="24"/>
          <w:szCs w:val="24"/>
        </w:rPr>
        <w:t xml:space="preserve"> and intramural as well as national and international events every year. Therefore, this makes the study of Sports Management and Performance in this university important.</w:t>
      </w:r>
    </w:p>
    <w:p w:rsidR="00B72EEA" w:rsidRPr="00B72EEA" w:rsidRDefault="00B72EEA" w:rsidP="00B72EEA">
      <w:pPr>
        <w:shd w:val="clear" w:color="auto" w:fill="FFFFFF"/>
        <w:autoSpaceDE w:val="0"/>
        <w:autoSpaceDN w:val="0"/>
        <w:adjustRightInd w:val="0"/>
        <w:spacing w:after="0" w:line="360" w:lineRule="auto"/>
        <w:jc w:val="both"/>
        <w:rPr>
          <w:rFonts w:ascii="Arial" w:hAnsi="Arial" w:cs="Arial"/>
          <w:sz w:val="8"/>
          <w:szCs w:val="24"/>
        </w:rPr>
      </w:pPr>
    </w:p>
    <w:p w:rsidR="00B72EEA" w:rsidRPr="00C324DC" w:rsidRDefault="00B72EEA" w:rsidP="00B72EEA">
      <w:pPr>
        <w:shd w:val="clear" w:color="auto" w:fill="FFFFFF"/>
        <w:autoSpaceDE w:val="0"/>
        <w:autoSpaceDN w:val="0"/>
        <w:adjustRightInd w:val="0"/>
        <w:spacing w:after="0" w:line="360" w:lineRule="auto"/>
        <w:jc w:val="both"/>
        <w:rPr>
          <w:rFonts w:ascii="Arial" w:hAnsi="Arial" w:cs="Arial"/>
          <w:sz w:val="24"/>
          <w:szCs w:val="24"/>
        </w:rPr>
      </w:pPr>
      <w:proofErr w:type="spellStart"/>
      <w:r w:rsidRPr="00C324DC">
        <w:rPr>
          <w:rFonts w:ascii="Times New Roman" w:hAnsi="Times New Roman" w:cs="Times New Roman"/>
          <w:color w:val="000000"/>
          <w:sz w:val="24"/>
          <w:szCs w:val="24"/>
        </w:rPr>
        <w:t>Nkumba</w:t>
      </w:r>
      <w:proofErr w:type="spellEnd"/>
      <w:r w:rsidRPr="00C324DC">
        <w:rPr>
          <w:rFonts w:ascii="Times New Roman" w:hAnsi="Times New Roman" w:cs="Times New Roman"/>
          <w:color w:val="000000"/>
          <w:sz w:val="24"/>
          <w:szCs w:val="24"/>
        </w:rPr>
        <w:t xml:space="preserve"> University has got Sports and Games Union Constitution </w:t>
      </w:r>
      <w:r w:rsidR="006C60BF">
        <w:rPr>
          <w:rFonts w:ascii="Times New Roman" w:hAnsi="Times New Roman" w:cs="Times New Roman"/>
          <w:color w:val="000000"/>
          <w:sz w:val="24"/>
          <w:szCs w:val="24"/>
        </w:rPr>
        <w:t>(</w:t>
      </w:r>
      <w:r w:rsidRPr="00C324DC">
        <w:rPr>
          <w:rFonts w:ascii="Times New Roman" w:hAnsi="Times New Roman" w:cs="Times New Roman"/>
          <w:color w:val="000000"/>
          <w:sz w:val="24"/>
          <w:szCs w:val="24"/>
        </w:rPr>
        <w:t>2015</w:t>
      </w:r>
      <w:r w:rsidR="006C60BF">
        <w:rPr>
          <w:rFonts w:ascii="Times New Roman" w:hAnsi="Times New Roman" w:cs="Times New Roman"/>
          <w:color w:val="000000"/>
          <w:sz w:val="24"/>
          <w:szCs w:val="24"/>
        </w:rPr>
        <w:t>)</w:t>
      </w:r>
      <w:r w:rsidRPr="00C324DC">
        <w:rPr>
          <w:rFonts w:ascii="Times New Roman" w:hAnsi="Times New Roman" w:cs="Times New Roman"/>
          <w:color w:val="000000"/>
          <w:sz w:val="24"/>
          <w:szCs w:val="24"/>
        </w:rPr>
        <w:t xml:space="preserve"> as well as a Sports and Games manual 2016 which it uses as a basis for regulating and managing Sports and Games activities. The Sports Manuals show the structures of Sports Management, but uses majorly the Sports and Games Union manual as a basis for its Sports Management. Because of this, this study has used the Sports and Games Union Manual objectives as a basis on which </w:t>
      </w:r>
      <w:proofErr w:type="spellStart"/>
      <w:r w:rsidRPr="00C324DC">
        <w:rPr>
          <w:rFonts w:ascii="Times New Roman" w:hAnsi="Times New Roman" w:cs="Times New Roman"/>
          <w:color w:val="000000"/>
          <w:sz w:val="24"/>
          <w:szCs w:val="24"/>
        </w:rPr>
        <w:t>Nkumba</w:t>
      </w:r>
      <w:proofErr w:type="spellEnd"/>
      <w:r w:rsidRPr="00C324DC">
        <w:rPr>
          <w:rFonts w:ascii="Times New Roman" w:hAnsi="Times New Roman" w:cs="Times New Roman"/>
          <w:color w:val="000000"/>
          <w:sz w:val="24"/>
          <w:szCs w:val="24"/>
        </w:rPr>
        <w:t xml:space="preserve"> University's Sports Management objectives are </w:t>
      </w:r>
      <w:proofErr w:type="spellStart"/>
      <w:r w:rsidRPr="00C324DC">
        <w:rPr>
          <w:rFonts w:ascii="Times New Roman" w:hAnsi="Times New Roman" w:cs="Times New Roman"/>
          <w:color w:val="000000"/>
          <w:sz w:val="24"/>
          <w:szCs w:val="24"/>
        </w:rPr>
        <w:t>built.The</w:t>
      </w:r>
      <w:proofErr w:type="spellEnd"/>
      <w:r w:rsidRPr="00C324DC">
        <w:rPr>
          <w:rFonts w:ascii="Times New Roman" w:hAnsi="Times New Roman" w:cs="Times New Roman"/>
          <w:color w:val="000000"/>
          <w:sz w:val="24"/>
          <w:szCs w:val="24"/>
        </w:rPr>
        <w:t xml:space="preserve"> following are the objectives of </w:t>
      </w:r>
      <w:proofErr w:type="spellStart"/>
      <w:r w:rsidRPr="00C324DC">
        <w:rPr>
          <w:rFonts w:ascii="Times New Roman" w:hAnsi="Times New Roman" w:cs="Times New Roman"/>
          <w:color w:val="000000"/>
          <w:sz w:val="24"/>
          <w:szCs w:val="24"/>
        </w:rPr>
        <w:t>Nkumba</w:t>
      </w:r>
      <w:proofErr w:type="spellEnd"/>
      <w:r w:rsidRPr="00C324DC">
        <w:rPr>
          <w:rFonts w:ascii="Times New Roman" w:hAnsi="Times New Roman" w:cs="Times New Roman"/>
          <w:color w:val="000000"/>
          <w:sz w:val="24"/>
          <w:szCs w:val="24"/>
        </w:rPr>
        <w:t xml:space="preserve"> University Sports and Games Union Constitution as per the amendment -2015;</w:t>
      </w:r>
    </w:p>
    <w:p w:rsidR="00B72EEA" w:rsidRPr="00B72EEA" w:rsidRDefault="00B72EEA" w:rsidP="00B72EEA">
      <w:pPr>
        <w:spacing w:line="360" w:lineRule="auto"/>
        <w:jc w:val="both"/>
        <w:rPr>
          <w:rFonts w:ascii="Times New Roman" w:hAnsi="Times New Roman" w:cs="Times New Roman"/>
          <w:b/>
          <w:bCs/>
          <w:color w:val="000000"/>
          <w:sz w:val="2"/>
          <w:szCs w:val="24"/>
        </w:rPr>
      </w:pPr>
    </w:p>
    <w:p w:rsidR="00B72EEA" w:rsidRPr="00B72EEA" w:rsidRDefault="00B72EEA" w:rsidP="00B72EEA">
      <w:pPr>
        <w:pStyle w:val="ListParagraph"/>
        <w:numPr>
          <w:ilvl w:val="0"/>
          <w:numId w:val="10"/>
        </w:numPr>
        <w:spacing w:line="360" w:lineRule="auto"/>
        <w:jc w:val="both"/>
        <w:rPr>
          <w:sz w:val="24"/>
          <w:szCs w:val="24"/>
        </w:rPr>
      </w:pPr>
      <w:r w:rsidRPr="00B72EEA">
        <w:rPr>
          <w:rFonts w:ascii="Times New Roman" w:hAnsi="Times New Roman" w:cs="Times New Roman"/>
          <w:bCs/>
          <w:color w:val="000000"/>
          <w:sz w:val="24"/>
          <w:szCs w:val="24"/>
        </w:rPr>
        <w:t>To introduce and stimulate internal and external Games and Sports of all possible kinds among the greatest number of students in the university</w:t>
      </w:r>
    </w:p>
    <w:p w:rsidR="00B72EEA" w:rsidRPr="00B72EEA" w:rsidRDefault="00B72EEA" w:rsidP="00B72EEA">
      <w:pPr>
        <w:pStyle w:val="ListParagraph"/>
        <w:numPr>
          <w:ilvl w:val="0"/>
          <w:numId w:val="10"/>
        </w:num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B72EEA">
        <w:rPr>
          <w:rFonts w:ascii="Times New Roman" w:hAnsi="Times New Roman" w:cs="Times New Roman"/>
          <w:color w:val="000000"/>
          <w:sz w:val="24"/>
          <w:szCs w:val="24"/>
        </w:rPr>
        <w:t>To   engage   technical   personnel   to   prepare   and   assemble   formidable   University teams/clubs that can compete and bring honor to the university internally, externally, regionally and globally to encourage the highest possible standards.</w:t>
      </w:r>
    </w:p>
    <w:p w:rsidR="00B72EEA" w:rsidRPr="00B72EEA" w:rsidRDefault="00B72EEA" w:rsidP="00B72EEA">
      <w:pPr>
        <w:pStyle w:val="ListParagraph"/>
        <w:numPr>
          <w:ilvl w:val="0"/>
          <w:numId w:val="10"/>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B72EEA">
        <w:rPr>
          <w:rFonts w:ascii="Times New Roman" w:hAnsi="Times New Roman" w:cs="Times New Roman"/>
          <w:color w:val="000000"/>
          <w:sz w:val="24"/>
          <w:szCs w:val="24"/>
        </w:rPr>
        <w:t xml:space="preserve">To </w:t>
      </w:r>
      <w:proofErr w:type="gramStart"/>
      <w:r w:rsidRPr="00B72EEA">
        <w:rPr>
          <w:rFonts w:ascii="Times New Roman" w:hAnsi="Times New Roman" w:cs="Times New Roman"/>
          <w:color w:val="000000"/>
          <w:sz w:val="24"/>
          <w:szCs w:val="24"/>
        </w:rPr>
        <w:t>raise</w:t>
      </w:r>
      <w:proofErr w:type="gramEnd"/>
      <w:r w:rsidRPr="00B72EEA">
        <w:rPr>
          <w:rFonts w:ascii="Times New Roman" w:hAnsi="Times New Roman" w:cs="Times New Roman"/>
          <w:color w:val="000000"/>
          <w:sz w:val="24"/>
          <w:szCs w:val="24"/>
        </w:rPr>
        <w:t xml:space="preserve"> funds to augment the University Council's Annual grant.</w:t>
      </w:r>
    </w:p>
    <w:p w:rsidR="00B72EEA" w:rsidRPr="00B72EEA" w:rsidRDefault="00B72EEA" w:rsidP="00B72EEA">
      <w:pPr>
        <w:pStyle w:val="ListParagraph"/>
        <w:numPr>
          <w:ilvl w:val="0"/>
          <w:numId w:val="10"/>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B72EEA">
        <w:rPr>
          <w:rFonts w:ascii="Times New Roman" w:hAnsi="Times New Roman" w:cs="Times New Roman"/>
          <w:color w:val="000000"/>
          <w:sz w:val="24"/>
          <w:szCs w:val="24"/>
        </w:rPr>
        <w:t>To   establish   contacts,   rapport   and   cooperation   with   other   Games   and   Sports Organizations</w:t>
      </w:r>
    </w:p>
    <w:p w:rsidR="00B72EEA" w:rsidRPr="00B72EEA" w:rsidRDefault="00B72EEA" w:rsidP="00B72EEA">
      <w:pPr>
        <w:pStyle w:val="ListParagraph"/>
        <w:numPr>
          <w:ilvl w:val="0"/>
          <w:numId w:val="10"/>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B72EEA">
        <w:rPr>
          <w:rFonts w:ascii="Times New Roman" w:hAnsi="Times New Roman" w:cs="Times New Roman"/>
          <w:color w:val="000000"/>
          <w:sz w:val="24"/>
          <w:szCs w:val="24"/>
        </w:rPr>
        <w:t>To identify and recommend talented athletes for possible grant of scholarship or bursary</w:t>
      </w:r>
    </w:p>
    <w:p w:rsidR="00B72EEA" w:rsidRPr="00B72EEA" w:rsidRDefault="00B72EEA" w:rsidP="00B72EEA">
      <w:pPr>
        <w:pStyle w:val="ListParagraph"/>
        <w:numPr>
          <w:ilvl w:val="0"/>
          <w:numId w:val="10"/>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B72EEA">
        <w:rPr>
          <w:rFonts w:ascii="Times New Roman" w:hAnsi="Times New Roman" w:cs="Times New Roman"/>
          <w:color w:val="000000"/>
          <w:sz w:val="24"/>
          <w:szCs w:val="24"/>
        </w:rPr>
        <w:t>To administer all Sports and Games Union funds.</w:t>
      </w:r>
    </w:p>
    <w:p w:rsidR="00B72EEA" w:rsidRPr="00B72EEA" w:rsidRDefault="00B72EEA" w:rsidP="00B72EEA">
      <w:pPr>
        <w:pStyle w:val="ListParagraph"/>
        <w:numPr>
          <w:ilvl w:val="0"/>
          <w:numId w:val="10"/>
        </w:num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B72EEA">
        <w:rPr>
          <w:rFonts w:ascii="Times New Roman" w:hAnsi="Times New Roman" w:cs="Times New Roman"/>
          <w:color w:val="000000"/>
          <w:sz w:val="24"/>
          <w:szCs w:val="24"/>
        </w:rPr>
        <w:lastRenderedPageBreak/>
        <w:t>To produce performance reports and official publications of the Sports and Games Union</w:t>
      </w:r>
    </w:p>
    <w:p w:rsidR="00B72EEA" w:rsidRPr="00B72EEA" w:rsidRDefault="00B72EEA" w:rsidP="00B72EEA">
      <w:pPr>
        <w:shd w:val="clear" w:color="auto" w:fill="FFFFFF"/>
        <w:autoSpaceDE w:val="0"/>
        <w:autoSpaceDN w:val="0"/>
        <w:adjustRightInd w:val="0"/>
        <w:spacing w:after="0" w:line="360" w:lineRule="auto"/>
        <w:jc w:val="both"/>
        <w:rPr>
          <w:rFonts w:ascii="Times New Roman" w:hAnsi="Times New Roman" w:cs="Times New Roman"/>
          <w:sz w:val="6"/>
          <w:szCs w:val="24"/>
        </w:rPr>
      </w:pPr>
    </w:p>
    <w:p w:rsidR="00B72EEA" w:rsidRPr="00C324DC" w:rsidRDefault="00B72EEA" w:rsidP="00781707">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324DC">
        <w:rPr>
          <w:rFonts w:ascii="Times New Roman" w:hAnsi="Times New Roman" w:cs="Times New Roman"/>
          <w:color w:val="000000"/>
          <w:sz w:val="24"/>
          <w:szCs w:val="24"/>
        </w:rPr>
        <w:t xml:space="preserve">This study has used the framework of those objectives to study what has been happening in </w:t>
      </w:r>
      <w:proofErr w:type="spellStart"/>
      <w:r w:rsidRPr="00C324DC">
        <w:rPr>
          <w:rFonts w:ascii="Times New Roman" w:hAnsi="Times New Roman" w:cs="Times New Roman"/>
          <w:color w:val="000000"/>
          <w:sz w:val="24"/>
          <w:szCs w:val="24"/>
        </w:rPr>
        <w:t>Nkumba</w:t>
      </w:r>
      <w:proofErr w:type="spellEnd"/>
      <w:r w:rsidRPr="00C324DC">
        <w:rPr>
          <w:rFonts w:ascii="Times New Roman" w:hAnsi="Times New Roman" w:cs="Times New Roman"/>
          <w:color w:val="000000"/>
          <w:sz w:val="24"/>
          <w:szCs w:val="24"/>
        </w:rPr>
        <w:t xml:space="preserve"> </w:t>
      </w:r>
      <w:proofErr w:type="spellStart"/>
      <w:r w:rsidRPr="00C324DC">
        <w:rPr>
          <w:rFonts w:ascii="Times New Roman" w:hAnsi="Times New Roman" w:cs="Times New Roman"/>
          <w:color w:val="000000"/>
          <w:sz w:val="24"/>
          <w:szCs w:val="24"/>
        </w:rPr>
        <w:t>University.It</w:t>
      </w:r>
      <w:proofErr w:type="spellEnd"/>
      <w:r w:rsidRPr="00C324DC">
        <w:rPr>
          <w:rFonts w:ascii="Times New Roman" w:hAnsi="Times New Roman" w:cs="Times New Roman"/>
          <w:color w:val="000000"/>
          <w:sz w:val="24"/>
          <w:szCs w:val="24"/>
        </w:rPr>
        <w:t xml:space="preserve"> is through good sports management that an organization can be in position to measure its performances in sports generally. In today's competitive environment, excellent sports management is becoming the core competitive advantage in the sports industry. These, among other purposes justify the need to study Sport management especially in universities given the importance of universities in the development of a country. According to "Definition of sport" by Sport Accord, Sport managers carry out these skills in a variety of organizational settings for example College Sports; Professional Sports; Amateur Sports, Sport marketing and management firms, Sport communications and news media firms, corporate sponsorship and advertising firms, sporting goods firms, arenas, stadium, and civic Centre’s, community recreation sports programs, social service agency sports programs like Young Men's Christian Association, Young Women Christian Association, private club’ sports programs, and military sports programs."</w:t>
      </w:r>
    </w:p>
    <w:p w:rsidR="00B72EEA" w:rsidRPr="00A512A7" w:rsidRDefault="00B72EEA" w:rsidP="00781707">
      <w:pPr>
        <w:shd w:val="clear" w:color="auto" w:fill="FFFFFF"/>
        <w:autoSpaceDE w:val="0"/>
        <w:autoSpaceDN w:val="0"/>
        <w:adjustRightInd w:val="0"/>
        <w:spacing w:after="0" w:line="360" w:lineRule="auto"/>
        <w:jc w:val="both"/>
        <w:rPr>
          <w:rFonts w:ascii="Times New Roman" w:hAnsi="Times New Roman" w:cs="Times New Roman"/>
          <w:color w:val="000000"/>
          <w:sz w:val="2"/>
          <w:szCs w:val="24"/>
        </w:rPr>
      </w:pPr>
    </w:p>
    <w:p w:rsidR="0011454D" w:rsidRPr="006C60BF" w:rsidRDefault="006C60BF" w:rsidP="00781707">
      <w:pPr>
        <w:pStyle w:val="Heading1"/>
        <w:spacing w:before="0"/>
        <w:rPr>
          <w:rFonts w:ascii="Arial" w:hAnsi="Arial" w:cs="Arial"/>
          <w:b w:val="0"/>
          <w:sz w:val="28"/>
          <w:szCs w:val="24"/>
        </w:rPr>
      </w:pPr>
      <w:bookmarkStart w:id="24" w:name="_Toc61078030"/>
      <w:r>
        <w:rPr>
          <w:rFonts w:ascii="Times New Roman" w:hAnsi="Times New Roman" w:cs="Times New Roman"/>
          <w:color w:val="000000"/>
          <w:sz w:val="28"/>
          <w:szCs w:val="24"/>
        </w:rPr>
        <w:t xml:space="preserve">1.2 </w:t>
      </w:r>
      <w:r w:rsidR="0011454D" w:rsidRPr="006C60BF">
        <w:rPr>
          <w:rFonts w:ascii="Times New Roman" w:hAnsi="Times New Roman" w:cs="Times New Roman"/>
          <w:color w:val="000000"/>
          <w:sz w:val="28"/>
          <w:szCs w:val="24"/>
        </w:rPr>
        <w:t>Problem statement</w:t>
      </w:r>
      <w:bookmarkEnd w:id="24"/>
    </w:p>
    <w:p w:rsidR="006C60BF" w:rsidRDefault="0011454D" w:rsidP="00C324DC">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C324DC">
        <w:rPr>
          <w:rFonts w:ascii="Times New Roman" w:hAnsi="Times New Roman" w:cs="Times New Roman"/>
          <w:color w:val="000000"/>
          <w:sz w:val="24"/>
          <w:szCs w:val="24"/>
        </w:rPr>
        <w:t>Nkumba</w:t>
      </w:r>
      <w:proofErr w:type="spellEnd"/>
      <w:r w:rsidRPr="00C324DC">
        <w:rPr>
          <w:rFonts w:ascii="Times New Roman" w:hAnsi="Times New Roman" w:cs="Times New Roman"/>
          <w:color w:val="000000"/>
          <w:sz w:val="24"/>
          <w:szCs w:val="24"/>
        </w:rPr>
        <w:t xml:space="preserve"> University has put in place Sports Management tools that require the Sports Tutor </w:t>
      </w:r>
      <w:proofErr w:type="spellStart"/>
      <w:r w:rsidRPr="00C324DC">
        <w:rPr>
          <w:rFonts w:ascii="Times New Roman" w:hAnsi="Times New Roman" w:cs="Times New Roman"/>
          <w:color w:val="000000"/>
          <w:sz w:val="24"/>
          <w:szCs w:val="24"/>
        </w:rPr>
        <w:t>toadminister</w:t>
      </w:r>
      <w:proofErr w:type="spellEnd"/>
      <w:r w:rsidRPr="00C324DC">
        <w:rPr>
          <w:rFonts w:ascii="Times New Roman" w:hAnsi="Times New Roman" w:cs="Times New Roman"/>
          <w:color w:val="000000"/>
          <w:sz w:val="24"/>
          <w:szCs w:val="24"/>
        </w:rPr>
        <w:t xml:space="preserve"> and meet mode</w:t>
      </w:r>
      <w:r w:rsidR="00084219">
        <w:rPr>
          <w:rFonts w:ascii="Times New Roman" w:hAnsi="Times New Roman" w:cs="Times New Roman"/>
          <w:color w:val="000000"/>
          <w:sz w:val="24"/>
          <w:szCs w:val="24"/>
        </w:rPr>
        <w:t>rn m</w:t>
      </w:r>
      <w:r w:rsidRPr="00C324DC">
        <w:rPr>
          <w:rFonts w:ascii="Times New Roman" w:hAnsi="Times New Roman" w:cs="Times New Roman"/>
          <w:color w:val="000000"/>
          <w:sz w:val="24"/>
          <w:szCs w:val="24"/>
        </w:rPr>
        <w:t xml:space="preserve">anagement trends and standards in order to realize </w:t>
      </w:r>
      <w:proofErr w:type="spellStart"/>
      <w:r w:rsidRPr="00C324DC">
        <w:rPr>
          <w:rFonts w:ascii="Times New Roman" w:hAnsi="Times New Roman" w:cs="Times New Roman"/>
          <w:color w:val="000000"/>
          <w:sz w:val="24"/>
          <w:szCs w:val="24"/>
        </w:rPr>
        <w:t>greatperformance</w:t>
      </w:r>
      <w:proofErr w:type="spellEnd"/>
      <w:r w:rsidRPr="00C324DC">
        <w:rPr>
          <w:rFonts w:ascii="Times New Roman" w:hAnsi="Times New Roman" w:cs="Times New Roman"/>
          <w:color w:val="000000"/>
          <w:sz w:val="24"/>
          <w:szCs w:val="24"/>
        </w:rPr>
        <w:t xml:space="preserve"> of the teams and athletes alike. However</w:t>
      </w:r>
      <w:r w:rsidR="006C60BF">
        <w:rPr>
          <w:rFonts w:ascii="Times New Roman" w:hAnsi="Times New Roman" w:cs="Times New Roman"/>
          <w:color w:val="000000"/>
          <w:sz w:val="24"/>
          <w:szCs w:val="24"/>
        </w:rPr>
        <w:t xml:space="preserve">, </w:t>
      </w:r>
      <w:r w:rsidR="00E001BE">
        <w:rPr>
          <w:rFonts w:ascii="Times New Roman" w:hAnsi="Times New Roman" w:cs="Times New Roman"/>
          <w:color w:val="000000"/>
          <w:sz w:val="24"/>
          <w:szCs w:val="24"/>
        </w:rPr>
        <w:t xml:space="preserve">in </w:t>
      </w:r>
      <w:proofErr w:type="spellStart"/>
      <w:r w:rsidR="00084219" w:rsidRPr="006C60BF">
        <w:rPr>
          <w:rFonts w:ascii="Times New Roman" w:hAnsi="Times New Roman" w:cs="Times New Roman"/>
          <w:color w:val="000000"/>
          <w:sz w:val="24"/>
          <w:szCs w:val="24"/>
        </w:rPr>
        <w:t>the</w:t>
      </w:r>
      <w:r w:rsidR="00E001BE">
        <w:rPr>
          <w:rFonts w:ascii="Times New Roman" w:hAnsi="Times New Roman" w:cs="Times New Roman"/>
          <w:color w:val="000000"/>
          <w:sz w:val="24"/>
          <w:szCs w:val="24"/>
        </w:rPr>
        <w:t>University</w:t>
      </w:r>
      <w:proofErr w:type="spellEnd"/>
      <w:r w:rsidR="00E001BE">
        <w:rPr>
          <w:rFonts w:ascii="Times New Roman" w:hAnsi="Times New Roman" w:cs="Times New Roman"/>
          <w:color w:val="000000"/>
          <w:sz w:val="24"/>
          <w:szCs w:val="24"/>
        </w:rPr>
        <w:t xml:space="preserve">, </w:t>
      </w:r>
      <w:r w:rsidR="006C60BF" w:rsidRPr="006C60BF">
        <w:rPr>
          <w:rFonts w:ascii="Times New Roman" w:hAnsi="Times New Roman" w:cs="Times New Roman"/>
          <w:color w:val="000000"/>
          <w:sz w:val="24"/>
          <w:szCs w:val="24"/>
        </w:rPr>
        <w:t xml:space="preserve">games </w:t>
      </w:r>
      <w:r w:rsidR="00E001BE">
        <w:rPr>
          <w:rFonts w:ascii="Times New Roman" w:hAnsi="Times New Roman" w:cs="Times New Roman"/>
          <w:color w:val="000000"/>
          <w:sz w:val="24"/>
          <w:szCs w:val="24"/>
        </w:rPr>
        <w:t xml:space="preserve">and sports are one </w:t>
      </w:r>
      <w:r w:rsidR="006C60BF" w:rsidRPr="006C60BF">
        <w:rPr>
          <w:rFonts w:ascii="Times New Roman" w:hAnsi="Times New Roman" w:cs="Times New Roman"/>
          <w:color w:val="000000"/>
          <w:sz w:val="24"/>
          <w:szCs w:val="24"/>
        </w:rPr>
        <w:t xml:space="preserve">which </w:t>
      </w:r>
      <w:r w:rsidR="00E001BE">
        <w:rPr>
          <w:rFonts w:ascii="Times New Roman" w:hAnsi="Times New Roman" w:cs="Times New Roman"/>
          <w:color w:val="000000"/>
          <w:sz w:val="24"/>
          <w:szCs w:val="24"/>
        </w:rPr>
        <w:t xml:space="preserve">makes it expensive </w:t>
      </w:r>
      <w:r w:rsidR="006C60BF" w:rsidRPr="006C60BF">
        <w:rPr>
          <w:rFonts w:ascii="Times New Roman" w:hAnsi="Times New Roman" w:cs="Times New Roman"/>
          <w:color w:val="000000"/>
          <w:sz w:val="24"/>
          <w:szCs w:val="24"/>
        </w:rPr>
        <w:t xml:space="preserve">as indicated in the numbers of the recently presented national budget for 2019/2020. There are few trained sports managers in the university because the university has not made any significant efforts to train and equip them with the relevant skills for </w:t>
      </w:r>
      <w:r w:rsidR="00A512A7">
        <w:rPr>
          <w:rFonts w:ascii="Times New Roman" w:hAnsi="Times New Roman" w:cs="Times New Roman"/>
          <w:color w:val="000000"/>
          <w:sz w:val="24"/>
          <w:szCs w:val="24"/>
        </w:rPr>
        <w:t xml:space="preserve">effective management of sports. </w:t>
      </w:r>
      <w:proofErr w:type="spellStart"/>
      <w:r w:rsidR="006C60BF" w:rsidRPr="006C60BF">
        <w:rPr>
          <w:rFonts w:ascii="Times New Roman" w:hAnsi="Times New Roman" w:cs="Times New Roman"/>
          <w:color w:val="000000"/>
          <w:sz w:val="24"/>
          <w:szCs w:val="24"/>
        </w:rPr>
        <w:t>Ssebuliba</w:t>
      </w:r>
      <w:proofErr w:type="spellEnd"/>
      <w:r w:rsidR="006C60BF" w:rsidRPr="006C60BF">
        <w:rPr>
          <w:rFonts w:ascii="Times New Roman" w:hAnsi="Times New Roman" w:cs="Times New Roman"/>
          <w:color w:val="000000"/>
          <w:sz w:val="24"/>
          <w:szCs w:val="24"/>
        </w:rPr>
        <w:t xml:space="preserve"> (201</w:t>
      </w:r>
      <w:r w:rsidR="00A512A7">
        <w:rPr>
          <w:rFonts w:ascii="Times New Roman" w:hAnsi="Times New Roman" w:cs="Times New Roman"/>
          <w:color w:val="000000"/>
          <w:sz w:val="24"/>
          <w:szCs w:val="24"/>
        </w:rPr>
        <w:t>6</w:t>
      </w:r>
      <w:r w:rsidR="006C60BF" w:rsidRPr="006C60BF">
        <w:rPr>
          <w:rFonts w:ascii="Times New Roman" w:hAnsi="Times New Roman" w:cs="Times New Roman"/>
          <w:color w:val="000000"/>
          <w:sz w:val="24"/>
          <w:szCs w:val="24"/>
        </w:rPr>
        <w:t xml:space="preserve">) noted that much as education and sports are interlinked, education has been well managed while games and sports have not been well managed which has led to decline in the performance of the university in Uganda (Inter-University games), </w:t>
      </w:r>
      <w:r w:rsidR="00A512A7">
        <w:rPr>
          <w:rFonts w:ascii="Times New Roman" w:hAnsi="Times New Roman" w:cs="Times New Roman"/>
          <w:color w:val="000000"/>
          <w:sz w:val="24"/>
          <w:szCs w:val="24"/>
        </w:rPr>
        <w:t>inadequate funding for the games union (</w:t>
      </w:r>
      <w:proofErr w:type="spellStart"/>
      <w:r w:rsidR="00A512A7">
        <w:rPr>
          <w:rFonts w:ascii="Times New Roman" w:hAnsi="Times New Roman" w:cs="Times New Roman"/>
          <w:color w:val="000000"/>
          <w:sz w:val="24"/>
          <w:szCs w:val="24"/>
        </w:rPr>
        <w:t>Ssebuliba</w:t>
      </w:r>
      <w:proofErr w:type="spellEnd"/>
      <w:r w:rsidR="00115CF2">
        <w:rPr>
          <w:rFonts w:ascii="Times New Roman" w:hAnsi="Times New Roman" w:cs="Times New Roman"/>
          <w:color w:val="000000"/>
          <w:sz w:val="24"/>
          <w:szCs w:val="24"/>
        </w:rPr>
        <w:t xml:space="preserve">, </w:t>
      </w:r>
      <w:r w:rsidR="00A512A7">
        <w:rPr>
          <w:rFonts w:ascii="Times New Roman" w:hAnsi="Times New Roman" w:cs="Times New Roman"/>
          <w:color w:val="000000"/>
          <w:sz w:val="24"/>
          <w:szCs w:val="24"/>
        </w:rPr>
        <w:t>2017), failure by the university administration does not re[air the sports facilities like the courts, nets, poles, the pitch, the athletes are not catered for well because they hardly get lunch and supper from the University, the University does not cater for the w</w:t>
      </w:r>
      <w:r w:rsidR="00E001BE">
        <w:rPr>
          <w:rFonts w:ascii="Times New Roman" w:hAnsi="Times New Roman" w:cs="Times New Roman"/>
          <w:color w:val="000000"/>
          <w:sz w:val="24"/>
          <w:szCs w:val="24"/>
        </w:rPr>
        <w:t>elfare of the coaches (</w:t>
      </w:r>
      <w:proofErr w:type="spellStart"/>
      <w:r w:rsidR="00E001BE">
        <w:rPr>
          <w:rFonts w:ascii="Times New Roman" w:hAnsi="Times New Roman" w:cs="Times New Roman"/>
          <w:color w:val="000000"/>
          <w:sz w:val="24"/>
          <w:szCs w:val="24"/>
        </w:rPr>
        <w:t>Sebuliba</w:t>
      </w:r>
      <w:proofErr w:type="spellEnd"/>
      <w:r w:rsidR="00E001BE">
        <w:rPr>
          <w:rFonts w:ascii="Times New Roman" w:hAnsi="Times New Roman" w:cs="Times New Roman"/>
          <w:color w:val="000000"/>
          <w:sz w:val="24"/>
          <w:szCs w:val="24"/>
        </w:rPr>
        <w:t xml:space="preserve">, </w:t>
      </w:r>
      <w:r w:rsidR="00A512A7">
        <w:rPr>
          <w:rFonts w:ascii="Times New Roman" w:hAnsi="Times New Roman" w:cs="Times New Roman"/>
          <w:color w:val="000000"/>
          <w:sz w:val="24"/>
          <w:szCs w:val="24"/>
        </w:rPr>
        <w:t xml:space="preserve">2018), the coaches and athletes are not given adequate health care, </w:t>
      </w:r>
      <w:r w:rsidR="006C60BF" w:rsidRPr="006C60BF">
        <w:rPr>
          <w:rFonts w:ascii="Times New Roman" w:hAnsi="Times New Roman" w:cs="Times New Roman"/>
          <w:color w:val="000000"/>
          <w:sz w:val="24"/>
          <w:szCs w:val="24"/>
        </w:rPr>
        <w:t>failing to appear in the East African university games for the past three consecutive editions between 2015 and 2019</w:t>
      </w:r>
      <w:r w:rsidR="00A512A7">
        <w:rPr>
          <w:rFonts w:ascii="Times New Roman" w:hAnsi="Times New Roman" w:cs="Times New Roman"/>
          <w:color w:val="000000"/>
          <w:sz w:val="24"/>
          <w:szCs w:val="24"/>
        </w:rPr>
        <w:t xml:space="preserve">, thus failing to defend the tiles and gains achieved in previous events. The day-today management of games in </w:t>
      </w:r>
      <w:r w:rsidR="00A512A7">
        <w:rPr>
          <w:rFonts w:ascii="Times New Roman" w:hAnsi="Times New Roman" w:cs="Times New Roman"/>
          <w:color w:val="000000"/>
          <w:sz w:val="24"/>
          <w:szCs w:val="24"/>
        </w:rPr>
        <w:lastRenderedPageBreak/>
        <w:t xml:space="preserve">the </w:t>
      </w:r>
      <w:r w:rsidR="009365D2">
        <w:rPr>
          <w:rFonts w:ascii="Times New Roman" w:hAnsi="Times New Roman" w:cs="Times New Roman"/>
          <w:color w:val="000000"/>
          <w:sz w:val="24"/>
          <w:szCs w:val="24"/>
        </w:rPr>
        <w:t xml:space="preserve">University is crippled by the unavailability of funding from the university administration. This is grounding of the culture of sports in the university as the performance of the various University teams continues to decline with a series of poor results. </w:t>
      </w:r>
      <w:r w:rsidR="006C60BF" w:rsidRPr="006C60BF">
        <w:rPr>
          <w:rFonts w:ascii="Times New Roman" w:hAnsi="Times New Roman" w:cs="Times New Roman"/>
          <w:color w:val="000000"/>
          <w:sz w:val="24"/>
          <w:szCs w:val="24"/>
        </w:rPr>
        <w:t>The intra-University management of sports is weak as for the last eight and so years, no interschool’s competition have successfully taken place, talent identification is non-existent hence weak performance.</w:t>
      </w:r>
    </w:p>
    <w:p w:rsidR="006C60BF" w:rsidRPr="00EC57F1" w:rsidRDefault="006C60BF" w:rsidP="00C324DC">
      <w:pPr>
        <w:shd w:val="clear" w:color="auto" w:fill="FFFFFF"/>
        <w:autoSpaceDE w:val="0"/>
        <w:autoSpaceDN w:val="0"/>
        <w:adjustRightInd w:val="0"/>
        <w:spacing w:after="0" w:line="360" w:lineRule="auto"/>
        <w:jc w:val="both"/>
        <w:rPr>
          <w:rFonts w:ascii="Times New Roman" w:hAnsi="Times New Roman" w:cs="Times New Roman"/>
          <w:color w:val="000000"/>
          <w:sz w:val="12"/>
          <w:szCs w:val="24"/>
        </w:rPr>
      </w:pPr>
    </w:p>
    <w:p w:rsidR="00EC57F1" w:rsidRDefault="00EC57F1" w:rsidP="00781707">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324DC">
        <w:rPr>
          <w:rFonts w:ascii="Times New Roman" w:hAnsi="Times New Roman" w:cs="Times New Roman"/>
          <w:color w:val="000000"/>
          <w:sz w:val="24"/>
          <w:szCs w:val="24"/>
        </w:rPr>
        <w:t xml:space="preserve">Despite </w:t>
      </w:r>
      <w:r w:rsidR="0011454D" w:rsidRPr="00C324DC">
        <w:rPr>
          <w:rFonts w:ascii="Times New Roman" w:hAnsi="Times New Roman" w:cs="Times New Roman"/>
          <w:color w:val="000000"/>
          <w:sz w:val="24"/>
          <w:szCs w:val="24"/>
        </w:rPr>
        <w:t xml:space="preserve">all the efforts, the University Sports </w:t>
      </w:r>
      <w:r>
        <w:rPr>
          <w:rFonts w:ascii="Times New Roman" w:hAnsi="Times New Roman" w:cs="Times New Roman"/>
          <w:color w:val="000000"/>
          <w:sz w:val="24"/>
          <w:szCs w:val="24"/>
        </w:rPr>
        <w:t xml:space="preserve">department has not succeed in having in place better and technically proficient </w:t>
      </w:r>
      <w:r w:rsidR="0011454D" w:rsidRPr="00C324DC">
        <w:rPr>
          <w:rFonts w:ascii="Times New Roman" w:hAnsi="Times New Roman" w:cs="Times New Roman"/>
          <w:color w:val="000000"/>
          <w:sz w:val="24"/>
          <w:szCs w:val="24"/>
        </w:rPr>
        <w:t>man power and technical personnel problems</w:t>
      </w:r>
      <w:r>
        <w:rPr>
          <w:rFonts w:ascii="Times New Roman" w:hAnsi="Times New Roman" w:cs="Times New Roman"/>
          <w:color w:val="000000"/>
          <w:sz w:val="24"/>
          <w:szCs w:val="24"/>
        </w:rPr>
        <w:t xml:space="preserve"> through recruitment of the best personnel. </w:t>
      </w:r>
      <w:proofErr w:type="gramStart"/>
      <w:r>
        <w:rPr>
          <w:rFonts w:ascii="Times New Roman" w:hAnsi="Times New Roman" w:cs="Times New Roman"/>
          <w:color w:val="000000"/>
          <w:sz w:val="24"/>
          <w:szCs w:val="24"/>
        </w:rPr>
        <w:t xml:space="preserve">Therefore, the current study </w:t>
      </w:r>
      <w:proofErr w:type="spellStart"/>
      <w:r>
        <w:rPr>
          <w:rFonts w:ascii="Times New Roman" w:hAnsi="Times New Roman" w:cs="Times New Roman"/>
          <w:color w:val="000000"/>
          <w:sz w:val="24"/>
          <w:szCs w:val="24"/>
        </w:rPr>
        <w:t>examine</w:t>
      </w:r>
      <w:r w:rsidR="009A7ED5">
        <w:rPr>
          <w:rFonts w:ascii="Times New Roman" w:hAnsi="Times New Roman" w:cs="Times New Roman"/>
          <w:color w:val="000000"/>
          <w:sz w:val="24"/>
          <w:szCs w:val="24"/>
        </w:rPr>
        <w:t>d</w:t>
      </w:r>
      <w:r w:rsidRPr="00EC57F1">
        <w:rPr>
          <w:rFonts w:ascii="Times New Roman" w:hAnsi="Times New Roman" w:cs="Times New Roman"/>
          <w:color w:val="000000"/>
          <w:sz w:val="24"/>
          <w:szCs w:val="24"/>
        </w:rPr>
        <w:t>sports</w:t>
      </w:r>
      <w:proofErr w:type="spellEnd"/>
      <w:r w:rsidRPr="00EC57F1">
        <w:rPr>
          <w:rFonts w:ascii="Times New Roman" w:hAnsi="Times New Roman" w:cs="Times New Roman"/>
          <w:color w:val="000000"/>
          <w:sz w:val="24"/>
          <w:szCs w:val="24"/>
        </w:rPr>
        <w:t xml:space="preserve"> management and </w:t>
      </w:r>
      <w:r w:rsidR="00DF7E26">
        <w:rPr>
          <w:rFonts w:ascii="Times New Roman" w:hAnsi="Times New Roman" w:cs="Times New Roman"/>
          <w:color w:val="000000"/>
          <w:sz w:val="24"/>
          <w:szCs w:val="24"/>
        </w:rPr>
        <w:t xml:space="preserve">performance </w:t>
      </w:r>
      <w:r w:rsidRPr="00EC57F1">
        <w:rPr>
          <w:rFonts w:ascii="Times New Roman" w:hAnsi="Times New Roman" w:cs="Times New Roman"/>
          <w:color w:val="000000"/>
          <w:sz w:val="24"/>
          <w:szCs w:val="24"/>
        </w:rPr>
        <w:t xml:space="preserve">in </w:t>
      </w:r>
      <w:proofErr w:type="spellStart"/>
      <w:r w:rsidRPr="00EC57F1">
        <w:rPr>
          <w:rFonts w:ascii="Times New Roman" w:hAnsi="Times New Roman" w:cs="Times New Roman"/>
          <w:color w:val="000000"/>
          <w:sz w:val="24"/>
          <w:szCs w:val="24"/>
        </w:rPr>
        <w:t>Nkumba</w:t>
      </w:r>
      <w:proofErr w:type="spellEnd"/>
      <w:r w:rsidRPr="00EC57F1">
        <w:rPr>
          <w:rFonts w:ascii="Times New Roman" w:hAnsi="Times New Roman" w:cs="Times New Roman"/>
          <w:color w:val="000000"/>
          <w:sz w:val="24"/>
          <w:szCs w:val="24"/>
        </w:rPr>
        <w:t xml:space="preserve"> University</w:t>
      </w:r>
      <w:r>
        <w:rPr>
          <w:rFonts w:ascii="Times New Roman" w:hAnsi="Times New Roman" w:cs="Times New Roman"/>
          <w:color w:val="000000"/>
          <w:sz w:val="24"/>
          <w:szCs w:val="24"/>
        </w:rPr>
        <w:t>.</w:t>
      </w:r>
      <w:proofErr w:type="gramEnd"/>
    </w:p>
    <w:p w:rsidR="0011454D" w:rsidRDefault="00EC57F1" w:rsidP="00781707">
      <w:pPr>
        <w:pStyle w:val="Heading1"/>
        <w:spacing w:before="0"/>
        <w:rPr>
          <w:rFonts w:ascii="Times New Roman" w:hAnsi="Times New Roman" w:cs="Times New Roman"/>
          <w:b w:val="0"/>
          <w:color w:val="000000"/>
          <w:sz w:val="28"/>
          <w:szCs w:val="24"/>
        </w:rPr>
      </w:pPr>
      <w:bookmarkStart w:id="25" w:name="_Toc61078031"/>
      <w:r w:rsidRPr="00EC57F1">
        <w:rPr>
          <w:rFonts w:ascii="Times New Roman" w:hAnsi="Times New Roman" w:cs="Times New Roman"/>
          <w:color w:val="000000"/>
          <w:sz w:val="28"/>
          <w:szCs w:val="24"/>
        </w:rPr>
        <w:t xml:space="preserve">1.3 </w:t>
      </w:r>
      <w:r w:rsidR="0011454D" w:rsidRPr="00EC57F1">
        <w:rPr>
          <w:rFonts w:ascii="Times New Roman" w:hAnsi="Times New Roman" w:cs="Times New Roman"/>
          <w:color w:val="000000"/>
          <w:sz w:val="28"/>
          <w:szCs w:val="24"/>
        </w:rPr>
        <w:t>Purpose of the study</w:t>
      </w:r>
      <w:bookmarkEnd w:id="25"/>
    </w:p>
    <w:p w:rsidR="0011454D" w:rsidRPr="00493CDC" w:rsidRDefault="00493CDC" w:rsidP="00781707">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493CDC">
        <w:rPr>
          <w:rFonts w:ascii="Times New Roman" w:hAnsi="Times New Roman" w:cs="Times New Roman"/>
          <w:sz w:val="24"/>
          <w:szCs w:val="24"/>
        </w:rPr>
        <w:t>Sport management assumes that a broad base of participation is required to produce athletes willing and able to progress to sequentially higher levels of competition. In order to obtain this base of competition, coaches and athletes must be recruited or sponsored into a sport</w:t>
      </w:r>
      <w:r>
        <w:rPr>
          <w:rFonts w:ascii="Times New Roman" w:hAnsi="Times New Roman" w:cs="Times New Roman"/>
          <w:sz w:val="24"/>
          <w:szCs w:val="24"/>
        </w:rPr>
        <w:t xml:space="preserve">. </w:t>
      </w:r>
      <w:r w:rsidRPr="00493CDC">
        <w:rPr>
          <w:rFonts w:ascii="Times New Roman" w:hAnsi="Times New Roman" w:cs="Times New Roman"/>
          <w:sz w:val="24"/>
          <w:szCs w:val="24"/>
        </w:rPr>
        <w:t>T</w:t>
      </w:r>
      <w:r w:rsidRPr="00493CDC">
        <w:rPr>
          <w:rFonts w:ascii="Times New Roman" w:hAnsi="Times New Roman" w:cs="Times New Roman"/>
          <w:color w:val="000000"/>
          <w:sz w:val="24"/>
          <w:szCs w:val="24"/>
        </w:rPr>
        <w:t xml:space="preserve">he </w:t>
      </w:r>
      <w:r w:rsidR="0011454D" w:rsidRPr="00493CDC">
        <w:rPr>
          <w:rFonts w:ascii="Times New Roman" w:hAnsi="Times New Roman" w:cs="Times New Roman"/>
          <w:color w:val="000000"/>
          <w:sz w:val="24"/>
          <w:szCs w:val="24"/>
        </w:rPr>
        <w:t xml:space="preserve">purpose of the study is to examine </w:t>
      </w:r>
      <w:r w:rsidR="00EC57F1" w:rsidRPr="00493CDC">
        <w:rPr>
          <w:rFonts w:ascii="Times New Roman" w:hAnsi="Times New Roman" w:cs="Times New Roman"/>
          <w:color w:val="000000"/>
          <w:sz w:val="24"/>
          <w:szCs w:val="24"/>
        </w:rPr>
        <w:t xml:space="preserve">sports management and performance in </w:t>
      </w:r>
      <w:proofErr w:type="spellStart"/>
      <w:r w:rsidR="00EC57F1" w:rsidRPr="00493CDC">
        <w:rPr>
          <w:rFonts w:ascii="Times New Roman" w:hAnsi="Times New Roman" w:cs="Times New Roman"/>
          <w:color w:val="000000"/>
          <w:sz w:val="24"/>
          <w:szCs w:val="24"/>
        </w:rPr>
        <w:t>Nkumba</w:t>
      </w:r>
      <w:proofErr w:type="spellEnd"/>
      <w:r w:rsidR="00EC57F1" w:rsidRPr="00493CDC">
        <w:rPr>
          <w:rFonts w:ascii="Times New Roman" w:hAnsi="Times New Roman" w:cs="Times New Roman"/>
          <w:color w:val="000000"/>
          <w:sz w:val="24"/>
          <w:szCs w:val="24"/>
        </w:rPr>
        <w:t xml:space="preserve"> University</w:t>
      </w:r>
      <w:r w:rsidR="0011454D" w:rsidRPr="00493CDC">
        <w:rPr>
          <w:rFonts w:ascii="Times New Roman" w:hAnsi="Times New Roman" w:cs="Times New Roman"/>
          <w:color w:val="000000"/>
          <w:sz w:val="24"/>
          <w:szCs w:val="24"/>
        </w:rPr>
        <w:t>.</w:t>
      </w:r>
    </w:p>
    <w:p w:rsidR="009274B0" w:rsidRPr="00BC0269" w:rsidRDefault="009274B0" w:rsidP="00781707">
      <w:pPr>
        <w:pStyle w:val="Heading1"/>
        <w:spacing w:before="0"/>
        <w:rPr>
          <w:rFonts w:ascii="Times New Roman" w:hAnsi="Times New Roman" w:cs="Times New Roman"/>
          <w:b w:val="0"/>
          <w:sz w:val="28"/>
          <w:szCs w:val="24"/>
        </w:rPr>
      </w:pPr>
      <w:bookmarkStart w:id="26" w:name="_Toc61078032"/>
      <w:r w:rsidRPr="00BC0269">
        <w:rPr>
          <w:rFonts w:ascii="Times New Roman" w:hAnsi="Times New Roman" w:cs="Times New Roman"/>
          <w:sz w:val="28"/>
          <w:szCs w:val="24"/>
        </w:rPr>
        <w:t xml:space="preserve">1.4 </w:t>
      </w:r>
      <w:r w:rsidRPr="00BC0269">
        <w:rPr>
          <w:rFonts w:ascii="Times New Roman" w:hAnsi="Times New Roman" w:cs="Times New Roman"/>
          <w:color w:val="000000"/>
          <w:sz w:val="28"/>
          <w:szCs w:val="24"/>
        </w:rPr>
        <w:t>Objectives of the study</w:t>
      </w:r>
      <w:bookmarkEnd w:id="26"/>
    </w:p>
    <w:p w:rsidR="009274B0" w:rsidRPr="00BC0269" w:rsidRDefault="009274B0" w:rsidP="009274B0">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BC0269">
        <w:rPr>
          <w:rFonts w:ascii="Times New Roman" w:hAnsi="Times New Roman" w:cs="Times New Roman"/>
          <w:color w:val="000000"/>
          <w:sz w:val="24"/>
          <w:szCs w:val="24"/>
        </w:rPr>
        <w:t xml:space="preserve">The following objectives </w:t>
      </w:r>
      <w:r w:rsidR="009A7ED5">
        <w:rPr>
          <w:rFonts w:ascii="Times New Roman" w:hAnsi="Times New Roman" w:cs="Times New Roman"/>
          <w:color w:val="000000"/>
          <w:sz w:val="24"/>
          <w:szCs w:val="24"/>
        </w:rPr>
        <w:t xml:space="preserve">guided the </w:t>
      </w:r>
      <w:r w:rsidRPr="00BC0269">
        <w:rPr>
          <w:rFonts w:ascii="Times New Roman" w:hAnsi="Times New Roman" w:cs="Times New Roman"/>
          <w:color w:val="000000"/>
          <w:sz w:val="24"/>
          <w:szCs w:val="24"/>
        </w:rPr>
        <w:t>study;</w:t>
      </w:r>
    </w:p>
    <w:p w:rsidR="009274B0" w:rsidRPr="00BC0269" w:rsidRDefault="009274B0" w:rsidP="009274B0">
      <w:pPr>
        <w:pStyle w:val="ListParagraph"/>
        <w:numPr>
          <w:ilvl w:val="0"/>
          <w:numId w:val="12"/>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BC0269">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determine how recruitment of athletes and coaches has influenced sports performance at </w:t>
      </w:r>
      <w:proofErr w:type="spellStart"/>
      <w:r w:rsidRPr="00BC0269">
        <w:rPr>
          <w:rFonts w:ascii="Times New Roman" w:hAnsi="Times New Roman" w:cs="Times New Roman"/>
          <w:color w:val="000000"/>
          <w:sz w:val="24"/>
          <w:szCs w:val="24"/>
        </w:rPr>
        <w:t>Nkumba</w:t>
      </w:r>
      <w:proofErr w:type="spellEnd"/>
      <w:r w:rsidRPr="00BC0269">
        <w:rPr>
          <w:rFonts w:ascii="Times New Roman" w:hAnsi="Times New Roman" w:cs="Times New Roman"/>
          <w:color w:val="000000"/>
          <w:sz w:val="24"/>
          <w:szCs w:val="24"/>
        </w:rPr>
        <w:t xml:space="preserve"> University</w:t>
      </w:r>
    </w:p>
    <w:p w:rsidR="009274B0" w:rsidRPr="00BC0269" w:rsidRDefault="009274B0" w:rsidP="009274B0">
      <w:pPr>
        <w:pStyle w:val="ListParagraph"/>
        <w:numPr>
          <w:ilvl w:val="0"/>
          <w:numId w:val="12"/>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BC0269">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examine the extent to which retention of coaches has influenced athletes </w:t>
      </w:r>
      <w:r w:rsidRPr="00BC0269">
        <w:rPr>
          <w:rFonts w:ascii="Times New Roman" w:hAnsi="Times New Roman" w:cs="Times New Roman"/>
          <w:color w:val="000000"/>
          <w:sz w:val="24"/>
          <w:szCs w:val="24"/>
        </w:rPr>
        <w:t xml:space="preserve">performance </w:t>
      </w:r>
      <w:proofErr w:type="spellStart"/>
      <w:r>
        <w:rPr>
          <w:rFonts w:ascii="Times New Roman" w:hAnsi="Times New Roman" w:cs="Times New Roman"/>
          <w:color w:val="000000"/>
          <w:sz w:val="24"/>
          <w:szCs w:val="24"/>
        </w:rPr>
        <w:t>at</w:t>
      </w:r>
      <w:r w:rsidRPr="00BC0269">
        <w:rPr>
          <w:rFonts w:ascii="Times New Roman" w:hAnsi="Times New Roman" w:cs="Times New Roman"/>
          <w:color w:val="000000"/>
          <w:sz w:val="24"/>
          <w:szCs w:val="24"/>
        </w:rPr>
        <w:t>Nkumba</w:t>
      </w:r>
      <w:proofErr w:type="spellEnd"/>
      <w:r w:rsidRPr="00BC0269">
        <w:rPr>
          <w:rFonts w:ascii="Times New Roman" w:hAnsi="Times New Roman" w:cs="Times New Roman"/>
          <w:color w:val="000000"/>
          <w:sz w:val="24"/>
          <w:szCs w:val="24"/>
        </w:rPr>
        <w:t xml:space="preserve"> University</w:t>
      </w:r>
    </w:p>
    <w:p w:rsidR="009274B0" w:rsidRPr="00BC0269" w:rsidRDefault="009274B0" w:rsidP="00781707">
      <w:pPr>
        <w:pStyle w:val="ListParagraph"/>
        <w:numPr>
          <w:ilvl w:val="0"/>
          <w:numId w:val="12"/>
        </w:numPr>
        <w:shd w:val="clear" w:color="auto" w:fill="FFFFFF"/>
        <w:autoSpaceDE w:val="0"/>
        <w:autoSpaceDN w:val="0"/>
        <w:adjustRightInd w:val="0"/>
        <w:spacing w:after="0" w:line="360" w:lineRule="auto"/>
        <w:jc w:val="both"/>
        <w:rPr>
          <w:rFonts w:ascii="Arial" w:hAnsi="Arial" w:cs="Arial"/>
          <w:sz w:val="24"/>
          <w:szCs w:val="24"/>
        </w:rPr>
      </w:pPr>
      <w:r w:rsidRPr="00BC0269">
        <w:rPr>
          <w:rFonts w:ascii="Times New Roman" w:hAnsi="Times New Roman" w:cs="Times New Roman"/>
          <w:color w:val="000000"/>
          <w:sz w:val="24"/>
          <w:szCs w:val="24"/>
        </w:rPr>
        <w:t>To e</w:t>
      </w:r>
      <w:r>
        <w:rPr>
          <w:rFonts w:ascii="Times New Roman" w:hAnsi="Times New Roman" w:cs="Times New Roman"/>
          <w:color w:val="000000"/>
          <w:sz w:val="24"/>
          <w:szCs w:val="24"/>
        </w:rPr>
        <w:t xml:space="preserve">stablish how the sports structure has affected the </w:t>
      </w:r>
      <w:r w:rsidRPr="00BC0269">
        <w:rPr>
          <w:rFonts w:ascii="Times New Roman" w:hAnsi="Times New Roman" w:cs="Times New Roman"/>
          <w:color w:val="000000"/>
          <w:sz w:val="24"/>
          <w:szCs w:val="24"/>
        </w:rPr>
        <w:t xml:space="preserve">performance of athletes </w:t>
      </w:r>
      <w:r>
        <w:rPr>
          <w:rFonts w:ascii="Times New Roman" w:hAnsi="Times New Roman" w:cs="Times New Roman"/>
          <w:color w:val="000000"/>
          <w:sz w:val="24"/>
          <w:szCs w:val="24"/>
        </w:rPr>
        <w:t xml:space="preserve">at </w:t>
      </w:r>
      <w:proofErr w:type="spellStart"/>
      <w:r w:rsidRPr="00BC0269">
        <w:rPr>
          <w:rFonts w:ascii="Times New Roman" w:hAnsi="Times New Roman" w:cs="Times New Roman"/>
          <w:color w:val="000000"/>
          <w:sz w:val="24"/>
          <w:szCs w:val="24"/>
        </w:rPr>
        <w:t>Nkumba</w:t>
      </w:r>
      <w:proofErr w:type="spellEnd"/>
      <w:r w:rsidRPr="00BC0269">
        <w:rPr>
          <w:rFonts w:ascii="Times New Roman" w:hAnsi="Times New Roman" w:cs="Times New Roman"/>
          <w:color w:val="000000"/>
          <w:sz w:val="24"/>
          <w:szCs w:val="24"/>
        </w:rPr>
        <w:t xml:space="preserve"> University.</w:t>
      </w:r>
    </w:p>
    <w:p w:rsidR="009274B0" w:rsidRPr="00BC0269" w:rsidRDefault="009274B0" w:rsidP="00781707">
      <w:pPr>
        <w:pStyle w:val="Heading1"/>
        <w:spacing w:before="0"/>
        <w:rPr>
          <w:rFonts w:ascii="Arial" w:hAnsi="Arial" w:cs="Arial"/>
          <w:sz w:val="28"/>
          <w:szCs w:val="24"/>
        </w:rPr>
      </w:pPr>
      <w:bookmarkStart w:id="27" w:name="_Toc61078033"/>
      <w:r w:rsidRPr="00BC0269">
        <w:rPr>
          <w:rFonts w:ascii="Times New Roman" w:hAnsi="Times New Roman" w:cs="Times New Roman"/>
          <w:color w:val="000000"/>
          <w:sz w:val="28"/>
          <w:szCs w:val="24"/>
        </w:rPr>
        <w:t>1.5 Research questions</w:t>
      </w:r>
      <w:bookmarkEnd w:id="27"/>
    </w:p>
    <w:p w:rsidR="009274B0" w:rsidRPr="00C324DC" w:rsidRDefault="009274B0" w:rsidP="009274B0">
      <w:pPr>
        <w:shd w:val="clear" w:color="auto" w:fill="FFFFFF"/>
        <w:autoSpaceDE w:val="0"/>
        <w:autoSpaceDN w:val="0"/>
        <w:adjustRightInd w:val="0"/>
        <w:spacing w:after="0" w:line="360" w:lineRule="auto"/>
        <w:jc w:val="both"/>
        <w:rPr>
          <w:rFonts w:ascii="Arial" w:hAnsi="Arial" w:cs="Arial"/>
          <w:sz w:val="24"/>
          <w:szCs w:val="24"/>
        </w:rPr>
      </w:pPr>
      <w:r w:rsidRPr="00C324DC">
        <w:rPr>
          <w:rFonts w:ascii="Times New Roman" w:hAnsi="Times New Roman" w:cs="Times New Roman"/>
          <w:color w:val="000000"/>
          <w:sz w:val="24"/>
          <w:szCs w:val="24"/>
        </w:rPr>
        <w:t>The study following research questions</w:t>
      </w:r>
      <w:r w:rsidR="009A7ED5">
        <w:rPr>
          <w:rFonts w:ascii="Times New Roman" w:hAnsi="Times New Roman" w:cs="Times New Roman"/>
          <w:color w:val="000000"/>
          <w:sz w:val="24"/>
          <w:szCs w:val="24"/>
        </w:rPr>
        <w:t xml:space="preserve"> guided the study</w:t>
      </w:r>
      <w:r w:rsidRPr="00C324DC">
        <w:rPr>
          <w:rFonts w:ascii="Times New Roman" w:hAnsi="Times New Roman" w:cs="Times New Roman"/>
          <w:color w:val="000000"/>
          <w:sz w:val="24"/>
          <w:szCs w:val="24"/>
        </w:rPr>
        <w:t>;</w:t>
      </w:r>
    </w:p>
    <w:p w:rsidR="009274B0" w:rsidRPr="00BC0269" w:rsidRDefault="009274B0" w:rsidP="009274B0">
      <w:pPr>
        <w:pStyle w:val="ListParagraph"/>
        <w:numPr>
          <w:ilvl w:val="0"/>
          <w:numId w:val="19"/>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How has the recruitment of athletes and coaches influenced sports performance at </w:t>
      </w:r>
      <w:proofErr w:type="spellStart"/>
      <w:r w:rsidRPr="00BC0269">
        <w:rPr>
          <w:rFonts w:ascii="Times New Roman" w:hAnsi="Times New Roman" w:cs="Times New Roman"/>
          <w:color w:val="000000"/>
          <w:sz w:val="24"/>
          <w:szCs w:val="24"/>
        </w:rPr>
        <w:t>Nkumba</w:t>
      </w:r>
      <w:proofErr w:type="spellEnd"/>
      <w:r w:rsidRPr="00BC0269">
        <w:rPr>
          <w:rFonts w:ascii="Times New Roman" w:hAnsi="Times New Roman" w:cs="Times New Roman"/>
          <w:color w:val="000000"/>
          <w:sz w:val="24"/>
          <w:szCs w:val="24"/>
        </w:rPr>
        <w:t xml:space="preserve"> University</w:t>
      </w:r>
      <w:r>
        <w:rPr>
          <w:rFonts w:ascii="Times New Roman" w:hAnsi="Times New Roman" w:cs="Times New Roman"/>
          <w:color w:val="000000"/>
          <w:sz w:val="24"/>
          <w:szCs w:val="24"/>
        </w:rPr>
        <w:t>?</w:t>
      </w:r>
    </w:p>
    <w:p w:rsidR="009274B0" w:rsidRPr="00BC0269" w:rsidRDefault="009274B0" w:rsidP="009274B0">
      <w:pPr>
        <w:pStyle w:val="ListParagraph"/>
        <w:numPr>
          <w:ilvl w:val="0"/>
          <w:numId w:val="19"/>
        </w:numPr>
        <w:shd w:val="clear" w:color="auto" w:fill="FFFFFF"/>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To what extent does the retention of coaches influence athletes’ </w:t>
      </w:r>
      <w:r w:rsidRPr="00BC0269">
        <w:rPr>
          <w:rFonts w:ascii="Times New Roman" w:hAnsi="Times New Roman" w:cs="Times New Roman"/>
          <w:color w:val="000000"/>
          <w:sz w:val="24"/>
          <w:szCs w:val="24"/>
        </w:rPr>
        <w:t xml:space="preserve">performance </w:t>
      </w:r>
      <w:r>
        <w:rPr>
          <w:rFonts w:ascii="Times New Roman" w:hAnsi="Times New Roman" w:cs="Times New Roman"/>
          <w:color w:val="000000"/>
          <w:sz w:val="24"/>
          <w:szCs w:val="24"/>
        </w:rPr>
        <w:t>at</w:t>
      </w:r>
      <w:r w:rsidRPr="00BC0269">
        <w:rPr>
          <w:rFonts w:ascii="Times New Roman" w:hAnsi="Times New Roman" w:cs="Times New Roman"/>
          <w:color w:val="000000"/>
          <w:sz w:val="24"/>
          <w:szCs w:val="24"/>
        </w:rPr>
        <w:t xml:space="preserve"> </w:t>
      </w:r>
      <w:proofErr w:type="spellStart"/>
      <w:r w:rsidRPr="00BC0269">
        <w:rPr>
          <w:rFonts w:ascii="Times New Roman" w:hAnsi="Times New Roman" w:cs="Times New Roman"/>
          <w:color w:val="000000"/>
          <w:sz w:val="24"/>
          <w:szCs w:val="24"/>
        </w:rPr>
        <w:t>Nkumba</w:t>
      </w:r>
      <w:proofErr w:type="spellEnd"/>
      <w:r w:rsidRPr="00BC0269">
        <w:rPr>
          <w:rFonts w:ascii="Times New Roman" w:hAnsi="Times New Roman" w:cs="Times New Roman"/>
          <w:color w:val="000000"/>
          <w:sz w:val="24"/>
          <w:szCs w:val="24"/>
        </w:rPr>
        <w:t xml:space="preserve"> University</w:t>
      </w:r>
      <w:r>
        <w:rPr>
          <w:rFonts w:ascii="Times New Roman" w:hAnsi="Times New Roman" w:cs="Times New Roman"/>
          <w:color w:val="000000"/>
          <w:sz w:val="24"/>
          <w:szCs w:val="24"/>
        </w:rPr>
        <w:t>?</w:t>
      </w:r>
    </w:p>
    <w:p w:rsidR="009274B0" w:rsidRPr="00BC0269" w:rsidRDefault="009274B0" w:rsidP="009274B0">
      <w:pPr>
        <w:pStyle w:val="ListParagraph"/>
        <w:numPr>
          <w:ilvl w:val="0"/>
          <w:numId w:val="19"/>
        </w:numPr>
        <w:shd w:val="clear" w:color="auto" w:fill="FFFFFF"/>
        <w:autoSpaceDE w:val="0"/>
        <w:autoSpaceDN w:val="0"/>
        <w:adjustRightInd w:val="0"/>
        <w:spacing w:after="0" w:line="360" w:lineRule="auto"/>
        <w:jc w:val="both"/>
        <w:rPr>
          <w:rFonts w:ascii="Arial" w:hAnsi="Arial" w:cs="Arial"/>
          <w:sz w:val="24"/>
          <w:szCs w:val="24"/>
        </w:rPr>
      </w:pPr>
      <w:r>
        <w:rPr>
          <w:rFonts w:ascii="Times New Roman" w:hAnsi="Times New Roman" w:cs="Times New Roman"/>
          <w:color w:val="000000"/>
          <w:sz w:val="24"/>
          <w:szCs w:val="24"/>
        </w:rPr>
        <w:t xml:space="preserve">How has the sports structure affected the </w:t>
      </w:r>
      <w:r w:rsidRPr="00BC0269">
        <w:rPr>
          <w:rFonts w:ascii="Times New Roman" w:hAnsi="Times New Roman" w:cs="Times New Roman"/>
          <w:color w:val="000000"/>
          <w:sz w:val="24"/>
          <w:szCs w:val="24"/>
        </w:rPr>
        <w:t xml:space="preserve">performance of athletes </w:t>
      </w:r>
      <w:r>
        <w:rPr>
          <w:rFonts w:ascii="Times New Roman" w:hAnsi="Times New Roman" w:cs="Times New Roman"/>
          <w:color w:val="000000"/>
          <w:sz w:val="24"/>
          <w:szCs w:val="24"/>
        </w:rPr>
        <w:t xml:space="preserve">at </w:t>
      </w:r>
      <w:proofErr w:type="spellStart"/>
      <w:r w:rsidRPr="00BC0269">
        <w:rPr>
          <w:rFonts w:ascii="Times New Roman" w:hAnsi="Times New Roman" w:cs="Times New Roman"/>
          <w:color w:val="000000"/>
          <w:sz w:val="24"/>
          <w:szCs w:val="24"/>
        </w:rPr>
        <w:t>Nkumba</w:t>
      </w:r>
      <w:proofErr w:type="spellEnd"/>
      <w:r w:rsidRPr="00BC0269">
        <w:rPr>
          <w:rFonts w:ascii="Times New Roman" w:hAnsi="Times New Roman" w:cs="Times New Roman"/>
          <w:color w:val="000000"/>
          <w:sz w:val="24"/>
          <w:szCs w:val="24"/>
        </w:rPr>
        <w:t xml:space="preserve"> University</w:t>
      </w:r>
      <w:r>
        <w:rPr>
          <w:rFonts w:ascii="Times New Roman" w:hAnsi="Times New Roman" w:cs="Times New Roman"/>
          <w:color w:val="000000"/>
          <w:sz w:val="24"/>
          <w:szCs w:val="24"/>
        </w:rPr>
        <w:t>?</w:t>
      </w:r>
    </w:p>
    <w:p w:rsidR="00876F0B" w:rsidRDefault="00876F0B" w:rsidP="00876F0B">
      <w:pPr>
        <w:pStyle w:val="Heading1"/>
        <w:spacing w:before="0" w:line="360" w:lineRule="auto"/>
        <w:rPr>
          <w:rFonts w:ascii="Times New Roman" w:hAnsi="Times New Roman" w:cs="Times New Roman"/>
          <w:color w:val="000000"/>
          <w:sz w:val="28"/>
          <w:szCs w:val="24"/>
        </w:rPr>
      </w:pPr>
      <w:bookmarkStart w:id="28" w:name="_Toc61078034"/>
    </w:p>
    <w:p w:rsidR="009274B0" w:rsidRDefault="009274B0" w:rsidP="00876F0B">
      <w:pPr>
        <w:pStyle w:val="Heading1"/>
        <w:spacing w:before="0" w:line="360" w:lineRule="auto"/>
        <w:rPr>
          <w:rFonts w:ascii="Times New Roman" w:hAnsi="Times New Roman" w:cs="Times New Roman"/>
          <w:color w:val="000000"/>
          <w:sz w:val="28"/>
          <w:szCs w:val="24"/>
        </w:rPr>
      </w:pPr>
      <w:r>
        <w:rPr>
          <w:rFonts w:ascii="Times New Roman" w:hAnsi="Times New Roman" w:cs="Times New Roman"/>
          <w:color w:val="000000"/>
          <w:sz w:val="28"/>
          <w:szCs w:val="24"/>
        </w:rPr>
        <w:t xml:space="preserve">1.6 </w:t>
      </w:r>
      <w:r w:rsidRPr="00BC0269">
        <w:rPr>
          <w:rFonts w:ascii="Times New Roman" w:hAnsi="Times New Roman" w:cs="Times New Roman"/>
          <w:color w:val="000000"/>
          <w:sz w:val="28"/>
          <w:szCs w:val="24"/>
        </w:rPr>
        <w:t>Scope of the study</w:t>
      </w:r>
      <w:bookmarkEnd w:id="28"/>
    </w:p>
    <w:p w:rsidR="00876F0B" w:rsidRPr="00876F0B" w:rsidRDefault="00876F0B" w:rsidP="00876F0B">
      <w:pPr>
        <w:rPr>
          <w:rFonts w:ascii="Times New Roman" w:hAnsi="Times New Roman" w:cs="Times New Roman"/>
          <w:sz w:val="24"/>
        </w:rPr>
      </w:pPr>
      <w:r w:rsidRPr="00876F0B">
        <w:rPr>
          <w:rFonts w:ascii="Times New Roman" w:hAnsi="Times New Roman" w:cs="Times New Roman"/>
          <w:sz w:val="24"/>
        </w:rPr>
        <w:t>The study scope comprises the geographical, content/subject and time scopes</w:t>
      </w:r>
      <w:r>
        <w:rPr>
          <w:rFonts w:ascii="Times New Roman" w:hAnsi="Times New Roman" w:cs="Times New Roman"/>
          <w:sz w:val="24"/>
        </w:rPr>
        <w:t>;</w:t>
      </w:r>
    </w:p>
    <w:p w:rsidR="009274B0" w:rsidRPr="00BC0269" w:rsidRDefault="009274B0" w:rsidP="00876F0B">
      <w:pPr>
        <w:pStyle w:val="Heading1"/>
        <w:spacing w:before="0" w:line="360" w:lineRule="auto"/>
        <w:rPr>
          <w:rFonts w:ascii="Times New Roman" w:hAnsi="Times New Roman" w:cs="Times New Roman"/>
          <w:b w:val="0"/>
          <w:szCs w:val="24"/>
        </w:rPr>
      </w:pPr>
      <w:bookmarkStart w:id="29" w:name="_Toc61078035"/>
      <w:r>
        <w:rPr>
          <w:rFonts w:ascii="Times New Roman" w:hAnsi="Times New Roman" w:cs="Times New Roman"/>
          <w:color w:val="000000"/>
          <w:szCs w:val="24"/>
        </w:rPr>
        <w:t xml:space="preserve">1.6.1 </w:t>
      </w:r>
      <w:r w:rsidRPr="00BC0269">
        <w:rPr>
          <w:rFonts w:ascii="Times New Roman" w:hAnsi="Times New Roman" w:cs="Times New Roman"/>
          <w:color w:val="000000"/>
          <w:szCs w:val="24"/>
        </w:rPr>
        <w:t>Geographical scope</w:t>
      </w:r>
      <w:bookmarkEnd w:id="29"/>
    </w:p>
    <w:p w:rsidR="009274B0" w:rsidRDefault="009A7ED5" w:rsidP="00781707">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study was </w:t>
      </w:r>
      <w:r w:rsidR="009274B0" w:rsidRPr="00BC0269">
        <w:rPr>
          <w:rFonts w:ascii="Times New Roman" w:hAnsi="Times New Roman" w:cs="Times New Roman"/>
          <w:color w:val="000000"/>
          <w:sz w:val="24"/>
          <w:szCs w:val="24"/>
        </w:rPr>
        <w:t xml:space="preserve">geographically conducted in </w:t>
      </w:r>
      <w:proofErr w:type="spellStart"/>
      <w:r w:rsidR="009274B0" w:rsidRPr="00BC0269">
        <w:rPr>
          <w:rFonts w:ascii="Times New Roman" w:hAnsi="Times New Roman" w:cs="Times New Roman"/>
          <w:color w:val="000000"/>
          <w:sz w:val="24"/>
          <w:szCs w:val="24"/>
        </w:rPr>
        <w:t>Nkumba</w:t>
      </w:r>
      <w:proofErr w:type="spellEnd"/>
      <w:r w:rsidR="009274B0" w:rsidRPr="00BC0269">
        <w:rPr>
          <w:rFonts w:ascii="Times New Roman" w:hAnsi="Times New Roman" w:cs="Times New Roman"/>
          <w:color w:val="000000"/>
          <w:sz w:val="24"/>
          <w:szCs w:val="24"/>
        </w:rPr>
        <w:t xml:space="preserve"> University</w:t>
      </w:r>
      <w:r w:rsidR="00876F0B">
        <w:t xml:space="preserve"> whose main </w:t>
      </w:r>
      <w:r w:rsidR="00876F0B" w:rsidRPr="00876F0B">
        <w:rPr>
          <w:rFonts w:ascii="Times New Roman" w:hAnsi="Times New Roman" w:cs="Times New Roman"/>
          <w:color w:val="000000"/>
          <w:sz w:val="24"/>
          <w:szCs w:val="24"/>
        </w:rPr>
        <w:t xml:space="preserve">campus is located on </w:t>
      </w:r>
      <w:proofErr w:type="spellStart"/>
      <w:r w:rsidR="00876F0B" w:rsidRPr="00876F0B">
        <w:rPr>
          <w:rFonts w:ascii="Times New Roman" w:hAnsi="Times New Roman" w:cs="Times New Roman"/>
          <w:color w:val="000000"/>
          <w:sz w:val="24"/>
          <w:szCs w:val="24"/>
        </w:rPr>
        <w:t>Nkumba</w:t>
      </w:r>
      <w:proofErr w:type="spellEnd"/>
      <w:r w:rsidR="00876F0B" w:rsidRPr="00876F0B">
        <w:rPr>
          <w:rFonts w:ascii="Times New Roman" w:hAnsi="Times New Roman" w:cs="Times New Roman"/>
          <w:color w:val="000000"/>
          <w:sz w:val="24"/>
          <w:szCs w:val="24"/>
        </w:rPr>
        <w:t xml:space="preserve"> Hill in </w:t>
      </w:r>
      <w:proofErr w:type="spellStart"/>
      <w:r w:rsidR="00876F0B" w:rsidRPr="00876F0B">
        <w:rPr>
          <w:rFonts w:ascii="Times New Roman" w:hAnsi="Times New Roman" w:cs="Times New Roman"/>
          <w:color w:val="000000"/>
          <w:sz w:val="24"/>
          <w:szCs w:val="24"/>
        </w:rPr>
        <w:t>Wakiso</w:t>
      </w:r>
      <w:proofErr w:type="spellEnd"/>
      <w:r w:rsidR="00876F0B" w:rsidRPr="00876F0B">
        <w:rPr>
          <w:rFonts w:ascii="Times New Roman" w:hAnsi="Times New Roman" w:cs="Times New Roman"/>
          <w:color w:val="000000"/>
          <w:sz w:val="24"/>
          <w:szCs w:val="24"/>
        </w:rPr>
        <w:t xml:space="preserve"> District, approximately 10 </w:t>
      </w:r>
      <w:proofErr w:type="spellStart"/>
      <w:r w:rsidR="00876F0B" w:rsidRPr="00876F0B">
        <w:rPr>
          <w:rFonts w:ascii="Times New Roman" w:hAnsi="Times New Roman" w:cs="Times New Roman"/>
          <w:color w:val="000000"/>
          <w:sz w:val="24"/>
          <w:szCs w:val="24"/>
        </w:rPr>
        <w:t>kilometres</w:t>
      </w:r>
      <w:proofErr w:type="spellEnd"/>
      <w:r w:rsidR="00876F0B" w:rsidRPr="00876F0B">
        <w:rPr>
          <w:rFonts w:ascii="Times New Roman" w:hAnsi="Times New Roman" w:cs="Times New Roman"/>
          <w:color w:val="000000"/>
          <w:sz w:val="24"/>
          <w:szCs w:val="24"/>
        </w:rPr>
        <w:t xml:space="preserve"> (6.2 mi), by road, north-east of</w:t>
      </w:r>
      <w:r w:rsidR="00876F0B">
        <w:rPr>
          <w:rFonts w:ascii="Times New Roman" w:hAnsi="Times New Roman" w:cs="Times New Roman"/>
          <w:color w:val="000000"/>
          <w:sz w:val="24"/>
          <w:szCs w:val="24"/>
        </w:rPr>
        <w:t xml:space="preserve"> Entebbe International Airport,</w:t>
      </w:r>
      <w:r w:rsidR="00876F0B" w:rsidRPr="00876F0B">
        <w:rPr>
          <w:rFonts w:ascii="Times New Roman" w:hAnsi="Times New Roman" w:cs="Times New Roman"/>
          <w:color w:val="000000"/>
          <w:sz w:val="24"/>
          <w:szCs w:val="24"/>
        </w:rPr>
        <w:t xml:space="preserve"> along the no</w:t>
      </w:r>
      <w:r w:rsidR="00876F0B">
        <w:rPr>
          <w:rFonts w:ascii="Times New Roman" w:hAnsi="Times New Roman" w:cs="Times New Roman"/>
          <w:color w:val="000000"/>
          <w:sz w:val="24"/>
          <w:szCs w:val="24"/>
        </w:rPr>
        <w:t>rthern shores of Lake Victoria</w:t>
      </w:r>
      <w:r w:rsidR="00876F0B" w:rsidRPr="00876F0B">
        <w:rPr>
          <w:rFonts w:ascii="Times New Roman" w:hAnsi="Times New Roman" w:cs="Times New Roman"/>
          <w:color w:val="000000"/>
          <w:sz w:val="24"/>
          <w:szCs w:val="24"/>
        </w:rPr>
        <w:t>. The coordinates of the university campus are 0°05'42.0"N, 32°30'27.0"E (Latitude: 0.095000; Longitude: 32.507500)</w:t>
      </w:r>
      <w:r w:rsidR="00876F0B">
        <w:rPr>
          <w:rFonts w:ascii="Times New Roman" w:hAnsi="Times New Roman" w:cs="Times New Roman"/>
          <w:color w:val="000000"/>
          <w:sz w:val="24"/>
          <w:szCs w:val="24"/>
        </w:rPr>
        <w:t xml:space="preserve">. The focus was on </w:t>
      </w:r>
      <w:proofErr w:type="spellStart"/>
      <w:r w:rsidR="00876F0B">
        <w:rPr>
          <w:rFonts w:ascii="Times New Roman" w:hAnsi="Times New Roman" w:cs="Times New Roman"/>
          <w:color w:val="000000"/>
          <w:sz w:val="24"/>
          <w:szCs w:val="24"/>
        </w:rPr>
        <w:t>Nkumba</w:t>
      </w:r>
      <w:proofErr w:type="spellEnd"/>
      <w:r w:rsidR="00876F0B">
        <w:rPr>
          <w:rFonts w:ascii="Times New Roman" w:hAnsi="Times New Roman" w:cs="Times New Roman"/>
          <w:color w:val="000000"/>
          <w:sz w:val="24"/>
          <w:szCs w:val="24"/>
        </w:rPr>
        <w:t xml:space="preserve"> University </w:t>
      </w:r>
      <w:r w:rsidR="009274B0" w:rsidRPr="00BC0269">
        <w:rPr>
          <w:rFonts w:ascii="Times New Roman" w:hAnsi="Times New Roman" w:cs="Times New Roman"/>
          <w:color w:val="000000"/>
          <w:sz w:val="24"/>
          <w:szCs w:val="24"/>
        </w:rPr>
        <w:t xml:space="preserve">simply because it is the focal centre of concern to the researcher. </w:t>
      </w:r>
    </w:p>
    <w:p w:rsidR="009274B0" w:rsidRPr="00BC0269" w:rsidRDefault="009274B0" w:rsidP="00781707">
      <w:pPr>
        <w:pStyle w:val="Heading1"/>
        <w:spacing w:before="0"/>
        <w:rPr>
          <w:rFonts w:ascii="Times New Roman" w:hAnsi="Times New Roman" w:cs="Times New Roman"/>
          <w:b w:val="0"/>
          <w:szCs w:val="24"/>
        </w:rPr>
      </w:pPr>
      <w:bookmarkStart w:id="30" w:name="_Toc61078036"/>
      <w:r>
        <w:rPr>
          <w:rFonts w:ascii="Times New Roman" w:hAnsi="Times New Roman" w:cs="Times New Roman"/>
          <w:color w:val="000000"/>
          <w:szCs w:val="24"/>
        </w:rPr>
        <w:t xml:space="preserve">1.6.2 </w:t>
      </w:r>
      <w:r w:rsidRPr="00BC0269">
        <w:rPr>
          <w:rFonts w:ascii="Times New Roman" w:hAnsi="Times New Roman" w:cs="Times New Roman"/>
          <w:color w:val="000000"/>
          <w:szCs w:val="24"/>
        </w:rPr>
        <w:t>Content scope</w:t>
      </w:r>
      <w:bookmarkEnd w:id="30"/>
    </w:p>
    <w:p w:rsidR="00876F0B" w:rsidRDefault="00876F0B" w:rsidP="00876F0B">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p>
    <w:p w:rsidR="00876F0B" w:rsidRPr="00BC0269" w:rsidRDefault="009274B0" w:rsidP="00876F0B">
      <w:pPr>
        <w:shd w:val="clear" w:color="auto" w:fill="FFFFFF"/>
        <w:autoSpaceDE w:val="0"/>
        <w:autoSpaceDN w:val="0"/>
        <w:adjustRightInd w:val="0"/>
        <w:spacing w:after="0" w:line="360" w:lineRule="auto"/>
        <w:jc w:val="both"/>
        <w:rPr>
          <w:rFonts w:ascii="Arial" w:hAnsi="Arial" w:cs="Arial"/>
          <w:sz w:val="24"/>
          <w:szCs w:val="24"/>
        </w:rPr>
      </w:pPr>
      <w:r w:rsidRPr="00876F0B">
        <w:rPr>
          <w:rFonts w:ascii="Times New Roman" w:hAnsi="Times New Roman" w:cs="Times New Roman"/>
          <w:color w:val="000000"/>
          <w:sz w:val="24"/>
          <w:szCs w:val="24"/>
        </w:rPr>
        <w:t xml:space="preserve">The study is about sports management and sports performance in </w:t>
      </w:r>
      <w:proofErr w:type="spellStart"/>
      <w:r w:rsidRPr="00876F0B">
        <w:rPr>
          <w:rFonts w:ascii="Times New Roman" w:hAnsi="Times New Roman" w:cs="Times New Roman"/>
          <w:color w:val="000000"/>
          <w:sz w:val="24"/>
          <w:szCs w:val="24"/>
        </w:rPr>
        <w:t>Nkumba</w:t>
      </w:r>
      <w:proofErr w:type="spellEnd"/>
      <w:r w:rsidRPr="00876F0B">
        <w:rPr>
          <w:rFonts w:ascii="Times New Roman" w:hAnsi="Times New Roman" w:cs="Times New Roman"/>
          <w:color w:val="000000"/>
          <w:sz w:val="24"/>
          <w:szCs w:val="24"/>
        </w:rPr>
        <w:t xml:space="preserve"> University, and the researcher </w:t>
      </w:r>
      <w:r w:rsidR="00876F0B" w:rsidRPr="00876F0B">
        <w:rPr>
          <w:rFonts w:ascii="Times New Roman" w:hAnsi="Times New Roman" w:cs="Times New Roman"/>
          <w:color w:val="000000"/>
          <w:sz w:val="24"/>
          <w:szCs w:val="24"/>
        </w:rPr>
        <w:t>was</w:t>
      </w:r>
      <w:r w:rsidRPr="00876F0B">
        <w:rPr>
          <w:rFonts w:ascii="Times New Roman" w:hAnsi="Times New Roman" w:cs="Times New Roman"/>
          <w:color w:val="000000"/>
          <w:sz w:val="24"/>
          <w:szCs w:val="24"/>
        </w:rPr>
        <w:t xml:space="preserve"> able to collect data </w:t>
      </w:r>
      <w:r w:rsidR="00876F0B">
        <w:rPr>
          <w:rFonts w:ascii="Times New Roman" w:hAnsi="Times New Roman" w:cs="Times New Roman"/>
          <w:color w:val="000000"/>
          <w:sz w:val="24"/>
          <w:szCs w:val="24"/>
        </w:rPr>
        <w:t xml:space="preserve">regarding </w:t>
      </w:r>
      <w:r w:rsidR="00876F0B" w:rsidRPr="00876F0B">
        <w:rPr>
          <w:rFonts w:ascii="Times New Roman" w:hAnsi="Times New Roman" w:cs="Times New Roman"/>
          <w:color w:val="000000"/>
          <w:sz w:val="24"/>
          <w:szCs w:val="24"/>
        </w:rPr>
        <w:t xml:space="preserve">how recruitment of athletes and coaches has influenced sports performance at </w:t>
      </w:r>
      <w:proofErr w:type="spellStart"/>
      <w:r w:rsidR="00876F0B" w:rsidRPr="00876F0B">
        <w:rPr>
          <w:rFonts w:ascii="Times New Roman" w:hAnsi="Times New Roman" w:cs="Times New Roman"/>
          <w:color w:val="000000"/>
          <w:sz w:val="24"/>
          <w:szCs w:val="24"/>
        </w:rPr>
        <w:t>Nkumba</w:t>
      </w:r>
      <w:proofErr w:type="spellEnd"/>
      <w:r w:rsidR="00876F0B" w:rsidRPr="00876F0B">
        <w:rPr>
          <w:rFonts w:ascii="Times New Roman" w:hAnsi="Times New Roman" w:cs="Times New Roman"/>
          <w:color w:val="000000"/>
          <w:sz w:val="24"/>
          <w:szCs w:val="24"/>
        </w:rPr>
        <w:t xml:space="preserve"> University</w:t>
      </w:r>
      <w:r w:rsidR="00876F0B">
        <w:rPr>
          <w:rFonts w:ascii="Times New Roman" w:hAnsi="Times New Roman" w:cs="Times New Roman"/>
          <w:color w:val="000000"/>
          <w:sz w:val="24"/>
          <w:szCs w:val="24"/>
        </w:rPr>
        <w:t xml:space="preserve">, the extent to which retention of coaches has influenced athletes </w:t>
      </w:r>
      <w:r w:rsidR="00876F0B" w:rsidRPr="00BC0269">
        <w:rPr>
          <w:rFonts w:ascii="Times New Roman" w:hAnsi="Times New Roman" w:cs="Times New Roman"/>
          <w:color w:val="000000"/>
          <w:sz w:val="24"/>
          <w:szCs w:val="24"/>
        </w:rPr>
        <w:t xml:space="preserve">performance </w:t>
      </w:r>
      <w:proofErr w:type="spellStart"/>
      <w:r w:rsidR="00876F0B">
        <w:rPr>
          <w:rFonts w:ascii="Times New Roman" w:hAnsi="Times New Roman" w:cs="Times New Roman"/>
          <w:color w:val="000000"/>
          <w:sz w:val="24"/>
          <w:szCs w:val="24"/>
        </w:rPr>
        <w:t>at</w:t>
      </w:r>
      <w:r w:rsidR="00876F0B" w:rsidRPr="00BC0269">
        <w:rPr>
          <w:rFonts w:ascii="Times New Roman" w:hAnsi="Times New Roman" w:cs="Times New Roman"/>
          <w:color w:val="000000"/>
          <w:sz w:val="24"/>
          <w:szCs w:val="24"/>
        </w:rPr>
        <w:t>Nkumba</w:t>
      </w:r>
      <w:proofErr w:type="spellEnd"/>
      <w:r w:rsidR="00876F0B" w:rsidRPr="00BC0269">
        <w:rPr>
          <w:rFonts w:ascii="Times New Roman" w:hAnsi="Times New Roman" w:cs="Times New Roman"/>
          <w:color w:val="000000"/>
          <w:sz w:val="24"/>
          <w:szCs w:val="24"/>
        </w:rPr>
        <w:t xml:space="preserve"> University</w:t>
      </w:r>
      <w:r w:rsidR="00876F0B">
        <w:rPr>
          <w:rFonts w:ascii="Times New Roman" w:hAnsi="Times New Roman" w:cs="Times New Roman"/>
          <w:color w:val="000000"/>
          <w:sz w:val="24"/>
          <w:szCs w:val="24"/>
        </w:rPr>
        <w:t xml:space="preserve"> and how the sports structure has affected the </w:t>
      </w:r>
      <w:r w:rsidR="00876F0B" w:rsidRPr="00BC0269">
        <w:rPr>
          <w:rFonts w:ascii="Times New Roman" w:hAnsi="Times New Roman" w:cs="Times New Roman"/>
          <w:color w:val="000000"/>
          <w:sz w:val="24"/>
          <w:szCs w:val="24"/>
        </w:rPr>
        <w:t xml:space="preserve">performance of athletes </w:t>
      </w:r>
      <w:r w:rsidR="00876F0B">
        <w:rPr>
          <w:rFonts w:ascii="Times New Roman" w:hAnsi="Times New Roman" w:cs="Times New Roman"/>
          <w:color w:val="000000"/>
          <w:sz w:val="24"/>
          <w:szCs w:val="24"/>
        </w:rPr>
        <w:t xml:space="preserve">at </w:t>
      </w:r>
      <w:proofErr w:type="spellStart"/>
      <w:r w:rsidR="00876F0B" w:rsidRPr="00BC0269">
        <w:rPr>
          <w:rFonts w:ascii="Times New Roman" w:hAnsi="Times New Roman" w:cs="Times New Roman"/>
          <w:color w:val="000000"/>
          <w:sz w:val="24"/>
          <w:szCs w:val="24"/>
        </w:rPr>
        <w:t>Nkumba</w:t>
      </w:r>
      <w:proofErr w:type="spellEnd"/>
      <w:r w:rsidR="00876F0B" w:rsidRPr="00BC0269">
        <w:rPr>
          <w:rFonts w:ascii="Times New Roman" w:hAnsi="Times New Roman" w:cs="Times New Roman"/>
          <w:color w:val="000000"/>
          <w:sz w:val="24"/>
          <w:szCs w:val="24"/>
        </w:rPr>
        <w:t xml:space="preserve"> University.</w:t>
      </w:r>
    </w:p>
    <w:p w:rsidR="009274B0" w:rsidRPr="00876F0B" w:rsidRDefault="009274B0" w:rsidP="00781707">
      <w:pPr>
        <w:shd w:val="clear" w:color="auto" w:fill="FFFFFF"/>
        <w:autoSpaceDE w:val="0"/>
        <w:autoSpaceDN w:val="0"/>
        <w:adjustRightInd w:val="0"/>
        <w:spacing w:after="0" w:line="360" w:lineRule="auto"/>
        <w:jc w:val="both"/>
        <w:rPr>
          <w:rFonts w:ascii="Times New Roman" w:hAnsi="Times New Roman" w:cs="Times New Roman"/>
          <w:color w:val="000000"/>
          <w:sz w:val="2"/>
          <w:szCs w:val="24"/>
        </w:rPr>
      </w:pPr>
    </w:p>
    <w:p w:rsidR="009274B0" w:rsidRPr="00BC0269" w:rsidRDefault="009274B0" w:rsidP="00781707">
      <w:pPr>
        <w:pStyle w:val="Heading1"/>
        <w:spacing w:before="0"/>
        <w:rPr>
          <w:rFonts w:ascii="Times New Roman" w:hAnsi="Times New Roman" w:cs="Times New Roman"/>
          <w:b w:val="0"/>
          <w:szCs w:val="24"/>
        </w:rPr>
      </w:pPr>
      <w:bookmarkStart w:id="31" w:name="_Toc61078037"/>
      <w:r>
        <w:rPr>
          <w:rFonts w:ascii="Times New Roman" w:hAnsi="Times New Roman" w:cs="Times New Roman"/>
          <w:color w:val="000000"/>
          <w:szCs w:val="24"/>
        </w:rPr>
        <w:t xml:space="preserve">1.6.3 </w:t>
      </w:r>
      <w:r w:rsidRPr="00BC0269">
        <w:rPr>
          <w:rFonts w:ascii="Times New Roman" w:hAnsi="Times New Roman" w:cs="Times New Roman"/>
          <w:color w:val="000000"/>
          <w:szCs w:val="24"/>
        </w:rPr>
        <w:t>Time Scope</w:t>
      </w:r>
      <w:bookmarkEnd w:id="31"/>
    </w:p>
    <w:p w:rsidR="009274B0" w:rsidRPr="00BC0269" w:rsidRDefault="009274B0" w:rsidP="00781707">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BC0269">
        <w:rPr>
          <w:rFonts w:ascii="Times New Roman" w:hAnsi="Times New Roman" w:cs="Times New Roman"/>
          <w:color w:val="000000"/>
          <w:sz w:val="24"/>
          <w:szCs w:val="24"/>
        </w:rPr>
        <w:t>The study cover</w:t>
      </w:r>
      <w:r w:rsidR="00876F0B">
        <w:rPr>
          <w:rFonts w:ascii="Times New Roman" w:hAnsi="Times New Roman" w:cs="Times New Roman"/>
          <w:color w:val="000000"/>
          <w:sz w:val="24"/>
          <w:szCs w:val="24"/>
        </w:rPr>
        <w:t>ed</w:t>
      </w:r>
      <w:r w:rsidRPr="00BC0269">
        <w:rPr>
          <w:rFonts w:ascii="Times New Roman" w:hAnsi="Times New Roman" w:cs="Times New Roman"/>
          <w:color w:val="000000"/>
          <w:sz w:val="24"/>
          <w:szCs w:val="24"/>
        </w:rPr>
        <w:t xml:space="preserve"> a period of </w:t>
      </w:r>
      <w:r>
        <w:rPr>
          <w:rFonts w:ascii="Times New Roman" w:hAnsi="Times New Roman" w:cs="Times New Roman"/>
          <w:color w:val="000000"/>
          <w:sz w:val="24"/>
          <w:szCs w:val="24"/>
        </w:rPr>
        <w:t xml:space="preserve">ten </w:t>
      </w:r>
      <w:r w:rsidRPr="00BC0269">
        <w:rPr>
          <w:rFonts w:ascii="Times New Roman" w:hAnsi="Times New Roman" w:cs="Times New Roman"/>
          <w:color w:val="000000"/>
          <w:sz w:val="24"/>
          <w:szCs w:val="24"/>
        </w:rPr>
        <w:t>years from 20</w:t>
      </w:r>
      <w:r>
        <w:rPr>
          <w:rFonts w:ascii="Times New Roman" w:hAnsi="Times New Roman" w:cs="Times New Roman"/>
          <w:color w:val="000000"/>
          <w:sz w:val="24"/>
          <w:szCs w:val="24"/>
        </w:rPr>
        <w:t>11 and 2019</w:t>
      </w:r>
      <w:r w:rsidRPr="00BC0269">
        <w:rPr>
          <w:rFonts w:ascii="Times New Roman" w:hAnsi="Times New Roman" w:cs="Times New Roman"/>
          <w:color w:val="000000"/>
          <w:sz w:val="24"/>
          <w:szCs w:val="24"/>
        </w:rPr>
        <w:t xml:space="preserve"> because it </w:t>
      </w:r>
      <w:r w:rsidR="00876F0B">
        <w:rPr>
          <w:rFonts w:ascii="Times New Roman" w:hAnsi="Times New Roman" w:cs="Times New Roman"/>
          <w:color w:val="000000"/>
          <w:sz w:val="24"/>
          <w:szCs w:val="24"/>
        </w:rPr>
        <w:t>was</w:t>
      </w:r>
      <w:r w:rsidRPr="00BC0269">
        <w:rPr>
          <w:rFonts w:ascii="Times New Roman" w:hAnsi="Times New Roman" w:cs="Times New Roman"/>
          <w:color w:val="000000"/>
          <w:sz w:val="24"/>
          <w:szCs w:val="24"/>
        </w:rPr>
        <w:t xml:space="preserve"> long enough for the researcher to examine sports management the relationship </w:t>
      </w:r>
      <w:r>
        <w:rPr>
          <w:rFonts w:ascii="Times New Roman" w:hAnsi="Times New Roman" w:cs="Times New Roman"/>
          <w:color w:val="000000"/>
          <w:sz w:val="24"/>
          <w:szCs w:val="24"/>
        </w:rPr>
        <w:t>to sports p</w:t>
      </w:r>
      <w:r w:rsidR="00876F0B">
        <w:rPr>
          <w:rFonts w:ascii="Times New Roman" w:hAnsi="Times New Roman" w:cs="Times New Roman"/>
          <w:color w:val="000000"/>
          <w:sz w:val="24"/>
          <w:szCs w:val="24"/>
        </w:rPr>
        <w:t xml:space="preserve">erformance in </w:t>
      </w:r>
      <w:proofErr w:type="spellStart"/>
      <w:r w:rsidR="00876F0B">
        <w:rPr>
          <w:rFonts w:ascii="Times New Roman" w:hAnsi="Times New Roman" w:cs="Times New Roman"/>
          <w:color w:val="000000"/>
          <w:sz w:val="24"/>
          <w:szCs w:val="24"/>
        </w:rPr>
        <w:t>Nkumba</w:t>
      </w:r>
      <w:proofErr w:type="spellEnd"/>
      <w:r w:rsidR="00876F0B">
        <w:rPr>
          <w:rFonts w:ascii="Times New Roman" w:hAnsi="Times New Roman" w:cs="Times New Roman"/>
          <w:color w:val="000000"/>
          <w:sz w:val="24"/>
          <w:szCs w:val="24"/>
        </w:rPr>
        <w:t xml:space="preserve"> University, whereas the study was conducted over a period of three months between October 2020 and January 2021.</w:t>
      </w:r>
    </w:p>
    <w:p w:rsidR="009274B0" w:rsidRDefault="009274B0" w:rsidP="00781707">
      <w:pPr>
        <w:pStyle w:val="Heading1"/>
        <w:spacing w:before="0"/>
        <w:rPr>
          <w:rFonts w:ascii="Times New Roman" w:hAnsi="Times New Roman" w:cs="Times New Roman"/>
          <w:color w:val="000000"/>
          <w:sz w:val="28"/>
          <w:szCs w:val="24"/>
        </w:rPr>
      </w:pPr>
      <w:bookmarkStart w:id="32" w:name="_Toc61078038"/>
      <w:r w:rsidRPr="009274B0">
        <w:rPr>
          <w:rFonts w:ascii="Times New Roman" w:hAnsi="Times New Roman" w:cs="Times New Roman"/>
          <w:color w:val="000000"/>
          <w:sz w:val="28"/>
          <w:szCs w:val="24"/>
        </w:rPr>
        <w:t>1.7 Significance of the study</w:t>
      </w:r>
      <w:bookmarkEnd w:id="32"/>
    </w:p>
    <w:p w:rsidR="00876F0B" w:rsidRPr="00876F0B" w:rsidRDefault="00876F0B" w:rsidP="00876F0B">
      <w:pPr>
        <w:rPr>
          <w:sz w:val="2"/>
        </w:rPr>
      </w:pPr>
    </w:p>
    <w:p w:rsidR="009274B0" w:rsidRPr="00C324DC" w:rsidRDefault="009274B0" w:rsidP="009274B0">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324DC">
        <w:rPr>
          <w:rFonts w:ascii="Times New Roman" w:hAnsi="Times New Roman" w:cs="Times New Roman"/>
          <w:color w:val="000000"/>
          <w:sz w:val="24"/>
          <w:szCs w:val="24"/>
        </w:rPr>
        <w:t xml:space="preserve">This study </w:t>
      </w:r>
      <w:r w:rsidR="00876F0B">
        <w:rPr>
          <w:rFonts w:ascii="Times New Roman" w:hAnsi="Times New Roman" w:cs="Times New Roman"/>
          <w:color w:val="000000"/>
          <w:sz w:val="24"/>
          <w:szCs w:val="24"/>
        </w:rPr>
        <w:t xml:space="preserve">will be of </w:t>
      </w:r>
      <w:r w:rsidRPr="00C324DC">
        <w:rPr>
          <w:rFonts w:ascii="Times New Roman" w:hAnsi="Times New Roman" w:cs="Times New Roman"/>
          <w:color w:val="000000"/>
          <w:sz w:val="24"/>
          <w:szCs w:val="24"/>
        </w:rPr>
        <w:t>practical significance to the following stakeholders:</w:t>
      </w:r>
    </w:p>
    <w:p w:rsidR="009274B0" w:rsidRPr="0015739B" w:rsidRDefault="009274B0" w:rsidP="009274B0">
      <w:pPr>
        <w:shd w:val="clear" w:color="auto" w:fill="FFFFFF"/>
        <w:autoSpaceDE w:val="0"/>
        <w:autoSpaceDN w:val="0"/>
        <w:adjustRightInd w:val="0"/>
        <w:spacing w:after="0" w:line="360" w:lineRule="auto"/>
        <w:jc w:val="both"/>
        <w:rPr>
          <w:rFonts w:ascii="Times New Roman" w:hAnsi="Times New Roman" w:cs="Times New Roman"/>
          <w:sz w:val="10"/>
          <w:szCs w:val="24"/>
        </w:rPr>
      </w:pPr>
    </w:p>
    <w:p w:rsidR="009274B0" w:rsidRPr="00C324DC" w:rsidRDefault="009274B0" w:rsidP="009274B0">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C324DC">
        <w:rPr>
          <w:rFonts w:ascii="Times New Roman" w:hAnsi="Times New Roman" w:cs="Times New Roman"/>
          <w:color w:val="000000"/>
          <w:sz w:val="24"/>
          <w:szCs w:val="24"/>
        </w:rPr>
        <w:t xml:space="preserve">The research is significant in that it will reveal evidence as to whether using good </w:t>
      </w:r>
      <w:proofErr w:type="spellStart"/>
      <w:r w:rsidRPr="00C324DC">
        <w:rPr>
          <w:rFonts w:ascii="Times New Roman" w:hAnsi="Times New Roman" w:cs="Times New Roman"/>
          <w:color w:val="000000"/>
          <w:sz w:val="24"/>
          <w:szCs w:val="24"/>
        </w:rPr>
        <w:t>sportsmanagement</w:t>
      </w:r>
      <w:proofErr w:type="spellEnd"/>
      <w:r w:rsidRPr="00C324DC">
        <w:rPr>
          <w:rFonts w:ascii="Times New Roman" w:hAnsi="Times New Roman" w:cs="Times New Roman"/>
          <w:color w:val="000000"/>
          <w:sz w:val="24"/>
          <w:szCs w:val="24"/>
        </w:rPr>
        <w:t xml:space="preserve"> will boost the performance of athletes/coaches generally.</w:t>
      </w:r>
    </w:p>
    <w:p w:rsidR="009274B0" w:rsidRPr="0015739B" w:rsidRDefault="009274B0" w:rsidP="009274B0">
      <w:pPr>
        <w:shd w:val="clear" w:color="auto" w:fill="FFFFFF"/>
        <w:autoSpaceDE w:val="0"/>
        <w:autoSpaceDN w:val="0"/>
        <w:adjustRightInd w:val="0"/>
        <w:spacing w:after="0" w:line="360" w:lineRule="auto"/>
        <w:jc w:val="both"/>
        <w:rPr>
          <w:rFonts w:ascii="Times New Roman" w:hAnsi="Times New Roman" w:cs="Times New Roman"/>
          <w:sz w:val="10"/>
          <w:szCs w:val="24"/>
        </w:rPr>
      </w:pPr>
    </w:p>
    <w:p w:rsidR="009274B0" w:rsidRDefault="009274B0" w:rsidP="009274B0">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324DC">
        <w:rPr>
          <w:rFonts w:ascii="Times New Roman" w:hAnsi="Times New Roman" w:cs="Times New Roman"/>
          <w:color w:val="000000"/>
          <w:sz w:val="24"/>
          <w:szCs w:val="24"/>
        </w:rPr>
        <w:t xml:space="preserve">More to that, the study will benefit many universities/institutions of learning and sports clubs/organizations on sports management as little research has been done on the subject in Uganda. Also it will serve as a starting point for other researchers who will be interested in the </w:t>
      </w:r>
      <w:r w:rsidRPr="00C324DC">
        <w:rPr>
          <w:rFonts w:ascii="Times New Roman" w:hAnsi="Times New Roman" w:cs="Times New Roman"/>
          <w:color w:val="000000"/>
          <w:sz w:val="24"/>
          <w:szCs w:val="24"/>
        </w:rPr>
        <w:lastRenderedPageBreak/>
        <w:t>subject of this research; it will also be beneficial to communities as more knowledge has been gained from the research. This will help to build on the body of existing literature.</w:t>
      </w:r>
    </w:p>
    <w:p w:rsidR="009274B0" w:rsidRPr="0015739B" w:rsidRDefault="009274B0" w:rsidP="009274B0">
      <w:pPr>
        <w:shd w:val="clear" w:color="auto" w:fill="FFFFFF"/>
        <w:autoSpaceDE w:val="0"/>
        <w:autoSpaceDN w:val="0"/>
        <w:adjustRightInd w:val="0"/>
        <w:spacing w:after="0" w:line="360" w:lineRule="auto"/>
        <w:jc w:val="both"/>
        <w:rPr>
          <w:rFonts w:ascii="Times New Roman" w:hAnsi="Times New Roman" w:cs="Times New Roman"/>
          <w:sz w:val="8"/>
          <w:szCs w:val="24"/>
        </w:rPr>
      </w:pPr>
    </w:p>
    <w:p w:rsidR="009274B0" w:rsidRPr="00C324DC" w:rsidRDefault="009274B0" w:rsidP="009274B0">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324DC">
        <w:rPr>
          <w:rFonts w:ascii="Times New Roman" w:hAnsi="Times New Roman" w:cs="Times New Roman"/>
          <w:color w:val="000000"/>
          <w:sz w:val="24"/>
          <w:szCs w:val="24"/>
        </w:rPr>
        <w:t>University Management, University Council, Board of trustees and other interested parties would use the study finding as a stepping stone for their action processes related to enhancing sports management and sports performances with the view to enhance the image of the university and to attract more students and student athletes as well as partners for various activities and ensure organization sustainability.</w:t>
      </w:r>
    </w:p>
    <w:p w:rsidR="009274B0" w:rsidRPr="008D04E4" w:rsidRDefault="009274B0" w:rsidP="009274B0">
      <w:pPr>
        <w:shd w:val="clear" w:color="auto" w:fill="FFFFFF"/>
        <w:autoSpaceDE w:val="0"/>
        <w:autoSpaceDN w:val="0"/>
        <w:adjustRightInd w:val="0"/>
        <w:spacing w:after="0" w:line="360" w:lineRule="auto"/>
        <w:jc w:val="both"/>
        <w:rPr>
          <w:rFonts w:ascii="Times New Roman" w:hAnsi="Times New Roman" w:cs="Times New Roman"/>
          <w:sz w:val="6"/>
          <w:szCs w:val="24"/>
        </w:rPr>
      </w:pPr>
    </w:p>
    <w:p w:rsidR="009274B0" w:rsidRDefault="009274B0" w:rsidP="009274B0">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324DC">
        <w:rPr>
          <w:rFonts w:ascii="Times New Roman" w:hAnsi="Times New Roman" w:cs="Times New Roman"/>
          <w:color w:val="000000"/>
          <w:sz w:val="24"/>
          <w:szCs w:val="24"/>
        </w:rPr>
        <w:t>The study may help University Board of Trustees to justify the investment on sports management. It is through sports management, that the accountability of the financial resources and human resources alike is justified hence sports performance.</w:t>
      </w:r>
    </w:p>
    <w:p w:rsidR="009274B0" w:rsidRPr="008D04E4" w:rsidRDefault="009274B0" w:rsidP="009274B0">
      <w:pPr>
        <w:shd w:val="clear" w:color="auto" w:fill="FFFFFF"/>
        <w:autoSpaceDE w:val="0"/>
        <w:autoSpaceDN w:val="0"/>
        <w:adjustRightInd w:val="0"/>
        <w:spacing w:after="0" w:line="360" w:lineRule="auto"/>
        <w:jc w:val="both"/>
        <w:rPr>
          <w:rFonts w:ascii="Times New Roman" w:hAnsi="Times New Roman" w:cs="Times New Roman"/>
          <w:color w:val="000000"/>
          <w:sz w:val="6"/>
          <w:szCs w:val="24"/>
        </w:rPr>
      </w:pPr>
    </w:p>
    <w:p w:rsidR="00876F0B" w:rsidRDefault="009274B0" w:rsidP="00876F0B">
      <w:pPr>
        <w:spacing w:after="0" w:line="360" w:lineRule="auto"/>
        <w:jc w:val="both"/>
        <w:rPr>
          <w:rFonts w:ascii="Times New Roman" w:hAnsi="Times New Roman" w:cs="Times New Roman"/>
          <w:color w:val="000000"/>
          <w:sz w:val="24"/>
          <w:szCs w:val="24"/>
        </w:rPr>
      </w:pPr>
      <w:r w:rsidRPr="00C324DC">
        <w:rPr>
          <w:rFonts w:ascii="Times New Roman" w:hAnsi="Times New Roman" w:cs="Times New Roman"/>
          <w:color w:val="000000"/>
          <w:sz w:val="24"/>
          <w:szCs w:val="24"/>
        </w:rPr>
        <w:t>Finally, the finding, conclusion and recommendations would bring about empirically generated facts which are expected to be of great value to the University policy maker, future researchers and students at various levels.</w:t>
      </w:r>
      <w:bookmarkStart w:id="33" w:name="_Toc61078040"/>
    </w:p>
    <w:p w:rsidR="00876F0B" w:rsidRDefault="00876F0B" w:rsidP="00876F0B">
      <w:pPr>
        <w:spacing w:after="0" w:line="360" w:lineRule="auto"/>
        <w:jc w:val="both"/>
        <w:rPr>
          <w:rFonts w:ascii="Times New Roman" w:hAnsi="Times New Roman" w:cs="Times New Roman"/>
          <w:color w:val="000000"/>
          <w:sz w:val="24"/>
          <w:szCs w:val="24"/>
        </w:rPr>
      </w:pPr>
    </w:p>
    <w:p w:rsidR="00876F0B" w:rsidRDefault="00876F0B" w:rsidP="00876F0B">
      <w:pPr>
        <w:spacing w:after="0" w:line="360" w:lineRule="auto"/>
        <w:jc w:val="both"/>
        <w:rPr>
          <w:rFonts w:ascii="Times New Roman" w:hAnsi="Times New Roman" w:cs="Times New Roman"/>
          <w:color w:val="000000"/>
          <w:sz w:val="24"/>
          <w:szCs w:val="24"/>
        </w:rPr>
      </w:pPr>
    </w:p>
    <w:p w:rsidR="00876F0B" w:rsidRDefault="00876F0B" w:rsidP="00876F0B">
      <w:pPr>
        <w:spacing w:after="0" w:line="360" w:lineRule="auto"/>
        <w:jc w:val="both"/>
        <w:rPr>
          <w:rFonts w:ascii="Times New Roman" w:hAnsi="Times New Roman" w:cs="Times New Roman"/>
          <w:color w:val="000000"/>
          <w:sz w:val="24"/>
          <w:szCs w:val="24"/>
        </w:rPr>
      </w:pPr>
    </w:p>
    <w:p w:rsidR="00876F0B" w:rsidRDefault="00876F0B" w:rsidP="00876F0B">
      <w:pPr>
        <w:spacing w:after="0" w:line="360" w:lineRule="auto"/>
        <w:jc w:val="both"/>
        <w:rPr>
          <w:rFonts w:ascii="Times New Roman" w:hAnsi="Times New Roman" w:cs="Times New Roman"/>
          <w:color w:val="000000"/>
          <w:sz w:val="24"/>
          <w:szCs w:val="24"/>
        </w:rPr>
      </w:pPr>
    </w:p>
    <w:p w:rsidR="00876F0B" w:rsidRDefault="00876F0B" w:rsidP="00876F0B">
      <w:pPr>
        <w:spacing w:after="0" w:line="360" w:lineRule="auto"/>
        <w:jc w:val="both"/>
        <w:rPr>
          <w:rFonts w:ascii="Times New Roman" w:hAnsi="Times New Roman" w:cs="Times New Roman"/>
          <w:color w:val="000000"/>
          <w:sz w:val="24"/>
          <w:szCs w:val="24"/>
        </w:rPr>
      </w:pPr>
    </w:p>
    <w:p w:rsidR="00876F0B" w:rsidRDefault="00876F0B" w:rsidP="00876F0B">
      <w:pPr>
        <w:spacing w:after="0" w:line="360" w:lineRule="auto"/>
        <w:jc w:val="both"/>
        <w:rPr>
          <w:rFonts w:ascii="Times New Roman" w:hAnsi="Times New Roman" w:cs="Times New Roman"/>
          <w:color w:val="000000"/>
          <w:sz w:val="24"/>
          <w:szCs w:val="24"/>
        </w:rPr>
      </w:pPr>
    </w:p>
    <w:p w:rsidR="00876F0B" w:rsidRDefault="00876F0B" w:rsidP="00876F0B">
      <w:pPr>
        <w:spacing w:after="0" w:line="360" w:lineRule="auto"/>
        <w:jc w:val="both"/>
        <w:rPr>
          <w:rFonts w:ascii="Times New Roman" w:hAnsi="Times New Roman" w:cs="Times New Roman"/>
          <w:color w:val="000000"/>
          <w:sz w:val="24"/>
          <w:szCs w:val="24"/>
        </w:rPr>
      </w:pPr>
    </w:p>
    <w:p w:rsidR="00876F0B" w:rsidRDefault="00876F0B" w:rsidP="00876F0B">
      <w:pPr>
        <w:spacing w:after="0" w:line="360" w:lineRule="auto"/>
        <w:jc w:val="both"/>
        <w:rPr>
          <w:rFonts w:ascii="Times New Roman" w:hAnsi="Times New Roman" w:cs="Times New Roman"/>
          <w:color w:val="000000"/>
          <w:sz w:val="24"/>
          <w:szCs w:val="24"/>
        </w:rPr>
      </w:pPr>
    </w:p>
    <w:p w:rsidR="00876F0B" w:rsidRDefault="00876F0B" w:rsidP="00876F0B">
      <w:pPr>
        <w:spacing w:after="0" w:line="360" w:lineRule="auto"/>
        <w:jc w:val="both"/>
        <w:rPr>
          <w:rFonts w:ascii="Times New Roman" w:hAnsi="Times New Roman" w:cs="Times New Roman"/>
          <w:color w:val="000000"/>
          <w:sz w:val="24"/>
          <w:szCs w:val="24"/>
        </w:rPr>
      </w:pPr>
    </w:p>
    <w:p w:rsidR="00876F0B" w:rsidRDefault="00876F0B" w:rsidP="00876F0B">
      <w:pPr>
        <w:spacing w:after="0" w:line="360" w:lineRule="auto"/>
        <w:jc w:val="both"/>
        <w:rPr>
          <w:rFonts w:ascii="Times New Roman" w:hAnsi="Times New Roman" w:cs="Times New Roman"/>
          <w:color w:val="000000"/>
          <w:sz w:val="24"/>
          <w:szCs w:val="24"/>
        </w:rPr>
      </w:pPr>
    </w:p>
    <w:p w:rsidR="00876F0B" w:rsidRDefault="00876F0B" w:rsidP="00876F0B">
      <w:pPr>
        <w:spacing w:after="0" w:line="360" w:lineRule="auto"/>
        <w:jc w:val="both"/>
        <w:rPr>
          <w:rFonts w:ascii="Times New Roman" w:hAnsi="Times New Roman" w:cs="Times New Roman"/>
          <w:color w:val="000000"/>
          <w:sz w:val="24"/>
          <w:szCs w:val="24"/>
        </w:rPr>
      </w:pPr>
    </w:p>
    <w:p w:rsidR="00876F0B" w:rsidRDefault="00876F0B" w:rsidP="00876F0B">
      <w:pPr>
        <w:spacing w:after="0" w:line="360" w:lineRule="auto"/>
        <w:jc w:val="both"/>
        <w:rPr>
          <w:rFonts w:ascii="Times New Roman" w:hAnsi="Times New Roman" w:cs="Times New Roman"/>
          <w:color w:val="000000"/>
          <w:sz w:val="24"/>
          <w:szCs w:val="24"/>
        </w:rPr>
      </w:pPr>
    </w:p>
    <w:p w:rsidR="00876F0B" w:rsidRDefault="00876F0B" w:rsidP="00876F0B">
      <w:pPr>
        <w:spacing w:after="0" w:line="360" w:lineRule="auto"/>
        <w:jc w:val="both"/>
        <w:rPr>
          <w:rFonts w:ascii="Times New Roman" w:hAnsi="Times New Roman" w:cs="Times New Roman"/>
          <w:color w:val="000000"/>
          <w:sz w:val="24"/>
          <w:szCs w:val="24"/>
        </w:rPr>
      </w:pPr>
    </w:p>
    <w:p w:rsidR="00876F0B" w:rsidRDefault="00876F0B" w:rsidP="00876F0B">
      <w:pPr>
        <w:spacing w:after="0" w:line="360" w:lineRule="auto"/>
        <w:jc w:val="both"/>
        <w:rPr>
          <w:rFonts w:ascii="Times New Roman" w:hAnsi="Times New Roman" w:cs="Times New Roman"/>
          <w:color w:val="000000"/>
          <w:sz w:val="24"/>
          <w:szCs w:val="24"/>
        </w:rPr>
      </w:pPr>
    </w:p>
    <w:p w:rsidR="00876F0B" w:rsidRDefault="00876F0B" w:rsidP="00876F0B">
      <w:pPr>
        <w:spacing w:after="0" w:line="360" w:lineRule="auto"/>
        <w:jc w:val="both"/>
        <w:rPr>
          <w:rFonts w:ascii="Times New Roman" w:hAnsi="Times New Roman" w:cs="Times New Roman"/>
          <w:color w:val="000000"/>
          <w:sz w:val="24"/>
          <w:szCs w:val="24"/>
        </w:rPr>
      </w:pPr>
    </w:p>
    <w:p w:rsidR="00876F0B" w:rsidRDefault="00876F0B" w:rsidP="00876F0B">
      <w:pPr>
        <w:spacing w:after="0" w:line="360" w:lineRule="auto"/>
        <w:jc w:val="both"/>
        <w:rPr>
          <w:rFonts w:ascii="Times New Roman" w:hAnsi="Times New Roman" w:cs="Times New Roman"/>
          <w:color w:val="000000"/>
          <w:sz w:val="24"/>
          <w:szCs w:val="24"/>
        </w:rPr>
      </w:pPr>
    </w:p>
    <w:p w:rsidR="00876F0B" w:rsidRDefault="00876F0B" w:rsidP="00876F0B">
      <w:pPr>
        <w:spacing w:after="0" w:line="360" w:lineRule="auto"/>
        <w:jc w:val="both"/>
        <w:rPr>
          <w:rFonts w:ascii="Times New Roman" w:hAnsi="Times New Roman" w:cs="Times New Roman"/>
          <w:color w:val="000000"/>
          <w:sz w:val="24"/>
          <w:szCs w:val="24"/>
        </w:rPr>
      </w:pPr>
    </w:p>
    <w:p w:rsidR="0011454D" w:rsidRPr="00876F0B" w:rsidRDefault="0011454D" w:rsidP="00876F0B">
      <w:pPr>
        <w:spacing w:after="0" w:line="360" w:lineRule="auto"/>
        <w:jc w:val="center"/>
        <w:rPr>
          <w:rFonts w:ascii="Times New Roman" w:hAnsi="Times New Roman" w:cs="Times New Roman"/>
          <w:b/>
          <w:bCs/>
          <w:color w:val="000000"/>
          <w:sz w:val="28"/>
          <w:szCs w:val="24"/>
        </w:rPr>
      </w:pPr>
      <w:r w:rsidRPr="00876F0B">
        <w:rPr>
          <w:rFonts w:ascii="Times New Roman" w:hAnsi="Times New Roman" w:cs="Times New Roman"/>
          <w:b/>
          <w:color w:val="000000"/>
          <w:sz w:val="28"/>
          <w:szCs w:val="24"/>
        </w:rPr>
        <w:lastRenderedPageBreak/>
        <w:t>CHAPTER TWO</w:t>
      </w:r>
      <w:bookmarkEnd w:id="33"/>
    </w:p>
    <w:p w:rsidR="0011454D" w:rsidRDefault="0011454D" w:rsidP="00781707">
      <w:pPr>
        <w:pStyle w:val="Heading1"/>
        <w:spacing w:before="0" w:line="360" w:lineRule="auto"/>
        <w:jc w:val="center"/>
        <w:rPr>
          <w:rFonts w:ascii="Times New Roman" w:hAnsi="Times New Roman" w:cs="Times New Roman"/>
          <w:b w:val="0"/>
          <w:bCs w:val="0"/>
          <w:color w:val="000000"/>
          <w:sz w:val="28"/>
          <w:szCs w:val="24"/>
        </w:rPr>
      </w:pPr>
      <w:bookmarkStart w:id="34" w:name="_Toc61078041"/>
      <w:r w:rsidRPr="008D04E4">
        <w:rPr>
          <w:rFonts w:ascii="Times New Roman" w:hAnsi="Times New Roman" w:cs="Times New Roman"/>
          <w:color w:val="000000"/>
          <w:sz w:val="28"/>
          <w:szCs w:val="24"/>
        </w:rPr>
        <w:t>LITERATURE</w:t>
      </w:r>
      <w:bookmarkEnd w:id="34"/>
      <w:r w:rsidR="00115CF2">
        <w:rPr>
          <w:rFonts w:ascii="Times New Roman" w:hAnsi="Times New Roman" w:cs="Times New Roman"/>
          <w:color w:val="000000"/>
          <w:sz w:val="28"/>
          <w:szCs w:val="24"/>
        </w:rPr>
        <w:t xml:space="preserve"> REVIEW</w:t>
      </w:r>
    </w:p>
    <w:p w:rsidR="0011454D" w:rsidRPr="008D04E4" w:rsidRDefault="0011454D" w:rsidP="00781707">
      <w:pPr>
        <w:pStyle w:val="Heading1"/>
        <w:spacing w:before="0"/>
        <w:rPr>
          <w:rFonts w:ascii="Arial" w:hAnsi="Arial" w:cs="Arial"/>
          <w:sz w:val="28"/>
          <w:szCs w:val="24"/>
        </w:rPr>
      </w:pPr>
      <w:bookmarkStart w:id="35" w:name="_Toc61078042"/>
      <w:r w:rsidRPr="008D04E4">
        <w:rPr>
          <w:rFonts w:ascii="Times New Roman" w:hAnsi="Times New Roman" w:cs="Times New Roman"/>
          <w:color w:val="000000"/>
          <w:sz w:val="28"/>
          <w:szCs w:val="24"/>
        </w:rPr>
        <w:t>2.0Introduction</w:t>
      </w:r>
      <w:bookmarkEnd w:id="35"/>
    </w:p>
    <w:p w:rsidR="0011454D" w:rsidRPr="008D04E4" w:rsidRDefault="0011454D" w:rsidP="00C324DC">
      <w:pPr>
        <w:shd w:val="clear" w:color="auto" w:fill="FFFFFF"/>
        <w:autoSpaceDE w:val="0"/>
        <w:autoSpaceDN w:val="0"/>
        <w:adjustRightInd w:val="0"/>
        <w:spacing w:after="0" w:line="360" w:lineRule="auto"/>
        <w:jc w:val="both"/>
        <w:rPr>
          <w:rFonts w:ascii="Arial" w:hAnsi="Arial" w:cs="Arial"/>
          <w:sz w:val="10"/>
          <w:szCs w:val="24"/>
        </w:rPr>
      </w:pPr>
    </w:p>
    <w:p w:rsidR="0011454D" w:rsidRPr="00C324DC" w:rsidRDefault="0011454D" w:rsidP="00781707">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324DC">
        <w:rPr>
          <w:rFonts w:ascii="Times New Roman" w:hAnsi="Times New Roman" w:cs="Times New Roman"/>
          <w:color w:val="000000"/>
          <w:sz w:val="24"/>
          <w:szCs w:val="24"/>
        </w:rPr>
        <w:t>This chapter reviews what other people have written in relation to the topic under study. The chapter also identifies the gaps that have not been filled by other writers for purposes of addressing them during data collection. The section of this chapter is arranged according to the objectives of the study.</w:t>
      </w:r>
    </w:p>
    <w:p w:rsidR="001E5603" w:rsidRPr="008D04E4" w:rsidRDefault="001E5603" w:rsidP="00781707">
      <w:pPr>
        <w:shd w:val="clear" w:color="auto" w:fill="FFFFFF"/>
        <w:autoSpaceDE w:val="0"/>
        <w:autoSpaceDN w:val="0"/>
        <w:adjustRightInd w:val="0"/>
        <w:spacing w:after="0" w:line="360" w:lineRule="auto"/>
        <w:jc w:val="both"/>
        <w:rPr>
          <w:rFonts w:ascii="Arial" w:hAnsi="Arial" w:cs="Arial"/>
          <w:sz w:val="2"/>
          <w:szCs w:val="24"/>
        </w:rPr>
      </w:pPr>
    </w:p>
    <w:p w:rsidR="0011454D" w:rsidRDefault="00C324DC" w:rsidP="00781707">
      <w:pPr>
        <w:pStyle w:val="Heading1"/>
        <w:spacing w:before="0"/>
        <w:rPr>
          <w:rFonts w:ascii="Times New Roman" w:hAnsi="Times New Roman" w:cs="Times New Roman"/>
          <w:b w:val="0"/>
          <w:bCs w:val="0"/>
          <w:color w:val="000000"/>
          <w:sz w:val="28"/>
          <w:szCs w:val="24"/>
        </w:rPr>
      </w:pPr>
      <w:bookmarkStart w:id="36" w:name="_Toc61078043"/>
      <w:r w:rsidRPr="008D04E4">
        <w:rPr>
          <w:rFonts w:ascii="Times New Roman" w:hAnsi="Times New Roman" w:cs="Times New Roman"/>
          <w:color w:val="000000"/>
          <w:sz w:val="28"/>
          <w:szCs w:val="24"/>
        </w:rPr>
        <w:t>2.1 Literature</w:t>
      </w:r>
      <w:r w:rsidR="0011454D" w:rsidRPr="008D04E4">
        <w:rPr>
          <w:rFonts w:ascii="Times New Roman" w:hAnsi="Times New Roman" w:cs="Times New Roman"/>
          <w:color w:val="000000"/>
          <w:sz w:val="28"/>
          <w:szCs w:val="24"/>
        </w:rPr>
        <w:t xml:space="preserve"> Survey</w:t>
      </w:r>
      <w:bookmarkEnd w:id="36"/>
    </w:p>
    <w:p w:rsidR="008D04E4" w:rsidRPr="008D04E4" w:rsidRDefault="008D04E4" w:rsidP="00C324DC">
      <w:pPr>
        <w:shd w:val="clear" w:color="auto" w:fill="FFFFFF"/>
        <w:autoSpaceDE w:val="0"/>
        <w:autoSpaceDN w:val="0"/>
        <w:adjustRightInd w:val="0"/>
        <w:spacing w:after="0" w:line="360" w:lineRule="auto"/>
        <w:jc w:val="both"/>
        <w:rPr>
          <w:rFonts w:ascii="Arial" w:hAnsi="Arial" w:cs="Arial"/>
          <w:b/>
          <w:sz w:val="12"/>
          <w:szCs w:val="24"/>
        </w:rPr>
      </w:pPr>
    </w:p>
    <w:p w:rsidR="0011454D" w:rsidRPr="00C324DC" w:rsidRDefault="0011454D" w:rsidP="00C324DC">
      <w:pPr>
        <w:shd w:val="clear" w:color="auto" w:fill="FFFFFF"/>
        <w:autoSpaceDE w:val="0"/>
        <w:autoSpaceDN w:val="0"/>
        <w:adjustRightInd w:val="0"/>
        <w:spacing w:after="0" w:line="360" w:lineRule="auto"/>
        <w:jc w:val="both"/>
        <w:rPr>
          <w:rFonts w:ascii="Arial" w:hAnsi="Arial" w:cs="Arial"/>
          <w:sz w:val="24"/>
          <w:szCs w:val="24"/>
        </w:rPr>
      </w:pPr>
      <w:r w:rsidRPr="00C324DC">
        <w:rPr>
          <w:rFonts w:ascii="Times New Roman" w:hAnsi="Times New Roman" w:cs="Times New Roman"/>
          <w:color w:val="000000"/>
          <w:sz w:val="24"/>
          <w:szCs w:val="24"/>
        </w:rPr>
        <w:t xml:space="preserve">While literature abounds related to the themes of this study, none specifically addresses the objectives discussed by the current research- This section explores studies done in related field </w:t>
      </w:r>
      <w:proofErr w:type="spellStart"/>
      <w:r w:rsidRPr="00C324DC">
        <w:rPr>
          <w:rFonts w:ascii="Times New Roman" w:hAnsi="Times New Roman" w:cs="Times New Roman"/>
          <w:color w:val="000000"/>
          <w:sz w:val="24"/>
          <w:szCs w:val="24"/>
        </w:rPr>
        <w:t>ofSports</w:t>
      </w:r>
      <w:proofErr w:type="spellEnd"/>
      <w:r w:rsidRPr="00C324DC">
        <w:rPr>
          <w:rFonts w:ascii="Times New Roman" w:hAnsi="Times New Roman" w:cs="Times New Roman"/>
          <w:color w:val="000000"/>
          <w:sz w:val="24"/>
          <w:szCs w:val="24"/>
        </w:rPr>
        <w:t xml:space="preserve"> Management and </w:t>
      </w:r>
      <w:proofErr w:type="spellStart"/>
      <w:r w:rsidR="00DF7E26">
        <w:rPr>
          <w:rFonts w:ascii="Times New Roman" w:hAnsi="Times New Roman" w:cs="Times New Roman"/>
          <w:color w:val="000000"/>
          <w:sz w:val="24"/>
          <w:szCs w:val="24"/>
        </w:rPr>
        <w:t>Performance</w:t>
      </w:r>
      <w:r w:rsidRPr="00C324DC">
        <w:rPr>
          <w:rFonts w:ascii="Times New Roman" w:hAnsi="Times New Roman" w:cs="Times New Roman"/>
          <w:color w:val="000000"/>
          <w:sz w:val="24"/>
          <w:szCs w:val="24"/>
        </w:rPr>
        <w:t>with</w:t>
      </w:r>
      <w:proofErr w:type="spellEnd"/>
      <w:r w:rsidRPr="00C324DC">
        <w:rPr>
          <w:rFonts w:ascii="Times New Roman" w:hAnsi="Times New Roman" w:cs="Times New Roman"/>
          <w:color w:val="000000"/>
          <w:sz w:val="24"/>
          <w:szCs w:val="24"/>
        </w:rPr>
        <w:t xml:space="preserve"> the aim of identifying the gaps left by </w:t>
      </w:r>
      <w:proofErr w:type="spellStart"/>
      <w:r w:rsidRPr="00C324DC">
        <w:rPr>
          <w:rFonts w:ascii="Times New Roman" w:hAnsi="Times New Roman" w:cs="Times New Roman"/>
          <w:color w:val="000000"/>
          <w:sz w:val="24"/>
          <w:szCs w:val="24"/>
        </w:rPr>
        <w:t>suchstudies</w:t>
      </w:r>
      <w:proofErr w:type="spellEnd"/>
      <w:r w:rsidRPr="00C324DC">
        <w:rPr>
          <w:rFonts w:ascii="Times New Roman" w:hAnsi="Times New Roman" w:cs="Times New Roman"/>
          <w:color w:val="000000"/>
          <w:sz w:val="24"/>
          <w:szCs w:val="24"/>
        </w:rPr>
        <w:t xml:space="preserve"> to be filled by the current study.</w:t>
      </w:r>
    </w:p>
    <w:p w:rsidR="0011454D" w:rsidRPr="00781707" w:rsidRDefault="0011454D" w:rsidP="00C324DC">
      <w:pPr>
        <w:shd w:val="clear" w:color="auto" w:fill="FFFFFF"/>
        <w:autoSpaceDE w:val="0"/>
        <w:autoSpaceDN w:val="0"/>
        <w:adjustRightInd w:val="0"/>
        <w:spacing w:after="0" w:line="360" w:lineRule="auto"/>
        <w:jc w:val="both"/>
        <w:rPr>
          <w:rFonts w:ascii="Arial" w:hAnsi="Arial" w:cs="Arial"/>
          <w:sz w:val="6"/>
          <w:szCs w:val="24"/>
        </w:rPr>
      </w:pPr>
    </w:p>
    <w:p w:rsidR="0011454D" w:rsidRPr="00C324DC" w:rsidRDefault="0011454D" w:rsidP="00C324DC">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C324DC">
        <w:rPr>
          <w:rFonts w:ascii="Times New Roman" w:hAnsi="Times New Roman" w:cs="Times New Roman"/>
          <w:color w:val="000000"/>
          <w:sz w:val="24"/>
          <w:szCs w:val="24"/>
        </w:rPr>
        <w:t>Ogen</w:t>
      </w:r>
      <w:proofErr w:type="spellEnd"/>
      <w:r w:rsidRPr="00C324DC">
        <w:rPr>
          <w:rFonts w:ascii="Times New Roman" w:hAnsi="Times New Roman" w:cs="Times New Roman"/>
          <w:color w:val="000000"/>
          <w:sz w:val="24"/>
          <w:szCs w:val="24"/>
        </w:rPr>
        <w:t xml:space="preserve"> (2005) studied Leveraging knowledge for improved sport club Performance management, He used a sample of 46 respondents and employed a cross sectional design. The findings of </w:t>
      </w:r>
      <w:proofErr w:type="spellStart"/>
      <w:r w:rsidRPr="00C324DC">
        <w:rPr>
          <w:rFonts w:ascii="Times New Roman" w:hAnsi="Times New Roman" w:cs="Times New Roman"/>
          <w:color w:val="000000"/>
          <w:sz w:val="24"/>
          <w:szCs w:val="24"/>
        </w:rPr>
        <w:t>thestudy</w:t>
      </w:r>
      <w:proofErr w:type="spellEnd"/>
      <w:r w:rsidRPr="00C324DC">
        <w:rPr>
          <w:rFonts w:ascii="Times New Roman" w:hAnsi="Times New Roman" w:cs="Times New Roman"/>
          <w:color w:val="000000"/>
          <w:sz w:val="24"/>
          <w:szCs w:val="24"/>
        </w:rPr>
        <w:t xml:space="preserve"> revealed that in the university sport, marketing campaigns are inherently connected </w:t>
      </w:r>
      <w:proofErr w:type="spellStart"/>
      <w:r w:rsidRPr="00C324DC">
        <w:rPr>
          <w:rFonts w:ascii="Times New Roman" w:hAnsi="Times New Roman" w:cs="Times New Roman"/>
          <w:color w:val="000000"/>
          <w:sz w:val="24"/>
          <w:szCs w:val="24"/>
        </w:rPr>
        <w:t>withthe</w:t>
      </w:r>
      <w:proofErr w:type="spellEnd"/>
      <w:r w:rsidRPr="00C324DC">
        <w:rPr>
          <w:rFonts w:ascii="Times New Roman" w:hAnsi="Times New Roman" w:cs="Times New Roman"/>
          <w:color w:val="000000"/>
          <w:sz w:val="24"/>
          <w:szCs w:val="24"/>
        </w:rPr>
        <w:t xml:space="preserve"> beginning of each semester. Students are simply hungry for sporting after summer </w:t>
      </w:r>
      <w:proofErr w:type="spellStart"/>
      <w:r w:rsidRPr="00C324DC">
        <w:rPr>
          <w:rFonts w:ascii="Times New Roman" w:hAnsi="Times New Roman" w:cs="Times New Roman"/>
          <w:color w:val="000000"/>
          <w:sz w:val="24"/>
          <w:szCs w:val="24"/>
        </w:rPr>
        <w:t>holidaysor</w:t>
      </w:r>
      <w:proofErr w:type="spellEnd"/>
      <w:r w:rsidRPr="00C324DC">
        <w:rPr>
          <w:rFonts w:ascii="Times New Roman" w:hAnsi="Times New Roman" w:cs="Times New Roman"/>
          <w:color w:val="000000"/>
          <w:sz w:val="24"/>
          <w:szCs w:val="24"/>
        </w:rPr>
        <w:t xml:space="preserve"> winter exam period. The simplest but powerful management rule for sport organizations is to maximize the amount and satisfaction of customers, as well as the quality and capacity of services within the balanced budget. To be more precise, existence of widely understandable and sufficiently expressive knowledge-based framework for sport club performance identification and management can help decision makers establish and maintain appropriate and customizable internal structures and processes, maximizing both overall profit and sportsmen's satisfaction</w:t>
      </w:r>
      <w:r w:rsidR="001E5603" w:rsidRPr="00C324DC">
        <w:rPr>
          <w:rFonts w:ascii="Times New Roman" w:hAnsi="Times New Roman" w:cs="Times New Roman"/>
          <w:color w:val="000000"/>
          <w:sz w:val="24"/>
          <w:szCs w:val="24"/>
        </w:rPr>
        <w:t>.</w:t>
      </w:r>
    </w:p>
    <w:p w:rsidR="001E5603" w:rsidRPr="00781707" w:rsidRDefault="001E5603" w:rsidP="00C324DC">
      <w:pPr>
        <w:shd w:val="clear" w:color="auto" w:fill="FFFFFF"/>
        <w:autoSpaceDE w:val="0"/>
        <w:autoSpaceDN w:val="0"/>
        <w:adjustRightInd w:val="0"/>
        <w:spacing w:after="0" w:line="360" w:lineRule="auto"/>
        <w:jc w:val="both"/>
        <w:rPr>
          <w:rFonts w:ascii="Arial" w:hAnsi="Arial" w:cs="Arial"/>
          <w:sz w:val="10"/>
          <w:szCs w:val="24"/>
        </w:rPr>
      </w:pPr>
    </w:p>
    <w:p w:rsidR="0011454D" w:rsidRPr="00C324DC" w:rsidRDefault="0011454D" w:rsidP="00C324DC">
      <w:pPr>
        <w:shd w:val="clear" w:color="auto" w:fill="FFFFFF"/>
        <w:autoSpaceDE w:val="0"/>
        <w:autoSpaceDN w:val="0"/>
        <w:adjustRightInd w:val="0"/>
        <w:spacing w:after="0" w:line="360" w:lineRule="auto"/>
        <w:jc w:val="both"/>
        <w:rPr>
          <w:rFonts w:ascii="Arial" w:hAnsi="Arial" w:cs="Arial"/>
          <w:sz w:val="24"/>
          <w:szCs w:val="24"/>
        </w:rPr>
      </w:pPr>
      <w:r w:rsidRPr="00C324DC">
        <w:rPr>
          <w:rFonts w:ascii="Times New Roman" w:hAnsi="Times New Roman" w:cs="Times New Roman"/>
          <w:color w:val="000000"/>
          <w:sz w:val="24"/>
          <w:szCs w:val="24"/>
        </w:rPr>
        <w:t xml:space="preserve">Though </w:t>
      </w:r>
      <w:proofErr w:type="spellStart"/>
      <w:r w:rsidRPr="00C324DC">
        <w:rPr>
          <w:rFonts w:ascii="Times New Roman" w:hAnsi="Times New Roman" w:cs="Times New Roman"/>
          <w:color w:val="000000"/>
          <w:sz w:val="24"/>
          <w:szCs w:val="24"/>
        </w:rPr>
        <w:t>Ogen's</w:t>
      </w:r>
      <w:proofErr w:type="spellEnd"/>
      <w:r w:rsidRPr="00C324DC">
        <w:rPr>
          <w:rFonts w:ascii="Times New Roman" w:hAnsi="Times New Roman" w:cs="Times New Roman"/>
          <w:color w:val="000000"/>
          <w:sz w:val="24"/>
          <w:szCs w:val="24"/>
        </w:rPr>
        <w:t xml:space="preserve"> study was sports clubs, the objectives addressed were completely different from the aspect of Sports Management in the current study and the study was done twelve years ago and the operating environment could have changed. The current study seeks to fill this gap.</w:t>
      </w:r>
    </w:p>
    <w:p w:rsidR="001E5603" w:rsidRPr="00781707" w:rsidRDefault="001E5603" w:rsidP="00C324DC">
      <w:pPr>
        <w:shd w:val="clear" w:color="auto" w:fill="FFFFFF"/>
        <w:autoSpaceDE w:val="0"/>
        <w:autoSpaceDN w:val="0"/>
        <w:adjustRightInd w:val="0"/>
        <w:spacing w:after="0" w:line="360" w:lineRule="auto"/>
        <w:jc w:val="both"/>
        <w:rPr>
          <w:rFonts w:ascii="Times New Roman" w:hAnsi="Times New Roman" w:cs="Times New Roman"/>
          <w:color w:val="000000"/>
          <w:sz w:val="8"/>
          <w:szCs w:val="24"/>
        </w:rPr>
      </w:pPr>
    </w:p>
    <w:p w:rsidR="0011454D" w:rsidRDefault="0011454D" w:rsidP="00C324DC">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324DC">
        <w:rPr>
          <w:rFonts w:ascii="Times New Roman" w:hAnsi="Times New Roman" w:cs="Times New Roman"/>
          <w:color w:val="000000"/>
          <w:sz w:val="24"/>
          <w:szCs w:val="24"/>
        </w:rPr>
        <w:t xml:space="preserve">Kabala (2007) carried out research on evaluation of the realization of sports management objectives by national council of </w:t>
      </w:r>
      <w:proofErr w:type="spellStart"/>
      <w:r w:rsidRPr="00C324DC">
        <w:rPr>
          <w:rFonts w:ascii="Times New Roman" w:hAnsi="Times New Roman" w:cs="Times New Roman"/>
          <w:color w:val="000000"/>
          <w:sz w:val="24"/>
          <w:szCs w:val="24"/>
        </w:rPr>
        <w:t>sports.The</w:t>
      </w:r>
      <w:proofErr w:type="spellEnd"/>
      <w:r w:rsidRPr="00C324DC">
        <w:rPr>
          <w:rFonts w:ascii="Times New Roman" w:hAnsi="Times New Roman" w:cs="Times New Roman"/>
          <w:color w:val="000000"/>
          <w:sz w:val="24"/>
          <w:szCs w:val="24"/>
        </w:rPr>
        <w:t xml:space="preserve"> objective of the study was to describe the status of monitoring and eva</w:t>
      </w:r>
      <w:r w:rsidR="003E7A71">
        <w:rPr>
          <w:rFonts w:ascii="Times New Roman" w:hAnsi="Times New Roman" w:cs="Times New Roman"/>
          <w:color w:val="000000"/>
          <w:sz w:val="24"/>
          <w:szCs w:val="24"/>
        </w:rPr>
        <w:t>luation on the sports program</w:t>
      </w:r>
      <w:r w:rsidRPr="00C324DC">
        <w:rPr>
          <w:rFonts w:ascii="Times New Roman" w:hAnsi="Times New Roman" w:cs="Times New Roman"/>
          <w:color w:val="000000"/>
          <w:sz w:val="24"/>
          <w:szCs w:val="24"/>
        </w:rPr>
        <w:t xml:space="preserve">. Target population for the study was 8 </w:t>
      </w:r>
      <w:r w:rsidRPr="00C324DC">
        <w:rPr>
          <w:rFonts w:ascii="Times New Roman" w:hAnsi="Times New Roman" w:cs="Times New Roman"/>
          <w:color w:val="000000"/>
          <w:sz w:val="24"/>
          <w:szCs w:val="24"/>
        </w:rPr>
        <w:lastRenderedPageBreak/>
        <w:t xml:space="preserve">Directors of Sports in charge of sports, 7 sports officers at FUFA headquarters with a total of 140respondents. Purposive sampling was used. Data was </w:t>
      </w:r>
      <w:r w:rsidR="003E7A71" w:rsidRPr="00C324DC">
        <w:rPr>
          <w:rFonts w:ascii="Times New Roman" w:hAnsi="Times New Roman" w:cs="Times New Roman"/>
          <w:color w:val="000000"/>
          <w:sz w:val="24"/>
          <w:szCs w:val="24"/>
        </w:rPr>
        <w:t>analyzed</w:t>
      </w:r>
      <w:r w:rsidRPr="00C324DC">
        <w:rPr>
          <w:rFonts w:ascii="Times New Roman" w:hAnsi="Times New Roman" w:cs="Times New Roman"/>
          <w:color w:val="000000"/>
          <w:sz w:val="24"/>
          <w:szCs w:val="24"/>
        </w:rPr>
        <w:t xml:space="preserve"> using Statistical Package for Social Science (SPSS) to generate frequencies. The study findings revealed that Sports competitions are as old as humankind. Many participant nations in the international scene and individuals alike expect good performance as an outcome. However, Uganda's sport performance especially in team sports at the international scene has for long been wanting. Taking most Ugandan citizens as the consumers of sport performance as leisure, recreation, and work or occupation activity, under performance could be attributed to sports management supervision practices. The mandate to manage sports in Uganda belongs to Uganda Ministry of Education and Sport; National Council of Sports. They work through National Sports Federations who in turn work through sports clubs.</w:t>
      </w:r>
    </w:p>
    <w:p w:rsidR="006E2B25" w:rsidRPr="006E2B25" w:rsidRDefault="006E2B25" w:rsidP="00C324DC">
      <w:pPr>
        <w:shd w:val="clear" w:color="auto" w:fill="FFFFFF"/>
        <w:autoSpaceDE w:val="0"/>
        <w:autoSpaceDN w:val="0"/>
        <w:adjustRightInd w:val="0"/>
        <w:spacing w:after="0" w:line="360" w:lineRule="auto"/>
        <w:jc w:val="both"/>
        <w:rPr>
          <w:rFonts w:ascii="Arial" w:hAnsi="Arial" w:cs="Arial"/>
          <w:sz w:val="10"/>
          <w:szCs w:val="24"/>
        </w:rPr>
      </w:pPr>
    </w:p>
    <w:p w:rsidR="0011454D" w:rsidRPr="00C324DC" w:rsidRDefault="0011454D" w:rsidP="00C324DC">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C324DC">
        <w:rPr>
          <w:rFonts w:ascii="Times New Roman" w:hAnsi="Times New Roman" w:cs="Times New Roman"/>
          <w:color w:val="000000"/>
          <w:sz w:val="24"/>
          <w:szCs w:val="24"/>
        </w:rPr>
        <w:t>From his study findings it was recommended that the study wi</w:t>
      </w:r>
      <w:r w:rsidR="00194B6A">
        <w:rPr>
          <w:rFonts w:ascii="Times New Roman" w:hAnsi="Times New Roman" w:cs="Times New Roman"/>
          <w:color w:val="000000"/>
          <w:sz w:val="24"/>
          <w:szCs w:val="24"/>
        </w:rPr>
        <w:t xml:space="preserve">ll help to build national level </w:t>
      </w:r>
      <w:r w:rsidRPr="00C324DC">
        <w:rPr>
          <w:rFonts w:ascii="Times New Roman" w:hAnsi="Times New Roman" w:cs="Times New Roman"/>
          <w:color w:val="000000"/>
          <w:sz w:val="24"/>
          <w:szCs w:val="24"/>
        </w:rPr>
        <w:t xml:space="preserve">insight on performance of sports management in Uganda with view to improving </w:t>
      </w:r>
      <w:proofErr w:type="spellStart"/>
      <w:r w:rsidRPr="00C324DC">
        <w:rPr>
          <w:rFonts w:ascii="Times New Roman" w:hAnsi="Times New Roman" w:cs="Times New Roman"/>
          <w:color w:val="000000"/>
          <w:sz w:val="24"/>
          <w:szCs w:val="24"/>
        </w:rPr>
        <w:t>athleteoutcome</w:t>
      </w:r>
      <w:proofErr w:type="spellEnd"/>
      <w:r w:rsidRPr="00C324DC">
        <w:rPr>
          <w:rFonts w:ascii="Times New Roman" w:hAnsi="Times New Roman" w:cs="Times New Roman"/>
          <w:color w:val="000000"/>
          <w:sz w:val="24"/>
          <w:szCs w:val="24"/>
        </w:rPr>
        <w:t>, provide a reading resource to researchers and scholars in field of sports management and give insight to the sports management curriculum designers to incorporate Management by Objective as part of their course outline.</w:t>
      </w:r>
    </w:p>
    <w:p w:rsidR="001E5603" w:rsidRPr="006E2B25" w:rsidRDefault="001E5603" w:rsidP="00C324DC">
      <w:pPr>
        <w:shd w:val="clear" w:color="auto" w:fill="FFFFFF"/>
        <w:autoSpaceDE w:val="0"/>
        <w:autoSpaceDN w:val="0"/>
        <w:adjustRightInd w:val="0"/>
        <w:spacing w:after="0" w:line="360" w:lineRule="auto"/>
        <w:jc w:val="both"/>
        <w:rPr>
          <w:rFonts w:ascii="Times New Roman" w:hAnsi="Times New Roman" w:cs="Times New Roman"/>
          <w:color w:val="000000"/>
          <w:sz w:val="12"/>
          <w:szCs w:val="24"/>
        </w:rPr>
      </w:pPr>
    </w:p>
    <w:p w:rsidR="0011454D" w:rsidRDefault="0011454D" w:rsidP="00781707">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324DC">
        <w:rPr>
          <w:rFonts w:ascii="Times New Roman" w:hAnsi="Times New Roman" w:cs="Times New Roman"/>
          <w:color w:val="000000"/>
          <w:sz w:val="24"/>
          <w:szCs w:val="24"/>
        </w:rPr>
        <w:t xml:space="preserve">The previous study did not look at how funding has influenced sports performance, whether Sports Management facilitates the recruitment and retention of top athletes and coaches, how the internal structure of the Sports management affects </w:t>
      </w:r>
      <w:proofErr w:type="spellStart"/>
      <w:r w:rsidR="00DF7E26">
        <w:rPr>
          <w:rFonts w:ascii="Times New Roman" w:hAnsi="Times New Roman" w:cs="Times New Roman"/>
          <w:color w:val="000000"/>
          <w:sz w:val="24"/>
          <w:szCs w:val="24"/>
        </w:rPr>
        <w:t>Performance</w:t>
      </w:r>
      <w:r w:rsidRPr="00C324DC">
        <w:rPr>
          <w:rFonts w:ascii="Times New Roman" w:hAnsi="Times New Roman" w:cs="Times New Roman"/>
          <w:color w:val="000000"/>
          <w:sz w:val="24"/>
          <w:szCs w:val="24"/>
        </w:rPr>
        <w:t>hence</w:t>
      </w:r>
      <w:proofErr w:type="spellEnd"/>
      <w:r w:rsidRPr="00C324DC">
        <w:rPr>
          <w:rFonts w:ascii="Times New Roman" w:hAnsi="Times New Roman" w:cs="Times New Roman"/>
          <w:color w:val="000000"/>
          <w:sz w:val="24"/>
          <w:szCs w:val="24"/>
        </w:rPr>
        <w:t xml:space="preserve"> leaving the gap that will be filled by the current study.</w:t>
      </w:r>
    </w:p>
    <w:p w:rsidR="00876F0B" w:rsidRPr="00876F0B" w:rsidRDefault="00876F0B" w:rsidP="00781707">
      <w:pPr>
        <w:shd w:val="clear" w:color="auto" w:fill="FFFFFF"/>
        <w:autoSpaceDE w:val="0"/>
        <w:autoSpaceDN w:val="0"/>
        <w:adjustRightInd w:val="0"/>
        <w:spacing w:after="0" w:line="360" w:lineRule="auto"/>
        <w:jc w:val="both"/>
        <w:rPr>
          <w:rFonts w:ascii="Times New Roman" w:hAnsi="Times New Roman" w:cs="Times New Roman"/>
          <w:color w:val="000000"/>
          <w:sz w:val="8"/>
          <w:szCs w:val="24"/>
        </w:rPr>
      </w:pPr>
    </w:p>
    <w:p w:rsidR="001E5603" w:rsidRPr="00701799" w:rsidRDefault="001E5603" w:rsidP="00781707">
      <w:pPr>
        <w:shd w:val="clear" w:color="auto" w:fill="FFFFFF"/>
        <w:autoSpaceDE w:val="0"/>
        <w:autoSpaceDN w:val="0"/>
        <w:adjustRightInd w:val="0"/>
        <w:spacing w:after="0" w:line="360" w:lineRule="auto"/>
        <w:jc w:val="both"/>
        <w:rPr>
          <w:rFonts w:ascii="Times New Roman" w:hAnsi="Times New Roman" w:cs="Times New Roman"/>
          <w:sz w:val="2"/>
          <w:szCs w:val="24"/>
        </w:rPr>
      </w:pPr>
    </w:p>
    <w:p w:rsidR="0011454D" w:rsidRDefault="0011454D" w:rsidP="00781707">
      <w:pPr>
        <w:pStyle w:val="Heading1"/>
        <w:spacing w:before="0"/>
        <w:rPr>
          <w:rFonts w:ascii="Times New Roman" w:hAnsi="Times New Roman" w:cs="Times New Roman"/>
          <w:color w:val="000000"/>
          <w:sz w:val="28"/>
          <w:szCs w:val="24"/>
        </w:rPr>
      </w:pPr>
      <w:bookmarkStart w:id="37" w:name="_Toc61078044"/>
      <w:r w:rsidRPr="00701799">
        <w:rPr>
          <w:rFonts w:ascii="Times New Roman" w:hAnsi="Times New Roman" w:cs="Times New Roman"/>
          <w:color w:val="000000"/>
          <w:sz w:val="28"/>
          <w:szCs w:val="24"/>
        </w:rPr>
        <w:t xml:space="preserve">2.2 </w:t>
      </w:r>
      <w:r w:rsidR="00701799" w:rsidRPr="00701799">
        <w:rPr>
          <w:rFonts w:ascii="Times New Roman" w:hAnsi="Times New Roman" w:cs="Times New Roman"/>
          <w:color w:val="000000"/>
          <w:sz w:val="28"/>
          <w:szCs w:val="24"/>
        </w:rPr>
        <w:t xml:space="preserve">Theoretical </w:t>
      </w:r>
      <w:r w:rsidRPr="00701799">
        <w:rPr>
          <w:rFonts w:ascii="Times New Roman" w:hAnsi="Times New Roman" w:cs="Times New Roman"/>
          <w:color w:val="000000"/>
          <w:sz w:val="28"/>
          <w:szCs w:val="24"/>
        </w:rPr>
        <w:t>review</w:t>
      </w:r>
      <w:bookmarkEnd w:id="37"/>
    </w:p>
    <w:p w:rsidR="00876F0B" w:rsidRPr="00876F0B" w:rsidRDefault="00876F0B" w:rsidP="00876F0B">
      <w:pPr>
        <w:rPr>
          <w:sz w:val="2"/>
        </w:rPr>
      </w:pPr>
    </w:p>
    <w:p w:rsidR="0011454D" w:rsidRDefault="0011454D" w:rsidP="00C324DC">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324DC">
        <w:rPr>
          <w:rFonts w:ascii="Times New Roman" w:hAnsi="Times New Roman" w:cs="Times New Roman"/>
          <w:color w:val="000000"/>
          <w:sz w:val="24"/>
          <w:szCs w:val="24"/>
        </w:rPr>
        <w:t xml:space="preserve">This section reviews presents a review of theories that have been developed in the important area of Sports Management and </w:t>
      </w:r>
      <w:proofErr w:type="spellStart"/>
      <w:r w:rsidR="00DF7E26">
        <w:rPr>
          <w:rFonts w:ascii="Times New Roman" w:hAnsi="Times New Roman" w:cs="Times New Roman"/>
          <w:color w:val="000000"/>
          <w:sz w:val="24"/>
          <w:szCs w:val="24"/>
        </w:rPr>
        <w:t>Performance</w:t>
      </w:r>
      <w:r w:rsidRPr="00C324DC">
        <w:rPr>
          <w:rFonts w:ascii="Times New Roman" w:hAnsi="Times New Roman" w:cs="Times New Roman"/>
          <w:color w:val="000000"/>
          <w:sz w:val="24"/>
          <w:szCs w:val="24"/>
        </w:rPr>
        <w:t>outside</w:t>
      </w:r>
      <w:proofErr w:type="spellEnd"/>
      <w:r w:rsidRPr="00C324DC">
        <w:rPr>
          <w:rFonts w:ascii="Times New Roman" w:hAnsi="Times New Roman" w:cs="Times New Roman"/>
          <w:color w:val="000000"/>
          <w:sz w:val="24"/>
          <w:szCs w:val="24"/>
        </w:rPr>
        <w:t xml:space="preserve"> Ugandan context with the view of establishing better Sports Management</w:t>
      </w:r>
      <w:r w:rsidR="00701799">
        <w:rPr>
          <w:rFonts w:ascii="Times New Roman" w:hAnsi="Times New Roman" w:cs="Times New Roman"/>
          <w:color w:val="000000"/>
          <w:sz w:val="24"/>
          <w:szCs w:val="24"/>
        </w:rPr>
        <w:t>, t</w:t>
      </w:r>
      <w:r w:rsidRPr="00C324DC">
        <w:rPr>
          <w:rFonts w:ascii="Times New Roman" w:hAnsi="Times New Roman" w:cs="Times New Roman"/>
          <w:color w:val="000000"/>
          <w:sz w:val="24"/>
          <w:szCs w:val="24"/>
        </w:rPr>
        <w:t xml:space="preserve">he broader theoretical framework that serves as a foundation to understanding the concept of Sports Management and Sports performance. This research will be guided by institutional theory, principal-agent theory, the structural model, and the human capital theory. The five </w:t>
      </w:r>
      <w:proofErr w:type="spellStart"/>
      <w:r w:rsidRPr="00C324DC">
        <w:rPr>
          <w:rFonts w:ascii="Times New Roman" w:hAnsi="Times New Roman" w:cs="Times New Roman"/>
          <w:color w:val="000000"/>
          <w:sz w:val="24"/>
          <w:szCs w:val="24"/>
        </w:rPr>
        <w:t>theoreticalmodels</w:t>
      </w:r>
      <w:proofErr w:type="spellEnd"/>
      <w:r w:rsidRPr="00C324DC">
        <w:rPr>
          <w:rFonts w:ascii="Times New Roman" w:hAnsi="Times New Roman" w:cs="Times New Roman"/>
          <w:color w:val="000000"/>
          <w:sz w:val="24"/>
          <w:szCs w:val="24"/>
        </w:rPr>
        <w:t xml:space="preserve"> that serve as a framework for staff remuneration are discussed below, human capital theory, equity theory, principal agency theory , institutional theory, and structural theory.</w:t>
      </w:r>
    </w:p>
    <w:p w:rsidR="00781707" w:rsidRDefault="00781707" w:rsidP="00C324DC">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p>
    <w:p w:rsidR="00834991" w:rsidRPr="006E2B25" w:rsidRDefault="00834991" w:rsidP="00834991">
      <w:pPr>
        <w:shd w:val="clear" w:color="auto" w:fill="FFFFFF"/>
        <w:autoSpaceDE w:val="0"/>
        <w:autoSpaceDN w:val="0"/>
        <w:adjustRightInd w:val="0"/>
        <w:spacing w:after="0" w:line="360" w:lineRule="auto"/>
        <w:jc w:val="both"/>
        <w:rPr>
          <w:rFonts w:ascii="Times New Roman" w:hAnsi="Times New Roman" w:cs="Times New Roman"/>
          <w:sz w:val="4"/>
          <w:szCs w:val="24"/>
        </w:rPr>
      </w:pPr>
    </w:p>
    <w:p w:rsidR="00834991" w:rsidRPr="0015739B" w:rsidRDefault="00834991" w:rsidP="004C3688">
      <w:pPr>
        <w:pStyle w:val="Heading1"/>
        <w:rPr>
          <w:rFonts w:ascii="Times New Roman" w:hAnsi="Times New Roman" w:cs="Times New Roman"/>
          <w:b w:val="0"/>
          <w:szCs w:val="24"/>
        </w:rPr>
      </w:pPr>
      <w:bookmarkStart w:id="38" w:name="_Toc61078045"/>
      <w:r>
        <w:rPr>
          <w:rFonts w:ascii="Times New Roman" w:hAnsi="Times New Roman" w:cs="Times New Roman"/>
          <w:szCs w:val="24"/>
        </w:rPr>
        <w:t xml:space="preserve">2.2.1 </w:t>
      </w:r>
      <w:r w:rsidRPr="0015739B">
        <w:rPr>
          <w:rFonts w:ascii="Times New Roman" w:hAnsi="Times New Roman" w:cs="Times New Roman"/>
          <w:szCs w:val="24"/>
        </w:rPr>
        <w:t>Institutional theory</w:t>
      </w:r>
      <w:bookmarkEnd w:id="38"/>
    </w:p>
    <w:p w:rsidR="00834991" w:rsidRPr="006E2B25" w:rsidRDefault="00834991" w:rsidP="00834991">
      <w:pPr>
        <w:shd w:val="clear" w:color="auto" w:fill="FFFFFF"/>
        <w:autoSpaceDE w:val="0"/>
        <w:autoSpaceDN w:val="0"/>
        <w:adjustRightInd w:val="0"/>
        <w:spacing w:after="0" w:line="360" w:lineRule="auto"/>
        <w:jc w:val="both"/>
        <w:rPr>
          <w:rFonts w:ascii="Times New Roman" w:hAnsi="Times New Roman" w:cs="Times New Roman"/>
          <w:sz w:val="6"/>
          <w:szCs w:val="24"/>
        </w:rPr>
      </w:pPr>
    </w:p>
    <w:p w:rsidR="00876F0B" w:rsidRDefault="00834991" w:rsidP="00834991">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3E447E">
        <w:rPr>
          <w:rFonts w:ascii="Times New Roman" w:hAnsi="Times New Roman" w:cs="Times New Roman"/>
          <w:sz w:val="24"/>
          <w:szCs w:val="24"/>
        </w:rPr>
        <w:t xml:space="preserve">Institutional theory focuses on the roles of social, political and economic systems in which companies operate and gain their legitimacy. As explained by Scott (1997), institutions provide for the rules of the game and define the available ways to operate by discouraging, constraining or encouraging given behavioral patterns. They have an impact on the decision-making process in giving indications of what would be acceptable or not, and in determining the individual socialization of norms and behaviors in a given society. Scott describes the three pillars on which societies are built: the regulative, the normative and the cognitive. The regulative pillar is formal and legally codified, while the normative one includes non-codified attitudes present in societies. </w:t>
      </w:r>
    </w:p>
    <w:p w:rsidR="00876F0B" w:rsidRDefault="00876F0B" w:rsidP="00834991">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834991" w:rsidRDefault="00834991" w:rsidP="00834991">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3E447E">
        <w:rPr>
          <w:rFonts w:ascii="Times New Roman" w:hAnsi="Times New Roman" w:cs="Times New Roman"/>
          <w:sz w:val="24"/>
          <w:szCs w:val="24"/>
        </w:rPr>
        <w:t>When normative expectations and attitudes are largely diffused in society, they are gradually internalized by individuals and become accepted as the norms to which everybody is encouraged to conform. Institutions give stability and predictability to social behavior. Pressures and expectations can be exerted by institutional constituents, such as the state, professions, interest groups, public opinion and family. The underlying logic of the regulative pillar is conformity to the rules and laws, whereas that of the normative pillar relates to what is considered appropriate. But responses to institutional pressures and expectations may range from passive conformity to active resistance, depending on the nature and context of the pressures (</w:t>
      </w:r>
      <w:proofErr w:type="spellStart"/>
      <w:r w:rsidRPr="003E447E">
        <w:rPr>
          <w:rFonts w:ascii="Times New Roman" w:hAnsi="Times New Roman" w:cs="Times New Roman"/>
          <w:sz w:val="24"/>
          <w:szCs w:val="24"/>
        </w:rPr>
        <w:t>Goodin</w:t>
      </w:r>
      <w:proofErr w:type="spellEnd"/>
      <w:r w:rsidRPr="003E447E">
        <w:rPr>
          <w:rFonts w:ascii="Times New Roman" w:hAnsi="Times New Roman" w:cs="Times New Roman"/>
          <w:sz w:val="24"/>
          <w:szCs w:val="24"/>
        </w:rPr>
        <w:t xml:space="preserve"> 1996). According to this theory, for effective management of sports, there are regulations and a systematic methodology of executing duty hence enabling the institution to perform.</w:t>
      </w:r>
    </w:p>
    <w:p w:rsidR="00876F0B" w:rsidRPr="00876F0B" w:rsidRDefault="00876F0B" w:rsidP="00834991">
      <w:pPr>
        <w:shd w:val="clear" w:color="auto" w:fill="FFFFFF"/>
        <w:autoSpaceDE w:val="0"/>
        <w:autoSpaceDN w:val="0"/>
        <w:adjustRightInd w:val="0"/>
        <w:spacing w:after="0" w:line="360" w:lineRule="auto"/>
        <w:jc w:val="both"/>
        <w:rPr>
          <w:rFonts w:ascii="Times New Roman" w:hAnsi="Times New Roman" w:cs="Times New Roman"/>
          <w:sz w:val="4"/>
          <w:szCs w:val="24"/>
        </w:rPr>
      </w:pPr>
    </w:p>
    <w:p w:rsidR="00834991" w:rsidRPr="00781707" w:rsidRDefault="00834991" w:rsidP="00834991">
      <w:pPr>
        <w:shd w:val="clear" w:color="auto" w:fill="FFFFFF"/>
        <w:autoSpaceDE w:val="0"/>
        <w:autoSpaceDN w:val="0"/>
        <w:adjustRightInd w:val="0"/>
        <w:spacing w:after="0" w:line="360" w:lineRule="auto"/>
        <w:jc w:val="both"/>
        <w:rPr>
          <w:rFonts w:ascii="Times New Roman" w:hAnsi="Times New Roman" w:cs="Times New Roman"/>
          <w:sz w:val="4"/>
          <w:szCs w:val="24"/>
        </w:rPr>
      </w:pPr>
    </w:p>
    <w:p w:rsidR="00834991" w:rsidRPr="00C324DC" w:rsidRDefault="00834991" w:rsidP="00834991">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324DC">
        <w:rPr>
          <w:rFonts w:ascii="Times New Roman" w:hAnsi="Times New Roman" w:cs="Times New Roman"/>
          <w:color w:val="000000"/>
          <w:sz w:val="24"/>
          <w:szCs w:val="24"/>
        </w:rPr>
        <w:t>Governments, international federations, and national federations have long been concerned about formulating policies that will promote the devel</w:t>
      </w:r>
      <w:r w:rsidR="006E2B25">
        <w:rPr>
          <w:rFonts w:ascii="Times New Roman" w:hAnsi="Times New Roman" w:cs="Times New Roman"/>
          <w:color w:val="000000"/>
          <w:sz w:val="24"/>
          <w:szCs w:val="24"/>
        </w:rPr>
        <w:t xml:space="preserve">opment of sport according to </w:t>
      </w:r>
      <w:proofErr w:type="spellStart"/>
      <w:r w:rsidR="006E2B25">
        <w:rPr>
          <w:rFonts w:ascii="Times New Roman" w:hAnsi="Times New Roman" w:cs="Times New Roman"/>
          <w:color w:val="000000"/>
          <w:sz w:val="24"/>
          <w:szCs w:val="24"/>
        </w:rPr>
        <w:t>M</w:t>
      </w:r>
      <w:r w:rsidRPr="00C324DC">
        <w:rPr>
          <w:rFonts w:ascii="Times New Roman" w:hAnsi="Times New Roman" w:cs="Times New Roman"/>
          <w:color w:val="000000"/>
          <w:sz w:val="24"/>
          <w:szCs w:val="24"/>
        </w:rPr>
        <w:t>isukha</w:t>
      </w:r>
      <w:proofErr w:type="spellEnd"/>
      <w:r w:rsidRPr="00C324DC">
        <w:rPr>
          <w:rFonts w:ascii="Times New Roman" w:hAnsi="Times New Roman" w:cs="Times New Roman"/>
          <w:color w:val="000000"/>
          <w:sz w:val="24"/>
          <w:szCs w:val="24"/>
        </w:rPr>
        <w:t xml:space="preserve">, </w:t>
      </w:r>
      <w:proofErr w:type="spellStart"/>
      <w:r w:rsidRPr="00C324DC">
        <w:rPr>
          <w:rFonts w:ascii="Times New Roman" w:hAnsi="Times New Roman" w:cs="Times New Roman"/>
          <w:color w:val="000000"/>
          <w:sz w:val="24"/>
          <w:szCs w:val="24"/>
        </w:rPr>
        <w:t>Njororai</w:t>
      </w:r>
      <w:proofErr w:type="spellEnd"/>
      <w:r w:rsidRPr="00C324DC">
        <w:rPr>
          <w:rFonts w:ascii="Times New Roman" w:hAnsi="Times New Roman" w:cs="Times New Roman"/>
          <w:color w:val="000000"/>
          <w:sz w:val="24"/>
          <w:szCs w:val="24"/>
        </w:rPr>
        <w:t xml:space="preserve"> and </w:t>
      </w:r>
      <w:proofErr w:type="spellStart"/>
      <w:r w:rsidRPr="00C324DC">
        <w:rPr>
          <w:rFonts w:ascii="Times New Roman" w:hAnsi="Times New Roman" w:cs="Times New Roman"/>
          <w:color w:val="000000"/>
          <w:sz w:val="24"/>
          <w:szCs w:val="24"/>
        </w:rPr>
        <w:t>Onywera</w:t>
      </w:r>
      <w:proofErr w:type="spellEnd"/>
      <w:r w:rsidRPr="00C324DC">
        <w:rPr>
          <w:rFonts w:ascii="Times New Roman" w:hAnsi="Times New Roman" w:cs="Times New Roman"/>
          <w:color w:val="000000"/>
          <w:sz w:val="24"/>
          <w:szCs w:val="24"/>
        </w:rPr>
        <w:t xml:space="preserve"> (2003). In recent years, this concern has prompted substantial research interest. Some studies have examined the social, political, and economic forces that have shaped particular sport systems. This emerging body of scholarship has demonstrated that sport development has become a dominant concern of sport policymakers and sport managers worldwide. As a result, they have increasingly turned to researchers and the research literature to strengthen the quality of sport policy deliberations according to </w:t>
      </w:r>
      <w:proofErr w:type="spellStart"/>
      <w:r w:rsidRPr="00C324DC">
        <w:rPr>
          <w:rFonts w:ascii="Times New Roman" w:hAnsi="Times New Roman" w:cs="Times New Roman"/>
          <w:color w:val="000000"/>
          <w:sz w:val="24"/>
          <w:szCs w:val="24"/>
        </w:rPr>
        <w:t>Munayi</w:t>
      </w:r>
      <w:proofErr w:type="spellEnd"/>
      <w:r w:rsidRPr="00C324DC">
        <w:rPr>
          <w:rFonts w:ascii="Times New Roman" w:hAnsi="Times New Roman" w:cs="Times New Roman"/>
          <w:color w:val="000000"/>
          <w:sz w:val="24"/>
          <w:szCs w:val="24"/>
        </w:rPr>
        <w:t xml:space="preserve"> (2000).</w:t>
      </w:r>
    </w:p>
    <w:p w:rsidR="00834991" w:rsidRDefault="00834991" w:rsidP="00834991">
      <w:pPr>
        <w:shd w:val="clear" w:color="auto" w:fill="FFFFFF"/>
        <w:autoSpaceDE w:val="0"/>
        <w:autoSpaceDN w:val="0"/>
        <w:adjustRightInd w:val="0"/>
        <w:spacing w:after="0" w:line="360" w:lineRule="auto"/>
        <w:jc w:val="both"/>
        <w:rPr>
          <w:rFonts w:ascii="Times New Roman" w:hAnsi="Times New Roman" w:cs="Times New Roman"/>
          <w:sz w:val="14"/>
          <w:szCs w:val="24"/>
        </w:rPr>
      </w:pPr>
    </w:p>
    <w:p w:rsidR="00781707" w:rsidRDefault="00781707" w:rsidP="00834991">
      <w:pPr>
        <w:shd w:val="clear" w:color="auto" w:fill="FFFFFF"/>
        <w:autoSpaceDE w:val="0"/>
        <w:autoSpaceDN w:val="0"/>
        <w:adjustRightInd w:val="0"/>
        <w:spacing w:after="0" w:line="360" w:lineRule="auto"/>
        <w:jc w:val="both"/>
        <w:rPr>
          <w:rFonts w:ascii="Times New Roman" w:hAnsi="Times New Roman" w:cs="Times New Roman"/>
          <w:sz w:val="14"/>
          <w:szCs w:val="24"/>
        </w:rPr>
      </w:pPr>
    </w:p>
    <w:p w:rsidR="00781707" w:rsidRDefault="00781707" w:rsidP="00834991">
      <w:pPr>
        <w:shd w:val="clear" w:color="auto" w:fill="FFFFFF"/>
        <w:autoSpaceDE w:val="0"/>
        <w:autoSpaceDN w:val="0"/>
        <w:adjustRightInd w:val="0"/>
        <w:spacing w:after="0" w:line="360" w:lineRule="auto"/>
        <w:jc w:val="both"/>
        <w:rPr>
          <w:rFonts w:ascii="Times New Roman" w:hAnsi="Times New Roman" w:cs="Times New Roman"/>
          <w:sz w:val="14"/>
          <w:szCs w:val="24"/>
        </w:rPr>
      </w:pPr>
    </w:p>
    <w:p w:rsidR="00781707" w:rsidRPr="0015739B" w:rsidRDefault="00781707" w:rsidP="00834991">
      <w:pPr>
        <w:shd w:val="clear" w:color="auto" w:fill="FFFFFF"/>
        <w:autoSpaceDE w:val="0"/>
        <w:autoSpaceDN w:val="0"/>
        <w:adjustRightInd w:val="0"/>
        <w:spacing w:after="0" w:line="360" w:lineRule="auto"/>
        <w:jc w:val="both"/>
        <w:rPr>
          <w:rFonts w:ascii="Times New Roman" w:hAnsi="Times New Roman" w:cs="Times New Roman"/>
          <w:sz w:val="14"/>
          <w:szCs w:val="24"/>
        </w:rPr>
      </w:pPr>
    </w:p>
    <w:p w:rsidR="00834991" w:rsidRPr="0015739B" w:rsidRDefault="00834991" w:rsidP="004C3688">
      <w:pPr>
        <w:pStyle w:val="Heading1"/>
        <w:rPr>
          <w:rFonts w:ascii="Times New Roman" w:hAnsi="Times New Roman" w:cs="Times New Roman"/>
          <w:b w:val="0"/>
          <w:szCs w:val="24"/>
        </w:rPr>
      </w:pPr>
      <w:bookmarkStart w:id="39" w:name="_Toc61078046"/>
      <w:r w:rsidRPr="0015739B">
        <w:rPr>
          <w:rFonts w:ascii="Times New Roman" w:hAnsi="Times New Roman" w:cs="Times New Roman"/>
          <w:szCs w:val="24"/>
        </w:rPr>
        <w:t>2.2.2 Human Capital and Agency Theory</w:t>
      </w:r>
      <w:bookmarkEnd w:id="39"/>
    </w:p>
    <w:p w:rsidR="00834991" w:rsidRPr="0015739B" w:rsidRDefault="00834991" w:rsidP="00834991">
      <w:pPr>
        <w:shd w:val="clear" w:color="auto" w:fill="FFFFFF"/>
        <w:autoSpaceDE w:val="0"/>
        <w:autoSpaceDN w:val="0"/>
        <w:adjustRightInd w:val="0"/>
        <w:spacing w:after="0" w:line="360" w:lineRule="auto"/>
        <w:jc w:val="both"/>
        <w:rPr>
          <w:rFonts w:ascii="Times New Roman" w:hAnsi="Times New Roman" w:cs="Times New Roman"/>
          <w:sz w:val="10"/>
          <w:szCs w:val="24"/>
        </w:rPr>
      </w:pPr>
    </w:p>
    <w:p w:rsidR="00834991" w:rsidRPr="003E447E" w:rsidRDefault="00834991" w:rsidP="00834991">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3E447E">
        <w:rPr>
          <w:rFonts w:ascii="Times New Roman" w:hAnsi="Times New Roman" w:cs="Times New Roman"/>
          <w:sz w:val="24"/>
          <w:szCs w:val="24"/>
        </w:rPr>
        <w:t xml:space="preserve">A connection between human capital and agency theory seems obvious enough. As Jensen and </w:t>
      </w:r>
      <w:proofErr w:type="spellStart"/>
      <w:r w:rsidRPr="003E447E">
        <w:rPr>
          <w:rFonts w:ascii="Times New Roman" w:hAnsi="Times New Roman" w:cs="Times New Roman"/>
          <w:sz w:val="24"/>
          <w:szCs w:val="24"/>
        </w:rPr>
        <w:t>Meckling</w:t>
      </w:r>
      <w:proofErr w:type="spellEnd"/>
      <w:r w:rsidRPr="003E447E">
        <w:rPr>
          <w:rFonts w:ascii="Times New Roman" w:hAnsi="Times New Roman" w:cs="Times New Roman"/>
          <w:sz w:val="24"/>
          <w:szCs w:val="24"/>
        </w:rPr>
        <w:t xml:space="preserve"> told it, principal agent theory (PAT) examines the difficulties facing principals (owners) investing in the economic activity of agents (managers) whose knowledge and interests differ from their own; they wondered why modes of corporate governance that separate ownership and control were so prevalent (Jensen and </w:t>
      </w:r>
      <w:proofErr w:type="spellStart"/>
      <w:r w:rsidRPr="003E447E">
        <w:rPr>
          <w:rFonts w:ascii="Times New Roman" w:hAnsi="Times New Roman" w:cs="Times New Roman"/>
          <w:sz w:val="24"/>
          <w:szCs w:val="24"/>
        </w:rPr>
        <w:t>Meckling</w:t>
      </w:r>
      <w:proofErr w:type="spellEnd"/>
      <w:r w:rsidRPr="003E447E">
        <w:rPr>
          <w:rFonts w:ascii="Times New Roman" w:hAnsi="Times New Roman" w:cs="Times New Roman"/>
          <w:sz w:val="24"/>
          <w:szCs w:val="24"/>
        </w:rPr>
        <w:t>, 1976). When principal and agent are defined by their human capital (HC) the agency problem can be framed by the difference. Other economists, suggesting HC is information, define the agency problem in terms of information asymmetries between principal and agent (e.g. Arrow, 1991). But agency is about more than knowing and deciding on another’s behalf; it is also about acting knowledgably and intentionally in the world, bringing one’s own human capital to bear in a particular situation that is neither fully</w:t>
      </w:r>
      <w:r w:rsidR="006E2B25">
        <w:rPr>
          <w:rFonts w:ascii="Times New Roman" w:hAnsi="Times New Roman" w:cs="Times New Roman"/>
          <w:sz w:val="24"/>
          <w:szCs w:val="24"/>
        </w:rPr>
        <w:t xml:space="preserve"> known nor fully determined by </w:t>
      </w:r>
      <w:r w:rsidRPr="003E447E">
        <w:rPr>
          <w:rFonts w:ascii="Times New Roman" w:hAnsi="Times New Roman" w:cs="Times New Roman"/>
          <w:sz w:val="24"/>
          <w:szCs w:val="24"/>
        </w:rPr>
        <w:t xml:space="preserve">causes(e.g. </w:t>
      </w:r>
      <w:proofErr w:type="spellStart"/>
      <w:r w:rsidRPr="003E447E">
        <w:rPr>
          <w:rFonts w:ascii="Times New Roman" w:hAnsi="Times New Roman" w:cs="Times New Roman"/>
          <w:sz w:val="24"/>
          <w:szCs w:val="24"/>
        </w:rPr>
        <w:t>Emirbayer</w:t>
      </w:r>
      <w:proofErr w:type="spellEnd"/>
      <w:r w:rsidRPr="003E447E">
        <w:rPr>
          <w:rFonts w:ascii="Times New Roman" w:hAnsi="Times New Roman" w:cs="Times New Roman"/>
          <w:sz w:val="24"/>
          <w:szCs w:val="24"/>
        </w:rPr>
        <w:t xml:space="preserve"> and </w:t>
      </w:r>
      <w:proofErr w:type="spellStart"/>
      <w:r w:rsidRPr="003E447E">
        <w:rPr>
          <w:rFonts w:ascii="Times New Roman" w:hAnsi="Times New Roman" w:cs="Times New Roman"/>
          <w:sz w:val="24"/>
          <w:szCs w:val="24"/>
        </w:rPr>
        <w:t>Mische</w:t>
      </w:r>
      <w:proofErr w:type="spellEnd"/>
      <w:r w:rsidRPr="003E447E">
        <w:rPr>
          <w:rFonts w:ascii="Times New Roman" w:hAnsi="Times New Roman" w:cs="Times New Roman"/>
          <w:sz w:val="24"/>
          <w:szCs w:val="24"/>
        </w:rPr>
        <w:t xml:space="preserve">, 1998) . People are then </w:t>
      </w:r>
      <w:proofErr w:type="spellStart"/>
      <w:r w:rsidRPr="003E447E">
        <w:rPr>
          <w:rFonts w:ascii="Times New Roman" w:hAnsi="Times New Roman" w:cs="Times New Roman"/>
          <w:sz w:val="24"/>
          <w:szCs w:val="24"/>
        </w:rPr>
        <w:t>boundedly</w:t>
      </w:r>
      <w:proofErr w:type="spellEnd"/>
      <w:r w:rsidRPr="003E447E">
        <w:rPr>
          <w:rFonts w:ascii="Times New Roman" w:hAnsi="Times New Roman" w:cs="Times New Roman"/>
          <w:sz w:val="24"/>
          <w:szCs w:val="24"/>
        </w:rPr>
        <w:t xml:space="preserve"> </w:t>
      </w:r>
      <w:proofErr w:type="gramStart"/>
      <w:r w:rsidRPr="003E447E">
        <w:rPr>
          <w:rFonts w:ascii="Times New Roman" w:hAnsi="Times New Roman" w:cs="Times New Roman"/>
          <w:sz w:val="24"/>
          <w:szCs w:val="24"/>
        </w:rPr>
        <w:t>rational,</w:t>
      </w:r>
      <w:proofErr w:type="gramEnd"/>
      <w:r w:rsidRPr="003E447E">
        <w:rPr>
          <w:rFonts w:ascii="Times New Roman" w:hAnsi="Times New Roman" w:cs="Times New Roman"/>
          <w:sz w:val="24"/>
          <w:szCs w:val="24"/>
        </w:rPr>
        <w:t xml:space="preserve"> their situations open to change through their action. </w:t>
      </w:r>
    </w:p>
    <w:p w:rsidR="00834991" w:rsidRPr="006E2B25" w:rsidRDefault="00834991" w:rsidP="00834991">
      <w:pPr>
        <w:shd w:val="clear" w:color="auto" w:fill="FFFFFF"/>
        <w:autoSpaceDE w:val="0"/>
        <w:autoSpaceDN w:val="0"/>
        <w:adjustRightInd w:val="0"/>
        <w:spacing w:after="0" w:line="360" w:lineRule="auto"/>
        <w:jc w:val="both"/>
        <w:rPr>
          <w:rFonts w:ascii="Times New Roman" w:hAnsi="Times New Roman" w:cs="Times New Roman"/>
          <w:sz w:val="14"/>
          <w:szCs w:val="24"/>
        </w:rPr>
      </w:pPr>
    </w:p>
    <w:p w:rsidR="00834991" w:rsidRPr="003E447E" w:rsidRDefault="00834991" w:rsidP="00834991">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3E447E">
        <w:rPr>
          <w:rFonts w:ascii="Times New Roman" w:hAnsi="Times New Roman" w:cs="Times New Roman"/>
          <w:sz w:val="24"/>
          <w:szCs w:val="24"/>
        </w:rPr>
        <w:t xml:space="preserve">Human capital and agency theories explain different kinds of capital, that is financial (what owners put up) with human (what labor brings to the activity) to be enriched with social, organizational, and institutional capitals contributed from outside the principal-agent relationship. </w:t>
      </w:r>
      <w:proofErr w:type="gramStart"/>
      <w:r w:rsidRPr="003E447E">
        <w:rPr>
          <w:rFonts w:ascii="Times New Roman" w:hAnsi="Times New Roman" w:cs="Times New Roman"/>
          <w:sz w:val="24"/>
          <w:szCs w:val="24"/>
        </w:rPr>
        <w:t xml:space="preserve">While Adam Smith’s mix of land, labor, and financial capitals leads to enterprise, treating human capital as different from financial capital raises questions about capital theory yet to be fully addressed (Dean and </w:t>
      </w:r>
      <w:proofErr w:type="spellStart"/>
      <w:r w:rsidRPr="003E447E">
        <w:rPr>
          <w:rFonts w:ascii="Times New Roman" w:hAnsi="Times New Roman" w:cs="Times New Roman"/>
          <w:sz w:val="24"/>
          <w:szCs w:val="24"/>
        </w:rPr>
        <w:t>Kretschmer</w:t>
      </w:r>
      <w:proofErr w:type="spellEnd"/>
      <w:r w:rsidRPr="003E447E">
        <w:rPr>
          <w:rFonts w:ascii="Times New Roman" w:hAnsi="Times New Roman" w:cs="Times New Roman"/>
          <w:sz w:val="24"/>
          <w:szCs w:val="24"/>
        </w:rPr>
        <w:t>, 2007; Harvey, 1982).</w:t>
      </w:r>
      <w:proofErr w:type="gramEnd"/>
      <w:r w:rsidRPr="003E447E">
        <w:rPr>
          <w:rFonts w:ascii="Times New Roman" w:hAnsi="Times New Roman" w:cs="Times New Roman"/>
          <w:sz w:val="24"/>
          <w:szCs w:val="24"/>
        </w:rPr>
        <w:t xml:space="preserve"> The theory thus applies to the study as it relates the agent principal relationship to sports management by the principle and the performance to the agent who are the athletes. </w:t>
      </w:r>
    </w:p>
    <w:p w:rsidR="00834991" w:rsidRPr="006E2B25" w:rsidRDefault="00834991" w:rsidP="00834991">
      <w:pPr>
        <w:shd w:val="clear" w:color="auto" w:fill="FFFFFF"/>
        <w:autoSpaceDE w:val="0"/>
        <w:autoSpaceDN w:val="0"/>
        <w:adjustRightInd w:val="0"/>
        <w:spacing w:after="0" w:line="360" w:lineRule="auto"/>
        <w:jc w:val="both"/>
        <w:rPr>
          <w:rFonts w:ascii="Times New Roman" w:hAnsi="Times New Roman" w:cs="Times New Roman"/>
          <w:color w:val="000000"/>
          <w:sz w:val="10"/>
          <w:szCs w:val="24"/>
        </w:rPr>
      </w:pPr>
    </w:p>
    <w:p w:rsidR="00834991" w:rsidRDefault="00834991" w:rsidP="00781707">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324DC">
        <w:rPr>
          <w:rFonts w:ascii="Times New Roman" w:hAnsi="Times New Roman" w:cs="Times New Roman"/>
          <w:color w:val="000000"/>
          <w:sz w:val="24"/>
          <w:szCs w:val="24"/>
        </w:rPr>
        <w:t xml:space="preserve">Although concerns about the rate of sport participation are conceptually distinct from concerns about competitive standards, participation and competitive standard are linked by the endeavor to create a deep pool of athletes from which corps of elite competitors can develop as written by Abbot and Collins (2002). From this standpoint, the objective is to recruit people (particularly children and adolescents) into sports and then to develop a percentage of them (presumably those with "talent") into high caliber performers. This is the origin of the often noted but rarely </w:t>
      </w:r>
      <w:r w:rsidRPr="00C324DC">
        <w:rPr>
          <w:rFonts w:ascii="Times New Roman" w:hAnsi="Times New Roman" w:cs="Times New Roman"/>
          <w:color w:val="000000"/>
          <w:sz w:val="24"/>
          <w:szCs w:val="24"/>
        </w:rPr>
        <w:lastRenderedPageBreak/>
        <w:t xml:space="preserve">analyzed pyramid analogy. According to that analogy, high-performance peaks are supported by a broad base of participation. It is a measure of the analogy's cultural power that it is </w:t>
      </w:r>
      <w:proofErr w:type="spellStart"/>
      <w:r w:rsidRPr="00C324DC">
        <w:rPr>
          <w:rFonts w:ascii="Times New Roman" w:hAnsi="Times New Roman" w:cs="Times New Roman"/>
          <w:color w:val="000000"/>
          <w:sz w:val="24"/>
          <w:szCs w:val="24"/>
        </w:rPr>
        <w:t>commonparlance</w:t>
      </w:r>
      <w:proofErr w:type="spellEnd"/>
      <w:r w:rsidRPr="00C324DC">
        <w:rPr>
          <w:rFonts w:ascii="Times New Roman" w:hAnsi="Times New Roman" w:cs="Times New Roman"/>
          <w:color w:val="000000"/>
          <w:sz w:val="24"/>
          <w:szCs w:val="24"/>
        </w:rPr>
        <w:t xml:space="preserve"> among sport administrators and policymakers but lacks any sustained empirical or conceptual integrity.</w:t>
      </w:r>
    </w:p>
    <w:p w:rsidR="00834991" w:rsidRPr="004022D9" w:rsidRDefault="00834991" w:rsidP="00781707">
      <w:pPr>
        <w:pStyle w:val="Heading1"/>
        <w:spacing w:before="0"/>
        <w:rPr>
          <w:rFonts w:ascii="Times New Roman" w:hAnsi="Times New Roman" w:cs="Times New Roman"/>
          <w:b w:val="0"/>
          <w:color w:val="000000"/>
          <w:szCs w:val="24"/>
        </w:rPr>
      </w:pPr>
      <w:bookmarkStart w:id="40" w:name="_Toc61078047"/>
      <w:r w:rsidRPr="004022D9">
        <w:rPr>
          <w:rFonts w:ascii="Times New Roman" w:hAnsi="Times New Roman" w:cs="Times New Roman"/>
          <w:color w:val="000000"/>
          <w:szCs w:val="24"/>
        </w:rPr>
        <w:t>2.2.3 Pyramid Model for sports development</w:t>
      </w:r>
      <w:bookmarkEnd w:id="40"/>
    </w:p>
    <w:p w:rsidR="00834991" w:rsidRPr="006E2B25" w:rsidRDefault="00834991" w:rsidP="00834991">
      <w:pPr>
        <w:shd w:val="clear" w:color="auto" w:fill="FFFFFF"/>
        <w:autoSpaceDE w:val="0"/>
        <w:autoSpaceDN w:val="0"/>
        <w:adjustRightInd w:val="0"/>
        <w:spacing w:after="0" w:line="360" w:lineRule="auto"/>
        <w:jc w:val="both"/>
        <w:rPr>
          <w:rFonts w:ascii="Times New Roman" w:hAnsi="Times New Roman" w:cs="Times New Roman"/>
          <w:color w:val="000000"/>
          <w:sz w:val="2"/>
          <w:szCs w:val="24"/>
        </w:rPr>
      </w:pPr>
    </w:p>
    <w:p w:rsidR="00834991" w:rsidRPr="00C324DC" w:rsidRDefault="00834991" w:rsidP="00781707">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Anderson (2001), t</w:t>
      </w:r>
      <w:r w:rsidRPr="00C324DC">
        <w:rPr>
          <w:rFonts w:ascii="Times New Roman" w:hAnsi="Times New Roman" w:cs="Times New Roman"/>
          <w:color w:val="000000"/>
          <w:sz w:val="24"/>
          <w:szCs w:val="24"/>
        </w:rPr>
        <w:t xml:space="preserve">he pyramid model of sport development assumes that a broad base of participation is required to produce athletes willing and able to progress to sequentially higher levels of competition. In order to obtain this base of competition, athletes must first be recruited (or sponsored) into a sport. This, in turn, requires a proliferation of community-based programs catering to multiple motives and market segments. Program design must provide recruits with opportunities to learn about and to come to value both social and task rewards associated with participation. </w:t>
      </w:r>
      <w:proofErr w:type="spellStart"/>
      <w:proofErr w:type="gramStart"/>
      <w:r w:rsidRPr="00C324DC">
        <w:rPr>
          <w:rFonts w:ascii="Times New Roman" w:hAnsi="Times New Roman" w:cs="Times New Roman"/>
          <w:color w:val="000000"/>
          <w:sz w:val="24"/>
          <w:szCs w:val="24"/>
        </w:rPr>
        <w:t>Thisincludes</w:t>
      </w:r>
      <w:proofErr w:type="spellEnd"/>
      <w:r w:rsidRPr="00C324DC">
        <w:rPr>
          <w:rFonts w:ascii="Times New Roman" w:hAnsi="Times New Roman" w:cs="Times New Roman"/>
          <w:color w:val="000000"/>
          <w:sz w:val="24"/>
          <w:szCs w:val="24"/>
        </w:rPr>
        <w:t xml:space="preserve"> opportunities to undertake new and significant roles, as well as training in goal planning.</w:t>
      </w:r>
      <w:proofErr w:type="gramEnd"/>
      <w:r w:rsidRPr="00C324DC">
        <w:rPr>
          <w:rFonts w:ascii="Times New Roman" w:hAnsi="Times New Roman" w:cs="Times New Roman"/>
          <w:color w:val="000000"/>
          <w:sz w:val="24"/>
          <w:szCs w:val="24"/>
        </w:rPr>
        <w:t xml:space="preserve"> In order to enhance the articulation between task and social benefits of </w:t>
      </w:r>
      <w:proofErr w:type="spellStart"/>
      <w:r w:rsidRPr="00C324DC">
        <w:rPr>
          <w:rFonts w:ascii="Times New Roman" w:hAnsi="Times New Roman" w:cs="Times New Roman"/>
          <w:color w:val="000000"/>
          <w:sz w:val="24"/>
          <w:szCs w:val="24"/>
        </w:rPr>
        <w:t>participation</w:t>
      </w:r>
      <w:proofErr w:type="gramStart"/>
      <w:r w:rsidRPr="00C324DC">
        <w:rPr>
          <w:rFonts w:ascii="Times New Roman" w:hAnsi="Times New Roman" w:cs="Times New Roman"/>
          <w:color w:val="000000"/>
          <w:sz w:val="24"/>
          <w:szCs w:val="24"/>
        </w:rPr>
        <w:t>,social</w:t>
      </w:r>
      <w:proofErr w:type="spellEnd"/>
      <w:proofErr w:type="gramEnd"/>
      <w:r w:rsidRPr="00C324DC">
        <w:rPr>
          <w:rFonts w:ascii="Times New Roman" w:hAnsi="Times New Roman" w:cs="Times New Roman"/>
          <w:color w:val="000000"/>
          <w:sz w:val="24"/>
          <w:szCs w:val="24"/>
        </w:rPr>
        <w:t xml:space="preserve"> support systems need to be designed into the program.</w:t>
      </w:r>
    </w:p>
    <w:p w:rsidR="00834991" w:rsidRDefault="00834991" w:rsidP="00781707">
      <w:pPr>
        <w:pStyle w:val="Heading1"/>
        <w:spacing w:before="0"/>
        <w:jc w:val="center"/>
        <w:rPr>
          <w:rFonts w:ascii="Times New Roman" w:hAnsi="Times New Roman" w:cs="Times New Roman"/>
          <w:b w:val="0"/>
          <w:color w:val="000000"/>
          <w:szCs w:val="24"/>
        </w:rPr>
      </w:pPr>
      <w:bookmarkStart w:id="41" w:name="_Toc61076707"/>
      <w:bookmarkStart w:id="42" w:name="_Toc61078048"/>
      <w:r>
        <w:rPr>
          <w:rFonts w:ascii="Times New Roman" w:hAnsi="Times New Roman" w:cs="Times New Roman"/>
          <w:color w:val="000000"/>
          <w:szCs w:val="24"/>
        </w:rPr>
        <w:t>Figure 2.1: Pyramid Model of sport Development</w:t>
      </w:r>
      <w:bookmarkEnd w:id="41"/>
      <w:bookmarkEnd w:id="42"/>
    </w:p>
    <w:p w:rsidR="00834991" w:rsidRDefault="00401BC5" w:rsidP="00834991">
      <w:pPr>
        <w:shd w:val="clear" w:color="auto" w:fill="FFFFFF"/>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7" type="#_x0000_t5" style="position:absolute;left:0;text-align:left;margin-left:92.25pt;margin-top:15.05pt;width:321pt;height:204.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">
            <v:textbox style="mso-next-textbox:#AutoShape 5">
              <w:txbxContent>
                <w:p w:rsidR="004317BF" w:rsidRPr="00D60F5E" w:rsidRDefault="004317BF" w:rsidP="00834991">
                  <w:pPr>
                    <w:rPr>
                      <w:rFonts w:ascii="Times New Roman" w:hAnsi="Times New Roman" w:cs="Times New Roman"/>
                      <w:sz w:val="24"/>
                      <w:szCs w:val="24"/>
                    </w:rPr>
                  </w:pPr>
                  <w:r w:rsidRPr="00D60F5E">
                    <w:rPr>
                      <w:rFonts w:ascii="Times New Roman" w:hAnsi="Times New Roman" w:cs="Times New Roman"/>
                      <w:sz w:val="24"/>
                      <w:szCs w:val="24"/>
                    </w:rPr>
                    <w:t xml:space="preserve">High </w:t>
                  </w:r>
                  <w:r>
                    <w:rPr>
                      <w:rFonts w:ascii="Times New Roman" w:hAnsi="Times New Roman" w:cs="Times New Roman"/>
                      <w:sz w:val="24"/>
                      <w:szCs w:val="24"/>
                    </w:rPr>
                    <w:t>performan</w:t>
                  </w:r>
                  <w:r w:rsidRPr="00D60F5E">
                    <w:rPr>
                      <w:rFonts w:ascii="Times New Roman" w:hAnsi="Times New Roman" w:cs="Times New Roman"/>
                      <w:sz w:val="24"/>
                      <w:szCs w:val="24"/>
                    </w:rPr>
                    <w:t>ce sports</w:t>
                  </w:r>
                </w:p>
                <w:p w:rsidR="004317BF" w:rsidRPr="00D60F5E" w:rsidRDefault="004317BF" w:rsidP="00834991">
                  <w:pPr>
                    <w:rPr>
                      <w:rFonts w:ascii="Times New Roman" w:hAnsi="Times New Roman" w:cs="Times New Roman"/>
                      <w:sz w:val="24"/>
                      <w:szCs w:val="24"/>
                    </w:rPr>
                  </w:pPr>
                  <w:r w:rsidRPr="00D60F5E">
                    <w:rPr>
                      <w:rFonts w:ascii="Times New Roman" w:hAnsi="Times New Roman" w:cs="Times New Roman"/>
                      <w:sz w:val="24"/>
                      <w:szCs w:val="24"/>
                    </w:rPr>
                    <w:t xml:space="preserve">Competitive sports </w:t>
                  </w:r>
                </w:p>
                <w:p w:rsidR="004317BF" w:rsidRPr="00D60F5E" w:rsidRDefault="004317BF" w:rsidP="00834991">
                  <w:pPr>
                    <w:rPr>
                      <w:rFonts w:ascii="Times New Roman" w:hAnsi="Times New Roman" w:cs="Times New Roman"/>
                      <w:sz w:val="24"/>
                      <w:szCs w:val="24"/>
                    </w:rPr>
                  </w:pPr>
                  <w:r w:rsidRPr="00D60F5E">
                    <w:rPr>
                      <w:rFonts w:ascii="Times New Roman" w:hAnsi="Times New Roman" w:cs="Times New Roman"/>
                      <w:sz w:val="24"/>
                      <w:szCs w:val="24"/>
                    </w:rPr>
                    <w:t xml:space="preserve">Mass participation sports </w:t>
                  </w:r>
                </w:p>
              </w:txbxContent>
            </v:textbox>
          </v:shape>
        </w:pict>
      </w:r>
    </w:p>
    <w:p w:rsidR="00834991" w:rsidRDefault="00834991" w:rsidP="00834991">
      <w:pPr>
        <w:shd w:val="clear" w:color="auto" w:fill="FFFFFF"/>
        <w:autoSpaceDE w:val="0"/>
        <w:autoSpaceDN w:val="0"/>
        <w:adjustRightInd w:val="0"/>
        <w:spacing w:after="0" w:line="360" w:lineRule="auto"/>
        <w:jc w:val="both"/>
        <w:rPr>
          <w:rFonts w:ascii="Times New Roman" w:hAnsi="Times New Roman" w:cs="Times New Roman"/>
          <w:b/>
          <w:color w:val="000000"/>
          <w:sz w:val="24"/>
          <w:szCs w:val="24"/>
        </w:rPr>
      </w:pPr>
    </w:p>
    <w:p w:rsidR="00834991" w:rsidRDefault="00834991" w:rsidP="00834991">
      <w:pPr>
        <w:shd w:val="clear" w:color="auto" w:fill="FFFFFF"/>
        <w:autoSpaceDE w:val="0"/>
        <w:autoSpaceDN w:val="0"/>
        <w:adjustRightInd w:val="0"/>
        <w:spacing w:after="0" w:line="360" w:lineRule="auto"/>
        <w:jc w:val="both"/>
        <w:rPr>
          <w:rFonts w:ascii="Times New Roman" w:hAnsi="Times New Roman" w:cs="Times New Roman"/>
          <w:b/>
          <w:color w:val="000000"/>
          <w:sz w:val="24"/>
          <w:szCs w:val="24"/>
        </w:rPr>
      </w:pPr>
    </w:p>
    <w:p w:rsidR="00834991" w:rsidRDefault="00834991" w:rsidP="00834991">
      <w:pPr>
        <w:shd w:val="clear" w:color="auto" w:fill="FFFFFF"/>
        <w:autoSpaceDE w:val="0"/>
        <w:autoSpaceDN w:val="0"/>
        <w:adjustRightInd w:val="0"/>
        <w:spacing w:after="0" w:line="360" w:lineRule="auto"/>
        <w:jc w:val="both"/>
        <w:rPr>
          <w:rFonts w:ascii="Times New Roman" w:hAnsi="Times New Roman" w:cs="Times New Roman"/>
          <w:b/>
          <w:color w:val="000000"/>
          <w:sz w:val="24"/>
          <w:szCs w:val="24"/>
        </w:rPr>
      </w:pPr>
    </w:p>
    <w:p w:rsidR="00834991" w:rsidRPr="00D60F5E" w:rsidRDefault="00834991" w:rsidP="00834991">
      <w:pPr>
        <w:shd w:val="clear" w:color="auto" w:fill="FFFFFF"/>
        <w:autoSpaceDE w:val="0"/>
        <w:autoSpaceDN w:val="0"/>
        <w:adjustRightInd w:val="0"/>
        <w:spacing w:after="0" w:line="360" w:lineRule="auto"/>
        <w:jc w:val="both"/>
        <w:rPr>
          <w:rFonts w:ascii="Times New Roman" w:hAnsi="Times New Roman" w:cs="Times New Roman"/>
          <w:b/>
          <w:color w:val="000000"/>
          <w:sz w:val="24"/>
          <w:szCs w:val="24"/>
        </w:rPr>
      </w:pPr>
    </w:p>
    <w:p w:rsidR="00834991" w:rsidRPr="00C324DC" w:rsidRDefault="00834991" w:rsidP="00834991">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p>
    <w:p w:rsidR="00834991" w:rsidRPr="00C324DC" w:rsidRDefault="00401BC5" w:rsidP="00834991">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AutoShape 9" o:spid="_x0000_s1034" type="#_x0000_t32" style="position:absolute;left:0;text-align:left;margin-left:153pt;margin-top:17pt;width:197.25pt;height:0;z-index:2516715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aZHgIAADs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"/>
        </w:pict>
      </w:r>
    </w:p>
    <w:p w:rsidR="00834991" w:rsidRPr="00C324DC" w:rsidRDefault="00834991" w:rsidP="00834991">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p>
    <w:p w:rsidR="00834991" w:rsidRPr="00C324DC" w:rsidRDefault="00401BC5" w:rsidP="00834991">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33" type="#_x0000_t34" style="position:absolute;left:0;text-align:left;margin-left:132pt;margin-top:.55pt;width:242.25pt;height:3.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" adj="10798"/>
        </w:pict>
      </w:r>
    </w:p>
    <w:p w:rsidR="00834991" w:rsidRDefault="00834991" w:rsidP="00834991">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p>
    <w:p w:rsidR="006E2B25" w:rsidRPr="00C324DC" w:rsidRDefault="006E2B25" w:rsidP="00834991">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p>
    <w:p w:rsidR="00834991" w:rsidRPr="004022D9" w:rsidRDefault="00834991" w:rsidP="00834991">
      <w:pPr>
        <w:shd w:val="clear" w:color="auto" w:fill="FFFFFF"/>
        <w:autoSpaceDE w:val="0"/>
        <w:autoSpaceDN w:val="0"/>
        <w:adjustRightInd w:val="0"/>
        <w:spacing w:after="0" w:line="360" w:lineRule="auto"/>
        <w:jc w:val="center"/>
        <w:rPr>
          <w:rFonts w:ascii="Times New Roman" w:hAnsi="Times New Roman" w:cs="Times New Roman"/>
          <w:b/>
          <w:color w:val="000000"/>
          <w:sz w:val="24"/>
          <w:szCs w:val="24"/>
        </w:rPr>
      </w:pPr>
      <w:r w:rsidRPr="004022D9">
        <w:rPr>
          <w:rFonts w:ascii="Times New Roman" w:hAnsi="Times New Roman" w:cs="Times New Roman"/>
          <w:b/>
          <w:color w:val="000000"/>
          <w:sz w:val="24"/>
          <w:szCs w:val="24"/>
        </w:rPr>
        <w:t xml:space="preserve">Source: </w:t>
      </w:r>
      <w:proofErr w:type="spellStart"/>
      <w:r w:rsidRPr="004022D9">
        <w:rPr>
          <w:rFonts w:ascii="Times New Roman" w:hAnsi="Times New Roman" w:cs="Times New Roman"/>
          <w:b/>
          <w:color w:val="000000"/>
          <w:sz w:val="24"/>
          <w:szCs w:val="24"/>
        </w:rPr>
        <w:t>Nkumba</w:t>
      </w:r>
      <w:proofErr w:type="spellEnd"/>
      <w:r w:rsidRPr="004022D9">
        <w:rPr>
          <w:rFonts w:ascii="Times New Roman" w:hAnsi="Times New Roman" w:cs="Times New Roman"/>
          <w:b/>
          <w:color w:val="000000"/>
          <w:sz w:val="24"/>
          <w:szCs w:val="24"/>
        </w:rPr>
        <w:t xml:space="preserve"> University Sports and Games Manual, 2016</w:t>
      </w:r>
    </w:p>
    <w:p w:rsidR="006E2B25" w:rsidRPr="006E2B25" w:rsidRDefault="006E2B25" w:rsidP="00834991">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6"/>
          <w:szCs w:val="24"/>
        </w:rPr>
      </w:pPr>
    </w:p>
    <w:p w:rsidR="00834991" w:rsidRPr="00C324DC" w:rsidRDefault="00834991" w:rsidP="00834991">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C324DC">
        <w:rPr>
          <w:rFonts w:ascii="Times New Roman" w:eastAsia="Times New Roman" w:hAnsi="Times New Roman" w:cs="Times New Roman"/>
          <w:color w:val="000000"/>
          <w:sz w:val="24"/>
          <w:szCs w:val="24"/>
        </w:rPr>
        <w:t xml:space="preserve">Mere provision of programs is inadequate. Sport programs are social systems with their </w:t>
      </w:r>
      <w:proofErr w:type="spellStart"/>
      <w:r w:rsidRPr="00C324DC">
        <w:rPr>
          <w:rFonts w:ascii="Times New Roman" w:eastAsia="Times New Roman" w:hAnsi="Times New Roman" w:cs="Times New Roman"/>
          <w:color w:val="000000"/>
          <w:sz w:val="24"/>
          <w:szCs w:val="24"/>
        </w:rPr>
        <w:t>own</w:t>
      </w:r>
      <w:r w:rsidRPr="00C324DC">
        <w:rPr>
          <w:rFonts w:ascii="Times New Roman" w:hAnsi="Times New Roman" w:cs="Times New Roman"/>
          <w:color w:val="000000"/>
          <w:sz w:val="24"/>
          <w:szCs w:val="24"/>
        </w:rPr>
        <w:t>internal</w:t>
      </w:r>
      <w:proofErr w:type="spellEnd"/>
      <w:r w:rsidRPr="00C324DC">
        <w:rPr>
          <w:rFonts w:ascii="Times New Roman" w:hAnsi="Times New Roman" w:cs="Times New Roman"/>
          <w:color w:val="000000"/>
          <w:sz w:val="24"/>
          <w:szCs w:val="24"/>
        </w:rPr>
        <w:t xml:space="preserve"> dynamics</w:t>
      </w:r>
      <w:r w:rsidR="006E2B25">
        <w:rPr>
          <w:rFonts w:ascii="Times New Roman" w:hAnsi="Times New Roman" w:cs="Times New Roman"/>
          <w:color w:val="000000"/>
          <w:sz w:val="24"/>
          <w:szCs w:val="24"/>
        </w:rPr>
        <w:t xml:space="preserve"> (</w:t>
      </w:r>
      <w:r w:rsidRPr="00C324DC">
        <w:rPr>
          <w:rFonts w:ascii="Times New Roman" w:hAnsi="Times New Roman" w:cs="Times New Roman"/>
          <w:color w:val="000000"/>
          <w:sz w:val="24"/>
          <w:szCs w:val="24"/>
        </w:rPr>
        <w:t>Anderson</w:t>
      </w:r>
      <w:r w:rsidR="006E2B25">
        <w:rPr>
          <w:rFonts w:ascii="Times New Roman" w:hAnsi="Times New Roman" w:cs="Times New Roman"/>
          <w:color w:val="000000"/>
          <w:sz w:val="24"/>
          <w:szCs w:val="24"/>
        </w:rPr>
        <w:t xml:space="preserve">, </w:t>
      </w:r>
      <w:r w:rsidRPr="00C324DC">
        <w:rPr>
          <w:rFonts w:ascii="Times New Roman" w:hAnsi="Times New Roman" w:cs="Times New Roman"/>
          <w:color w:val="000000"/>
          <w:sz w:val="24"/>
          <w:szCs w:val="24"/>
        </w:rPr>
        <w:t xml:space="preserve">2001). They are embedded in a broader system of social relations. Adequate program design and implementation require meticulous planning and continuous evaluation of the internal social system, as well as its articulation with the wider </w:t>
      </w:r>
      <w:r w:rsidRPr="00C324DC">
        <w:rPr>
          <w:rFonts w:ascii="Times New Roman" w:hAnsi="Times New Roman" w:cs="Times New Roman"/>
          <w:color w:val="000000"/>
          <w:sz w:val="24"/>
          <w:szCs w:val="24"/>
        </w:rPr>
        <w:lastRenderedPageBreak/>
        <w:t xml:space="preserve">social fabric within which it is embedded. Although the research literature suggests the broad outlines required for such planning, added research is needed, particularly to identify the benefits people perceive in sport, how they come to value </w:t>
      </w:r>
      <w:r w:rsidRPr="00C324DC">
        <w:rPr>
          <w:rFonts w:ascii="Times New Roman" w:hAnsi="Times New Roman" w:cs="Times New Roman"/>
          <w:i/>
          <w:iCs/>
          <w:color w:val="000000"/>
          <w:sz w:val="24"/>
          <w:szCs w:val="24"/>
        </w:rPr>
        <w:t xml:space="preserve">Green </w:t>
      </w:r>
      <w:r w:rsidRPr="00C324DC">
        <w:rPr>
          <w:rFonts w:ascii="Times New Roman" w:hAnsi="Times New Roman" w:cs="Times New Roman"/>
          <w:color w:val="000000"/>
          <w:sz w:val="24"/>
          <w:szCs w:val="24"/>
        </w:rPr>
        <w:t>particular benefits {and not others), how and why those values change, and how values and expectancies are affected by variations in program design and implementation.</w:t>
      </w:r>
    </w:p>
    <w:p w:rsidR="00834991" w:rsidRPr="00C324DC" w:rsidRDefault="00834991" w:rsidP="00834991">
      <w:pPr>
        <w:shd w:val="clear" w:color="auto" w:fill="FFFFFF"/>
        <w:autoSpaceDE w:val="0"/>
        <w:autoSpaceDN w:val="0"/>
        <w:adjustRightInd w:val="0"/>
        <w:spacing w:after="0" w:line="360" w:lineRule="auto"/>
        <w:jc w:val="both"/>
        <w:rPr>
          <w:rFonts w:ascii="Arial" w:hAnsi="Arial" w:cs="Arial"/>
          <w:sz w:val="24"/>
          <w:szCs w:val="24"/>
        </w:rPr>
      </w:pPr>
    </w:p>
    <w:p w:rsidR="00B8347C" w:rsidRDefault="00834991" w:rsidP="00876F0B">
      <w:pPr>
        <w:shd w:val="clear" w:color="auto" w:fill="FFFFFF"/>
        <w:autoSpaceDE w:val="0"/>
        <w:autoSpaceDN w:val="0"/>
        <w:adjustRightInd w:val="0"/>
        <w:spacing w:after="0" w:line="360" w:lineRule="auto"/>
        <w:jc w:val="both"/>
        <w:rPr>
          <w:rFonts w:ascii="Times New Roman" w:hAnsi="Times New Roman"/>
          <w:sz w:val="24"/>
          <w:szCs w:val="24"/>
        </w:rPr>
      </w:pPr>
      <w:r w:rsidRPr="00C324DC">
        <w:rPr>
          <w:rFonts w:ascii="Times New Roman" w:hAnsi="Times New Roman" w:cs="Times New Roman"/>
          <w:color w:val="000000"/>
          <w:sz w:val="24"/>
          <w:szCs w:val="24"/>
        </w:rPr>
        <w:t xml:space="preserve">Advancement as the athlete's skills and conditioning improve, the pyramid model of sport </w:t>
      </w:r>
      <w:proofErr w:type="spellStart"/>
      <w:r w:rsidRPr="00C324DC">
        <w:rPr>
          <w:rFonts w:ascii="Times New Roman" w:hAnsi="Times New Roman" w:cs="Times New Roman"/>
          <w:color w:val="000000"/>
          <w:sz w:val="24"/>
          <w:szCs w:val="24"/>
        </w:rPr>
        <w:t>developmentprescribes</w:t>
      </w:r>
      <w:proofErr w:type="spellEnd"/>
      <w:r w:rsidRPr="00C324DC">
        <w:rPr>
          <w:rFonts w:ascii="Times New Roman" w:hAnsi="Times New Roman" w:cs="Times New Roman"/>
          <w:color w:val="000000"/>
          <w:sz w:val="24"/>
          <w:szCs w:val="24"/>
        </w:rPr>
        <w:t xml:space="preserve"> that the athlete should move to more advanced levels of training and competition. </w:t>
      </w:r>
      <w:proofErr w:type="spellStart"/>
      <w:r w:rsidRPr="00C324DC">
        <w:rPr>
          <w:rFonts w:ascii="Times New Roman" w:hAnsi="Times New Roman" w:cs="Times New Roman"/>
          <w:color w:val="000000"/>
          <w:sz w:val="24"/>
          <w:szCs w:val="24"/>
        </w:rPr>
        <w:t>Thistypically</w:t>
      </w:r>
      <w:proofErr w:type="spellEnd"/>
      <w:r w:rsidRPr="00C324DC">
        <w:rPr>
          <w:rFonts w:ascii="Times New Roman" w:hAnsi="Times New Roman" w:cs="Times New Roman"/>
          <w:color w:val="000000"/>
          <w:sz w:val="24"/>
          <w:szCs w:val="24"/>
        </w:rPr>
        <w:t xml:space="preserve"> requires that the athlete move to more advanced teams or squads within the same club, or that the athlete move to another club altogether. Although there has been extensive psychological and sociological study of the processes by which athletes become involved in sport, there has been scanty study of the processes of athlete advancement. Movement up the pyramid </w:t>
      </w:r>
      <w:proofErr w:type="spellStart"/>
      <w:r w:rsidRPr="00C324DC">
        <w:rPr>
          <w:rFonts w:ascii="Times New Roman" w:hAnsi="Times New Roman" w:cs="Times New Roman"/>
          <w:color w:val="000000"/>
          <w:sz w:val="24"/>
          <w:szCs w:val="24"/>
        </w:rPr>
        <w:t>isby</w:t>
      </w:r>
      <w:proofErr w:type="spellEnd"/>
      <w:r w:rsidRPr="00C324DC">
        <w:rPr>
          <w:rFonts w:ascii="Times New Roman" w:hAnsi="Times New Roman" w:cs="Times New Roman"/>
          <w:color w:val="000000"/>
          <w:sz w:val="24"/>
          <w:szCs w:val="24"/>
        </w:rPr>
        <w:t xml:space="preserve"> no means automatic, even if an athlete's skills warrant such advancemen</w:t>
      </w:r>
      <w:r w:rsidR="00876F0B">
        <w:rPr>
          <w:rFonts w:ascii="Times New Roman" w:hAnsi="Times New Roman" w:cs="Times New Roman"/>
          <w:color w:val="000000"/>
          <w:sz w:val="24"/>
          <w:szCs w:val="24"/>
        </w:rPr>
        <w:t xml:space="preserve">t </w:t>
      </w:r>
      <w:r w:rsidR="00B8347C" w:rsidRPr="00D06E39">
        <w:rPr>
          <w:rFonts w:ascii="Times New Roman" w:hAnsi="Times New Roman"/>
          <w:sz w:val="24"/>
          <w:szCs w:val="24"/>
        </w:rPr>
        <w:t>outlines required for such planning, added research is needed, particularly to identify the benefits people perceive in sport, how they come to value Green particular benefits and not others, how and why those values change, and how values and expectancies are affected by variations in program design and implementation.</w:t>
      </w:r>
    </w:p>
    <w:p w:rsidR="00876F0B" w:rsidRPr="00876F0B" w:rsidRDefault="00876F0B" w:rsidP="00876F0B">
      <w:pPr>
        <w:shd w:val="clear" w:color="auto" w:fill="FFFFFF"/>
        <w:autoSpaceDE w:val="0"/>
        <w:autoSpaceDN w:val="0"/>
        <w:adjustRightInd w:val="0"/>
        <w:spacing w:after="0" w:line="360" w:lineRule="auto"/>
        <w:jc w:val="both"/>
        <w:rPr>
          <w:rFonts w:ascii="Times New Roman" w:hAnsi="Times New Roman"/>
          <w:sz w:val="6"/>
          <w:szCs w:val="24"/>
        </w:rPr>
      </w:pPr>
    </w:p>
    <w:p w:rsidR="00B8347C" w:rsidRDefault="00B8347C" w:rsidP="00876F0B">
      <w:pPr>
        <w:spacing w:line="360" w:lineRule="auto"/>
        <w:jc w:val="both"/>
        <w:rPr>
          <w:rFonts w:ascii="Times New Roman" w:hAnsi="Times New Roman"/>
          <w:sz w:val="24"/>
          <w:szCs w:val="24"/>
        </w:rPr>
      </w:pPr>
      <w:r w:rsidRPr="00D06E39">
        <w:rPr>
          <w:rFonts w:ascii="Times New Roman" w:hAnsi="Times New Roman"/>
          <w:sz w:val="24"/>
          <w:szCs w:val="24"/>
        </w:rPr>
        <w:t xml:space="preserve">Advancement as the athlete's skills and conditioning improve, the pyramid model of sport development prescribes that the athlete should move to more advanced levels of training and competition. This typically requires that the athlete move to more advanced teams or squads within the same club, or that the athlete move to another club altogether. Although there has been extensive psychological and sociological study of the processes by which athletes become involved in sport, there has been scanty study of the processes of athlete advancement. Movement up the pyramid is by no means automatic, even if an athlete's skills warrant such advancement. </w:t>
      </w:r>
    </w:p>
    <w:p w:rsidR="00876F0B" w:rsidRDefault="00876F0B" w:rsidP="00876F0B">
      <w:pPr>
        <w:spacing w:line="360" w:lineRule="auto"/>
        <w:jc w:val="both"/>
        <w:rPr>
          <w:rFonts w:ascii="Times New Roman" w:hAnsi="Times New Roman"/>
          <w:sz w:val="24"/>
          <w:szCs w:val="24"/>
        </w:rPr>
      </w:pPr>
    </w:p>
    <w:p w:rsidR="00876F0B" w:rsidRDefault="00876F0B" w:rsidP="00876F0B">
      <w:pPr>
        <w:spacing w:line="360" w:lineRule="auto"/>
        <w:jc w:val="both"/>
        <w:rPr>
          <w:rFonts w:ascii="Times New Roman" w:hAnsi="Times New Roman"/>
          <w:sz w:val="24"/>
          <w:szCs w:val="24"/>
        </w:rPr>
      </w:pPr>
    </w:p>
    <w:p w:rsidR="00876F0B" w:rsidRDefault="00876F0B" w:rsidP="00876F0B">
      <w:pPr>
        <w:spacing w:line="360" w:lineRule="auto"/>
        <w:jc w:val="both"/>
        <w:rPr>
          <w:rFonts w:ascii="Times New Roman" w:hAnsi="Times New Roman"/>
          <w:sz w:val="24"/>
          <w:szCs w:val="24"/>
        </w:rPr>
      </w:pPr>
    </w:p>
    <w:p w:rsidR="00876F0B" w:rsidRDefault="00876F0B" w:rsidP="00876F0B">
      <w:pPr>
        <w:spacing w:line="360" w:lineRule="auto"/>
        <w:jc w:val="both"/>
        <w:rPr>
          <w:rFonts w:ascii="Times New Roman" w:hAnsi="Times New Roman"/>
          <w:sz w:val="24"/>
          <w:szCs w:val="24"/>
        </w:rPr>
      </w:pPr>
    </w:p>
    <w:p w:rsidR="00876F0B" w:rsidRDefault="00876F0B" w:rsidP="00876F0B">
      <w:pPr>
        <w:spacing w:line="360" w:lineRule="auto"/>
        <w:jc w:val="both"/>
        <w:rPr>
          <w:rFonts w:ascii="Times New Roman" w:hAnsi="Times New Roman"/>
          <w:sz w:val="24"/>
          <w:szCs w:val="24"/>
        </w:rPr>
      </w:pPr>
    </w:p>
    <w:p w:rsidR="00B8347C" w:rsidRDefault="00B8347C" w:rsidP="00781707">
      <w:pPr>
        <w:pStyle w:val="Heading1"/>
        <w:spacing w:before="0"/>
        <w:rPr>
          <w:rFonts w:ascii="Times New Roman" w:hAnsi="Times New Roman"/>
          <w:sz w:val="28"/>
          <w:szCs w:val="24"/>
        </w:rPr>
      </w:pPr>
      <w:bookmarkStart w:id="43" w:name="_Toc61078050"/>
      <w:r w:rsidRPr="00DB0763">
        <w:rPr>
          <w:rFonts w:ascii="Times New Roman" w:hAnsi="Times New Roman"/>
          <w:sz w:val="28"/>
          <w:szCs w:val="24"/>
        </w:rPr>
        <w:t>2.3</w:t>
      </w:r>
      <w:bookmarkEnd w:id="43"/>
      <w:r w:rsidR="00063382">
        <w:rPr>
          <w:rFonts w:ascii="Times New Roman" w:hAnsi="Times New Roman"/>
          <w:sz w:val="28"/>
          <w:szCs w:val="24"/>
        </w:rPr>
        <w:t xml:space="preserve">Influence of athletes’ and coaches’ recruitment on sports performance </w:t>
      </w:r>
    </w:p>
    <w:p w:rsidR="00876F0B" w:rsidRPr="00063382" w:rsidRDefault="00876F0B" w:rsidP="00876F0B">
      <w:pPr>
        <w:rPr>
          <w:sz w:val="2"/>
        </w:rPr>
      </w:pPr>
    </w:p>
    <w:p w:rsidR="00B8347C" w:rsidRPr="00791EE5" w:rsidRDefault="00B8347C" w:rsidP="00781707">
      <w:pPr>
        <w:spacing w:after="0" w:line="360" w:lineRule="auto"/>
        <w:jc w:val="both"/>
        <w:rPr>
          <w:rFonts w:ascii="Times New Roman" w:hAnsi="Times New Roman"/>
          <w:sz w:val="24"/>
          <w:szCs w:val="24"/>
        </w:rPr>
      </w:pPr>
      <w:r w:rsidRPr="00791EE5">
        <w:rPr>
          <w:rFonts w:ascii="Times New Roman" w:hAnsi="Times New Roman"/>
          <w:sz w:val="24"/>
          <w:szCs w:val="24"/>
        </w:rPr>
        <w:t>This section is about the review of literature on how recruitment of athletes and coaches has influenced sports performance;</w:t>
      </w:r>
    </w:p>
    <w:p w:rsidR="00B8347C" w:rsidRDefault="00876F0B" w:rsidP="00781707">
      <w:pPr>
        <w:pStyle w:val="Heading1"/>
        <w:spacing w:before="0"/>
        <w:rPr>
          <w:rFonts w:ascii="Times New Roman" w:hAnsi="Times New Roman"/>
          <w:szCs w:val="24"/>
        </w:rPr>
      </w:pPr>
      <w:bookmarkStart w:id="44" w:name="_Toc61078051"/>
      <w:r>
        <w:rPr>
          <w:rFonts w:ascii="Times New Roman" w:hAnsi="Times New Roman"/>
          <w:szCs w:val="24"/>
        </w:rPr>
        <w:t xml:space="preserve">2.3.1 </w:t>
      </w:r>
      <w:r w:rsidR="00B8347C" w:rsidRPr="00791EE5">
        <w:rPr>
          <w:rFonts w:ascii="Times New Roman" w:hAnsi="Times New Roman"/>
          <w:szCs w:val="24"/>
        </w:rPr>
        <w:t>Sponsored recruitment</w:t>
      </w:r>
      <w:bookmarkEnd w:id="44"/>
    </w:p>
    <w:p w:rsidR="00876F0B" w:rsidRPr="00876F0B" w:rsidRDefault="00876F0B" w:rsidP="00876F0B">
      <w:pPr>
        <w:rPr>
          <w:sz w:val="2"/>
        </w:rPr>
      </w:pPr>
    </w:p>
    <w:p w:rsidR="00B8347C" w:rsidRDefault="00B8347C" w:rsidP="00781707">
      <w:pPr>
        <w:spacing w:after="0" w:line="360" w:lineRule="auto"/>
        <w:jc w:val="both"/>
        <w:rPr>
          <w:rFonts w:ascii="Times New Roman" w:hAnsi="Times New Roman"/>
          <w:sz w:val="24"/>
          <w:szCs w:val="24"/>
        </w:rPr>
      </w:pPr>
      <w:r w:rsidRPr="00D06E39">
        <w:rPr>
          <w:rFonts w:ascii="Times New Roman" w:hAnsi="Times New Roman"/>
          <w:sz w:val="24"/>
          <w:szCs w:val="24"/>
        </w:rPr>
        <w:t>Normally, an athlete's initial interest occurs through sponsored recruitment (</w:t>
      </w:r>
      <w:proofErr w:type="spellStart"/>
      <w:r w:rsidRPr="00D06E39">
        <w:rPr>
          <w:rFonts w:ascii="Times New Roman" w:hAnsi="Times New Roman"/>
          <w:sz w:val="24"/>
          <w:szCs w:val="24"/>
        </w:rPr>
        <w:t>Prus&amp;Irini</w:t>
      </w:r>
      <w:proofErr w:type="spellEnd"/>
      <w:r w:rsidRPr="00D06E39">
        <w:rPr>
          <w:rFonts w:ascii="Times New Roman" w:hAnsi="Times New Roman"/>
          <w:sz w:val="24"/>
          <w:szCs w:val="24"/>
        </w:rPr>
        <w:t>? 1980; Stevenson, 2002), whereby significant others support and encourage the athlete's involvement (</w:t>
      </w:r>
      <w:proofErr w:type="spellStart"/>
      <w:r w:rsidRPr="00D06E39">
        <w:rPr>
          <w:rFonts w:ascii="Times New Roman" w:hAnsi="Times New Roman"/>
          <w:sz w:val="24"/>
          <w:szCs w:val="24"/>
        </w:rPr>
        <w:t>Brodkin</w:t>
      </w:r>
      <w:proofErr w:type="spellEnd"/>
      <w:r w:rsidRPr="00D06E39">
        <w:rPr>
          <w:rFonts w:ascii="Times New Roman" w:hAnsi="Times New Roman"/>
          <w:sz w:val="24"/>
          <w:szCs w:val="24"/>
        </w:rPr>
        <w:t>&amp; Weiss, 1990; Kay, 2000). Stevenson (1990) found that although athletes' introductions to their sport are indeed sponsored by significant others, it is the new relationships and role identities the sport can provide that are influential in the decision to enter a given sport. Interestingly, new relationships might also be important to significant others. For example, Green (1997a) found that relationships with reminded others were identified as a salient factor in parents' decisions to enroll their children in particular youth sport programs.</w:t>
      </w:r>
    </w:p>
    <w:p w:rsidR="00063382" w:rsidRPr="00063382" w:rsidRDefault="00063382" w:rsidP="00781707">
      <w:pPr>
        <w:spacing w:after="0" w:line="360" w:lineRule="auto"/>
        <w:jc w:val="both"/>
        <w:rPr>
          <w:rFonts w:ascii="Times New Roman" w:hAnsi="Times New Roman"/>
          <w:sz w:val="14"/>
          <w:szCs w:val="24"/>
        </w:rPr>
      </w:pPr>
    </w:p>
    <w:p w:rsidR="00B8347C" w:rsidRDefault="00B8347C" w:rsidP="00781707">
      <w:pPr>
        <w:pStyle w:val="Heading1"/>
        <w:spacing w:before="0"/>
        <w:rPr>
          <w:rFonts w:ascii="Times New Roman" w:hAnsi="Times New Roman"/>
          <w:szCs w:val="24"/>
        </w:rPr>
      </w:pPr>
      <w:bookmarkStart w:id="45" w:name="_Toc61078052"/>
      <w:r>
        <w:rPr>
          <w:rFonts w:ascii="Times New Roman" w:hAnsi="Times New Roman"/>
          <w:szCs w:val="24"/>
        </w:rPr>
        <w:t xml:space="preserve">2.3.2 </w:t>
      </w:r>
      <w:r w:rsidRPr="00791EE5">
        <w:rPr>
          <w:rFonts w:ascii="Times New Roman" w:hAnsi="Times New Roman"/>
          <w:szCs w:val="24"/>
        </w:rPr>
        <w:t>Participant's relationship with the sponsor and the sponsor's valuation of associated role identities</w:t>
      </w:r>
      <w:bookmarkEnd w:id="45"/>
    </w:p>
    <w:p w:rsidR="00063382" w:rsidRPr="00063382" w:rsidRDefault="00063382" w:rsidP="00063382">
      <w:pPr>
        <w:rPr>
          <w:sz w:val="4"/>
        </w:rPr>
      </w:pPr>
    </w:p>
    <w:p w:rsidR="00B8347C" w:rsidRPr="007A5964" w:rsidRDefault="00B8347C" w:rsidP="00B8347C">
      <w:pPr>
        <w:spacing w:line="360" w:lineRule="auto"/>
        <w:jc w:val="both"/>
        <w:rPr>
          <w:rFonts w:ascii="Times New Roman" w:hAnsi="Times New Roman"/>
          <w:sz w:val="24"/>
          <w:szCs w:val="24"/>
        </w:rPr>
      </w:pPr>
      <w:r w:rsidRPr="00D06E39">
        <w:rPr>
          <w:rFonts w:ascii="Times New Roman" w:hAnsi="Times New Roman"/>
          <w:sz w:val="24"/>
          <w:szCs w:val="24"/>
        </w:rPr>
        <w:t>The importance of both the participant's relationship with the sponsor and the sponsor's valuation of associated role identities play a critical role in the involvement decision. New re</w:t>
      </w:r>
      <w:r>
        <w:rPr>
          <w:rFonts w:ascii="Times New Roman" w:hAnsi="Times New Roman"/>
          <w:sz w:val="24"/>
          <w:szCs w:val="24"/>
        </w:rPr>
        <w:t xml:space="preserve">lationships and role identities </w:t>
      </w:r>
      <w:r w:rsidRPr="00D06E39">
        <w:rPr>
          <w:rFonts w:ascii="Times New Roman" w:hAnsi="Times New Roman"/>
          <w:sz w:val="24"/>
          <w:szCs w:val="24"/>
        </w:rPr>
        <w:t xml:space="preserve">however, can be insufficient in and of themselves to bring athletes into a sport </w:t>
      </w:r>
      <w:proofErr w:type="spellStart"/>
      <w:r w:rsidRPr="00D06E39">
        <w:rPr>
          <w:rFonts w:ascii="Times New Roman" w:hAnsi="Times New Roman"/>
          <w:sz w:val="24"/>
          <w:szCs w:val="24"/>
        </w:rPr>
        <w:t>because</w:t>
      </w:r>
      <w:r w:rsidRPr="007A5964">
        <w:rPr>
          <w:rFonts w:ascii="Times New Roman" w:hAnsi="Times New Roman"/>
          <w:sz w:val="24"/>
          <w:szCs w:val="24"/>
        </w:rPr>
        <w:t>other</w:t>
      </w:r>
      <w:proofErr w:type="spellEnd"/>
      <w:r w:rsidRPr="007A5964">
        <w:rPr>
          <w:rFonts w:ascii="Times New Roman" w:hAnsi="Times New Roman"/>
          <w:sz w:val="24"/>
          <w:szCs w:val="24"/>
        </w:rPr>
        <w:t xml:space="preserve"> </w:t>
      </w:r>
      <w:proofErr w:type="gramStart"/>
      <w:r w:rsidRPr="007A5964">
        <w:rPr>
          <w:rFonts w:ascii="Times New Roman" w:hAnsi="Times New Roman"/>
          <w:sz w:val="24"/>
          <w:szCs w:val="24"/>
        </w:rPr>
        <w:t>forces(</w:t>
      </w:r>
      <w:proofErr w:type="gramEnd"/>
      <w:r w:rsidRPr="007A5964">
        <w:rPr>
          <w:rFonts w:ascii="Times New Roman" w:hAnsi="Times New Roman"/>
          <w:sz w:val="24"/>
          <w:szCs w:val="24"/>
        </w:rPr>
        <w:t>e.g., work, social life and other activities) pull athletes away. Research has shown that these conflicts increase as the athlete enters adolescence (Barker &amp; Gump, 2004)</w:t>
      </w:r>
      <w:proofErr w:type="gramStart"/>
      <w:r w:rsidRPr="007A5964">
        <w:rPr>
          <w:rFonts w:ascii="Times New Roman" w:hAnsi="Times New Roman"/>
          <w:sz w:val="24"/>
          <w:szCs w:val="24"/>
        </w:rPr>
        <w:t>,</w:t>
      </w:r>
      <w:proofErr w:type="gramEnd"/>
      <w:r w:rsidRPr="007A5964">
        <w:rPr>
          <w:rFonts w:ascii="Times New Roman" w:hAnsi="Times New Roman"/>
          <w:sz w:val="24"/>
          <w:szCs w:val="24"/>
        </w:rPr>
        <w:t xml:space="preserve"> Much of this friction can be avoided, or at least minimized, by recruiting young athletes and developing commitment to a sport before adolescence. Sports such as soccer, swimming, and baseball have pursued this strategy, forming leagues for children as young as 4 years- By the time an athlete reaches junior high school, he or she might have become committed to one or more familiar sports.</w:t>
      </w:r>
    </w:p>
    <w:p w:rsidR="00B8347C" w:rsidRDefault="00B8347C" w:rsidP="00781707">
      <w:pPr>
        <w:spacing w:after="0" w:line="360" w:lineRule="auto"/>
        <w:jc w:val="both"/>
        <w:rPr>
          <w:rFonts w:ascii="Times New Roman" w:hAnsi="Times New Roman"/>
          <w:sz w:val="24"/>
          <w:szCs w:val="24"/>
        </w:rPr>
      </w:pPr>
      <w:r w:rsidRPr="007A5964">
        <w:rPr>
          <w:rFonts w:ascii="Times New Roman" w:hAnsi="Times New Roman"/>
          <w:sz w:val="24"/>
          <w:szCs w:val="24"/>
        </w:rPr>
        <w:t xml:space="preserve">Throughout most of the country, volleyball, for instance, is rarely played before an athlete enters middle school or junior high school. By this time the pool of potential athletes has been reduced because many have made their commitments to sports such as basketball or soccer, which they have played since the first or second grade. It seems advantageous to introduce potential athletes </w:t>
      </w:r>
      <w:r w:rsidRPr="007A5964">
        <w:rPr>
          <w:rFonts w:ascii="Times New Roman" w:hAnsi="Times New Roman"/>
          <w:sz w:val="24"/>
          <w:szCs w:val="24"/>
        </w:rPr>
        <w:lastRenderedPageBreak/>
        <w:t>to sports early in their athletic careers. Mere introduction to sport is, in and of itself, insufficient to obtain participation, as our high rates of nonparticipation and withdrawal show (Braddock, el al 2005).Opportunities to participate play a significant role in generating participation (</w:t>
      </w:r>
      <w:proofErr w:type="spellStart"/>
      <w:r w:rsidRPr="007A5964">
        <w:rPr>
          <w:rFonts w:ascii="Times New Roman" w:hAnsi="Times New Roman"/>
          <w:sz w:val="24"/>
          <w:szCs w:val="24"/>
        </w:rPr>
        <w:t>Brodkin</w:t>
      </w:r>
      <w:proofErr w:type="spellEnd"/>
      <w:r w:rsidRPr="007A5964">
        <w:rPr>
          <w:rFonts w:ascii="Times New Roman" w:hAnsi="Times New Roman"/>
          <w:sz w:val="24"/>
          <w:szCs w:val="24"/>
        </w:rPr>
        <w:t>&amp; Weiss, 1990). At the commonsense level, it is not surprising that some infrastructure is necessary if people are to participate. The significance of infrastructure, however, goes beyond mere opportunity. The key point is that programs themselves create a demand for participants and thereby increase the rate of participation.</w:t>
      </w:r>
    </w:p>
    <w:p w:rsidR="00063382" w:rsidRPr="00063382" w:rsidRDefault="00063382" w:rsidP="00781707">
      <w:pPr>
        <w:spacing w:after="0" w:line="360" w:lineRule="auto"/>
        <w:jc w:val="both"/>
        <w:rPr>
          <w:rFonts w:ascii="Times New Roman" w:hAnsi="Times New Roman"/>
          <w:sz w:val="6"/>
          <w:szCs w:val="24"/>
        </w:rPr>
      </w:pPr>
    </w:p>
    <w:p w:rsidR="00B8347C" w:rsidRDefault="00063382" w:rsidP="00781707">
      <w:pPr>
        <w:pStyle w:val="Heading1"/>
        <w:spacing w:before="0"/>
        <w:rPr>
          <w:rFonts w:ascii="Times New Roman" w:hAnsi="Times New Roman"/>
          <w:szCs w:val="24"/>
        </w:rPr>
      </w:pPr>
      <w:bookmarkStart w:id="46" w:name="_Toc61078053"/>
      <w:r>
        <w:rPr>
          <w:rFonts w:ascii="Times New Roman" w:hAnsi="Times New Roman"/>
          <w:szCs w:val="24"/>
        </w:rPr>
        <w:t>2.3.</w:t>
      </w:r>
      <w:r w:rsidR="00B8347C" w:rsidRPr="00F22088">
        <w:rPr>
          <w:rFonts w:ascii="Times New Roman" w:hAnsi="Times New Roman"/>
          <w:szCs w:val="24"/>
        </w:rPr>
        <w:t>3 Promotion of supply-driven demand</w:t>
      </w:r>
      <w:bookmarkEnd w:id="46"/>
    </w:p>
    <w:p w:rsidR="00063382" w:rsidRPr="00063382" w:rsidRDefault="00063382" w:rsidP="00063382">
      <w:pPr>
        <w:rPr>
          <w:sz w:val="2"/>
        </w:rPr>
      </w:pPr>
    </w:p>
    <w:p w:rsidR="00B8347C" w:rsidRPr="007A5964" w:rsidRDefault="00B8347C" w:rsidP="00B8347C">
      <w:pPr>
        <w:spacing w:line="360" w:lineRule="auto"/>
        <w:jc w:val="both"/>
        <w:rPr>
          <w:rFonts w:ascii="Times New Roman" w:hAnsi="Times New Roman"/>
          <w:sz w:val="24"/>
          <w:szCs w:val="24"/>
        </w:rPr>
      </w:pPr>
      <w:r w:rsidRPr="007A5964">
        <w:rPr>
          <w:rFonts w:ascii="Times New Roman" w:hAnsi="Times New Roman"/>
          <w:sz w:val="24"/>
          <w:szCs w:val="24"/>
        </w:rPr>
        <w:t>The concept of supply-driven demand has been somewhat controversial in classical economic theory. The social-psychological forces generating demand for program participants are well understood, however, and have been extensively documented by ecological psychologists (e.g., Wicker, 1999). Programs require a minimum number of participants if they are to function adequately. Consequently, each participant or beneficiary encourages others to join, at least until the program is adequately manned. The likelihood that a community (e.g., school, church, and neighborhood) member will join a program increases as the ratio of potential participants to programs requiring participants goes down. Ecological psychologists call this phenomenon undermining.</w:t>
      </w:r>
    </w:p>
    <w:p w:rsidR="00B8347C" w:rsidRDefault="00B8347C" w:rsidP="00781707">
      <w:pPr>
        <w:spacing w:after="0" w:line="360" w:lineRule="auto"/>
        <w:jc w:val="both"/>
        <w:rPr>
          <w:rFonts w:ascii="Times New Roman" w:hAnsi="Times New Roman"/>
          <w:sz w:val="24"/>
          <w:szCs w:val="24"/>
        </w:rPr>
      </w:pPr>
      <w:r w:rsidRPr="007A5964">
        <w:rPr>
          <w:rFonts w:ascii="Times New Roman" w:hAnsi="Times New Roman"/>
          <w:sz w:val="24"/>
          <w:szCs w:val="24"/>
        </w:rPr>
        <w:t>Anderson (2001), in particular the likelihood of becoming a starter or making some other significant contribution to the team is enhanced if there are several relatively small programs, rather than if those programs are amalgamated into a single large program. This suggests that, if the concern is to optimize recruitment and initial commitment to a sport, program planners should weigh the psychological disadvantages of seeking economic returns from increasing scale. It might be possible to create the benefits of smallness even in a large club by creating several teams or squads that are relatively independent (Barker &amp;Gump, 2006), More work is needed to identify the optimal number of programs per capita and the most effective ways to divide large teams to obtain the recruitment advantages associated with undermining.</w:t>
      </w:r>
    </w:p>
    <w:p w:rsidR="00781707" w:rsidRPr="00063382" w:rsidRDefault="00781707" w:rsidP="00781707">
      <w:pPr>
        <w:spacing w:after="0" w:line="360" w:lineRule="auto"/>
        <w:jc w:val="both"/>
        <w:rPr>
          <w:rFonts w:ascii="Times New Roman" w:hAnsi="Times New Roman"/>
          <w:sz w:val="8"/>
          <w:szCs w:val="24"/>
        </w:rPr>
      </w:pPr>
    </w:p>
    <w:p w:rsidR="00B8347C" w:rsidRDefault="00063382" w:rsidP="00781707">
      <w:pPr>
        <w:pStyle w:val="Heading1"/>
        <w:spacing w:before="0"/>
        <w:rPr>
          <w:rFonts w:ascii="Times New Roman" w:hAnsi="Times New Roman"/>
          <w:szCs w:val="24"/>
        </w:rPr>
      </w:pPr>
      <w:bookmarkStart w:id="47" w:name="_Toc61078054"/>
      <w:r>
        <w:rPr>
          <w:rFonts w:ascii="Times New Roman" w:hAnsi="Times New Roman"/>
          <w:szCs w:val="24"/>
        </w:rPr>
        <w:t>2.3.</w:t>
      </w:r>
      <w:r w:rsidR="00B8347C">
        <w:rPr>
          <w:rFonts w:ascii="Times New Roman" w:hAnsi="Times New Roman"/>
          <w:szCs w:val="24"/>
        </w:rPr>
        <w:t xml:space="preserve">4 </w:t>
      </w:r>
      <w:r w:rsidR="00B8347C" w:rsidRPr="00F22088">
        <w:rPr>
          <w:rFonts w:ascii="Times New Roman" w:hAnsi="Times New Roman"/>
          <w:szCs w:val="24"/>
        </w:rPr>
        <w:t>Providing social incentives and rewards for participating</w:t>
      </w:r>
      <w:bookmarkEnd w:id="47"/>
    </w:p>
    <w:p w:rsidR="00781707" w:rsidRPr="00781707" w:rsidRDefault="00781707" w:rsidP="00781707">
      <w:pPr>
        <w:rPr>
          <w:sz w:val="4"/>
        </w:rPr>
      </w:pPr>
    </w:p>
    <w:p w:rsidR="00B8347C" w:rsidRDefault="00B8347C" w:rsidP="00B8347C">
      <w:pPr>
        <w:spacing w:line="360" w:lineRule="auto"/>
        <w:jc w:val="both"/>
        <w:rPr>
          <w:rFonts w:ascii="Times New Roman" w:hAnsi="Times New Roman"/>
          <w:sz w:val="24"/>
          <w:szCs w:val="24"/>
        </w:rPr>
      </w:pPr>
      <w:r w:rsidRPr="00841A3C">
        <w:rPr>
          <w:rFonts w:ascii="Times New Roman" w:hAnsi="Times New Roman"/>
          <w:sz w:val="24"/>
          <w:szCs w:val="24"/>
        </w:rPr>
        <w:t xml:space="preserve">The effects of undermining can be amplified by increasing the social incentives and rewards for participating. Stone (1981) shows that sports teams often become significant as representatives </w:t>
      </w:r>
      <w:r w:rsidRPr="00841A3C">
        <w:rPr>
          <w:rFonts w:ascii="Times New Roman" w:hAnsi="Times New Roman"/>
          <w:sz w:val="24"/>
          <w:szCs w:val="24"/>
        </w:rPr>
        <w:lastRenderedPageBreak/>
        <w:t>of a community or social reference group. Anderson (2001) noted that representation can cause community members to behave in ways that increase the salience and value of team membership. This suggests the utility of affiliating teams with established social-reference groups such as neighborhoods, churches, unions, or schools. The consequent sense of communal representation might enhance both recruitment and socialization. Although there is a long history of research highlighting the effects of sport on national identities, more research is needed to clarify the effects of community representation on sport participation and commitment.</w:t>
      </w:r>
    </w:p>
    <w:p w:rsidR="00B8347C" w:rsidRDefault="00B8347C" w:rsidP="00781707">
      <w:pPr>
        <w:spacing w:after="0" w:line="360" w:lineRule="auto"/>
        <w:jc w:val="both"/>
        <w:rPr>
          <w:rFonts w:ascii="Times New Roman" w:hAnsi="Times New Roman" w:cs="Times New Roman"/>
          <w:sz w:val="24"/>
        </w:rPr>
      </w:pPr>
      <w:r w:rsidRPr="00403A81">
        <w:rPr>
          <w:rFonts w:ascii="Times New Roman" w:hAnsi="Times New Roman" w:cs="Times New Roman"/>
          <w:sz w:val="24"/>
        </w:rPr>
        <w:t xml:space="preserve">The importance of coaching is self-evident; Horn (2008) noted that coaches are responsible for developing athletes’ mental, physical, technical, and tactical abilities, and in addition to all of these responsibilities, they are also expected to win. The few individuals who meet all of these expectations emerge from their peers as superior coaches. The context of sport lends itself to the study of coaching greatness; however, no studies have directly explored this phenomenon. In addition, a clear definition of coaching greatness does not exist. In general, society identifies coaches as “great” based on two criteria: win/loss records and media attention. This narrow definition limits the study of coaching greatness in two ways. First, the media focuses its coverage on high-visibility sports and on coaches participating at only the highest levels of competition. If you ask any one individual in the USA to make a list of coaching greats, three primary sports are likely to be represented: baseball, basketball, and football. </w:t>
      </w:r>
    </w:p>
    <w:p w:rsidR="00063382" w:rsidRPr="00063382" w:rsidRDefault="00063382" w:rsidP="00781707">
      <w:pPr>
        <w:spacing w:after="0" w:line="360" w:lineRule="auto"/>
        <w:jc w:val="both"/>
        <w:rPr>
          <w:rFonts w:ascii="Times New Roman" w:hAnsi="Times New Roman" w:cs="Times New Roman"/>
          <w:sz w:val="6"/>
        </w:rPr>
      </w:pPr>
    </w:p>
    <w:p w:rsidR="00B8347C" w:rsidRDefault="00063382" w:rsidP="00781707">
      <w:pPr>
        <w:pStyle w:val="Heading1"/>
        <w:spacing w:before="0"/>
        <w:rPr>
          <w:rFonts w:ascii="Times New Roman" w:hAnsi="Times New Roman" w:cs="Times New Roman"/>
        </w:rPr>
      </w:pPr>
      <w:bookmarkStart w:id="48" w:name="_Toc61078055"/>
      <w:r>
        <w:rPr>
          <w:rFonts w:ascii="Times New Roman" w:hAnsi="Times New Roman"/>
        </w:rPr>
        <w:t>2.3.</w:t>
      </w:r>
      <w:r w:rsidR="00B8347C" w:rsidRPr="00F22088">
        <w:rPr>
          <w:rFonts w:ascii="Times New Roman" w:hAnsi="Times New Roman"/>
        </w:rPr>
        <w:t xml:space="preserve">5 Recruitment </w:t>
      </w:r>
      <w:r w:rsidR="00B8347C" w:rsidRPr="00F22088">
        <w:rPr>
          <w:rFonts w:ascii="Times New Roman" w:hAnsi="Times New Roman" w:cs="Times New Roman"/>
        </w:rPr>
        <w:t>of elite coaches and athletes</w:t>
      </w:r>
      <w:bookmarkEnd w:id="48"/>
    </w:p>
    <w:p w:rsidR="00063382" w:rsidRPr="00063382" w:rsidRDefault="00063382" w:rsidP="00063382">
      <w:pPr>
        <w:rPr>
          <w:sz w:val="2"/>
        </w:rPr>
      </w:pPr>
    </w:p>
    <w:p w:rsidR="00B8347C" w:rsidRPr="00403A81" w:rsidRDefault="00B8347C" w:rsidP="00063382">
      <w:pPr>
        <w:spacing w:line="360" w:lineRule="auto"/>
        <w:jc w:val="both"/>
        <w:rPr>
          <w:rFonts w:ascii="Times New Roman" w:hAnsi="Times New Roman" w:cs="Times New Roman"/>
          <w:sz w:val="24"/>
        </w:rPr>
      </w:pPr>
      <w:r w:rsidRPr="00403A81">
        <w:rPr>
          <w:rFonts w:ascii="Times New Roman" w:hAnsi="Times New Roman" w:cs="Times New Roman"/>
          <w:sz w:val="24"/>
        </w:rPr>
        <w:t>A winning record may indicate that a coach is effective, but may not necessarily mean that a coach is great. According to Horn (2008), effective recruitment of elite coaches and athletes makes coaching enjoyable for better which is exemplified by successful performance outcomes (measured in terms of either win-loss percentages or degree of self-perceived performance abilities) or positive psychological responses on the part of the athletes (e.g., high perceived ability, high self-esteem, an intrinsic motivational orientation, high level of sport enjoyment).</w:t>
      </w:r>
    </w:p>
    <w:p w:rsidR="00B8347C" w:rsidRDefault="00063382" w:rsidP="00063382">
      <w:pPr>
        <w:pStyle w:val="Heading1"/>
        <w:spacing w:before="0"/>
        <w:rPr>
          <w:rFonts w:ascii="Times New Roman" w:hAnsi="Times New Roman"/>
        </w:rPr>
      </w:pPr>
      <w:bookmarkStart w:id="49" w:name="_Toc61078056"/>
      <w:r>
        <w:rPr>
          <w:rFonts w:ascii="Times New Roman" w:hAnsi="Times New Roman"/>
        </w:rPr>
        <w:t>2.3.</w:t>
      </w:r>
      <w:r w:rsidR="00B8347C" w:rsidRPr="00F22088">
        <w:rPr>
          <w:rFonts w:ascii="Times New Roman" w:hAnsi="Times New Roman"/>
        </w:rPr>
        <w:t>6 Use of Coach Evaluation Questionnaire</w:t>
      </w:r>
      <w:bookmarkEnd w:id="49"/>
    </w:p>
    <w:p w:rsidR="00063382" w:rsidRPr="00063382" w:rsidRDefault="00063382" w:rsidP="00063382">
      <w:pPr>
        <w:rPr>
          <w:sz w:val="6"/>
        </w:rPr>
      </w:pPr>
    </w:p>
    <w:p w:rsidR="00B8347C" w:rsidRDefault="00B8347C" w:rsidP="00781707">
      <w:pPr>
        <w:spacing w:after="0" w:line="360" w:lineRule="auto"/>
        <w:jc w:val="both"/>
        <w:rPr>
          <w:rFonts w:ascii="Times New Roman" w:hAnsi="Times New Roman" w:cs="Times New Roman"/>
          <w:sz w:val="24"/>
        </w:rPr>
      </w:pPr>
      <w:r w:rsidRPr="00403A81">
        <w:rPr>
          <w:rFonts w:ascii="Times New Roman" w:hAnsi="Times New Roman" w:cs="Times New Roman"/>
          <w:sz w:val="24"/>
        </w:rPr>
        <w:t>The Leadership Scale for Sports (</w:t>
      </w:r>
      <w:proofErr w:type="spellStart"/>
      <w:r w:rsidRPr="00403A81">
        <w:rPr>
          <w:rFonts w:ascii="Times New Roman" w:hAnsi="Times New Roman" w:cs="Times New Roman"/>
          <w:sz w:val="24"/>
        </w:rPr>
        <w:t>Chelladurai</w:t>
      </w:r>
      <w:proofErr w:type="spellEnd"/>
      <w:r w:rsidRPr="00403A81">
        <w:rPr>
          <w:rFonts w:ascii="Times New Roman" w:hAnsi="Times New Roman" w:cs="Times New Roman"/>
          <w:sz w:val="24"/>
        </w:rPr>
        <w:t xml:space="preserve">, P. and </w:t>
      </w:r>
      <w:proofErr w:type="spellStart"/>
      <w:r w:rsidRPr="00403A81">
        <w:rPr>
          <w:rFonts w:ascii="Times New Roman" w:hAnsi="Times New Roman" w:cs="Times New Roman"/>
          <w:sz w:val="24"/>
        </w:rPr>
        <w:t>Saleh</w:t>
      </w:r>
      <w:proofErr w:type="spellEnd"/>
      <w:r w:rsidRPr="00403A81">
        <w:rPr>
          <w:rFonts w:ascii="Times New Roman" w:hAnsi="Times New Roman" w:cs="Times New Roman"/>
          <w:sz w:val="24"/>
        </w:rPr>
        <w:t xml:space="preserve">, S.D, 1980), for example, was developed according to knowledge extracted from industrial and organizational psychology. And, although the LSS is primarily administered among male and female athletes (who represent </w:t>
      </w:r>
      <w:r w:rsidRPr="00403A81">
        <w:rPr>
          <w:rFonts w:ascii="Times New Roman" w:hAnsi="Times New Roman" w:cs="Times New Roman"/>
          <w:sz w:val="24"/>
        </w:rPr>
        <w:lastRenderedPageBreak/>
        <w:t>a variety of sports and competitive levels)</w:t>
      </w:r>
      <w:proofErr w:type="gramStart"/>
      <w:r w:rsidRPr="00403A81">
        <w:rPr>
          <w:rFonts w:ascii="Times New Roman" w:hAnsi="Times New Roman" w:cs="Times New Roman"/>
          <w:sz w:val="24"/>
        </w:rPr>
        <w:t>,</w:t>
      </w:r>
      <w:proofErr w:type="gramEnd"/>
      <w:r w:rsidRPr="00403A81">
        <w:rPr>
          <w:rFonts w:ascii="Times New Roman" w:hAnsi="Times New Roman" w:cs="Times New Roman"/>
          <w:sz w:val="24"/>
        </w:rPr>
        <w:t xml:space="preserve"> the five dimensions which comprise the LSS were validated solely according to responses provided by physical education students and male athletes. As a result, the findings from studies which utilized this instrument must be examined with caution. The Coach Evaluation Questionnaire (Coach Evaluation Questionnaire; </w:t>
      </w:r>
      <w:proofErr w:type="spellStart"/>
      <w:r w:rsidRPr="00403A81">
        <w:rPr>
          <w:rFonts w:ascii="Times New Roman" w:hAnsi="Times New Roman" w:cs="Times New Roman"/>
          <w:sz w:val="24"/>
        </w:rPr>
        <w:t>Rushall</w:t>
      </w:r>
      <w:proofErr w:type="spellEnd"/>
      <w:r w:rsidRPr="00403A81">
        <w:rPr>
          <w:rFonts w:ascii="Times New Roman" w:hAnsi="Times New Roman" w:cs="Times New Roman"/>
          <w:sz w:val="24"/>
        </w:rPr>
        <w:t xml:space="preserve">, B.S. and </w:t>
      </w:r>
      <w:proofErr w:type="spellStart"/>
      <w:r w:rsidRPr="00403A81">
        <w:rPr>
          <w:rFonts w:ascii="Times New Roman" w:hAnsi="Times New Roman" w:cs="Times New Roman"/>
          <w:sz w:val="24"/>
        </w:rPr>
        <w:t>Wiznuk</w:t>
      </w:r>
      <w:proofErr w:type="spellEnd"/>
      <w:r w:rsidRPr="00403A81">
        <w:rPr>
          <w:rFonts w:ascii="Times New Roman" w:hAnsi="Times New Roman" w:cs="Times New Roman"/>
          <w:sz w:val="24"/>
        </w:rPr>
        <w:t xml:space="preserve">, K, 1985) represents another one of the most widely used questionnaires to assess perceived coaching behaviors. While the criteria used to develop the Coach Evaluation Questionnaire is more sport relevant that is previous sport literature, pre-existing questionnaires, observation instruments, and expert opinions, the perceptions of coaches and/or athletes were not taken into account during its construction. </w:t>
      </w:r>
    </w:p>
    <w:p w:rsidR="00063382" w:rsidRPr="00063382" w:rsidRDefault="00063382" w:rsidP="00781707">
      <w:pPr>
        <w:spacing w:after="0" w:line="360" w:lineRule="auto"/>
        <w:jc w:val="both"/>
        <w:rPr>
          <w:rFonts w:ascii="Times New Roman" w:hAnsi="Times New Roman"/>
          <w:sz w:val="10"/>
        </w:rPr>
      </w:pPr>
    </w:p>
    <w:p w:rsidR="00B8347C" w:rsidRDefault="00063382" w:rsidP="00781707">
      <w:pPr>
        <w:pStyle w:val="Heading1"/>
        <w:spacing w:before="0"/>
        <w:rPr>
          <w:rFonts w:ascii="Times New Roman" w:hAnsi="Times New Roman"/>
        </w:rPr>
      </w:pPr>
      <w:bookmarkStart w:id="50" w:name="_Toc61078057"/>
      <w:r>
        <w:rPr>
          <w:rFonts w:ascii="Times New Roman" w:hAnsi="Times New Roman"/>
        </w:rPr>
        <w:t>2.3.</w:t>
      </w:r>
      <w:r w:rsidR="00B8347C" w:rsidRPr="00DB0763">
        <w:rPr>
          <w:rFonts w:ascii="Times New Roman" w:hAnsi="Times New Roman"/>
        </w:rPr>
        <w:t>7</w:t>
      </w:r>
      <w:r w:rsidR="00B8347C">
        <w:rPr>
          <w:rFonts w:ascii="Times New Roman" w:hAnsi="Times New Roman"/>
        </w:rPr>
        <w:t xml:space="preserve"> Scouting for potential coaches and athletes</w:t>
      </w:r>
      <w:bookmarkEnd w:id="50"/>
    </w:p>
    <w:p w:rsidR="00063382" w:rsidRPr="00063382" w:rsidRDefault="00063382" w:rsidP="00063382">
      <w:pPr>
        <w:rPr>
          <w:sz w:val="2"/>
        </w:rPr>
      </w:pPr>
    </w:p>
    <w:p w:rsidR="00B8347C" w:rsidRDefault="00B8347C" w:rsidP="00B8347C">
      <w:pPr>
        <w:spacing w:line="360" w:lineRule="auto"/>
        <w:jc w:val="both"/>
        <w:rPr>
          <w:rFonts w:ascii="Times New Roman" w:hAnsi="Times New Roman"/>
          <w:sz w:val="24"/>
        </w:rPr>
      </w:pPr>
      <w:r w:rsidRPr="00DB0763">
        <w:rPr>
          <w:rFonts w:ascii="Times New Roman" w:hAnsi="Times New Roman"/>
          <w:sz w:val="24"/>
        </w:rPr>
        <w:t xml:space="preserve">When soccer scouts are looking for an attacking left wing-back, they may score a player on forward dribbling actions and on successful passes. If successful passes are considered more important, these can be weighted 60%, whereas dribbling actions can be weighted 40%. Decisions are now based on combining the weighted scores on the dribbling and successful passes, and not on any implicit subjective impressions, such as whether or not the player has the X-factor (Larkin &amp; O’Connor, 2017). To our knowledge, studies explicitly comparing clinical with actuarial judgment in sports have not been conducted yet. However, given that (a) expert judges in different sports are prone to cognitive biases (Findlay and Ste-Marie, 2004; </w:t>
      </w:r>
      <w:proofErr w:type="spellStart"/>
      <w:r w:rsidRPr="00DB0763">
        <w:rPr>
          <w:rFonts w:ascii="Times New Roman" w:hAnsi="Times New Roman"/>
          <w:sz w:val="24"/>
        </w:rPr>
        <w:t>Pappalardo</w:t>
      </w:r>
      <w:proofErr w:type="spellEnd"/>
      <w:r w:rsidRPr="00DB0763">
        <w:rPr>
          <w:rFonts w:ascii="Times New Roman" w:hAnsi="Times New Roman"/>
          <w:sz w:val="24"/>
        </w:rPr>
        <w:t xml:space="preserve"> et al., 2017), sport coaches tend to disagree on the quality of players when applying clinical judgment (Wiseman et al., 2014), and (c) predictions based on actuarial judgment often outperform those based on clinical predictions across different domains (</w:t>
      </w:r>
      <w:proofErr w:type="spellStart"/>
      <w:r w:rsidRPr="00DB0763">
        <w:rPr>
          <w:rFonts w:ascii="Times New Roman" w:hAnsi="Times New Roman"/>
          <w:sz w:val="24"/>
        </w:rPr>
        <w:t>Ægisdóttir</w:t>
      </w:r>
      <w:proofErr w:type="spellEnd"/>
      <w:r w:rsidRPr="00DB0763">
        <w:rPr>
          <w:rFonts w:ascii="Times New Roman" w:hAnsi="Times New Roman"/>
          <w:sz w:val="24"/>
        </w:rPr>
        <w:t xml:space="preserve"> et al., 2006; Grove et al., 2000), one could expect more accurate performance predictions in sports when decisions are made based on pre-specified decision rules (</w:t>
      </w:r>
      <w:proofErr w:type="spellStart"/>
      <w:r w:rsidRPr="00DB0763">
        <w:rPr>
          <w:rFonts w:ascii="Times New Roman" w:hAnsi="Times New Roman"/>
          <w:sz w:val="24"/>
        </w:rPr>
        <w:t>Egisdóttir</w:t>
      </w:r>
      <w:proofErr w:type="spellEnd"/>
      <w:r w:rsidRPr="00DB0763">
        <w:rPr>
          <w:rFonts w:ascii="Times New Roman" w:hAnsi="Times New Roman"/>
          <w:sz w:val="24"/>
        </w:rPr>
        <w:t xml:space="preserve"> et al., 2006).</w:t>
      </w:r>
    </w:p>
    <w:p w:rsidR="00B8347C" w:rsidRDefault="00B8347C" w:rsidP="00B8347C">
      <w:pPr>
        <w:spacing w:line="360" w:lineRule="auto"/>
        <w:jc w:val="both"/>
        <w:rPr>
          <w:rFonts w:ascii="Times New Roman" w:hAnsi="Times New Roman"/>
          <w:sz w:val="24"/>
          <w:szCs w:val="24"/>
        </w:rPr>
      </w:pPr>
      <w:r w:rsidRPr="00DB0763">
        <w:rPr>
          <w:rFonts w:ascii="Times New Roman" w:hAnsi="Times New Roman"/>
          <w:sz w:val="24"/>
          <w:szCs w:val="24"/>
        </w:rPr>
        <w:t xml:space="preserve">The literature reviewed in this section on how recruitment of athletes and coaches has influenced </w:t>
      </w:r>
      <w:proofErr w:type="spellStart"/>
      <w:r w:rsidR="00DF7E26">
        <w:rPr>
          <w:rFonts w:ascii="Times New Roman" w:hAnsi="Times New Roman"/>
          <w:sz w:val="24"/>
          <w:szCs w:val="24"/>
        </w:rPr>
        <w:t>performance</w:t>
      </w:r>
      <w:r w:rsidRPr="00DB0763">
        <w:rPr>
          <w:rFonts w:ascii="Times New Roman" w:hAnsi="Times New Roman"/>
          <w:sz w:val="24"/>
          <w:szCs w:val="24"/>
        </w:rPr>
        <w:t>has</w:t>
      </w:r>
      <w:proofErr w:type="spellEnd"/>
      <w:r w:rsidRPr="00DB0763">
        <w:rPr>
          <w:rFonts w:ascii="Times New Roman" w:hAnsi="Times New Roman"/>
          <w:sz w:val="24"/>
          <w:szCs w:val="24"/>
        </w:rPr>
        <w:t xml:space="preserve"> attempted to adequately address the issue though not exhaustively, so the study will accomplish this task at the data analysis and interpretation stage, with a detailed discussion and summary of related findings. </w:t>
      </w:r>
    </w:p>
    <w:p w:rsidR="00063382" w:rsidRDefault="00063382" w:rsidP="00B8347C">
      <w:pPr>
        <w:spacing w:line="360" w:lineRule="auto"/>
        <w:jc w:val="both"/>
        <w:rPr>
          <w:rFonts w:ascii="Times New Roman" w:hAnsi="Times New Roman"/>
          <w:sz w:val="24"/>
          <w:szCs w:val="24"/>
        </w:rPr>
      </w:pPr>
    </w:p>
    <w:p w:rsidR="00063382" w:rsidRDefault="00063382" w:rsidP="00B8347C">
      <w:pPr>
        <w:spacing w:line="360" w:lineRule="auto"/>
        <w:jc w:val="both"/>
        <w:rPr>
          <w:rFonts w:ascii="Times New Roman" w:hAnsi="Times New Roman"/>
          <w:sz w:val="24"/>
          <w:szCs w:val="24"/>
        </w:rPr>
      </w:pPr>
    </w:p>
    <w:p w:rsidR="00B8347C" w:rsidRDefault="00063382" w:rsidP="004C3688">
      <w:pPr>
        <w:pStyle w:val="Heading1"/>
        <w:rPr>
          <w:rFonts w:ascii="Times New Roman" w:hAnsi="Times New Roman"/>
          <w:sz w:val="28"/>
          <w:szCs w:val="24"/>
        </w:rPr>
      </w:pPr>
      <w:bookmarkStart w:id="51" w:name="_Toc61078058"/>
      <w:r>
        <w:rPr>
          <w:rFonts w:ascii="Times New Roman" w:hAnsi="Times New Roman"/>
          <w:sz w:val="28"/>
          <w:szCs w:val="24"/>
        </w:rPr>
        <w:lastRenderedPageBreak/>
        <w:t>2.4</w:t>
      </w:r>
      <w:r w:rsidR="00B8347C" w:rsidRPr="00F22088">
        <w:rPr>
          <w:rFonts w:ascii="Times New Roman" w:hAnsi="Times New Roman"/>
          <w:sz w:val="28"/>
          <w:szCs w:val="24"/>
        </w:rPr>
        <w:t xml:space="preserve"> The </w:t>
      </w:r>
      <w:r>
        <w:rPr>
          <w:rFonts w:ascii="Times New Roman" w:hAnsi="Times New Roman"/>
          <w:sz w:val="28"/>
          <w:szCs w:val="24"/>
        </w:rPr>
        <w:t xml:space="preserve">influence of coaches’ retention on </w:t>
      </w:r>
      <w:r w:rsidR="00B8347C" w:rsidRPr="00F22088">
        <w:rPr>
          <w:rFonts w:ascii="Times New Roman" w:hAnsi="Times New Roman"/>
          <w:sz w:val="28"/>
          <w:szCs w:val="24"/>
        </w:rPr>
        <w:t>athletes’ performance</w:t>
      </w:r>
      <w:bookmarkEnd w:id="51"/>
    </w:p>
    <w:p w:rsidR="00063382" w:rsidRPr="00063382" w:rsidRDefault="00063382" w:rsidP="00063382">
      <w:pPr>
        <w:rPr>
          <w:sz w:val="2"/>
        </w:rPr>
      </w:pPr>
    </w:p>
    <w:p w:rsidR="00B8347C" w:rsidRDefault="00B8347C" w:rsidP="00781707">
      <w:pPr>
        <w:spacing w:after="0" w:line="360" w:lineRule="auto"/>
        <w:jc w:val="both"/>
        <w:rPr>
          <w:rFonts w:ascii="Times New Roman" w:hAnsi="Times New Roman"/>
          <w:sz w:val="24"/>
          <w:szCs w:val="24"/>
        </w:rPr>
      </w:pPr>
      <w:r w:rsidRPr="00F22088">
        <w:rPr>
          <w:rFonts w:ascii="Times New Roman" w:hAnsi="Times New Roman"/>
          <w:sz w:val="24"/>
          <w:szCs w:val="24"/>
        </w:rPr>
        <w:t xml:space="preserve">This section is about the review of literature on the </w:t>
      </w:r>
      <w:r w:rsidR="00063382" w:rsidRPr="00063382">
        <w:rPr>
          <w:rFonts w:ascii="Times New Roman" w:hAnsi="Times New Roman"/>
          <w:sz w:val="24"/>
          <w:szCs w:val="24"/>
        </w:rPr>
        <w:t>influence of coaches’ retention on athletes’ performance</w:t>
      </w:r>
      <w:r w:rsidRPr="00F22088">
        <w:rPr>
          <w:rFonts w:ascii="Times New Roman" w:hAnsi="Times New Roman"/>
          <w:sz w:val="24"/>
          <w:szCs w:val="24"/>
        </w:rPr>
        <w:t>;</w:t>
      </w:r>
    </w:p>
    <w:p w:rsidR="00063382" w:rsidRPr="00063382" w:rsidRDefault="00063382" w:rsidP="00781707">
      <w:pPr>
        <w:spacing w:after="0" w:line="360" w:lineRule="auto"/>
        <w:jc w:val="both"/>
        <w:rPr>
          <w:rFonts w:ascii="Times New Roman" w:hAnsi="Times New Roman"/>
          <w:sz w:val="6"/>
          <w:szCs w:val="24"/>
        </w:rPr>
      </w:pPr>
    </w:p>
    <w:p w:rsidR="00B8347C" w:rsidRDefault="00B8347C" w:rsidP="00781707">
      <w:pPr>
        <w:pStyle w:val="Heading1"/>
        <w:spacing w:before="0"/>
        <w:rPr>
          <w:rFonts w:ascii="Times New Roman" w:hAnsi="Times New Roman"/>
          <w:szCs w:val="24"/>
        </w:rPr>
      </w:pPr>
      <w:bookmarkStart w:id="52" w:name="_Toc61078059"/>
      <w:r w:rsidRPr="00D37CC5">
        <w:rPr>
          <w:rFonts w:ascii="Times New Roman" w:hAnsi="Times New Roman"/>
          <w:szCs w:val="24"/>
        </w:rPr>
        <w:t>2.</w:t>
      </w:r>
      <w:r w:rsidR="00063382">
        <w:rPr>
          <w:rFonts w:ascii="Times New Roman" w:hAnsi="Times New Roman"/>
          <w:szCs w:val="24"/>
        </w:rPr>
        <w:t xml:space="preserve">4.1 </w:t>
      </w:r>
      <w:r>
        <w:rPr>
          <w:rFonts w:ascii="Times New Roman" w:hAnsi="Times New Roman"/>
          <w:szCs w:val="24"/>
        </w:rPr>
        <w:t>The coach ensures establishment of a s</w:t>
      </w:r>
      <w:r w:rsidRPr="00D37CC5">
        <w:rPr>
          <w:rFonts w:ascii="Times New Roman" w:hAnsi="Times New Roman"/>
          <w:szCs w:val="24"/>
        </w:rPr>
        <w:t xml:space="preserve">ocial dimension </w:t>
      </w:r>
      <w:r>
        <w:rPr>
          <w:rFonts w:ascii="Times New Roman" w:hAnsi="Times New Roman"/>
          <w:szCs w:val="24"/>
        </w:rPr>
        <w:t>to athletes</w:t>
      </w:r>
      <w:bookmarkEnd w:id="52"/>
    </w:p>
    <w:p w:rsidR="00063382" w:rsidRPr="00063382" w:rsidRDefault="00063382" w:rsidP="00063382">
      <w:pPr>
        <w:rPr>
          <w:sz w:val="2"/>
        </w:rPr>
      </w:pPr>
    </w:p>
    <w:p w:rsidR="00B8347C" w:rsidRDefault="00B8347C" w:rsidP="00781707">
      <w:pPr>
        <w:spacing w:after="0" w:line="360" w:lineRule="auto"/>
        <w:jc w:val="both"/>
        <w:rPr>
          <w:rFonts w:ascii="Times New Roman" w:hAnsi="Times New Roman"/>
          <w:sz w:val="24"/>
          <w:szCs w:val="24"/>
        </w:rPr>
      </w:pPr>
      <w:r w:rsidRPr="00841A3C">
        <w:rPr>
          <w:rFonts w:ascii="Times New Roman" w:hAnsi="Times New Roman"/>
          <w:sz w:val="24"/>
          <w:szCs w:val="24"/>
        </w:rPr>
        <w:t xml:space="preserve">Parks et al. (2002: 20) </w:t>
      </w:r>
      <w:r>
        <w:rPr>
          <w:rFonts w:ascii="Times New Roman" w:hAnsi="Times New Roman"/>
          <w:sz w:val="24"/>
          <w:szCs w:val="24"/>
        </w:rPr>
        <w:t xml:space="preserve">pointed out that the </w:t>
      </w:r>
      <w:r w:rsidRPr="00841A3C">
        <w:rPr>
          <w:rFonts w:ascii="Times New Roman" w:hAnsi="Times New Roman"/>
          <w:sz w:val="24"/>
          <w:szCs w:val="24"/>
        </w:rPr>
        <w:t>social dimension and state that sports management comprises four key areas: "sports marketing, sports organizations funding, management of human resources and the impact</w:t>
      </w:r>
      <w:r>
        <w:rPr>
          <w:rFonts w:ascii="Times New Roman" w:hAnsi="Times New Roman"/>
          <w:sz w:val="24"/>
          <w:szCs w:val="24"/>
        </w:rPr>
        <w:t xml:space="preserve"> of sport as a social category. I</w:t>
      </w:r>
      <w:r w:rsidRPr="00841A3C">
        <w:rPr>
          <w:rFonts w:ascii="Times New Roman" w:hAnsi="Times New Roman"/>
          <w:sz w:val="24"/>
          <w:szCs w:val="24"/>
        </w:rPr>
        <w:t xml:space="preserve">n their definitions, they put forward both the direct and indirect power of sport, not only in economic terms but also in social and other non-economic areas. Thus, sports managers can either have a positive or negative influence on these impacts of sport in society. </w:t>
      </w:r>
      <w:proofErr w:type="spellStart"/>
      <w:r w:rsidRPr="00841A3C">
        <w:rPr>
          <w:rFonts w:ascii="Times New Roman" w:hAnsi="Times New Roman"/>
          <w:sz w:val="24"/>
          <w:szCs w:val="24"/>
        </w:rPr>
        <w:t>Kolar&amp;Zaletel</w:t>
      </w:r>
      <w:proofErr w:type="spellEnd"/>
      <w:r w:rsidRPr="00841A3C">
        <w:rPr>
          <w:rFonts w:ascii="Times New Roman" w:hAnsi="Times New Roman"/>
          <w:sz w:val="24"/>
          <w:szCs w:val="24"/>
        </w:rPr>
        <w:t xml:space="preserve"> (2013: 6) interpret the concept of sports management from a functional point of view and determine it "as an organizational function and process of planning, promotion and control of th</w:t>
      </w:r>
      <w:r>
        <w:rPr>
          <w:rFonts w:ascii="Times New Roman" w:hAnsi="Times New Roman"/>
          <w:sz w:val="24"/>
          <w:szCs w:val="24"/>
        </w:rPr>
        <w:t>e organization and functioning.</w:t>
      </w:r>
    </w:p>
    <w:p w:rsidR="00063382" w:rsidRPr="00063382" w:rsidRDefault="00063382" w:rsidP="00781707">
      <w:pPr>
        <w:spacing w:after="0" w:line="360" w:lineRule="auto"/>
        <w:jc w:val="both"/>
        <w:rPr>
          <w:rFonts w:ascii="Times New Roman" w:hAnsi="Times New Roman"/>
          <w:sz w:val="10"/>
          <w:szCs w:val="24"/>
        </w:rPr>
      </w:pPr>
    </w:p>
    <w:p w:rsidR="00B8347C" w:rsidRDefault="00B8347C" w:rsidP="00781707">
      <w:pPr>
        <w:pStyle w:val="Heading1"/>
        <w:spacing w:before="0"/>
        <w:rPr>
          <w:rFonts w:ascii="Times New Roman" w:hAnsi="Times New Roman"/>
          <w:szCs w:val="24"/>
        </w:rPr>
      </w:pPr>
      <w:bookmarkStart w:id="53" w:name="_Toc61078060"/>
      <w:r w:rsidRPr="00D37CC5">
        <w:rPr>
          <w:rFonts w:ascii="Times New Roman" w:hAnsi="Times New Roman"/>
          <w:szCs w:val="24"/>
        </w:rPr>
        <w:t>2.</w:t>
      </w:r>
      <w:r w:rsidR="00063382">
        <w:rPr>
          <w:rFonts w:ascii="Times New Roman" w:hAnsi="Times New Roman"/>
          <w:szCs w:val="24"/>
        </w:rPr>
        <w:t>4</w:t>
      </w:r>
      <w:r w:rsidRPr="00D37CC5">
        <w:rPr>
          <w:rFonts w:ascii="Times New Roman" w:hAnsi="Times New Roman"/>
          <w:szCs w:val="24"/>
        </w:rPr>
        <w:t>.</w:t>
      </w:r>
      <w:r>
        <w:rPr>
          <w:rFonts w:ascii="Times New Roman" w:hAnsi="Times New Roman"/>
          <w:szCs w:val="24"/>
        </w:rPr>
        <w:t>2</w:t>
      </w:r>
      <w:r w:rsidRPr="00D37CC5">
        <w:rPr>
          <w:rFonts w:ascii="Times New Roman" w:hAnsi="Times New Roman"/>
          <w:szCs w:val="24"/>
        </w:rPr>
        <w:t xml:space="preserve"> Co-ordination of sports activities</w:t>
      </w:r>
      <w:bookmarkEnd w:id="53"/>
    </w:p>
    <w:p w:rsidR="00063382" w:rsidRPr="00063382" w:rsidRDefault="00063382" w:rsidP="00063382">
      <w:pPr>
        <w:rPr>
          <w:sz w:val="2"/>
        </w:rPr>
      </w:pPr>
    </w:p>
    <w:p w:rsidR="00B8347C" w:rsidRDefault="00B8347C" w:rsidP="00781707">
      <w:pPr>
        <w:spacing w:after="0" w:line="360" w:lineRule="auto"/>
        <w:jc w:val="both"/>
        <w:rPr>
          <w:rFonts w:ascii="Times New Roman" w:hAnsi="Times New Roman"/>
          <w:sz w:val="24"/>
          <w:szCs w:val="24"/>
        </w:rPr>
      </w:pPr>
      <w:proofErr w:type="spellStart"/>
      <w:r w:rsidRPr="00D37CC5">
        <w:rPr>
          <w:rFonts w:ascii="Times New Roman" w:hAnsi="Times New Roman"/>
          <w:sz w:val="24"/>
          <w:szCs w:val="24"/>
        </w:rPr>
        <w:t>Plastovski</w:t>
      </w:r>
      <w:proofErr w:type="spellEnd"/>
      <w:r w:rsidRPr="00D37CC5">
        <w:rPr>
          <w:rFonts w:ascii="Times New Roman" w:hAnsi="Times New Roman"/>
          <w:sz w:val="24"/>
          <w:szCs w:val="24"/>
        </w:rPr>
        <w:t xml:space="preserve"> (2012) in his study notes that the leading staff in the sports clubs coordinate work, manage, plan, acquire and transfer information, make decisions communicate, control, dispose of tangible and intangible resources, motivate, represent the club, introduce innovations and act enterprisingly. He further notes that there are no differences between the competences of Slovenian sports managers working in profit or non-profit sports organizations, although some experts. </w:t>
      </w:r>
      <w:proofErr w:type="spellStart"/>
      <w:r w:rsidRPr="00D37CC5">
        <w:rPr>
          <w:rFonts w:ascii="Times New Roman" w:hAnsi="Times New Roman"/>
          <w:sz w:val="24"/>
          <w:szCs w:val="24"/>
        </w:rPr>
        <w:t>Plastovski</w:t>
      </w:r>
      <w:proofErr w:type="spellEnd"/>
      <w:r w:rsidRPr="00D37CC5">
        <w:rPr>
          <w:rFonts w:ascii="Times New Roman" w:hAnsi="Times New Roman"/>
          <w:sz w:val="24"/>
          <w:szCs w:val="24"/>
        </w:rPr>
        <w:t xml:space="preserve"> (2012) believe that the differences in management exist both in terms of size, purpose, as well as the type of sport organizations. </w:t>
      </w:r>
      <w:proofErr w:type="spellStart"/>
      <w:r w:rsidRPr="00D37CC5">
        <w:rPr>
          <w:rFonts w:ascii="Times New Roman" w:hAnsi="Times New Roman"/>
          <w:sz w:val="24"/>
          <w:szCs w:val="24"/>
        </w:rPr>
        <w:t>Plastovski</w:t>
      </w:r>
      <w:proofErr w:type="spellEnd"/>
      <w:r w:rsidRPr="00D37CC5">
        <w:rPr>
          <w:rFonts w:ascii="Times New Roman" w:hAnsi="Times New Roman"/>
          <w:sz w:val="24"/>
          <w:szCs w:val="24"/>
        </w:rPr>
        <w:t xml:space="preserve"> (2012) describes the concept of a sport manager as the synergy of features and functions of a manager in his narrow definition of a planner, organizer and supervisor of the work processes, as well as the leader in the capacity of a catalyst and motivator of employees in the sports organization.</w:t>
      </w:r>
    </w:p>
    <w:p w:rsidR="00063382" w:rsidRPr="00063382" w:rsidRDefault="00063382" w:rsidP="00781707">
      <w:pPr>
        <w:spacing w:after="0" w:line="360" w:lineRule="auto"/>
        <w:jc w:val="both"/>
        <w:rPr>
          <w:rFonts w:ascii="Times New Roman" w:hAnsi="Times New Roman"/>
          <w:sz w:val="6"/>
          <w:szCs w:val="24"/>
        </w:rPr>
      </w:pPr>
    </w:p>
    <w:p w:rsidR="00B8347C" w:rsidRDefault="00063382" w:rsidP="00781707">
      <w:pPr>
        <w:pStyle w:val="Heading1"/>
        <w:spacing w:before="0"/>
        <w:rPr>
          <w:rFonts w:ascii="Times New Roman" w:hAnsi="Times New Roman"/>
          <w:szCs w:val="24"/>
        </w:rPr>
      </w:pPr>
      <w:bookmarkStart w:id="54" w:name="_Toc61078061"/>
      <w:r>
        <w:rPr>
          <w:rFonts w:ascii="Times New Roman" w:hAnsi="Times New Roman"/>
          <w:szCs w:val="24"/>
        </w:rPr>
        <w:t>2.4</w:t>
      </w:r>
      <w:r w:rsidR="00B8347C">
        <w:rPr>
          <w:rFonts w:ascii="Times New Roman" w:hAnsi="Times New Roman"/>
          <w:szCs w:val="24"/>
        </w:rPr>
        <w:t>.3</w:t>
      </w:r>
      <w:r w:rsidR="00B8347C" w:rsidRPr="00D37CC5">
        <w:rPr>
          <w:rFonts w:ascii="Times New Roman" w:hAnsi="Times New Roman"/>
          <w:szCs w:val="24"/>
        </w:rPr>
        <w:t xml:space="preserve"> Role clarification</w:t>
      </w:r>
      <w:bookmarkEnd w:id="54"/>
    </w:p>
    <w:p w:rsidR="00063382" w:rsidRPr="00063382" w:rsidRDefault="00063382" w:rsidP="00063382">
      <w:pPr>
        <w:rPr>
          <w:sz w:val="12"/>
        </w:rPr>
      </w:pPr>
    </w:p>
    <w:p w:rsidR="00B8347C" w:rsidRPr="00B62460" w:rsidRDefault="00B8347C" w:rsidP="00063382">
      <w:pPr>
        <w:spacing w:line="360" w:lineRule="auto"/>
        <w:jc w:val="both"/>
        <w:rPr>
          <w:rFonts w:ascii="Times New Roman" w:hAnsi="Times New Roman"/>
          <w:sz w:val="24"/>
          <w:szCs w:val="24"/>
        </w:rPr>
      </w:pPr>
      <w:r w:rsidRPr="00B62460">
        <w:rPr>
          <w:rFonts w:ascii="Times New Roman" w:hAnsi="Times New Roman"/>
          <w:sz w:val="24"/>
          <w:szCs w:val="24"/>
        </w:rPr>
        <w:t>Clarifying roles can be achieved through effective program of ta</w:t>
      </w:r>
      <w:r>
        <w:rPr>
          <w:rFonts w:ascii="Times New Roman" w:hAnsi="Times New Roman"/>
          <w:sz w:val="24"/>
          <w:szCs w:val="24"/>
        </w:rPr>
        <w:t xml:space="preserve">rgeting and clear communication </w:t>
      </w:r>
      <w:r w:rsidRPr="00B62460">
        <w:rPr>
          <w:rFonts w:ascii="Times New Roman" w:hAnsi="Times New Roman"/>
          <w:sz w:val="24"/>
          <w:szCs w:val="24"/>
        </w:rPr>
        <w:t>of expectations of the coach for each team member</w:t>
      </w:r>
      <w:r>
        <w:rPr>
          <w:rFonts w:ascii="Times New Roman" w:hAnsi="Times New Roman"/>
          <w:sz w:val="24"/>
          <w:szCs w:val="24"/>
        </w:rPr>
        <w:t xml:space="preserve">. </w:t>
      </w:r>
      <w:r w:rsidRPr="00B62460">
        <w:rPr>
          <w:rFonts w:ascii="Times New Roman" w:hAnsi="Times New Roman"/>
          <w:sz w:val="24"/>
          <w:szCs w:val="24"/>
        </w:rPr>
        <w:t>According to Fletcher and Arnold (2011)</w:t>
      </w:r>
      <w:r>
        <w:rPr>
          <w:rFonts w:ascii="Times New Roman" w:hAnsi="Times New Roman"/>
          <w:sz w:val="24"/>
          <w:szCs w:val="24"/>
        </w:rPr>
        <w:t>, f</w:t>
      </w:r>
      <w:r w:rsidRPr="00B62460">
        <w:rPr>
          <w:rFonts w:ascii="Times New Roman" w:hAnsi="Times New Roman"/>
          <w:sz w:val="24"/>
          <w:szCs w:val="24"/>
        </w:rPr>
        <w:t>or the manager effectiveness is measured not only by won games, but also by the money that the team has won.</w:t>
      </w:r>
      <w:r>
        <w:rPr>
          <w:rFonts w:ascii="Times New Roman" w:hAnsi="Times New Roman"/>
          <w:sz w:val="24"/>
          <w:szCs w:val="24"/>
        </w:rPr>
        <w:t xml:space="preserve"> From </w:t>
      </w:r>
      <w:r w:rsidRPr="00B62460">
        <w:rPr>
          <w:rFonts w:ascii="Times New Roman" w:hAnsi="Times New Roman"/>
          <w:sz w:val="24"/>
          <w:szCs w:val="24"/>
        </w:rPr>
        <w:t xml:space="preserve">the normative point of view, performance is the skill or performance of a </w:t>
      </w:r>
      <w:r w:rsidRPr="00B62460">
        <w:rPr>
          <w:rFonts w:ascii="Times New Roman" w:hAnsi="Times New Roman"/>
          <w:sz w:val="24"/>
          <w:szCs w:val="24"/>
        </w:rPr>
        <w:lastRenderedPageBreak/>
        <w:t>task completion as close to the maximum level proposed by considering the outcome dependence of current skills and existing skills (talent) of the subject (</w:t>
      </w:r>
      <w:proofErr w:type="spellStart"/>
      <w:r w:rsidRPr="00B62460">
        <w:rPr>
          <w:rFonts w:ascii="Times New Roman" w:hAnsi="Times New Roman"/>
          <w:sz w:val="24"/>
          <w:szCs w:val="24"/>
        </w:rPr>
        <w:t>O</w:t>
      </w:r>
      <w:r>
        <w:rPr>
          <w:rFonts w:ascii="Times New Roman" w:hAnsi="Times New Roman"/>
          <w:sz w:val="24"/>
          <w:szCs w:val="24"/>
        </w:rPr>
        <w:t>nana</w:t>
      </w:r>
      <w:proofErr w:type="spellEnd"/>
      <w:r>
        <w:rPr>
          <w:rFonts w:ascii="Times New Roman" w:hAnsi="Times New Roman"/>
          <w:sz w:val="24"/>
          <w:szCs w:val="24"/>
        </w:rPr>
        <w:t xml:space="preserve"> </w:t>
      </w:r>
      <w:proofErr w:type="spellStart"/>
      <w:r w:rsidRPr="00B62460">
        <w:rPr>
          <w:rFonts w:ascii="Times New Roman" w:hAnsi="Times New Roman"/>
          <w:sz w:val="24"/>
          <w:szCs w:val="24"/>
        </w:rPr>
        <w:t>Oana</w:t>
      </w:r>
      <w:proofErr w:type="spellEnd"/>
      <w:r w:rsidRPr="00B62460">
        <w:rPr>
          <w:rFonts w:ascii="Times New Roman" w:hAnsi="Times New Roman"/>
          <w:sz w:val="24"/>
          <w:szCs w:val="24"/>
        </w:rPr>
        <w:t>, 2005). Increasing the performance is driven by continuous improvement of selection strategies using model selection.</w:t>
      </w:r>
    </w:p>
    <w:p w:rsidR="00B8347C" w:rsidRDefault="00B8347C" w:rsidP="00063382">
      <w:pPr>
        <w:pStyle w:val="Heading1"/>
        <w:spacing w:before="0"/>
        <w:rPr>
          <w:rFonts w:ascii="Times New Roman" w:hAnsi="Times New Roman"/>
          <w:szCs w:val="24"/>
        </w:rPr>
      </w:pPr>
      <w:bookmarkStart w:id="55" w:name="_Toc61078062"/>
      <w:r>
        <w:rPr>
          <w:rFonts w:ascii="Times New Roman" w:hAnsi="Times New Roman"/>
          <w:szCs w:val="24"/>
        </w:rPr>
        <w:t>2.</w:t>
      </w:r>
      <w:r w:rsidR="00063382">
        <w:rPr>
          <w:rFonts w:ascii="Times New Roman" w:hAnsi="Times New Roman"/>
          <w:szCs w:val="24"/>
        </w:rPr>
        <w:t>4</w:t>
      </w:r>
      <w:r>
        <w:rPr>
          <w:rFonts w:ascii="Times New Roman" w:hAnsi="Times New Roman"/>
          <w:szCs w:val="24"/>
        </w:rPr>
        <w:t>.4</w:t>
      </w:r>
      <w:r w:rsidRPr="00DB3C80">
        <w:rPr>
          <w:rFonts w:ascii="Times New Roman" w:hAnsi="Times New Roman"/>
          <w:szCs w:val="24"/>
        </w:rPr>
        <w:t xml:space="preserve"> Streamlining and standardizing training</w:t>
      </w:r>
      <w:r>
        <w:rPr>
          <w:rFonts w:ascii="Times New Roman" w:hAnsi="Times New Roman"/>
          <w:szCs w:val="24"/>
        </w:rPr>
        <w:t xml:space="preserve"> </w:t>
      </w:r>
      <w:proofErr w:type="spellStart"/>
      <w:r>
        <w:rPr>
          <w:rFonts w:ascii="Times New Roman" w:hAnsi="Times New Roman"/>
          <w:szCs w:val="24"/>
        </w:rPr>
        <w:t>programmes</w:t>
      </w:r>
      <w:bookmarkEnd w:id="55"/>
      <w:proofErr w:type="spellEnd"/>
    </w:p>
    <w:p w:rsidR="00063382" w:rsidRPr="00063382" w:rsidRDefault="00063382" w:rsidP="00063382">
      <w:pPr>
        <w:rPr>
          <w:sz w:val="2"/>
        </w:rPr>
      </w:pPr>
    </w:p>
    <w:p w:rsidR="00B8347C" w:rsidRPr="00B62460" w:rsidRDefault="00B8347C" w:rsidP="00B8347C">
      <w:pPr>
        <w:spacing w:line="360" w:lineRule="auto"/>
        <w:jc w:val="both"/>
        <w:rPr>
          <w:rFonts w:ascii="Times New Roman" w:hAnsi="Times New Roman"/>
          <w:sz w:val="24"/>
          <w:szCs w:val="24"/>
        </w:rPr>
      </w:pPr>
      <w:r w:rsidRPr="00B62460">
        <w:rPr>
          <w:rFonts w:ascii="Times New Roman" w:hAnsi="Times New Roman"/>
          <w:sz w:val="24"/>
          <w:szCs w:val="24"/>
        </w:rPr>
        <w:t>Streamlining and standardizing the training facilities are measures of methodical process undertaken under the training and competitions obje</w:t>
      </w:r>
      <w:r>
        <w:rPr>
          <w:rFonts w:ascii="Times New Roman" w:hAnsi="Times New Roman"/>
          <w:sz w:val="24"/>
          <w:szCs w:val="24"/>
        </w:rPr>
        <w:t>cti</w:t>
      </w:r>
      <w:r w:rsidRPr="00B62460">
        <w:rPr>
          <w:rFonts w:ascii="Times New Roman" w:hAnsi="Times New Roman"/>
          <w:sz w:val="24"/>
          <w:szCs w:val="24"/>
        </w:rPr>
        <w:t>fication (Special Olympics</w:t>
      </w:r>
      <w:r>
        <w:rPr>
          <w:rFonts w:ascii="Times New Roman" w:hAnsi="Times New Roman"/>
          <w:sz w:val="24"/>
          <w:szCs w:val="24"/>
        </w:rPr>
        <w:t xml:space="preserve">, </w:t>
      </w:r>
      <w:r w:rsidRPr="00B62460">
        <w:rPr>
          <w:rFonts w:ascii="Times New Roman" w:hAnsi="Times New Roman"/>
          <w:sz w:val="24"/>
          <w:szCs w:val="24"/>
        </w:rPr>
        <w:t>2012). Sports information is the basis for inspiration and comparison to identify moments where performance is achieved and which provides benchmarks for defining the route of the athlete training. Sport performance requires athlete's/ trainer's consideration of all information of physical, technical or tactical nature about the potential opponent. Knowing the number of hours of training and work and restoration program, technical and tactical exercises in which the opponent is excellent represent starting points for living arrangements and training of the athlete.</w:t>
      </w:r>
    </w:p>
    <w:p w:rsidR="00B8347C" w:rsidRDefault="00B8347C" w:rsidP="00781707">
      <w:pPr>
        <w:spacing w:after="0" w:line="360" w:lineRule="auto"/>
        <w:jc w:val="both"/>
        <w:rPr>
          <w:rFonts w:ascii="Times New Roman" w:hAnsi="Times New Roman"/>
          <w:sz w:val="24"/>
          <w:szCs w:val="24"/>
        </w:rPr>
      </w:pPr>
      <w:r w:rsidRPr="00B62460">
        <w:rPr>
          <w:rFonts w:ascii="Times New Roman" w:hAnsi="Times New Roman"/>
          <w:sz w:val="24"/>
          <w:szCs w:val="24"/>
        </w:rPr>
        <w:t xml:space="preserve">Permanent competition against other teams can be quantified by points, wins, failure and provides a measure of success meeting goals. Sports team can win only if all members use their capability in a coordinated effort of all members of the team work. Planning sports activity requires consideration of the forecasting. It varies according to sports and correlates directly with the competitive calendar. An annual sports cycle contains preparatory steps, pre-competition stages, competitive stages and phases of recovery and rehabilitation. Recovery is occurring against fatigue during exercise, fatigue that reduces sports performance. Sports nutrition is designed to cover the effort required by the sport energy needs, providing biological support essential for maintaining health, </w:t>
      </w:r>
      <w:proofErr w:type="spellStart"/>
      <w:r w:rsidR="00DF7E26">
        <w:rPr>
          <w:rFonts w:ascii="Times New Roman" w:hAnsi="Times New Roman"/>
          <w:sz w:val="24"/>
          <w:szCs w:val="24"/>
        </w:rPr>
        <w:t>performance</w:t>
      </w:r>
      <w:r w:rsidRPr="00B62460">
        <w:rPr>
          <w:rFonts w:ascii="Times New Roman" w:hAnsi="Times New Roman"/>
          <w:sz w:val="24"/>
          <w:szCs w:val="24"/>
        </w:rPr>
        <w:t>and</w:t>
      </w:r>
      <w:proofErr w:type="spellEnd"/>
      <w:r w:rsidRPr="00B62460">
        <w:rPr>
          <w:rFonts w:ascii="Times New Roman" w:hAnsi="Times New Roman"/>
          <w:sz w:val="24"/>
          <w:szCs w:val="24"/>
        </w:rPr>
        <w:t xml:space="preserve"> achieving recovery from exercise. Indispensable prerequisite to living a game to play is motivation. For the development of playing capacity, the cognitive and social dimensions are crucial (</w:t>
      </w:r>
      <w:proofErr w:type="spellStart"/>
      <w:r w:rsidRPr="00B62460">
        <w:rPr>
          <w:rFonts w:ascii="Times New Roman" w:hAnsi="Times New Roman"/>
          <w:sz w:val="24"/>
          <w:szCs w:val="24"/>
        </w:rPr>
        <w:t>Serban</w:t>
      </w:r>
      <w:proofErr w:type="spellEnd"/>
      <w:r>
        <w:rPr>
          <w:rFonts w:ascii="Times New Roman" w:hAnsi="Times New Roman"/>
          <w:sz w:val="24"/>
          <w:szCs w:val="24"/>
        </w:rPr>
        <w:t xml:space="preserve"> M.H</w:t>
      </w:r>
      <w:r w:rsidRPr="00B62460">
        <w:rPr>
          <w:rFonts w:ascii="Times New Roman" w:hAnsi="Times New Roman"/>
          <w:sz w:val="24"/>
          <w:szCs w:val="24"/>
        </w:rPr>
        <w:t>, 1999)</w:t>
      </w:r>
      <w:r>
        <w:rPr>
          <w:rFonts w:ascii="Times New Roman" w:hAnsi="Times New Roman"/>
          <w:sz w:val="24"/>
          <w:szCs w:val="24"/>
        </w:rPr>
        <w:t>.</w:t>
      </w:r>
    </w:p>
    <w:p w:rsidR="00063382" w:rsidRPr="00063382" w:rsidRDefault="00063382" w:rsidP="00781707">
      <w:pPr>
        <w:spacing w:after="0" w:line="360" w:lineRule="auto"/>
        <w:jc w:val="both"/>
        <w:rPr>
          <w:rFonts w:ascii="Times New Roman" w:hAnsi="Times New Roman"/>
          <w:sz w:val="6"/>
          <w:szCs w:val="24"/>
        </w:rPr>
      </w:pPr>
    </w:p>
    <w:p w:rsidR="00B8347C" w:rsidRDefault="00B8347C" w:rsidP="00781707">
      <w:pPr>
        <w:pStyle w:val="Heading1"/>
        <w:spacing w:before="0"/>
        <w:rPr>
          <w:rFonts w:ascii="Times New Roman" w:hAnsi="Times New Roman"/>
          <w:szCs w:val="24"/>
        </w:rPr>
      </w:pPr>
      <w:bookmarkStart w:id="56" w:name="_Toc61078063"/>
      <w:r w:rsidRPr="00DB3C80">
        <w:rPr>
          <w:rFonts w:ascii="Times New Roman" w:hAnsi="Times New Roman"/>
          <w:szCs w:val="24"/>
        </w:rPr>
        <w:t>2.</w:t>
      </w:r>
      <w:r w:rsidR="00063382">
        <w:rPr>
          <w:rFonts w:ascii="Times New Roman" w:hAnsi="Times New Roman"/>
          <w:szCs w:val="24"/>
        </w:rPr>
        <w:t>4</w:t>
      </w:r>
      <w:r w:rsidRPr="00DB3C80">
        <w:rPr>
          <w:rFonts w:ascii="Times New Roman" w:hAnsi="Times New Roman"/>
          <w:szCs w:val="24"/>
        </w:rPr>
        <w:t>.</w:t>
      </w:r>
      <w:r>
        <w:rPr>
          <w:rFonts w:ascii="Times New Roman" w:hAnsi="Times New Roman"/>
          <w:szCs w:val="24"/>
        </w:rPr>
        <w:t>5 Preparing athletes for competition</w:t>
      </w:r>
      <w:bookmarkEnd w:id="56"/>
    </w:p>
    <w:p w:rsidR="00063382" w:rsidRPr="00063382" w:rsidRDefault="00063382" w:rsidP="00063382">
      <w:pPr>
        <w:rPr>
          <w:sz w:val="2"/>
        </w:rPr>
      </w:pPr>
    </w:p>
    <w:p w:rsidR="00B8347C" w:rsidRDefault="00B8347C" w:rsidP="00781707">
      <w:pPr>
        <w:spacing w:after="0" w:line="360" w:lineRule="auto"/>
        <w:jc w:val="both"/>
        <w:rPr>
          <w:rFonts w:ascii="Times New Roman" w:hAnsi="Times New Roman"/>
          <w:sz w:val="24"/>
          <w:szCs w:val="24"/>
        </w:rPr>
      </w:pPr>
      <w:r w:rsidRPr="00B62460">
        <w:rPr>
          <w:rFonts w:ascii="Times New Roman" w:hAnsi="Times New Roman"/>
          <w:sz w:val="24"/>
          <w:szCs w:val="24"/>
        </w:rPr>
        <w:t>Competition is real testing ground to prepare athletes. During the competition athletes can test their level at a certain given time, can consolidate a technique and verify direct tactics against opponents. In the same time they learn how to use energy efficiently and to improve psychological traits, such as the will and perseverance (</w:t>
      </w:r>
      <w:proofErr w:type="spellStart"/>
      <w:r w:rsidRPr="00B62460">
        <w:rPr>
          <w:rFonts w:ascii="Times New Roman" w:hAnsi="Times New Roman"/>
          <w:sz w:val="24"/>
          <w:szCs w:val="24"/>
        </w:rPr>
        <w:t>Bompa</w:t>
      </w:r>
      <w:proofErr w:type="spellEnd"/>
      <w:r w:rsidRPr="00B62460">
        <w:rPr>
          <w:rFonts w:ascii="Times New Roman" w:hAnsi="Times New Roman"/>
          <w:sz w:val="24"/>
          <w:szCs w:val="24"/>
        </w:rPr>
        <w:t xml:space="preserve"> T., 2001). The main objective of sports competition is training coaches and athletes the ability to apply principles, methods and </w:t>
      </w:r>
      <w:r w:rsidRPr="00B62460">
        <w:rPr>
          <w:rFonts w:ascii="Times New Roman" w:hAnsi="Times New Roman"/>
          <w:sz w:val="24"/>
          <w:szCs w:val="24"/>
        </w:rPr>
        <w:lastRenderedPageBreak/>
        <w:t>sports training facilities in concrete situations(Roman</w:t>
      </w:r>
      <w:r>
        <w:rPr>
          <w:rFonts w:ascii="Times New Roman" w:hAnsi="Times New Roman"/>
          <w:sz w:val="24"/>
          <w:szCs w:val="24"/>
        </w:rPr>
        <w:t>,</w:t>
      </w:r>
      <w:r w:rsidRPr="00B62460">
        <w:rPr>
          <w:rFonts w:ascii="Times New Roman" w:hAnsi="Times New Roman"/>
          <w:sz w:val="24"/>
          <w:szCs w:val="24"/>
        </w:rPr>
        <w:t xml:space="preserve"> 2004).The performance of sports organizations is based on the highly motivated, high quality professional work of the staff and/or volunteers who work in sport. Their work is planned, organized, led and controlled by experts in</w:t>
      </w:r>
      <w:r>
        <w:rPr>
          <w:rFonts w:ascii="Times New Roman" w:hAnsi="Times New Roman"/>
          <w:sz w:val="24"/>
          <w:szCs w:val="24"/>
        </w:rPr>
        <w:t xml:space="preserve"> professional sports management that is s</w:t>
      </w:r>
      <w:r w:rsidRPr="00B62460">
        <w:rPr>
          <w:rFonts w:ascii="Times New Roman" w:hAnsi="Times New Roman"/>
          <w:sz w:val="24"/>
          <w:szCs w:val="24"/>
        </w:rPr>
        <w:t>ports managers who have, in addition to their capabilities, skills, knowledge and motivation, a number of other competencies ranging from managerial and technical to social.</w:t>
      </w:r>
    </w:p>
    <w:p w:rsidR="00063382" w:rsidRPr="00063382" w:rsidRDefault="00063382" w:rsidP="00781707">
      <w:pPr>
        <w:spacing w:after="0" w:line="360" w:lineRule="auto"/>
        <w:jc w:val="both"/>
        <w:rPr>
          <w:rFonts w:ascii="Times New Roman" w:hAnsi="Times New Roman"/>
          <w:sz w:val="10"/>
          <w:szCs w:val="24"/>
        </w:rPr>
      </w:pPr>
    </w:p>
    <w:p w:rsidR="00B8347C" w:rsidRDefault="00B8347C" w:rsidP="00781707">
      <w:pPr>
        <w:pStyle w:val="Heading1"/>
        <w:spacing w:before="0"/>
        <w:rPr>
          <w:rFonts w:ascii="Times New Roman" w:hAnsi="Times New Roman" w:cs="Times New Roman"/>
        </w:rPr>
      </w:pPr>
      <w:bookmarkStart w:id="57" w:name="_Toc61078064"/>
      <w:r>
        <w:rPr>
          <w:rFonts w:ascii="Times New Roman" w:hAnsi="Times New Roman"/>
        </w:rPr>
        <w:t>2.</w:t>
      </w:r>
      <w:r w:rsidR="00063382">
        <w:rPr>
          <w:rFonts w:ascii="Times New Roman" w:hAnsi="Times New Roman"/>
        </w:rPr>
        <w:t>4</w:t>
      </w:r>
      <w:r>
        <w:rPr>
          <w:rFonts w:ascii="Times New Roman" w:hAnsi="Times New Roman"/>
        </w:rPr>
        <w:t xml:space="preserve">.6 </w:t>
      </w:r>
      <w:r>
        <w:rPr>
          <w:rFonts w:ascii="Times New Roman" w:hAnsi="Times New Roman" w:cs="Times New Roman"/>
        </w:rPr>
        <w:t>Promoting c</w:t>
      </w:r>
      <w:r w:rsidRPr="00403A81">
        <w:rPr>
          <w:rFonts w:ascii="Times New Roman" w:hAnsi="Times New Roman" w:cs="Times New Roman"/>
        </w:rPr>
        <w:t>oaching efficacy</w:t>
      </w:r>
      <w:bookmarkEnd w:id="57"/>
    </w:p>
    <w:p w:rsidR="00063382" w:rsidRPr="00063382" w:rsidRDefault="00063382" w:rsidP="00063382">
      <w:pPr>
        <w:rPr>
          <w:sz w:val="2"/>
        </w:rPr>
      </w:pPr>
    </w:p>
    <w:p w:rsidR="00B8347C" w:rsidRPr="00403A81" w:rsidRDefault="00B8347C" w:rsidP="00B8347C">
      <w:pPr>
        <w:spacing w:line="360" w:lineRule="auto"/>
        <w:jc w:val="both"/>
        <w:rPr>
          <w:rFonts w:ascii="Times New Roman" w:hAnsi="Times New Roman" w:cs="Times New Roman"/>
          <w:sz w:val="24"/>
        </w:rPr>
      </w:pPr>
      <w:proofErr w:type="spellStart"/>
      <w:r w:rsidRPr="00403A81">
        <w:rPr>
          <w:rFonts w:ascii="Times New Roman" w:hAnsi="Times New Roman" w:cs="Times New Roman"/>
          <w:sz w:val="24"/>
        </w:rPr>
        <w:t>Feltz</w:t>
      </w:r>
      <w:proofErr w:type="spellEnd"/>
      <w:r w:rsidRPr="00403A81">
        <w:rPr>
          <w:rFonts w:ascii="Times New Roman" w:hAnsi="Times New Roman" w:cs="Times New Roman"/>
          <w:sz w:val="24"/>
        </w:rPr>
        <w:t xml:space="preserve"> et al. (1999) also found that among high school coaches, coaching efficacy was related to higher win/loss percentage and speculated that this is due to the fact that high-efficacy coaches may be able to provide relatively higher instruction and strategy information. </w:t>
      </w:r>
      <w:proofErr w:type="spellStart"/>
      <w:r w:rsidRPr="00403A81">
        <w:rPr>
          <w:rFonts w:ascii="Times New Roman" w:hAnsi="Times New Roman" w:cs="Times New Roman"/>
          <w:sz w:val="24"/>
        </w:rPr>
        <w:t>Feltz</w:t>
      </w:r>
      <w:proofErr w:type="spellEnd"/>
      <w:r w:rsidRPr="00403A81">
        <w:rPr>
          <w:rFonts w:ascii="Times New Roman" w:hAnsi="Times New Roman" w:cs="Times New Roman"/>
          <w:sz w:val="24"/>
        </w:rPr>
        <w:t xml:space="preserve"> and colleagues (1999) also proposed four sources from which coaches derive their feelings of efficacy; the extent of coaching experience, prior success within coaching, perceived skill of athletes, as well as social 6 support, specifically support from the school, parents, community, and administration. </w:t>
      </w:r>
      <w:proofErr w:type="spellStart"/>
      <w:r w:rsidRPr="00403A81">
        <w:rPr>
          <w:rFonts w:ascii="Times New Roman" w:hAnsi="Times New Roman" w:cs="Times New Roman"/>
          <w:sz w:val="24"/>
        </w:rPr>
        <w:t>Feltz</w:t>
      </w:r>
      <w:proofErr w:type="spellEnd"/>
      <w:r w:rsidRPr="00403A81">
        <w:rPr>
          <w:rFonts w:ascii="Times New Roman" w:hAnsi="Times New Roman" w:cs="Times New Roman"/>
          <w:sz w:val="24"/>
        </w:rPr>
        <w:t xml:space="preserve"> et al. (1999) created a framework (See Figure 1) which describes the sources from which coaches develop efficacy, the dimensions of that efficacy, and the results of coaching efficacy on overall coaching behavior. It is recognized that as </w:t>
      </w:r>
      <w:proofErr w:type="spellStart"/>
      <w:r w:rsidRPr="00403A81">
        <w:rPr>
          <w:rFonts w:ascii="Times New Roman" w:hAnsi="Times New Roman" w:cs="Times New Roman"/>
          <w:sz w:val="24"/>
        </w:rPr>
        <w:t>Feltz</w:t>
      </w:r>
      <w:proofErr w:type="spellEnd"/>
      <w:r w:rsidRPr="00403A81">
        <w:rPr>
          <w:rFonts w:ascii="Times New Roman" w:hAnsi="Times New Roman" w:cs="Times New Roman"/>
          <w:sz w:val="24"/>
        </w:rPr>
        <w:t xml:space="preserve">' has defined "coaching behavior" can also be thought of as athlete outcomes as a result of coaching behavior. </w:t>
      </w:r>
    </w:p>
    <w:p w:rsidR="00B8347C" w:rsidRPr="00403A81" w:rsidRDefault="00B8347C" w:rsidP="00B8347C">
      <w:pPr>
        <w:spacing w:line="360" w:lineRule="auto"/>
        <w:jc w:val="both"/>
        <w:rPr>
          <w:rFonts w:ascii="Times New Roman" w:hAnsi="Times New Roman" w:cs="Times New Roman"/>
          <w:sz w:val="24"/>
        </w:rPr>
      </w:pPr>
      <w:r w:rsidRPr="00403A81">
        <w:rPr>
          <w:rFonts w:ascii="Times New Roman" w:hAnsi="Times New Roman" w:cs="Times New Roman"/>
          <w:sz w:val="24"/>
        </w:rPr>
        <w:t xml:space="preserve">Based on this framework, </w:t>
      </w:r>
      <w:proofErr w:type="spellStart"/>
      <w:r w:rsidRPr="00403A81">
        <w:rPr>
          <w:rFonts w:ascii="Times New Roman" w:hAnsi="Times New Roman" w:cs="Times New Roman"/>
          <w:sz w:val="24"/>
        </w:rPr>
        <w:t>Feltz</w:t>
      </w:r>
      <w:proofErr w:type="spellEnd"/>
      <w:r w:rsidRPr="00403A81">
        <w:rPr>
          <w:rFonts w:ascii="Times New Roman" w:hAnsi="Times New Roman" w:cs="Times New Roman"/>
          <w:sz w:val="24"/>
        </w:rPr>
        <w:t xml:space="preserve"> et al. (1999) also created the Coaching Efficacy Scale (CES), which measures the four constructs of coaching efficacy. This instrument initially included 41 items based on the four dimensions of coaching efficacy, but was reduced to 24 items. The CES has been analyzed using with first and second order factor analysis and found to provide solid evidence of goodness of fit (</w:t>
      </w:r>
      <w:proofErr w:type="spellStart"/>
      <w:r w:rsidRPr="00403A81">
        <w:rPr>
          <w:rFonts w:ascii="Times New Roman" w:hAnsi="Times New Roman" w:cs="Times New Roman"/>
          <w:sz w:val="24"/>
        </w:rPr>
        <w:t>Feltz</w:t>
      </w:r>
      <w:proofErr w:type="spellEnd"/>
      <w:r w:rsidRPr="00403A81">
        <w:rPr>
          <w:rFonts w:ascii="Times New Roman" w:hAnsi="Times New Roman" w:cs="Times New Roman"/>
          <w:sz w:val="24"/>
        </w:rPr>
        <w:t xml:space="preserve"> et al., 1999). The CES is an instrument by which researchers within the field of coaching efficacy are able to collect data and to analyze effects of and on coaching efficacy. By creating the original model as well as the CES, </w:t>
      </w:r>
      <w:proofErr w:type="spellStart"/>
      <w:r w:rsidRPr="00403A81">
        <w:rPr>
          <w:rFonts w:ascii="Times New Roman" w:hAnsi="Times New Roman" w:cs="Times New Roman"/>
          <w:sz w:val="24"/>
        </w:rPr>
        <w:t>Feltz</w:t>
      </w:r>
      <w:proofErr w:type="spellEnd"/>
      <w:r w:rsidRPr="00403A81">
        <w:rPr>
          <w:rFonts w:ascii="Times New Roman" w:hAnsi="Times New Roman" w:cs="Times New Roman"/>
          <w:sz w:val="24"/>
        </w:rPr>
        <w:t xml:space="preserve"> et al. (1999) laid the groundwork for research in sources of coaching efficacy information. This instrument has been employed in several investigations (Myers et al., 2005; Kent &amp; Sullivan, 2003; Vargas-</w:t>
      </w:r>
      <w:proofErr w:type="spellStart"/>
      <w:r w:rsidRPr="00403A81">
        <w:rPr>
          <w:rFonts w:ascii="Times New Roman" w:hAnsi="Times New Roman" w:cs="Times New Roman"/>
          <w:sz w:val="24"/>
        </w:rPr>
        <w:t>Tonsing</w:t>
      </w:r>
      <w:proofErr w:type="spellEnd"/>
      <w:r w:rsidRPr="00403A81">
        <w:rPr>
          <w:rFonts w:ascii="Times New Roman" w:hAnsi="Times New Roman" w:cs="Times New Roman"/>
          <w:sz w:val="24"/>
        </w:rPr>
        <w:t xml:space="preserve">, Warner &amp; </w:t>
      </w:r>
      <w:proofErr w:type="spellStart"/>
      <w:r w:rsidRPr="00403A81">
        <w:rPr>
          <w:rFonts w:ascii="Times New Roman" w:hAnsi="Times New Roman" w:cs="Times New Roman"/>
          <w:sz w:val="24"/>
        </w:rPr>
        <w:t>Feltz</w:t>
      </w:r>
      <w:proofErr w:type="spellEnd"/>
      <w:r w:rsidRPr="00403A81">
        <w:rPr>
          <w:rFonts w:ascii="Times New Roman" w:hAnsi="Times New Roman" w:cs="Times New Roman"/>
          <w:sz w:val="24"/>
        </w:rPr>
        <w:t>, 2003) has demonstrated its usefulness as instrument in determining coaching efficacy and the influence of coaching efficacy on outcomes in various aspects of sport.</w:t>
      </w:r>
    </w:p>
    <w:p w:rsidR="00B8347C" w:rsidRDefault="00B8347C" w:rsidP="00781707">
      <w:pPr>
        <w:spacing w:after="0" w:line="360" w:lineRule="auto"/>
        <w:jc w:val="both"/>
        <w:rPr>
          <w:rFonts w:ascii="Times New Roman" w:hAnsi="Times New Roman" w:cs="Times New Roman"/>
          <w:sz w:val="24"/>
        </w:rPr>
      </w:pPr>
      <w:proofErr w:type="spellStart"/>
      <w:r w:rsidRPr="00DE0C79">
        <w:rPr>
          <w:rFonts w:ascii="Times New Roman" w:hAnsi="Times New Roman" w:cs="Times New Roman"/>
          <w:sz w:val="24"/>
        </w:rPr>
        <w:lastRenderedPageBreak/>
        <w:t>Bandura</w:t>
      </w:r>
      <w:proofErr w:type="spellEnd"/>
      <w:r w:rsidRPr="00DE0C79">
        <w:rPr>
          <w:rFonts w:ascii="Times New Roman" w:hAnsi="Times New Roman" w:cs="Times New Roman"/>
          <w:sz w:val="24"/>
        </w:rPr>
        <w:t xml:space="preserve"> (1997) notes that self-efficacy beliefs are what an individual believes about their abilities at a task not about general skills sets that one has. Self-efficacy relates to an individual's perceptions of their skill set in a specific situation, not necessarily their actual skill set for example, an individual may have a physical ability skill set for instance ability to shoot a free throw but lack belief in their ability to perform at a certain time (for example with 2 seconds to go in a game) and thus find themselves unable to perform that skill set, creating decreased self-efficacy at that particular time. Self-efficacy is tied to an individuals' belief in their particular skills at a particular time. The level of self-efficacy that an individual has in regards to a task will influence their behavior while performing that task. Research has shown (</w:t>
      </w:r>
      <w:proofErr w:type="spellStart"/>
      <w:r w:rsidRPr="00DE0C79">
        <w:rPr>
          <w:rFonts w:ascii="Times New Roman" w:hAnsi="Times New Roman" w:cs="Times New Roman"/>
          <w:sz w:val="24"/>
        </w:rPr>
        <w:t>Bandura</w:t>
      </w:r>
      <w:proofErr w:type="spellEnd"/>
      <w:r w:rsidRPr="00DE0C79">
        <w:rPr>
          <w:rFonts w:ascii="Times New Roman" w:hAnsi="Times New Roman" w:cs="Times New Roman"/>
          <w:sz w:val="24"/>
        </w:rPr>
        <w:t xml:space="preserve">, 1997) that people with higher levels of self-efficacy tend to attempt more difficult tasks, persist at those tasks longer, and put more effort into that task than people with low self-efficacy. Thus well performing coaches are those whose </w:t>
      </w:r>
      <w:r w:rsidR="004C3688" w:rsidRPr="00DE0C79">
        <w:rPr>
          <w:rFonts w:ascii="Times New Roman" w:hAnsi="Times New Roman" w:cs="Times New Roman"/>
          <w:sz w:val="24"/>
        </w:rPr>
        <w:t>self-efficacy</w:t>
      </w:r>
      <w:r w:rsidRPr="00DE0C79">
        <w:rPr>
          <w:rFonts w:ascii="Times New Roman" w:hAnsi="Times New Roman" w:cs="Times New Roman"/>
          <w:sz w:val="24"/>
        </w:rPr>
        <w:t xml:space="preserve"> levels are high.</w:t>
      </w:r>
    </w:p>
    <w:p w:rsidR="00063382" w:rsidRPr="00063382" w:rsidRDefault="00063382" w:rsidP="00781707">
      <w:pPr>
        <w:spacing w:after="0" w:line="360" w:lineRule="auto"/>
        <w:jc w:val="both"/>
        <w:rPr>
          <w:rFonts w:ascii="Times New Roman" w:hAnsi="Times New Roman" w:cs="Times New Roman"/>
          <w:sz w:val="4"/>
        </w:rPr>
      </w:pPr>
    </w:p>
    <w:p w:rsidR="00B8347C" w:rsidRDefault="00B8347C" w:rsidP="00781707">
      <w:pPr>
        <w:pStyle w:val="Heading1"/>
        <w:spacing w:before="0"/>
        <w:rPr>
          <w:rFonts w:ascii="Times New Roman" w:hAnsi="Times New Roman" w:cs="Times New Roman"/>
        </w:rPr>
      </w:pPr>
      <w:bookmarkStart w:id="58" w:name="_Toc61078065"/>
      <w:r>
        <w:rPr>
          <w:rFonts w:ascii="Times New Roman" w:hAnsi="Times New Roman"/>
        </w:rPr>
        <w:t>2.</w:t>
      </w:r>
      <w:r w:rsidR="00063382">
        <w:rPr>
          <w:rFonts w:ascii="Times New Roman" w:hAnsi="Times New Roman"/>
        </w:rPr>
        <w:t>4</w:t>
      </w:r>
      <w:r>
        <w:rPr>
          <w:rFonts w:ascii="Times New Roman" w:hAnsi="Times New Roman"/>
        </w:rPr>
        <w:t xml:space="preserve">.7 </w:t>
      </w:r>
      <w:r w:rsidRPr="00DE0C79">
        <w:rPr>
          <w:rFonts w:ascii="Times New Roman" w:hAnsi="Times New Roman" w:cs="Times New Roman"/>
        </w:rPr>
        <w:t>Trainers or scouts or coaches make their decision rules explicit</w:t>
      </w:r>
      <w:bookmarkEnd w:id="58"/>
    </w:p>
    <w:p w:rsidR="00063382" w:rsidRPr="00063382" w:rsidRDefault="00063382" w:rsidP="00063382">
      <w:pPr>
        <w:rPr>
          <w:sz w:val="2"/>
        </w:rPr>
      </w:pPr>
    </w:p>
    <w:p w:rsidR="00B8347C" w:rsidRPr="00DE0C79" w:rsidRDefault="00B8347C" w:rsidP="00B8347C">
      <w:pPr>
        <w:spacing w:line="360" w:lineRule="auto"/>
        <w:jc w:val="both"/>
        <w:rPr>
          <w:rFonts w:ascii="Times New Roman" w:hAnsi="Times New Roman" w:cs="Times New Roman"/>
          <w:sz w:val="24"/>
        </w:rPr>
      </w:pPr>
      <w:r w:rsidRPr="00DE0C79">
        <w:rPr>
          <w:rFonts w:ascii="Times New Roman" w:hAnsi="Times New Roman" w:cs="Times New Roman"/>
          <w:sz w:val="24"/>
        </w:rPr>
        <w:t>In order to increase the quality of the selection process, trainers or scouts can make their decision rules explicit and possibly add a particular weight to certain athletic skills (</w:t>
      </w:r>
      <w:proofErr w:type="spellStart"/>
      <w:r w:rsidRPr="00DE0C79">
        <w:rPr>
          <w:rFonts w:ascii="Times New Roman" w:hAnsi="Times New Roman" w:cs="Times New Roman"/>
          <w:sz w:val="24"/>
        </w:rPr>
        <w:t>Musculus</w:t>
      </w:r>
      <w:proofErr w:type="spellEnd"/>
      <w:r w:rsidRPr="00DE0C79">
        <w:rPr>
          <w:rFonts w:ascii="Times New Roman" w:hAnsi="Times New Roman" w:cs="Times New Roman"/>
          <w:sz w:val="24"/>
        </w:rPr>
        <w:t xml:space="preserve"> &amp; </w:t>
      </w:r>
      <w:proofErr w:type="spellStart"/>
      <w:r w:rsidRPr="00DE0C79">
        <w:rPr>
          <w:rFonts w:ascii="Times New Roman" w:hAnsi="Times New Roman" w:cs="Times New Roman"/>
          <w:sz w:val="24"/>
        </w:rPr>
        <w:t>Lobinger</w:t>
      </w:r>
      <w:proofErr w:type="spellEnd"/>
      <w:r w:rsidRPr="00DE0C79">
        <w:rPr>
          <w:rFonts w:ascii="Times New Roman" w:hAnsi="Times New Roman" w:cs="Times New Roman"/>
          <w:sz w:val="24"/>
        </w:rPr>
        <w:t xml:space="preserve">, 2018). Using such rules for decision-making is called actuarial judgment. In many studies in the selection psychology literature, it has been shown that actuarial judgment results in better performance predictions than clinical judgment (for example </w:t>
      </w:r>
      <w:proofErr w:type="spellStart"/>
      <w:r w:rsidRPr="00DE0C79">
        <w:rPr>
          <w:rFonts w:ascii="Times New Roman" w:hAnsi="Times New Roman" w:cs="Times New Roman"/>
          <w:sz w:val="24"/>
        </w:rPr>
        <w:t>Egisdóttir</w:t>
      </w:r>
      <w:proofErr w:type="spellEnd"/>
      <w:r w:rsidRPr="00DE0C79">
        <w:rPr>
          <w:rFonts w:ascii="Times New Roman" w:hAnsi="Times New Roman" w:cs="Times New Roman"/>
          <w:sz w:val="24"/>
        </w:rPr>
        <w:t xml:space="preserve"> et al., 2006; Bishop &amp; Trout, 2002; Dawes et al., 1989; Grove et al., 2000; </w:t>
      </w:r>
      <w:proofErr w:type="spellStart"/>
      <w:r w:rsidRPr="00DE0C79">
        <w:rPr>
          <w:rFonts w:ascii="Times New Roman" w:hAnsi="Times New Roman" w:cs="Times New Roman"/>
          <w:sz w:val="24"/>
        </w:rPr>
        <w:t>Kuncel</w:t>
      </w:r>
      <w:proofErr w:type="spellEnd"/>
      <w:r w:rsidRPr="00DE0C79">
        <w:rPr>
          <w:rFonts w:ascii="Times New Roman" w:hAnsi="Times New Roman" w:cs="Times New Roman"/>
          <w:sz w:val="24"/>
        </w:rPr>
        <w:t xml:space="preserve"> et al., 2013). Conveniently, the weights assigned to certain qualities included in decision rules do not necessarily have to be </w:t>
      </w:r>
      <w:proofErr w:type="spellStart"/>
      <w:r w:rsidRPr="00DE0C79">
        <w:rPr>
          <w:rFonts w:ascii="Times New Roman" w:hAnsi="Times New Roman" w:cs="Times New Roman"/>
          <w:sz w:val="24"/>
        </w:rPr>
        <w:t>optimised</w:t>
      </w:r>
      <w:proofErr w:type="spellEnd"/>
      <w:r w:rsidRPr="00DE0C79">
        <w:rPr>
          <w:rFonts w:ascii="Times New Roman" w:hAnsi="Times New Roman" w:cs="Times New Roman"/>
          <w:sz w:val="24"/>
        </w:rPr>
        <w:t xml:space="preserve"> based on statistical analyses of large datasets. The consistent application of a decision rule alone already improves predictions and decision-making, because it decreases the likelihood of biased judgments (Dana &amp; Dawes, 2004; Benson &amp; Newman, 2010; Bishop &amp; Trout, 2002; Grove et al., 2000; </w:t>
      </w:r>
      <w:proofErr w:type="spellStart"/>
      <w:r w:rsidRPr="00DE0C79">
        <w:rPr>
          <w:rFonts w:ascii="Times New Roman" w:hAnsi="Times New Roman" w:cs="Times New Roman"/>
          <w:sz w:val="24"/>
        </w:rPr>
        <w:t>Kahneman</w:t>
      </w:r>
      <w:proofErr w:type="spellEnd"/>
      <w:r w:rsidRPr="00DE0C79">
        <w:rPr>
          <w:rFonts w:ascii="Times New Roman" w:hAnsi="Times New Roman" w:cs="Times New Roman"/>
          <w:sz w:val="24"/>
        </w:rPr>
        <w:t xml:space="preserve">, 2011; </w:t>
      </w:r>
      <w:proofErr w:type="spellStart"/>
      <w:r w:rsidRPr="00DE0C79">
        <w:rPr>
          <w:rFonts w:ascii="Times New Roman" w:hAnsi="Times New Roman" w:cs="Times New Roman"/>
          <w:sz w:val="24"/>
        </w:rPr>
        <w:t>Kuncel</w:t>
      </w:r>
      <w:proofErr w:type="spellEnd"/>
      <w:r w:rsidRPr="00DE0C79">
        <w:rPr>
          <w:rFonts w:ascii="Times New Roman" w:hAnsi="Times New Roman" w:cs="Times New Roman"/>
          <w:sz w:val="24"/>
        </w:rPr>
        <w:t xml:space="preserve"> et al., 2013; Schwab, 2008; </w:t>
      </w:r>
      <w:proofErr w:type="spellStart"/>
      <w:r w:rsidRPr="00DE0C79">
        <w:rPr>
          <w:rFonts w:ascii="Times New Roman" w:hAnsi="Times New Roman" w:cs="Times New Roman"/>
          <w:sz w:val="24"/>
        </w:rPr>
        <w:t>Swets</w:t>
      </w:r>
      <w:proofErr w:type="spellEnd"/>
      <w:r w:rsidRPr="00DE0C79">
        <w:rPr>
          <w:rFonts w:ascii="Times New Roman" w:hAnsi="Times New Roman" w:cs="Times New Roman"/>
          <w:sz w:val="24"/>
        </w:rPr>
        <w:t>, Dawes, &amp; Monahan, 2000).</w:t>
      </w:r>
    </w:p>
    <w:p w:rsidR="00B8347C" w:rsidRPr="00DE0C79" w:rsidRDefault="00B8347C" w:rsidP="00B8347C">
      <w:pPr>
        <w:spacing w:line="360" w:lineRule="auto"/>
        <w:jc w:val="both"/>
        <w:rPr>
          <w:rFonts w:ascii="Times New Roman" w:hAnsi="Times New Roman" w:cs="Times New Roman"/>
          <w:sz w:val="24"/>
        </w:rPr>
      </w:pPr>
      <w:r w:rsidRPr="00DE0C79">
        <w:rPr>
          <w:rFonts w:ascii="Times New Roman" w:hAnsi="Times New Roman" w:cs="Times New Roman"/>
          <w:sz w:val="24"/>
        </w:rPr>
        <w:t>In sports, decision rules can be used to combine information from expert ratings (</w:t>
      </w:r>
      <w:proofErr w:type="spellStart"/>
      <w:r w:rsidRPr="00DE0C79">
        <w:rPr>
          <w:rFonts w:ascii="Times New Roman" w:hAnsi="Times New Roman" w:cs="Times New Roman"/>
          <w:sz w:val="24"/>
        </w:rPr>
        <w:t>Musculus</w:t>
      </w:r>
      <w:proofErr w:type="spellEnd"/>
      <w:r w:rsidRPr="00DE0C79">
        <w:rPr>
          <w:rFonts w:ascii="Times New Roman" w:hAnsi="Times New Roman" w:cs="Times New Roman"/>
          <w:sz w:val="24"/>
        </w:rPr>
        <w:t xml:space="preserve"> &amp; </w:t>
      </w:r>
      <w:proofErr w:type="spellStart"/>
      <w:r w:rsidRPr="00DE0C79">
        <w:rPr>
          <w:rFonts w:ascii="Times New Roman" w:hAnsi="Times New Roman" w:cs="Times New Roman"/>
          <w:sz w:val="24"/>
        </w:rPr>
        <w:t>Lobinger</w:t>
      </w:r>
      <w:proofErr w:type="spellEnd"/>
      <w:r w:rsidRPr="00DE0C79">
        <w:rPr>
          <w:rFonts w:ascii="Times New Roman" w:hAnsi="Times New Roman" w:cs="Times New Roman"/>
          <w:sz w:val="24"/>
        </w:rPr>
        <w:t xml:space="preserve">, 2018), but it is also possible to use these rules when direct measures of sport performance are collected (e.g. continuous position data, see </w:t>
      </w:r>
      <w:proofErr w:type="spellStart"/>
      <w:r w:rsidRPr="00DE0C79">
        <w:rPr>
          <w:rFonts w:ascii="Times New Roman" w:hAnsi="Times New Roman" w:cs="Times New Roman"/>
          <w:sz w:val="24"/>
        </w:rPr>
        <w:t>Couceiro</w:t>
      </w:r>
      <w:proofErr w:type="spellEnd"/>
      <w:r w:rsidRPr="00DE0C79">
        <w:rPr>
          <w:rFonts w:ascii="Times New Roman" w:hAnsi="Times New Roman" w:cs="Times New Roman"/>
          <w:sz w:val="24"/>
        </w:rPr>
        <w:t xml:space="preserve">, Dias, </w:t>
      </w:r>
      <w:proofErr w:type="spellStart"/>
      <w:r w:rsidRPr="00DE0C79">
        <w:rPr>
          <w:rFonts w:ascii="Times New Roman" w:hAnsi="Times New Roman" w:cs="Times New Roman"/>
          <w:sz w:val="24"/>
        </w:rPr>
        <w:t>Araújo</w:t>
      </w:r>
      <w:proofErr w:type="spellEnd"/>
      <w:r w:rsidRPr="00DE0C79">
        <w:rPr>
          <w:rFonts w:ascii="Times New Roman" w:hAnsi="Times New Roman" w:cs="Times New Roman"/>
          <w:sz w:val="24"/>
        </w:rPr>
        <w:t xml:space="preserve">, &amp; </w:t>
      </w:r>
      <w:proofErr w:type="spellStart"/>
      <w:r w:rsidRPr="00DE0C79">
        <w:rPr>
          <w:rFonts w:ascii="Times New Roman" w:hAnsi="Times New Roman" w:cs="Times New Roman"/>
          <w:sz w:val="24"/>
        </w:rPr>
        <w:t>Davids</w:t>
      </w:r>
      <w:proofErr w:type="spellEnd"/>
      <w:r w:rsidRPr="00DE0C79">
        <w:rPr>
          <w:rFonts w:ascii="Times New Roman" w:hAnsi="Times New Roman" w:cs="Times New Roman"/>
          <w:sz w:val="24"/>
        </w:rPr>
        <w:t xml:space="preserve">, 2016; </w:t>
      </w:r>
      <w:proofErr w:type="spellStart"/>
      <w:r w:rsidRPr="00DE0C79">
        <w:rPr>
          <w:rFonts w:ascii="Times New Roman" w:hAnsi="Times New Roman" w:cs="Times New Roman"/>
          <w:sz w:val="24"/>
        </w:rPr>
        <w:t>Frencken</w:t>
      </w:r>
      <w:proofErr w:type="spellEnd"/>
      <w:r w:rsidRPr="00DE0C79">
        <w:rPr>
          <w:rFonts w:ascii="Times New Roman" w:hAnsi="Times New Roman" w:cs="Times New Roman"/>
          <w:sz w:val="24"/>
        </w:rPr>
        <w:t xml:space="preserve">, </w:t>
      </w:r>
      <w:proofErr w:type="spellStart"/>
      <w:r w:rsidRPr="00DE0C79">
        <w:rPr>
          <w:rFonts w:ascii="Times New Roman" w:hAnsi="Times New Roman" w:cs="Times New Roman"/>
          <w:sz w:val="24"/>
        </w:rPr>
        <w:t>Lemmink</w:t>
      </w:r>
      <w:proofErr w:type="spellEnd"/>
      <w:r w:rsidRPr="00DE0C79">
        <w:rPr>
          <w:rFonts w:ascii="Times New Roman" w:hAnsi="Times New Roman" w:cs="Times New Roman"/>
          <w:sz w:val="24"/>
        </w:rPr>
        <w:t xml:space="preserve">, &amp; </w:t>
      </w:r>
      <w:proofErr w:type="spellStart"/>
      <w:r w:rsidRPr="00DE0C79">
        <w:rPr>
          <w:rFonts w:ascii="Times New Roman" w:hAnsi="Times New Roman" w:cs="Times New Roman"/>
          <w:sz w:val="24"/>
        </w:rPr>
        <w:t>Delleman</w:t>
      </w:r>
      <w:proofErr w:type="spellEnd"/>
      <w:r w:rsidRPr="00DE0C79">
        <w:rPr>
          <w:rFonts w:ascii="Times New Roman" w:hAnsi="Times New Roman" w:cs="Times New Roman"/>
          <w:sz w:val="24"/>
        </w:rPr>
        <w:t xml:space="preserve">, 2010; Link &amp; </w:t>
      </w:r>
      <w:proofErr w:type="spellStart"/>
      <w:r w:rsidRPr="00DE0C79">
        <w:rPr>
          <w:rFonts w:ascii="Times New Roman" w:hAnsi="Times New Roman" w:cs="Times New Roman"/>
          <w:sz w:val="24"/>
        </w:rPr>
        <w:t>Hoernig</w:t>
      </w:r>
      <w:proofErr w:type="spellEnd"/>
      <w:r w:rsidRPr="00DE0C79">
        <w:rPr>
          <w:rFonts w:ascii="Times New Roman" w:hAnsi="Times New Roman" w:cs="Times New Roman"/>
          <w:sz w:val="24"/>
        </w:rPr>
        <w:t xml:space="preserve">, 2017). Yet, for the majority of athletes, this type of data is often unavailable. Then, athletes may be asked to participate in more </w:t>
      </w:r>
      <w:r w:rsidRPr="00DE0C79">
        <w:rPr>
          <w:rFonts w:ascii="Times New Roman" w:hAnsi="Times New Roman" w:cs="Times New Roman"/>
          <w:sz w:val="24"/>
        </w:rPr>
        <w:lastRenderedPageBreak/>
        <w:t xml:space="preserve">simple assessments that provide information on the skills considered to be important by the scout, coach, and/or club. </w:t>
      </w:r>
    </w:p>
    <w:p w:rsidR="00B8347C" w:rsidRPr="00DB0763" w:rsidRDefault="00B8347C" w:rsidP="00063382">
      <w:pPr>
        <w:spacing w:line="360" w:lineRule="auto"/>
        <w:jc w:val="both"/>
        <w:rPr>
          <w:rFonts w:ascii="Times New Roman" w:hAnsi="Times New Roman"/>
        </w:rPr>
      </w:pPr>
      <w:r w:rsidRPr="00DB0763">
        <w:rPr>
          <w:rFonts w:ascii="Times New Roman" w:hAnsi="Times New Roman"/>
          <w:sz w:val="24"/>
          <w:szCs w:val="24"/>
        </w:rPr>
        <w:t xml:space="preserve">The literature reviewed in this section on </w:t>
      </w:r>
      <w:r>
        <w:rPr>
          <w:rFonts w:ascii="Times New Roman" w:hAnsi="Times New Roman"/>
          <w:sz w:val="24"/>
          <w:szCs w:val="24"/>
        </w:rPr>
        <w:t xml:space="preserve">the </w:t>
      </w:r>
      <w:r w:rsidRPr="00DB0763">
        <w:rPr>
          <w:rFonts w:ascii="Times New Roman" w:hAnsi="Times New Roman"/>
          <w:sz w:val="24"/>
          <w:szCs w:val="24"/>
        </w:rPr>
        <w:t xml:space="preserve">extent to which retention of coaches has influenced athletes’ performance has attempted to adequately address the issue though not exhaustively, </w:t>
      </w:r>
      <w:proofErr w:type="spellStart"/>
      <w:r w:rsidRPr="00DB0763">
        <w:rPr>
          <w:rFonts w:ascii="Times New Roman" w:hAnsi="Times New Roman"/>
          <w:sz w:val="24"/>
          <w:szCs w:val="24"/>
        </w:rPr>
        <w:t>sothe</w:t>
      </w:r>
      <w:proofErr w:type="spellEnd"/>
      <w:r w:rsidRPr="00DB0763">
        <w:rPr>
          <w:rFonts w:ascii="Times New Roman" w:hAnsi="Times New Roman"/>
          <w:sz w:val="24"/>
          <w:szCs w:val="24"/>
        </w:rPr>
        <w:t xml:space="preserve"> study will accomplish this task at the data analysis and interpretation stage, with a detailed discussion and summary of related findings. </w:t>
      </w:r>
    </w:p>
    <w:p w:rsidR="00B8347C" w:rsidRDefault="00B8347C" w:rsidP="00063382">
      <w:pPr>
        <w:pStyle w:val="Heading1"/>
        <w:spacing w:before="0"/>
        <w:rPr>
          <w:rFonts w:ascii="Times New Roman" w:hAnsi="Times New Roman"/>
          <w:sz w:val="28"/>
          <w:szCs w:val="24"/>
        </w:rPr>
      </w:pPr>
      <w:bookmarkStart w:id="59" w:name="_Toc61078066"/>
      <w:r w:rsidRPr="00DB3C80">
        <w:rPr>
          <w:rFonts w:ascii="Times New Roman" w:hAnsi="Times New Roman"/>
          <w:sz w:val="28"/>
          <w:szCs w:val="24"/>
        </w:rPr>
        <w:t>2.</w:t>
      </w:r>
      <w:r w:rsidR="00063382">
        <w:rPr>
          <w:rFonts w:ascii="Times New Roman" w:hAnsi="Times New Roman"/>
          <w:sz w:val="28"/>
          <w:szCs w:val="24"/>
        </w:rPr>
        <w:t xml:space="preserve">5Effects of </w:t>
      </w:r>
      <w:r w:rsidRPr="00DB3C80">
        <w:rPr>
          <w:rFonts w:ascii="Times New Roman" w:hAnsi="Times New Roman"/>
          <w:sz w:val="28"/>
          <w:szCs w:val="24"/>
        </w:rPr>
        <w:t xml:space="preserve">sports structure </w:t>
      </w:r>
      <w:r w:rsidR="00063382">
        <w:rPr>
          <w:rFonts w:ascii="Times New Roman" w:hAnsi="Times New Roman"/>
          <w:sz w:val="28"/>
          <w:szCs w:val="24"/>
        </w:rPr>
        <w:t xml:space="preserve">on </w:t>
      </w:r>
      <w:r w:rsidRPr="00DB3C80">
        <w:rPr>
          <w:rFonts w:ascii="Times New Roman" w:hAnsi="Times New Roman"/>
          <w:sz w:val="28"/>
          <w:szCs w:val="24"/>
        </w:rPr>
        <w:t>performance of athletes</w:t>
      </w:r>
      <w:bookmarkEnd w:id="59"/>
    </w:p>
    <w:p w:rsidR="00063382" w:rsidRPr="00063382" w:rsidRDefault="00063382" w:rsidP="00063382">
      <w:pPr>
        <w:spacing w:after="0"/>
      </w:pPr>
    </w:p>
    <w:p w:rsidR="00B8347C" w:rsidRDefault="00B8347C" w:rsidP="00781707">
      <w:pPr>
        <w:spacing w:after="0" w:line="360" w:lineRule="auto"/>
        <w:jc w:val="both"/>
        <w:rPr>
          <w:rFonts w:ascii="Times New Roman" w:hAnsi="Times New Roman"/>
          <w:sz w:val="24"/>
          <w:szCs w:val="24"/>
        </w:rPr>
      </w:pPr>
      <w:r w:rsidRPr="00DB3C80">
        <w:rPr>
          <w:rFonts w:ascii="Times New Roman" w:hAnsi="Times New Roman"/>
          <w:sz w:val="24"/>
          <w:szCs w:val="24"/>
        </w:rPr>
        <w:t>This section of the literature review focuses on how the sports structure has affected the performance of athletes;</w:t>
      </w:r>
    </w:p>
    <w:p w:rsidR="005D304D" w:rsidRPr="005D304D" w:rsidRDefault="005D304D" w:rsidP="00781707">
      <w:pPr>
        <w:spacing w:after="0" w:line="360" w:lineRule="auto"/>
        <w:jc w:val="both"/>
        <w:rPr>
          <w:rFonts w:ascii="Times New Roman" w:hAnsi="Times New Roman"/>
          <w:sz w:val="4"/>
          <w:szCs w:val="24"/>
        </w:rPr>
      </w:pPr>
    </w:p>
    <w:p w:rsidR="00B8347C" w:rsidRDefault="00B8347C" w:rsidP="00781707">
      <w:pPr>
        <w:pStyle w:val="Heading1"/>
        <w:spacing w:before="0"/>
        <w:rPr>
          <w:rFonts w:ascii="Times New Roman" w:hAnsi="Times New Roman"/>
          <w:szCs w:val="24"/>
        </w:rPr>
      </w:pPr>
      <w:bookmarkStart w:id="60" w:name="_Toc61078067"/>
      <w:r w:rsidRPr="00D37CC5">
        <w:rPr>
          <w:rFonts w:ascii="Times New Roman" w:hAnsi="Times New Roman"/>
          <w:szCs w:val="24"/>
        </w:rPr>
        <w:t>2.</w:t>
      </w:r>
      <w:r w:rsidR="005D304D">
        <w:rPr>
          <w:rFonts w:ascii="Times New Roman" w:hAnsi="Times New Roman"/>
          <w:szCs w:val="24"/>
        </w:rPr>
        <w:t>5</w:t>
      </w:r>
      <w:r w:rsidRPr="00D37CC5">
        <w:rPr>
          <w:rFonts w:ascii="Times New Roman" w:hAnsi="Times New Roman"/>
          <w:szCs w:val="24"/>
        </w:rPr>
        <w:t>.1 Creation of an ideal operational environment for the coaches</w:t>
      </w:r>
      <w:bookmarkEnd w:id="60"/>
    </w:p>
    <w:p w:rsidR="005D304D" w:rsidRPr="005D304D" w:rsidRDefault="005D304D" w:rsidP="005D304D">
      <w:pPr>
        <w:rPr>
          <w:sz w:val="2"/>
        </w:rPr>
      </w:pPr>
    </w:p>
    <w:p w:rsidR="00B8347C" w:rsidRPr="00841A3C" w:rsidRDefault="00B8347C" w:rsidP="00B8347C">
      <w:pPr>
        <w:spacing w:line="360" w:lineRule="auto"/>
        <w:jc w:val="both"/>
        <w:rPr>
          <w:rFonts w:ascii="Times New Roman" w:hAnsi="Times New Roman"/>
          <w:sz w:val="24"/>
          <w:szCs w:val="24"/>
        </w:rPr>
      </w:pPr>
      <w:r w:rsidRPr="00841A3C">
        <w:rPr>
          <w:rFonts w:ascii="Times New Roman" w:hAnsi="Times New Roman"/>
          <w:sz w:val="24"/>
          <w:szCs w:val="24"/>
        </w:rPr>
        <w:t xml:space="preserve">According to </w:t>
      </w:r>
      <w:proofErr w:type="spellStart"/>
      <w:r w:rsidRPr="00841A3C">
        <w:rPr>
          <w:rFonts w:ascii="Times New Roman" w:hAnsi="Times New Roman"/>
          <w:sz w:val="24"/>
          <w:szCs w:val="24"/>
        </w:rPr>
        <w:t>Asembo</w:t>
      </w:r>
      <w:proofErr w:type="spellEnd"/>
      <w:r w:rsidRPr="00841A3C">
        <w:rPr>
          <w:rFonts w:ascii="Times New Roman" w:hAnsi="Times New Roman"/>
          <w:sz w:val="24"/>
          <w:szCs w:val="24"/>
        </w:rPr>
        <w:t xml:space="preserve"> et al., (2000), by its nature and the stake that it represents, sport needs to develop a comprehensive strategy, coherent and completed by a report of various purposes, as well as by products that can promote it, and all this in a specific manner, to preserve autonomy. Management process carries on and develops in an internal and external environment of organizations, on stages that include: diagnosis of the situation, planning and taking decisions, organizing, coordinating activities, monitoring and evaluation of results according to Griffin, (1990). It has a universal character, the result of human thought and practice, with the main aim to achieve the objectives of development and welfare. </w:t>
      </w:r>
    </w:p>
    <w:p w:rsidR="00B8347C" w:rsidRDefault="00B8347C" w:rsidP="00781707">
      <w:pPr>
        <w:spacing w:after="0" w:line="360" w:lineRule="auto"/>
        <w:jc w:val="both"/>
        <w:rPr>
          <w:rFonts w:ascii="Times New Roman" w:hAnsi="Times New Roman"/>
          <w:sz w:val="24"/>
          <w:szCs w:val="24"/>
        </w:rPr>
      </w:pPr>
      <w:r w:rsidRPr="00841A3C">
        <w:rPr>
          <w:rFonts w:ascii="Times New Roman" w:hAnsi="Times New Roman"/>
          <w:sz w:val="24"/>
          <w:szCs w:val="24"/>
        </w:rPr>
        <w:t>Management can be understood as a creative process, which allows an organization to reach the set goals of its owner. Particularly, in case of top athletes, it is no longer only a question of just the effective implementation of the organization's objectives, but also of achieving the objectives of the individual</w:t>
      </w:r>
      <w:r w:rsidR="00781707">
        <w:rPr>
          <w:rFonts w:ascii="Times New Roman" w:hAnsi="Times New Roman"/>
          <w:sz w:val="24"/>
          <w:szCs w:val="24"/>
        </w:rPr>
        <w:t xml:space="preserve">, </w:t>
      </w:r>
      <w:r w:rsidRPr="00841A3C">
        <w:rPr>
          <w:rFonts w:ascii="Times New Roman" w:hAnsi="Times New Roman"/>
          <w:sz w:val="24"/>
          <w:szCs w:val="24"/>
        </w:rPr>
        <w:t xml:space="preserve">the athlete, or the team. The differences between general and sports management are particularly noticeable in the area of human resources management, where unlike in sport, managers work both with employees and volunteers, which is typical for Slovenian sports market </w:t>
      </w:r>
      <w:proofErr w:type="spellStart"/>
      <w:r w:rsidRPr="00841A3C">
        <w:rPr>
          <w:rFonts w:ascii="Times New Roman" w:hAnsi="Times New Roman"/>
          <w:sz w:val="24"/>
          <w:szCs w:val="24"/>
        </w:rPr>
        <w:t>Cuskelly</w:t>
      </w:r>
      <w:proofErr w:type="spellEnd"/>
      <w:r w:rsidRPr="00841A3C">
        <w:rPr>
          <w:rFonts w:ascii="Times New Roman" w:hAnsi="Times New Roman"/>
          <w:sz w:val="24"/>
          <w:szCs w:val="24"/>
        </w:rPr>
        <w:t>, G. &amp; Auld, C. (2000).</w:t>
      </w:r>
    </w:p>
    <w:p w:rsidR="005D304D" w:rsidRDefault="005D304D" w:rsidP="00781707">
      <w:pPr>
        <w:spacing w:after="0" w:line="360" w:lineRule="auto"/>
        <w:jc w:val="both"/>
        <w:rPr>
          <w:rFonts w:ascii="Times New Roman" w:hAnsi="Times New Roman"/>
          <w:sz w:val="24"/>
          <w:szCs w:val="24"/>
        </w:rPr>
      </w:pPr>
    </w:p>
    <w:p w:rsidR="005D304D" w:rsidRDefault="005D304D" w:rsidP="00781707">
      <w:pPr>
        <w:spacing w:after="0" w:line="360" w:lineRule="auto"/>
        <w:jc w:val="both"/>
        <w:rPr>
          <w:rFonts w:ascii="Times New Roman" w:hAnsi="Times New Roman"/>
          <w:sz w:val="24"/>
          <w:szCs w:val="24"/>
        </w:rPr>
      </w:pPr>
    </w:p>
    <w:p w:rsidR="005D304D" w:rsidRPr="00841A3C" w:rsidRDefault="005D304D" w:rsidP="00781707">
      <w:pPr>
        <w:spacing w:after="0" w:line="360" w:lineRule="auto"/>
        <w:jc w:val="both"/>
        <w:rPr>
          <w:rFonts w:ascii="Times New Roman" w:hAnsi="Times New Roman"/>
          <w:sz w:val="24"/>
          <w:szCs w:val="24"/>
        </w:rPr>
      </w:pPr>
    </w:p>
    <w:p w:rsidR="00B8347C" w:rsidRDefault="00B8347C" w:rsidP="00781707">
      <w:pPr>
        <w:pStyle w:val="Heading1"/>
        <w:spacing w:before="0"/>
        <w:rPr>
          <w:rFonts w:ascii="Times New Roman" w:hAnsi="Times New Roman"/>
          <w:szCs w:val="24"/>
        </w:rPr>
      </w:pPr>
      <w:bookmarkStart w:id="61" w:name="_Toc61078068"/>
      <w:r w:rsidRPr="00D37CC5">
        <w:rPr>
          <w:rFonts w:ascii="Times New Roman" w:hAnsi="Times New Roman"/>
          <w:szCs w:val="24"/>
        </w:rPr>
        <w:lastRenderedPageBreak/>
        <w:t>2.</w:t>
      </w:r>
      <w:r w:rsidR="005D304D">
        <w:rPr>
          <w:rFonts w:ascii="Times New Roman" w:hAnsi="Times New Roman"/>
          <w:szCs w:val="24"/>
        </w:rPr>
        <w:t>5</w:t>
      </w:r>
      <w:r w:rsidRPr="00D37CC5">
        <w:rPr>
          <w:rFonts w:ascii="Times New Roman" w:hAnsi="Times New Roman"/>
          <w:szCs w:val="24"/>
        </w:rPr>
        <w:t>.</w:t>
      </w:r>
      <w:r>
        <w:rPr>
          <w:rFonts w:ascii="Times New Roman" w:hAnsi="Times New Roman"/>
          <w:szCs w:val="24"/>
        </w:rPr>
        <w:t>2</w:t>
      </w:r>
      <w:r w:rsidRPr="00D37CC5">
        <w:rPr>
          <w:rFonts w:ascii="Times New Roman" w:hAnsi="Times New Roman"/>
          <w:szCs w:val="24"/>
        </w:rPr>
        <w:t xml:space="preserve"> Sports planning </w:t>
      </w:r>
      <w:r>
        <w:rPr>
          <w:rFonts w:ascii="Times New Roman" w:hAnsi="Times New Roman"/>
          <w:szCs w:val="24"/>
        </w:rPr>
        <w:t>and management</w:t>
      </w:r>
      <w:bookmarkEnd w:id="61"/>
    </w:p>
    <w:p w:rsidR="005D304D" w:rsidRPr="005D304D" w:rsidRDefault="005D304D" w:rsidP="005D304D">
      <w:pPr>
        <w:rPr>
          <w:sz w:val="2"/>
        </w:rPr>
      </w:pPr>
    </w:p>
    <w:p w:rsidR="00B8347C" w:rsidRDefault="00B8347C" w:rsidP="00B8347C">
      <w:pPr>
        <w:spacing w:line="360" w:lineRule="auto"/>
        <w:jc w:val="both"/>
        <w:rPr>
          <w:rFonts w:ascii="Times New Roman" w:hAnsi="Times New Roman"/>
          <w:sz w:val="24"/>
          <w:szCs w:val="24"/>
        </w:rPr>
      </w:pPr>
      <w:proofErr w:type="spellStart"/>
      <w:r w:rsidRPr="00B62460">
        <w:rPr>
          <w:rFonts w:ascii="Times New Roman" w:hAnsi="Times New Roman"/>
          <w:sz w:val="24"/>
          <w:szCs w:val="24"/>
        </w:rPr>
        <w:t>Retar</w:t>
      </w:r>
      <w:proofErr w:type="spellEnd"/>
      <w:r w:rsidRPr="00B62460">
        <w:rPr>
          <w:rFonts w:ascii="Times New Roman" w:hAnsi="Times New Roman"/>
          <w:sz w:val="24"/>
          <w:szCs w:val="24"/>
        </w:rPr>
        <w:t xml:space="preserve"> (2011) </w:t>
      </w:r>
      <w:r>
        <w:rPr>
          <w:rFonts w:ascii="Times New Roman" w:hAnsi="Times New Roman"/>
          <w:sz w:val="24"/>
          <w:szCs w:val="24"/>
        </w:rPr>
        <w:t>opine that</w:t>
      </w:r>
      <w:r w:rsidRPr="00B62460">
        <w:rPr>
          <w:rFonts w:ascii="Times New Roman" w:hAnsi="Times New Roman"/>
          <w:sz w:val="24"/>
          <w:szCs w:val="24"/>
        </w:rPr>
        <w:t xml:space="preserve"> management of sport means above all planning, leadership and control of business processes as well as the management of all key resources that are important for achieving the goals of sports organizations. "Sport actually has never been just a private good, or either only a public good, as it has been defended by certain social systems. Since it is increasingly becoming a complex and sensitive social and economic category, there is never enough knowledge of how to manage a sports organization. Of course, it is necessary to mention that sport is an integral part of the culture and traditions - both for the individual and society, and it is thus even more important to know the motives and attitudes of individuals entering the sports organization as well </w:t>
      </w:r>
      <w:r w:rsidR="00781707">
        <w:rPr>
          <w:rFonts w:ascii="Times New Roman" w:hAnsi="Times New Roman"/>
          <w:sz w:val="24"/>
          <w:szCs w:val="24"/>
        </w:rPr>
        <w:t>as the society that affects it.</w:t>
      </w:r>
    </w:p>
    <w:p w:rsidR="00B8347C" w:rsidRDefault="00B8347C" w:rsidP="00781707">
      <w:pPr>
        <w:spacing w:after="0" w:line="360" w:lineRule="auto"/>
        <w:jc w:val="both"/>
        <w:rPr>
          <w:rFonts w:ascii="Times New Roman" w:hAnsi="Times New Roman"/>
          <w:sz w:val="24"/>
          <w:szCs w:val="24"/>
        </w:rPr>
      </w:pPr>
      <w:r w:rsidRPr="00B62460">
        <w:rPr>
          <w:rFonts w:ascii="Times New Roman" w:hAnsi="Times New Roman"/>
          <w:sz w:val="24"/>
          <w:szCs w:val="24"/>
        </w:rPr>
        <w:t xml:space="preserve">Sports Management consists in coordinating sports organizations / actions, processes, situations, problems and quota issues arising from the administration of the existing of financial, </w:t>
      </w:r>
      <w:proofErr w:type="spellStart"/>
      <w:r w:rsidRPr="00B62460">
        <w:rPr>
          <w:rFonts w:ascii="Times New Roman" w:hAnsi="Times New Roman"/>
          <w:sz w:val="24"/>
          <w:szCs w:val="24"/>
        </w:rPr>
        <w:t>matenal</w:t>
      </w:r>
      <w:proofErr w:type="spellEnd"/>
      <w:r w:rsidRPr="00B62460">
        <w:rPr>
          <w:rFonts w:ascii="Times New Roman" w:hAnsi="Times New Roman"/>
          <w:sz w:val="24"/>
          <w:szCs w:val="24"/>
        </w:rPr>
        <w:t xml:space="preserve">, </w:t>
      </w:r>
      <w:proofErr w:type="gramStart"/>
      <w:r w:rsidRPr="00B62460">
        <w:rPr>
          <w:rFonts w:ascii="Times New Roman" w:hAnsi="Times New Roman"/>
          <w:sz w:val="24"/>
          <w:szCs w:val="24"/>
        </w:rPr>
        <w:t>human</w:t>
      </w:r>
      <w:proofErr w:type="gramEnd"/>
      <w:r w:rsidRPr="00B62460">
        <w:rPr>
          <w:rFonts w:ascii="Times New Roman" w:hAnsi="Times New Roman"/>
          <w:sz w:val="24"/>
          <w:szCs w:val="24"/>
        </w:rPr>
        <w:t xml:space="preserve"> and information resources in order to achieve the objectives proposed for different operational intervals </w:t>
      </w:r>
      <w:r>
        <w:rPr>
          <w:rFonts w:ascii="Times New Roman" w:hAnsi="Times New Roman"/>
          <w:sz w:val="24"/>
          <w:szCs w:val="24"/>
        </w:rPr>
        <w:t>(</w:t>
      </w:r>
      <w:r w:rsidRPr="00B62460">
        <w:rPr>
          <w:rFonts w:ascii="Times New Roman" w:hAnsi="Times New Roman"/>
          <w:sz w:val="24"/>
          <w:szCs w:val="24"/>
        </w:rPr>
        <w:t>Kearney</w:t>
      </w:r>
      <w:r>
        <w:rPr>
          <w:rFonts w:ascii="Times New Roman" w:hAnsi="Times New Roman"/>
          <w:sz w:val="24"/>
          <w:szCs w:val="24"/>
        </w:rPr>
        <w:t xml:space="preserve">, </w:t>
      </w:r>
      <w:r w:rsidRPr="00B62460">
        <w:rPr>
          <w:rFonts w:ascii="Times New Roman" w:hAnsi="Times New Roman"/>
          <w:sz w:val="24"/>
          <w:szCs w:val="24"/>
        </w:rPr>
        <w:t xml:space="preserve">2009). The managerial activity of sports teams and athletes seeks finally to get sports performance. These performances, whatever sports, are pursued at all levels, from parents to manager, from director to governmental forums and give the essence, purpose, satisfaction and generate new sports </w:t>
      </w:r>
      <w:proofErr w:type="spellStart"/>
      <w:r w:rsidRPr="00B62460">
        <w:rPr>
          <w:rFonts w:ascii="Times New Roman" w:hAnsi="Times New Roman"/>
          <w:sz w:val="24"/>
          <w:szCs w:val="24"/>
        </w:rPr>
        <w:t>policy.A</w:t>
      </w:r>
      <w:proofErr w:type="spellEnd"/>
      <w:r w:rsidRPr="00B62460">
        <w:rPr>
          <w:rFonts w:ascii="Times New Roman" w:hAnsi="Times New Roman"/>
          <w:sz w:val="24"/>
          <w:szCs w:val="24"/>
        </w:rPr>
        <w:t xml:space="preserve"> sport organization can be effective if it has a positive report </w:t>
      </w:r>
      <w:r>
        <w:rPr>
          <w:rFonts w:ascii="Times New Roman" w:hAnsi="Times New Roman"/>
          <w:sz w:val="24"/>
          <w:szCs w:val="24"/>
        </w:rPr>
        <w:t xml:space="preserve">on the results proposed. Sports </w:t>
      </w:r>
      <w:r w:rsidRPr="00B62460">
        <w:rPr>
          <w:rFonts w:ascii="Times New Roman" w:hAnsi="Times New Roman"/>
          <w:sz w:val="24"/>
          <w:szCs w:val="24"/>
        </w:rPr>
        <w:t>games team's effectiveness is measured by the</w:t>
      </w:r>
      <w:r>
        <w:rPr>
          <w:rFonts w:ascii="Times New Roman" w:hAnsi="Times New Roman"/>
          <w:sz w:val="24"/>
          <w:szCs w:val="24"/>
        </w:rPr>
        <w:t xml:space="preserve"> number of games won in a given </w:t>
      </w:r>
      <w:proofErr w:type="gramStart"/>
      <w:r w:rsidRPr="00B62460">
        <w:rPr>
          <w:rFonts w:ascii="Times New Roman" w:hAnsi="Times New Roman"/>
          <w:sz w:val="24"/>
          <w:szCs w:val="24"/>
        </w:rPr>
        <w:t>period(</w:t>
      </w:r>
      <w:proofErr w:type="gramEnd"/>
      <w:r w:rsidRPr="00B62460">
        <w:rPr>
          <w:rFonts w:ascii="Times New Roman" w:hAnsi="Times New Roman"/>
          <w:sz w:val="24"/>
          <w:szCs w:val="24"/>
        </w:rPr>
        <w:t>championship), it may well improve if the players understand their roles and accept them.</w:t>
      </w:r>
    </w:p>
    <w:p w:rsidR="005D304D" w:rsidRPr="005D304D" w:rsidRDefault="005D304D" w:rsidP="00781707">
      <w:pPr>
        <w:spacing w:after="0" w:line="360" w:lineRule="auto"/>
        <w:jc w:val="both"/>
        <w:rPr>
          <w:rFonts w:ascii="Times New Roman" w:hAnsi="Times New Roman"/>
          <w:sz w:val="6"/>
          <w:szCs w:val="24"/>
        </w:rPr>
      </w:pPr>
    </w:p>
    <w:p w:rsidR="005D304D" w:rsidRPr="005D304D" w:rsidRDefault="005D304D" w:rsidP="00781707">
      <w:pPr>
        <w:spacing w:after="0" w:line="360" w:lineRule="auto"/>
        <w:jc w:val="both"/>
        <w:rPr>
          <w:rFonts w:ascii="Times New Roman" w:hAnsi="Times New Roman"/>
          <w:sz w:val="4"/>
          <w:szCs w:val="24"/>
        </w:rPr>
      </w:pPr>
    </w:p>
    <w:p w:rsidR="00B8347C" w:rsidRDefault="00B8347C" w:rsidP="00781707">
      <w:pPr>
        <w:pStyle w:val="Heading1"/>
        <w:spacing w:before="0"/>
        <w:rPr>
          <w:rFonts w:ascii="Times New Roman" w:hAnsi="Times New Roman"/>
          <w:szCs w:val="24"/>
        </w:rPr>
      </w:pPr>
      <w:bookmarkStart w:id="62" w:name="_Toc61078069"/>
      <w:r w:rsidRPr="00DB3C80">
        <w:rPr>
          <w:rFonts w:ascii="Times New Roman" w:hAnsi="Times New Roman"/>
          <w:szCs w:val="24"/>
        </w:rPr>
        <w:t>2.</w:t>
      </w:r>
      <w:r w:rsidR="005D304D">
        <w:rPr>
          <w:rFonts w:ascii="Times New Roman" w:hAnsi="Times New Roman"/>
          <w:szCs w:val="24"/>
        </w:rPr>
        <w:t>5</w:t>
      </w:r>
      <w:r w:rsidRPr="00DB3C80">
        <w:rPr>
          <w:rFonts w:ascii="Times New Roman" w:hAnsi="Times New Roman"/>
          <w:szCs w:val="24"/>
        </w:rPr>
        <w:t>.3 Ensuring scientific developments and knowledge</w:t>
      </w:r>
      <w:bookmarkEnd w:id="62"/>
    </w:p>
    <w:p w:rsidR="005D304D" w:rsidRPr="005D304D" w:rsidRDefault="005D304D" w:rsidP="005D304D">
      <w:pPr>
        <w:rPr>
          <w:sz w:val="2"/>
        </w:rPr>
      </w:pPr>
    </w:p>
    <w:p w:rsidR="00B8347C" w:rsidRPr="005A67D8" w:rsidRDefault="00B8347C" w:rsidP="00B8347C">
      <w:pPr>
        <w:spacing w:line="360" w:lineRule="auto"/>
        <w:jc w:val="both"/>
        <w:rPr>
          <w:rFonts w:ascii="Times New Roman" w:hAnsi="Times New Roman"/>
          <w:sz w:val="24"/>
          <w:szCs w:val="24"/>
        </w:rPr>
      </w:pPr>
      <w:r w:rsidRPr="0010623A">
        <w:rPr>
          <w:rFonts w:ascii="Times New Roman" w:hAnsi="Times New Roman"/>
          <w:sz w:val="24"/>
          <w:szCs w:val="24"/>
        </w:rPr>
        <w:t>Contemporary sport is</w:t>
      </w:r>
      <w:r w:rsidRPr="005A67D8">
        <w:rPr>
          <w:rFonts w:ascii="Times New Roman" w:hAnsi="Times New Roman"/>
          <w:sz w:val="24"/>
          <w:szCs w:val="24"/>
        </w:rPr>
        <w:t xml:space="preserve"> run by a managerial system based on scientific developments and knowledge deriving from scientific studies that strive to be universally valid, as opposed to an intuitive management model. Unlike other industries, sport has certain distinctive characteristics which render the implementation of the management process unique in many respects. These distinctions are perhaps best described by Stuart and Smith (1999), with respect to the application of specific management techniques in sports organizations. Management is therefore a formal process that occurs within the sports organizations that direct and organize resources to meet the stated goals of sports organizations (Mullins John, 2002).</w:t>
      </w:r>
    </w:p>
    <w:p w:rsidR="00B8347C" w:rsidRDefault="00B8347C" w:rsidP="005D304D">
      <w:pPr>
        <w:spacing w:line="360" w:lineRule="auto"/>
        <w:jc w:val="both"/>
        <w:rPr>
          <w:rFonts w:ascii="Times New Roman" w:hAnsi="Times New Roman"/>
          <w:sz w:val="24"/>
          <w:szCs w:val="24"/>
        </w:rPr>
      </w:pPr>
      <w:r w:rsidRPr="005A67D8">
        <w:rPr>
          <w:rFonts w:ascii="Times New Roman" w:hAnsi="Times New Roman"/>
          <w:sz w:val="24"/>
          <w:szCs w:val="24"/>
        </w:rPr>
        <w:lastRenderedPageBreak/>
        <w:t>Zeigler (1987) on the future of sport management and performance concluded that the field still had an opportunity to relate significantly to the developing social science of management but that it needed to do so soon. Zeigler (1987) also emphasized that the vast enterprise that is sport must more effectively address the urgent need for qualified managers, and he highlighted the then-new North American Society for Sport Management as an entity that could make a significant contribution in this regard. He recommended that such developments should be carried out in full cooperation with the national association for sport and physical education within the American Alliance for Health, physical education, recreation, and dance and with the Canadian Association for Health</w:t>
      </w:r>
      <w:r>
        <w:rPr>
          <w:rFonts w:ascii="Times New Roman" w:hAnsi="Times New Roman"/>
          <w:sz w:val="24"/>
          <w:szCs w:val="24"/>
        </w:rPr>
        <w:t>.</w:t>
      </w:r>
    </w:p>
    <w:p w:rsidR="00B8347C" w:rsidRDefault="00B8347C" w:rsidP="005D304D">
      <w:pPr>
        <w:pStyle w:val="Heading1"/>
        <w:spacing w:before="0"/>
        <w:rPr>
          <w:rFonts w:ascii="Times New Roman" w:hAnsi="Times New Roman"/>
          <w:szCs w:val="24"/>
        </w:rPr>
      </w:pPr>
      <w:bookmarkStart w:id="63" w:name="_Toc61078070"/>
      <w:r>
        <w:rPr>
          <w:rFonts w:ascii="Times New Roman" w:hAnsi="Times New Roman"/>
          <w:szCs w:val="24"/>
        </w:rPr>
        <w:t>2.</w:t>
      </w:r>
      <w:r w:rsidR="005D304D">
        <w:rPr>
          <w:rFonts w:ascii="Times New Roman" w:hAnsi="Times New Roman"/>
          <w:szCs w:val="24"/>
        </w:rPr>
        <w:t>5.</w:t>
      </w:r>
      <w:r>
        <w:rPr>
          <w:rFonts w:ascii="Times New Roman" w:hAnsi="Times New Roman"/>
          <w:szCs w:val="24"/>
        </w:rPr>
        <w:t>4 Focusing on p</w:t>
      </w:r>
      <w:r w:rsidRPr="00302B42">
        <w:rPr>
          <w:rFonts w:ascii="Times New Roman" w:hAnsi="Times New Roman"/>
          <w:szCs w:val="24"/>
        </w:rPr>
        <w:t>hysical education and recreation</w:t>
      </w:r>
      <w:bookmarkEnd w:id="63"/>
    </w:p>
    <w:p w:rsidR="005D304D" w:rsidRPr="005D304D" w:rsidRDefault="005D304D" w:rsidP="005D304D">
      <w:pPr>
        <w:rPr>
          <w:sz w:val="4"/>
        </w:rPr>
      </w:pPr>
    </w:p>
    <w:p w:rsidR="00B8347C" w:rsidRDefault="00B8347C" w:rsidP="00B8347C">
      <w:pPr>
        <w:spacing w:line="360" w:lineRule="auto"/>
        <w:jc w:val="both"/>
        <w:rPr>
          <w:rFonts w:ascii="Times New Roman" w:hAnsi="Times New Roman"/>
          <w:sz w:val="24"/>
          <w:szCs w:val="24"/>
        </w:rPr>
      </w:pPr>
      <w:r w:rsidRPr="005A67D8">
        <w:rPr>
          <w:rFonts w:ascii="Times New Roman" w:hAnsi="Times New Roman"/>
          <w:sz w:val="24"/>
          <w:szCs w:val="24"/>
        </w:rPr>
        <w:t xml:space="preserve">According to </w:t>
      </w:r>
      <w:proofErr w:type="spellStart"/>
      <w:r w:rsidRPr="005A67D8">
        <w:rPr>
          <w:rFonts w:ascii="Times New Roman" w:hAnsi="Times New Roman"/>
          <w:sz w:val="24"/>
          <w:szCs w:val="24"/>
        </w:rPr>
        <w:t>Jagodic</w:t>
      </w:r>
      <w:proofErr w:type="spellEnd"/>
      <w:r w:rsidRPr="005A67D8">
        <w:rPr>
          <w:rFonts w:ascii="Times New Roman" w:hAnsi="Times New Roman"/>
          <w:sz w:val="24"/>
          <w:szCs w:val="24"/>
        </w:rPr>
        <w:t xml:space="preserve"> (2010), internal organizational structure is coordinated by "the type of external environment that is by placing sports organizations within the system of sports governance at the national level. As a positive example in developing countries, Slovenia incorporated its national programs in sports, according to (</w:t>
      </w:r>
      <w:proofErr w:type="spellStart"/>
      <w:r w:rsidRPr="005A67D8">
        <w:rPr>
          <w:rFonts w:ascii="Times New Roman" w:hAnsi="Times New Roman"/>
          <w:sz w:val="24"/>
          <w:szCs w:val="24"/>
        </w:rPr>
        <w:t>Jagodic</w:t>
      </w:r>
      <w:proofErr w:type="spellEnd"/>
      <w:r w:rsidRPr="005A67D8">
        <w:rPr>
          <w:rFonts w:ascii="Times New Roman" w:hAnsi="Times New Roman"/>
          <w:sz w:val="24"/>
          <w:szCs w:val="24"/>
        </w:rPr>
        <w:t>, 2010), particularly in relation to the importance of sustainable technical knowledge and management practices</w:t>
      </w:r>
      <w:r>
        <w:rPr>
          <w:rFonts w:ascii="Times New Roman" w:hAnsi="Times New Roman"/>
          <w:sz w:val="24"/>
          <w:szCs w:val="24"/>
        </w:rPr>
        <w:t>.</w:t>
      </w:r>
    </w:p>
    <w:p w:rsidR="00B8347C" w:rsidRDefault="00B8347C" w:rsidP="00781707">
      <w:pPr>
        <w:spacing w:after="0" w:line="360" w:lineRule="auto"/>
        <w:jc w:val="both"/>
        <w:rPr>
          <w:rFonts w:ascii="Times New Roman" w:hAnsi="Times New Roman"/>
          <w:sz w:val="24"/>
          <w:szCs w:val="24"/>
        </w:rPr>
      </w:pPr>
      <w:proofErr w:type="spellStart"/>
      <w:r w:rsidRPr="005A67D8">
        <w:rPr>
          <w:rFonts w:ascii="Times New Roman" w:hAnsi="Times New Roman"/>
          <w:sz w:val="24"/>
          <w:szCs w:val="24"/>
        </w:rPr>
        <w:t>Jasemi</w:t>
      </w:r>
      <w:proofErr w:type="spellEnd"/>
      <w:r>
        <w:rPr>
          <w:rFonts w:ascii="Times New Roman" w:hAnsi="Times New Roman"/>
          <w:sz w:val="24"/>
          <w:szCs w:val="24"/>
        </w:rPr>
        <w:t xml:space="preserve"> (</w:t>
      </w:r>
      <w:r w:rsidRPr="005A67D8">
        <w:rPr>
          <w:rFonts w:ascii="Times New Roman" w:hAnsi="Times New Roman"/>
          <w:sz w:val="24"/>
          <w:szCs w:val="24"/>
        </w:rPr>
        <w:t>2012)</w:t>
      </w:r>
      <w:r>
        <w:rPr>
          <w:rFonts w:ascii="Times New Roman" w:hAnsi="Times New Roman"/>
          <w:sz w:val="24"/>
          <w:szCs w:val="24"/>
        </w:rPr>
        <w:t xml:space="preserve"> noted that f</w:t>
      </w:r>
      <w:r w:rsidRPr="005A67D8">
        <w:rPr>
          <w:rFonts w:ascii="Times New Roman" w:hAnsi="Times New Roman"/>
          <w:sz w:val="24"/>
          <w:szCs w:val="24"/>
        </w:rPr>
        <w:t>or competitive sports organizations it is very important to perform a comprehensive analysis of the current situation on which to base the changes and further courses of action. Following the substantial period of transition, the research in the present state of management in sports organizations, concerning the determination of the managerial system structure, financial resource allocation, ownership issues, human resources in sports management, primary and complementary professions, has yielded certain indications as to the parameters according to which sports organizations perform their business and sports activities.</w:t>
      </w:r>
    </w:p>
    <w:p w:rsidR="005D304D" w:rsidRPr="005D304D" w:rsidRDefault="005D304D" w:rsidP="00781707">
      <w:pPr>
        <w:spacing w:after="0" w:line="360" w:lineRule="auto"/>
        <w:jc w:val="both"/>
        <w:rPr>
          <w:rFonts w:ascii="Times New Roman" w:hAnsi="Times New Roman"/>
          <w:sz w:val="10"/>
          <w:szCs w:val="24"/>
        </w:rPr>
      </w:pPr>
    </w:p>
    <w:p w:rsidR="00B8347C" w:rsidRDefault="00B8347C" w:rsidP="00781707">
      <w:pPr>
        <w:pStyle w:val="Heading1"/>
        <w:spacing w:before="0"/>
        <w:rPr>
          <w:rFonts w:ascii="Times New Roman" w:hAnsi="Times New Roman"/>
          <w:szCs w:val="24"/>
        </w:rPr>
      </w:pPr>
      <w:bookmarkStart w:id="64" w:name="_Toc61078071"/>
      <w:r w:rsidRPr="0010623A">
        <w:rPr>
          <w:rFonts w:ascii="Times New Roman" w:hAnsi="Times New Roman"/>
          <w:szCs w:val="24"/>
        </w:rPr>
        <w:t>2.</w:t>
      </w:r>
      <w:r w:rsidR="005D304D">
        <w:rPr>
          <w:rFonts w:ascii="Times New Roman" w:hAnsi="Times New Roman"/>
          <w:szCs w:val="24"/>
        </w:rPr>
        <w:t>5</w:t>
      </w:r>
      <w:r w:rsidRPr="0010623A">
        <w:rPr>
          <w:rFonts w:ascii="Times New Roman" w:hAnsi="Times New Roman"/>
          <w:szCs w:val="24"/>
        </w:rPr>
        <w:t>.</w:t>
      </w:r>
      <w:r>
        <w:rPr>
          <w:rFonts w:ascii="Times New Roman" w:hAnsi="Times New Roman"/>
          <w:szCs w:val="24"/>
        </w:rPr>
        <w:t>5Sustaining a proper m</w:t>
      </w:r>
      <w:r w:rsidRPr="0010623A">
        <w:rPr>
          <w:rFonts w:ascii="Times New Roman" w:hAnsi="Times New Roman"/>
          <w:szCs w:val="24"/>
        </w:rPr>
        <w:t xml:space="preserve">anagement structure in </w:t>
      </w:r>
      <w:r>
        <w:rPr>
          <w:rFonts w:ascii="Times New Roman" w:hAnsi="Times New Roman"/>
          <w:szCs w:val="24"/>
        </w:rPr>
        <w:t xml:space="preserve">the </w:t>
      </w:r>
      <w:r w:rsidRPr="0010623A">
        <w:rPr>
          <w:rFonts w:ascii="Times New Roman" w:hAnsi="Times New Roman"/>
          <w:szCs w:val="24"/>
        </w:rPr>
        <w:t>sports organization</w:t>
      </w:r>
      <w:bookmarkEnd w:id="64"/>
    </w:p>
    <w:p w:rsidR="005D304D" w:rsidRPr="005D304D" w:rsidRDefault="005D304D" w:rsidP="005D304D">
      <w:pPr>
        <w:rPr>
          <w:sz w:val="2"/>
        </w:rPr>
      </w:pPr>
    </w:p>
    <w:p w:rsidR="00B8347C" w:rsidRDefault="00B8347C" w:rsidP="00781707">
      <w:pPr>
        <w:spacing w:after="0" w:line="360" w:lineRule="auto"/>
        <w:jc w:val="both"/>
        <w:rPr>
          <w:rFonts w:ascii="Times New Roman" w:hAnsi="Times New Roman"/>
          <w:sz w:val="24"/>
          <w:szCs w:val="24"/>
        </w:rPr>
      </w:pPr>
      <w:r w:rsidRPr="005A67D8">
        <w:rPr>
          <w:rFonts w:ascii="Times New Roman" w:hAnsi="Times New Roman"/>
          <w:sz w:val="24"/>
          <w:szCs w:val="24"/>
        </w:rPr>
        <w:t>According to (</w:t>
      </w:r>
      <w:proofErr w:type="spellStart"/>
      <w:r w:rsidRPr="005A67D8">
        <w:rPr>
          <w:rFonts w:ascii="Times New Roman" w:hAnsi="Times New Roman"/>
          <w:sz w:val="24"/>
          <w:szCs w:val="24"/>
        </w:rPr>
        <w:t>Drucker</w:t>
      </w:r>
      <w:proofErr w:type="spellEnd"/>
      <w:r w:rsidRPr="005A67D8">
        <w:rPr>
          <w:rFonts w:ascii="Times New Roman" w:hAnsi="Times New Roman"/>
          <w:sz w:val="24"/>
          <w:szCs w:val="24"/>
        </w:rPr>
        <w:t xml:space="preserve">, 1973 </w:t>
      </w:r>
      <w:proofErr w:type="spellStart"/>
      <w:r w:rsidRPr="005A67D8">
        <w:rPr>
          <w:rFonts w:ascii="Times New Roman" w:hAnsi="Times New Roman"/>
          <w:sz w:val="24"/>
          <w:szCs w:val="24"/>
        </w:rPr>
        <w:t>eds</w:t>
      </w:r>
      <w:proofErr w:type="spellEnd"/>
      <w:r w:rsidRPr="005A67D8">
        <w:rPr>
          <w:rFonts w:ascii="Times New Roman" w:hAnsi="Times New Roman"/>
          <w:sz w:val="24"/>
          <w:szCs w:val="24"/>
        </w:rPr>
        <w:t xml:space="preserve">, 2004), maintains that titular issues in executive management bodies are a good indication of the change in the perception of the direction management is taking. Previously, it was the presidency that won over diverse titles offered for the executive management in sports organizations; nowadays, it is the managing committee. The data further imply that most sports organizations have entirely abandoned the past business practices, adjusting themselves to the conditions of the market economy. Ideally, in clearly defined </w:t>
      </w:r>
      <w:r w:rsidRPr="005A67D8">
        <w:rPr>
          <w:rFonts w:ascii="Times New Roman" w:hAnsi="Times New Roman"/>
          <w:sz w:val="24"/>
          <w:szCs w:val="24"/>
        </w:rPr>
        <w:lastRenderedPageBreak/>
        <w:t>ownership relations, it is the Assembly that would determine goals and development policies, while the executive committee and the management would define strategies and tactics, thus separating responsibilities and authorizations while supplementing one another at the same time.</w:t>
      </w:r>
    </w:p>
    <w:p w:rsidR="005D304D" w:rsidRDefault="005D304D" w:rsidP="00781707">
      <w:pPr>
        <w:spacing w:after="0" w:line="360" w:lineRule="auto"/>
        <w:jc w:val="both"/>
        <w:rPr>
          <w:rFonts w:ascii="Times New Roman" w:hAnsi="Times New Roman"/>
          <w:sz w:val="4"/>
          <w:szCs w:val="24"/>
        </w:rPr>
      </w:pPr>
    </w:p>
    <w:p w:rsidR="005D304D" w:rsidRPr="005D304D" w:rsidRDefault="005D304D" w:rsidP="00781707">
      <w:pPr>
        <w:spacing w:after="0" w:line="360" w:lineRule="auto"/>
        <w:jc w:val="both"/>
        <w:rPr>
          <w:rFonts w:ascii="Times New Roman" w:hAnsi="Times New Roman"/>
          <w:sz w:val="4"/>
          <w:szCs w:val="24"/>
        </w:rPr>
      </w:pPr>
    </w:p>
    <w:p w:rsidR="00B8347C" w:rsidRDefault="00B8347C" w:rsidP="00781707">
      <w:pPr>
        <w:pStyle w:val="Heading1"/>
        <w:spacing w:before="0"/>
        <w:rPr>
          <w:rFonts w:ascii="Times New Roman" w:hAnsi="Times New Roman"/>
          <w:szCs w:val="24"/>
        </w:rPr>
      </w:pPr>
      <w:bookmarkStart w:id="65" w:name="_Toc61078072"/>
      <w:r w:rsidRPr="0010623A">
        <w:rPr>
          <w:rFonts w:ascii="Times New Roman" w:hAnsi="Times New Roman"/>
          <w:szCs w:val="24"/>
        </w:rPr>
        <w:t>2.</w:t>
      </w:r>
      <w:r w:rsidR="005D304D">
        <w:rPr>
          <w:rFonts w:ascii="Times New Roman" w:hAnsi="Times New Roman"/>
          <w:szCs w:val="24"/>
        </w:rPr>
        <w:t>5</w:t>
      </w:r>
      <w:r w:rsidRPr="0010623A">
        <w:rPr>
          <w:rFonts w:ascii="Times New Roman" w:hAnsi="Times New Roman"/>
          <w:szCs w:val="24"/>
        </w:rPr>
        <w:t>.</w:t>
      </w:r>
      <w:r>
        <w:rPr>
          <w:rFonts w:ascii="Times New Roman" w:hAnsi="Times New Roman"/>
          <w:szCs w:val="24"/>
        </w:rPr>
        <w:t>6</w:t>
      </w:r>
      <w:r w:rsidRPr="0010623A">
        <w:rPr>
          <w:rFonts w:ascii="Times New Roman" w:hAnsi="Times New Roman"/>
          <w:szCs w:val="24"/>
        </w:rPr>
        <w:t>Composi</w:t>
      </w:r>
      <w:r>
        <w:rPr>
          <w:rFonts w:ascii="Times New Roman" w:hAnsi="Times New Roman"/>
          <w:szCs w:val="24"/>
        </w:rPr>
        <w:t xml:space="preserve">ng </w:t>
      </w:r>
      <w:r w:rsidRPr="0010623A">
        <w:rPr>
          <w:rFonts w:ascii="Times New Roman" w:hAnsi="Times New Roman"/>
          <w:szCs w:val="24"/>
        </w:rPr>
        <w:t>and structur</w:t>
      </w:r>
      <w:r>
        <w:rPr>
          <w:rFonts w:ascii="Times New Roman" w:hAnsi="Times New Roman"/>
          <w:szCs w:val="24"/>
        </w:rPr>
        <w:t xml:space="preserve">ing the </w:t>
      </w:r>
      <w:r w:rsidRPr="0010623A">
        <w:rPr>
          <w:rFonts w:ascii="Times New Roman" w:hAnsi="Times New Roman"/>
          <w:szCs w:val="24"/>
        </w:rPr>
        <w:t>management teams</w:t>
      </w:r>
      <w:bookmarkEnd w:id="65"/>
    </w:p>
    <w:p w:rsidR="005D304D" w:rsidRPr="005D304D" w:rsidRDefault="005D304D" w:rsidP="005D304D">
      <w:pPr>
        <w:rPr>
          <w:sz w:val="2"/>
        </w:rPr>
      </w:pPr>
    </w:p>
    <w:p w:rsidR="00B8347C" w:rsidRDefault="00B8347C" w:rsidP="00B8347C">
      <w:pPr>
        <w:spacing w:line="360" w:lineRule="auto"/>
        <w:jc w:val="both"/>
        <w:rPr>
          <w:rFonts w:ascii="Times New Roman" w:hAnsi="Times New Roman"/>
          <w:sz w:val="24"/>
          <w:szCs w:val="24"/>
        </w:rPr>
      </w:pPr>
      <w:r w:rsidRPr="005A67D8">
        <w:rPr>
          <w:rFonts w:ascii="Times New Roman" w:hAnsi="Times New Roman"/>
          <w:sz w:val="24"/>
          <w:szCs w:val="24"/>
        </w:rPr>
        <w:t xml:space="preserve">In the majority of the sports organizations included in the research by </w:t>
      </w:r>
      <w:proofErr w:type="spellStart"/>
      <w:r w:rsidRPr="005A67D8">
        <w:rPr>
          <w:rFonts w:ascii="Times New Roman" w:hAnsi="Times New Roman"/>
          <w:sz w:val="24"/>
          <w:szCs w:val="24"/>
        </w:rPr>
        <w:t>Mintzberg</w:t>
      </w:r>
      <w:proofErr w:type="spellEnd"/>
      <w:r w:rsidRPr="005A67D8">
        <w:rPr>
          <w:rFonts w:ascii="Times New Roman" w:hAnsi="Times New Roman"/>
          <w:sz w:val="24"/>
          <w:szCs w:val="24"/>
        </w:rPr>
        <w:t xml:space="preserve"> (1979 cited 1983 and 2003), the management teams were extended with the additions of the sports director, the marketing director and the finance director. The management teams were led by either the general manager or the secretary general. The present study shows that not all sports organizations have complete management teams but also that the situation from the starting period of transition has changed. Compared to (</w:t>
      </w:r>
      <w:proofErr w:type="spellStart"/>
      <w:r w:rsidRPr="005A67D8">
        <w:rPr>
          <w:rFonts w:ascii="Times New Roman" w:hAnsi="Times New Roman"/>
          <w:sz w:val="24"/>
          <w:szCs w:val="24"/>
        </w:rPr>
        <w:t>Coveil</w:t>
      </w:r>
      <w:proofErr w:type="spellEnd"/>
      <w:r w:rsidRPr="005A67D8">
        <w:rPr>
          <w:rFonts w:ascii="Times New Roman" w:hAnsi="Times New Roman"/>
          <w:sz w:val="24"/>
          <w:szCs w:val="24"/>
        </w:rPr>
        <w:t xml:space="preserve">, 2003), a slight percentage growth is noticeable in </w:t>
      </w:r>
      <w:r>
        <w:rPr>
          <w:rFonts w:ascii="Times New Roman" w:hAnsi="Times New Roman"/>
          <w:sz w:val="24"/>
          <w:szCs w:val="24"/>
        </w:rPr>
        <w:t xml:space="preserve">the </w:t>
      </w:r>
      <w:r w:rsidRPr="005A67D8">
        <w:rPr>
          <w:rFonts w:ascii="Times New Roman" w:hAnsi="Times New Roman"/>
          <w:sz w:val="24"/>
          <w:szCs w:val="24"/>
        </w:rPr>
        <w:t>variables: the general manager and the secretary general.</w:t>
      </w:r>
    </w:p>
    <w:p w:rsidR="00B8347C" w:rsidRDefault="00B8347C" w:rsidP="00781707">
      <w:pPr>
        <w:spacing w:after="0" w:line="360" w:lineRule="auto"/>
        <w:jc w:val="both"/>
        <w:rPr>
          <w:rFonts w:ascii="Times New Roman" w:hAnsi="Times New Roman"/>
          <w:sz w:val="24"/>
          <w:szCs w:val="24"/>
        </w:rPr>
      </w:pPr>
      <w:r>
        <w:rPr>
          <w:rFonts w:ascii="Times New Roman" w:hAnsi="Times New Roman"/>
          <w:sz w:val="24"/>
          <w:szCs w:val="24"/>
        </w:rPr>
        <w:t xml:space="preserve">According to </w:t>
      </w:r>
      <w:proofErr w:type="spellStart"/>
      <w:r w:rsidRPr="005A67D8">
        <w:rPr>
          <w:rFonts w:ascii="Times New Roman" w:hAnsi="Times New Roman"/>
          <w:sz w:val="24"/>
          <w:szCs w:val="24"/>
        </w:rPr>
        <w:t>Weese</w:t>
      </w:r>
      <w:proofErr w:type="spellEnd"/>
      <w:r w:rsidRPr="005A67D8">
        <w:rPr>
          <w:rFonts w:ascii="Times New Roman" w:hAnsi="Times New Roman"/>
          <w:sz w:val="24"/>
          <w:szCs w:val="24"/>
        </w:rPr>
        <w:t xml:space="preserve"> (1995)</w:t>
      </w:r>
      <w:r>
        <w:rPr>
          <w:rFonts w:ascii="Times New Roman" w:hAnsi="Times New Roman"/>
          <w:sz w:val="24"/>
          <w:szCs w:val="24"/>
        </w:rPr>
        <w:t xml:space="preserve">, </w:t>
      </w:r>
      <w:r w:rsidRPr="005A67D8">
        <w:rPr>
          <w:rFonts w:ascii="Times New Roman" w:hAnsi="Times New Roman"/>
          <w:sz w:val="24"/>
          <w:szCs w:val="24"/>
        </w:rPr>
        <w:t xml:space="preserve">in addition to enhancing the field of sport management and </w:t>
      </w:r>
      <w:proofErr w:type="spellStart"/>
      <w:r w:rsidR="00DF7E26">
        <w:rPr>
          <w:rFonts w:ascii="Times New Roman" w:hAnsi="Times New Roman"/>
          <w:sz w:val="24"/>
          <w:szCs w:val="24"/>
        </w:rPr>
        <w:t>performance</w:t>
      </w:r>
      <w:r w:rsidRPr="005A67D8">
        <w:rPr>
          <w:rFonts w:ascii="Times New Roman" w:hAnsi="Times New Roman"/>
          <w:sz w:val="24"/>
          <w:szCs w:val="24"/>
        </w:rPr>
        <w:t>from</w:t>
      </w:r>
      <w:proofErr w:type="spellEnd"/>
      <w:r w:rsidRPr="005A67D8">
        <w:rPr>
          <w:rFonts w:ascii="Times New Roman" w:hAnsi="Times New Roman"/>
          <w:sz w:val="24"/>
          <w:szCs w:val="24"/>
        </w:rPr>
        <w:t xml:space="preserve"> a theoretical perspective, sport management research should serve practitioners in professional and organizational sport settings and environments. </w:t>
      </w:r>
      <w:proofErr w:type="spellStart"/>
      <w:r w:rsidRPr="005A67D8">
        <w:rPr>
          <w:rFonts w:ascii="Times New Roman" w:hAnsi="Times New Roman"/>
          <w:sz w:val="24"/>
          <w:szCs w:val="24"/>
        </w:rPr>
        <w:t>Weese</w:t>
      </w:r>
      <w:proofErr w:type="spellEnd"/>
      <w:r w:rsidRPr="005A67D8">
        <w:rPr>
          <w:rFonts w:ascii="Times New Roman" w:hAnsi="Times New Roman"/>
          <w:sz w:val="24"/>
          <w:szCs w:val="24"/>
        </w:rPr>
        <w:t xml:space="preserve"> (1995) suggested that practical implications should be addressed in order to assi</w:t>
      </w:r>
      <w:r>
        <w:rPr>
          <w:rFonts w:ascii="Times New Roman" w:hAnsi="Times New Roman"/>
          <w:sz w:val="24"/>
          <w:szCs w:val="24"/>
        </w:rPr>
        <w:t>st sport industry professionals, a</w:t>
      </w:r>
      <w:r w:rsidRPr="005A67D8">
        <w:rPr>
          <w:rFonts w:ascii="Times New Roman" w:hAnsi="Times New Roman"/>
          <w:sz w:val="24"/>
          <w:szCs w:val="24"/>
        </w:rPr>
        <w:t>s the success of the innovation becomes more evident, more organizations follow the template with only moderate differences, modeling their innovation very closely to what seems to work. Similarity between organizations becomes more apparent, at least for the given innovation. This characterizes the semi-institutionalization phase where th</w:t>
      </w:r>
      <w:r>
        <w:rPr>
          <w:rFonts w:ascii="Times New Roman" w:hAnsi="Times New Roman"/>
          <w:sz w:val="24"/>
          <w:szCs w:val="24"/>
        </w:rPr>
        <w:t xml:space="preserve">e increase in adoption that is mimetic </w:t>
      </w:r>
      <w:proofErr w:type="spellStart"/>
      <w:r w:rsidRPr="005A67D8">
        <w:rPr>
          <w:rFonts w:ascii="Times New Roman" w:hAnsi="Times New Roman"/>
          <w:sz w:val="24"/>
          <w:szCs w:val="24"/>
        </w:rPr>
        <w:t>behaviour</w:t>
      </w:r>
      <w:proofErr w:type="spellEnd"/>
      <w:r w:rsidRPr="005A67D8">
        <w:rPr>
          <w:rFonts w:ascii="Times New Roman" w:hAnsi="Times New Roman"/>
          <w:sz w:val="24"/>
          <w:szCs w:val="24"/>
        </w:rPr>
        <w:t xml:space="preserve"> leads to consensus and increased </w:t>
      </w:r>
      <w:proofErr w:type="spellStart"/>
      <w:r w:rsidRPr="005A67D8">
        <w:rPr>
          <w:rFonts w:ascii="Times New Roman" w:hAnsi="Times New Roman"/>
          <w:sz w:val="24"/>
          <w:szCs w:val="24"/>
        </w:rPr>
        <w:t>legitimation</w:t>
      </w:r>
      <w:proofErr w:type="spellEnd"/>
      <w:r w:rsidRPr="005A67D8">
        <w:rPr>
          <w:rFonts w:ascii="Times New Roman" w:hAnsi="Times New Roman"/>
          <w:sz w:val="24"/>
          <w:szCs w:val="24"/>
        </w:rPr>
        <w:t>. When the innovation becomes taken for granted that is the norm and implementation variations decrease</w:t>
      </w:r>
      <w:r>
        <w:rPr>
          <w:rFonts w:ascii="Times New Roman" w:hAnsi="Times New Roman"/>
          <w:sz w:val="24"/>
          <w:szCs w:val="24"/>
        </w:rPr>
        <w:t>.</w:t>
      </w:r>
    </w:p>
    <w:p w:rsidR="005D304D" w:rsidRPr="005D304D" w:rsidRDefault="005D304D" w:rsidP="00781707">
      <w:pPr>
        <w:spacing w:after="0" w:line="360" w:lineRule="auto"/>
        <w:jc w:val="both"/>
        <w:rPr>
          <w:rFonts w:ascii="Times New Roman" w:hAnsi="Times New Roman"/>
          <w:sz w:val="6"/>
          <w:szCs w:val="24"/>
        </w:rPr>
      </w:pPr>
    </w:p>
    <w:p w:rsidR="00B8347C" w:rsidRDefault="00B8347C" w:rsidP="00781707">
      <w:pPr>
        <w:pStyle w:val="Heading1"/>
        <w:spacing w:before="0"/>
        <w:rPr>
          <w:rFonts w:ascii="Times New Roman" w:hAnsi="Times New Roman"/>
          <w:szCs w:val="24"/>
        </w:rPr>
      </w:pPr>
      <w:bookmarkStart w:id="66" w:name="_Toc61078073"/>
      <w:r w:rsidRPr="0010623A">
        <w:rPr>
          <w:rFonts w:ascii="Times New Roman" w:hAnsi="Times New Roman"/>
          <w:szCs w:val="24"/>
        </w:rPr>
        <w:t>2.</w:t>
      </w:r>
      <w:r w:rsidR="005D304D">
        <w:rPr>
          <w:rFonts w:ascii="Times New Roman" w:hAnsi="Times New Roman"/>
          <w:szCs w:val="24"/>
        </w:rPr>
        <w:t>5</w:t>
      </w:r>
      <w:r w:rsidRPr="0010623A">
        <w:rPr>
          <w:rFonts w:ascii="Times New Roman" w:hAnsi="Times New Roman"/>
          <w:szCs w:val="24"/>
        </w:rPr>
        <w:t>.</w:t>
      </w:r>
      <w:r>
        <w:rPr>
          <w:rFonts w:ascii="Times New Roman" w:hAnsi="Times New Roman"/>
          <w:szCs w:val="24"/>
        </w:rPr>
        <w:t>7Streamlining r</w:t>
      </w:r>
      <w:r w:rsidRPr="0010623A">
        <w:rPr>
          <w:rFonts w:ascii="Times New Roman" w:hAnsi="Times New Roman"/>
          <w:szCs w:val="24"/>
        </w:rPr>
        <w:t>evenue and cost structures</w:t>
      </w:r>
      <w:bookmarkEnd w:id="66"/>
    </w:p>
    <w:p w:rsidR="005D304D" w:rsidRPr="005D304D" w:rsidRDefault="005D304D" w:rsidP="005D304D">
      <w:pPr>
        <w:rPr>
          <w:sz w:val="2"/>
        </w:rPr>
      </w:pPr>
    </w:p>
    <w:p w:rsidR="00B8347C" w:rsidRDefault="00B8347C" w:rsidP="00B8347C">
      <w:pPr>
        <w:spacing w:line="360" w:lineRule="auto"/>
        <w:jc w:val="both"/>
        <w:rPr>
          <w:rFonts w:ascii="Times New Roman" w:hAnsi="Times New Roman"/>
          <w:sz w:val="24"/>
          <w:szCs w:val="24"/>
        </w:rPr>
      </w:pPr>
      <w:r w:rsidRPr="005A67D8">
        <w:rPr>
          <w:rFonts w:ascii="Times New Roman" w:hAnsi="Times New Roman"/>
          <w:sz w:val="24"/>
          <w:szCs w:val="24"/>
        </w:rPr>
        <w:t>Compared to what Noll and Zimbalist (cited in Zimbalist, 2007) concluded about the period of entering the transition process, when the state withdrew substantial financial support to sports organizations, th</w:t>
      </w:r>
      <w:r>
        <w:rPr>
          <w:rFonts w:ascii="Times New Roman" w:hAnsi="Times New Roman"/>
          <w:sz w:val="24"/>
          <w:szCs w:val="24"/>
        </w:rPr>
        <w:t xml:space="preserve">at </w:t>
      </w:r>
      <w:r w:rsidRPr="005A67D8">
        <w:rPr>
          <w:rFonts w:ascii="Times New Roman" w:hAnsi="Times New Roman"/>
          <w:sz w:val="24"/>
          <w:szCs w:val="24"/>
        </w:rPr>
        <w:t>replenishment of funds in sports organizations has undergone significant changes in certain revenue variables. Higher percentage values are found in ticket sales revenues whereas lower values are found in the transfer of players, sponsorships, marketing activities, business space rentals and other sources. An equal percentage value can be found in private business initiative.</w:t>
      </w:r>
    </w:p>
    <w:p w:rsidR="00B8347C" w:rsidRDefault="00B8347C" w:rsidP="005D304D">
      <w:pPr>
        <w:spacing w:line="360" w:lineRule="auto"/>
        <w:jc w:val="both"/>
      </w:pPr>
      <w:r>
        <w:rPr>
          <w:rFonts w:ascii="Times New Roman" w:hAnsi="Times New Roman"/>
          <w:sz w:val="24"/>
          <w:szCs w:val="24"/>
        </w:rPr>
        <w:lastRenderedPageBreak/>
        <w:t>The review in this section shows that s</w:t>
      </w:r>
      <w:r w:rsidRPr="00841A3C">
        <w:rPr>
          <w:rFonts w:ascii="Times New Roman" w:hAnsi="Times New Roman"/>
          <w:sz w:val="24"/>
          <w:szCs w:val="24"/>
        </w:rPr>
        <w:t xml:space="preserve">ports management differs from </w:t>
      </w:r>
      <w:proofErr w:type="spellStart"/>
      <w:r w:rsidRPr="00841A3C">
        <w:rPr>
          <w:rFonts w:ascii="Times New Roman" w:hAnsi="Times New Roman"/>
          <w:sz w:val="24"/>
          <w:szCs w:val="24"/>
        </w:rPr>
        <w:t>thegeneral</w:t>
      </w:r>
      <w:proofErr w:type="spellEnd"/>
      <w:r w:rsidRPr="00841A3C">
        <w:rPr>
          <w:rFonts w:ascii="Times New Roman" w:hAnsi="Times New Roman"/>
          <w:sz w:val="24"/>
          <w:szCs w:val="24"/>
        </w:rPr>
        <w:t xml:space="preserve"> concept of managemen</w:t>
      </w:r>
      <w:r>
        <w:rPr>
          <w:rFonts w:ascii="Times New Roman" w:hAnsi="Times New Roman"/>
          <w:sz w:val="24"/>
          <w:szCs w:val="24"/>
        </w:rPr>
        <w:t xml:space="preserve">t, but the difference does not take away the similar </w:t>
      </w:r>
      <w:r w:rsidRPr="00841A3C">
        <w:rPr>
          <w:rFonts w:ascii="Times New Roman" w:hAnsi="Times New Roman"/>
          <w:sz w:val="24"/>
          <w:szCs w:val="24"/>
        </w:rPr>
        <w:t xml:space="preserve">peculiarities </w:t>
      </w:r>
      <w:r>
        <w:rPr>
          <w:rFonts w:ascii="Times New Roman" w:hAnsi="Times New Roman"/>
          <w:sz w:val="24"/>
          <w:szCs w:val="24"/>
        </w:rPr>
        <w:t xml:space="preserve">such as </w:t>
      </w:r>
      <w:r w:rsidRPr="00841A3C">
        <w:rPr>
          <w:rFonts w:ascii="Times New Roman" w:hAnsi="Times New Roman"/>
          <w:sz w:val="24"/>
          <w:szCs w:val="24"/>
        </w:rPr>
        <w:t xml:space="preserve">organizational structure for example associations, federations of associations, associations of federations, companies and so on, ownership structure for example private, public, public-private sports organizations and so on, stakeholder structure </w:t>
      </w:r>
      <w:r>
        <w:rPr>
          <w:rFonts w:ascii="Times New Roman" w:hAnsi="Times New Roman"/>
          <w:sz w:val="24"/>
          <w:szCs w:val="24"/>
        </w:rPr>
        <w:t xml:space="preserve">for example </w:t>
      </w:r>
      <w:r w:rsidRPr="00841A3C">
        <w:rPr>
          <w:rFonts w:ascii="Times New Roman" w:hAnsi="Times New Roman"/>
          <w:sz w:val="24"/>
          <w:szCs w:val="24"/>
        </w:rPr>
        <w:t>volunteers, parents, athletes and sports teams, sponsors, donors</w:t>
      </w:r>
      <w:r>
        <w:rPr>
          <w:rFonts w:ascii="Times New Roman" w:hAnsi="Times New Roman"/>
          <w:sz w:val="24"/>
          <w:szCs w:val="24"/>
        </w:rPr>
        <w:t xml:space="preserve"> and so on, </w:t>
      </w:r>
      <w:r w:rsidRPr="00841A3C">
        <w:rPr>
          <w:rFonts w:ascii="Times New Roman" w:hAnsi="Times New Roman"/>
          <w:sz w:val="24"/>
          <w:szCs w:val="24"/>
        </w:rPr>
        <w:t xml:space="preserve">the structure of mission (profit and non-profit) and the structure of key products </w:t>
      </w:r>
      <w:r>
        <w:rPr>
          <w:rFonts w:ascii="Times New Roman" w:hAnsi="Times New Roman"/>
          <w:sz w:val="24"/>
          <w:szCs w:val="24"/>
        </w:rPr>
        <w:t xml:space="preserve">for example </w:t>
      </w:r>
      <w:r w:rsidRPr="00841A3C">
        <w:rPr>
          <w:rFonts w:ascii="Times New Roman" w:hAnsi="Times New Roman"/>
          <w:sz w:val="24"/>
          <w:szCs w:val="24"/>
        </w:rPr>
        <w:t>management of an event, an athlete, a sports facility</w:t>
      </w:r>
      <w:r>
        <w:rPr>
          <w:rFonts w:ascii="Times New Roman" w:hAnsi="Times New Roman"/>
          <w:sz w:val="24"/>
          <w:szCs w:val="24"/>
        </w:rPr>
        <w:t xml:space="preserve"> and so on</w:t>
      </w:r>
      <w:r w:rsidRPr="00841A3C">
        <w:rPr>
          <w:rFonts w:ascii="Times New Roman" w:hAnsi="Times New Roman"/>
          <w:sz w:val="24"/>
          <w:szCs w:val="24"/>
        </w:rPr>
        <w:t xml:space="preserve">. The differences are pointed at by </w:t>
      </w:r>
      <w:proofErr w:type="spellStart"/>
      <w:r w:rsidRPr="00841A3C">
        <w:rPr>
          <w:rFonts w:ascii="Times New Roman" w:hAnsi="Times New Roman"/>
          <w:sz w:val="24"/>
          <w:szCs w:val="24"/>
        </w:rPr>
        <w:t>Bednarik</w:t>
      </w:r>
      <w:proofErr w:type="spellEnd"/>
      <w:r w:rsidRPr="00841A3C">
        <w:rPr>
          <w:rFonts w:ascii="Times New Roman" w:hAnsi="Times New Roman"/>
          <w:sz w:val="24"/>
          <w:szCs w:val="24"/>
        </w:rPr>
        <w:t xml:space="preserve"> et al. (1998), who stated that in sport management priority is given to the coordination and sports events management, management of sports facilities, management of human resources, finances</w:t>
      </w:r>
      <w:r>
        <w:rPr>
          <w:rFonts w:ascii="Times New Roman" w:hAnsi="Times New Roman"/>
          <w:sz w:val="24"/>
          <w:szCs w:val="24"/>
        </w:rPr>
        <w:t>.</w:t>
      </w:r>
    </w:p>
    <w:p w:rsidR="00B8347C" w:rsidRDefault="00B8347C" w:rsidP="005D304D">
      <w:pPr>
        <w:pStyle w:val="Heading1"/>
        <w:spacing w:before="0"/>
        <w:rPr>
          <w:rFonts w:ascii="Times New Roman" w:hAnsi="Times New Roman"/>
          <w:sz w:val="28"/>
          <w:szCs w:val="24"/>
        </w:rPr>
      </w:pPr>
      <w:bookmarkStart w:id="67" w:name="_Toc61078074"/>
      <w:r w:rsidRPr="00A60BA8">
        <w:rPr>
          <w:rFonts w:ascii="Times New Roman" w:hAnsi="Times New Roman"/>
          <w:sz w:val="28"/>
          <w:szCs w:val="24"/>
        </w:rPr>
        <w:t>2.</w:t>
      </w:r>
      <w:r w:rsidR="005D304D">
        <w:rPr>
          <w:rFonts w:ascii="Times New Roman" w:hAnsi="Times New Roman"/>
          <w:sz w:val="28"/>
          <w:szCs w:val="24"/>
        </w:rPr>
        <w:t>6</w:t>
      </w:r>
      <w:r w:rsidRPr="00A60BA8">
        <w:rPr>
          <w:rFonts w:ascii="Times New Roman" w:hAnsi="Times New Roman"/>
          <w:sz w:val="28"/>
          <w:szCs w:val="24"/>
        </w:rPr>
        <w:t xml:space="preserve"> Summary of the literature</w:t>
      </w:r>
      <w:bookmarkEnd w:id="67"/>
    </w:p>
    <w:p w:rsidR="005D304D" w:rsidRPr="005D304D" w:rsidRDefault="005D304D" w:rsidP="005D304D">
      <w:pPr>
        <w:rPr>
          <w:sz w:val="2"/>
        </w:rPr>
      </w:pPr>
    </w:p>
    <w:p w:rsidR="00B8347C" w:rsidRDefault="00B8347C" w:rsidP="00781707">
      <w:pPr>
        <w:spacing w:after="0" w:line="360" w:lineRule="auto"/>
        <w:jc w:val="both"/>
        <w:rPr>
          <w:rFonts w:ascii="Times New Roman" w:hAnsi="Times New Roman"/>
          <w:sz w:val="24"/>
          <w:szCs w:val="24"/>
        </w:rPr>
      </w:pPr>
      <w:r w:rsidRPr="005A67D8">
        <w:rPr>
          <w:rFonts w:ascii="Times New Roman" w:hAnsi="Times New Roman"/>
          <w:sz w:val="24"/>
          <w:szCs w:val="24"/>
        </w:rPr>
        <w:t xml:space="preserve">Additionally, </w:t>
      </w:r>
      <w:proofErr w:type="spellStart"/>
      <w:r w:rsidRPr="005A67D8">
        <w:rPr>
          <w:rFonts w:ascii="Times New Roman" w:hAnsi="Times New Roman"/>
          <w:sz w:val="24"/>
          <w:szCs w:val="24"/>
        </w:rPr>
        <w:t>Vander</w:t>
      </w:r>
      <w:r>
        <w:rPr>
          <w:rFonts w:ascii="Times New Roman" w:hAnsi="Times New Roman"/>
          <w:sz w:val="24"/>
          <w:szCs w:val="24"/>
        </w:rPr>
        <w:t>z</w:t>
      </w:r>
      <w:r w:rsidRPr="005A67D8">
        <w:rPr>
          <w:rFonts w:ascii="Times New Roman" w:hAnsi="Times New Roman"/>
          <w:sz w:val="24"/>
          <w:szCs w:val="24"/>
        </w:rPr>
        <w:t>waag</w:t>
      </w:r>
      <w:proofErr w:type="spellEnd"/>
      <w:r w:rsidRPr="005A67D8">
        <w:rPr>
          <w:rFonts w:ascii="Times New Roman" w:hAnsi="Times New Roman"/>
          <w:sz w:val="24"/>
          <w:szCs w:val="24"/>
        </w:rPr>
        <w:t xml:space="preserve"> (1998) identified </w:t>
      </w:r>
      <w:r>
        <w:rPr>
          <w:rFonts w:ascii="Times New Roman" w:hAnsi="Times New Roman"/>
          <w:sz w:val="24"/>
          <w:szCs w:val="24"/>
        </w:rPr>
        <w:t xml:space="preserve">that sports management and performance </w:t>
      </w:r>
      <w:r w:rsidRPr="005A67D8">
        <w:rPr>
          <w:rFonts w:ascii="Times New Roman" w:hAnsi="Times New Roman"/>
          <w:sz w:val="24"/>
          <w:szCs w:val="24"/>
        </w:rPr>
        <w:t>include</w:t>
      </w:r>
      <w:r>
        <w:rPr>
          <w:rFonts w:ascii="Times New Roman" w:hAnsi="Times New Roman"/>
          <w:sz w:val="24"/>
          <w:szCs w:val="24"/>
        </w:rPr>
        <w:t xml:space="preserve"> r</w:t>
      </w:r>
      <w:r w:rsidRPr="005A67D8">
        <w:rPr>
          <w:rFonts w:ascii="Times New Roman" w:hAnsi="Times New Roman"/>
          <w:sz w:val="24"/>
          <w:szCs w:val="24"/>
        </w:rPr>
        <w:t xml:space="preserve">ecreational sport programs, industrial and military sport programs, corporate-sponsored sporting events, sporting goods, developmental sport programs, sport news media, and sport management academic </w:t>
      </w:r>
      <w:proofErr w:type="spellStart"/>
      <w:r w:rsidRPr="005A67D8">
        <w:rPr>
          <w:rFonts w:ascii="Times New Roman" w:hAnsi="Times New Roman"/>
          <w:sz w:val="24"/>
          <w:szCs w:val="24"/>
        </w:rPr>
        <w:t>programs.Today</w:t>
      </w:r>
      <w:proofErr w:type="spellEnd"/>
      <w:r w:rsidRPr="005A67D8">
        <w:rPr>
          <w:rFonts w:ascii="Times New Roman" w:hAnsi="Times New Roman"/>
          <w:sz w:val="24"/>
          <w:szCs w:val="24"/>
        </w:rPr>
        <w:t>, sport management is global, as organizations like the European Association of Sport Management and the Sport Management Association of Australia and New Zealand work to administrate sport management professionals in settings outside the U.S. In addition to playing a major role in facilitating athletic competitions, sporting professionals' roles have grown to include player and team management, sport marketing and fan engagement, sport finance, sport research and journalism and sport law, policy and ethics. Therefore, the sport management field has developed a great deal over the years. Organizations like National Association of Sports Science and Management help sport management professionals stay current on these issues and more, a necessity in such a complex and evolving field.</w:t>
      </w:r>
    </w:p>
    <w:p w:rsidR="005D304D" w:rsidRDefault="005D304D" w:rsidP="00781707">
      <w:pPr>
        <w:spacing w:after="0" w:line="360" w:lineRule="auto"/>
        <w:jc w:val="both"/>
        <w:rPr>
          <w:rFonts w:ascii="Times New Roman" w:hAnsi="Times New Roman"/>
          <w:sz w:val="24"/>
          <w:szCs w:val="24"/>
        </w:rPr>
      </w:pPr>
    </w:p>
    <w:p w:rsidR="005D304D" w:rsidRDefault="005D304D" w:rsidP="00781707">
      <w:pPr>
        <w:spacing w:after="0" w:line="360" w:lineRule="auto"/>
        <w:jc w:val="both"/>
        <w:rPr>
          <w:rFonts w:ascii="Times New Roman" w:hAnsi="Times New Roman"/>
          <w:sz w:val="24"/>
          <w:szCs w:val="24"/>
        </w:rPr>
      </w:pPr>
    </w:p>
    <w:p w:rsidR="005D304D" w:rsidRDefault="005D304D" w:rsidP="00781707">
      <w:pPr>
        <w:spacing w:after="0" w:line="360" w:lineRule="auto"/>
        <w:jc w:val="both"/>
        <w:rPr>
          <w:rFonts w:ascii="Times New Roman" w:hAnsi="Times New Roman"/>
          <w:sz w:val="24"/>
          <w:szCs w:val="24"/>
        </w:rPr>
      </w:pPr>
    </w:p>
    <w:p w:rsidR="005D304D" w:rsidRDefault="005D304D" w:rsidP="00781707">
      <w:pPr>
        <w:spacing w:after="0" w:line="360" w:lineRule="auto"/>
        <w:jc w:val="both"/>
        <w:rPr>
          <w:rFonts w:ascii="Times New Roman" w:hAnsi="Times New Roman"/>
          <w:sz w:val="24"/>
          <w:szCs w:val="24"/>
        </w:rPr>
      </w:pPr>
    </w:p>
    <w:p w:rsidR="005D304D" w:rsidRDefault="005D304D" w:rsidP="00781707">
      <w:pPr>
        <w:spacing w:after="0" w:line="360" w:lineRule="auto"/>
        <w:jc w:val="both"/>
        <w:rPr>
          <w:rFonts w:ascii="Times New Roman" w:hAnsi="Times New Roman"/>
          <w:sz w:val="24"/>
          <w:szCs w:val="24"/>
        </w:rPr>
      </w:pPr>
    </w:p>
    <w:p w:rsidR="005D304D" w:rsidRDefault="005D304D" w:rsidP="00781707">
      <w:pPr>
        <w:spacing w:after="0" w:line="360" w:lineRule="auto"/>
        <w:jc w:val="both"/>
        <w:rPr>
          <w:rFonts w:ascii="Times New Roman" w:hAnsi="Times New Roman"/>
          <w:sz w:val="24"/>
          <w:szCs w:val="24"/>
        </w:rPr>
      </w:pPr>
    </w:p>
    <w:p w:rsidR="005D304D" w:rsidRDefault="005D304D" w:rsidP="00781707">
      <w:pPr>
        <w:spacing w:after="0" w:line="360" w:lineRule="auto"/>
        <w:jc w:val="both"/>
        <w:rPr>
          <w:rFonts w:ascii="Times New Roman" w:hAnsi="Times New Roman"/>
          <w:sz w:val="24"/>
          <w:szCs w:val="24"/>
        </w:rPr>
      </w:pPr>
    </w:p>
    <w:p w:rsidR="00E0146A" w:rsidRDefault="00194B6A" w:rsidP="00781707">
      <w:pPr>
        <w:pStyle w:val="Heading1"/>
        <w:spacing w:before="0"/>
        <w:rPr>
          <w:rFonts w:ascii="Times New Roman" w:hAnsi="Times New Roman" w:cs="Times New Roman"/>
          <w:color w:val="000000"/>
          <w:sz w:val="28"/>
          <w:szCs w:val="24"/>
        </w:rPr>
      </w:pPr>
      <w:bookmarkStart w:id="68" w:name="_Toc61078075"/>
      <w:r w:rsidRPr="00CC18D4">
        <w:rPr>
          <w:rFonts w:ascii="Times New Roman" w:hAnsi="Times New Roman" w:cs="Times New Roman"/>
          <w:color w:val="000000"/>
          <w:sz w:val="28"/>
          <w:szCs w:val="24"/>
        </w:rPr>
        <w:lastRenderedPageBreak/>
        <w:t>2.</w:t>
      </w:r>
      <w:r w:rsidR="005D304D">
        <w:rPr>
          <w:rFonts w:ascii="Times New Roman" w:hAnsi="Times New Roman" w:cs="Times New Roman"/>
          <w:color w:val="000000"/>
          <w:sz w:val="28"/>
          <w:szCs w:val="24"/>
        </w:rPr>
        <w:t xml:space="preserve">7 </w:t>
      </w:r>
      <w:r w:rsidR="00E0146A" w:rsidRPr="00CC18D4">
        <w:rPr>
          <w:rFonts w:ascii="Times New Roman" w:hAnsi="Times New Roman" w:cs="Times New Roman"/>
          <w:color w:val="000000"/>
          <w:sz w:val="28"/>
          <w:szCs w:val="24"/>
        </w:rPr>
        <w:t>Conceptual framework</w:t>
      </w:r>
      <w:bookmarkEnd w:id="68"/>
    </w:p>
    <w:p w:rsidR="005D304D" w:rsidRPr="005D304D" w:rsidRDefault="005D304D" w:rsidP="005D304D">
      <w:pPr>
        <w:spacing w:after="0"/>
      </w:pPr>
    </w:p>
    <w:p w:rsidR="00CC18D4" w:rsidRDefault="00CC18D4" w:rsidP="00781707">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conceptual framework focuses on the independent variable which is </w:t>
      </w:r>
      <w:r w:rsidRPr="00A5186D">
        <w:rPr>
          <w:rFonts w:ascii="Times New Roman" w:hAnsi="Times New Roman" w:cs="Times New Roman"/>
          <w:color w:val="000000"/>
          <w:sz w:val="24"/>
          <w:szCs w:val="24"/>
        </w:rPr>
        <w:t xml:space="preserve">sports management and </w:t>
      </w:r>
      <w:r>
        <w:rPr>
          <w:rFonts w:ascii="Times New Roman" w:hAnsi="Times New Roman" w:cs="Times New Roman"/>
          <w:color w:val="000000"/>
          <w:sz w:val="24"/>
          <w:szCs w:val="24"/>
        </w:rPr>
        <w:t xml:space="preserve">the dependent variable which is </w:t>
      </w:r>
      <w:r w:rsidRPr="00A5186D">
        <w:rPr>
          <w:rFonts w:ascii="Times New Roman" w:hAnsi="Times New Roman" w:cs="Times New Roman"/>
          <w:color w:val="000000"/>
          <w:sz w:val="24"/>
          <w:szCs w:val="24"/>
        </w:rPr>
        <w:t>performance</w:t>
      </w:r>
      <w:r>
        <w:rPr>
          <w:rFonts w:ascii="Times New Roman" w:hAnsi="Times New Roman" w:cs="Times New Roman"/>
          <w:color w:val="000000"/>
          <w:sz w:val="24"/>
          <w:szCs w:val="24"/>
        </w:rPr>
        <w:t>.</w:t>
      </w:r>
    </w:p>
    <w:p w:rsidR="005D304D" w:rsidRPr="005D304D" w:rsidRDefault="005D304D" w:rsidP="00781707">
      <w:pPr>
        <w:shd w:val="clear" w:color="auto" w:fill="FFFFFF"/>
        <w:autoSpaceDE w:val="0"/>
        <w:autoSpaceDN w:val="0"/>
        <w:adjustRightInd w:val="0"/>
        <w:spacing w:after="0" w:line="360" w:lineRule="auto"/>
        <w:jc w:val="both"/>
        <w:rPr>
          <w:rFonts w:ascii="Times New Roman" w:hAnsi="Times New Roman" w:cs="Times New Roman"/>
          <w:color w:val="000000"/>
          <w:sz w:val="4"/>
          <w:szCs w:val="24"/>
        </w:rPr>
      </w:pPr>
    </w:p>
    <w:p w:rsidR="00CC18D4" w:rsidRPr="00946043" w:rsidRDefault="00CC18D4" w:rsidP="00781707">
      <w:pPr>
        <w:pStyle w:val="Heading1"/>
        <w:spacing w:before="0"/>
        <w:rPr>
          <w:rFonts w:ascii="Times New Roman" w:hAnsi="Times New Roman" w:cs="Times New Roman"/>
          <w:b w:val="0"/>
          <w:color w:val="000000"/>
          <w:sz w:val="28"/>
          <w:szCs w:val="24"/>
        </w:rPr>
      </w:pPr>
      <w:bookmarkStart w:id="69" w:name="_Toc61076735"/>
      <w:bookmarkStart w:id="70" w:name="_Toc61078076"/>
      <w:r w:rsidRPr="00946043">
        <w:rPr>
          <w:rFonts w:ascii="Times New Roman" w:hAnsi="Times New Roman" w:cs="Times New Roman"/>
          <w:color w:val="000000"/>
          <w:szCs w:val="24"/>
        </w:rPr>
        <w:t>Fig. 2.2 Conceptual framework</w:t>
      </w:r>
      <w:bookmarkEnd w:id="69"/>
      <w:bookmarkEnd w:id="70"/>
    </w:p>
    <w:p w:rsidR="00CC18D4" w:rsidRDefault="00401BC5" w:rsidP="00CC18D4">
      <w:pPr>
        <w:shd w:val="clear" w:color="auto" w:fill="FFFFFF"/>
        <w:autoSpaceDE w:val="0"/>
        <w:autoSpaceDN w:val="0"/>
        <w:adjustRightInd w:val="0"/>
        <w:spacing w:after="0" w:line="360" w:lineRule="auto"/>
        <w:jc w:val="both"/>
        <w:rPr>
          <w:rFonts w:ascii="Times New Roman" w:hAnsi="Times New Roman" w:cs="Times New Roman"/>
          <w:b/>
          <w:color w:val="000000"/>
          <w:sz w:val="28"/>
          <w:szCs w:val="24"/>
        </w:rPr>
      </w:pPr>
      <w:r>
        <w:rPr>
          <w:rFonts w:ascii="Times New Roman" w:hAnsi="Times New Roman" w:cs="Times New Roman"/>
          <w:b/>
          <w:noProof/>
          <w:color w:val="000000"/>
          <w:sz w:val="28"/>
          <w:szCs w:val="24"/>
        </w:rPr>
        <w:pict>
          <v:rect id="Rectangle 8" o:spid="_x0000_s1028" style="position:absolute;left:0;text-align:left;margin-left:-9pt;margin-top:16.6pt;width:221.25pt;height:139.2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" fillcolor="white [3201]" strokecolor="#f79646 [3209]" strokeweight="2pt">
            <v:path arrowok="t"/>
            <v:textbox style="mso-next-textbox:#Rectangle 8">
              <w:txbxContent>
                <w:p w:rsidR="004317BF" w:rsidRPr="003E2BA9" w:rsidRDefault="004317BF" w:rsidP="005D304D">
                  <w:pPr>
                    <w:spacing w:after="0" w:line="360" w:lineRule="auto"/>
                    <w:jc w:val="center"/>
                    <w:rPr>
                      <w:rFonts w:ascii="Times New Roman" w:hAnsi="Times New Roman" w:cs="Times New Roman"/>
                      <w:b/>
                    </w:rPr>
                  </w:pPr>
                  <w:r w:rsidRPr="003E2BA9">
                    <w:rPr>
                      <w:rFonts w:ascii="Times New Roman" w:hAnsi="Times New Roman" w:cs="Times New Roman"/>
                      <w:b/>
                    </w:rPr>
                    <w:t>Sports Management</w:t>
                  </w:r>
                </w:p>
                <w:p w:rsidR="004317BF" w:rsidRPr="005D304D" w:rsidRDefault="004317BF" w:rsidP="005D304D">
                  <w:pPr>
                    <w:pStyle w:val="ListParagraph"/>
                    <w:numPr>
                      <w:ilvl w:val="0"/>
                      <w:numId w:val="42"/>
                    </w:numPr>
                    <w:spacing w:after="0" w:line="360" w:lineRule="auto"/>
                    <w:jc w:val="both"/>
                    <w:rPr>
                      <w:rFonts w:ascii="Times New Roman" w:hAnsi="Times New Roman" w:cs="Times New Roman"/>
                    </w:rPr>
                  </w:pPr>
                  <w:r w:rsidRPr="005D304D">
                    <w:rPr>
                      <w:rFonts w:ascii="Times New Roman" w:hAnsi="Times New Roman" w:cs="Times New Roman"/>
                    </w:rPr>
                    <w:t xml:space="preserve">Recruiting coaches and Athletes  </w:t>
                  </w:r>
                </w:p>
                <w:p w:rsidR="004317BF" w:rsidRPr="005D304D" w:rsidRDefault="004317BF" w:rsidP="005D304D">
                  <w:pPr>
                    <w:pStyle w:val="ListParagraph"/>
                    <w:numPr>
                      <w:ilvl w:val="0"/>
                      <w:numId w:val="42"/>
                    </w:numPr>
                    <w:spacing w:after="0" w:line="360" w:lineRule="auto"/>
                    <w:jc w:val="both"/>
                    <w:rPr>
                      <w:rFonts w:ascii="Times New Roman" w:hAnsi="Times New Roman" w:cs="Times New Roman"/>
                    </w:rPr>
                  </w:pPr>
                  <w:r w:rsidRPr="005D304D">
                    <w:rPr>
                      <w:rFonts w:ascii="Times New Roman" w:hAnsi="Times New Roman" w:cs="Times New Roman"/>
                    </w:rPr>
                    <w:t>Retention of coaches and athletes</w:t>
                  </w:r>
                </w:p>
                <w:p w:rsidR="004317BF" w:rsidRPr="005D304D" w:rsidRDefault="004317BF" w:rsidP="005D304D">
                  <w:pPr>
                    <w:pStyle w:val="ListParagraph"/>
                    <w:numPr>
                      <w:ilvl w:val="0"/>
                      <w:numId w:val="42"/>
                    </w:numPr>
                    <w:spacing w:after="0" w:line="360" w:lineRule="auto"/>
                    <w:jc w:val="both"/>
                    <w:rPr>
                      <w:rFonts w:ascii="Times New Roman" w:hAnsi="Times New Roman" w:cs="Times New Roman"/>
                    </w:rPr>
                  </w:pPr>
                  <w:r w:rsidRPr="005D304D">
                    <w:rPr>
                      <w:rFonts w:ascii="Times New Roman" w:hAnsi="Times New Roman" w:cs="Times New Roman"/>
                    </w:rPr>
                    <w:t xml:space="preserve">Building structures for administration  </w:t>
                  </w:r>
                </w:p>
              </w:txbxContent>
            </v:textbox>
          </v:rect>
        </w:pict>
      </w:r>
      <w:r w:rsidR="00CC18D4" w:rsidRPr="00946043">
        <w:rPr>
          <w:rFonts w:ascii="Times New Roman" w:hAnsi="Times New Roman" w:cs="Times New Roman"/>
          <w:b/>
          <w:color w:val="000000"/>
          <w:sz w:val="24"/>
          <w:szCs w:val="24"/>
        </w:rPr>
        <w:t xml:space="preserve">Independent variable                                 Dependent variable </w:t>
      </w:r>
    </w:p>
    <w:p w:rsidR="00CC18D4" w:rsidRDefault="00401BC5" w:rsidP="00CC18D4">
      <w:pPr>
        <w:shd w:val="clear" w:color="auto" w:fill="FFFFFF"/>
        <w:autoSpaceDE w:val="0"/>
        <w:autoSpaceDN w:val="0"/>
        <w:adjustRightInd w:val="0"/>
        <w:spacing w:after="0" w:line="360" w:lineRule="auto"/>
        <w:jc w:val="both"/>
        <w:rPr>
          <w:rFonts w:ascii="Times New Roman" w:hAnsi="Times New Roman" w:cs="Times New Roman"/>
          <w:b/>
          <w:color w:val="000000"/>
          <w:sz w:val="28"/>
          <w:szCs w:val="24"/>
        </w:rPr>
      </w:pPr>
      <w:r>
        <w:rPr>
          <w:rFonts w:ascii="Times New Roman" w:hAnsi="Times New Roman" w:cs="Times New Roman"/>
          <w:b/>
          <w:noProof/>
          <w:color w:val="000000"/>
          <w:sz w:val="28"/>
          <w:szCs w:val="24"/>
        </w:rPr>
        <w:pict>
          <v:rect id="Rectangle 9" o:spid="_x0000_s1029" style="position:absolute;left:0;text-align:left;margin-left:293.25pt;margin-top:3.4pt;width:203.25pt;height:131.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" fillcolor="white [3201]" strokecolor="#f79646 [3209]" strokeweight="2pt">
            <v:path arrowok="t"/>
            <v:textbox style="mso-next-textbox:#Rectangle 9">
              <w:txbxContent>
                <w:p w:rsidR="004317BF" w:rsidRPr="003E2BA9" w:rsidRDefault="004317BF" w:rsidP="005D304D">
                  <w:pPr>
                    <w:spacing w:after="0" w:line="360" w:lineRule="auto"/>
                    <w:jc w:val="center"/>
                    <w:rPr>
                      <w:rFonts w:ascii="Times New Roman" w:hAnsi="Times New Roman" w:cs="Times New Roman"/>
                      <w:b/>
                    </w:rPr>
                  </w:pPr>
                  <w:r w:rsidRPr="003E2BA9">
                    <w:rPr>
                      <w:rFonts w:ascii="Times New Roman" w:hAnsi="Times New Roman" w:cs="Times New Roman"/>
                      <w:b/>
                    </w:rPr>
                    <w:t>Performance</w:t>
                  </w:r>
                </w:p>
                <w:p w:rsidR="004317BF" w:rsidRPr="005D304D" w:rsidRDefault="004317BF" w:rsidP="005D304D">
                  <w:pPr>
                    <w:pStyle w:val="ListParagraph"/>
                    <w:numPr>
                      <w:ilvl w:val="0"/>
                      <w:numId w:val="41"/>
                    </w:numPr>
                    <w:spacing w:after="0" w:line="360" w:lineRule="auto"/>
                    <w:jc w:val="both"/>
                    <w:rPr>
                      <w:rFonts w:ascii="Times New Roman" w:hAnsi="Times New Roman" w:cs="Times New Roman"/>
                    </w:rPr>
                  </w:pPr>
                  <w:r w:rsidRPr="005D304D">
                    <w:rPr>
                      <w:rFonts w:ascii="Times New Roman" w:hAnsi="Times New Roman" w:cs="Times New Roman"/>
                    </w:rPr>
                    <w:t xml:space="preserve">Taking part in Games and Sports events with competent athletes </w:t>
                  </w:r>
                </w:p>
                <w:p w:rsidR="004317BF" w:rsidRPr="005D304D" w:rsidRDefault="004317BF" w:rsidP="005D304D">
                  <w:pPr>
                    <w:pStyle w:val="ListParagraph"/>
                    <w:numPr>
                      <w:ilvl w:val="0"/>
                      <w:numId w:val="41"/>
                    </w:numPr>
                    <w:spacing w:after="0" w:line="360" w:lineRule="auto"/>
                    <w:jc w:val="both"/>
                    <w:rPr>
                      <w:rFonts w:ascii="Times New Roman" w:hAnsi="Times New Roman" w:cs="Times New Roman"/>
                    </w:rPr>
                  </w:pPr>
                  <w:r w:rsidRPr="005D304D">
                    <w:rPr>
                      <w:rFonts w:ascii="Times New Roman" w:hAnsi="Times New Roman" w:cs="Times New Roman"/>
                    </w:rPr>
                    <w:t xml:space="preserve">Well organized sports events </w:t>
                  </w:r>
                </w:p>
                <w:p w:rsidR="004317BF" w:rsidRPr="005D304D" w:rsidRDefault="004317BF" w:rsidP="005D304D">
                  <w:pPr>
                    <w:pStyle w:val="ListParagraph"/>
                    <w:numPr>
                      <w:ilvl w:val="0"/>
                      <w:numId w:val="41"/>
                    </w:numPr>
                    <w:spacing w:after="0" w:line="360" w:lineRule="auto"/>
                    <w:jc w:val="both"/>
                    <w:rPr>
                      <w:rFonts w:ascii="Times New Roman" w:hAnsi="Times New Roman" w:cs="Times New Roman"/>
                    </w:rPr>
                  </w:pPr>
                  <w:r w:rsidRPr="005D304D">
                    <w:rPr>
                      <w:rFonts w:ascii="Times New Roman" w:hAnsi="Times New Roman" w:cs="Times New Roman"/>
                    </w:rPr>
                    <w:t xml:space="preserve">Excelling in competition </w:t>
                  </w:r>
                </w:p>
                <w:p w:rsidR="004317BF" w:rsidRPr="005D304D" w:rsidRDefault="004317BF" w:rsidP="005D304D">
                  <w:pPr>
                    <w:pStyle w:val="ListParagraph"/>
                    <w:numPr>
                      <w:ilvl w:val="0"/>
                      <w:numId w:val="41"/>
                    </w:numPr>
                    <w:spacing w:after="0" w:line="360" w:lineRule="auto"/>
                    <w:jc w:val="both"/>
                    <w:rPr>
                      <w:rFonts w:ascii="Times New Roman" w:hAnsi="Times New Roman" w:cs="Times New Roman"/>
                    </w:rPr>
                  </w:pPr>
                  <w:r w:rsidRPr="005D304D">
                    <w:rPr>
                      <w:rFonts w:ascii="Times New Roman" w:hAnsi="Times New Roman" w:cs="Times New Roman"/>
                    </w:rPr>
                    <w:t>Sustaining performance</w:t>
                  </w:r>
                </w:p>
                <w:p w:rsidR="004317BF" w:rsidRPr="00875DC0" w:rsidRDefault="004317BF" w:rsidP="00875DC0">
                  <w:pPr>
                    <w:spacing w:line="360" w:lineRule="auto"/>
                    <w:ind w:left="360"/>
                    <w:jc w:val="both"/>
                    <w:rPr>
                      <w:rFonts w:ascii="Times New Roman" w:hAnsi="Times New Roman" w:cs="Times New Roman"/>
                    </w:rPr>
                  </w:pPr>
                </w:p>
                <w:p w:rsidR="004317BF" w:rsidRDefault="004317BF" w:rsidP="00CC18D4">
                  <w:pPr>
                    <w:jc w:val="center"/>
                  </w:pPr>
                </w:p>
                <w:p w:rsidR="004317BF" w:rsidRDefault="004317BF" w:rsidP="00CC18D4">
                  <w:pPr>
                    <w:jc w:val="center"/>
                  </w:pPr>
                </w:p>
              </w:txbxContent>
            </v:textbox>
          </v:rect>
        </w:pict>
      </w:r>
    </w:p>
    <w:p w:rsidR="00CC18D4" w:rsidRDefault="00CC18D4" w:rsidP="00CC18D4">
      <w:pPr>
        <w:shd w:val="clear" w:color="auto" w:fill="FFFFFF"/>
        <w:autoSpaceDE w:val="0"/>
        <w:autoSpaceDN w:val="0"/>
        <w:adjustRightInd w:val="0"/>
        <w:spacing w:after="0" w:line="360" w:lineRule="auto"/>
        <w:jc w:val="both"/>
        <w:rPr>
          <w:rFonts w:ascii="Times New Roman" w:hAnsi="Times New Roman" w:cs="Times New Roman"/>
          <w:b/>
          <w:color w:val="000000"/>
          <w:sz w:val="28"/>
          <w:szCs w:val="24"/>
        </w:rPr>
      </w:pPr>
    </w:p>
    <w:p w:rsidR="00CC18D4" w:rsidRDefault="00401BC5" w:rsidP="00CC18D4">
      <w:pPr>
        <w:shd w:val="clear" w:color="auto" w:fill="FFFFFF"/>
        <w:autoSpaceDE w:val="0"/>
        <w:autoSpaceDN w:val="0"/>
        <w:adjustRightInd w:val="0"/>
        <w:spacing w:after="0" w:line="360" w:lineRule="auto"/>
        <w:jc w:val="both"/>
        <w:rPr>
          <w:rFonts w:ascii="Times New Roman" w:hAnsi="Times New Roman" w:cs="Times New Roman"/>
          <w:b/>
          <w:color w:val="000000"/>
          <w:sz w:val="28"/>
          <w:szCs w:val="24"/>
        </w:rPr>
      </w:pPr>
      <w:r>
        <w:rPr>
          <w:rFonts w:ascii="Times New Roman" w:hAnsi="Times New Roman" w:cs="Times New Roman"/>
          <w:b/>
          <w:noProof/>
          <w:color w:val="000000"/>
          <w:sz w:val="28"/>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2" o:spid="_x0000_s1032" type="#_x0000_t68" style="position:absolute;left:0;text-align:left;margin-left:249pt;margin-top:14.25pt;width:12.75pt;height:80.8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" adj="956" fillcolor="white [3201]" strokecolor="#f79646 [3209]" strokeweight="2pt">
            <v:path arrowok="t"/>
          </v:shape>
        </w:pict>
      </w:r>
      <w:r>
        <w:rPr>
          <w:rFonts w:ascii="Times New Roman" w:hAnsi="Times New Roman" w:cs="Times New Roman"/>
          <w:b/>
          <w:noProof/>
          <w:color w:val="000000"/>
          <w:sz w:val="28"/>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31" type="#_x0000_t13" style="position:absolute;left:0;text-align:left;margin-left:216.75pt;margin-top:7.6pt;width:76.5pt;height:6.7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" adj="20647" fillcolor="white [3201]" strokecolor="#f79646 [3209]" strokeweight="2pt">
            <v:path arrowok="t"/>
          </v:shape>
        </w:pict>
      </w:r>
    </w:p>
    <w:p w:rsidR="00CC18D4" w:rsidRDefault="00CC18D4" w:rsidP="00CC18D4">
      <w:pPr>
        <w:shd w:val="clear" w:color="auto" w:fill="FFFFFF"/>
        <w:autoSpaceDE w:val="0"/>
        <w:autoSpaceDN w:val="0"/>
        <w:adjustRightInd w:val="0"/>
        <w:spacing w:after="0" w:line="360" w:lineRule="auto"/>
        <w:jc w:val="both"/>
        <w:rPr>
          <w:rFonts w:ascii="Times New Roman" w:hAnsi="Times New Roman" w:cs="Times New Roman"/>
          <w:b/>
          <w:color w:val="000000"/>
          <w:sz w:val="28"/>
          <w:szCs w:val="24"/>
        </w:rPr>
      </w:pPr>
    </w:p>
    <w:p w:rsidR="00CC18D4" w:rsidRDefault="00CC18D4" w:rsidP="00CC18D4">
      <w:pPr>
        <w:shd w:val="clear" w:color="auto" w:fill="FFFFFF"/>
        <w:autoSpaceDE w:val="0"/>
        <w:autoSpaceDN w:val="0"/>
        <w:adjustRightInd w:val="0"/>
        <w:spacing w:after="0" w:line="360" w:lineRule="auto"/>
        <w:jc w:val="both"/>
        <w:rPr>
          <w:rFonts w:ascii="Times New Roman" w:hAnsi="Times New Roman" w:cs="Times New Roman"/>
          <w:b/>
          <w:color w:val="000000"/>
          <w:sz w:val="28"/>
          <w:szCs w:val="24"/>
        </w:rPr>
      </w:pPr>
    </w:p>
    <w:p w:rsidR="005D304D" w:rsidRDefault="005D304D" w:rsidP="00CC18D4">
      <w:pPr>
        <w:shd w:val="clear" w:color="auto" w:fill="FFFFFF"/>
        <w:autoSpaceDE w:val="0"/>
        <w:autoSpaceDN w:val="0"/>
        <w:adjustRightInd w:val="0"/>
        <w:spacing w:after="0" w:line="360" w:lineRule="auto"/>
        <w:jc w:val="both"/>
        <w:rPr>
          <w:rFonts w:ascii="Times New Roman" w:hAnsi="Times New Roman" w:cs="Times New Roman"/>
          <w:b/>
          <w:color w:val="000000"/>
          <w:sz w:val="24"/>
          <w:szCs w:val="24"/>
        </w:rPr>
      </w:pPr>
    </w:p>
    <w:p w:rsidR="00CC18D4" w:rsidRDefault="00CC18D4" w:rsidP="005D304D">
      <w:pPr>
        <w:shd w:val="clear" w:color="auto" w:fill="FFFFFF"/>
        <w:autoSpaceDE w:val="0"/>
        <w:autoSpaceDN w:val="0"/>
        <w:adjustRightInd w:val="0"/>
        <w:spacing w:after="0" w:line="360" w:lineRule="auto"/>
        <w:jc w:val="center"/>
        <w:rPr>
          <w:rFonts w:ascii="Times New Roman" w:hAnsi="Times New Roman" w:cs="Times New Roman"/>
          <w:b/>
          <w:color w:val="000000"/>
          <w:sz w:val="28"/>
          <w:szCs w:val="24"/>
        </w:rPr>
      </w:pPr>
      <w:r w:rsidRPr="001C3654">
        <w:rPr>
          <w:rFonts w:ascii="Times New Roman" w:hAnsi="Times New Roman" w:cs="Times New Roman"/>
          <w:b/>
          <w:color w:val="000000"/>
          <w:sz w:val="24"/>
          <w:szCs w:val="24"/>
        </w:rPr>
        <w:t>Moderating variables</w:t>
      </w:r>
    </w:p>
    <w:p w:rsidR="005D304D" w:rsidRDefault="00401BC5" w:rsidP="009422E5">
      <w:pPr>
        <w:pStyle w:val="Heading1"/>
        <w:spacing w:before="0"/>
        <w:jc w:val="center"/>
        <w:rPr>
          <w:rFonts w:ascii="Times New Roman" w:hAnsi="Times New Roman" w:cs="Times New Roman"/>
          <w:i/>
          <w:szCs w:val="24"/>
        </w:rPr>
      </w:pPr>
      <w:bookmarkStart w:id="71" w:name="_Toc61076736"/>
      <w:bookmarkStart w:id="72" w:name="_Toc61078077"/>
      <w:r w:rsidRPr="00401BC5">
        <w:rPr>
          <w:rFonts w:ascii="Times New Roman" w:hAnsi="Times New Roman" w:cs="Times New Roman"/>
          <w:b w:val="0"/>
          <w:noProof/>
          <w:color w:val="000000"/>
          <w:sz w:val="28"/>
          <w:szCs w:val="24"/>
        </w:rPr>
        <w:pict>
          <v:rect id="Rectangle 10" o:spid="_x0000_s1030" style="position:absolute;left:0;text-align:left;margin-left:113.25pt;margin-top:2.2pt;width:254.25pt;height:101.6pt;z-index:2516756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" fillcolor="white [3201]" strokecolor="#f79646 [3209]" strokeweight="2pt">
            <v:path arrowok="t"/>
            <v:textbox style="mso-next-textbox:#Rectangle 10">
              <w:txbxContent>
                <w:p w:rsidR="004317BF" w:rsidRPr="005D304D" w:rsidRDefault="004317BF" w:rsidP="005D304D">
                  <w:pPr>
                    <w:spacing w:after="0"/>
                    <w:jc w:val="both"/>
                    <w:rPr>
                      <w:rFonts w:ascii="Times New Roman" w:hAnsi="Times New Roman" w:cs="Times New Roman"/>
                      <w:sz w:val="6"/>
                    </w:rPr>
                  </w:pPr>
                </w:p>
                <w:p w:rsidR="004317BF" w:rsidRPr="005D304D" w:rsidRDefault="004317BF" w:rsidP="005D304D">
                  <w:pPr>
                    <w:pStyle w:val="ListParagraph"/>
                    <w:numPr>
                      <w:ilvl w:val="0"/>
                      <w:numId w:val="43"/>
                    </w:numPr>
                    <w:spacing w:after="0"/>
                    <w:jc w:val="both"/>
                    <w:rPr>
                      <w:rFonts w:ascii="Times New Roman" w:hAnsi="Times New Roman" w:cs="Times New Roman"/>
                      <w:sz w:val="24"/>
                    </w:rPr>
                  </w:pPr>
                  <w:r w:rsidRPr="005D304D">
                    <w:rPr>
                      <w:rFonts w:ascii="Times New Roman" w:hAnsi="Times New Roman" w:cs="Times New Roman"/>
                      <w:sz w:val="24"/>
                    </w:rPr>
                    <w:t>Awarding excellent Sports men and Women</w:t>
                  </w:r>
                </w:p>
                <w:p w:rsidR="004317BF" w:rsidRPr="005D304D" w:rsidRDefault="004317BF" w:rsidP="005D304D">
                  <w:pPr>
                    <w:pStyle w:val="ListParagraph"/>
                    <w:numPr>
                      <w:ilvl w:val="0"/>
                      <w:numId w:val="43"/>
                    </w:numPr>
                    <w:spacing w:after="0"/>
                    <w:jc w:val="both"/>
                    <w:rPr>
                      <w:rFonts w:ascii="Times New Roman" w:hAnsi="Times New Roman" w:cs="Times New Roman"/>
                      <w:sz w:val="24"/>
                    </w:rPr>
                  </w:pPr>
                  <w:r w:rsidRPr="005D304D">
                    <w:rPr>
                      <w:rFonts w:ascii="Times New Roman" w:hAnsi="Times New Roman" w:cs="Times New Roman"/>
                      <w:sz w:val="24"/>
                    </w:rPr>
                    <w:t>The Influence of the University Administration</w:t>
                  </w:r>
                </w:p>
                <w:p w:rsidR="004317BF" w:rsidRPr="005D304D" w:rsidRDefault="004317BF" w:rsidP="005D304D">
                  <w:pPr>
                    <w:pStyle w:val="ListParagraph"/>
                    <w:numPr>
                      <w:ilvl w:val="0"/>
                      <w:numId w:val="43"/>
                    </w:numPr>
                    <w:spacing w:after="0"/>
                    <w:jc w:val="both"/>
                    <w:rPr>
                      <w:rFonts w:ascii="Times New Roman" w:hAnsi="Times New Roman" w:cs="Times New Roman"/>
                      <w:sz w:val="24"/>
                    </w:rPr>
                  </w:pPr>
                  <w:r w:rsidRPr="005D304D">
                    <w:rPr>
                      <w:rFonts w:ascii="Times New Roman" w:hAnsi="Times New Roman" w:cs="Times New Roman"/>
                      <w:sz w:val="24"/>
                    </w:rPr>
                    <w:t xml:space="preserve">The University Sports Policy </w:t>
                  </w:r>
                </w:p>
                <w:p w:rsidR="004317BF" w:rsidRDefault="004317BF" w:rsidP="00CC18D4">
                  <w:pPr>
                    <w:jc w:val="center"/>
                  </w:pPr>
                </w:p>
              </w:txbxContent>
            </v:textbox>
          </v:rect>
        </w:pict>
      </w:r>
    </w:p>
    <w:p w:rsidR="005D304D" w:rsidRDefault="005D304D" w:rsidP="009422E5">
      <w:pPr>
        <w:pStyle w:val="Heading1"/>
        <w:spacing w:before="0"/>
        <w:jc w:val="center"/>
        <w:rPr>
          <w:rFonts w:ascii="Times New Roman" w:hAnsi="Times New Roman" w:cs="Times New Roman"/>
          <w:i/>
          <w:szCs w:val="24"/>
        </w:rPr>
      </w:pPr>
    </w:p>
    <w:p w:rsidR="005D304D" w:rsidRDefault="005D304D" w:rsidP="009422E5">
      <w:pPr>
        <w:pStyle w:val="Heading1"/>
        <w:spacing w:before="0"/>
        <w:jc w:val="center"/>
        <w:rPr>
          <w:rFonts w:ascii="Times New Roman" w:hAnsi="Times New Roman" w:cs="Times New Roman"/>
          <w:i/>
          <w:szCs w:val="24"/>
        </w:rPr>
      </w:pPr>
    </w:p>
    <w:p w:rsidR="005D304D" w:rsidRDefault="005D304D" w:rsidP="009422E5">
      <w:pPr>
        <w:pStyle w:val="Heading1"/>
        <w:spacing w:before="0"/>
        <w:jc w:val="center"/>
        <w:rPr>
          <w:rFonts w:ascii="Times New Roman" w:hAnsi="Times New Roman" w:cs="Times New Roman"/>
          <w:i/>
          <w:szCs w:val="24"/>
        </w:rPr>
      </w:pPr>
    </w:p>
    <w:p w:rsidR="005D304D" w:rsidRDefault="005D304D" w:rsidP="009422E5">
      <w:pPr>
        <w:pStyle w:val="Heading1"/>
        <w:spacing w:before="0"/>
        <w:jc w:val="center"/>
        <w:rPr>
          <w:rFonts w:ascii="Times New Roman" w:hAnsi="Times New Roman" w:cs="Times New Roman"/>
          <w:i/>
          <w:szCs w:val="24"/>
        </w:rPr>
      </w:pPr>
    </w:p>
    <w:p w:rsidR="005D304D" w:rsidRDefault="005D304D" w:rsidP="009422E5">
      <w:pPr>
        <w:pStyle w:val="Heading1"/>
        <w:spacing w:before="0"/>
        <w:jc w:val="center"/>
        <w:rPr>
          <w:rFonts w:ascii="Times New Roman" w:hAnsi="Times New Roman" w:cs="Times New Roman"/>
          <w:i/>
          <w:szCs w:val="24"/>
        </w:rPr>
      </w:pPr>
    </w:p>
    <w:p w:rsidR="005D304D" w:rsidRDefault="005D304D" w:rsidP="009422E5">
      <w:pPr>
        <w:pStyle w:val="Heading1"/>
        <w:spacing w:before="0"/>
        <w:jc w:val="center"/>
        <w:rPr>
          <w:rFonts w:ascii="Times New Roman" w:hAnsi="Times New Roman" w:cs="Times New Roman"/>
          <w:i/>
          <w:szCs w:val="24"/>
        </w:rPr>
      </w:pPr>
    </w:p>
    <w:p w:rsidR="005D304D" w:rsidRPr="005D304D" w:rsidRDefault="005D304D" w:rsidP="009422E5">
      <w:pPr>
        <w:pStyle w:val="Heading1"/>
        <w:spacing w:before="0"/>
        <w:jc w:val="center"/>
        <w:rPr>
          <w:rFonts w:ascii="Times New Roman" w:hAnsi="Times New Roman" w:cs="Times New Roman"/>
          <w:i/>
          <w:sz w:val="4"/>
          <w:szCs w:val="24"/>
        </w:rPr>
      </w:pPr>
    </w:p>
    <w:p w:rsidR="00CC18D4" w:rsidRPr="003E2BA9" w:rsidRDefault="00CC18D4" w:rsidP="009422E5">
      <w:pPr>
        <w:pStyle w:val="Heading1"/>
        <w:spacing w:before="0"/>
        <w:jc w:val="center"/>
        <w:rPr>
          <w:rFonts w:ascii="Times New Roman" w:hAnsi="Times New Roman" w:cs="Times New Roman"/>
          <w:i/>
          <w:szCs w:val="24"/>
        </w:rPr>
      </w:pPr>
      <w:r w:rsidRPr="003E2BA9">
        <w:rPr>
          <w:rFonts w:ascii="Times New Roman" w:hAnsi="Times New Roman" w:cs="Times New Roman"/>
          <w:i/>
          <w:szCs w:val="24"/>
        </w:rPr>
        <w:t>Source: model; Adopted from Anderson (2001) and modified by the researcher, 2020</w:t>
      </w:r>
      <w:bookmarkEnd w:id="71"/>
      <w:bookmarkEnd w:id="72"/>
    </w:p>
    <w:p w:rsidR="00CC18D4" w:rsidRPr="005D304D" w:rsidRDefault="00CC18D4" w:rsidP="00CC18D4">
      <w:pPr>
        <w:pStyle w:val="Heading1"/>
        <w:spacing w:before="0"/>
        <w:jc w:val="center"/>
        <w:rPr>
          <w:rFonts w:ascii="Times New Roman" w:hAnsi="Times New Roman" w:cs="Times New Roman"/>
          <w:sz w:val="2"/>
          <w:szCs w:val="24"/>
        </w:rPr>
      </w:pPr>
    </w:p>
    <w:p w:rsidR="00B27DD1" w:rsidRDefault="00F07FFD" w:rsidP="00B27DD1">
      <w:pPr>
        <w:spacing w:after="0" w:line="360" w:lineRule="auto"/>
        <w:jc w:val="both"/>
        <w:rPr>
          <w:rFonts w:ascii="Times New Roman" w:hAnsi="Times New Roman" w:cs="Times New Roman"/>
          <w:sz w:val="24"/>
          <w:szCs w:val="24"/>
        </w:rPr>
      </w:pPr>
      <w:r w:rsidRPr="000332EC">
        <w:rPr>
          <w:rFonts w:ascii="Times New Roman" w:hAnsi="Times New Roman" w:cs="Times New Roman"/>
          <w:sz w:val="24"/>
          <w:szCs w:val="24"/>
        </w:rPr>
        <w:t xml:space="preserve">The conceptual framework comprises three variables which interact to form a synergy of spiral information flow whereby the independent variable which is Sports management consisting of  recruiting coaches and Athletes who will compete in the various sports activities, retention of coaches and athletes, and building structures for administration for the success of the sports department. The dependent variable, performance consists of taking part in Games and Sports events with competent athletes within the university and outside it, well organized sports events internally and externally, excelling in competition as well as sustaining performance. These are moderated by awarding excellent Sports men and Women with bursaries to further their education, the Influence of the University Administration who ensure that sports is well sponsored and the prevailing University Sports Policy is crucial in ensuring that the university is vibrant in games and sports. </w:t>
      </w:r>
      <w:bookmarkStart w:id="73" w:name="_Toc45604532"/>
      <w:bookmarkStart w:id="74" w:name="_Toc61078078"/>
    </w:p>
    <w:p w:rsidR="00C55072" w:rsidRPr="00B27DD1" w:rsidRDefault="00C55072" w:rsidP="00B27DD1">
      <w:pPr>
        <w:spacing w:after="0" w:line="360" w:lineRule="auto"/>
        <w:jc w:val="center"/>
        <w:rPr>
          <w:rFonts w:ascii="Times New Roman" w:hAnsi="Times New Roman" w:cs="Times New Roman"/>
          <w:b/>
          <w:sz w:val="28"/>
          <w:szCs w:val="24"/>
        </w:rPr>
      </w:pPr>
      <w:r w:rsidRPr="00B27DD1">
        <w:rPr>
          <w:rFonts w:ascii="Times New Roman" w:hAnsi="Times New Roman" w:cs="Times New Roman"/>
          <w:b/>
          <w:sz w:val="28"/>
          <w:szCs w:val="24"/>
        </w:rPr>
        <w:lastRenderedPageBreak/>
        <w:t>CHAPTER THREE</w:t>
      </w:r>
      <w:bookmarkEnd w:id="73"/>
      <w:bookmarkEnd w:id="74"/>
    </w:p>
    <w:p w:rsidR="00C55072" w:rsidRDefault="00C55072" w:rsidP="009422E5">
      <w:pPr>
        <w:pStyle w:val="Heading1"/>
        <w:spacing w:before="0" w:line="480" w:lineRule="auto"/>
        <w:jc w:val="center"/>
        <w:rPr>
          <w:rFonts w:ascii="Times New Roman" w:hAnsi="Times New Roman" w:cs="Times New Roman"/>
          <w:sz w:val="28"/>
          <w:szCs w:val="24"/>
        </w:rPr>
      </w:pPr>
      <w:bookmarkStart w:id="75" w:name="_Toc45604533"/>
      <w:bookmarkStart w:id="76" w:name="_Toc61078079"/>
      <w:r w:rsidRPr="00FF1B10">
        <w:rPr>
          <w:rFonts w:ascii="Times New Roman" w:hAnsi="Times New Roman" w:cs="Times New Roman"/>
          <w:sz w:val="28"/>
          <w:szCs w:val="24"/>
        </w:rPr>
        <w:t>METHODOLOGY</w:t>
      </w:r>
      <w:bookmarkEnd w:id="75"/>
      <w:bookmarkEnd w:id="76"/>
    </w:p>
    <w:p w:rsidR="00C55072" w:rsidRDefault="00C55072" w:rsidP="009422E5">
      <w:pPr>
        <w:pStyle w:val="Heading1"/>
        <w:spacing w:before="0"/>
        <w:rPr>
          <w:rFonts w:ascii="Times New Roman" w:hAnsi="Times New Roman" w:cs="Times New Roman"/>
          <w:color w:val="auto"/>
          <w:sz w:val="28"/>
          <w:szCs w:val="24"/>
        </w:rPr>
      </w:pPr>
      <w:bookmarkStart w:id="77" w:name="_Toc498698735"/>
      <w:bookmarkStart w:id="78" w:name="_Toc45604534"/>
      <w:bookmarkStart w:id="79" w:name="_Toc61078080"/>
      <w:r w:rsidRPr="00FF1B10">
        <w:rPr>
          <w:rFonts w:ascii="Times New Roman" w:hAnsi="Times New Roman" w:cs="Times New Roman"/>
          <w:color w:val="auto"/>
          <w:sz w:val="28"/>
          <w:szCs w:val="24"/>
        </w:rPr>
        <w:t>3.0 Introduction</w:t>
      </w:r>
      <w:bookmarkEnd w:id="77"/>
      <w:bookmarkEnd w:id="78"/>
      <w:bookmarkEnd w:id="79"/>
    </w:p>
    <w:p w:rsidR="00A216BF" w:rsidRPr="00A216BF" w:rsidRDefault="00A216BF" w:rsidP="00A216BF">
      <w:pPr>
        <w:rPr>
          <w:sz w:val="2"/>
        </w:rPr>
      </w:pPr>
    </w:p>
    <w:p w:rsidR="00C55072" w:rsidRDefault="00C55072" w:rsidP="009422E5">
      <w:pPr>
        <w:spacing w:after="0" w:line="360" w:lineRule="auto"/>
        <w:jc w:val="both"/>
        <w:rPr>
          <w:rFonts w:ascii="Times New Roman" w:hAnsi="Times New Roman" w:cs="Times New Roman"/>
          <w:sz w:val="24"/>
          <w:szCs w:val="24"/>
        </w:rPr>
      </w:pPr>
      <w:r w:rsidRPr="003154E3">
        <w:rPr>
          <w:rFonts w:ascii="Times New Roman" w:hAnsi="Times New Roman" w:cs="Times New Roman"/>
          <w:sz w:val="24"/>
          <w:szCs w:val="24"/>
        </w:rPr>
        <w:t>This chapter explores the research design, study population, sampling design which will include the sampling method, sampling procedure and sample size, sources of data</w:t>
      </w:r>
      <w:r w:rsidR="00D1733B">
        <w:rPr>
          <w:rFonts w:ascii="Times New Roman" w:hAnsi="Times New Roman" w:cs="Times New Roman"/>
          <w:sz w:val="24"/>
          <w:szCs w:val="24"/>
        </w:rPr>
        <w:t xml:space="preserve">, </w:t>
      </w:r>
      <w:r w:rsidRPr="003154E3">
        <w:rPr>
          <w:rFonts w:ascii="Times New Roman" w:hAnsi="Times New Roman" w:cs="Times New Roman"/>
          <w:sz w:val="24"/>
          <w:szCs w:val="24"/>
        </w:rPr>
        <w:t xml:space="preserve">data collection methods, data processing, analysis, validity and reliability of the research instruments and procedure for the research. </w:t>
      </w:r>
    </w:p>
    <w:p w:rsidR="00A216BF" w:rsidRPr="00A216BF" w:rsidRDefault="00A216BF" w:rsidP="009422E5">
      <w:pPr>
        <w:spacing w:after="0" w:line="360" w:lineRule="auto"/>
        <w:jc w:val="both"/>
        <w:rPr>
          <w:rFonts w:ascii="Times New Roman" w:hAnsi="Times New Roman" w:cs="Times New Roman"/>
          <w:sz w:val="2"/>
          <w:szCs w:val="24"/>
        </w:rPr>
      </w:pPr>
    </w:p>
    <w:p w:rsidR="00C55072" w:rsidRDefault="00C55072" w:rsidP="009422E5">
      <w:pPr>
        <w:pStyle w:val="Heading1"/>
        <w:spacing w:before="0"/>
        <w:rPr>
          <w:rFonts w:ascii="Times New Roman" w:hAnsi="Times New Roman" w:cs="Times New Roman"/>
          <w:color w:val="auto"/>
          <w:sz w:val="28"/>
          <w:szCs w:val="24"/>
        </w:rPr>
      </w:pPr>
      <w:bookmarkStart w:id="80" w:name="_Toc498698736"/>
      <w:bookmarkStart w:id="81" w:name="_Toc45604535"/>
      <w:bookmarkStart w:id="82" w:name="_Toc61078081"/>
      <w:r w:rsidRPr="003E0A8F">
        <w:rPr>
          <w:rFonts w:ascii="Times New Roman" w:hAnsi="Times New Roman" w:cs="Times New Roman"/>
          <w:color w:val="auto"/>
          <w:sz w:val="28"/>
          <w:szCs w:val="24"/>
        </w:rPr>
        <w:t>3.1 Research Design</w:t>
      </w:r>
      <w:bookmarkEnd w:id="80"/>
      <w:bookmarkEnd w:id="81"/>
      <w:bookmarkEnd w:id="82"/>
    </w:p>
    <w:p w:rsidR="00C52354" w:rsidRPr="00C52354" w:rsidRDefault="00C52354" w:rsidP="00C52354">
      <w:pPr>
        <w:rPr>
          <w:sz w:val="2"/>
        </w:rPr>
      </w:pPr>
    </w:p>
    <w:p w:rsidR="00D1733B" w:rsidRDefault="00C55072" w:rsidP="00C52354">
      <w:pPr>
        <w:spacing w:after="0" w:line="360" w:lineRule="auto"/>
        <w:jc w:val="both"/>
        <w:rPr>
          <w:rFonts w:ascii="Times New Roman" w:eastAsia="Calibri" w:hAnsi="Times New Roman" w:cs="Times New Roman"/>
          <w:sz w:val="24"/>
          <w:szCs w:val="24"/>
        </w:rPr>
      </w:pPr>
      <w:r w:rsidRPr="00C52354">
        <w:rPr>
          <w:rFonts w:ascii="Times New Roman" w:eastAsia="Calibri" w:hAnsi="Times New Roman" w:cs="Times New Roman"/>
          <w:sz w:val="24"/>
          <w:szCs w:val="24"/>
        </w:rPr>
        <w:t xml:space="preserve">The study </w:t>
      </w:r>
      <w:r w:rsidR="00D1733B" w:rsidRPr="00C52354">
        <w:rPr>
          <w:rFonts w:ascii="Times New Roman" w:eastAsia="Calibri" w:hAnsi="Times New Roman" w:cs="Times New Roman"/>
          <w:sz w:val="24"/>
          <w:szCs w:val="24"/>
        </w:rPr>
        <w:t>appl</w:t>
      </w:r>
      <w:r w:rsidR="008F71E0">
        <w:rPr>
          <w:rFonts w:ascii="Times New Roman" w:eastAsia="Calibri" w:hAnsi="Times New Roman" w:cs="Times New Roman"/>
          <w:sz w:val="24"/>
          <w:szCs w:val="24"/>
        </w:rPr>
        <w:t xml:space="preserve">ied </w:t>
      </w:r>
      <w:r w:rsidR="00D1733B" w:rsidRPr="00C52354">
        <w:rPr>
          <w:rFonts w:ascii="Times New Roman" w:eastAsia="Calibri" w:hAnsi="Times New Roman" w:cs="Times New Roman"/>
          <w:sz w:val="24"/>
          <w:szCs w:val="24"/>
        </w:rPr>
        <w:t>a case study design</w:t>
      </w:r>
      <w:r w:rsidR="00C52354" w:rsidRPr="00C52354">
        <w:rPr>
          <w:rFonts w:ascii="Times New Roman" w:eastAsia="Calibri" w:hAnsi="Times New Roman" w:cs="Times New Roman"/>
          <w:sz w:val="24"/>
          <w:szCs w:val="24"/>
        </w:rPr>
        <w:t>, which a</w:t>
      </w:r>
      <w:r w:rsidR="00D1733B" w:rsidRPr="00C52354">
        <w:rPr>
          <w:rFonts w:ascii="Times New Roman" w:eastAsia="Calibri" w:hAnsi="Times New Roman" w:cs="Times New Roman"/>
          <w:sz w:val="24"/>
          <w:szCs w:val="24"/>
        </w:rPr>
        <w:t xml:space="preserve">ccording to </w:t>
      </w:r>
      <w:proofErr w:type="spellStart"/>
      <w:r w:rsidR="00D1733B" w:rsidRPr="00C52354">
        <w:rPr>
          <w:rFonts w:ascii="Times New Roman" w:eastAsia="Calibri" w:hAnsi="Times New Roman" w:cs="Times New Roman"/>
          <w:sz w:val="24"/>
          <w:szCs w:val="24"/>
        </w:rPr>
        <w:t>Anastas</w:t>
      </w:r>
      <w:proofErr w:type="spellEnd"/>
      <w:r w:rsidR="00C52354" w:rsidRPr="00C52354">
        <w:rPr>
          <w:rFonts w:ascii="Times New Roman" w:eastAsia="Calibri" w:hAnsi="Times New Roman" w:cs="Times New Roman"/>
          <w:sz w:val="24"/>
          <w:szCs w:val="24"/>
        </w:rPr>
        <w:t xml:space="preserve"> (1999), i</w:t>
      </w:r>
      <w:r w:rsidR="00D1733B" w:rsidRPr="00C52354">
        <w:rPr>
          <w:rFonts w:ascii="Times New Roman" w:eastAsia="Calibri" w:hAnsi="Times New Roman" w:cs="Times New Roman"/>
          <w:sz w:val="24"/>
          <w:szCs w:val="24"/>
        </w:rPr>
        <w:t>s an in-depth study of a particular research problem rather than a sweeping s</w:t>
      </w:r>
      <w:r w:rsidR="008F71E0">
        <w:rPr>
          <w:rFonts w:ascii="Times New Roman" w:eastAsia="Calibri" w:hAnsi="Times New Roman" w:cs="Times New Roman"/>
          <w:sz w:val="24"/>
          <w:szCs w:val="24"/>
        </w:rPr>
        <w:t>tatistical survey. It wa</w:t>
      </w:r>
      <w:r w:rsidR="00D1733B" w:rsidRPr="00C52354">
        <w:rPr>
          <w:rFonts w:ascii="Times New Roman" w:eastAsia="Calibri" w:hAnsi="Times New Roman" w:cs="Times New Roman"/>
          <w:sz w:val="24"/>
          <w:szCs w:val="24"/>
        </w:rPr>
        <w:t xml:space="preserve">s often used to narrow down a very broad field of research into one or a few easily researchable examples. The case study research design </w:t>
      </w:r>
      <w:r w:rsidR="00A216BF">
        <w:rPr>
          <w:rFonts w:ascii="Times New Roman" w:eastAsia="Calibri" w:hAnsi="Times New Roman" w:cs="Times New Roman"/>
          <w:sz w:val="24"/>
          <w:szCs w:val="24"/>
        </w:rPr>
        <w:t>was</w:t>
      </w:r>
      <w:r w:rsidR="00C52354" w:rsidRPr="00C52354">
        <w:rPr>
          <w:rFonts w:ascii="Times New Roman" w:eastAsia="Calibri" w:hAnsi="Times New Roman" w:cs="Times New Roman"/>
          <w:sz w:val="24"/>
          <w:szCs w:val="24"/>
        </w:rPr>
        <w:t xml:space="preserve"> used in this study </w:t>
      </w:r>
      <w:r w:rsidR="00D1733B" w:rsidRPr="00C52354">
        <w:rPr>
          <w:rFonts w:ascii="Times New Roman" w:eastAsia="Calibri" w:hAnsi="Times New Roman" w:cs="Times New Roman"/>
          <w:sz w:val="24"/>
          <w:szCs w:val="24"/>
        </w:rPr>
        <w:t xml:space="preserve">for </w:t>
      </w:r>
      <w:r w:rsidR="00C52354" w:rsidRPr="00C52354">
        <w:rPr>
          <w:rFonts w:ascii="Times New Roman" w:eastAsia="Calibri" w:hAnsi="Times New Roman" w:cs="Times New Roman"/>
          <w:sz w:val="24"/>
          <w:szCs w:val="24"/>
        </w:rPr>
        <w:t xml:space="preserve">obtaining data from a given section of the sample separate from the other at specific </w:t>
      </w:r>
      <w:proofErr w:type="gramStart"/>
      <w:r w:rsidR="00C52354" w:rsidRPr="00C52354">
        <w:rPr>
          <w:rFonts w:ascii="Times New Roman" w:eastAsia="Calibri" w:hAnsi="Times New Roman" w:cs="Times New Roman"/>
          <w:sz w:val="24"/>
          <w:szCs w:val="24"/>
        </w:rPr>
        <w:t>times</w:t>
      </w:r>
      <w:proofErr w:type="gramEnd"/>
      <w:r w:rsidR="00C52354" w:rsidRPr="00C52354">
        <w:rPr>
          <w:rFonts w:ascii="Times New Roman" w:eastAsia="Calibri" w:hAnsi="Times New Roman" w:cs="Times New Roman"/>
          <w:sz w:val="24"/>
          <w:szCs w:val="24"/>
        </w:rPr>
        <w:t xml:space="preserve"> intervals as well as </w:t>
      </w:r>
      <w:r w:rsidR="00D1733B" w:rsidRPr="00C52354">
        <w:rPr>
          <w:rFonts w:ascii="Times New Roman" w:eastAsia="Calibri" w:hAnsi="Times New Roman" w:cs="Times New Roman"/>
          <w:sz w:val="24"/>
          <w:szCs w:val="24"/>
        </w:rPr>
        <w:t>testing whether</w:t>
      </w:r>
      <w:r w:rsidR="00C52354" w:rsidRPr="00C52354">
        <w:rPr>
          <w:rFonts w:ascii="Times New Roman" w:eastAsia="Calibri" w:hAnsi="Times New Roman" w:cs="Times New Roman"/>
          <w:sz w:val="24"/>
          <w:szCs w:val="24"/>
        </w:rPr>
        <w:t xml:space="preserve"> the specific understanding of sports management a</w:t>
      </w:r>
      <w:r w:rsidR="00D1733B" w:rsidRPr="00C52354">
        <w:rPr>
          <w:rFonts w:ascii="Times New Roman" w:eastAsia="Calibri" w:hAnsi="Times New Roman" w:cs="Times New Roman"/>
          <w:sz w:val="24"/>
          <w:szCs w:val="24"/>
        </w:rPr>
        <w:t>pplies to</w:t>
      </w:r>
      <w:r w:rsidR="00C52354" w:rsidRPr="00C52354">
        <w:rPr>
          <w:rFonts w:ascii="Times New Roman" w:eastAsia="Calibri" w:hAnsi="Times New Roman" w:cs="Times New Roman"/>
          <w:sz w:val="24"/>
          <w:szCs w:val="24"/>
        </w:rPr>
        <w:t xml:space="preserve"> performance </w:t>
      </w:r>
      <w:r w:rsidR="00D1733B" w:rsidRPr="00C52354">
        <w:rPr>
          <w:rFonts w:ascii="Times New Roman" w:eastAsia="Calibri" w:hAnsi="Times New Roman" w:cs="Times New Roman"/>
          <w:sz w:val="24"/>
          <w:szCs w:val="24"/>
        </w:rPr>
        <w:t xml:space="preserve">in </w:t>
      </w:r>
      <w:proofErr w:type="spellStart"/>
      <w:r w:rsidR="00C52354" w:rsidRPr="00C52354">
        <w:rPr>
          <w:rFonts w:ascii="Times New Roman" w:eastAsia="Calibri" w:hAnsi="Times New Roman" w:cs="Times New Roman"/>
          <w:sz w:val="24"/>
          <w:szCs w:val="24"/>
        </w:rPr>
        <w:t>Nkumba</w:t>
      </w:r>
      <w:proofErr w:type="spellEnd"/>
      <w:r w:rsidR="00C52354" w:rsidRPr="00C52354">
        <w:rPr>
          <w:rFonts w:ascii="Times New Roman" w:eastAsia="Calibri" w:hAnsi="Times New Roman" w:cs="Times New Roman"/>
          <w:sz w:val="24"/>
          <w:szCs w:val="24"/>
        </w:rPr>
        <w:t xml:space="preserve"> University as a Chartered University. </w:t>
      </w:r>
    </w:p>
    <w:p w:rsidR="00C52354" w:rsidRPr="008F5108" w:rsidRDefault="00C52354" w:rsidP="00C52354">
      <w:pPr>
        <w:spacing w:after="0" w:line="360" w:lineRule="auto"/>
        <w:jc w:val="both"/>
        <w:rPr>
          <w:rFonts w:ascii="Times New Roman" w:eastAsia="Calibri" w:hAnsi="Times New Roman" w:cs="Times New Roman"/>
          <w:sz w:val="8"/>
          <w:szCs w:val="24"/>
        </w:rPr>
      </w:pPr>
    </w:p>
    <w:p w:rsidR="00C52354" w:rsidRPr="00C52354" w:rsidRDefault="00C52354" w:rsidP="00C52354">
      <w:pPr>
        <w:spacing w:after="0" w:line="360" w:lineRule="auto"/>
        <w:jc w:val="both"/>
        <w:rPr>
          <w:rFonts w:ascii="Times New Roman" w:eastAsia="Calibri" w:hAnsi="Times New Roman" w:cs="Times New Roman"/>
          <w:sz w:val="2"/>
          <w:szCs w:val="24"/>
        </w:rPr>
      </w:pPr>
    </w:p>
    <w:p w:rsidR="00C55072" w:rsidRDefault="00C52354" w:rsidP="009422E5">
      <w:pPr>
        <w:pStyle w:val="Heading1"/>
        <w:spacing w:before="0" w:line="360" w:lineRule="auto"/>
        <w:jc w:val="both"/>
        <w:rPr>
          <w:rFonts w:ascii="Times New Roman" w:hAnsi="Times New Roman" w:cs="Times New Roman"/>
          <w:b w:val="0"/>
          <w:szCs w:val="24"/>
        </w:rPr>
      </w:pPr>
      <w:bookmarkStart w:id="83" w:name="_Toc61076741"/>
      <w:bookmarkStart w:id="84" w:name="_Toc61078082"/>
      <w:bookmarkStart w:id="85" w:name="_Toc498698737"/>
      <w:r w:rsidRPr="00C52354">
        <w:rPr>
          <w:rFonts w:ascii="Times New Roman" w:hAnsi="Times New Roman" w:cs="Times New Roman"/>
          <w:b w:val="0"/>
          <w:szCs w:val="24"/>
        </w:rPr>
        <w:t>The case study design support</w:t>
      </w:r>
      <w:r w:rsidR="008F71E0">
        <w:rPr>
          <w:rFonts w:ascii="Times New Roman" w:hAnsi="Times New Roman" w:cs="Times New Roman"/>
          <w:b w:val="0"/>
          <w:szCs w:val="24"/>
        </w:rPr>
        <w:t>ed</w:t>
      </w:r>
      <w:r w:rsidRPr="00C52354">
        <w:rPr>
          <w:rFonts w:ascii="Times New Roman" w:hAnsi="Times New Roman" w:cs="Times New Roman"/>
          <w:b w:val="0"/>
          <w:szCs w:val="24"/>
        </w:rPr>
        <w:t xml:space="preserve"> the use of the q</w:t>
      </w:r>
      <w:r w:rsidR="00C55072" w:rsidRPr="00C52354">
        <w:rPr>
          <w:rFonts w:ascii="Times New Roman" w:hAnsi="Times New Roman" w:cs="Times New Roman"/>
          <w:b w:val="0"/>
          <w:szCs w:val="24"/>
        </w:rPr>
        <w:t>ualitative research approach</w:t>
      </w:r>
      <w:r w:rsidRPr="00C52354">
        <w:rPr>
          <w:rFonts w:ascii="Times New Roman" w:hAnsi="Times New Roman" w:cs="Times New Roman"/>
          <w:b w:val="0"/>
          <w:szCs w:val="24"/>
        </w:rPr>
        <w:t xml:space="preserve"> in a greater part, while the quantitative approach which </w:t>
      </w:r>
      <w:r w:rsidR="008F71E0">
        <w:rPr>
          <w:rFonts w:ascii="Times New Roman" w:hAnsi="Times New Roman" w:cs="Times New Roman"/>
          <w:b w:val="0"/>
          <w:szCs w:val="24"/>
        </w:rPr>
        <w:t>was</w:t>
      </w:r>
      <w:r w:rsidRPr="00C52354">
        <w:rPr>
          <w:rFonts w:ascii="Times New Roman" w:hAnsi="Times New Roman" w:cs="Times New Roman"/>
          <w:b w:val="0"/>
          <w:szCs w:val="24"/>
        </w:rPr>
        <w:t xml:space="preserve"> not common but </w:t>
      </w:r>
      <w:r w:rsidR="008F71E0">
        <w:rPr>
          <w:rFonts w:ascii="Times New Roman" w:hAnsi="Times New Roman" w:cs="Times New Roman"/>
          <w:b w:val="0"/>
          <w:szCs w:val="24"/>
        </w:rPr>
        <w:t>was</w:t>
      </w:r>
      <w:r w:rsidRPr="00C52354">
        <w:rPr>
          <w:rFonts w:ascii="Times New Roman" w:hAnsi="Times New Roman" w:cs="Times New Roman"/>
          <w:b w:val="0"/>
          <w:szCs w:val="24"/>
        </w:rPr>
        <w:t xml:space="preserve"> used, </w:t>
      </w:r>
      <w:proofErr w:type="spellStart"/>
      <w:r w:rsidRPr="00C52354">
        <w:rPr>
          <w:rFonts w:ascii="Times New Roman" w:hAnsi="Times New Roman" w:cs="Times New Roman"/>
          <w:b w:val="0"/>
          <w:szCs w:val="24"/>
        </w:rPr>
        <w:t>enable</w:t>
      </w:r>
      <w:r w:rsidR="008F71E0">
        <w:rPr>
          <w:rFonts w:ascii="Times New Roman" w:hAnsi="Times New Roman" w:cs="Times New Roman"/>
          <w:b w:val="0"/>
          <w:szCs w:val="24"/>
        </w:rPr>
        <w:t>d</w:t>
      </w:r>
      <w:r w:rsidR="00C55072" w:rsidRPr="00C52354">
        <w:rPr>
          <w:rFonts w:ascii="Times New Roman" w:hAnsi="Times New Roman" w:cs="Times New Roman"/>
          <w:b w:val="0"/>
          <w:szCs w:val="24"/>
        </w:rPr>
        <w:t>attach</w:t>
      </w:r>
      <w:r w:rsidRPr="00C52354">
        <w:rPr>
          <w:rFonts w:ascii="Times New Roman" w:hAnsi="Times New Roman" w:cs="Times New Roman"/>
          <w:b w:val="0"/>
          <w:szCs w:val="24"/>
        </w:rPr>
        <w:t>ment</w:t>
      </w:r>
      <w:proofErr w:type="spellEnd"/>
      <w:r w:rsidRPr="00C52354">
        <w:rPr>
          <w:rFonts w:ascii="Times New Roman" w:hAnsi="Times New Roman" w:cs="Times New Roman"/>
          <w:b w:val="0"/>
          <w:szCs w:val="24"/>
        </w:rPr>
        <w:t xml:space="preserve"> </w:t>
      </w:r>
      <w:r w:rsidR="00C55072" w:rsidRPr="00C52354">
        <w:rPr>
          <w:rFonts w:ascii="Times New Roman" w:hAnsi="Times New Roman" w:cs="Times New Roman"/>
          <w:b w:val="0"/>
          <w:szCs w:val="24"/>
        </w:rPr>
        <w:t>numerical values to respondents’ views/ narratives. </w:t>
      </w:r>
      <w:r w:rsidRPr="00C52354">
        <w:rPr>
          <w:rFonts w:ascii="Times New Roman" w:hAnsi="Times New Roman" w:cs="Times New Roman"/>
          <w:b w:val="0"/>
          <w:szCs w:val="24"/>
        </w:rPr>
        <w:t xml:space="preserve">The </w:t>
      </w:r>
      <w:r w:rsidR="00C55072" w:rsidRPr="00C52354">
        <w:rPr>
          <w:rFonts w:ascii="Times New Roman" w:hAnsi="Times New Roman" w:cs="Times New Roman"/>
          <w:b w:val="0"/>
          <w:szCs w:val="24"/>
        </w:rPr>
        <w:t xml:space="preserve">qualitative approach </w:t>
      </w:r>
      <w:r w:rsidR="008F71E0">
        <w:rPr>
          <w:rFonts w:ascii="Times New Roman" w:hAnsi="Times New Roman" w:cs="Times New Roman"/>
          <w:b w:val="0"/>
          <w:szCs w:val="24"/>
        </w:rPr>
        <w:t>was widely more used as it</w:t>
      </w:r>
      <w:r w:rsidRPr="00C52354">
        <w:rPr>
          <w:rFonts w:ascii="Times New Roman" w:hAnsi="Times New Roman" w:cs="Times New Roman"/>
          <w:b w:val="0"/>
          <w:szCs w:val="24"/>
        </w:rPr>
        <w:t xml:space="preserve"> help</w:t>
      </w:r>
      <w:r w:rsidR="008F71E0">
        <w:rPr>
          <w:rFonts w:ascii="Times New Roman" w:hAnsi="Times New Roman" w:cs="Times New Roman"/>
          <w:b w:val="0"/>
          <w:szCs w:val="24"/>
        </w:rPr>
        <w:t>ed</w:t>
      </w:r>
      <w:r w:rsidRPr="00C52354">
        <w:rPr>
          <w:rFonts w:ascii="Times New Roman" w:hAnsi="Times New Roman" w:cs="Times New Roman"/>
          <w:b w:val="0"/>
          <w:szCs w:val="24"/>
        </w:rPr>
        <w:t xml:space="preserve"> in galvanizing respondents’ </w:t>
      </w:r>
      <w:r w:rsidR="00C55072" w:rsidRPr="00C52354">
        <w:rPr>
          <w:rFonts w:ascii="Times New Roman" w:hAnsi="Times New Roman" w:cs="Times New Roman"/>
          <w:b w:val="0"/>
          <w:szCs w:val="24"/>
        </w:rPr>
        <w:t>opinions, views and descriptions of the phenomena as it was observed by the respondents when it occurred.</w:t>
      </w:r>
      <w:bookmarkEnd w:id="83"/>
      <w:bookmarkEnd w:id="84"/>
    </w:p>
    <w:p w:rsidR="008F71E0" w:rsidRPr="008F71E0" w:rsidRDefault="008F71E0" w:rsidP="008F71E0">
      <w:pPr>
        <w:rPr>
          <w:sz w:val="4"/>
        </w:rPr>
      </w:pPr>
    </w:p>
    <w:p w:rsidR="00C55072" w:rsidRPr="00F15B85" w:rsidRDefault="00C55072" w:rsidP="009422E5">
      <w:pPr>
        <w:pStyle w:val="Heading1"/>
        <w:spacing w:before="0"/>
        <w:rPr>
          <w:rFonts w:ascii="Times New Roman" w:hAnsi="Times New Roman"/>
          <w:color w:val="auto"/>
          <w:sz w:val="28"/>
          <w:szCs w:val="24"/>
        </w:rPr>
      </w:pPr>
      <w:bookmarkStart w:id="86" w:name="_bookmark29"/>
      <w:bookmarkStart w:id="87" w:name="_Toc45604537"/>
      <w:bookmarkStart w:id="88" w:name="_Toc61078083"/>
      <w:bookmarkEnd w:id="86"/>
      <w:r w:rsidRPr="00F15B85">
        <w:rPr>
          <w:rFonts w:ascii="Times New Roman" w:hAnsi="Times New Roman"/>
          <w:color w:val="auto"/>
          <w:sz w:val="28"/>
          <w:szCs w:val="24"/>
        </w:rPr>
        <w:t>3.2 Population of the area</w:t>
      </w:r>
      <w:bookmarkEnd w:id="87"/>
      <w:bookmarkEnd w:id="88"/>
    </w:p>
    <w:p w:rsidR="00F15B85" w:rsidRPr="00F15B85" w:rsidRDefault="00F15B85" w:rsidP="00F15B85">
      <w:pPr>
        <w:rPr>
          <w:sz w:val="2"/>
        </w:rPr>
      </w:pPr>
    </w:p>
    <w:p w:rsidR="00C55072" w:rsidRDefault="00C55072" w:rsidP="009422E5">
      <w:pPr>
        <w:spacing w:after="0" w:line="360" w:lineRule="auto"/>
        <w:jc w:val="both"/>
        <w:rPr>
          <w:rFonts w:ascii="Times New Roman" w:hAnsi="Times New Roman" w:cs="Times New Roman"/>
          <w:sz w:val="24"/>
        </w:rPr>
      </w:pPr>
      <w:r w:rsidRPr="00F15B85">
        <w:rPr>
          <w:rFonts w:ascii="Times New Roman" w:hAnsi="Times New Roman" w:cs="Times New Roman"/>
          <w:sz w:val="24"/>
        </w:rPr>
        <w:t xml:space="preserve">According to </w:t>
      </w:r>
      <w:proofErr w:type="spellStart"/>
      <w:r w:rsidR="00F15B85" w:rsidRPr="00F15B85">
        <w:rPr>
          <w:rFonts w:ascii="Times New Roman" w:hAnsi="Times New Roman" w:cs="Times New Roman"/>
          <w:sz w:val="24"/>
        </w:rPr>
        <w:t>Nkumba</w:t>
      </w:r>
      <w:proofErr w:type="spellEnd"/>
      <w:r w:rsidR="00F15B85" w:rsidRPr="00F15B85">
        <w:rPr>
          <w:rFonts w:ascii="Times New Roman" w:hAnsi="Times New Roman" w:cs="Times New Roman"/>
          <w:sz w:val="24"/>
        </w:rPr>
        <w:t xml:space="preserve"> University Supplement (The New Vision, 12-July, 2014)</w:t>
      </w:r>
      <w:proofErr w:type="gramStart"/>
      <w:r w:rsidR="00F15B85" w:rsidRPr="00F15B85">
        <w:rPr>
          <w:rFonts w:ascii="Times New Roman" w:hAnsi="Times New Roman" w:cs="Times New Roman"/>
          <w:sz w:val="24"/>
        </w:rPr>
        <w:t>,</w:t>
      </w:r>
      <w:proofErr w:type="gramEnd"/>
      <w:r w:rsidR="00F15B85" w:rsidRPr="00F15B85">
        <w:rPr>
          <w:rFonts w:ascii="Times New Roman" w:hAnsi="Times New Roman" w:cs="Times New Roman"/>
          <w:sz w:val="24"/>
        </w:rPr>
        <w:t xml:space="preserve"> </w:t>
      </w:r>
      <w:proofErr w:type="spellStart"/>
      <w:r w:rsidR="00F15B85" w:rsidRPr="00F15B85">
        <w:rPr>
          <w:rFonts w:ascii="Times New Roman" w:hAnsi="Times New Roman" w:cs="Times New Roman"/>
          <w:sz w:val="24"/>
        </w:rPr>
        <w:t>Nkumba</w:t>
      </w:r>
      <w:proofErr w:type="spellEnd"/>
      <w:r w:rsidR="00F15B85" w:rsidRPr="00F15B85">
        <w:rPr>
          <w:rFonts w:ascii="Times New Roman" w:hAnsi="Times New Roman" w:cs="Times New Roman"/>
          <w:sz w:val="24"/>
        </w:rPr>
        <w:t xml:space="preserve"> University’s students’ population is between 4,000 and 5,700, while the staff are about 200. This population provides the reliable source of the study population from whom the sample for this study </w:t>
      </w:r>
      <w:r w:rsidR="008F71E0">
        <w:rPr>
          <w:rFonts w:ascii="Times New Roman" w:hAnsi="Times New Roman" w:cs="Times New Roman"/>
          <w:sz w:val="24"/>
        </w:rPr>
        <w:t>was</w:t>
      </w:r>
      <w:r w:rsidR="00F15B85" w:rsidRPr="00F15B85">
        <w:rPr>
          <w:rFonts w:ascii="Times New Roman" w:hAnsi="Times New Roman" w:cs="Times New Roman"/>
          <w:sz w:val="24"/>
        </w:rPr>
        <w:t xml:space="preserve"> obtained</w:t>
      </w:r>
      <w:r w:rsidRPr="00F15B85">
        <w:rPr>
          <w:rFonts w:ascii="Times New Roman" w:hAnsi="Times New Roman" w:cs="Times New Roman"/>
          <w:sz w:val="24"/>
        </w:rPr>
        <w:t>.</w:t>
      </w:r>
    </w:p>
    <w:p w:rsidR="008F71E0" w:rsidRDefault="008F71E0" w:rsidP="009422E5">
      <w:pPr>
        <w:spacing w:after="0" w:line="360" w:lineRule="auto"/>
        <w:jc w:val="both"/>
        <w:rPr>
          <w:rFonts w:ascii="Times New Roman" w:hAnsi="Times New Roman" w:cs="Times New Roman"/>
          <w:sz w:val="24"/>
        </w:rPr>
      </w:pPr>
    </w:p>
    <w:p w:rsidR="008F71E0" w:rsidRDefault="008F71E0" w:rsidP="009422E5">
      <w:pPr>
        <w:spacing w:after="0" w:line="360" w:lineRule="auto"/>
        <w:jc w:val="both"/>
        <w:rPr>
          <w:rFonts w:ascii="Times New Roman" w:hAnsi="Times New Roman" w:cs="Times New Roman"/>
          <w:sz w:val="24"/>
        </w:rPr>
      </w:pPr>
    </w:p>
    <w:p w:rsidR="008F71E0" w:rsidRDefault="008F71E0" w:rsidP="009422E5">
      <w:pPr>
        <w:spacing w:after="0" w:line="360" w:lineRule="auto"/>
        <w:jc w:val="both"/>
        <w:rPr>
          <w:rFonts w:ascii="Times New Roman" w:hAnsi="Times New Roman" w:cs="Times New Roman"/>
          <w:sz w:val="24"/>
        </w:rPr>
      </w:pPr>
    </w:p>
    <w:p w:rsidR="00C55072" w:rsidRDefault="00C55072" w:rsidP="009422E5">
      <w:pPr>
        <w:pStyle w:val="Heading1"/>
        <w:spacing w:before="0"/>
        <w:rPr>
          <w:rFonts w:ascii="Times New Roman" w:hAnsi="Times New Roman" w:cs="Times New Roman"/>
          <w:sz w:val="28"/>
          <w:szCs w:val="24"/>
        </w:rPr>
      </w:pPr>
      <w:bookmarkStart w:id="89" w:name="_Toc45604538"/>
      <w:bookmarkStart w:id="90" w:name="_Toc61078084"/>
      <w:r w:rsidRPr="00FF1B10">
        <w:rPr>
          <w:rFonts w:ascii="Times New Roman" w:hAnsi="Times New Roman" w:cs="Times New Roman"/>
          <w:sz w:val="28"/>
          <w:szCs w:val="24"/>
        </w:rPr>
        <w:lastRenderedPageBreak/>
        <w:t>3.3 Study Population</w:t>
      </w:r>
      <w:bookmarkEnd w:id="85"/>
      <w:bookmarkEnd w:id="89"/>
      <w:bookmarkEnd w:id="90"/>
    </w:p>
    <w:p w:rsidR="008F71E0" w:rsidRPr="008F71E0" w:rsidRDefault="008F71E0" w:rsidP="008F71E0">
      <w:pPr>
        <w:rPr>
          <w:sz w:val="4"/>
        </w:rPr>
      </w:pPr>
    </w:p>
    <w:p w:rsidR="00C55072" w:rsidRDefault="000955CB" w:rsidP="009422E5">
      <w:pPr>
        <w:spacing w:after="0" w:line="360" w:lineRule="auto"/>
        <w:jc w:val="both"/>
        <w:rPr>
          <w:rFonts w:ascii="Times New Roman" w:hAnsi="Times New Roman" w:cs="Times New Roman"/>
          <w:bCs/>
          <w:sz w:val="24"/>
          <w:szCs w:val="24"/>
        </w:rPr>
      </w:pPr>
      <w:r w:rsidRPr="000955CB">
        <w:rPr>
          <w:rFonts w:ascii="Times New Roman" w:hAnsi="Times New Roman" w:cs="Times New Roman"/>
          <w:sz w:val="24"/>
        </w:rPr>
        <w:t xml:space="preserve">According to Henry (1990), </w:t>
      </w:r>
      <w:proofErr w:type="spellStart"/>
      <w:r w:rsidRPr="000955CB">
        <w:rPr>
          <w:rFonts w:ascii="Times New Roman" w:hAnsi="Times New Roman" w:cs="Times New Roman"/>
          <w:sz w:val="24"/>
        </w:rPr>
        <w:t>Bickman</w:t>
      </w:r>
      <w:proofErr w:type="spellEnd"/>
      <w:r w:rsidRPr="000955CB">
        <w:rPr>
          <w:rFonts w:ascii="Times New Roman" w:hAnsi="Times New Roman" w:cs="Times New Roman"/>
          <w:sz w:val="24"/>
        </w:rPr>
        <w:t xml:space="preserve"> &amp; </w:t>
      </w:r>
      <w:proofErr w:type="spellStart"/>
      <w:r w:rsidRPr="000955CB">
        <w:rPr>
          <w:rFonts w:ascii="Times New Roman" w:hAnsi="Times New Roman" w:cs="Times New Roman"/>
          <w:sz w:val="24"/>
        </w:rPr>
        <w:t>Rog</w:t>
      </w:r>
      <w:proofErr w:type="spellEnd"/>
      <w:r w:rsidRPr="000955CB">
        <w:rPr>
          <w:rFonts w:ascii="Times New Roman" w:hAnsi="Times New Roman" w:cs="Times New Roman"/>
          <w:sz w:val="24"/>
        </w:rPr>
        <w:t xml:space="preserve"> (1998), study population is a subset of the target population from which the s</w:t>
      </w:r>
      <w:r w:rsidR="008F71E0">
        <w:rPr>
          <w:rFonts w:ascii="Times New Roman" w:hAnsi="Times New Roman" w:cs="Times New Roman"/>
          <w:sz w:val="24"/>
        </w:rPr>
        <w:t>ample is actually selected. It wa</w:t>
      </w:r>
      <w:r w:rsidRPr="000955CB">
        <w:rPr>
          <w:rFonts w:ascii="Times New Roman" w:hAnsi="Times New Roman" w:cs="Times New Roman"/>
          <w:sz w:val="24"/>
        </w:rPr>
        <w:t xml:space="preserve">s broader than the concept sample frame. It </w:t>
      </w:r>
      <w:r w:rsidR="008F71E0">
        <w:rPr>
          <w:rFonts w:ascii="Times New Roman" w:hAnsi="Times New Roman" w:cs="Times New Roman"/>
          <w:sz w:val="24"/>
        </w:rPr>
        <w:t>was</w:t>
      </w:r>
      <w:r w:rsidRPr="000955CB">
        <w:rPr>
          <w:rFonts w:ascii="Times New Roman" w:hAnsi="Times New Roman" w:cs="Times New Roman"/>
          <w:sz w:val="24"/>
        </w:rPr>
        <w:t xml:space="preserve"> appropriate to say that sample frame is an </w:t>
      </w:r>
      <w:proofErr w:type="spellStart"/>
      <w:r w:rsidRPr="000955CB">
        <w:rPr>
          <w:rFonts w:ascii="Times New Roman" w:hAnsi="Times New Roman" w:cs="Times New Roman"/>
          <w:sz w:val="24"/>
        </w:rPr>
        <w:t>operationalized</w:t>
      </w:r>
      <w:proofErr w:type="spellEnd"/>
      <w:r w:rsidRPr="000955CB">
        <w:rPr>
          <w:rFonts w:ascii="Times New Roman" w:hAnsi="Times New Roman" w:cs="Times New Roman"/>
          <w:sz w:val="24"/>
        </w:rPr>
        <w:t xml:space="preserve"> form of study population. Study population is the operational definition of target population. Researchers are seldom in a position to study the entire target population, which is not always readily </w:t>
      </w:r>
      <w:proofErr w:type="spellStart"/>
      <w:r w:rsidRPr="000955CB">
        <w:rPr>
          <w:rFonts w:ascii="Times New Roman" w:hAnsi="Times New Roman" w:cs="Times New Roman"/>
          <w:sz w:val="24"/>
        </w:rPr>
        <w:t>accessible.</w:t>
      </w:r>
      <w:r w:rsidR="00C55072" w:rsidRPr="003154E3">
        <w:rPr>
          <w:rFonts w:ascii="Times New Roman" w:hAnsi="Times New Roman" w:cs="Times New Roman"/>
          <w:bCs/>
          <w:sz w:val="24"/>
          <w:szCs w:val="24"/>
        </w:rPr>
        <w:t>The</w:t>
      </w:r>
      <w:proofErr w:type="spellEnd"/>
      <w:r w:rsidR="00C55072" w:rsidRPr="003154E3">
        <w:rPr>
          <w:rFonts w:ascii="Times New Roman" w:hAnsi="Times New Roman" w:cs="Times New Roman"/>
          <w:bCs/>
          <w:sz w:val="24"/>
          <w:szCs w:val="24"/>
        </w:rPr>
        <w:t xml:space="preserve"> study </w:t>
      </w:r>
      <w:r>
        <w:rPr>
          <w:rFonts w:ascii="Times New Roman" w:hAnsi="Times New Roman" w:cs="Times New Roman"/>
          <w:bCs/>
          <w:sz w:val="24"/>
          <w:szCs w:val="24"/>
        </w:rPr>
        <w:t>use</w:t>
      </w:r>
      <w:r w:rsidR="008F71E0">
        <w:rPr>
          <w:rFonts w:ascii="Times New Roman" w:hAnsi="Times New Roman" w:cs="Times New Roman"/>
          <w:bCs/>
          <w:sz w:val="24"/>
          <w:szCs w:val="24"/>
        </w:rPr>
        <w:t>d</w:t>
      </w:r>
      <w:r>
        <w:rPr>
          <w:rFonts w:ascii="Times New Roman" w:hAnsi="Times New Roman" w:cs="Times New Roman"/>
          <w:bCs/>
          <w:sz w:val="24"/>
          <w:szCs w:val="24"/>
        </w:rPr>
        <w:t xml:space="preserve"> a population of 7</w:t>
      </w:r>
      <w:r w:rsidR="00C55072" w:rsidRPr="003154E3">
        <w:rPr>
          <w:rFonts w:ascii="Times New Roman" w:hAnsi="Times New Roman" w:cs="Times New Roman"/>
          <w:bCs/>
          <w:sz w:val="24"/>
          <w:szCs w:val="24"/>
        </w:rPr>
        <w:t>0 (</w:t>
      </w:r>
      <w:r>
        <w:rPr>
          <w:rFonts w:ascii="Times New Roman" w:hAnsi="Times New Roman" w:cs="Times New Roman"/>
          <w:bCs/>
          <w:sz w:val="24"/>
          <w:szCs w:val="24"/>
        </w:rPr>
        <w:t>seventy)</w:t>
      </w:r>
      <w:r w:rsidR="00C55072">
        <w:rPr>
          <w:rFonts w:ascii="Times New Roman" w:hAnsi="Times New Roman" w:cs="Times New Roman"/>
          <w:bCs/>
          <w:sz w:val="24"/>
          <w:szCs w:val="24"/>
        </w:rPr>
        <w:t xml:space="preserve"> potential respondents </w:t>
      </w:r>
      <w:r>
        <w:rPr>
          <w:rFonts w:ascii="Times New Roman" w:hAnsi="Times New Roman" w:cs="Times New Roman"/>
          <w:bCs/>
          <w:sz w:val="24"/>
          <w:szCs w:val="24"/>
        </w:rPr>
        <w:t xml:space="preserve">obtained from the administration and sports fraternity including 20 administration including the Vice Chancellor, University Secretary, University Bursar and the Accounts Assistants who have the administrative and financial information because sponsoring games and sports involves finances whereas also this number is manageable and can be easy to access for data collection considering the limited time for the study, 20 members from </w:t>
      </w:r>
      <w:proofErr w:type="spellStart"/>
      <w:r>
        <w:rPr>
          <w:rFonts w:ascii="Times New Roman" w:hAnsi="Times New Roman" w:cs="Times New Roman"/>
          <w:bCs/>
          <w:sz w:val="24"/>
          <w:szCs w:val="24"/>
        </w:rPr>
        <w:t>Nkumba</w:t>
      </w:r>
      <w:proofErr w:type="spellEnd"/>
      <w:r>
        <w:rPr>
          <w:rFonts w:ascii="Times New Roman" w:hAnsi="Times New Roman" w:cs="Times New Roman"/>
          <w:bCs/>
          <w:sz w:val="24"/>
          <w:szCs w:val="24"/>
        </w:rPr>
        <w:t xml:space="preserve"> University Students’ Union </w:t>
      </w:r>
      <w:proofErr w:type="spellStart"/>
      <w:r>
        <w:rPr>
          <w:rFonts w:ascii="Times New Roman" w:hAnsi="Times New Roman" w:cs="Times New Roman"/>
          <w:bCs/>
          <w:sz w:val="24"/>
          <w:szCs w:val="24"/>
        </w:rPr>
        <w:t>whonhave</w:t>
      </w:r>
      <w:proofErr w:type="spellEnd"/>
      <w:r>
        <w:rPr>
          <w:rFonts w:ascii="Times New Roman" w:hAnsi="Times New Roman" w:cs="Times New Roman"/>
          <w:bCs/>
          <w:sz w:val="24"/>
          <w:szCs w:val="24"/>
        </w:rPr>
        <w:t xml:space="preserve"> the technical and administrative expertise to manage games and sports in the University and  30 Students in </w:t>
      </w:r>
      <w:proofErr w:type="spellStart"/>
      <w:r>
        <w:rPr>
          <w:rFonts w:ascii="Times New Roman" w:hAnsi="Times New Roman" w:cs="Times New Roman"/>
          <w:bCs/>
          <w:sz w:val="24"/>
          <w:szCs w:val="24"/>
        </w:rPr>
        <w:t>Nkumba</w:t>
      </w:r>
      <w:proofErr w:type="spellEnd"/>
      <w:r>
        <w:rPr>
          <w:rFonts w:ascii="Times New Roman" w:hAnsi="Times New Roman" w:cs="Times New Roman"/>
          <w:bCs/>
          <w:sz w:val="24"/>
          <w:szCs w:val="24"/>
        </w:rPr>
        <w:t xml:space="preserve"> University </w:t>
      </w:r>
      <w:r w:rsidR="00ED11C1">
        <w:rPr>
          <w:rFonts w:ascii="Times New Roman" w:hAnsi="Times New Roman" w:cs="Times New Roman"/>
          <w:bCs/>
          <w:sz w:val="24"/>
          <w:szCs w:val="24"/>
        </w:rPr>
        <w:t xml:space="preserve">since games and sports </w:t>
      </w:r>
      <w:r>
        <w:rPr>
          <w:rFonts w:ascii="Times New Roman" w:hAnsi="Times New Roman" w:cs="Times New Roman"/>
          <w:bCs/>
          <w:sz w:val="24"/>
          <w:szCs w:val="24"/>
        </w:rPr>
        <w:t>entertain</w:t>
      </w:r>
      <w:r w:rsidR="00ED11C1">
        <w:rPr>
          <w:rFonts w:ascii="Times New Roman" w:hAnsi="Times New Roman" w:cs="Times New Roman"/>
          <w:bCs/>
          <w:sz w:val="24"/>
          <w:szCs w:val="24"/>
        </w:rPr>
        <w:t>s them thus it is vital to get data from them. The numbers selected are that because the research needed to be carried out within very manageable parameters in terms of respondents’ numbers in order to cover the entire population chosen or selected through the manageable sample at hand.</w:t>
      </w:r>
      <w:r w:rsidR="00C55072" w:rsidRPr="003154E3">
        <w:rPr>
          <w:rFonts w:ascii="Times New Roman" w:hAnsi="Times New Roman" w:cs="Times New Roman"/>
          <w:bCs/>
          <w:sz w:val="24"/>
          <w:szCs w:val="24"/>
        </w:rPr>
        <w:t xml:space="preserve"> These provide</w:t>
      </w:r>
      <w:r w:rsidR="008F71E0">
        <w:rPr>
          <w:rFonts w:ascii="Times New Roman" w:hAnsi="Times New Roman" w:cs="Times New Roman"/>
          <w:bCs/>
          <w:sz w:val="24"/>
          <w:szCs w:val="24"/>
        </w:rPr>
        <w:t>d</w:t>
      </w:r>
      <w:r w:rsidR="00C55072" w:rsidRPr="003154E3">
        <w:rPr>
          <w:rFonts w:ascii="Times New Roman" w:hAnsi="Times New Roman" w:cs="Times New Roman"/>
          <w:bCs/>
          <w:sz w:val="24"/>
          <w:szCs w:val="24"/>
        </w:rPr>
        <w:t xml:space="preserve"> the basis of the responses and the analysis on </w:t>
      </w:r>
      <w:r w:rsidR="00C55072" w:rsidRPr="003E0A8F">
        <w:rPr>
          <w:rFonts w:ascii="Times New Roman" w:hAnsi="Times New Roman" w:cs="Times New Roman"/>
          <w:bCs/>
          <w:sz w:val="24"/>
          <w:szCs w:val="24"/>
        </w:rPr>
        <w:t xml:space="preserve">the study derived from these. </w:t>
      </w:r>
      <w:bookmarkStart w:id="91" w:name="_Toc498698738"/>
    </w:p>
    <w:p w:rsidR="008F71E0" w:rsidRPr="008F71E0" w:rsidRDefault="008F71E0" w:rsidP="009422E5">
      <w:pPr>
        <w:spacing w:after="0" w:line="360" w:lineRule="auto"/>
        <w:jc w:val="both"/>
        <w:rPr>
          <w:rFonts w:ascii="Times New Roman" w:hAnsi="Times New Roman" w:cs="Times New Roman"/>
          <w:bCs/>
          <w:sz w:val="8"/>
          <w:szCs w:val="24"/>
        </w:rPr>
      </w:pPr>
    </w:p>
    <w:p w:rsidR="00C55072" w:rsidRDefault="00C55072" w:rsidP="009422E5">
      <w:pPr>
        <w:pStyle w:val="Heading1"/>
        <w:spacing w:before="0"/>
        <w:rPr>
          <w:rFonts w:ascii="Times New Roman" w:hAnsi="Times New Roman" w:cs="Times New Roman"/>
          <w:szCs w:val="24"/>
        </w:rPr>
      </w:pPr>
      <w:bookmarkStart w:id="92" w:name="_Toc45604539"/>
      <w:bookmarkStart w:id="93" w:name="_Toc61078085"/>
      <w:r w:rsidRPr="00FF1B10">
        <w:rPr>
          <w:rFonts w:ascii="Times New Roman" w:hAnsi="Times New Roman" w:cs="Times New Roman"/>
          <w:szCs w:val="24"/>
        </w:rPr>
        <w:t xml:space="preserve">Table </w:t>
      </w:r>
      <w:r w:rsidR="001360CF">
        <w:rPr>
          <w:rFonts w:ascii="Times New Roman" w:hAnsi="Times New Roman" w:cs="Times New Roman"/>
          <w:szCs w:val="24"/>
        </w:rPr>
        <w:t>3.</w:t>
      </w:r>
      <w:r w:rsidRPr="00FF1B10">
        <w:rPr>
          <w:rFonts w:ascii="Times New Roman" w:hAnsi="Times New Roman" w:cs="Times New Roman"/>
          <w:szCs w:val="24"/>
        </w:rPr>
        <w:t>1: Study population</w:t>
      </w:r>
      <w:bookmarkEnd w:id="91"/>
      <w:bookmarkEnd w:id="92"/>
      <w:bookmarkEnd w:id="93"/>
    </w:p>
    <w:tbl>
      <w:tblPr>
        <w:tblStyle w:val="TableGrid"/>
        <w:tblW w:w="9360" w:type="dxa"/>
        <w:tblInd w:w="108" w:type="dxa"/>
        <w:tblLook w:val="04A0"/>
      </w:tblPr>
      <w:tblGrid>
        <w:gridCol w:w="3927"/>
        <w:gridCol w:w="2823"/>
        <w:gridCol w:w="2610"/>
      </w:tblGrid>
      <w:tr w:rsidR="00633141" w:rsidRPr="003E0A8F" w:rsidTr="008F71E0">
        <w:trPr>
          <w:trHeight w:val="396"/>
        </w:trPr>
        <w:tc>
          <w:tcPr>
            <w:tcW w:w="6750" w:type="dxa"/>
            <w:gridSpan w:val="2"/>
            <w:tcBorders>
              <w:right w:val="single" w:sz="4" w:space="0" w:color="auto"/>
            </w:tcBorders>
          </w:tcPr>
          <w:p w:rsidR="00633141" w:rsidRPr="00844F75" w:rsidRDefault="00633141" w:rsidP="00633141">
            <w:pPr>
              <w:spacing w:line="276" w:lineRule="auto"/>
              <w:jc w:val="both"/>
              <w:rPr>
                <w:rFonts w:ascii="Times New Roman" w:hAnsi="Times New Roman"/>
                <w:b/>
                <w:bCs/>
                <w:sz w:val="24"/>
                <w:szCs w:val="24"/>
              </w:rPr>
            </w:pPr>
            <w:r>
              <w:rPr>
                <w:rFonts w:ascii="Times New Roman" w:hAnsi="Times New Roman"/>
                <w:b/>
                <w:bCs/>
                <w:sz w:val="24"/>
                <w:szCs w:val="24"/>
              </w:rPr>
              <w:t xml:space="preserve">Population </w:t>
            </w:r>
            <w:r w:rsidRPr="00844F75">
              <w:rPr>
                <w:rFonts w:ascii="Times New Roman" w:hAnsi="Times New Roman"/>
                <w:b/>
                <w:bCs/>
                <w:sz w:val="24"/>
                <w:szCs w:val="24"/>
              </w:rPr>
              <w:t xml:space="preserve">Category </w:t>
            </w:r>
          </w:p>
        </w:tc>
        <w:tc>
          <w:tcPr>
            <w:tcW w:w="2610" w:type="dxa"/>
          </w:tcPr>
          <w:p w:rsidR="00633141" w:rsidRPr="00844F75" w:rsidRDefault="00633141" w:rsidP="00633141">
            <w:pPr>
              <w:spacing w:line="276" w:lineRule="auto"/>
              <w:jc w:val="both"/>
              <w:rPr>
                <w:rFonts w:ascii="Times New Roman" w:hAnsi="Times New Roman"/>
                <w:b/>
                <w:bCs/>
                <w:sz w:val="24"/>
                <w:szCs w:val="24"/>
              </w:rPr>
            </w:pPr>
            <w:r w:rsidRPr="00844F75">
              <w:rPr>
                <w:rFonts w:ascii="Times New Roman" w:hAnsi="Times New Roman"/>
                <w:b/>
                <w:bCs/>
                <w:sz w:val="24"/>
                <w:szCs w:val="24"/>
              </w:rPr>
              <w:t xml:space="preserve">Study population </w:t>
            </w:r>
          </w:p>
        </w:tc>
      </w:tr>
      <w:tr w:rsidR="00633141" w:rsidRPr="003E0A8F" w:rsidTr="008F71E0">
        <w:trPr>
          <w:trHeight w:val="540"/>
        </w:trPr>
        <w:tc>
          <w:tcPr>
            <w:tcW w:w="3927" w:type="dxa"/>
            <w:vMerge w:val="restart"/>
            <w:tcBorders>
              <w:right w:val="single" w:sz="4" w:space="0" w:color="auto"/>
            </w:tcBorders>
          </w:tcPr>
          <w:p w:rsidR="00633141" w:rsidRPr="003E0A8F"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 xml:space="preserve">1) Administration </w:t>
            </w:r>
          </w:p>
        </w:tc>
        <w:tc>
          <w:tcPr>
            <w:tcW w:w="2823" w:type="dxa"/>
            <w:tcBorders>
              <w:bottom w:val="single" w:sz="4" w:space="0" w:color="auto"/>
              <w:right w:val="single" w:sz="4" w:space="0" w:color="auto"/>
            </w:tcBorders>
          </w:tcPr>
          <w:p w:rsidR="00633141" w:rsidRDefault="00633141" w:rsidP="00633141">
            <w:pPr>
              <w:spacing w:line="276" w:lineRule="auto"/>
              <w:rPr>
                <w:rFonts w:ascii="Times New Roman" w:hAnsi="Times New Roman"/>
                <w:bCs/>
                <w:sz w:val="24"/>
                <w:szCs w:val="24"/>
              </w:rPr>
            </w:pPr>
          </w:p>
          <w:p w:rsidR="00633141" w:rsidRPr="003E0A8F" w:rsidRDefault="00633141" w:rsidP="00633141">
            <w:pPr>
              <w:spacing w:line="276" w:lineRule="auto"/>
              <w:jc w:val="both"/>
              <w:rPr>
                <w:rFonts w:ascii="Times New Roman" w:hAnsi="Times New Roman"/>
                <w:bCs/>
                <w:sz w:val="24"/>
                <w:szCs w:val="24"/>
              </w:rPr>
            </w:pPr>
            <w:proofErr w:type="spellStart"/>
            <w:r>
              <w:rPr>
                <w:rFonts w:ascii="Times New Roman" w:hAnsi="Times New Roman"/>
                <w:bCs/>
                <w:sz w:val="24"/>
                <w:szCs w:val="24"/>
              </w:rPr>
              <w:t>i</w:t>
            </w:r>
            <w:proofErr w:type="spellEnd"/>
            <w:r>
              <w:rPr>
                <w:rFonts w:ascii="Times New Roman" w:hAnsi="Times New Roman"/>
                <w:bCs/>
                <w:sz w:val="24"/>
                <w:szCs w:val="24"/>
              </w:rPr>
              <w:t>) Vice Chancellor</w:t>
            </w:r>
          </w:p>
        </w:tc>
        <w:tc>
          <w:tcPr>
            <w:tcW w:w="2610" w:type="dxa"/>
            <w:tcBorders>
              <w:bottom w:val="single" w:sz="4" w:space="0" w:color="auto"/>
            </w:tcBorders>
          </w:tcPr>
          <w:p w:rsidR="00633141" w:rsidRDefault="00633141" w:rsidP="00633141">
            <w:pPr>
              <w:spacing w:line="276" w:lineRule="auto"/>
              <w:jc w:val="both"/>
              <w:rPr>
                <w:rFonts w:ascii="Times New Roman" w:hAnsi="Times New Roman"/>
                <w:bCs/>
                <w:sz w:val="24"/>
                <w:szCs w:val="24"/>
              </w:rPr>
            </w:pPr>
          </w:p>
          <w:p w:rsidR="00633141" w:rsidRPr="003E0A8F"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01</w:t>
            </w:r>
          </w:p>
        </w:tc>
      </w:tr>
      <w:tr w:rsidR="00633141" w:rsidRPr="003E0A8F" w:rsidTr="008F71E0">
        <w:trPr>
          <w:trHeight w:val="330"/>
        </w:trPr>
        <w:tc>
          <w:tcPr>
            <w:tcW w:w="3927" w:type="dxa"/>
            <w:vMerge/>
            <w:tcBorders>
              <w:right w:val="single" w:sz="4" w:space="0" w:color="auto"/>
            </w:tcBorders>
          </w:tcPr>
          <w:p w:rsidR="00633141" w:rsidRDefault="00633141" w:rsidP="00633141">
            <w:pPr>
              <w:spacing w:line="276" w:lineRule="auto"/>
              <w:jc w:val="both"/>
              <w:rPr>
                <w:rFonts w:ascii="Times New Roman" w:hAnsi="Times New Roman"/>
                <w:bCs/>
                <w:sz w:val="24"/>
                <w:szCs w:val="24"/>
              </w:rPr>
            </w:pPr>
          </w:p>
        </w:tc>
        <w:tc>
          <w:tcPr>
            <w:tcW w:w="2823" w:type="dxa"/>
            <w:tcBorders>
              <w:top w:val="single" w:sz="4" w:space="0" w:color="auto"/>
              <w:bottom w:val="single" w:sz="4" w:space="0" w:color="auto"/>
              <w:right w:val="single" w:sz="4" w:space="0" w:color="auto"/>
            </w:tcBorders>
          </w:tcPr>
          <w:p w:rsidR="00633141"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ii) University Secretary</w:t>
            </w:r>
          </w:p>
        </w:tc>
        <w:tc>
          <w:tcPr>
            <w:tcW w:w="2610" w:type="dxa"/>
            <w:tcBorders>
              <w:top w:val="single" w:sz="4" w:space="0" w:color="auto"/>
              <w:bottom w:val="single" w:sz="4" w:space="0" w:color="auto"/>
            </w:tcBorders>
          </w:tcPr>
          <w:p w:rsidR="00633141"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01</w:t>
            </w:r>
          </w:p>
        </w:tc>
      </w:tr>
      <w:tr w:rsidR="00633141" w:rsidRPr="003E0A8F" w:rsidTr="008F71E0">
        <w:trPr>
          <w:trHeight w:val="360"/>
        </w:trPr>
        <w:tc>
          <w:tcPr>
            <w:tcW w:w="3927" w:type="dxa"/>
            <w:vMerge/>
            <w:tcBorders>
              <w:right w:val="single" w:sz="4" w:space="0" w:color="auto"/>
            </w:tcBorders>
          </w:tcPr>
          <w:p w:rsidR="00633141" w:rsidRDefault="00633141" w:rsidP="00633141">
            <w:pPr>
              <w:spacing w:line="276" w:lineRule="auto"/>
              <w:jc w:val="both"/>
              <w:rPr>
                <w:rFonts w:ascii="Times New Roman" w:hAnsi="Times New Roman"/>
                <w:bCs/>
                <w:sz w:val="24"/>
                <w:szCs w:val="24"/>
              </w:rPr>
            </w:pPr>
          </w:p>
        </w:tc>
        <w:tc>
          <w:tcPr>
            <w:tcW w:w="2823" w:type="dxa"/>
            <w:tcBorders>
              <w:top w:val="single" w:sz="4" w:space="0" w:color="auto"/>
              <w:bottom w:val="single" w:sz="4" w:space="0" w:color="auto"/>
              <w:right w:val="single" w:sz="4" w:space="0" w:color="auto"/>
            </w:tcBorders>
          </w:tcPr>
          <w:p w:rsidR="00633141"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 xml:space="preserve">iii) University Bursar </w:t>
            </w:r>
          </w:p>
        </w:tc>
        <w:tc>
          <w:tcPr>
            <w:tcW w:w="2610" w:type="dxa"/>
            <w:tcBorders>
              <w:top w:val="single" w:sz="4" w:space="0" w:color="auto"/>
              <w:bottom w:val="single" w:sz="4" w:space="0" w:color="auto"/>
            </w:tcBorders>
          </w:tcPr>
          <w:p w:rsidR="00633141"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01</w:t>
            </w:r>
          </w:p>
        </w:tc>
      </w:tr>
      <w:tr w:rsidR="00633141" w:rsidRPr="003E0A8F" w:rsidTr="008F71E0">
        <w:trPr>
          <w:trHeight w:val="377"/>
        </w:trPr>
        <w:tc>
          <w:tcPr>
            <w:tcW w:w="3927" w:type="dxa"/>
            <w:vMerge/>
            <w:tcBorders>
              <w:right w:val="single" w:sz="4" w:space="0" w:color="auto"/>
            </w:tcBorders>
          </w:tcPr>
          <w:p w:rsidR="00633141" w:rsidRDefault="00633141" w:rsidP="00633141">
            <w:pPr>
              <w:spacing w:line="276" w:lineRule="auto"/>
              <w:jc w:val="both"/>
              <w:rPr>
                <w:rFonts w:ascii="Times New Roman" w:hAnsi="Times New Roman"/>
                <w:bCs/>
                <w:sz w:val="24"/>
                <w:szCs w:val="24"/>
              </w:rPr>
            </w:pPr>
          </w:p>
        </w:tc>
        <w:tc>
          <w:tcPr>
            <w:tcW w:w="2823" w:type="dxa"/>
            <w:tcBorders>
              <w:top w:val="single" w:sz="4" w:space="0" w:color="auto"/>
              <w:bottom w:val="single" w:sz="4" w:space="0" w:color="auto"/>
              <w:right w:val="single" w:sz="4" w:space="0" w:color="auto"/>
            </w:tcBorders>
          </w:tcPr>
          <w:p w:rsidR="00633141" w:rsidRDefault="00633141" w:rsidP="00633141">
            <w:pPr>
              <w:spacing w:line="276" w:lineRule="auto"/>
              <w:rPr>
                <w:rFonts w:ascii="Times New Roman" w:hAnsi="Times New Roman"/>
                <w:bCs/>
                <w:sz w:val="24"/>
                <w:szCs w:val="24"/>
              </w:rPr>
            </w:pPr>
            <w:r>
              <w:rPr>
                <w:rFonts w:ascii="Times New Roman" w:hAnsi="Times New Roman"/>
                <w:bCs/>
                <w:sz w:val="24"/>
                <w:szCs w:val="24"/>
              </w:rPr>
              <w:t>iv) Accounts Assistants</w:t>
            </w:r>
          </w:p>
        </w:tc>
        <w:tc>
          <w:tcPr>
            <w:tcW w:w="2610" w:type="dxa"/>
            <w:tcBorders>
              <w:top w:val="single" w:sz="4" w:space="0" w:color="auto"/>
              <w:bottom w:val="single" w:sz="4" w:space="0" w:color="auto"/>
            </w:tcBorders>
          </w:tcPr>
          <w:p w:rsidR="00633141"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17</w:t>
            </w:r>
          </w:p>
          <w:p w:rsidR="00633141" w:rsidRDefault="00633141" w:rsidP="00633141">
            <w:pPr>
              <w:spacing w:line="276" w:lineRule="auto"/>
              <w:jc w:val="both"/>
              <w:rPr>
                <w:rFonts w:ascii="Times New Roman" w:hAnsi="Times New Roman"/>
                <w:bCs/>
                <w:sz w:val="24"/>
                <w:szCs w:val="24"/>
              </w:rPr>
            </w:pPr>
          </w:p>
        </w:tc>
      </w:tr>
      <w:tr w:rsidR="00633141" w:rsidRPr="003E0A8F" w:rsidTr="008F71E0">
        <w:trPr>
          <w:trHeight w:val="396"/>
        </w:trPr>
        <w:tc>
          <w:tcPr>
            <w:tcW w:w="6750" w:type="dxa"/>
            <w:gridSpan w:val="2"/>
            <w:tcBorders>
              <w:right w:val="single" w:sz="4" w:space="0" w:color="auto"/>
            </w:tcBorders>
          </w:tcPr>
          <w:p w:rsidR="00633141" w:rsidRPr="00E47943"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 xml:space="preserve">2) </w:t>
            </w:r>
            <w:proofErr w:type="spellStart"/>
            <w:r w:rsidRPr="00E47943">
              <w:rPr>
                <w:rFonts w:ascii="Times New Roman" w:hAnsi="Times New Roman"/>
                <w:bCs/>
                <w:sz w:val="24"/>
                <w:szCs w:val="24"/>
              </w:rPr>
              <w:t>Nkumba</w:t>
            </w:r>
            <w:proofErr w:type="spellEnd"/>
            <w:r w:rsidRPr="00E47943">
              <w:rPr>
                <w:rFonts w:ascii="Times New Roman" w:hAnsi="Times New Roman"/>
                <w:bCs/>
                <w:sz w:val="24"/>
                <w:szCs w:val="24"/>
              </w:rPr>
              <w:t xml:space="preserve"> University Students’ Union</w:t>
            </w:r>
          </w:p>
        </w:tc>
        <w:tc>
          <w:tcPr>
            <w:tcW w:w="2610" w:type="dxa"/>
            <w:tcBorders>
              <w:top w:val="single" w:sz="4" w:space="0" w:color="auto"/>
            </w:tcBorders>
          </w:tcPr>
          <w:p w:rsidR="00633141" w:rsidRPr="003E0A8F" w:rsidRDefault="00633141" w:rsidP="00633141">
            <w:pPr>
              <w:spacing w:line="276" w:lineRule="auto"/>
              <w:jc w:val="both"/>
              <w:rPr>
                <w:rFonts w:ascii="Times New Roman" w:hAnsi="Times New Roman"/>
                <w:bCs/>
                <w:sz w:val="24"/>
                <w:szCs w:val="24"/>
              </w:rPr>
            </w:pPr>
            <w:r w:rsidRPr="003E0A8F">
              <w:rPr>
                <w:rFonts w:ascii="Times New Roman" w:hAnsi="Times New Roman"/>
                <w:bCs/>
                <w:sz w:val="24"/>
                <w:szCs w:val="24"/>
              </w:rPr>
              <w:t>30</w:t>
            </w:r>
          </w:p>
        </w:tc>
      </w:tr>
      <w:tr w:rsidR="00633141" w:rsidRPr="003E0A8F" w:rsidTr="008F71E0">
        <w:trPr>
          <w:trHeight w:val="396"/>
        </w:trPr>
        <w:tc>
          <w:tcPr>
            <w:tcW w:w="6750" w:type="dxa"/>
            <w:gridSpan w:val="2"/>
            <w:tcBorders>
              <w:right w:val="single" w:sz="4" w:space="0" w:color="auto"/>
            </w:tcBorders>
          </w:tcPr>
          <w:p w:rsidR="00633141" w:rsidRPr="00E47943"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 xml:space="preserve">3) </w:t>
            </w:r>
            <w:r w:rsidRPr="00E47943">
              <w:rPr>
                <w:rFonts w:ascii="Times New Roman" w:hAnsi="Times New Roman"/>
                <w:bCs/>
                <w:sz w:val="24"/>
                <w:szCs w:val="24"/>
              </w:rPr>
              <w:t xml:space="preserve">Students in </w:t>
            </w:r>
            <w:proofErr w:type="spellStart"/>
            <w:r w:rsidRPr="00E47943">
              <w:rPr>
                <w:rFonts w:ascii="Times New Roman" w:hAnsi="Times New Roman"/>
                <w:bCs/>
                <w:sz w:val="24"/>
                <w:szCs w:val="24"/>
              </w:rPr>
              <w:t>Nkumba</w:t>
            </w:r>
            <w:proofErr w:type="spellEnd"/>
            <w:r w:rsidRPr="00E47943">
              <w:rPr>
                <w:rFonts w:ascii="Times New Roman" w:hAnsi="Times New Roman"/>
                <w:bCs/>
                <w:sz w:val="24"/>
                <w:szCs w:val="24"/>
              </w:rPr>
              <w:t xml:space="preserve"> University </w:t>
            </w:r>
          </w:p>
        </w:tc>
        <w:tc>
          <w:tcPr>
            <w:tcW w:w="2610" w:type="dxa"/>
          </w:tcPr>
          <w:p w:rsidR="00633141" w:rsidRPr="003E0A8F" w:rsidRDefault="008F71E0" w:rsidP="00633141">
            <w:pPr>
              <w:spacing w:line="276" w:lineRule="auto"/>
              <w:jc w:val="both"/>
              <w:rPr>
                <w:rFonts w:ascii="Times New Roman" w:hAnsi="Times New Roman"/>
                <w:bCs/>
                <w:sz w:val="24"/>
                <w:szCs w:val="24"/>
              </w:rPr>
            </w:pPr>
            <w:r>
              <w:rPr>
                <w:rFonts w:ascii="Times New Roman" w:hAnsi="Times New Roman"/>
                <w:bCs/>
                <w:sz w:val="24"/>
                <w:szCs w:val="24"/>
              </w:rPr>
              <w:t>2</w:t>
            </w:r>
            <w:r w:rsidR="00633141" w:rsidRPr="003E0A8F">
              <w:rPr>
                <w:rFonts w:ascii="Times New Roman" w:hAnsi="Times New Roman"/>
                <w:bCs/>
                <w:sz w:val="24"/>
                <w:szCs w:val="24"/>
              </w:rPr>
              <w:t>0</w:t>
            </w:r>
          </w:p>
        </w:tc>
      </w:tr>
      <w:tr w:rsidR="00633141" w:rsidRPr="003E0A8F" w:rsidTr="008F71E0">
        <w:trPr>
          <w:trHeight w:val="411"/>
        </w:trPr>
        <w:tc>
          <w:tcPr>
            <w:tcW w:w="6750" w:type="dxa"/>
            <w:gridSpan w:val="2"/>
            <w:tcBorders>
              <w:right w:val="single" w:sz="4" w:space="0" w:color="auto"/>
            </w:tcBorders>
          </w:tcPr>
          <w:p w:rsidR="00633141" w:rsidRPr="00844F75" w:rsidRDefault="00633141" w:rsidP="00633141">
            <w:pPr>
              <w:spacing w:line="276" w:lineRule="auto"/>
              <w:jc w:val="both"/>
              <w:rPr>
                <w:rFonts w:ascii="Times New Roman" w:hAnsi="Times New Roman"/>
                <w:b/>
                <w:bCs/>
                <w:sz w:val="24"/>
                <w:szCs w:val="24"/>
              </w:rPr>
            </w:pPr>
            <w:r w:rsidRPr="00844F75">
              <w:rPr>
                <w:rFonts w:ascii="Times New Roman" w:hAnsi="Times New Roman"/>
                <w:b/>
                <w:bCs/>
                <w:sz w:val="24"/>
                <w:szCs w:val="24"/>
              </w:rPr>
              <w:t xml:space="preserve">Total </w:t>
            </w:r>
          </w:p>
        </w:tc>
        <w:tc>
          <w:tcPr>
            <w:tcW w:w="2610" w:type="dxa"/>
          </w:tcPr>
          <w:p w:rsidR="00633141" w:rsidRPr="00844F75" w:rsidRDefault="00633141" w:rsidP="00633141">
            <w:pPr>
              <w:spacing w:line="276" w:lineRule="auto"/>
              <w:jc w:val="both"/>
              <w:rPr>
                <w:rFonts w:ascii="Times New Roman" w:hAnsi="Times New Roman"/>
                <w:b/>
                <w:bCs/>
                <w:sz w:val="24"/>
                <w:szCs w:val="24"/>
              </w:rPr>
            </w:pPr>
            <w:r>
              <w:rPr>
                <w:rFonts w:ascii="Times New Roman" w:hAnsi="Times New Roman"/>
                <w:b/>
                <w:bCs/>
                <w:sz w:val="24"/>
                <w:szCs w:val="24"/>
              </w:rPr>
              <w:t>7</w:t>
            </w:r>
            <w:r w:rsidRPr="00844F75">
              <w:rPr>
                <w:rFonts w:ascii="Times New Roman" w:hAnsi="Times New Roman"/>
                <w:b/>
                <w:bCs/>
                <w:sz w:val="24"/>
                <w:szCs w:val="24"/>
              </w:rPr>
              <w:t>0</w:t>
            </w:r>
          </w:p>
        </w:tc>
      </w:tr>
    </w:tbl>
    <w:p w:rsidR="008F71E0" w:rsidRDefault="008F71E0" w:rsidP="004C3688">
      <w:pPr>
        <w:pStyle w:val="Heading1"/>
        <w:rPr>
          <w:rFonts w:ascii="Times New Roman" w:hAnsi="Times New Roman"/>
          <w:color w:val="auto"/>
          <w:sz w:val="28"/>
          <w:szCs w:val="24"/>
        </w:rPr>
      </w:pPr>
      <w:bookmarkStart w:id="94" w:name="_Toc45604540"/>
      <w:bookmarkStart w:id="95" w:name="_Toc61078086"/>
      <w:bookmarkStart w:id="96" w:name="_Toc498698739"/>
    </w:p>
    <w:p w:rsidR="00C55072" w:rsidRDefault="00C55072" w:rsidP="004C3688">
      <w:pPr>
        <w:pStyle w:val="Heading1"/>
        <w:rPr>
          <w:rFonts w:ascii="Times New Roman" w:hAnsi="Times New Roman"/>
          <w:color w:val="auto"/>
          <w:sz w:val="28"/>
          <w:szCs w:val="24"/>
        </w:rPr>
      </w:pPr>
      <w:r w:rsidRPr="00FF1B10">
        <w:rPr>
          <w:rFonts w:ascii="Times New Roman" w:hAnsi="Times New Roman"/>
          <w:color w:val="auto"/>
          <w:sz w:val="28"/>
          <w:szCs w:val="24"/>
        </w:rPr>
        <w:t>3.4 Sampling</w:t>
      </w:r>
      <w:bookmarkEnd w:id="94"/>
      <w:bookmarkEnd w:id="95"/>
    </w:p>
    <w:p w:rsidR="008F71E0" w:rsidRPr="008F71E0" w:rsidRDefault="008F71E0" w:rsidP="008F71E0">
      <w:pPr>
        <w:rPr>
          <w:sz w:val="2"/>
        </w:rPr>
      </w:pPr>
    </w:p>
    <w:p w:rsidR="00C55072" w:rsidRDefault="00C55072" w:rsidP="009422E5">
      <w:pPr>
        <w:pStyle w:val="Heading2"/>
        <w:spacing w:before="0" w:line="360" w:lineRule="auto"/>
        <w:jc w:val="both"/>
        <w:rPr>
          <w:rFonts w:ascii="Times New Roman" w:hAnsi="Times New Roman"/>
          <w:color w:val="auto"/>
          <w:sz w:val="24"/>
          <w:szCs w:val="24"/>
        </w:rPr>
      </w:pPr>
      <w:bookmarkStart w:id="97" w:name="_Toc45604541"/>
      <w:bookmarkStart w:id="98" w:name="_Toc61076746"/>
      <w:bookmarkStart w:id="99" w:name="_Toc61078087"/>
      <w:r w:rsidRPr="000B7FBD">
        <w:rPr>
          <w:rFonts w:ascii="Times New Roman" w:hAnsi="Times New Roman"/>
          <w:color w:val="auto"/>
          <w:sz w:val="24"/>
          <w:szCs w:val="24"/>
        </w:rPr>
        <w:t xml:space="preserve">According to Lance &amp; Hattori (2016), sampling is a technique of selecting individual members or a subset of the population to make statistical inferences from them and estimate characteristics of the whole population. Different sampling methods </w:t>
      </w:r>
      <w:r w:rsidR="008F71E0">
        <w:rPr>
          <w:rFonts w:ascii="Times New Roman" w:hAnsi="Times New Roman"/>
          <w:color w:val="auto"/>
          <w:sz w:val="24"/>
          <w:szCs w:val="24"/>
        </w:rPr>
        <w:t>we</w:t>
      </w:r>
      <w:r w:rsidRPr="000B7FBD">
        <w:rPr>
          <w:rFonts w:ascii="Times New Roman" w:hAnsi="Times New Roman"/>
          <w:color w:val="auto"/>
          <w:sz w:val="24"/>
          <w:szCs w:val="24"/>
        </w:rPr>
        <w:t>re widely used by researchers in</w:t>
      </w:r>
      <w:r w:rsidR="008F71E0">
        <w:rPr>
          <w:rFonts w:ascii="Times New Roman" w:hAnsi="Times New Roman"/>
          <w:color w:val="auto"/>
          <w:sz w:val="24"/>
          <w:szCs w:val="24"/>
        </w:rPr>
        <w:t xml:space="preserve"> market research so that they did</w:t>
      </w:r>
      <w:r w:rsidRPr="000B7FBD">
        <w:rPr>
          <w:rFonts w:ascii="Times New Roman" w:hAnsi="Times New Roman"/>
          <w:color w:val="auto"/>
          <w:sz w:val="24"/>
          <w:szCs w:val="24"/>
        </w:rPr>
        <w:t xml:space="preserve"> not need to research the entire population to c</w:t>
      </w:r>
      <w:r w:rsidR="008F71E0">
        <w:rPr>
          <w:rFonts w:ascii="Times New Roman" w:hAnsi="Times New Roman"/>
          <w:color w:val="auto"/>
          <w:sz w:val="24"/>
          <w:szCs w:val="24"/>
        </w:rPr>
        <w:t>ollect actionable insights. It wa</w:t>
      </w:r>
      <w:r w:rsidRPr="000B7FBD">
        <w:rPr>
          <w:rFonts w:ascii="Times New Roman" w:hAnsi="Times New Roman"/>
          <w:color w:val="auto"/>
          <w:sz w:val="24"/>
          <w:szCs w:val="24"/>
        </w:rPr>
        <w:t xml:space="preserve">s also a time-convenient and a cost-effective method and hence forms the basis of any research design. Sampling techniques </w:t>
      </w:r>
      <w:r w:rsidR="008F71E0">
        <w:rPr>
          <w:rFonts w:ascii="Times New Roman" w:hAnsi="Times New Roman"/>
          <w:color w:val="auto"/>
          <w:sz w:val="24"/>
          <w:szCs w:val="24"/>
        </w:rPr>
        <w:t>was</w:t>
      </w:r>
      <w:r w:rsidRPr="000B7FBD">
        <w:rPr>
          <w:rFonts w:ascii="Times New Roman" w:hAnsi="Times New Roman"/>
          <w:color w:val="auto"/>
          <w:sz w:val="24"/>
          <w:szCs w:val="24"/>
        </w:rPr>
        <w:t xml:space="preserve"> used in a research survey </w:t>
      </w:r>
      <w:r>
        <w:rPr>
          <w:rFonts w:ascii="Times New Roman" w:hAnsi="Times New Roman"/>
          <w:color w:val="auto"/>
          <w:sz w:val="24"/>
          <w:szCs w:val="24"/>
        </w:rPr>
        <w:t>for optimum derivation of the facts about the responses of the given sample of study.</w:t>
      </w:r>
      <w:bookmarkEnd w:id="97"/>
      <w:bookmarkEnd w:id="98"/>
      <w:bookmarkEnd w:id="99"/>
    </w:p>
    <w:p w:rsidR="008F71E0" w:rsidRPr="008F71E0" w:rsidRDefault="008F71E0" w:rsidP="008F71E0">
      <w:pPr>
        <w:rPr>
          <w:sz w:val="2"/>
        </w:rPr>
      </w:pPr>
    </w:p>
    <w:p w:rsidR="00C55072" w:rsidRDefault="00C55072" w:rsidP="009422E5">
      <w:pPr>
        <w:pStyle w:val="Heading1"/>
        <w:spacing w:before="0"/>
        <w:rPr>
          <w:rFonts w:ascii="Times New Roman" w:hAnsi="Times New Roman"/>
          <w:color w:val="auto"/>
          <w:sz w:val="28"/>
          <w:szCs w:val="24"/>
        </w:rPr>
      </w:pPr>
      <w:bookmarkStart w:id="100" w:name="_Toc45604542"/>
      <w:bookmarkStart w:id="101" w:name="_Toc61078088"/>
      <w:r w:rsidRPr="00FF1B10">
        <w:rPr>
          <w:rFonts w:ascii="Times New Roman" w:hAnsi="Times New Roman"/>
          <w:color w:val="auto"/>
          <w:sz w:val="28"/>
          <w:szCs w:val="24"/>
        </w:rPr>
        <w:t>3.5 Sampling Methods</w:t>
      </w:r>
      <w:bookmarkEnd w:id="100"/>
      <w:bookmarkEnd w:id="101"/>
    </w:p>
    <w:p w:rsidR="008F71E0" w:rsidRPr="008F71E0" w:rsidRDefault="008F71E0" w:rsidP="008F71E0">
      <w:pPr>
        <w:rPr>
          <w:sz w:val="2"/>
        </w:rPr>
      </w:pPr>
    </w:p>
    <w:p w:rsidR="00C55072" w:rsidRDefault="00C55072" w:rsidP="009422E5">
      <w:pPr>
        <w:pStyle w:val="Default"/>
        <w:spacing w:line="360" w:lineRule="auto"/>
        <w:jc w:val="both"/>
        <w:rPr>
          <w:color w:val="auto"/>
        </w:rPr>
      </w:pPr>
      <w:r w:rsidRPr="003569FB">
        <w:rPr>
          <w:color w:val="auto"/>
        </w:rPr>
        <w:t>The process of selecting a portion of the population to represent the entire population is known as sampling (LoB</w:t>
      </w:r>
      <w:r w:rsidR="00D95D18">
        <w:rPr>
          <w:color w:val="auto"/>
        </w:rPr>
        <w:t xml:space="preserve">iondo-Wood &amp; Haber 1998; </w:t>
      </w:r>
      <w:proofErr w:type="spellStart"/>
      <w:r w:rsidR="00D95D18">
        <w:rPr>
          <w:color w:val="auto"/>
        </w:rPr>
        <w:t>Polit</w:t>
      </w:r>
      <w:proofErr w:type="spellEnd"/>
      <w:r w:rsidR="00D95D18">
        <w:rPr>
          <w:color w:val="auto"/>
        </w:rPr>
        <w:t xml:space="preserve"> and</w:t>
      </w:r>
      <w:r w:rsidRPr="003569FB">
        <w:rPr>
          <w:color w:val="auto"/>
        </w:rPr>
        <w:t xml:space="preserve"> </w:t>
      </w:r>
      <w:proofErr w:type="spellStart"/>
      <w:r w:rsidRPr="003569FB">
        <w:rPr>
          <w:color w:val="auto"/>
        </w:rPr>
        <w:t>Hungler</w:t>
      </w:r>
      <w:proofErr w:type="spellEnd"/>
      <w:r w:rsidRPr="003569FB">
        <w:rPr>
          <w:color w:val="auto"/>
        </w:rPr>
        <w:t xml:space="preserve"> 1999). There </w:t>
      </w:r>
      <w:r w:rsidR="008F71E0">
        <w:rPr>
          <w:color w:val="auto"/>
        </w:rPr>
        <w:t>we</w:t>
      </w:r>
      <w:r w:rsidRPr="003569FB">
        <w:rPr>
          <w:color w:val="auto"/>
        </w:rPr>
        <w:t xml:space="preserve">re two sampling </w:t>
      </w:r>
      <w:r w:rsidRPr="003569FB">
        <w:rPr>
          <w:bCs/>
          <w:color w:val="auto"/>
        </w:rPr>
        <w:t>methods</w:t>
      </w:r>
      <w:r w:rsidRPr="003569FB">
        <w:rPr>
          <w:color w:val="auto"/>
        </w:rPr>
        <w:t xml:space="preserve"> which </w:t>
      </w:r>
      <w:r w:rsidR="008F71E0">
        <w:rPr>
          <w:color w:val="auto"/>
        </w:rPr>
        <w:t>were</w:t>
      </w:r>
      <w:r w:rsidRPr="003569FB">
        <w:rPr>
          <w:color w:val="auto"/>
        </w:rPr>
        <w:t xml:space="preserve"> used in this study, namely probability and non-probability sampling. </w:t>
      </w:r>
      <w:bookmarkStart w:id="102" w:name="_Toc443076492"/>
      <w:bookmarkStart w:id="103" w:name="_Toc534485386"/>
    </w:p>
    <w:p w:rsidR="008F71E0" w:rsidRPr="008F71E0" w:rsidRDefault="008F71E0" w:rsidP="009422E5">
      <w:pPr>
        <w:pStyle w:val="Default"/>
        <w:spacing w:line="360" w:lineRule="auto"/>
        <w:jc w:val="both"/>
        <w:rPr>
          <w:color w:val="auto"/>
          <w:sz w:val="8"/>
        </w:rPr>
      </w:pPr>
    </w:p>
    <w:p w:rsidR="00C55072" w:rsidRDefault="00C55072" w:rsidP="009422E5">
      <w:pPr>
        <w:pStyle w:val="Heading1"/>
        <w:spacing w:before="0"/>
        <w:rPr>
          <w:rFonts w:ascii="Times New Roman" w:hAnsi="Times New Roman"/>
          <w:color w:val="auto"/>
        </w:rPr>
      </w:pPr>
      <w:bookmarkStart w:id="104" w:name="_Toc491415836"/>
      <w:bookmarkStart w:id="105" w:name="_Toc487635107"/>
      <w:bookmarkStart w:id="106" w:name="_Toc45604543"/>
      <w:bookmarkStart w:id="107" w:name="_Toc61078089"/>
      <w:r w:rsidRPr="00FF1B10">
        <w:rPr>
          <w:rFonts w:ascii="Times New Roman" w:hAnsi="Times New Roman"/>
          <w:color w:val="auto"/>
        </w:rPr>
        <w:t>3.5.1 Probability or Representative</w:t>
      </w:r>
      <w:bookmarkEnd w:id="102"/>
      <w:bookmarkEnd w:id="103"/>
      <w:bookmarkEnd w:id="104"/>
      <w:bookmarkEnd w:id="105"/>
      <w:bookmarkEnd w:id="106"/>
      <w:bookmarkEnd w:id="107"/>
    </w:p>
    <w:p w:rsidR="008F71E0" w:rsidRPr="008F71E0" w:rsidRDefault="008F71E0" w:rsidP="008F71E0">
      <w:pPr>
        <w:rPr>
          <w:sz w:val="2"/>
        </w:rPr>
      </w:pPr>
    </w:p>
    <w:p w:rsidR="00C55072" w:rsidRDefault="00C55072" w:rsidP="00C55072">
      <w:pPr>
        <w:pStyle w:val="Default"/>
        <w:spacing w:line="360" w:lineRule="auto"/>
        <w:jc w:val="both"/>
        <w:rPr>
          <w:color w:val="auto"/>
        </w:rPr>
      </w:pPr>
      <w:r w:rsidRPr="003569FB">
        <w:rPr>
          <w:color w:val="auto"/>
        </w:rPr>
        <w:t>A representative sa</w:t>
      </w:r>
      <w:r w:rsidR="008F71E0">
        <w:rPr>
          <w:color w:val="auto"/>
        </w:rPr>
        <w:t>mple wa</w:t>
      </w:r>
      <w:r w:rsidRPr="003569FB">
        <w:rPr>
          <w:color w:val="auto"/>
        </w:rPr>
        <w:t xml:space="preserve">s a small quantity of something that accurately reflects the larger entity; an example </w:t>
      </w:r>
      <w:r w:rsidR="008F71E0">
        <w:rPr>
          <w:color w:val="auto"/>
        </w:rPr>
        <w:t>wa</w:t>
      </w:r>
      <w:r w:rsidRPr="003569FB">
        <w:rPr>
          <w:color w:val="auto"/>
        </w:rPr>
        <w:t xml:space="preserve">s when a small number of people accurately reflect the members of an entire population. </w:t>
      </w:r>
      <w:proofErr w:type="gramStart"/>
      <w:r w:rsidRPr="00E02876">
        <w:rPr>
          <w:color w:val="auto"/>
        </w:rPr>
        <w:t>Cochran(</w:t>
      </w:r>
      <w:proofErr w:type="gramEnd"/>
      <w:r w:rsidRPr="00E02876">
        <w:rPr>
          <w:color w:val="auto"/>
        </w:rPr>
        <w:t>1977</w:t>
      </w:r>
      <w:r>
        <w:rPr>
          <w:color w:val="auto"/>
        </w:rPr>
        <w:t>) earlier noted that w</w:t>
      </w:r>
      <w:r w:rsidRPr="003569FB">
        <w:rPr>
          <w:color w:val="auto"/>
        </w:rPr>
        <w:t xml:space="preserve">ith probability sampling, the researcher will determine the chance or probability of an element being included in the sample. </w:t>
      </w:r>
      <w:bookmarkStart w:id="108" w:name="_Toc443076493"/>
      <w:bookmarkStart w:id="109" w:name="_Toc534485387"/>
      <w:bookmarkStart w:id="110" w:name="_Toc491415837"/>
      <w:bookmarkStart w:id="111" w:name="_Toc487635108"/>
      <w:r w:rsidRPr="00E02876">
        <w:rPr>
          <w:color w:val="auto"/>
        </w:rPr>
        <w:t xml:space="preserve">Probability sampling includes: Simple Random Sampling, Systematic Sampling, Stratified Sampling, Probability Proportional to Size Sampling, and Cluster or Multistage </w:t>
      </w:r>
      <w:proofErr w:type="spellStart"/>
      <w:r w:rsidRPr="00E02876">
        <w:rPr>
          <w:color w:val="auto"/>
        </w:rPr>
        <w:t>Sampling.The</w:t>
      </w:r>
      <w:proofErr w:type="spellEnd"/>
      <w:r w:rsidRPr="00E02876">
        <w:rPr>
          <w:color w:val="auto"/>
        </w:rPr>
        <w:t xml:space="preserve"> combination of these traits makes it possible to produce unbiased estimates of population totals, by weighting sampled units according to their probability of </w:t>
      </w:r>
      <w:proofErr w:type="spellStart"/>
      <w:r w:rsidRPr="00E02876">
        <w:rPr>
          <w:color w:val="auto"/>
        </w:rPr>
        <w:t>selection.These</w:t>
      </w:r>
      <w:proofErr w:type="spellEnd"/>
      <w:r w:rsidRPr="00E02876">
        <w:rPr>
          <w:color w:val="auto"/>
        </w:rPr>
        <w:t xml:space="preserve"> various ways of probability sampling ha</w:t>
      </w:r>
      <w:r w:rsidR="00FE0D60">
        <w:rPr>
          <w:color w:val="auto"/>
        </w:rPr>
        <w:t>d</w:t>
      </w:r>
      <w:r w:rsidRPr="00E02876">
        <w:rPr>
          <w:color w:val="auto"/>
        </w:rPr>
        <w:t xml:space="preserve"> two things in common which are every element has a known nonzero probability of being sampled and involves random selection at some point.</w:t>
      </w:r>
      <w:r w:rsidR="00ED11C1">
        <w:rPr>
          <w:color w:val="auto"/>
        </w:rPr>
        <w:t xml:space="preserve"> The researcher use</w:t>
      </w:r>
      <w:r w:rsidR="00FE0D60">
        <w:rPr>
          <w:color w:val="auto"/>
        </w:rPr>
        <w:t xml:space="preserve">d </w:t>
      </w:r>
      <w:r w:rsidR="00ED11C1">
        <w:rPr>
          <w:color w:val="auto"/>
        </w:rPr>
        <w:t xml:space="preserve">a stratified sampling technique for obtaining the sample for this study from among the students and members of </w:t>
      </w:r>
      <w:r w:rsidR="002A7138">
        <w:rPr>
          <w:color w:val="auto"/>
        </w:rPr>
        <w:t xml:space="preserve">the </w:t>
      </w:r>
      <w:r w:rsidR="00ED11C1">
        <w:rPr>
          <w:color w:val="auto"/>
        </w:rPr>
        <w:t>Students</w:t>
      </w:r>
      <w:r w:rsidR="002A7138">
        <w:rPr>
          <w:color w:val="auto"/>
        </w:rPr>
        <w:t xml:space="preserve">’ community in the </w:t>
      </w:r>
      <w:r w:rsidR="00ED11C1">
        <w:rPr>
          <w:color w:val="auto"/>
        </w:rPr>
        <w:t>Uni</w:t>
      </w:r>
      <w:r w:rsidR="002A7138">
        <w:rPr>
          <w:color w:val="auto"/>
        </w:rPr>
        <w:t>versity</w:t>
      </w:r>
      <w:r w:rsidR="00ED11C1">
        <w:rPr>
          <w:color w:val="auto"/>
        </w:rPr>
        <w:t>.</w:t>
      </w:r>
    </w:p>
    <w:p w:rsidR="00FE0D60" w:rsidRDefault="00FE0D60" w:rsidP="00C55072">
      <w:pPr>
        <w:pStyle w:val="Default"/>
        <w:spacing w:line="360" w:lineRule="auto"/>
        <w:jc w:val="both"/>
        <w:rPr>
          <w:color w:val="auto"/>
        </w:rPr>
      </w:pPr>
    </w:p>
    <w:p w:rsidR="00FE0D60" w:rsidRDefault="00FE0D60" w:rsidP="00C55072">
      <w:pPr>
        <w:pStyle w:val="Default"/>
        <w:spacing w:line="360" w:lineRule="auto"/>
        <w:jc w:val="both"/>
        <w:rPr>
          <w:color w:val="auto"/>
        </w:rPr>
      </w:pPr>
    </w:p>
    <w:p w:rsidR="00C55072" w:rsidRPr="00E02876" w:rsidRDefault="00C55072" w:rsidP="00C55072">
      <w:pPr>
        <w:pStyle w:val="Default"/>
        <w:spacing w:line="360" w:lineRule="auto"/>
        <w:jc w:val="both"/>
        <w:rPr>
          <w:color w:val="auto"/>
          <w:sz w:val="6"/>
        </w:rPr>
      </w:pPr>
    </w:p>
    <w:p w:rsidR="00C55072" w:rsidRDefault="00C55072" w:rsidP="004C3688">
      <w:pPr>
        <w:pStyle w:val="Default"/>
        <w:spacing w:line="360" w:lineRule="auto"/>
        <w:jc w:val="both"/>
        <w:outlineLvl w:val="0"/>
        <w:rPr>
          <w:b/>
          <w:color w:val="auto"/>
        </w:rPr>
      </w:pPr>
      <w:bookmarkStart w:id="112" w:name="_Toc45604544"/>
      <w:bookmarkStart w:id="113" w:name="_Toc61078090"/>
      <w:r>
        <w:rPr>
          <w:b/>
          <w:color w:val="auto"/>
        </w:rPr>
        <w:t>3.5</w:t>
      </w:r>
      <w:r w:rsidRPr="003569FB">
        <w:rPr>
          <w:b/>
          <w:color w:val="auto"/>
        </w:rPr>
        <w:t>.2 Non-probability or Non-representative</w:t>
      </w:r>
      <w:bookmarkEnd w:id="108"/>
      <w:bookmarkEnd w:id="109"/>
      <w:bookmarkEnd w:id="110"/>
      <w:bookmarkEnd w:id="111"/>
      <w:bookmarkEnd w:id="112"/>
      <w:bookmarkEnd w:id="113"/>
    </w:p>
    <w:p w:rsidR="00FE0D60" w:rsidRPr="00FE0D60" w:rsidRDefault="00FE0D60" w:rsidP="004C3688">
      <w:pPr>
        <w:pStyle w:val="Default"/>
        <w:spacing w:line="360" w:lineRule="auto"/>
        <w:jc w:val="both"/>
        <w:outlineLvl w:val="0"/>
        <w:rPr>
          <w:b/>
          <w:color w:val="auto"/>
          <w:sz w:val="2"/>
        </w:rPr>
      </w:pPr>
    </w:p>
    <w:p w:rsidR="002A7138" w:rsidRDefault="00C55072" w:rsidP="009422E5">
      <w:pPr>
        <w:pStyle w:val="Default"/>
        <w:spacing w:line="360" w:lineRule="auto"/>
        <w:jc w:val="both"/>
        <w:rPr>
          <w:color w:val="auto"/>
        </w:rPr>
      </w:pPr>
      <w:r w:rsidRPr="003569FB">
        <w:rPr>
          <w:color w:val="auto"/>
        </w:rPr>
        <w:t>A non-probability sampling method was adopted which, according to LoBiondo-Wood and Haber (1998), is less vigorous and tends to produce less accurate and less representative samples than probability or random samples. Non-probability sampling implies that not every element of the population ha</w:t>
      </w:r>
      <w:r w:rsidR="00FE0D60">
        <w:rPr>
          <w:color w:val="auto"/>
        </w:rPr>
        <w:t>d</w:t>
      </w:r>
      <w:r w:rsidRPr="003569FB">
        <w:rPr>
          <w:color w:val="auto"/>
        </w:rPr>
        <w:t xml:space="preserve"> an opportunity for being included in the sample, such as convenience (accidental), quota, purposive and network sampling procedures. The non-probability sampling procedure </w:t>
      </w:r>
      <w:r w:rsidR="007460E8">
        <w:rPr>
          <w:color w:val="auto"/>
        </w:rPr>
        <w:t>had</w:t>
      </w:r>
      <w:r w:rsidRPr="003569FB">
        <w:rPr>
          <w:color w:val="auto"/>
        </w:rPr>
        <w:t xml:space="preserve"> limited generaliz</w:t>
      </w:r>
      <w:r w:rsidR="007460E8">
        <w:rPr>
          <w:color w:val="auto"/>
        </w:rPr>
        <w:t xml:space="preserve">ation of </w:t>
      </w:r>
      <w:r w:rsidRPr="003569FB">
        <w:rPr>
          <w:color w:val="auto"/>
        </w:rPr>
        <w:t>the findings. With non-probability sampling, the researcher determine</w:t>
      </w:r>
      <w:r w:rsidR="007460E8">
        <w:rPr>
          <w:color w:val="auto"/>
        </w:rPr>
        <w:t>d</w:t>
      </w:r>
      <w:r w:rsidRPr="003569FB">
        <w:rPr>
          <w:color w:val="auto"/>
        </w:rPr>
        <w:t xml:space="preserve"> only those elements </w:t>
      </w:r>
      <w:r w:rsidR="007460E8">
        <w:rPr>
          <w:color w:val="auto"/>
        </w:rPr>
        <w:t>s</w:t>
      </w:r>
      <w:r w:rsidRPr="003569FB">
        <w:rPr>
          <w:color w:val="auto"/>
        </w:rPr>
        <w:t>he deem</w:t>
      </w:r>
      <w:r w:rsidR="007460E8">
        <w:rPr>
          <w:color w:val="auto"/>
        </w:rPr>
        <w:t xml:space="preserve">ed </w:t>
      </w:r>
      <w:r w:rsidRPr="003569FB">
        <w:rPr>
          <w:color w:val="auto"/>
        </w:rPr>
        <w:t xml:space="preserve">important for the study to be included in the sample. </w:t>
      </w:r>
      <w:r w:rsidR="007460E8">
        <w:rPr>
          <w:color w:val="auto"/>
        </w:rPr>
        <w:t xml:space="preserve">Thus </w:t>
      </w:r>
      <w:r w:rsidRPr="00E02876">
        <w:rPr>
          <w:color w:val="auto"/>
        </w:rPr>
        <w:t xml:space="preserve">because the selection of elements </w:t>
      </w:r>
      <w:r w:rsidR="007460E8">
        <w:rPr>
          <w:color w:val="auto"/>
        </w:rPr>
        <w:t>wa</w:t>
      </w:r>
      <w:r w:rsidRPr="00E02876">
        <w:rPr>
          <w:color w:val="auto"/>
        </w:rPr>
        <w:t>s non</w:t>
      </w:r>
      <w:r w:rsidR="007460E8">
        <w:rPr>
          <w:color w:val="auto"/>
        </w:rPr>
        <w:t>-</w:t>
      </w:r>
      <w:r w:rsidRPr="00E02876">
        <w:rPr>
          <w:color w:val="auto"/>
        </w:rPr>
        <w:t>random, non</w:t>
      </w:r>
      <w:r>
        <w:rPr>
          <w:color w:val="auto"/>
        </w:rPr>
        <w:t>-</w:t>
      </w:r>
      <w:r w:rsidR="007460E8">
        <w:rPr>
          <w:color w:val="auto"/>
        </w:rPr>
        <w:t xml:space="preserve">probability sampling did </w:t>
      </w:r>
      <w:r w:rsidRPr="00E02876">
        <w:rPr>
          <w:color w:val="auto"/>
        </w:rPr>
        <w:t>not allow the estimation of sampling errors. These conditions g</w:t>
      </w:r>
      <w:r w:rsidR="007460E8">
        <w:rPr>
          <w:color w:val="auto"/>
        </w:rPr>
        <w:t>a</w:t>
      </w:r>
      <w:r w:rsidRPr="00E02876">
        <w:rPr>
          <w:color w:val="auto"/>
        </w:rPr>
        <w:t>ve rise to exclusion bias, placing limits on how much information a sample c</w:t>
      </w:r>
      <w:r w:rsidR="007460E8">
        <w:rPr>
          <w:color w:val="auto"/>
        </w:rPr>
        <w:t xml:space="preserve">ould </w:t>
      </w:r>
      <w:r w:rsidRPr="00E02876">
        <w:rPr>
          <w:color w:val="auto"/>
        </w:rPr>
        <w:t>provide about the population. Information about the relationship</w:t>
      </w:r>
      <w:r w:rsidR="007460E8">
        <w:rPr>
          <w:color w:val="auto"/>
        </w:rPr>
        <w:t xml:space="preserve"> between sample and population wa</w:t>
      </w:r>
      <w:r w:rsidRPr="00E02876">
        <w:rPr>
          <w:color w:val="auto"/>
        </w:rPr>
        <w:t>s limited, making it difficult to extrapolate from the sample to the population. Non</w:t>
      </w:r>
      <w:r>
        <w:rPr>
          <w:color w:val="auto"/>
        </w:rPr>
        <w:t>-</w:t>
      </w:r>
      <w:r w:rsidRPr="00E02876">
        <w:rPr>
          <w:color w:val="auto"/>
        </w:rPr>
        <w:t>probability sampling methods include</w:t>
      </w:r>
      <w:r w:rsidR="007460E8">
        <w:rPr>
          <w:color w:val="auto"/>
        </w:rPr>
        <w:t>d</w:t>
      </w:r>
      <w:r w:rsidRPr="00E02876">
        <w:rPr>
          <w:color w:val="auto"/>
        </w:rPr>
        <w:t xml:space="preserve"> convenience sampling, quota sampling and purposive sampling. In addition, non</w:t>
      </w:r>
      <w:r>
        <w:rPr>
          <w:color w:val="auto"/>
        </w:rPr>
        <w:t>-</w:t>
      </w:r>
      <w:r w:rsidRPr="00E02876">
        <w:rPr>
          <w:color w:val="auto"/>
        </w:rPr>
        <w:t>response effects turn</w:t>
      </w:r>
      <w:r w:rsidR="007460E8">
        <w:rPr>
          <w:color w:val="auto"/>
        </w:rPr>
        <w:t>ed</w:t>
      </w:r>
      <w:r w:rsidRPr="00E02876">
        <w:rPr>
          <w:color w:val="auto"/>
        </w:rPr>
        <w:t xml:space="preserve"> any probability design into a non</w:t>
      </w:r>
      <w:r>
        <w:rPr>
          <w:color w:val="auto"/>
        </w:rPr>
        <w:t>-</w:t>
      </w:r>
      <w:r w:rsidRPr="00E02876">
        <w:rPr>
          <w:color w:val="auto"/>
        </w:rPr>
        <w:t>probability design if the characteristics of non</w:t>
      </w:r>
      <w:r>
        <w:rPr>
          <w:color w:val="auto"/>
        </w:rPr>
        <w:t>-</w:t>
      </w:r>
      <w:r w:rsidRPr="00E02876">
        <w:rPr>
          <w:color w:val="auto"/>
        </w:rPr>
        <w:t xml:space="preserve">response </w:t>
      </w:r>
      <w:r w:rsidR="007460E8">
        <w:rPr>
          <w:color w:val="auto"/>
        </w:rPr>
        <w:t>we</w:t>
      </w:r>
      <w:r w:rsidRPr="00E02876">
        <w:rPr>
          <w:color w:val="auto"/>
        </w:rPr>
        <w:t>re not well understood, since non</w:t>
      </w:r>
      <w:r>
        <w:rPr>
          <w:color w:val="auto"/>
        </w:rPr>
        <w:t>-</w:t>
      </w:r>
      <w:r w:rsidRPr="00E02876">
        <w:rPr>
          <w:color w:val="auto"/>
        </w:rPr>
        <w:t>response effectively modifies each element's probability of being sampled.</w:t>
      </w:r>
      <w:r w:rsidR="007460E8">
        <w:rPr>
          <w:color w:val="auto"/>
        </w:rPr>
        <w:t xml:space="preserve"> This study </w:t>
      </w:r>
      <w:r w:rsidR="000D43D6">
        <w:rPr>
          <w:color w:val="auto"/>
        </w:rPr>
        <w:t>obtain</w:t>
      </w:r>
      <w:r w:rsidR="007460E8">
        <w:rPr>
          <w:color w:val="auto"/>
        </w:rPr>
        <w:t>ed</w:t>
      </w:r>
      <w:r w:rsidR="000D43D6">
        <w:rPr>
          <w:color w:val="auto"/>
        </w:rPr>
        <w:t xml:space="preserve"> data through </w:t>
      </w:r>
      <w:r w:rsidR="000D43D6" w:rsidRPr="000D43D6">
        <w:rPr>
          <w:color w:val="auto"/>
        </w:rPr>
        <w:t>purposive sampling</w:t>
      </w:r>
      <w:r w:rsidR="000D43D6">
        <w:rPr>
          <w:color w:val="auto"/>
        </w:rPr>
        <w:t xml:space="preserve"> which w</w:t>
      </w:r>
      <w:r w:rsidR="007460E8">
        <w:rPr>
          <w:color w:val="auto"/>
        </w:rPr>
        <w:t xml:space="preserve">as </w:t>
      </w:r>
      <w:r w:rsidR="000D43D6">
        <w:rPr>
          <w:color w:val="auto"/>
        </w:rPr>
        <w:t xml:space="preserve">used on the administrators such as the </w:t>
      </w:r>
      <w:proofErr w:type="spellStart"/>
      <w:r w:rsidR="000D43D6">
        <w:rPr>
          <w:color w:val="auto"/>
        </w:rPr>
        <w:t>i</w:t>
      </w:r>
      <w:proofErr w:type="spellEnd"/>
      <w:r w:rsidR="000D43D6">
        <w:rPr>
          <w:color w:val="auto"/>
        </w:rPr>
        <w:t xml:space="preserve">) </w:t>
      </w:r>
      <w:r w:rsidR="002A7138" w:rsidRPr="002A7138">
        <w:rPr>
          <w:color w:val="auto"/>
        </w:rPr>
        <w:t>Vice Chancellor</w:t>
      </w:r>
      <w:r w:rsidR="000D43D6">
        <w:rPr>
          <w:color w:val="auto"/>
        </w:rPr>
        <w:t xml:space="preserve">, </w:t>
      </w:r>
      <w:r w:rsidR="002A7138" w:rsidRPr="002A7138">
        <w:rPr>
          <w:color w:val="auto"/>
        </w:rPr>
        <w:t xml:space="preserve">ii) University </w:t>
      </w:r>
      <w:proofErr w:type="spellStart"/>
      <w:r w:rsidR="002A7138" w:rsidRPr="002A7138">
        <w:rPr>
          <w:color w:val="auto"/>
        </w:rPr>
        <w:t>Secretary</w:t>
      </w:r>
      <w:r w:rsidR="000D43D6">
        <w:rPr>
          <w:color w:val="auto"/>
        </w:rPr>
        <w:t>,iii</w:t>
      </w:r>
      <w:proofErr w:type="spellEnd"/>
      <w:r w:rsidR="000D43D6">
        <w:rPr>
          <w:color w:val="auto"/>
        </w:rPr>
        <w:t xml:space="preserve">) University Bursar and </w:t>
      </w:r>
      <w:r w:rsidR="002A7138" w:rsidRPr="002A7138">
        <w:rPr>
          <w:color w:val="auto"/>
        </w:rPr>
        <w:t>iv) Accounts Assistants</w:t>
      </w:r>
      <w:r w:rsidR="000D43D6">
        <w:rPr>
          <w:color w:val="auto"/>
        </w:rPr>
        <w:t xml:space="preserve"> as well as </w:t>
      </w:r>
      <w:proofErr w:type="spellStart"/>
      <w:r w:rsidR="000D43D6">
        <w:rPr>
          <w:color w:val="auto"/>
        </w:rPr>
        <w:t>Nkumba</w:t>
      </w:r>
      <w:proofErr w:type="spellEnd"/>
      <w:r w:rsidR="000D43D6">
        <w:rPr>
          <w:color w:val="auto"/>
        </w:rPr>
        <w:t xml:space="preserve"> University Students’ and Games Union. </w:t>
      </w:r>
    </w:p>
    <w:p w:rsidR="007460E8" w:rsidRPr="007460E8" w:rsidRDefault="007460E8" w:rsidP="009422E5">
      <w:pPr>
        <w:pStyle w:val="Default"/>
        <w:spacing w:line="360" w:lineRule="auto"/>
        <w:jc w:val="both"/>
        <w:rPr>
          <w:color w:val="auto"/>
          <w:sz w:val="2"/>
        </w:rPr>
      </w:pPr>
    </w:p>
    <w:p w:rsidR="00C55072" w:rsidRDefault="00C55072" w:rsidP="009422E5">
      <w:pPr>
        <w:pStyle w:val="Heading1"/>
        <w:spacing w:before="0"/>
        <w:rPr>
          <w:rFonts w:ascii="Times New Roman" w:hAnsi="Times New Roman"/>
          <w:color w:val="auto"/>
          <w:spacing w:val="-1"/>
          <w:sz w:val="28"/>
          <w:szCs w:val="24"/>
        </w:rPr>
      </w:pPr>
      <w:bookmarkStart w:id="114" w:name="_Toc45604545"/>
      <w:bookmarkStart w:id="115" w:name="_Toc61078091"/>
      <w:r w:rsidRPr="00A04A4F">
        <w:rPr>
          <w:rFonts w:ascii="Times New Roman" w:hAnsi="Times New Roman"/>
          <w:color w:val="auto"/>
          <w:sz w:val="28"/>
          <w:szCs w:val="24"/>
        </w:rPr>
        <w:t>3.6 Sampling</w:t>
      </w:r>
      <w:r w:rsidRPr="00A04A4F">
        <w:rPr>
          <w:rFonts w:ascii="Times New Roman" w:hAnsi="Times New Roman"/>
          <w:color w:val="auto"/>
          <w:spacing w:val="-1"/>
          <w:sz w:val="28"/>
          <w:szCs w:val="24"/>
        </w:rPr>
        <w:t xml:space="preserve"> techniques</w:t>
      </w:r>
      <w:bookmarkEnd w:id="114"/>
      <w:bookmarkEnd w:id="115"/>
    </w:p>
    <w:p w:rsidR="007460E8" w:rsidRPr="007460E8" w:rsidRDefault="007460E8" w:rsidP="007460E8">
      <w:pPr>
        <w:rPr>
          <w:sz w:val="2"/>
        </w:rPr>
      </w:pPr>
    </w:p>
    <w:p w:rsidR="00C55072" w:rsidRDefault="00C55072" w:rsidP="009422E5">
      <w:pPr>
        <w:spacing w:after="0" w:line="360" w:lineRule="auto"/>
        <w:jc w:val="both"/>
        <w:rPr>
          <w:rFonts w:ascii="Times New Roman" w:hAnsi="Times New Roman" w:cs="Times New Roman"/>
          <w:sz w:val="24"/>
          <w:szCs w:val="24"/>
        </w:rPr>
      </w:pPr>
      <w:proofErr w:type="spellStart"/>
      <w:r w:rsidRPr="00306078">
        <w:rPr>
          <w:rFonts w:ascii="Times New Roman" w:hAnsi="Times New Roman" w:cs="Times New Roman"/>
          <w:sz w:val="24"/>
          <w:szCs w:val="24"/>
        </w:rPr>
        <w:t>Seema</w:t>
      </w:r>
      <w:proofErr w:type="spellEnd"/>
      <w:r w:rsidRPr="00306078">
        <w:rPr>
          <w:rFonts w:ascii="Times New Roman" w:hAnsi="Times New Roman" w:cs="Times New Roman"/>
          <w:sz w:val="24"/>
          <w:szCs w:val="24"/>
        </w:rPr>
        <w:t xml:space="preserve"> </w:t>
      </w:r>
      <w:r>
        <w:rPr>
          <w:rFonts w:ascii="Times New Roman" w:hAnsi="Times New Roman" w:cs="Times New Roman"/>
          <w:sz w:val="24"/>
          <w:szCs w:val="24"/>
        </w:rPr>
        <w:t>(2018) writes that s</w:t>
      </w:r>
      <w:r w:rsidRPr="00306078">
        <w:rPr>
          <w:rFonts w:ascii="Times New Roman" w:hAnsi="Times New Roman" w:cs="Times New Roman"/>
          <w:sz w:val="24"/>
          <w:szCs w:val="24"/>
        </w:rPr>
        <w:t xml:space="preserve">ampling </w:t>
      </w:r>
      <w:r>
        <w:rPr>
          <w:rFonts w:ascii="Times New Roman" w:hAnsi="Times New Roman" w:cs="Times New Roman"/>
          <w:sz w:val="24"/>
          <w:szCs w:val="24"/>
        </w:rPr>
        <w:t xml:space="preserve">techniques are very </w:t>
      </w:r>
      <w:r w:rsidRPr="00306078">
        <w:rPr>
          <w:rFonts w:ascii="Times New Roman" w:hAnsi="Times New Roman" w:cs="Times New Roman"/>
          <w:sz w:val="24"/>
          <w:szCs w:val="24"/>
        </w:rPr>
        <w:t>help</w:t>
      </w:r>
      <w:r>
        <w:rPr>
          <w:rFonts w:ascii="Times New Roman" w:hAnsi="Times New Roman" w:cs="Times New Roman"/>
          <w:sz w:val="24"/>
          <w:szCs w:val="24"/>
        </w:rPr>
        <w:t>ful in research since they enable the researcher to obtain the sample for the study throu</w:t>
      </w:r>
      <w:r w:rsidR="007460E8">
        <w:rPr>
          <w:rFonts w:ascii="Times New Roman" w:hAnsi="Times New Roman" w:cs="Times New Roman"/>
          <w:sz w:val="24"/>
          <w:szCs w:val="24"/>
        </w:rPr>
        <w:t>gh a derivation process. There we</w:t>
      </w:r>
      <w:r>
        <w:rPr>
          <w:rFonts w:ascii="Times New Roman" w:hAnsi="Times New Roman" w:cs="Times New Roman"/>
          <w:sz w:val="24"/>
          <w:szCs w:val="24"/>
        </w:rPr>
        <w:t xml:space="preserve">re </w:t>
      </w:r>
      <w:r w:rsidRPr="00306078">
        <w:rPr>
          <w:rFonts w:ascii="Times New Roman" w:hAnsi="Times New Roman" w:cs="Times New Roman"/>
          <w:sz w:val="24"/>
          <w:szCs w:val="24"/>
        </w:rPr>
        <w:t>lot of techniques which help</w:t>
      </w:r>
      <w:r w:rsidR="007460E8">
        <w:rPr>
          <w:rFonts w:ascii="Times New Roman" w:hAnsi="Times New Roman" w:cs="Times New Roman"/>
          <w:sz w:val="24"/>
          <w:szCs w:val="24"/>
        </w:rPr>
        <w:t xml:space="preserve">ed </w:t>
      </w:r>
      <w:r w:rsidRPr="00306078">
        <w:rPr>
          <w:rFonts w:ascii="Times New Roman" w:hAnsi="Times New Roman" w:cs="Times New Roman"/>
          <w:sz w:val="24"/>
          <w:szCs w:val="24"/>
        </w:rPr>
        <w:t xml:space="preserve">to gather </w:t>
      </w:r>
      <w:r w:rsidR="007460E8">
        <w:rPr>
          <w:rFonts w:ascii="Times New Roman" w:hAnsi="Times New Roman" w:cs="Times New Roman"/>
          <w:sz w:val="24"/>
          <w:szCs w:val="24"/>
        </w:rPr>
        <w:t xml:space="preserve">the </w:t>
      </w:r>
      <w:r w:rsidRPr="00306078">
        <w:rPr>
          <w:rFonts w:ascii="Times New Roman" w:hAnsi="Times New Roman" w:cs="Times New Roman"/>
          <w:sz w:val="24"/>
          <w:szCs w:val="24"/>
        </w:rPr>
        <w:t xml:space="preserve">sample depending upon the need and situation. </w:t>
      </w:r>
      <w:r>
        <w:rPr>
          <w:rFonts w:ascii="Times New Roman" w:hAnsi="Times New Roman" w:cs="Times New Roman"/>
          <w:sz w:val="24"/>
          <w:szCs w:val="24"/>
        </w:rPr>
        <w:t xml:space="preserve">The sampling techniques which this study </w:t>
      </w:r>
      <w:r w:rsidR="007460E8">
        <w:rPr>
          <w:rFonts w:ascii="Times New Roman" w:hAnsi="Times New Roman" w:cs="Times New Roman"/>
          <w:sz w:val="24"/>
          <w:szCs w:val="24"/>
        </w:rPr>
        <w:t xml:space="preserve">used </w:t>
      </w:r>
      <w:r>
        <w:rPr>
          <w:rFonts w:ascii="Times New Roman" w:hAnsi="Times New Roman" w:cs="Times New Roman"/>
          <w:sz w:val="24"/>
          <w:szCs w:val="24"/>
        </w:rPr>
        <w:t>include;</w:t>
      </w:r>
    </w:p>
    <w:p w:rsidR="007460E8" w:rsidRPr="007460E8" w:rsidRDefault="007460E8" w:rsidP="009422E5">
      <w:pPr>
        <w:pStyle w:val="Heading1"/>
        <w:spacing w:before="0"/>
        <w:rPr>
          <w:rFonts w:ascii="Times New Roman" w:hAnsi="Times New Roman"/>
          <w:color w:val="auto"/>
          <w:sz w:val="12"/>
        </w:rPr>
      </w:pPr>
      <w:bookmarkStart w:id="116" w:name="_Toc45604546"/>
      <w:bookmarkStart w:id="117" w:name="_Toc61078092"/>
    </w:p>
    <w:p w:rsidR="00C55072" w:rsidRDefault="00C55072" w:rsidP="009422E5">
      <w:pPr>
        <w:pStyle w:val="Heading1"/>
        <w:spacing w:before="0"/>
        <w:rPr>
          <w:rFonts w:ascii="Times New Roman" w:hAnsi="Times New Roman"/>
          <w:color w:val="auto"/>
        </w:rPr>
      </w:pPr>
      <w:r w:rsidRPr="00A04A4F">
        <w:rPr>
          <w:rFonts w:ascii="Times New Roman" w:hAnsi="Times New Roman"/>
          <w:color w:val="auto"/>
        </w:rPr>
        <w:t>3.6.1 Purposive Sampling</w:t>
      </w:r>
      <w:bookmarkEnd w:id="116"/>
      <w:bookmarkEnd w:id="117"/>
    </w:p>
    <w:p w:rsidR="007460E8" w:rsidRPr="007460E8" w:rsidRDefault="007460E8" w:rsidP="007460E8">
      <w:pPr>
        <w:rPr>
          <w:sz w:val="4"/>
        </w:rPr>
      </w:pPr>
    </w:p>
    <w:p w:rsidR="00C55072" w:rsidRDefault="00C55072" w:rsidP="00C55072">
      <w:pPr>
        <w:pStyle w:val="Default"/>
        <w:spacing w:line="360" w:lineRule="auto"/>
        <w:jc w:val="both"/>
        <w:rPr>
          <w:color w:val="auto"/>
        </w:rPr>
      </w:pPr>
      <w:r w:rsidRPr="003569FB">
        <w:rPr>
          <w:color w:val="auto"/>
        </w:rPr>
        <w:t xml:space="preserve">The researcher </w:t>
      </w:r>
      <w:r w:rsidR="007460E8">
        <w:rPr>
          <w:color w:val="auto"/>
        </w:rPr>
        <w:t xml:space="preserve">applied </w:t>
      </w:r>
      <w:r w:rsidRPr="003569FB">
        <w:rPr>
          <w:color w:val="auto"/>
        </w:rPr>
        <w:t>personal judgment about which respondents to choose, and pick only those who best meet the purpose of the study. In this study, purposive sampling w</w:t>
      </w:r>
      <w:r w:rsidR="007460E8">
        <w:rPr>
          <w:color w:val="auto"/>
        </w:rPr>
        <w:t xml:space="preserve">as </w:t>
      </w:r>
      <w:r w:rsidRPr="003569FB">
        <w:rPr>
          <w:color w:val="auto"/>
        </w:rPr>
        <w:t xml:space="preserve">used because it </w:t>
      </w:r>
      <w:r w:rsidR="007460E8">
        <w:rPr>
          <w:color w:val="auto"/>
        </w:rPr>
        <w:t>wa</w:t>
      </w:r>
      <w:r w:rsidRPr="003569FB">
        <w:rPr>
          <w:color w:val="auto"/>
        </w:rPr>
        <w:t xml:space="preserve">s judgmental, allowing the researcher to handpick certain groups or individuals </w:t>
      </w:r>
      <w:r w:rsidRPr="003569FB">
        <w:rPr>
          <w:color w:val="auto"/>
        </w:rPr>
        <w:lastRenderedPageBreak/>
        <w:t>according to their relevance to the issue at hand (</w:t>
      </w:r>
      <w:proofErr w:type="spellStart"/>
      <w:r w:rsidRPr="003569FB">
        <w:rPr>
          <w:color w:val="auto"/>
        </w:rPr>
        <w:t>Aina</w:t>
      </w:r>
      <w:proofErr w:type="spellEnd"/>
      <w:r w:rsidRPr="003569FB">
        <w:rPr>
          <w:color w:val="auto"/>
        </w:rPr>
        <w:t xml:space="preserve"> and </w:t>
      </w:r>
      <w:proofErr w:type="spellStart"/>
      <w:r w:rsidRPr="003569FB">
        <w:rPr>
          <w:color w:val="auto"/>
        </w:rPr>
        <w:t>Ajifuruke</w:t>
      </w:r>
      <w:proofErr w:type="spellEnd"/>
      <w:r w:rsidRPr="003569FB">
        <w:rPr>
          <w:color w:val="auto"/>
        </w:rPr>
        <w:t xml:space="preserve">, 2002). The use of purposive sampling </w:t>
      </w:r>
      <w:r w:rsidR="007460E8">
        <w:rPr>
          <w:color w:val="auto"/>
        </w:rPr>
        <w:t>aimed a</w:t>
      </w:r>
      <w:r w:rsidRPr="003569FB">
        <w:rPr>
          <w:color w:val="auto"/>
        </w:rPr>
        <w:t>t getting as more relevant and valuable information for the research as possible from the</w:t>
      </w:r>
      <w:r w:rsidR="007460E8">
        <w:rPr>
          <w:color w:val="auto"/>
        </w:rPr>
        <w:t xml:space="preserve"> Administrators and Members of NUSGU. </w:t>
      </w:r>
    </w:p>
    <w:p w:rsidR="007460E8" w:rsidRPr="007460E8" w:rsidRDefault="007460E8" w:rsidP="00C55072">
      <w:pPr>
        <w:pStyle w:val="Default"/>
        <w:spacing w:line="360" w:lineRule="auto"/>
        <w:jc w:val="both"/>
        <w:rPr>
          <w:color w:val="auto"/>
          <w:sz w:val="8"/>
        </w:rPr>
      </w:pPr>
    </w:p>
    <w:p w:rsidR="00C55072" w:rsidRDefault="00C55072" w:rsidP="004C3688">
      <w:pPr>
        <w:pStyle w:val="BodyText"/>
        <w:spacing w:after="0" w:line="360" w:lineRule="auto"/>
        <w:ind w:right="779"/>
        <w:jc w:val="both"/>
        <w:outlineLvl w:val="0"/>
        <w:rPr>
          <w:rFonts w:ascii="Times New Roman" w:hAnsi="Times New Roman"/>
          <w:b/>
          <w:sz w:val="24"/>
          <w:szCs w:val="24"/>
        </w:rPr>
      </w:pPr>
      <w:bookmarkStart w:id="118" w:name="_Toc45604547"/>
      <w:bookmarkStart w:id="119" w:name="_Toc61078093"/>
      <w:r>
        <w:rPr>
          <w:rFonts w:ascii="Times New Roman" w:hAnsi="Times New Roman"/>
          <w:b/>
          <w:sz w:val="24"/>
          <w:szCs w:val="24"/>
        </w:rPr>
        <w:t>3.6</w:t>
      </w:r>
      <w:r w:rsidRPr="003569FB">
        <w:rPr>
          <w:rFonts w:ascii="Times New Roman" w:hAnsi="Times New Roman"/>
          <w:b/>
          <w:sz w:val="24"/>
          <w:szCs w:val="24"/>
        </w:rPr>
        <w:t>.2 Stratified random sampling</w:t>
      </w:r>
      <w:bookmarkEnd w:id="118"/>
      <w:bookmarkEnd w:id="119"/>
    </w:p>
    <w:p w:rsidR="007460E8" w:rsidRPr="007460E8" w:rsidRDefault="007460E8" w:rsidP="004C3688">
      <w:pPr>
        <w:pStyle w:val="BodyText"/>
        <w:spacing w:after="0" w:line="360" w:lineRule="auto"/>
        <w:ind w:right="779"/>
        <w:jc w:val="both"/>
        <w:outlineLvl w:val="0"/>
        <w:rPr>
          <w:rFonts w:ascii="Times New Roman" w:hAnsi="Times New Roman"/>
          <w:b/>
          <w:sz w:val="4"/>
          <w:szCs w:val="24"/>
        </w:rPr>
      </w:pPr>
    </w:p>
    <w:p w:rsidR="00C55072" w:rsidRDefault="00C55072" w:rsidP="00C55072">
      <w:pPr>
        <w:spacing w:after="0" w:line="360" w:lineRule="auto"/>
        <w:jc w:val="both"/>
        <w:rPr>
          <w:rFonts w:ascii="Times New Roman" w:hAnsi="Times New Roman" w:cs="Times New Roman"/>
          <w:sz w:val="24"/>
        </w:rPr>
      </w:pPr>
      <w:r w:rsidRPr="003569FB">
        <w:rPr>
          <w:rFonts w:ascii="Times New Roman" w:hAnsi="Times New Roman" w:cs="Times New Roman"/>
          <w:sz w:val="24"/>
        </w:rPr>
        <w:t xml:space="preserve">Stratified Radom Sampling </w:t>
      </w:r>
      <w:r w:rsidR="007460E8">
        <w:rPr>
          <w:rFonts w:ascii="Times New Roman" w:hAnsi="Times New Roman" w:cs="Times New Roman"/>
          <w:sz w:val="24"/>
        </w:rPr>
        <w:t xml:space="preserve">was </w:t>
      </w:r>
      <w:r w:rsidRPr="003569FB">
        <w:rPr>
          <w:rFonts w:ascii="Times New Roman" w:hAnsi="Times New Roman" w:cs="Times New Roman"/>
          <w:sz w:val="24"/>
        </w:rPr>
        <w:t xml:space="preserve">used to select </w:t>
      </w:r>
      <w:r w:rsidR="007460E8">
        <w:rPr>
          <w:rFonts w:ascii="Times New Roman" w:hAnsi="Times New Roman" w:cs="Times New Roman"/>
          <w:sz w:val="24"/>
        </w:rPr>
        <w:t xml:space="preserve">respondents </w:t>
      </w:r>
      <w:r w:rsidRPr="003569FB">
        <w:rPr>
          <w:rFonts w:ascii="Times New Roman" w:hAnsi="Times New Roman" w:cs="Times New Roman"/>
          <w:sz w:val="24"/>
        </w:rPr>
        <w:t>from which the target population and sample w</w:t>
      </w:r>
      <w:r w:rsidR="007460E8">
        <w:rPr>
          <w:rFonts w:ascii="Times New Roman" w:hAnsi="Times New Roman" w:cs="Times New Roman"/>
          <w:sz w:val="24"/>
        </w:rPr>
        <w:t xml:space="preserve">as </w:t>
      </w:r>
      <w:r w:rsidRPr="003569FB">
        <w:rPr>
          <w:rFonts w:ascii="Times New Roman" w:hAnsi="Times New Roman" w:cs="Times New Roman"/>
          <w:sz w:val="24"/>
        </w:rPr>
        <w:t xml:space="preserve">obtained. The various strata in the population </w:t>
      </w:r>
      <w:proofErr w:type="gramStart"/>
      <w:r w:rsidRPr="003569FB">
        <w:rPr>
          <w:rFonts w:ascii="Times New Roman" w:hAnsi="Times New Roman" w:cs="Times New Roman"/>
          <w:sz w:val="24"/>
        </w:rPr>
        <w:t>w</w:t>
      </w:r>
      <w:r w:rsidR="007460E8">
        <w:rPr>
          <w:rFonts w:ascii="Times New Roman" w:hAnsi="Times New Roman" w:cs="Times New Roman"/>
          <w:sz w:val="24"/>
        </w:rPr>
        <w:t>as</w:t>
      </w:r>
      <w:proofErr w:type="gramEnd"/>
      <w:r w:rsidR="007460E8">
        <w:rPr>
          <w:rFonts w:ascii="Times New Roman" w:hAnsi="Times New Roman" w:cs="Times New Roman"/>
          <w:sz w:val="24"/>
        </w:rPr>
        <w:t xml:space="preserve"> </w:t>
      </w:r>
      <w:r w:rsidRPr="003569FB">
        <w:rPr>
          <w:rFonts w:ascii="Times New Roman" w:hAnsi="Times New Roman" w:cs="Times New Roman"/>
          <w:sz w:val="24"/>
        </w:rPr>
        <w:t>grouped</w:t>
      </w:r>
      <w:r w:rsidR="007460E8">
        <w:rPr>
          <w:rFonts w:ascii="Times New Roman" w:hAnsi="Times New Roman" w:cs="Times New Roman"/>
          <w:sz w:val="24"/>
        </w:rPr>
        <w:t>, and from this various strata, the random sampling technique was applied to choose the sample for the population from among the middle level managers and students.</w:t>
      </w:r>
    </w:p>
    <w:p w:rsidR="007460E8" w:rsidRPr="007460E8" w:rsidRDefault="007460E8" w:rsidP="00C55072">
      <w:pPr>
        <w:spacing w:after="0" w:line="360" w:lineRule="auto"/>
        <w:jc w:val="both"/>
        <w:rPr>
          <w:rFonts w:ascii="Times New Roman" w:hAnsi="Times New Roman" w:cs="Times New Roman"/>
          <w:sz w:val="4"/>
        </w:rPr>
      </w:pPr>
    </w:p>
    <w:p w:rsidR="00C55072" w:rsidRDefault="00C55072" w:rsidP="004C3688">
      <w:pPr>
        <w:pStyle w:val="Default"/>
        <w:spacing w:line="360" w:lineRule="auto"/>
        <w:jc w:val="both"/>
        <w:outlineLvl w:val="0"/>
        <w:rPr>
          <w:b/>
          <w:color w:val="auto"/>
          <w:sz w:val="28"/>
        </w:rPr>
      </w:pPr>
      <w:bookmarkStart w:id="120" w:name="_Toc45604548"/>
      <w:bookmarkStart w:id="121" w:name="_Toc61078094"/>
      <w:r w:rsidRPr="00666468">
        <w:rPr>
          <w:b/>
          <w:color w:val="auto"/>
          <w:sz w:val="28"/>
        </w:rPr>
        <w:t>3.7 Sample Size Determination</w:t>
      </w:r>
      <w:bookmarkEnd w:id="120"/>
      <w:bookmarkEnd w:id="121"/>
    </w:p>
    <w:p w:rsidR="007460E8" w:rsidRPr="007460E8" w:rsidRDefault="007460E8" w:rsidP="004C3688">
      <w:pPr>
        <w:pStyle w:val="Default"/>
        <w:spacing w:line="360" w:lineRule="auto"/>
        <w:jc w:val="both"/>
        <w:outlineLvl w:val="0"/>
        <w:rPr>
          <w:b/>
          <w:color w:val="auto"/>
          <w:sz w:val="8"/>
        </w:rPr>
      </w:pPr>
    </w:p>
    <w:p w:rsidR="00A337BA" w:rsidRPr="003D720A" w:rsidRDefault="001360CF" w:rsidP="001360CF">
      <w:pPr>
        <w:pStyle w:val="Default"/>
        <w:spacing w:line="360" w:lineRule="auto"/>
        <w:jc w:val="both"/>
        <w:outlineLvl w:val="0"/>
        <w:rPr>
          <w:rFonts w:eastAsia="Times New Roman"/>
          <w:color w:val="auto"/>
        </w:rPr>
      </w:pPr>
      <w:bookmarkStart w:id="122" w:name="_Toc61076754"/>
      <w:bookmarkStart w:id="123" w:name="_Toc61078095"/>
      <w:r w:rsidRPr="001360CF">
        <w:rPr>
          <w:rFonts w:eastAsia="Times New Roman"/>
          <w:color w:val="auto"/>
          <w:szCs w:val="23"/>
        </w:rPr>
        <w:t>According to Yin, Robert K. (2003), s</w:t>
      </w:r>
      <w:r w:rsidR="00A337BA" w:rsidRPr="001360CF">
        <w:rPr>
          <w:rFonts w:eastAsia="Times New Roman"/>
          <w:color w:val="auto"/>
          <w:szCs w:val="23"/>
        </w:rPr>
        <w:t>ample size determination is the act of choosing the number of observations or replicates to include in a stati</w:t>
      </w:r>
      <w:r w:rsidR="007460E8">
        <w:rPr>
          <w:rFonts w:eastAsia="Times New Roman"/>
          <w:color w:val="auto"/>
          <w:szCs w:val="23"/>
        </w:rPr>
        <w:t>stical sample. The sample size wa</w:t>
      </w:r>
      <w:r w:rsidR="00A337BA" w:rsidRPr="001360CF">
        <w:rPr>
          <w:rFonts w:eastAsia="Times New Roman"/>
          <w:color w:val="auto"/>
          <w:szCs w:val="23"/>
        </w:rPr>
        <w:t>s an important feature of any empirical study in which the goal is to make inferences about a population from a sample. In practice, t</w:t>
      </w:r>
      <w:r w:rsidR="007460E8">
        <w:rPr>
          <w:rFonts w:eastAsia="Times New Roman"/>
          <w:color w:val="auto"/>
          <w:szCs w:val="23"/>
        </w:rPr>
        <w:t>he sample size used in a study wa</w:t>
      </w:r>
      <w:r w:rsidR="00A337BA" w:rsidRPr="001360CF">
        <w:rPr>
          <w:rFonts w:eastAsia="Times New Roman"/>
          <w:color w:val="auto"/>
          <w:szCs w:val="23"/>
        </w:rPr>
        <w:t xml:space="preserve">s usually determined based on the cost, time, or convenience of collecting the data, and the need for it to offer sufficient statistical power. </w:t>
      </w:r>
      <w:r w:rsidRPr="001360CF">
        <w:rPr>
          <w:rFonts w:eastAsia="Times New Roman"/>
          <w:color w:val="auto"/>
          <w:szCs w:val="23"/>
        </w:rPr>
        <w:t xml:space="preserve">The sample for this study is chosen based on the formulae by </w:t>
      </w:r>
      <w:bookmarkStart w:id="124" w:name="_Toc45604550"/>
      <w:bookmarkEnd w:id="96"/>
      <w:proofErr w:type="spellStart"/>
      <w:r w:rsidRPr="001360CF">
        <w:rPr>
          <w:rFonts w:eastAsia="Times New Roman"/>
          <w:color w:val="auto"/>
          <w:szCs w:val="23"/>
        </w:rPr>
        <w:t>Yamane.</w:t>
      </w:r>
      <w:r w:rsidR="00A337BA" w:rsidRPr="003D720A">
        <w:rPr>
          <w:rFonts w:eastAsia="Times New Roman"/>
          <w:color w:val="auto"/>
        </w:rPr>
        <w:t>Yamane</w:t>
      </w:r>
      <w:proofErr w:type="spellEnd"/>
      <w:r w:rsidR="00A337BA" w:rsidRPr="004D4F9D">
        <w:rPr>
          <w:rFonts w:eastAsia="Times New Roman"/>
          <w:color w:val="auto"/>
        </w:rPr>
        <w:t xml:space="preserve"> (1967) </w:t>
      </w:r>
      <w:r w:rsidR="00A337BA" w:rsidRPr="003D720A">
        <w:rPr>
          <w:rFonts w:eastAsia="Times New Roman"/>
          <w:color w:val="auto"/>
        </w:rPr>
        <w:t>developed a statistical formula</w:t>
      </w:r>
      <w:r w:rsidR="00A337BA">
        <w:rPr>
          <w:rFonts w:eastAsia="Times New Roman"/>
        </w:rPr>
        <w:t>e</w:t>
      </w:r>
      <w:r w:rsidR="00A337BA" w:rsidRPr="003D720A">
        <w:rPr>
          <w:rFonts w:eastAsia="Times New Roman"/>
          <w:color w:val="auto"/>
        </w:rPr>
        <w:t xml:space="preserve"> for calculating or determination of sample size in relation to the population under study so that inferences and conclusions reached after the survey </w:t>
      </w:r>
      <w:r w:rsidR="00AA21DF">
        <w:rPr>
          <w:rFonts w:eastAsia="Times New Roman"/>
          <w:color w:val="auto"/>
        </w:rPr>
        <w:t xml:space="preserve">could </w:t>
      </w:r>
      <w:r w:rsidR="00A337BA" w:rsidRPr="003D720A">
        <w:rPr>
          <w:rFonts w:eastAsia="Times New Roman"/>
          <w:color w:val="auto"/>
        </w:rPr>
        <w:t>be generalized to the entire population from which the sample was gotten.</w:t>
      </w:r>
      <w:bookmarkEnd w:id="122"/>
      <w:bookmarkEnd w:id="123"/>
    </w:p>
    <w:p w:rsidR="00AA21DF" w:rsidRPr="00AA21DF" w:rsidRDefault="00AA21DF" w:rsidP="00AA21DF">
      <w:pPr>
        <w:shd w:val="clear" w:color="auto" w:fill="FFFFFF"/>
        <w:spacing w:after="0" w:line="360" w:lineRule="auto"/>
        <w:jc w:val="both"/>
        <w:rPr>
          <w:rFonts w:ascii="Times New Roman" w:eastAsia="Times New Roman" w:hAnsi="Times New Roman" w:cs="Times New Roman"/>
          <w:sz w:val="10"/>
          <w:szCs w:val="24"/>
        </w:rPr>
      </w:pPr>
    </w:p>
    <w:p w:rsidR="00A337BA" w:rsidRPr="003D720A" w:rsidRDefault="00A337BA" w:rsidP="00A337BA">
      <w:pPr>
        <w:shd w:val="clear" w:color="auto" w:fill="FFFFFF"/>
        <w:spacing w:after="150" w:line="360" w:lineRule="auto"/>
        <w:jc w:val="both"/>
        <w:rPr>
          <w:rFonts w:ascii="Times New Roman" w:eastAsia="Times New Roman" w:hAnsi="Times New Roman" w:cs="Times New Roman"/>
          <w:sz w:val="24"/>
          <w:szCs w:val="24"/>
        </w:rPr>
      </w:pPr>
      <w:r w:rsidRPr="003D720A">
        <w:rPr>
          <w:rFonts w:ascii="Times New Roman" w:eastAsia="Times New Roman" w:hAnsi="Times New Roman" w:cs="Times New Roman"/>
          <w:sz w:val="24"/>
          <w:szCs w:val="24"/>
        </w:rPr>
        <w:t xml:space="preserve">The Taro Yamane statistical </w:t>
      </w:r>
      <w:proofErr w:type="spellStart"/>
      <w:r w:rsidRPr="003D720A">
        <w:rPr>
          <w:rFonts w:ascii="Times New Roman" w:eastAsia="Times New Roman" w:hAnsi="Times New Roman" w:cs="Times New Roman"/>
          <w:sz w:val="24"/>
          <w:szCs w:val="24"/>
        </w:rPr>
        <w:t>formular</w:t>
      </w:r>
      <w:proofErr w:type="spellEnd"/>
      <w:r w:rsidRPr="003D720A">
        <w:rPr>
          <w:rFonts w:ascii="Times New Roman" w:eastAsia="Times New Roman" w:hAnsi="Times New Roman" w:cs="Times New Roman"/>
          <w:sz w:val="24"/>
          <w:szCs w:val="24"/>
        </w:rPr>
        <w:t xml:space="preserve"> is thus:</w:t>
      </w:r>
    </w:p>
    <w:p w:rsidR="00A337BA" w:rsidRPr="003D720A" w:rsidRDefault="00A337BA" w:rsidP="00A337BA">
      <w:pPr>
        <w:shd w:val="clear" w:color="auto" w:fill="FFFFFF"/>
        <w:spacing w:after="150" w:line="360" w:lineRule="auto"/>
        <w:jc w:val="both"/>
        <w:rPr>
          <w:rFonts w:ascii="Times New Roman" w:eastAsia="Times New Roman" w:hAnsi="Times New Roman" w:cs="Times New Roman"/>
          <w:sz w:val="24"/>
          <w:szCs w:val="24"/>
        </w:rPr>
      </w:pPr>
      <w:r w:rsidRPr="003D720A">
        <w:rPr>
          <w:rFonts w:ascii="Times New Roman" w:eastAsia="Times New Roman" w:hAnsi="Times New Roman" w:cs="Times New Roman"/>
          <w:sz w:val="24"/>
          <w:szCs w:val="24"/>
        </w:rPr>
        <w:t xml:space="preserve">n =     N/ 1+ </w:t>
      </w:r>
      <w:proofErr w:type="gramStart"/>
      <w:r w:rsidRPr="003D720A">
        <w:rPr>
          <w:rFonts w:ascii="Times New Roman" w:eastAsia="Times New Roman" w:hAnsi="Times New Roman" w:cs="Times New Roman"/>
          <w:sz w:val="24"/>
          <w:szCs w:val="24"/>
        </w:rPr>
        <w:t>N(</w:t>
      </w:r>
      <w:proofErr w:type="gramEnd"/>
      <w:r w:rsidRPr="003D720A">
        <w:rPr>
          <w:rFonts w:ascii="Times New Roman" w:eastAsia="Times New Roman" w:hAnsi="Times New Roman" w:cs="Times New Roman"/>
          <w:sz w:val="24"/>
          <w:szCs w:val="24"/>
        </w:rPr>
        <w:t>e)2</w:t>
      </w:r>
    </w:p>
    <w:p w:rsidR="00A337BA" w:rsidRPr="003D720A" w:rsidRDefault="00A337BA" w:rsidP="00A337BA">
      <w:pPr>
        <w:shd w:val="clear" w:color="auto" w:fill="FFFFFF"/>
        <w:spacing w:after="150" w:line="360" w:lineRule="auto"/>
        <w:jc w:val="both"/>
        <w:rPr>
          <w:rFonts w:ascii="Times New Roman" w:eastAsia="Times New Roman" w:hAnsi="Times New Roman" w:cs="Times New Roman"/>
          <w:sz w:val="24"/>
          <w:szCs w:val="24"/>
        </w:rPr>
      </w:pPr>
      <w:r w:rsidRPr="003D720A">
        <w:rPr>
          <w:rFonts w:ascii="Times New Roman" w:eastAsia="Times New Roman" w:hAnsi="Times New Roman" w:cs="Times New Roman"/>
          <w:sz w:val="24"/>
          <w:szCs w:val="24"/>
        </w:rPr>
        <w:t xml:space="preserve">In the </w:t>
      </w:r>
      <w:proofErr w:type="spellStart"/>
      <w:r w:rsidRPr="003D720A">
        <w:rPr>
          <w:rFonts w:ascii="Times New Roman" w:eastAsia="Times New Roman" w:hAnsi="Times New Roman" w:cs="Times New Roman"/>
          <w:sz w:val="24"/>
          <w:szCs w:val="24"/>
        </w:rPr>
        <w:t>formular</w:t>
      </w:r>
      <w:proofErr w:type="spellEnd"/>
      <w:r w:rsidRPr="003D720A">
        <w:rPr>
          <w:rFonts w:ascii="Times New Roman" w:eastAsia="Times New Roman" w:hAnsi="Times New Roman" w:cs="Times New Roman"/>
          <w:sz w:val="24"/>
          <w:szCs w:val="24"/>
        </w:rPr>
        <w:t xml:space="preserve"> above;</w:t>
      </w:r>
    </w:p>
    <w:p w:rsidR="00A337BA" w:rsidRPr="003D720A" w:rsidRDefault="00A337BA" w:rsidP="00A337BA">
      <w:pPr>
        <w:shd w:val="clear" w:color="auto" w:fill="FFFFFF"/>
        <w:spacing w:after="150" w:line="360" w:lineRule="auto"/>
        <w:jc w:val="both"/>
        <w:rPr>
          <w:rFonts w:ascii="Times New Roman" w:eastAsia="Times New Roman" w:hAnsi="Times New Roman" w:cs="Times New Roman"/>
          <w:sz w:val="24"/>
          <w:szCs w:val="24"/>
        </w:rPr>
      </w:pPr>
      <w:proofErr w:type="gramStart"/>
      <w:r w:rsidRPr="003D720A">
        <w:rPr>
          <w:rFonts w:ascii="Times New Roman" w:eastAsia="Times New Roman" w:hAnsi="Times New Roman" w:cs="Times New Roman"/>
          <w:sz w:val="24"/>
          <w:szCs w:val="24"/>
        </w:rPr>
        <w:t>n</w:t>
      </w:r>
      <w:proofErr w:type="gramEnd"/>
      <w:r w:rsidRPr="003D720A">
        <w:rPr>
          <w:rFonts w:ascii="Times New Roman" w:eastAsia="Times New Roman" w:hAnsi="Times New Roman" w:cs="Times New Roman"/>
          <w:sz w:val="24"/>
          <w:szCs w:val="24"/>
        </w:rPr>
        <w:t xml:space="preserve"> is the required sample size from the population under study</w:t>
      </w:r>
    </w:p>
    <w:p w:rsidR="00A337BA" w:rsidRPr="003D720A" w:rsidRDefault="00A337BA" w:rsidP="00A337BA">
      <w:pPr>
        <w:shd w:val="clear" w:color="auto" w:fill="FFFFFF"/>
        <w:spacing w:after="150" w:line="360" w:lineRule="auto"/>
        <w:jc w:val="both"/>
        <w:rPr>
          <w:rFonts w:ascii="Times New Roman" w:eastAsia="Times New Roman" w:hAnsi="Times New Roman" w:cs="Times New Roman"/>
          <w:sz w:val="24"/>
          <w:szCs w:val="24"/>
        </w:rPr>
      </w:pPr>
      <w:r w:rsidRPr="003D720A">
        <w:rPr>
          <w:rFonts w:ascii="Times New Roman" w:eastAsia="Times New Roman" w:hAnsi="Times New Roman" w:cs="Times New Roman"/>
          <w:sz w:val="24"/>
          <w:szCs w:val="24"/>
        </w:rPr>
        <w:t>N is the whole population that is under study</w:t>
      </w:r>
    </w:p>
    <w:p w:rsidR="00A337BA" w:rsidRPr="003D720A" w:rsidRDefault="00A337BA" w:rsidP="00A337BA">
      <w:pPr>
        <w:shd w:val="clear" w:color="auto" w:fill="FFFFFF"/>
        <w:spacing w:after="150" w:line="360" w:lineRule="auto"/>
        <w:jc w:val="both"/>
        <w:rPr>
          <w:rFonts w:ascii="Times New Roman" w:eastAsia="Times New Roman" w:hAnsi="Times New Roman" w:cs="Times New Roman"/>
          <w:sz w:val="24"/>
          <w:szCs w:val="24"/>
        </w:rPr>
      </w:pPr>
      <w:proofErr w:type="gramStart"/>
      <w:r w:rsidRPr="003D720A">
        <w:rPr>
          <w:rFonts w:ascii="Times New Roman" w:eastAsia="Times New Roman" w:hAnsi="Times New Roman" w:cs="Times New Roman"/>
          <w:sz w:val="24"/>
          <w:szCs w:val="24"/>
        </w:rPr>
        <w:t>e</w:t>
      </w:r>
      <w:proofErr w:type="gramEnd"/>
      <w:r w:rsidRPr="003D720A">
        <w:rPr>
          <w:rFonts w:ascii="Times New Roman" w:eastAsia="Times New Roman" w:hAnsi="Times New Roman" w:cs="Times New Roman"/>
          <w:sz w:val="24"/>
          <w:szCs w:val="24"/>
        </w:rPr>
        <w:t xml:space="preserve"> is the precision or sampling error which is usually 0.10,0.05 or 0.01</w:t>
      </w:r>
    </w:p>
    <w:p w:rsidR="00A337BA" w:rsidRPr="003D720A" w:rsidRDefault="00A337BA" w:rsidP="00A337BA">
      <w:pPr>
        <w:shd w:val="clear" w:color="auto" w:fill="FFFFFF"/>
        <w:spacing w:after="150" w:line="360" w:lineRule="auto"/>
        <w:jc w:val="both"/>
        <w:rPr>
          <w:rFonts w:ascii="Times New Roman" w:eastAsia="Times New Roman" w:hAnsi="Times New Roman" w:cs="Times New Roman"/>
          <w:sz w:val="24"/>
          <w:szCs w:val="24"/>
        </w:rPr>
      </w:pPr>
      <w:r w:rsidRPr="003D720A">
        <w:rPr>
          <w:rFonts w:ascii="Times New Roman" w:eastAsia="Times New Roman" w:hAnsi="Times New Roman" w:cs="Times New Roman"/>
          <w:sz w:val="24"/>
          <w:szCs w:val="24"/>
        </w:rPr>
        <w:t xml:space="preserve">n =     N/ 1+ </w:t>
      </w:r>
      <w:proofErr w:type="gramStart"/>
      <w:r w:rsidRPr="003D720A">
        <w:rPr>
          <w:rFonts w:ascii="Times New Roman" w:eastAsia="Times New Roman" w:hAnsi="Times New Roman" w:cs="Times New Roman"/>
          <w:sz w:val="24"/>
          <w:szCs w:val="24"/>
        </w:rPr>
        <w:t>N(</w:t>
      </w:r>
      <w:proofErr w:type="gramEnd"/>
      <w:r w:rsidRPr="003D720A">
        <w:rPr>
          <w:rFonts w:ascii="Times New Roman" w:eastAsia="Times New Roman" w:hAnsi="Times New Roman" w:cs="Times New Roman"/>
          <w:sz w:val="24"/>
          <w:szCs w:val="24"/>
        </w:rPr>
        <w:t>e)2</w:t>
      </w:r>
    </w:p>
    <w:p w:rsidR="00A337BA" w:rsidRPr="003D720A" w:rsidRDefault="00A337BA" w:rsidP="00A337BA">
      <w:pPr>
        <w:shd w:val="clear" w:color="auto" w:fill="FFFFFF"/>
        <w:spacing w:after="150" w:line="360" w:lineRule="auto"/>
        <w:jc w:val="both"/>
        <w:rPr>
          <w:rFonts w:ascii="Times New Roman" w:eastAsia="Times New Roman" w:hAnsi="Times New Roman" w:cs="Times New Roman"/>
          <w:sz w:val="24"/>
          <w:szCs w:val="24"/>
        </w:rPr>
      </w:pPr>
      <w:r w:rsidRPr="004D4F9D">
        <w:rPr>
          <w:rFonts w:ascii="Times New Roman" w:eastAsia="Times New Roman" w:hAnsi="Times New Roman" w:cs="Times New Roman"/>
          <w:sz w:val="24"/>
          <w:szCs w:val="24"/>
        </w:rPr>
        <w:t>N=7</w:t>
      </w:r>
      <w:r w:rsidRPr="003D720A">
        <w:rPr>
          <w:rFonts w:ascii="Times New Roman" w:eastAsia="Times New Roman" w:hAnsi="Times New Roman" w:cs="Times New Roman"/>
          <w:sz w:val="24"/>
          <w:szCs w:val="24"/>
        </w:rPr>
        <w:t>0; e= 0.1; e2= 0.01</w:t>
      </w:r>
    </w:p>
    <w:p w:rsidR="00A337BA" w:rsidRPr="003D720A" w:rsidRDefault="00A337BA" w:rsidP="00A337BA">
      <w:pPr>
        <w:shd w:val="clear" w:color="auto" w:fill="FFFFFF"/>
        <w:spacing w:after="150" w:line="360" w:lineRule="auto"/>
        <w:jc w:val="both"/>
        <w:rPr>
          <w:rFonts w:ascii="Times New Roman" w:eastAsia="Times New Roman" w:hAnsi="Times New Roman" w:cs="Times New Roman"/>
          <w:sz w:val="24"/>
          <w:szCs w:val="24"/>
        </w:rPr>
      </w:pPr>
      <w:r w:rsidRPr="003D720A">
        <w:rPr>
          <w:rFonts w:ascii="Times New Roman" w:eastAsia="Times New Roman" w:hAnsi="Times New Roman" w:cs="Times New Roman"/>
          <w:sz w:val="24"/>
          <w:szCs w:val="24"/>
        </w:rPr>
        <w:t>n =</w:t>
      </w:r>
      <w:proofErr w:type="gramStart"/>
      <w:r w:rsidRPr="003D720A">
        <w:rPr>
          <w:rFonts w:ascii="Times New Roman" w:eastAsia="Times New Roman" w:hAnsi="Times New Roman" w:cs="Times New Roman"/>
          <w:sz w:val="24"/>
          <w:szCs w:val="24"/>
        </w:rPr>
        <w:t>  </w:t>
      </w:r>
      <w:r w:rsidRPr="004D4F9D">
        <w:rPr>
          <w:rFonts w:ascii="Times New Roman" w:eastAsia="Times New Roman" w:hAnsi="Times New Roman" w:cs="Times New Roman"/>
          <w:sz w:val="24"/>
          <w:szCs w:val="24"/>
        </w:rPr>
        <w:t>70</w:t>
      </w:r>
      <w:proofErr w:type="gramEnd"/>
      <w:r w:rsidRPr="004D4F9D">
        <w:rPr>
          <w:rFonts w:ascii="Times New Roman" w:eastAsia="Times New Roman" w:hAnsi="Times New Roman" w:cs="Times New Roman"/>
          <w:sz w:val="24"/>
          <w:szCs w:val="24"/>
        </w:rPr>
        <w:t>/1.2 + 7</w:t>
      </w:r>
      <w:r w:rsidRPr="003D720A">
        <w:rPr>
          <w:rFonts w:ascii="Times New Roman" w:eastAsia="Times New Roman" w:hAnsi="Times New Roman" w:cs="Times New Roman"/>
          <w:sz w:val="24"/>
          <w:szCs w:val="24"/>
        </w:rPr>
        <w:t>0(0.1)2  </w:t>
      </w:r>
      <w:r w:rsidRPr="004D4F9D">
        <w:rPr>
          <w:rFonts w:ascii="Times New Roman" w:eastAsia="Times New Roman" w:hAnsi="Times New Roman" w:cs="Times New Roman"/>
          <w:sz w:val="24"/>
          <w:szCs w:val="24"/>
        </w:rPr>
        <w:t>n= 58</w:t>
      </w:r>
    </w:p>
    <w:p w:rsidR="00A337BA" w:rsidRPr="003D720A" w:rsidRDefault="00A337BA" w:rsidP="00AA21DF">
      <w:pPr>
        <w:shd w:val="clear" w:color="auto" w:fill="FFFFFF"/>
        <w:spacing w:line="360" w:lineRule="auto"/>
        <w:jc w:val="both"/>
        <w:rPr>
          <w:rFonts w:ascii="Times New Roman" w:eastAsia="Times New Roman" w:hAnsi="Times New Roman" w:cs="Times New Roman"/>
          <w:sz w:val="24"/>
          <w:szCs w:val="24"/>
        </w:rPr>
      </w:pPr>
      <w:r w:rsidRPr="004D4F9D">
        <w:rPr>
          <w:rFonts w:ascii="Times New Roman" w:eastAsia="Times New Roman" w:hAnsi="Times New Roman" w:cs="Times New Roman"/>
          <w:sz w:val="24"/>
          <w:szCs w:val="24"/>
        </w:rPr>
        <w:lastRenderedPageBreak/>
        <w:t>Therefore, a sample size 58</w:t>
      </w:r>
      <w:r w:rsidRPr="003D720A">
        <w:rPr>
          <w:rFonts w:ascii="Times New Roman" w:eastAsia="Times New Roman" w:hAnsi="Times New Roman" w:cs="Times New Roman"/>
          <w:sz w:val="24"/>
          <w:szCs w:val="24"/>
        </w:rPr>
        <w:t xml:space="preserve"> respondents out of the entire population of </w:t>
      </w:r>
      <w:r w:rsidRPr="004D4F9D">
        <w:rPr>
          <w:rFonts w:ascii="Times New Roman" w:eastAsia="Times New Roman" w:hAnsi="Times New Roman" w:cs="Times New Roman"/>
          <w:sz w:val="24"/>
          <w:szCs w:val="24"/>
        </w:rPr>
        <w:t>7</w:t>
      </w:r>
      <w:r w:rsidRPr="003D720A">
        <w:rPr>
          <w:rFonts w:ascii="Times New Roman" w:eastAsia="Times New Roman" w:hAnsi="Times New Roman" w:cs="Times New Roman"/>
          <w:sz w:val="24"/>
          <w:szCs w:val="24"/>
        </w:rPr>
        <w:t>0 respondents would therefore be the lowest acceptable number of responses to maintain a 95% confidence level.</w:t>
      </w:r>
    </w:p>
    <w:p w:rsidR="001360CF" w:rsidRPr="00FF1B10" w:rsidRDefault="001360CF" w:rsidP="00AA21DF">
      <w:pPr>
        <w:pStyle w:val="Heading1"/>
        <w:spacing w:before="0"/>
        <w:rPr>
          <w:rFonts w:ascii="Times New Roman" w:hAnsi="Times New Roman" w:cs="Times New Roman"/>
          <w:bCs w:val="0"/>
          <w:szCs w:val="24"/>
        </w:rPr>
      </w:pPr>
      <w:bookmarkStart w:id="125" w:name="_Toc61078096"/>
      <w:bookmarkStart w:id="126" w:name="_Toc45604551"/>
      <w:bookmarkEnd w:id="124"/>
      <w:r w:rsidRPr="00FF1B10">
        <w:rPr>
          <w:rFonts w:ascii="Times New Roman" w:hAnsi="Times New Roman" w:cs="Times New Roman"/>
          <w:szCs w:val="24"/>
        </w:rPr>
        <w:t xml:space="preserve">Table </w:t>
      </w:r>
      <w:r>
        <w:rPr>
          <w:rFonts w:ascii="Times New Roman" w:hAnsi="Times New Roman" w:cs="Times New Roman"/>
          <w:szCs w:val="24"/>
        </w:rPr>
        <w:t>3.</w:t>
      </w:r>
      <w:r w:rsidRPr="00FF1B10">
        <w:rPr>
          <w:rFonts w:ascii="Times New Roman" w:hAnsi="Times New Roman" w:cs="Times New Roman"/>
          <w:szCs w:val="24"/>
        </w:rPr>
        <w:t>1: Study population</w:t>
      </w:r>
      <w:bookmarkEnd w:id="125"/>
    </w:p>
    <w:tbl>
      <w:tblPr>
        <w:tblStyle w:val="TableGrid"/>
        <w:tblW w:w="9468" w:type="dxa"/>
        <w:tblLook w:val="04A0"/>
      </w:tblPr>
      <w:tblGrid>
        <w:gridCol w:w="3285"/>
        <w:gridCol w:w="2583"/>
        <w:gridCol w:w="1800"/>
        <w:gridCol w:w="1800"/>
      </w:tblGrid>
      <w:tr w:rsidR="001360CF" w:rsidRPr="003E0A8F" w:rsidTr="001360CF">
        <w:trPr>
          <w:trHeight w:val="396"/>
        </w:trPr>
        <w:tc>
          <w:tcPr>
            <w:tcW w:w="5868" w:type="dxa"/>
            <w:gridSpan w:val="2"/>
            <w:tcBorders>
              <w:right w:val="single" w:sz="4" w:space="0" w:color="auto"/>
            </w:tcBorders>
          </w:tcPr>
          <w:p w:rsidR="001360CF" w:rsidRPr="00844F75" w:rsidRDefault="001360CF" w:rsidP="00633141">
            <w:pPr>
              <w:spacing w:line="276" w:lineRule="auto"/>
              <w:jc w:val="both"/>
              <w:rPr>
                <w:rFonts w:ascii="Times New Roman" w:hAnsi="Times New Roman"/>
                <w:b/>
                <w:bCs/>
                <w:sz w:val="24"/>
                <w:szCs w:val="24"/>
              </w:rPr>
            </w:pPr>
            <w:r>
              <w:rPr>
                <w:rFonts w:ascii="Times New Roman" w:hAnsi="Times New Roman"/>
                <w:b/>
                <w:bCs/>
                <w:sz w:val="24"/>
                <w:szCs w:val="24"/>
              </w:rPr>
              <w:t xml:space="preserve">Population </w:t>
            </w:r>
            <w:r w:rsidRPr="00844F75">
              <w:rPr>
                <w:rFonts w:ascii="Times New Roman" w:hAnsi="Times New Roman"/>
                <w:b/>
                <w:bCs/>
                <w:sz w:val="24"/>
                <w:szCs w:val="24"/>
              </w:rPr>
              <w:t xml:space="preserve">Category </w:t>
            </w:r>
          </w:p>
        </w:tc>
        <w:tc>
          <w:tcPr>
            <w:tcW w:w="1800" w:type="dxa"/>
            <w:tcBorders>
              <w:left w:val="single" w:sz="4" w:space="0" w:color="auto"/>
              <w:right w:val="single" w:sz="4" w:space="0" w:color="auto"/>
            </w:tcBorders>
          </w:tcPr>
          <w:p w:rsidR="001360CF" w:rsidRPr="00844F75" w:rsidRDefault="00633141" w:rsidP="00633141">
            <w:pPr>
              <w:spacing w:line="276" w:lineRule="auto"/>
              <w:jc w:val="both"/>
              <w:rPr>
                <w:rFonts w:ascii="Times New Roman" w:hAnsi="Times New Roman"/>
                <w:b/>
                <w:bCs/>
                <w:sz w:val="24"/>
                <w:szCs w:val="24"/>
              </w:rPr>
            </w:pPr>
            <w:r>
              <w:rPr>
                <w:rFonts w:ascii="Times New Roman" w:hAnsi="Times New Roman"/>
                <w:b/>
                <w:bCs/>
                <w:sz w:val="24"/>
                <w:szCs w:val="24"/>
              </w:rPr>
              <w:t xml:space="preserve">Study population </w:t>
            </w:r>
          </w:p>
        </w:tc>
        <w:tc>
          <w:tcPr>
            <w:tcW w:w="1800" w:type="dxa"/>
            <w:tcBorders>
              <w:left w:val="single" w:sz="4" w:space="0" w:color="auto"/>
            </w:tcBorders>
          </w:tcPr>
          <w:p w:rsidR="001360CF" w:rsidRPr="00844F75" w:rsidRDefault="00633141" w:rsidP="00633141">
            <w:pPr>
              <w:spacing w:line="276" w:lineRule="auto"/>
              <w:jc w:val="both"/>
              <w:rPr>
                <w:rFonts w:ascii="Times New Roman" w:hAnsi="Times New Roman"/>
                <w:b/>
                <w:bCs/>
                <w:sz w:val="24"/>
                <w:szCs w:val="24"/>
              </w:rPr>
            </w:pPr>
            <w:r>
              <w:rPr>
                <w:rFonts w:ascii="Times New Roman" w:hAnsi="Times New Roman"/>
                <w:b/>
                <w:bCs/>
                <w:sz w:val="24"/>
                <w:szCs w:val="24"/>
              </w:rPr>
              <w:t xml:space="preserve">Percentage </w:t>
            </w:r>
          </w:p>
        </w:tc>
      </w:tr>
      <w:tr w:rsidR="001360CF" w:rsidRPr="003E0A8F" w:rsidTr="001360CF">
        <w:trPr>
          <w:trHeight w:val="540"/>
        </w:trPr>
        <w:tc>
          <w:tcPr>
            <w:tcW w:w="3285" w:type="dxa"/>
            <w:vMerge w:val="restart"/>
            <w:tcBorders>
              <w:right w:val="single" w:sz="4" w:space="0" w:color="auto"/>
            </w:tcBorders>
          </w:tcPr>
          <w:p w:rsidR="001360CF" w:rsidRPr="003E0A8F" w:rsidRDefault="001360CF" w:rsidP="00633141">
            <w:pPr>
              <w:spacing w:line="276" w:lineRule="auto"/>
              <w:jc w:val="both"/>
              <w:rPr>
                <w:rFonts w:ascii="Times New Roman" w:hAnsi="Times New Roman"/>
                <w:bCs/>
                <w:sz w:val="24"/>
                <w:szCs w:val="24"/>
              </w:rPr>
            </w:pPr>
            <w:r>
              <w:rPr>
                <w:rFonts w:ascii="Times New Roman" w:hAnsi="Times New Roman"/>
                <w:bCs/>
                <w:sz w:val="24"/>
                <w:szCs w:val="24"/>
              </w:rPr>
              <w:t xml:space="preserve">1) Administration </w:t>
            </w:r>
          </w:p>
        </w:tc>
        <w:tc>
          <w:tcPr>
            <w:tcW w:w="2583" w:type="dxa"/>
            <w:tcBorders>
              <w:bottom w:val="single" w:sz="4" w:space="0" w:color="auto"/>
              <w:right w:val="single" w:sz="4" w:space="0" w:color="auto"/>
            </w:tcBorders>
          </w:tcPr>
          <w:p w:rsidR="001360CF" w:rsidRDefault="001360CF" w:rsidP="00633141">
            <w:pPr>
              <w:spacing w:line="276" w:lineRule="auto"/>
              <w:rPr>
                <w:rFonts w:ascii="Times New Roman" w:hAnsi="Times New Roman"/>
                <w:bCs/>
                <w:sz w:val="24"/>
                <w:szCs w:val="24"/>
              </w:rPr>
            </w:pPr>
          </w:p>
          <w:p w:rsidR="001360CF" w:rsidRPr="003E0A8F" w:rsidRDefault="001360CF" w:rsidP="00633141">
            <w:pPr>
              <w:spacing w:line="276" w:lineRule="auto"/>
              <w:jc w:val="both"/>
              <w:rPr>
                <w:rFonts w:ascii="Times New Roman" w:hAnsi="Times New Roman"/>
                <w:bCs/>
                <w:sz w:val="24"/>
                <w:szCs w:val="24"/>
              </w:rPr>
            </w:pPr>
            <w:proofErr w:type="spellStart"/>
            <w:r>
              <w:rPr>
                <w:rFonts w:ascii="Times New Roman" w:hAnsi="Times New Roman"/>
                <w:bCs/>
                <w:sz w:val="24"/>
                <w:szCs w:val="24"/>
              </w:rPr>
              <w:t>i</w:t>
            </w:r>
            <w:proofErr w:type="spellEnd"/>
            <w:r>
              <w:rPr>
                <w:rFonts w:ascii="Times New Roman" w:hAnsi="Times New Roman"/>
                <w:bCs/>
                <w:sz w:val="24"/>
                <w:szCs w:val="24"/>
              </w:rPr>
              <w:t>) Vice Chancellor</w:t>
            </w:r>
          </w:p>
        </w:tc>
        <w:tc>
          <w:tcPr>
            <w:tcW w:w="1800" w:type="dxa"/>
            <w:tcBorders>
              <w:left w:val="single" w:sz="4" w:space="0" w:color="auto"/>
              <w:bottom w:val="single" w:sz="4" w:space="0" w:color="auto"/>
              <w:right w:val="single" w:sz="4" w:space="0" w:color="auto"/>
            </w:tcBorders>
          </w:tcPr>
          <w:p w:rsidR="001360CF" w:rsidRPr="003E0A8F"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01</w:t>
            </w:r>
          </w:p>
        </w:tc>
        <w:tc>
          <w:tcPr>
            <w:tcW w:w="1800" w:type="dxa"/>
            <w:tcBorders>
              <w:left w:val="single" w:sz="4" w:space="0" w:color="auto"/>
              <w:bottom w:val="single" w:sz="4" w:space="0" w:color="auto"/>
            </w:tcBorders>
          </w:tcPr>
          <w:p w:rsidR="001360CF" w:rsidRPr="003E0A8F"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01</w:t>
            </w:r>
          </w:p>
        </w:tc>
      </w:tr>
      <w:tr w:rsidR="001360CF" w:rsidRPr="003E0A8F" w:rsidTr="001360CF">
        <w:trPr>
          <w:trHeight w:val="330"/>
        </w:trPr>
        <w:tc>
          <w:tcPr>
            <w:tcW w:w="3285" w:type="dxa"/>
            <w:vMerge/>
            <w:tcBorders>
              <w:right w:val="single" w:sz="4" w:space="0" w:color="auto"/>
            </w:tcBorders>
          </w:tcPr>
          <w:p w:rsidR="001360CF" w:rsidRDefault="001360CF" w:rsidP="00633141">
            <w:pPr>
              <w:spacing w:line="276" w:lineRule="auto"/>
              <w:jc w:val="both"/>
              <w:rPr>
                <w:rFonts w:ascii="Times New Roman" w:hAnsi="Times New Roman"/>
                <w:bCs/>
                <w:sz w:val="24"/>
                <w:szCs w:val="24"/>
              </w:rPr>
            </w:pPr>
          </w:p>
        </w:tc>
        <w:tc>
          <w:tcPr>
            <w:tcW w:w="2583" w:type="dxa"/>
            <w:tcBorders>
              <w:top w:val="single" w:sz="4" w:space="0" w:color="auto"/>
              <w:bottom w:val="single" w:sz="4" w:space="0" w:color="auto"/>
              <w:right w:val="single" w:sz="4" w:space="0" w:color="auto"/>
            </w:tcBorders>
          </w:tcPr>
          <w:p w:rsidR="001360CF" w:rsidRDefault="001360CF" w:rsidP="00633141">
            <w:pPr>
              <w:spacing w:line="276" w:lineRule="auto"/>
              <w:jc w:val="both"/>
              <w:rPr>
                <w:rFonts w:ascii="Times New Roman" w:hAnsi="Times New Roman"/>
                <w:bCs/>
                <w:sz w:val="24"/>
                <w:szCs w:val="24"/>
              </w:rPr>
            </w:pPr>
            <w:r>
              <w:rPr>
                <w:rFonts w:ascii="Times New Roman" w:hAnsi="Times New Roman"/>
                <w:bCs/>
                <w:sz w:val="24"/>
                <w:szCs w:val="24"/>
              </w:rPr>
              <w:t>ii) University Secretary</w:t>
            </w:r>
          </w:p>
        </w:tc>
        <w:tc>
          <w:tcPr>
            <w:tcW w:w="1800" w:type="dxa"/>
            <w:tcBorders>
              <w:top w:val="single" w:sz="4" w:space="0" w:color="auto"/>
              <w:left w:val="single" w:sz="4" w:space="0" w:color="auto"/>
              <w:bottom w:val="single" w:sz="4" w:space="0" w:color="auto"/>
              <w:right w:val="single" w:sz="4" w:space="0" w:color="auto"/>
            </w:tcBorders>
          </w:tcPr>
          <w:p w:rsidR="001360CF"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01</w:t>
            </w:r>
          </w:p>
        </w:tc>
        <w:tc>
          <w:tcPr>
            <w:tcW w:w="1800" w:type="dxa"/>
            <w:tcBorders>
              <w:top w:val="single" w:sz="4" w:space="0" w:color="auto"/>
              <w:left w:val="single" w:sz="4" w:space="0" w:color="auto"/>
              <w:bottom w:val="single" w:sz="4" w:space="0" w:color="auto"/>
            </w:tcBorders>
          </w:tcPr>
          <w:p w:rsidR="001360CF"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01</w:t>
            </w:r>
          </w:p>
        </w:tc>
      </w:tr>
      <w:tr w:rsidR="001360CF" w:rsidRPr="003E0A8F" w:rsidTr="001360CF">
        <w:trPr>
          <w:trHeight w:val="360"/>
        </w:trPr>
        <w:tc>
          <w:tcPr>
            <w:tcW w:w="3285" w:type="dxa"/>
            <w:vMerge/>
            <w:tcBorders>
              <w:right w:val="single" w:sz="4" w:space="0" w:color="auto"/>
            </w:tcBorders>
          </w:tcPr>
          <w:p w:rsidR="001360CF" w:rsidRDefault="001360CF" w:rsidP="00633141">
            <w:pPr>
              <w:spacing w:line="276" w:lineRule="auto"/>
              <w:jc w:val="both"/>
              <w:rPr>
                <w:rFonts w:ascii="Times New Roman" w:hAnsi="Times New Roman"/>
                <w:bCs/>
                <w:sz w:val="24"/>
                <w:szCs w:val="24"/>
              </w:rPr>
            </w:pPr>
          </w:p>
        </w:tc>
        <w:tc>
          <w:tcPr>
            <w:tcW w:w="2583" w:type="dxa"/>
            <w:tcBorders>
              <w:top w:val="single" w:sz="4" w:space="0" w:color="auto"/>
              <w:bottom w:val="single" w:sz="4" w:space="0" w:color="auto"/>
              <w:right w:val="single" w:sz="4" w:space="0" w:color="auto"/>
            </w:tcBorders>
          </w:tcPr>
          <w:p w:rsidR="001360CF" w:rsidRDefault="001360CF" w:rsidP="00633141">
            <w:pPr>
              <w:spacing w:line="276" w:lineRule="auto"/>
              <w:jc w:val="both"/>
              <w:rPr>
                <w:rFonts w:ascii="Times New Roman" w:hAnsi="Times New Roman"/>
                <w:bCs/>
                <w:sz w:val="24"/>
                <w:szCs w:val="24"/>
              </w:rPr>
            </w:pPr>
            <w:r>
              <w:rPr>
                <w:rFonts w:ascii="Times New Roman" w:hAnsi="Times New Roman"/>
                <w:bCs/>
                <w:sz w:val="24"/>
                <w:szCs w:val="24"/>
              </w:rPr>
              <w:t xml:space="preserve">iii) University Bursar </w:t>
            </w:r>
          </w:p>
        </w:tc>
        <w:tc>
          <w:tcPr>
            <w:tcW w:w="1800" w:type="dxa"/>
            <w:tcBorders>
              <w:top w:val="single" w:sz="4" w:space="0" w:color="auto"/>
              <w:left w:val="single" w:sz="4" w:space="0" w:color="auto"/>
              <w:bottom w:val="single" w:sz="4" w:space="0" w:color="auto"/>
              <w:right w:val="single" w:sz="4" w:space="0" w:color="auto"/>
            </w:tcBorders>
          </w:tcPr>
          <w:p w:rsidR="001360CF"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01</w:t>
            </w:r>
          </w:p>
        </w:tc>
        <w:tc>
          <w:tcPr>
            <w:tcW w:w="1800" w:type="dxa"/>
            <w:tcBorders>
              <w:top w:val="single" w:sz="4" w:space="0" w:color="auto"/>
              <w:left w:val="single" w:sz="4" w:space="0" w:color="auto"/>
              <w:bottom w:val="single" w:sz="4" w:space="0" w:color="auto"/>
            </w:tcBorders>
          </w:tcPr>
          <w:p w:rsidR="001360CF"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01</w:t>
            </w:r>
          </w:p>
        </w:tc>
      </w:tr>
      <w:tr w:rsidR="001360CF" w:rsidRPr="003E0A8F" w:rsidTr="001360CF">
        <w:trPr>
          <w:trHeight w:val="377"/>
        </w:trPr>
        <w:tc>
          <w:tcPr>
            <w:tcW w:w="3285" w:type="dxa"/>
            <w:vMerge/>
            <w:tcBorders>
              <w:right w:val="single" w:sz="4" w:space="0" w:color="auto"/>
            </w:tcBorders>
          </w:tcPr>
          <w:p w:rsidR="001360CF" w:rsidRDefault="001360CF" w:rsidP="00633141">
            <w:pPr>
              <w:spacing w:line="276" w:lineRule="auto"/>
              <w:jc w:val="both"/>
              <w:rPr>
                <w:rFonts w:ascii="Times New Roman" w:hAnsi="Times New Roman"/>
                <w:bCs/>
                <w:sz w:val="24"/>
                <w:szCs w:val="24"/>
              </w:rPr>
            </w:pPr>
          </w:p>
        </w:tc>
        <w:tc>
          <w:tcPr>
            <w:tcW w:w="2583" w:type="dxa"/>
            <w:tcBorders>
              <w:top w:val="single" w:sz="4" w:space="0" w:color="auto"/>
              <w:right w:val="single" w:sz="4" w:space="0" w:color="auto"/>
            </w:tcBorders>
          </w:tcPr>
          <w:p w:rsidR="001360CF" w:rsidRDefault="001360CF" w:rsidP="00633141">
            <w:pPr>
              <w:spacing w:line="276" w:lineRule="auto"/>
              <w:rPr>
                <w:rFonts w:ascii="Times New Roman" w:hAnsi="Times New Roman"/>
                <w:bCs/>
                <w:sz w:val="24"/>
                <w:szCs w:val="24"/>
              </w:rPr>
            </w:pPr>
            <w:r>
              <w:rPr>
                <w:rFonts w:ascii="Times New Roman" w:hAnsi="Times New Roman"/>
                <w:bCs/>
                <w:sz w:val="24"/>
                <w:szCs w:val="24"/>
              </w:rPr>
              <w:t>iv) Accounts Assistants</w:t>
            </w:r>
          </w:p>
        </w:tc>
        <w:tc>
          <w:tcPr>
            <w:tcW w:w="1800" w:type="dxa"/>
            <w:tcBorders>
              <w:top w:val="single" w:sz="4" w:space="0" w:color="auto"/>
              <w:left w:val="single" w:sz="4" w:space="0" w:color="auto"/>
              <w:right w:val="single" w:sz="4" w:space="0" w:color="auto"/>
            </w:tcBorders>
          </w:tcPr>
          <w:p w:rsidR="001360CF" w:rsidRDefault="00633141" w:rsidP="00633141">
            <w:pPr>
              <w:spacing w:line="276" w:lineRule="auto"/>
              <w:rPr>
                <w:rFonts w:ascii="Times New Roman" w:hAnsi="Times New Roman"/>
                <w:bCs/>
                <w:sz w:val="24"/>
                <w:szCs w:val="24"/>
              </w:rPr>
            </w:pPr>
            <w:r>
              <w:rPr>
                <w:rFonts w:ascii="Times New Roman" w:hAnsi="Times New Roman"/>
                <w:bCs/>
                <w:sz w:val="24"/>
                <w:szCs w:val="24"/>
              </w:rPr>
              <w:t>17</w:t>
            </w:r>
          </w:p>
        </w:tc>
        <w:tc>
          <w:tcPr>
            <w:tcW w:w="1800" w:type="dxa"/>
            <w:tcBorders>
              <w:top w:val="single" w:sz="4" w:space="0" w:color="auto"/>
              <w:left w:val="single" w:sz="4" w:space="0" w:color="auto"/>
            </w:tcBorders>
          </w:tcPr>
          <w:p w:rsidR="001360CF" w:rsidRDefault="00633141" w:rsidP="00633141">
            <w:pPr>
              <w:spacing w:line="276" w:lineRule="auto"/>
              <w:rPr>
                <w:rFonts w:ascii="Times New Roman" w:hAnsi="Times New Roman"/>
                <w:bCs/>
                <w:sz w:val="24"/>
                <w:szCs w:val="24"/>
              </w:rPr>
            </w:pPr>
            <w:r>
              <w:rPr>
                <w:rFonts w:ascii="Times New Roman" w:hAnsi="Times New Roman"/>
                <w:bCs/>
                <w:sz w:val="24"/>
                <w:szCs w:val="24"/>
              </w:rPr>
              <w:t>14</w:t>
            </w:r>
          </w:p>
        </w:tc>
      </w:tr>
      <w:tr w:rsidR="001360CF" w:rsidRPr="003E0A8F" w:rsidTr="001360CF">
        <w:trPr>
          <w:trHeight w:val="396"/>
        </w:trPr>
        <w:tc>
          <w:tcPr>
            <w:tcW w:w="5868" w:type="dxa"/>
            <w:gridSpan w:val="2"/>
            <w:tcBorders>
              <w:right w:val="single" w:sz="4" w:space="0" w:color="auto"/>
            </w:tcBorders>
          </w:tcPr>
          <w:p w:rsidR="001360CF" w:rsidRPr="00E47943" w:rsidRDefault="001360CF" w:rsidP="00633141">
            <w:pPr>
              <w:spacing w:line="276" w:lineRule="auto"/>
              <w:jc w:val="both"/>
              <w:rPr>
                <w:rFonts w:ascii="Times New Roman" w:hAnsi="Times New Roman"/>
                <w:bCs/>
                <w:sz w:val="24"/>
                <w:szCs w:val="24"/>
              </w:rPr>
            </w:pPr>
            <w:r>
              <w:rPr>
                <w:rFonts w:ascii="Times New Roman" w:hAnsi="Times New Roman"/>
                <w:bCs/>
                <w:sz w:val="24"/>
                <w:szCs w:val="24"/>
              </w:rPr>
              <w:t xml:space="preserve">2) </w:t>
            </w:r>
            <w:proofErr w:type="spellStart"/>
            <w:r w:rsidRPr="00E47943">
              <w:rPr>
                <w:rFonts w:ascii="Times New Roman" w:hAnsi="Times New Roman"/>
                <w:bCs/>
                <w:sz w:val="24"/>
                <w:szCs w:val="24"/>
              </w:rPr>
              <w:t>Nkumba</w:t>
            </w:r>
            <w:proofErr w:type="spellEnd"/>
            <w:r w:rsidRPr="00E47943">
              <w:rPr>
                <w:rFonts w:ascii="Times New Roman" w:hAnsi="Times New Roman"/>
                <w:bCs/>
                <w:sz w:val="24"/>
                <w:szCs w:val="24"/>
              </w:rPr>
              <w:t xml:space="preserve"> University Students’ Union</w:t>
            </w:r>
          </w:p>
        </w:tc>
        <w:tc>
          <w:tcPr>
            <w:tcW w:w="1800" w:type="dxa"/>
            <w:tcBorders>
              <w:left w:val="single" w:sz="4" w:space="0" w:color="auto"/>
              <w:right w:val="single" w:sz="4" w:space="0" w:color="auto"/>
            </w:tcBorders>
          </w:tcPr>
          <w:p w:rsidR="001360CF" w:rsidRPr="00E47943"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20</w:t>
            </w:r>
          </w:p>
        </w:tc>
        <w:tc>
          <w:tcPr>
            <w:tcW w:w="1800" w:type="dxa"/>
            <w:tcBorders>
              <w:left w:val="single" w:sz="4" w:space="0" w:color="auto"/>
            </w:tcBorders>
          </w:tcPr>
          <w:p w:rsidR="001360CF" w:rsidRPr="00E47943"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17</w:t>
            </w:r>
          </w:p>
        </w:tc>
      </w:tr>
      <w:tr w:rsidR="001360CF" w:rsidRPr="003E0A8F" w:rsidTr="001360CF">
        <w:trPr>
          <w:trHeight w:val="396"/>
        </w:trPr>
        <w:tc>
          <w:tcPr>
            <w:tcW w:w="5868" w:type="dxa"/>
            <w:gridSpan w:val="2"/>
            <w:tcBorders>
              <w:right w:val="single" w:sz="4" w:space="0" w:color="auto"/>
            </w:tcBorders>
          </w:tcPr>
          <w:p w:rsidR="001360CF" w:rsidRPr="00E47943" w:rsidRDefault="001360CF" w:rsidP="00633141">
            <w:pPr>
              <w:spacing w:line="276" w:lineRule="auto"/>
              <w:jc w:val="both"/>
              <w:rPr>
                <w:rFonts w:ascii="Times New Roman" w:hAnsi="Times New Roman"/>
                <w:bCs/>
                <w:sz w:val="24"/>
                <w:szCs w:val="24"/>
              </w:rPr>
            </w:pPr>
            <w:r>
              <w:rPr>
                <w:rFonts w:ascii="Times New Roman" w:hAnsi="Times New Roman"/>
                <w:bCs/>
                <w:sz w:val="24"/>
                <w:szCs w:val="24"/>
              </w:rPr>
              <w:t xml:space="preserve">3) </w:t>
            </w:r>
            <w:r w:rsidRPr="00E47943">
              <w:rPr>
                <w:rFonts w:ascii="Times New Roman" w:hAnsi="Times New Roman"/>
                <w:bCs/>
                <w:sz w:val="24"/>
                <w:szCs w:val="24"/>
              </w:rPr>
              <w:t xml:space="preserve">Students in </w:t>
            </w:r>
            <w:proofErr w:type="spellStart"/>
            <w:r w:rsidRPr="00E47943">
              <w:rPr>
                <w:rFonts w:ascii="Times New Roman" w:hAnsi="Times New Roman"/>
                <w:bCs/>
                <w:sz w:val="24"/>
                <w:szCs w:val="24"/>
              </w:rPr>
              <w:t>Nkumba</w:t>
            </w:r>
            <w:proofErr w:type="spellEnd"/>
            <w:r w:rsidRPr="00E47943">
              <w:rPr>
                <w:rFonts w:ascii="Times New Roman" w:hAnsi="Times New Roman"/>
                <w:bCs/>
                <w:sz w:val="24"/>
                <w:szCs w:val="24"/>
              </w:rPr>
              <w:t xml:space="preserve"> University </w:t>
            </w:r>
          </w:p>
        </w:tc>
        <w:tc>
          <w:tcPr>
            <w:tcW w:w="1800" w:type="dxa"/>
            <w:tcBorders>
              <w:left w:val="single" w:sz="4" w:space="0" w:color="auto"/>
              <w:right w:val="single" w:sz="4" w:space="0" w:color="auto"/>
            </w:tcBorders>
          </w:tcPr>
          <w:p w:rsidR="001360CF" w:rsidRPr="00E47943"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30</w:t>
            </w:r>
          </w:p>
        </w:tc>
        <w:tc>
          <w:tcPr>
            <w:tcW w:w="1800" w:type="dxa"/>
            <w:tcBorders>
              <w:left w:val="single" w:sz="4" w:space="0" w:color="auto"/>
            </w:tcBorders>
          </w:tcPr>
          <w:p w:rsidR="001360CF" w:rsidRPr="00E47943" w:rsidRDefault="00633141" w:rsidP="00633141">
            <w:pPr>
              <w:spacing w:line="276" w:lineRule="auto"/>
              <w:jc w:val="both"/>
              <w:rPr>
                <w:rFonts w:ascii="Times New Roman" w:hAnsi="Times New Roman"/>
                <w:bCs/>
                <w:sz w:val="24"/>
                <w:szCs w:val="24"/>
              </w:rPr>
            </w:pPr>
            <w:r>
              <w:rPr>
                <w:rFonts w:ascii="Times New Roman" w:hAnsi="Times New Roman"/>
                <w:bCs/>
                <w:sz w:val="24"/>
                <w:szCs w:val="24"/>
              </w:rPr>
              <w:t>24</w:t>
            </w:r>
          </w:p>
        </w:tc>
      </w:tr>
      <w:tr w:rsidR="001360CF" w:rsidRPr="003E0A8F" w:rsidTr="001360CF">
        <w:trPr>
          <w:trHeight w:val="411"/>
        </w:trPr>
        <w:tc>
          <w:tcPr>
            <w:tcW w:w="5868" w:type="dxa"/>
            <w:gridSpan w:val="2"/>
            <w:tcBorders>
              <w:right w:val="single" w:sz="4" w:space="0" w:color="auto"/>
            </w:tcBorders>
          </w:tcPr>
          <w:p w:rsidR="001360CF" w:rsidRPr="00844F75" w:rsidRDefault="001360CF" w:rsidP="00633141">
            <w:pPr>
              <w:spacing w:line="276" w:lineRule="auto"/>
              <w:jc w:val="both"/>
              <w:rPr>
                <w:rFonts w:ascii="Times New Roman" w:hAnsi="Times New Roman"/>
                <w:b/>
                <w:bCs/>
                <w:sz w:val="24"/>
                <w:szCs w:val="24"/>
              </w:rPr>
            </w:pPr>
            <w:r w:rsidRPr="00844F75">
              <w:rPr>
                <w:rFonts w:ascii="Times New Roman" w:hAnsi="Times New Roman"/>
                <w:b/>
                <w:bCs/>
                <w:sz w:val="24"/>
                <w:szCs w:val="24"/>
              </w:rPr>
              <w:t xml:space="preserve">Total </w:t>
            </w:r>
          </w:p>
        </w:tc>
        <w:tc>
          <w:tcPr>
            <w:tcW w:w="1800" w:type="dxa"/>
            <w:tcBorders>
              <w:left w:val="single" w:sz="4" w:space="0" w:color="auto"/>
              <w:right w:val="single" w:sz="4" w:space="0" w:color="auto"/>
            </w:tcBorders>
          </w:tcPr>
          <w:p w:rsidR="001360CF" w:rsidRPr="00844F75" w:rsidRDefault="00633141" w:rsidP="00633141">
            <w:pPr>
              <w:spacing w:line="276" w:lineRule="auto"/>
              <w:jc w:val="both"/>
              <w:rPr>
                <w:rFonts w:ascii="Times New Roman" w:hAnsi="Times New Roman"/>
                <w:b/>
                <w:bCs/>
                <w:sz w:val="24"/>
                <w:szCs w:val="24"/>
              </w:rPr>
            </w:pPr>
            <w:r>
              <w:rPr>
                <w:rFonts w:ascii="Times New Roman" w:hAnsi="Times New Roman"/>
                <w:b/>
                <w:bCs/>
                <w:sz w:val="24"/>
                <w:szCs w:val="24"/>
              </w:rPr>
              <w:t>70</w:t>
            </w:r>
          </w:p>
        </w:tc>
        <w:tc>
          <w:tcPr>
            <w:tcW w:w="1800" w:type="dxa"/>
            <w:tcBorders>
              <w:left w:val="single" w:sz="4" w:space="0" w:color="auto"/>
            </w:tcBorders>
          </w:tcPr>
          <w:p w:rsidR="001360CF" w:rsidRPr="00844F75" w:rsidRDefault="00633141" w:rsidP="00633141">
            <w:pPr>
              <w:spacing w:line="276" w:lineRule="auto"/>
              <w:jc w:val="both"/>
              <w:rPr>
                <w:rFonts w:ascii="Times New Roman" w:hAnsi="Times New Roman"/>
                <w:b/>
                <w:bCs/>
                <w:sz w:val="24"/>
                <w:szCs w:val="24"/>
              </w:rPr>
            </w:pPr>
            <w:r>
              <w:rPr>
                <w:rFonts w:ascii="Times New Roman" w:hAnsi="Times New Roman"/>
                <w:b/>
                <w:bCs/>
                <w:sz w:val="24"/>
                <w:szCs w:val="24"/>
              </w:rPr>
              <w:t>58</w:t>
            </w:r>
          </w:p>
        </w:tc>
      </w:tr>
    </w:tbl>
    <w:p w:rsidR="00C55072" w:rsidRDefault="00C55072" w:rsidP="009422E5">
      <w:pPr>
        <w:pStyle w:val="Heading1"/>
        <w:spacing w:before="360"/>
        <w:rPr>
          <w:rFonts w:ascii="Times New Roman" w:hAnsi="Times New Roman" w:cs="Times New Roman"/>
          <w:szCs w:val="24"/>
        </w:rPr>
      </w:pPr>
      <w:bookmarkStart w:id="127" w:name="_Toc61078097"/>
      <w:r w:rsidRPr="00A04A4F">
        <w:rPr>
          <w:rFonts w:ascii="Times New Roman" w:hAnsi="Times New Roman" w:cs="Times New Roman"/>
          <w:sz w:val="28"/>
          <w:szCs w:val="24"/>
        </w:rPr>
        <w:t>3.8 Data collection methods</w:t>
      </w:r>
      <w:bookmarkEnd w:id="126"/>
      <w:bookmarkEnd w:id="127"/>
    </w:p>
    <w:p w:rsidR="00633141" w:rsidRPr="00633141" w:rsidRDefault="00633141" w:rsidP="00633141">
      <w:pPr>
        <w:rPr>
          <w:sz w:val="2"/>
        </w:rPr>
      </w:pPr>
    </w:p>
    <w:p w:rsidR="00633141" w:rsidRDefault="00631731" w:rsidP="009422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Being a c</w:t>
      </w:r>
      <w:r w:rsidR="00633141" w:rsidRPr="00633141">
        <w:rPr>
          <w:rFonts w:ascii="Times New Roman" w:hAnsi="Times New Roman" w:cs="Times New Roman"/>
          <w:sz w:val="24"/>
          <w:szCs w:val="24"/>
        </w:rPr>
        <w:t xml:space="preserve">ase study research typically includes multiple data collection techniques and data </w:t>
      </w:r>
      <w:r>
        <w:rPr>
          <w:rFonts w:ascii="Times New Roman" w:hAnsi="Times New Roman" w:cs="Times New Roman"/>
          <w:sz w:val="24"/>
          <w:szCs w:val="24"/>
        </w:rPr>
        <w:t>we</w:t>
      </w:r>
      <w:r w:rsidR="00633141" w:rsidRPr="00633141">
        <w:rPr>
          <w:rFonts w:ascii="Times New Roman" w:hAnsi="Times New Roman" w:cs="Times New Roman"/>
          <w:sz w:val="24"/>
          <w:szCs w:val="24"/>
        </w:rPr>
        <w:t xml:space="preserve">re collected from multiple sources. Data collection </w:t>
      </w:r>
      <w:r w:rsidR="00D44B2A">
        <w:rPr>
          <w:rFonts w:ascii="Times New Roman" w:hAnsi="Times New Roman" w:cs="Times New Roman"/>
          <w:sz w:val="24"/>
          <w:szCs w:val="24"/>
        </w:rPr>
        <w:t xml:space="preserve">under the case study design includes </w:t>
      </w:r>
      <w:r w:rsidR="00633141" w:rsidRPr="00633141">
        <w:rPr>
          <w:rFonts w:ascii="Times New Roman" w:hAnsi="Times New Roman" w:cs="Times New Roman"/>
          <w:sz w:val="24"/>
          <w:szCs w:val="24"/>
        </w:rPr>
        <w:t xml:space="preserve">interviews, observations (direct and participant), questionnaires, and </w:t>
      </w:r>
      <w:r w:rsidR="00D44B2A">
        <w:rPr>
          <w:rFonts w:ascii="Times New Roman" w:hAnsi="Times New Roman" w:cs="Times New Roman"/>
          <w:sz w:val="24"/>
          <w:szCs w:val="24"/>
        </w:rPr>
        <w:t xml:space="preserve">referring to </w:t>
      </w:r>
      <w:r w:rsidR="00633141" w:rsidRPr="00633141">
        <w:rPr>
          <w:rFonts w:ascii="Times New Roman" w:hAnsi="Times New Roman" w:cs="Times New Roman"/>
          <w:sz w:val="24"/>
          <w:szCs w:val="24"/>
        </w:rPr>
        <w:t xml:space="preserve">relevant documents (Yin, </w:t>
      </w:r>
      <w:r w:rsidR="00D44B2A">
        <w:rPr>
          <w:rFonts w:ascii="Times New Roman" w:hAnsi="Times New Roman" w:cs="Times New Roman"/>
          <w:sz w:val="24"/>
          <w:szCs w:val="24"/>
        </w:rPr>
        <w:t xml:space="preserve">2014), and these </w:t>
      </w:r>
      <w:r>
        <w:rPr>
          <w:rFonts w:ascii="Times New Roman" w:hAnsi="Times New Roman" w:cs="Times New Roman"/>
          <w:sz w:val="24"/>
          <w:szCs w:val="24"/>
        </w:rPr>
        <w:t>we</w:t>
      </w:r>
      <w:r w:rsidR="00D44B2A">
        <w:rPr>
          <w:rFonts w:ascii="Times New Roman" w:hAnsi="Times New Roman" w:cs="Times New Roman"/>
          <w:sz w:val="24"/>
          <w:szCs w:val="24"/>
        </w:rPr>
        <w:t xml:space="preserve">re the methods that </w:t>
      </w:r>
      <w:r>
        <w:rPr>
          <w:rFonts w:ascii="Times New Roman" w:hAnsi="Times New Roman" w:cs="Times New Roman"/>
          <w:sz w:val="24"/>
          <w:szCs w:val="24"/>
        </w:rPr>
        <w:t>were</w:t>
      </w:r>
      <w:r w:rsidR="00D44B2A">
        <w:rPr>
          <w:rFonts w:ascii="Times New Roman" w:hAnsi="Times New Roman" w:cs="Times New Roman"/>
          <w:sz w:val="24"/>
          <w:szCs w:val="24"/>
        </w:rPr>
        <w:t xml:space="preserve"> applied to this study.  </w:t>
      </w:r>
    </w:p>
    <w:p w:rsidR="00631731" w:rsidRPr="00631731" w:rsidRDefault="00631731" w:rsidP="009422E5">
      <w:pPr>
        <w:spacing w:after="0" w:line="360" w:lineRule="auto"/>
        <w:jc w:val="both"/>
        <w:rPr>
          <w:rFonts w:ascii="Times New Roman" w:hAnsi="Times New Roman" w:cs="Times New Roman"/>
          <w:sz w:val="8"/>
          <w:szCs w:val="24"/>
        </w:rPr>
      </w:pPr>
    </w:p>
    <w:p w:rsidR="00C55072" w:rsidRDefault="00C55072" w:rsidP="009422E5">
      <w:pPr>
        <w:pStyle w:val="Heading1"/>
        <w:spacing w:before="0"/>
        <w:rPr>
          <w:rFonts w:ascii="Times New Roman" w:hAnsi="Times New Roman"/>
          <w:color w:val="auto"/>
        </w:rPr>
      </w:pPr>
      <w:bookmarkStart w:id="128" w:name="_Toc491415843"/>
      <w:bookmarkStart w:id="129" w:name="_Toc487635113"/>
      <w:bookmarkStart w:id="130" w:name="_Toc45604552"/>
      <w:bookmarkStart w:id="131" w:name="_Toc61078098"/>
      <w:r w:rsidRPr="00A04A4F">
        <w:rPr>
          <w:rFonts w:ascii="Times New Roman" w:hAnsi="Times New Roman"/>
          <w:color w:val="auto"/>
        </w:rPr>
        <w:t xml:space="preserve">3.8.1 </w:t>
      </w:r>
      <w:bookmarkStart w:id="132" w:name="_Toc491415845"/>
      <w:bookmarkStart w:id="133" w:name="_Toc487635115"/>
      <w:bookmarkEnd w:id="128"/>
      <w:bookmarkEnd w:id="129"/>
      <w:r w:rsidRPr="00A04A4F">
        <w:rPr>
          <w:rFonts w:ascii="Times New Roman" w:hAnsi="Times New Roman"/>
          <w:color w:val="auto"/>
        </w:rPr>
        <w:t>Interview</w:t>
      </w:r>
      <w:bookmarkEnd w:id="130"/>
      <w:bookmarkEnd w:id="131"/>
      <w:bookmarkEnd w:id="132"/>
      <w:bookmarkEnd w:id="133"/>
    </w:p>
    <w:p w:rsidR="00631731" w:rsidRPr="00631731" w:rsidRDefault="00631731" w:rsidP="00631731">
      <w:pPr>
        <w:rPr>
          <w:sz w:val="8"/>
        </w:rPr>
      </w:pPr>
    </w:p>
    <w:p w:rsidR="00C55072" w:rsidRDefault="00C55072" w:rsidP="00C55072">
      <w:pPr>
        <w:spacing w:after="0" w:line="360" w:lineRule="auto"/>
        <w:jc w:val="both"/>
        <w:rPr>
          <w:rFonts w:ascii="Times New Roman" w:hAnsi="Times New Roman" w:cs="Times New Roman"/>
          <w:sz w:val="24"/>
          <w:szCs w:val="24"/>
        </w:rPr>
      </w:pPr>
      <w:r w:rsidRPr="003569FB">
        <w:rPr>
          <w:rFonts w:ascii="Times New Roman" w:hAnsi="Times New Roman" w:cs="Times New Roman"/>
          <w:sz w:val="24"/>
          <w:szCs w:val="24"/>
        </w:rPr>
        <w:t xml:space="preserve">Another method that </w:t>
      </w:r>
      <w:r w:rsidR="00631731">
        <w:rPr>
          <w:rFonts w:ascii="Times New Roman" w:hAnsi="Times New Roman" w:cs="Times New Roman"/>
          <w:sz w:val="24"/>
          <w:szCs w:val="24"/>
        </w:rPr>
        <w:t>was</w:t>
      </w:r>
      <w:r w:rsidRPr="003569FB">
        <w:rPr>
          <w:rFonts w:ascii="Times New Roman" w:hAnsi="Times New Roman" w:cs="Times New Roman"/>
          <w:sz w:val="24"/>
          <w:szCs w:val="24"/>
        </w:rPr>
        <w:t xml:space="preserve"> used by the researcher </w:t>
      </w:r>
      <w:r w:rsidR="00631731">
        <w:rPr>
          <w:rFonts w:ascii="Times New Roman" w:hAnsi="Times New Roman" w:cs="Times New Roman"/>
          <w:sz w:val="24"/>
          <w:szCs w:val="24"/>
        </w:rPr>
        <w:t xml:space="preserve">used </w:t>
      </w:r>
      <w:r w:rsidRPr="003569FB">
        <w:rPr>
          <w:rFonts w:ascii="Times New Roman" w:hAnsi="Times New Roman" w:cs="Times New Roman"/>
          <w:sz w:val="24"/>
          <w:szCs w:val="24"/>
        </w:rPr>
        <w:t>the interview method involving face-to face interview which ha</w:t>
      </w:r>
      <w:r w:rsidR="00631731">
        <w:rPr>
          <w:rFonts w:ascii="Times New Roman" w:hAnsi="Times New Roman" w:cs="Times New Roman"/>
          <w:sz w:val="24"/>
          <w:szCs w:val="24"/>
        </w:rPr>
        <w:t>d</w:t>
      </w:r>
      <w:r w:rsidRPr="003569FB">
        <w:rPr>
          <w:rFonts w:ascii="Times New Roman" w:hAnsi="Times New Roman" w:cs="Times New Roman"/>
          <w:sz w:val="24"/>
          <w:szCs w:val="24"/>
        </w:rPr>
        <w:t xml:space="preserve"> a distinguished advantage of enabling the researcher to establish rapport with potential participants and therefore gain their cooperation. The interview method </w:t>
      </w:r>
      <w:r w:rsidR="00631731">
        <w:rPr>
          <w:rFonts w:ascii="Times New Roman" w:hAnsi="Times New Roman" w:cs="Times New Roman"/>
          <w:sz w:val="24"/>
          <w:szCs w:val="24"/>
        </w:rPr>
        <w:t>wa</w:t>
      </w:r>
      <w:r w:rsidRPr="003569FB">
        <w:rPr>
          <w:rFonts w:ascii="Times New Roman" w:hAnsi="Times New Roman" w:cs="Times New Roman"/>
          <w:sz w:val="24"/>
          <w:szCs w:val="24"/>
        </w:rPr>
        <w:t xml:space="preserve">s hoped </w:t>
      </w:r>
      <w:r w:rsidR="00631731">
        <w:rPr>
          <w:rFonts w:ascii="Times New Roman" w:hAnsi="Times New Roman" w:cs="Times New Roman"/>
          <w:sz w:val="24"/>
          <w:szCs w:val="24"/>
        </w:rPr>
        <w:t xml:space="preserve">would </w:t>
      </w:r>
      <w:r w:rsidRPr="003569FB">
        <w:rPr>
          <w:rFonts w:ascii="Times New Roman" w:hAnsi="Times New Roman" w:cs="Times New Roman"/>
          <w:sz w:val="24"/>
          <w:szCs w:val="24"/>
        </w:rPr>
        <w:t xml:space="preserve">yield high response rates in survey research since structured interview </w:t>
      </w:r>
      <w:r w:rsidR="00631731">
        <w:rPr>
          <w:rFonts w:ascii="Times New Roman" w:hAnsi="Times New Roman" w:cs="Times New Roman"/>
          <w:sz w:val="24"/>
          <w:szCs w:val="24"/>
        </w:rPr>
        <w:t xml:space="preserve">were </w:t>
      </w:r>
      <w:r w:rsidRPr="003569FB">
        <w:rPr>
          <w:rFonts w:ascii="Times New Roman" w:hAnsi="Times New Roman" w:cs="Times New Roman"/>
          <w:sz w:val="24"/>
          <w:szCs w:val="24"/>
        </w:rPr>
        <w:t xml:space="preserve">used when all the questions </w:t>
      </w:r>
      <w:r w:rsidR="00631731">
        <w:rPr>
          <w:rFonts w:ascii="Times New Roman" w:hAnsi="Times New Roman" w:cs="Times New Roman"/>
          <w:sz w:val="24"/>
          <w:szCs w:val="24"/>
        </w:rPr>
        <w:t>we</w:t>
      </w:r>
      <w:r w:rsidRPr="003569FB">
        <w:rPr>
          <w:rFonts w:ascii="Times New Roman" w:hAnsi="Times New Roman" w:cs="Times New Roman"/>
          <w:sz w:val="24"/>
          <w:szCs w:val="24"/>
        </w:rPr>
        <w:t xml:space="preserve">re drafted and a respondent </w:t>
      </w:r>
      <w:r w:rsidR="00631731">
        <w:rPr>
          <w:rFonts w:ascii="Times New Roman" w:hAnsi="Times New Roman" w:cs="Times New Roman"/>
          <w:sz w:val="24"/>
          <w:szCs w:val="24"/>
        </w:rPr>
        <w:t>were</w:t>
      </w:r>
      <w:r w:rsidRPr="003569FB">
        <w:rPr>
          <w:rFonts w:ascii="Times New Roman" w:hAnsi="Times New Roman" w:cs="Times New Roman"/>
          <w:sz w:val="24"/>
          <w:szCs w:val="24"/>
        </w:rPr>
        <w:t xml:space="preserve"> asked to clar</w:t>
      </w:r>
      <w:r w:rsidR="00631731">
        <w:rPr>
          <w:rFonts w:ascii="Times New Roman" w:hAnsi="Times New Roman" w:cs="Times New Roman"/>
          <w:sz w:val="24"/>
          <w:szCs w:val="24"/>
        </w:rPr>
        <w:t>ify incase an ambiguous answer wa</w:t>
      </w:r>
      <w:r w:rsidRPr="003569FB">
        <w:rPr>
          <w:rFonts w:ascii="Times New Roman" w:hAnsi="Times New Roman" w:cs="Times New Roman"/>
          <w:sz w:val="24"/>
          <w:szCs w:val="24"/>
        </w:rPr>
        <w:t>s given and sought for follow up information hence the researcher obtain</w:t>
      </w:r>
      <w:r w:rsidR="00631731">
        <w:rPr>
          <w:rFonts w:ascii="Times New Roman" w:hAnsi="Times New Roman" w:cs="Times New Roman"/>
          <w:sz w:val="24"/>
          <w:szCs w:val="24"/>
        </w:rPr>
        <w:t xml:space="preserve">ed </w:t>
      </w:r>
      <w:r w:rsidRPr="003569FB">
        <w:rPr>
          <w:rFonts w:ascii="Times New Roman" w:hAnsi="Times New Roman" w:cs="Times New Roman"/>
          <w:sz w:val="24"/>
          <w:szCs w:val="24"/>
        </w:rPr>
        <w:t>the best information. </w:t>
      </w:r>
    </w:p>
    <w:p w:rsidR="00631731" w:rsidRPr="003569FB" w:rsidRDefault="00631731" w:rsidP="00C55072">
      <w:pPr>
        <w:spacing w:after="0" w:line="360" w:lineRule="auto"/>
        <w:jc w:val="both"/>
        <w:rPr>
          <w:rFonts w:ascii="Times New Roman" w:hAnsi="Times New Roman" w:cs="Times New Roman"/>
          <w:sz w:val="24"/>
          <w:szCs w:val="24"/>
        </w:rPr>
      </w:pPr>
    </w:p>
    <w:p w:rsidR="00C55072" w:rsidRDefault="00C55072" w:rsidP="00631731">
      <w:pPr>
        <w:spacing w:after="0" w:line="360" w:lineRule="auto"/>
        <w:jc w:val="both"/>
        <w:rPr>
          <w:rFonts w:ascii="Times New Roman" w:hAnsi="Times New Roman" w:cs="Times New Roman"/>
          <w:sz w:val="24"/>
          <w:szCs w:val="24"/>
        </w:rPr>
      </w:pPr>
      <w:r w:rsidRPr="003569FB">
        <w:rPr>
          <w:rFonts w:ascii="Times New Roman" w:hAnsi="Times New Roman" w:cs="Times New Roman"/>
          <w:sz w:val="24"/>
          <w:szCs w:val="24"/>
        </w:rPr>
        <w:t xml:space="preserve">It </w:t>
      </w:r>
      <w:r w:rsidR="00631731">
        <w:rPr>
          <w:rFonts w:ascii="Times New Roman" w:hAnsi="Times New Roman" w:cs="Times New Roman"/>
          <w:sz w:val="24"/>
          <w:szCs w:val="24"/>
        </w:rPr>
        <w:t>was</w:t>
      </w:r>
      <w:r w:rsidRPr="003569FB">
        <w:rPr>
          <w:rFonts w:ascii="Times New Roman" w:hAnsi="Times New Roman" w:cs="Times New Roman"/>
          <w:sz w:val="24"/>
          <w:szCs w:val="24"/>
        </w:rPr>
        <w:t xml:space="preserve"> a very good technique for getting the information about the complex, emotionally </w:t>
      </w:r>
      <w:proofErr w:type="spellStart"/>
      <w:r w:rsidRPr="003569FB">
        <w:rPr>
          <w:rFonts w:ascii="Times New Roman" w:hAnsi="Times New Roman" w:cs="Times New Roman"/>
          <w:sz w:val="24"/>
          <w:szCs w:val="24"/>
        </w:rPr>
        <w:t>la</w:t>
      </w:r>
      <w:r w:rsidR="00631731">
        <w:rPr>
          <w:rFonts w:ascii="Times New Roman" w:hAnsi="Times New Roman" w:cs="Times New Roman"/>
          <w:sz w:val="24"/>
          <w:szCs w:val="24"/>
        </w:rPr>
        <w:t>d</w:t>
      </w:r>
      <w:r w:rsidRPr="003569FB">
        <w:rPr>
          <w:rFonts w:ascii="Times New Roman" w:hAnsi="Times New Roman" w:cs="Times New Roman"/>
          <w:sz w:val="24"/>
          <w:szCs w:val="24"/>
        </w:rPr>
        <w:t>den</w:t>
      </w:r>
      <w:proofErr w:type="spellEnd"/>
      <w:r w:rsidRPr="003569FB">
        <w:rPr>
          <w:rFonts w:ascii="Times New Roman" w:hAnsi="Times New Roman" w:cs="Times New Roman"/>
          <w:sz w:val="24"/>
          <w:szCs w:val="24"/>
        </w:rPr>
        <w:t xml:space="preserve"> subjects. The respondent</w:t>
      </w:r>
      <w:r w:rsidR="00631731">
        <w:rPr>
          <w:rFonts w:ascii="Times New Roman" w:hAnsi="Times New Roman" w:cs="Times New Roman"/>
          <w:sz w:val="24"/>
          <w:szCs w:val="24"/>
        </w:rPr>
        <w:t>s</w:t>
      </w:r>
      <w:r w:rsidRPr="003569FB">
        <w:rPr>
          <w:rFonts w:ascii="Times New Roman" w:hAnsi="Times New Roman" w:cs="Times New Roman"/>
          <w:sz w:val="24"/>
          <w:szCs w:val="24"/>
        </w:rPr>
        <w:t xml:space="preserve"> adapt</w:t>
      </w:r>
      <w:r w:rsidR="00631731">
        <w:rPr>
          <w:rFonts w:ascii="Times New Roman" w:hAnsi="Times New Roman" w:cs="Times New Roman"/>
          <w:sz w:val="24"/>
          <w:szCs w:val="24"/>
        </w:rPr>
        <w:t>ed</w:t>
      </w:r>
      <w:r w:rsidRPr="003569FB">
        <w:rPr>
          <w:rFonts w:ascii="Times New Roman" w:hAnsi="Times New Roman" w:cs="Times New Roman"/>
          <w:sz w:val="24"/>
          <w:szCs w:val="24"/>
        </w:rPr>
        <w:t xml:space="preserve"> the ability to be interviewed, this </w:t>
      </w:r>
      <w:r w:rsidR="00631731">
        <w:rPr>
          <w:rFonts w:ascii="Times New Roman" w:hAnsi="Times New Roman" w:cs="Times New Roman"/>
          <w:sz w:val="24"/>
          <w:szCs w:val="24"/>
        </w:rPr>
        <w:t>was</w:t>
      </w:r>
      <w:r w:rsidRPr="003569FB">
        <w:rPr>
          <w:rFonts w:ascii="Times New Roman" w:hAnsi="Times New Roman" w:cs="Times New Roman"/>
          <w:sz w:val="24"/>
          <w:szCs w:val="24"/>
        </w:rPr>
        <w:t xml:space="preserve"> achieved through conversation with the respondent and there </w:t>
      </w:r>
      <w:r w:rsidR="00631731">
        <w:rPr>
          <w:rFonts w:ascii="Times New Roman" w:hAnsi="Times New Roman" w:cs="Times New Roman"/>
          <w:sz w:val="24"/>
          <w:szCs w:val="24"/>
        </w:rPr>
        <w:t xml:space="preserve">was </w:t>
      </w:r>
      <w:r w:rsidRPr="003569FB">
        <w:rPr>
          <w:rFonts w:ascii="Times New Roman" w:hAnsi="Times New Roman" w:cs="Times New Roman"/>
          <w:sz w:val="24"/>
          <w:szCs w:val="24"/>
        </w:rPr>
        <w:t xml:space="preserve">frequent response from the respondent. The data </w:t>
      </w:r>
      <w:r w:rsidRPr="003569FB">
        <w:rPr>
          <w:rFonts w:ascii="Times New Roman" w:hAnsi="Times New Roman" w:cs="Times New Roman"/>
          <w:sz w:val="24"/>
          <w:szCs w:val="24"/>
        </w:rPr>
        <w:lastRenderedPageBreak/>
        <w:t xml:space="preserve">collected by this method </w:t>
      </w:r>
      <w:r w:rsidR="00631731">
        <w:rPr>
          <w:rFonts w:ascii="Times New Roman" w:hAnsi="Times New Roman" w:cs="Times New Roman"/>
          <w:sz w:val="24"/>
          <w:szCs w:val="24"/>
        </w:rPr>
        <w:t>was</w:t>
      </w:r>
      <w:r w:rsidRPr="003569FB">
        <w:rPr>
          <w:rFonts w:ascii="Times New Roman" w:hAnsi="Times New Roman" w:cs="Times New Roman"/>
          <w:sz w:val="24"/>
          <w:szCs w:val="24"/>
        </w:rPr>
        <w:t xml:space="preserve"> more correct compared to the other methods that </w:t>
      </w:r>
      <w:r w:rsidR="00631731">
        <w:rPr>
          <w:rFonts w:ascii="Times New Roman" w:hAnsi="Times New Roman" w:cs="Times New Roman"/>
          <w:sz w:val="24"/>
          <w:szCs w:val="24"/>
        </w:rPr>
        <w:t>were</w:t>
      </w:r>
      <w:r w:rsidRPr="003569FB">
        <w:rPr>
          <w:rFonts w:ascii="Times New Roman" w:hAnsi="Times New Roman" w:cs="Times New Roman"/>
          <w:sz w:val="24"/>
          <w:szCs w:val="24"/>
        </w:rPr>
        <w:t xml:space="preserve"> used for the data collection. The interview method </w:t>
      </w:r>
      <w:r w:rsidR="00631731">
        <w:rPr>
          <w:rFonts w:ascii="Times New Roman" w:hAnsi="Times New Roman" w:cs="Times New Roman"/>
          <w:sz w:val="24"/>
          <w:szCs w:val="24"/>
        </w:rPr>
        <w:t>was</w:t>
      </w:r>
      <w:r w:rsidRPr="003569FB">
        <w:rPr>
          <w:rFonts w:ascii="Times New Roman" w:hAnsi="Times New Roman" w:cs="Times New Roman"/>
          <w:sz w:val="24"/>
          <w:szCs w:val="24"/>
        </w:rPr>
        <w:t xml:space="preserve"> good to use since the researcher w</w:t>
      </w:r>
      <w:r w:rsidR="00631731">
        <w:rPr>
          <w:rFonts w:ascii="Times New Roman" w:hAnsi="Times New Roman" w:cs="Times New Roman"/>
          <w:sz w:val="24"/>
          <w:szCs w:val="24"/>
        </w:rPr>
        <w:t xml:space="preserve">ent to </w:t>
      </w:r>
      <w:r w:rsidRPr="003569FB">
        <w:rPr>
          <w:rFonts w:ascii="Times New Roman" w:hAnsi="Times New Roman" w:cs="Times New Roman"/>
          <w:sz w:val="24"/>
          <w:szCs w:val="24"/>
        </w:rPr>
        <w:t xml:space="preserve">the field </w:t>
      </w:r>
      <w:r w:rsidR="00631731">
        <w:rPr>
          <w:rFonts w:ascii="Times New Roman" w:hAnsi="Times New Roman" w:cs="Times New Roman"/>
          <w:sz w:val="24"/>
          <w:szCs w:val="24"/>
        </w:rPr>
        <w:t xml:space="preserve">herself </w:t>
      </w:r>
      <w:r w:rsidRPr="003569FB">
        <w:rPr>
          <w:rFonts w:ascii="Times New Roman" w:hAnsi="Times New Roman" w:cs="Times New Roman"/>
          <w:sz w:val="24"/>
          <w:szCs w:val="24"/>
        </w:rPr>
        <w:t xml:space="preserve">and ask the respondents for more information that </w:t>
      </w:r>
      <w:r w:rsidR="00631731">
        <w:rPr>
          <w:rFonts w:ascii="Times New Roman" w:hAnsi="Times New Roman" w:cs="Times New Roman"/>
          <w:sz w:val="24"/>
          <w:szCs w:val="24"/>
        </w:rPr>
        <w:t>was</w:t>
      </w:r>
      <w:r w:rsidRPr="003569FB">
        <w:rPr>
          <w:rFonts w:ascii="Times New Roman" w:hAnsi="Times New Roman" w:cs="Times New Roman"/>
          <w:sz w:val="24"/>
          <w:szCs w:val="24"/>
        </w:rPr>
        <w:t xml:space="preserve"> necessary for the research thus yielding more information from the field compared to other methods. </w:t>
      </w:r>
    </w:p>
    <w:p w:rsidR="00631731" w:rsidRPr="00631731" w:rsidRDefault="00631731" w:rsidP="00631731">
      <w:pPr>
        <w:spacing w:after="0" w:line="360" w:lineRule="auto"/>
        <w:jc w:val="both"/>
        <w:rPr>
          <w:rFonts w:ascii="Times New Roman" w:hAnsi="Times New Roman" w:cs="Times New Roman"/>
          <w:sz w:val="6"/>
          <w:szCs w:val="24"/>
        </w:rPr>
      </w:pPr>
    </w:p>
    <w:p w:rsidR="00A8724E" w:rsidRDefault="00A8724E" w:rsidP="00631731">
      <w:pPr>
        <w:pStyle w:val="Heading1"/>
        <w:spacing w:before="0"/>
        <w:rPr>
          <w:rFonts w:ascii="Times New Roman" w:hAnsi="Times New Roman" w:cs="Times New Roman"/>
          <w:szCs w:val="24"/>
        </w:rPr>
      </w:pPr>
      <w:bookmarkStart w:id="134" w:name="_Toc61078099"/>
      <w:r>
        <w:rPr>
          <w:rFonts w:ascii="Times New Roman" w:hAnsi="Times New Roman" w:cs="Times New Roman"/>
          <w:szCs w:val="24"/>
        </w:rPr>
        <w:t xml:space="preserve">3.8.2 </w:t>
      </w:r>
      <w:r w:rsidRPr="00ED12AC">
        <w:rPr>
          <w:rFonts w:ascii="Times New Roman" w:hAnsi="Times New Roman" w:cs="Times New Roman"/>
          <w:szCs w:val="24"/>
        </w:rPr>
        <w:t>Questionnaire method</w:t>
      </w:r>
      <w:bookmarkEnd w:id="134"/>
    </w:p>
    <w:p w:rsidR="00631731" w:rsidRPr="00631731" w:rsidRDefault="00631731" w:rsidP="00631731">
      <w:pPr>
        <w:rPr>
          <w:sz w:val="4"/>
        </w:rPr>
      </w:pPr>
    </w:p>
    <w:p w:rsidR="00A8724E" w:rsidRDefault="00A8724E" w:rsidP="009422E5">
      <w:pPr>
        <w:spacing w:after="0" w:line="360" w:lineRule="auto"/>
        <w:jc w:val="both"/>
        <w:rPr>
          <w:rFonts w:ascii="Times New Roman" w:hAnsi="Times New Roman" w:cs="Times New Roman"/>
          <w:sz w:val="24"/>
          <w:szCs w:val="24"/>
        </w:rPr>
      </w:pPr>
      <w:r w:rsidRPr="00ED12AC">
        <w:rPr>
          <w:rFonts w:ascii="Times New Roman" w:hAnsi="Times New Roman" w:cs="Times New Roman"/>
          <w:sz w:val="24"/>
          <w:szCs w:val="24"/>
        </w:rPr>
        <w:t xml:space="preserve">According to </w:t>
      </w:r>
      <w:proofErr w:type="spellStart"/>
      <w:r w:rsidRPr="00ED12AC">
        <w:rPr>
          <w:rFonts w:ascii="Times New Roman" w:hAnsi="Times New Roman" w:cs="Times New Roman"/>
          <w:sz w:val="24"/>
          <w:szCs w:val="24"/>
        </w:rPr>
        <w:t>Lavrakas</w:t>
      </w:r>
      <w:proofErr w:type="spellEnd"/>
      <w:r w:rsidRPr="00ED12AC">
        <w:rPr>
          <w:rFonts w:ascii="Times New Roman" w:hAnsi="Times New Roman" w:cs="Times New Roman"/>
          <w:sz w:val="24"/>
          <w:szCs w:val="24"/>
        </w:rPr>
        <w:t xml:space="preserve"> (2008), the questionnaire often is administered in a standardized fashion, that </w:t>
      </w:r>
      <w:r w:rsidR="00631731">
        <w:rPr>
          <w:rFonts w:ascii="Times New Roman" w:hAnsi="Times New Roman" w:cs="Times New Roman"/>
          <w:sz w:val="24"/>
          <w:szCs w:val="24"/>
        </w:rPr>
        <w:t>wa</w:t>
      </w:r>
      <w:r w:rsidRPr="00ED12AC">
        <w:rPr>
          <w:rFonts w:ascii="Times New Roman" w:hAnsi="Times New Roman" w:cs="Times New Roman"/>
          <w:sz w:val="24"/>
          <w:szCs w:val="24"/>
        </w:rPr>
        <w:t xml:space="preserve">s, in the same way to all the respondents of the survey. The logic behind the standardization of questions and answers is that only if a stimulus is the same for all the respondents of a </w:t>
      </w:r>
      <w:proofErr w:type="spellStart"/>
      <w:r w:rsidRPr="00ED12AC">
        <w:rPr>
          <w:rFonts w:ascii="Times New Roman" w:hAnsi="Times New Roman" w:cs="Times New Roman"/>
          <w:sz w:val="24"/>
          <w:szCs w:val="24"/>
        </w:rPr>
        <w:t>survey.The</w:t>
      </w:r>
      <w:proofErr w:type="spellEnd"/>
      <w:r w:rsidRPr="00ED12AC">
        <w:rPr>
          <w:rFonts w:ascii="Times New Roman" w:hAnsi="Times New Roman" w:cs="Times New Roman"/>
          <w:sz w:val="24"/>
          <w:szCs w:val="24"/>
        </w:rPr>
        <w:t xml:space="preserve"> questionnaire </w:t>
      </w:r>
      <w:r w:rsidR="00631731">
        <w:rPr>
          <w:rFonts w:ascii="Times New Roman" w:hAnsi="Times New Roman" w:cs="Times New Roman"/>
          <w:sz w:val="24"/>
          <w:szCs w:val="24"/>
        </w:rPr>
        <w:t>was</w:t>
      </w:r>
      <w:r w:rsidRPr="00ED12AC">
        <w:rPr>
          <w:rFonts w:ascii="Times New Roman" w:hAnsi="Times New Roman" w:cs="Times New Roman"/>
          <w:sz w:val="24"/>
          <w:szCs w:val="24"/>
        </w:rPr>
        <w:t xml:space="preserve"> the main instrument for collecting data in this case study research. Basically, it involve</w:t>
      </w:r>
      <w:r w:rsidR="00631731">
        <w:rPr>
          <w:rFonts w:ascii="Times New Roman" w:hAnsi="Times New Roman" w:cs="Times New Roman"/>
          <w:sz w:val="24"/>
          <w:szCs w:val="24"/>
        </w:rPr>
        <w:t>d</w:t>
      </w:r>
      <w:r w:rsidRPr="00ED12AC">
        <w:rPr>
          <w:rFonts w:ascii="Times New Roman" w:hAnsi="Times New Roman" w:cs="Times New Roman"/>
          <w:sz w:val="24"/>
          <w:szCs w:val="24"/>
        </w:rPr>
        <w:t xml:space="preserve"> a set standardized questions or items which follow</w:t>
      </w:r>
      <w:r w:rsidR="00631731">
        <w:rPr>
          <w:rFonts w:ascii="Times New Roman" w:hAnsi="Times New Roman" w:cs="Times New Roman"/>
          <w:sz w:val="24"/>
          <w:szCs w:val="24"/>
        </w:rPr>
        <w:t>ed</w:t>
      </w:r>
      <w:r w:rsidRPr="00ED12AC">
        <w:rPr>
          <w:rFonts w:ascii="Times New Roman" w:hAnsi="Times New Roman" w:cs="Times New Roman"/>
          <w:sz w:val="24"/>
          <w:szCs w:val="24"/>
        </w:rPr>
        <w:t xml:space="preserve"> a fixed scheme in order to collect individual data about sports management and performance. The questionnaire comprise</w:t>
      </w:r>
      <w:r w:rsidR="00631731">
        <w:rPr>
          <w:rFonts w:ascii="Times New Roman" w:hAnsi="Times New Roman" w:cs="Times New Roman"/>
          <w:sz w:val="24"/>
          <w:szCs w:val="24"/>
        </w:rPr>
        <w:t>d</w:t>
      </w:r>
      <w:r w:rsidRPr="00ED12AC">
        <w:rPr>
          <w:rFonts w:ascii="Times New Roman" w:hAnsi="Times New Roman" w:cs="Times New Roman"/>
          <w:sz w:val="24"/>
          <w:szCs w:val="24"/>
        </w:rPr>
        <w:t xml:space="preserve"> typically of close-ended and open-ended questions.</w:t>
      </w:r>
    </w:p>
    <w:p w:rsidR="00631731" w:rsidRPr="00631731" w:rsidRDefault="00631731" w:rsidP="009422E5">
      <w:pPr>
        <w:spacing w:after="0" w:line="360" w:lineRule="auto"/>
        <w:jc w:val="both"/>
        <w:rPr>
          <w:rFonts w:ascii="Times New Roman" w:hAnsi="Times New Roman" w:cs="Times New Roman"/>
          <w:b/>
          <w:sz w:val="10"/>
          <w:szCs w:val="24"/>
        </w:rPr>
      </w:pPr>
    </w:p>
    <w:p w:rsidR="00A8724E" w:rsidRDefault="00A8724E" w:rsidP="009422E5">
      <w:pPr>
        <w:pStyle w:val="Heading1"/>
        <w:spacing w:before="0"/>
        <w:rPr>
          <w:rFonts w:ascii="Times New Roman" w:hAnsi="Times New Roman" w:cs="Times New Roman"/>
          <w:szCs w:val="24"/>
        </w:rPr>
      </w:pPr>
      <w:bookmarkStart w:id="135" w:name="_Toc61078100"/>
      <w:r>
        <w:rPr>
          <w:rFonts w:ascii="Times New Roman" w:hAnsi="Times New Roman" w:cs="Times New Roman"/>
          <w:szCs w:val="24"/>
        </w:rPr>
        <w:t xml:space="preserve">3.8.3 </w:t>
      </w:r>
      <w:r w:rsidRPr="00ED12AC">
        <w:rPr>
          <w:rFonts w:ascii="Times New Roman" w:hAnsi="Times New Roman" w:cs="Times New Roman"/>
          <w:szCs w:val="24"/>
        </w:rPr>
        <w:t>Observation method</w:t>
      </w:r>
      <w:bookmarkEnd w:id="135"/>
    </w:p>
    <w:p w:rsidR="00631731" w:rsidRPr="00631731" w:rsidRDefault="00631731" w:rsidP="00631731">
      <w:pPr>
        <w:rPr>
          <w:sz w:val="2"/>
        </w:rPr>
      </w:pPr>
    </w:p>
    <w:p w:rsidR="00A8724E" w:rsidRDefault="00A8724E" w:rsidP="009422E5">
      <w:pPr>
        <w:spacing w:after="0" w:line="360" w:lineRule="auto"/>
        <w:jc w:val="both"/>
        <w:rPr>
          <w:rFonts w:ascii="Times New Roman" w:hAnsi="Times New Roman" w:cs="Times New Roman"/>
          <w:sz w:val="24"/>
          <w:szCs w:val="24"/>
        </w:rPr>
      </w:pPr>
      <w:r w:rsidRPr="00ED12AC">
        <w:rPr>
          <w:rFonts w:ascii="Times New Roman" w:hAnsi="Times New Roman" w:cs="Times New Roman"/>
          <w:sz w:val="24"/>
          <w:szCs w:val="24"/>
        </w:rPr>
        <w:t xml:space="preserve">According to </w:t>
      </w:r>
      <w:proofErr w:type="spellStart"/>
      <w:r w:rsidRPr="00ED12AC">
        <w:rPr>
          <w:rFonts w:ascii="Times New Roman" w:hAnsi="Times New Roman" w:cs="Times New Roman"/>
          <w:sz w:val="24"/>
          <w:szCs w:val="24"/>
        </w:rPr>
        <w:t>Routio</w:t>
      </w:r>
      <w:proofErr w:type="spellEnd"/>
      <w:r w:rsidRPr="00ED12AC">
        <w:rPr>
          <w:rFonts w:ascii="Times New Roman" w:hAnsi="Times New Roman" w:cs="Times New Roman"/>
          <w:sz w:val="24"/>
          <w:szCs w:val="24"/>
        </w:rPr>
        <w:t xml:space="preserve"> (2007), observation is a data collection method, by which the researcher gather</w:t>
      </w:r>
      <w:r w:rsidR="00631731">
        <w:rPr>
          <w:rFonts w:ascii="Times New Roman" w:hAnsi="Times New Roman" w:cs="Times New Roman"/>
          <w:sz w:val="24"/>
          <w:szCs w:val="24"/>
        </w:rPr>
        <w:t>ed</w:t>
      </w:r>
      <w:r w:rsidRPr="00ED12AC">
        <w:rPr>
          <w:rFonts w:ascii="Times New Roman" w:hAnsi="Times New Roman" w:cs="Times New Roman"/>
          <w:sz w:val="24"/>
          <w:szCs w:val="24"/>
        </w:rPr>
        <w:t xml:space="preserve"> knowledge of the researched phenomenon through making observations of the phenomena, as and when it occurs. </w:t>
      </w:r>
      <w:r>
        <w:rPr>
          <w:rFonts w:ascii="Times New Roman" w:hAnsi="Times New Roman" w:cs="Times New Roman"/>
          <w:sz w:val="24"/>
          <w:szCs w:val="24"/>
        </w:rPr>
        <w:t>The o</w:t>
      </w:r>
      <w:r w:rsidRPr="00ED12AC">
        <w:rPr>
          <w:rFonts w:ascii="Times New Roman" w:hAnsi="Times New Roman" w:cs="Times New Roman"/>
          <w:sz w:val="24"/>
          <w:szCs w:val="24"/>
        </w:rPr>
        <w:t xml:space="preserve">bservation </w:t>
      </w:r>
      <w:r>
        <w:rPr>
          <w:rFonts w:ascii="Times New Roman" w:hAnsi="Times New Roman" w:cs="Times New Roman"/>
          <w:sz w:val="24"/>
          <w:szCs w:val="24"/>
        </w:rPr>
        <w:t xml:space="preserve">method </w:t>
      </w:r>
      <w:r w:rsidRPr="00ED12AC">
        <w:rPr>
          <w:rFonts w:ascii="Times New Roman" w:hAnsi="Times New Roman" w:cs="Times New Roman"/>
          <w:sz w:val="24"/>
          <w:szCs w:val="24"/>
        </w:rPr>
        <w:t>involve</w:t>
      </w:r>
      <w:r w:rsidR="00631731">
        <w:rPr>
          <w:rFonts w:ascii="Times New Roman" w:hAnsi="Times New Roman" w:cs="Times New Roman"/>
          <w:sz w:val="24"/>
          <w:szCs w:val="24"/>
        </w:rPr>
        <w:t>d</w:t>
      </w:r>
      <w:r>
        <w:rPr>
          <w:rFonts w:ascii="Times New Roman" w:hAnsi="Times New Roman" w:cs="Times New Roman"/>
          <w:sz w:val="24"/>
          <w:szCs w:val="24"/>
        </w:rPr>
        <w:t xml:space="preserve"> the </w:t>
      </w:r>
      <w:proofErr w:type="spellStart"/>
      <w:r w:rsidRPr="00ED12AC">
        <w:rPr>
          <w:rFonts w:ascii="Times New Roman" w:hAnsi="Times New Roman" w:cs="Times New Roman"/>
          <w:sz w:val="24"/>
          <w:szCs w:val="24"/>
        </w:rPr>
        <w:t>systematicselecti</w:t>
      </w:r>
      <w:r>
        <w:rPr>
          <w:rFonts w:ascii="Times New Roman" w:hAnsi="Times New Roman" w:cs="Times New Roman"/>
          <w:sz w:val="24"/>
          <w:szCs w:val="24"/>
        </w:rPr>
        <w:t>on</w:t>
      </w:r>
      <w:proofErr w:type="spellEnd"/>
      <w:r>
        <w:rPr>
          <w:rFonts w:ascii="Times New Roman" w:hAnsi="Times New Roman" w:cs="Times New Roman"/>
          <w:sz w:val="24"/>
          <w:szCs w:val="24"/>
        </w:rPr>
        <w:t xml:space="preserve">, </w:t>
      </w:r>
      <w:r w:rsidRPr="00ED12AC">
        <w:rPr>
          <w:rFonts w:ascii="Times New Roman" w:hAnsi="Times New Roman" w:cs="Times New Roman"/>
          <w:sz w:val="24"/>
          <w:szCs w:val="24"/>
        </w:rPr>
        <w:t>watching, listening, reading, touching, and recording behavior and characteristics of living beings, objects, or phenomena</w:t>
      </w:r>
      <w:r>
        <w:rPr>
          <w:rFonts w:ascii="Times New Roman" w:hAnsi="Times New Roman" w:cs="Times New Roman"/>
          <w:sz w:val="24"/>
          <w:szCs w:val="24"/>
        </w:rPr>
        <w:t>.</w:t>
      </w:r>
    </w:p>
    <w:p w:rsidR="00631731" w:rsidRPr="00631731" w:rsidRDefault="00631731" w:rsidP="009422E5">
      <w:pPr>
        <w:spacing w:after="0" w:line="360" w:lineRule="auto"/>
        <w:jc w:val="both"/>
        <w:rPr>
          <w:rFonts w:ascii="Times New Roman" w:hAnsi="Times New Roman" w:cs="Times New Roman"/>
          <w:sz w:val="10"/>
          <w:szCs w:val="24"/>
        </w:rPr>
      </w:pPr>
    </w:p>
    <w:p w:rsidR="00A8724E" w:rsidRDefault="00A8724E" w:rsidP="009422E5">
      <w:pPr>
        <w:pStyle w:val="Heading1"/>
        <w:spacing w:before="0"/>
        <w:rPr>
          <w:rFonts w:ascii="Times New Roman" w:hAnsi="Times New Roman" w:cs="Times New Roman"/>
          <w:szCs w:val="24"/>
        </w:rPr>
      </w:pPr>
      <w:bookmarkStart w:id="136" w:name="_Toc61078101"/>
      <w:r>
        <w:rPr>
          <w:rFonts w:ascii="Times New Roman" w:hAnsi="Times New Roman" w:cs="Times New Roman"/>
          <w:szCs w:val="24"/>
        </w:rPr>
        <w:t xml:space="preserve">3.8.4 </w:t>
      </w:r>
      <w:r w:rsidRPr="00ED12AC">
        <w:rPr>
          <w:rFonts w:ascii="Times New Roman" w:hAnsi="Times New Roman" w:cs="Times New Roman"/>
          <w:szCs w:val="24"/>
        </w:rPr>
        <w:t>Documentary review</w:t>
      </w:r>
      <w:bookmarkEnd w:id="136"/>
    </w:p>
    <w:p w:rsidR="00631731" w:rsidRPr="00631731" w:rsidRDefault="00631731" w:rsidP="00631731">
      <w:pPr>
        <w:rPr>
          <w:sz w:val="2"/>
        </w:rPr>
      </w:pPr>
    </w:p>
    <w:p w:rsidR="00A8724E" w:rsidRDefault="00A8724E" w:rsidP="009422E5">
      <w:pPr>
        <w:spacing w:after="0" w:line="360" w:lineRule="auto"/>
        <w:jc w:val="both"/>
        <w:rPr>
          <w:rFonts w:ascii="Times New Roman" w:hAnsi="Times New Roman" w:cs="Times New Roman"/>
          <w:sz w:val="24"/>
        </w:rPr>
      </w:pPr>
      <w:r>
        <w:rPr>
          <w:rFonts w:ascii="Times New Roman" w:hAnsi="Times New Roman" w:cs="Times New Roman"/>
          <w:sz w:val="24"/>
        </w:rPr>
        <w:t xml:space="preserve">According to </w:t>
      </w:r>
      <w:proofErr w:type="spellStart"/>
      <w:r w:rsidRPr="00645FC9">
        <w:rPr>
          <w:rFonts w:ascii="Times New Roman" w:hAnsi="Times New Roman" w:cs="Times New Roman"/>
          <w:sz w:val="24"/>
        </w:rPr>
        <w:t>Bartis</w:t>
      </w:r>
      <w:proofErr w:type="spellEnd"/>
      <w:r>
        <w:rPr>
          <w:rFonts w:ascii="Times New Roman" w:hAnsi="Times New Roman" w:cs="Times New Roman"/>
          <w:sz w:val="24"/>
        </w:rPr>
        <w:t xml:space="preserve"> (</w:t>
      </w:r>
      <w:r w:rsidRPr="00645FC9">
        <w:rPr>
          <w:rFonts w:ascii="Times New Roman" w:hAnsi="Times New Roman" w:cs="Times New Roman"/>
          <w:sz w:val="24"/>
        </w:rPr>
        <w:t>2002</w:t>
      </w:r>
      <w:r>
        <w:rPr>
          <w:rFonts w:ascii="Times New Roman" w:hAnsi="Times New Roman" w:cs="Times New Roman"/>
          <w:sz w:val="24"/>
        </w:rPr>
        <w:t>), d</w:t>
      </w:r>
      <w:r w:rsidRPr="00ED12AC">
        <w:rPr>
          <w:rFonts w:ascii="Times New Roman" w:hAnsi="Times New Roman" w:cs="Times New Roman"/>
          <w:sz w:val="24"/>
        </w:rPr>
        <w:t>ocumentary-method</w:t>
      </w:r>
      <w:r>
        <w:rPr>
          <w:rFonts w:ascii="Times New Roman" w:hAnsi="Times New Roman" w:cs="Times New Roman"/>
          <w:sz w:val="24"/>
        </w:rPr>
        <w:t xml:space="preserve"> is the method </w:t>
      </w:r>
      <w:r w:rsidRPr="00ED12AC">
        <w:rPr>
          <w:rFonts w:ascii="Times New Roman" w:hAnsi="Times New Roman" w:cs="Times New Roman"/>
          <w:sz w:val="24"/>
        </w:rPr>
        <w:t xml:space="preserve">used to </w:t>
      </w:r>
      <w:proofErr w:type="spellStart"/>
      <w:r w:rsidRPr="00ED12AC">
        <w:rPr>
          <w:rFonts w:ascii="Times New Roman" w:hAnsi="Times New Roman" w:cs="Times New Roman"/>
          <w:sz w:val="24"/>
        </w:rPr>
        <w:t>categorise</w:t>
      </w:r>
      <w:proofErr w:type="spellEnd"/>
      <w:r w:rsidRPr="00ED12AC">
        <w:rPr>
          <w:rFonts w:ascii="Times New Roman" w:hAnsi="Times New Roman" w:cs="Times New Roman"/>
          <w:sz w:val="24"/>
        </w:rPr>
        <w:t xml:space="preserve">, investigate, interpret and identify the limitations of physical sources, most commonly written documents, whether in the private or public domain </w:t>
      </w:r>
      <w:r>
        <w:rPr>
          <w:rFonts w:ascii="Times New Roman" w:hAnsi="Times New Roman" w:cs="Times New Roman"/>
          <w:sz w:val="24"/>
        </w:rPr>
        <w:t xml:space="preserve">that is </w:t>
      </w:r>
      <w:r w:rsidRPr="00ED12AC">
        <w:rPr>
          <w:rFonts w:ascii="Times New Roman" w:hAnsi="Times New Roman" w:cs="Times New Roman"/>
          <w:sz w:val="24"/>
        </w:rPr>
        <w:t xml:space="preserve">personal papers, commercial records, or state archives, communications </w:t>
      </w:r>
      <w:r>
        <w:rPr>
          <w:rFonts w:ascii="Times New Roman" w:hAnsi="Times New Roman" w:cs="Times New Roman"/>
          <w:sz w:val="24"/>
        </w:rPr>
        <w:t xml:space="preserve">and </w:t>
      </w:r>
      <w:r w:rsidRPr="00ED12AC">
        <w:rPr>
          <w:rFonts w:ascii="Times New Roman" w:hAnsi="Times New Roman" w:cs="Times New Roman"/>
          <w:sz w:val="24"/>
        </w:rPr>
        <w:t>legislation.</w:t>
      </w:r>
      <w:r w:rsidR="00631731">
        <w:rPr>
          <w:rFonts w:ascii="Times New Roman" w:hAnsi="Times New Roman" w:cs="Times New Roman"/>
          <w:sz w:val="24"/>
        </w:rPr>
        <w:t xml:space="preserve"> The researcher reviewed existing documents from the University and the University Games and Sports Union.</w:t>
      </w:r>
    </w:p>
    <w:p w:rsidR="00631731" w:rsidRPr="00631731" w:rsidRDefault="00631731" w:rsidP="009422E5">
      <w:pPr>
        <w:spacing w:after="0" w:line="360" w:lineRule="auto"/>
        <w:jc w:val="both"/>
        <w:rPr>
          <w:rFonts w:ascii="Times New Roman" w:hAnsi="Times New Roman" w:cs="Times New Roman"/>
          <w:sz w:val="6"/>
        </w:rPr>
      </w:pPr>
    </w:p>
    <w:p w:rsidR="00C55072" w:rsidRDefault="00C55072" w:rsidP="009422E5">
      <w:pPr>
        <w:pStyle w:val="Heading1"/>
        <w:spacing w:before="0"/>
        <w:rPr>
          <w:rFonts w:ascii="Times New Roman" w:hAnsi="Times New Roman"/>
          <w:color w:val="auto"/>
          <w:sz w:val="28"/>
          <w:szCs w:val="24"/>
        </w:rPr>
      </w:pPr>
      <w:bookmarkStart w:id="137" w:name="_Toc491415846"/>
      <w:bookmarkStart w:id="138" w:name="_Toc487635116"/>
      <w:bookmarkStart w:id="139" w:name="_Toc45604553"/>
      <w:bookmarkStart w:id="140" w:name="_Toc61078102"/>
      <w:r w:rsidRPr="00A04A4F">
        <w:rPr>
          <w:rFonts w:ascii="Times New Roman" w:hAnsi="Times New Roman"/>
          <w:color w:val="auto"/>
          <w:sz w:val="28"/>
          <w:szCs w:val="24"/>
        </w:rPr>
        <w:t>3.9 Data Collection Tools/ Instruments</w:t>
      </w:r>
      <w:bookmarkEnd w:id="137"/>
      <w:bookmarkEnd w:id="138"/>
      <w:bookmarkEnd w:id="139"/>
      <w:bookmarkEnd w:id="140"/>
    </w:p>
    <w:p w:rsidR="00631731" w:rsidRPr="00631731" w:rsidRDefault="00631731" w:rsidP="00631731">
      <w:pPr>
        <w:rPr>
          <w:sz w:val="2"/>
        </w:rPr>
      </w:pPr>
    </w:p>
    <w:p w:rsidR="00C55072" w:rsidRDefault="00C55072" w:rsidP="009422E5">
      <w:pPr>
        <w:spacing w:after="0" w:line="360" w:lineRule="auto"/>
        <w:jc w:val="both"/>
        <w:rPr>
          <w:rFonts w:ascii="Times New Roman" w:hAnsi="Times New Roman" w:cs="Times New Roman"/>
          <w:sz w:val="24"/>
          <w:szCs w:val="24"/>
        </w:rPr>
      </w:pPr>
      <w:r w:rsidRPr="003569FB">
        <w:rPr>
          <w:rFonts w:ascii="Times New Roman" w:hAnsi="Times New Roman" w:cs="Times New Roman"/>
          <w:sz w:val="24"/>
          <w:szCs w:val="24"/>
        </w:rPr>
        <w:t xml:space="preserve">This </w:t>
      </w:r>
      <w:r w:rsidR="00631731">
        <w:rPr>
          <w:rFonts w:ascii="Times New Roman" w:hAnsi="Times New Roman" w:cs="Times New Roman"/>
          <w:sz w:val="24"/>
          <w:szCs w:val="24"/>
        </w:rPr>
        <w:t>was</w:t>
      </w:r>
      <w:r w:rsidRPr="003569FB">
        <w:rPr>
          <w:rFonts w:ascii="Times New Roman" w:hAnsi="Times New Roman" w:cs="Times New Roman"/>
          <w:sz w:val="24"/>
          <w:szCs w:val="24"/>
        </w:rPr>
        <w:t xml:space="preserve"> the first hand information from the people concerned. A number of tools </w:t>
      </w:r>
      <w:r w:rsidR="00631731">
        <w:rPr>
          <w:rFonts w:ascii="Times New Roman" w:hAnsi="Times New Roman" w:cs="Times New Roman"/>
          <w:sz w:val="24"/>
          <w:szCs w:val="24"/>
        </w:rPr>
        <w:t xml:space="preserve">were </w:t>
      </w:r>
      <w:r w:rsidRPr="003569FB">
        <w:rPr>
          <w:rFonts w:ascii="Times New Roman" w:hAnsi="Times New Roman" w:cs="Times New Roman"/>
          <w:sz w:val="24"/>
          <w:szCs w:val="24"/>
        </w:rPr>
        <w:t>used for data collection and these include</w:t>
      </w:r>
      <w:r w:rsidR="00631731">
        <w:rPr>
          <w:rFonts w:ascii="Times New Roman" w:hAnsi="Times New Roman" w:cs="Times New Roman"/>
          <w:sz w:val="24"/>
          <w:szCs w:val="24"/>
        </w:rPr>
        <w:t xml:space="preserve">d </w:t>
      </w:r>
      <w:proofErr w:type="spellStart"/>
      <w:r w:rsidR="00631731">
        <w:rPr>
          <w:rFonts w:ascii="Times New Roman" w:hAnsi="Times New Roman" w:cs="Times New Roman"/>
          <w:sz w:val="24"/>
          <w:szCs w:val="24"/>
        </w:rPr>
        <w:t>i</w:t>
      </w:r>
      <w:proofErr w:type="spellEnd"/>
      <w:r w:rsidR="00631731">
        <w:rPr>
          <w:rFonts w:ascii="Times New Roman" w:hAnsi="Times New Roman" w:cs="Times New Roman"/>
          <w:sz w:val="24"/>
          <w:szCs w:val="24"/>
        </w:rPr>
        <w:t xml:space="preserve">) </w:t>
      </w:r>
      <w:r w:rsidRPr="003569FB">
        <w:rPr>
          <w:rFonts w:ascii="Times New Roman" w:hAnsi="Times New Roman" w:cs="Times New Roman"/>
          <w:sz w:val="24"/>
          <w:szCs w:val="24"/>
        </w:rPr>
        <w:t xml:space="preserve">self-administered questionnaires and </w:t>
      </w:r>
      <w:r w:rsidR="00631731">
        <w:rPr>
          <w:rFonts w:ascii="Times New Roman" w:hAnsi="Times New Roman" w:cs="Times New Roman"/>
          <w:sz w:val="24"/>
          <w:szCs w:val="24"/>
        </w:rPr>
        <w:t xml:space="preserve">ii) </w:t>
      </w:r>
      <w:r w:rsidRPr="003569FB">
        <w:rPr>
          <w:rFonts w:ascii="Times New Roman" w:hAnsi="Times New Roman" w:cs="Times New Roman"/>
          <w:sz w:val="24"/>
          <w:szCs w:val="24"/>
        </w:rPr>
        <w:t xml:space="preserve">interview guides. </w:t>
      </w:r>
    </w:p>
    <w:p w:rsidR="00631731" w:rsidRPr="003569FB" w:rsidRDefault="00631731" w:rsidP="009422E5">
      <w:pPr>
        <w:spacing w:after="0" w:line="360" w:lineRule="auto"/>
        <w:jc w:val="both"/>
        <w:rPr>
          <w:rFonts w:ascii="Times New Roman" w:hAnsi="Times New Roman" w:cs="Times New Roman"/>
          <w:sz w:val="24"/>
          <w:szCs w:val="24"/>
        </w:rPr>
      </w:pPr>
    </w:p>
    <w:p w:rsidR="00915501" w:rsidRDefault="00915501" w:rsidP="009422E5">
      <w:pPr>
        <w:pStyle w:val="Heading1"/>
        <w:spacing w:before="0"/>
        <w:rPr>
          <w:rFonts w:ascii="Times New Roman" w:hAnsi="Times New Roman"/>
          <w:color w:val="auto"/>
        </w:rPr>
      </w:pPr>
      <w:bookmarkStart w:id="141" w:name="_Toc61078103"/>
      <w:bookmarkStart w:id="142" w:name="_Toc45604554"/>
      <w:r w:rsidRPr="00915501">
        <w:rPr>
          <w:rFonts w:ascii="Times New Roman" w:hAnsi="Times New Roman" w:cs="Times New Roman"/>
          <w:szCs w:val="24"/>
        </w:rPr>
        <w:lastRenderedPageBreak/>
        <w:t>3.9.1</w:t>
      </w:r>
      <w:r w:rsidRPr="00A04A4F">
        <w:rPr>
          <w:rFonts w:ascii="Times New Roman" w:hAnsi="Times New Roman"/>
          <w:color w:val="auto"/>
        </w:rPr>
        <w:t>Self-Administered Questionnaire</w:t>
      </w:r>
      <w:bookmarkEnd w:id="141"/>
    </w:p>
    <w:p w:rsidR="00915501" w:rsidRPr="00915501" w:rsidRDefault="00915501" w:rsidP="00915501">
      <w:pPr>
        <w:rPr>
          <w:sz w:val="2"/>
        </w:rPr>
      </w:pPr>
    </w:p>
    <w:p w:rsidR="00915501" w:rsidRDefault="00915501" w:rsidP="00915501">
      <w:pPr>
        <w:spacing w:after="0" w:line="360" w:lineRule="auto"/>
        <w:jc w:val="both"/>
        <w:rPr>
          <w:rFonts w:ascii="Times New Roman" w:hAnsi="Times New Roman" w:cs="Times New Roman"/>
          <w:sz w:val="24"/>
          <w:szCs w:val="24"/>
        </w:rPr>
      </w:pPr>
      <w:r w:rsidRPr="003569FB">
        <w:rPr>
          <w:rFonts w:ascii="Times New Roman" w:hAnsi="Times New Roman" w:cs="Times New Roman"/>
          <w:sz w:val="24"/>
          <w:szCs w:val="24"/>
        </w:rPr>
        <w:t>The researcher use</w:t>
      </w:r>
      <w:r w:rsidR="003A2C08">
        <w:rPr>
          <w:rFonts w:ascii="Times New Roman" w:hAnsi="Times New Roman" w:cs="Times New Roman"/>
          <w:sz w:val="24"/>
          <w:szCs w:val="24"/>
        </w:rPr>
        <w:t xml:space="preserve">d </w:t>
      </w:r>
      <w:r w:rsidRPr="003569FB">
        <w:rPr>
          <w:rFonts w:ascii="Times New Roman" w:hAnsi="Times New Roman" w:cs="Times New Roman"/>
          <w:sz w:val="24"/>
          <w:szCs w:val="24"/>
        </w:rPr>
        <w:t xml:space="preserve">the questionnaire technique or tool for collecting data that </w:t>
      </w:r>
      <w:r w:rsidR="003A2C08">
        <w:rPr>
          <w:rFonts w:ascii="Times New Roman" w:hAnsi="Times New Roman" w:cs="Times New Roman"/>
          <w:sz w:val="24"/>
          <w:szCs w:val="24"/>
        </w:rPr>
        <w:t>was</w:t>
      </w:r>
      <w:r w:rsidRPr="003569FB">
        <w:rPr>
          <w:rFonts w:ascii="Times New Roman" w:hAnsi="Times New Roman" w:cs="Times New Roman"/>
          <w:sz w:val="24"/>
          <w:szCs w:val="24"/>
        </w:rPr>
        <w:t xml:space="preserve"> constructed with open ended and close ended questions. The researcher opt</w:t>
      </w:r>
      <w:r w:rsidR="009A1590">
        <w:rPr>
          <w:rFonts w:ascii="Times New Roman" w:hAnsi="Times New Roman" w:cs="Times New Roman"/>
          <w:sz w:val="24"/>
          <w:szCs w:val="24"/>
        </w:rPr>
        <w:t>ed</w:t>
      </w:r>
      <w:r w:rsidRPr="003569FB">
        <w:rPr>
          <w:rFonts w:ascii="Times New Roman" w:hAnsi="Times New Roman" w:cs="Times New Roman"/>
          <w:sz w:val="24"/>
          <w:szCs w:val="24"/>
        </w:rPr>
        <w:t xml:space="preserve"> to use the questionnaires because they </w:t>
      </w:r>
      <w:r w:rsidR="009A1590">
        <w:rPr>
          <w:rFonts w:ascii="Times New Roman" w:hAnsi="Times New Roman" w:cs="Times New Roman"/>
          <w:sz w:val="24"/>
          <w:szCs w:val="24"/>
        </w:rPr>
        <w:t>were</w:t>
      </w:r>
      <w:r w:rsidRPr="003569FB">
        <w:rPr>
          <w:rFonts w:ascii="Times New Roman" w:hAnsi="Times New Roman" w:cs="Times New Roman"/>
          <w:sz w:val="24"/>
          <w:szCs w:val="24"/>
        </w:rPr>
        <w:t xml:space="preserve"> used to collect large amounts of information from a large number of people in a short period of time, and it </w:t>
      </w:r>
      <w:r w:rsidR="009A1590">
        <w:rPr>
          <w:rFonts w:ascii="Times New Roman" w:hAnsi="Times New Roman" w:cs="Times New Roman"/>
          <w:sz w:val="24"/>
          <w:szCs w:val="24"/>
        </w:rPr>
        <w:t>was</w:t>
      </w:r>
      <w:r w:rsidRPr="003569FB">
        <w:rPr>
          <w:rFonts w:ascii="Times New Roman" w:hAnsi="Times New Roman" w:cs="Times New Roman"/>
          <w:sz w:val="24"/>
          <w:szCs w:val="24"/>
        </w:rPr>
        <w:t xml:space="preserve"> a relatively cost effective, quick and easily quantifiable by the researcher to analyze the data and to compare the findings for clarity. Furthermore, the researcher </w:t>
      </w:r>
      <w:r w:rsidR="009A1590">
        <w:rPr>
          <w:rFonts w:ascii="Times New Roman" w:hAnsi="Times New Roman" w:cs="Times New Roman"/>
          <w:sz w:val="24"/>
          <w:szCs w:val="24"/>
        </w:rPr>
        <w:t xml:space="preserve">used close ended and </w:t>
      </w:r>
      <w:r w:rsidRPr="003569FB">
        <w:rPr>
          <w:rFonts w:ascii="Times New Roman" w:hAnsi="Times New Roman" w:cs="Times New Roman"/>
          <w:sz w:val="24"/>
          <w:szCs w:val="24"/>
        </w:rPr>
        <w:t xml:space="preserve">open ended questions. </w:t>
      </w:r>
      <w:r w:rsidR="009D1E05">
        <w:rPr>
          <w:rFonts w:ascii="Times New Roman" w:hAnsi="Times New Roman" w:cs="Times New Roman"/>
          <w:sz w:val="24"/>
          <w:szCs w:val="24"/>
        </w:rPr>
        <w:t xml:space="preserve">Close ended involved questions/statements with determined answers from which the respondents were able to choose the most appropriate responses. </w:t>
      </w:r>
      <w:r w:rsidRPr="003569FB">
        <w:rPr>
          <w:rFonts w:ascii="Times New Roman" w:hAnsi="Times New Roman" w:cs="Times New Roman"/>
          <w:sz w:val="24"/>
          <w:szCs w:val="24"/>
        </w:rPr>
        <w:t>Open ended questions enable</w:t>
      </w:r>
      <w:r w:rsidR="009D1E05">
        <w:rPr>
          <w:rFonts w:ascii="Times New Roman" w:hAnsi="Times New Roman" w:cs="Times New Roman"/>
          <w:sz w:val="24"/>
          <w:szCs w:val="24"/>
        </w:rPr>
        <w:t>d</w:t>
      </w:r>
      <w:r w:rsidRPr="003569FB">
        <w:rPr>
          <w:rFonts w:ascii="Times New Roman" w:hAnsi="Times New Roman" w:cs="Times New Roman"/>
          <w:sz w:val="24"/>
          <w:szCs w:val="24"/>
        </w:rPr>
        <w:t xml:space="preserve"> the researcher to obtain in-depth opinions of respondents. The open ended questionnaires involve</w:t>
      </w:r>
      <w:r w:rsidR="009D1E05">
        <w:rPr>
          <w:rFonts w:ascii="Times New Roman" w:hAnsi="Times New Roman" w:cs="Times New Roman"/>
          <w:sz w:val="24"/>
          <w:szCs w:val="24"/>
        </w:rPr>
        <w:t>d</w:t>
      </w:r>
      <w:r w:rsidRPr="003569FB">
        <w:rPr>
          <w:rFonts w:ascii="Times New Roman" w:hAnsi="Times New Roman" w:cs="Times New Roman"/>
          <w:sz w:val="24"/>
          <w:szCs w:val="24"/>
        </w:rPr>
        <w:t xml:space="preserve"> questions that require</w:t>
      </w:r>
      <w:r w:rsidR="009D1E05">
        <w:rPr>
          <w:rFonts w:ascii="Times New Roman" w:hAnsi="Times New Roman" w:cs="Times New Roman"/>
          <w:sz w:val="24"/>
          <w:szCs w:val="24"/>
        </w:rPr>
        <w:t>d</w:t>
      </w:r>
      <w:r w:rsidRPr="003569FB">
        <w:rPr>
          <w:rFonts w:ascii="Times New Roman" w:hAnsi="Times New Roman" w:cs="Times New Roman"/>
          <w:sz w:val="24"/>
          <w:szCs w:val="24"/>
        </w:rPr>
        <w:t xml:space="preserve"> the respondent to give an opinion.</w:t>
      </w:r>
    </w:p>
    <w:p w:rsidR="00915501" w:rsidRPr="00915501" w:rsidRDefault="00915501" w:rsidP="00915501">
      <w:pPr>
        <w:spacing w:after="0" w:line="360" w:lineRule="auto"/>
        <w:jc w:val="both"/>
        <w:rPr>
          <w:rFonts w:ascii="Times New Roman" w:hAnsi="Times New Roman" w:cs="Times New Roman"/>
          <w:sz w:val="8"/>
          <w:szCs w:val="24"/>
        </w:rPr>
      </w:pPr>
    </w:p>
    <w:p w:rsidR="009D1E05" w:rsidRDefault="00915501" w:rsidP="009422E5">
      <w:pPr>
        <w:spacing w:after="0" w:line="360" w:lineRule="auto"/>
        <w:jc w:val="both"/>
        <w:rPr>
          <w:rFonts w:ascii="Times New Roman" w:hAnsi="Times New Roman" w:cs="Times New Roman"/>
          <w:sz w:val="24"/>
          <w:szCs w:val="24"/>
        </w:rPr>
      </w:pPr>
      <w:r w:rsidRPr="003569FB">
        <w:rPr>
          <w:rFonts w:ascii="Times New Roman" w:hAnsi="Times New Roman" w:cs="Times New Roman"/>
          <w:sz w:val="24"/>
          <w:szCs w:val="24"/>
        </w:rPr>
        <w:t>The researcher cho</w:t>
      </w:r>
      <w:r w:rsidR="009D1E05">
        <w:rPr>
          <w:rFonts w:ascii="Times New Roman" w:hAnsi="Times New Roman" w:cs="Times New Roman"/>
          <w:sz w:val="24"/>
          <w:szCs w:val="24"/>
        </w:rPr>
        <w:t xml:space="preserve">se </w:t>
      </w:r>
      <w:r w:rsidRPr="003569FB">
        <w:rPr>
          <w:rFonts w:ascii="Times New Roman" w:hAnsi="Times New Roman" w:cs="Times New Roman"/>
          <w:sz w:val="24"/>
          <w:szCs w:val="24"/>
        </w:rPr>
        <w:t>questionnaires because the research contain</w:t>
      </w:r>
      <w:r w:rsidR="009D1E05">
        <w:rPr>
          <w:rFonts w:ascii="Times New Roman" w:hAnsi="Times New Roman" w:cs="Times New Roman"/>
          <w:sz w:val="24"/>
          <w:szCs w:val="24"/>
        </w:rPr>
        <w:t xml:space="preserve">ed </w:t>
      </w:r>
      <w:r w:rsidRPr="003569FB">
        <w:rPr>
          <w:rFonts w:ascii="Times New Roman" w:hAnsi="Times New Roman" w:cs="Times New Roman"/>
          <w:sz w:val="24"/>
          <w:szCs w:val="24"/>
        </w:rPr>
        <w:t>variables that could not provide data through direct observation. Such data require</w:t>
      </w:r>
      <w:r w:rsidR="009D1E05">
        <w:rPr>
          <w:rFonts w:ascii="Times New Roman" w:hAnsi="Times New Roman" w:cs="Times New Roman"/>
          <w:sz w:val="24"/>
          <w:szCs w:val="24"/>
        </w:rPr>
        <w:t>d</w:t>
      </w:r>
      <w:r w:rsidRPr="003569FB">
        <w:rPr>
          <w:rFonts w:ascii="Times New Roman" w:hAnsi="Times New Roman" w:cs="Times New Roman"/>
          <w:sz w:val="24"/>
          <w:szCs w:val="24"/>
        </w:rPr>
        <w:t xml:space="preserve"> the respondents to express their feelings</w:t>
      </w:r>
      <w:r w:rsidR="009D1E05">
        <w:rPr>
          <w:rFonts w:ascii="Times New Roman" w:hAnsi="Times New Roman" w:cs="Times New Roman"/>
          <w:sz w:val="24"/>
          <w:szCs w:val="24"/>
        </w:rPr>
        <w:t xml:space="preserve"> and </w:t>
      </w:r>
      <w:r w:rsidRPr="003569FB">
        <w:rPr>
          <w:rFonts w:ascii="Times New Roman" w:hAnsi="Times New Roman" w:cs="Times New Roman"/>
          <w:sz w:val="24"/>
          <w:szCs w:val="24"/>
        </w:rPr>
        <w:t>opinions</w:t>
      </w:r>
      <w:r w:rsidR="009D1E05">
        <w:rPr>
          <w:rFonts w:ascii="Times New Roman" w:hAnsi="Times New Roman" w:cs="Times New Roman"/>
          <w:sz w:val="24"/>
          <w:szCs w:val="24"/>
        </w:rPr>
        <w:t>.</w:t>
      </w:r>
    </w:p>
    <w:p w:rsidR="00915501" w:rsidRPr="009D1E05" w:rsidRDefault="00915501" w:rsidP="009422E5">
      <w:pPr>
        <w:spacing w:after="0" w:line="360" w:lineRule="auto"/>
        <w:jc w:val="both"/>
        <w:rPr>
          <w:rFonts w:ascii="Times New Roman" w:hAnsi="Times New Roman" w:cs="Times New Roman"/>
          <w:sz w:val="4"/>
          <w:szCs w:val="24"/>
        </w:rPr>
      </w:pPr>
    </w:p>
    <w:p w:rsidR="00C55072" w:rsidRDefault="00C55072" w:rsidP="009422E5">
      <w:pPr>
        <w:pStyle w:val="Heading1"/>
        <w:spacing w:before="0"/>
        <w:rPr>
          <w:rFonts w:ascii="Times New Roman" w:hAnsi="Times New Roman"/>
        </w:rPr>
      </w:pPr>
      <w:bookmarkStart w:id="143" w:name="_Toc61078104"/>
      <w:r w:rsidRPr="00915501">
        <w:rPr>
          <w:rFonts w:ascii="Times New Roman" w:hAnsi="Times New Roman"/>
        </w:rPr>
        <w:t>3.9.</w:t>
      </w:r>
      <w:r w:rsidR="00915501" w:rsidRPr="00915501">
        <w:rPr>
          <w:rFonts w:ascii="Times New Roman" w:hAnsi="Times New Roman"/>
        </w:rPr>
        <w:t>2</w:t>
      </w:r>
      <w:r w:rsidRPr="00915501">
        <w:rPr>
          <w:rFonts w:ascii="Times New Roman" w:hAnsi="Times New Roman"/>
        </w:rPr>
        <w:t xml:space="preserve"> Interview Guide</w:t>
      </w:r>
      <w:bookmarkEnd w:id="142"/>
      <w:bookmarkEnd w:id="143"/>
    </w:p>
    <w:p w:rsidR="009D1E05" w:rsidRPr="009D1E05" w:rsidRDefault="009D1E05" w:rsidP="009D1E05">
      <w:pPr>
        <w:rPr>
          <w:sz w:val="2"/>
        </w:rPr>
      </w:pPr>
    </w:p>
    <w:p w:rsidR="00C55072" w:rsidRDefault="009D1E05" w:rsidP="00C55072">
      <w:pPr>
        <w:pStyle w:val="NoSpacing"/>
        <w:spacing w:line="360" w:lineRule="auto"/>
        <w:jc w:val="both"/>
        <w:rPr>
          <w:rFonts w:ascii="Times New Roman" w:hAnsi="Times New Roman" w:cs="Times New Roman"/>
          <w:sz w:val="24"/>
          <w:szCs w:val="24"/>
        </w:rPr>
      </w:pPr>
      <w:r w:rsidRPr="003569FB">
        <w:rPr>
          <w:rFonts w:ascii="Times New Roman" w:hAnsi="Times New Roman" w:cs="Times New Roman"/>
          <w:sz w:val="24"/>
          <w:szCs w:val="24"/>
        </w:rPr>
        <w:t xml:space="preserve">The </w:t>
      </w:r>
      <w:r w:rsidR="00C55072" w:rsidRPr="003569FB">
        <w:rPr>
          <w:rFonts w:ascii="Times New Roman" w:hAnsi="Times New Roman" w:cs="Times New Roman"/>
          <w:sz w:val="24"/>
          <w:szCs w:val="24"/>
        </w:rPr>
        <w:t xml:space="preserve">researcher </w:t>
      </w:r>
      <w:r>
        <w:rPr>
          <w:rFonts w:ascii="Times New Roman" w:hAnsi="Times New Roman" w:cs="Times New Roman"/>
          <w:sz w:val="24"/>
          <w:szCs w:val="24"/>
        </w:rPr>
        <w:t>s</w:t>
      </w:r>
      <w:r w:rsidR="00C55072" w:rsidRPr="003569FB">
        <w:rPr>
          <w:rFonts w:ascii="Times New Roman" w:hAnsi="Times New Roman" w:cs="Times New Roman"/>
          <w:sz w:val="24"/>
          <w:szCs w:val="24"/>
        </w:rPr>
        <w:t xml:space="preserve">et questions to guide the oral/ mouth to mouth interactions between the researcher and the respondents. The data collected by this method </w:t>
      </w:r>
      <w:r>
        <w:rPr>
          <w:rFonts w:ascii="Times New Roman" w:hAnsi="Times New Roman" w:cs="Times New Roman"/>
          <w:sz w:val="24"/>
          <w:szCs w:val="24"/>
        </w:rPr>
        <w:t xml:space="preserve">was </w:t>
      </w:r>
      <w:r w:rsidR="00C55072" w:rsidRPr="003569FB">
        <w:rPr>
          <w:rFonts w:ascii="Times New Roman" w:hAnsi="Times New Roman" w:cs="Times New Roman"/>
          <w:sz w:val="24"/>
          <w:szCs w:val="24"/>
        </w:rPr>
        <w:t>more correct compared to the other methods that w</w:t>
      </w:r>
      <w:r>
        <w:rPr>
          <w:rFonts w:ascii="Times New Roman" w:hAnsi="Times New Roman" w:cs="Times New Roman"/>
          <w:sz w:val="24"/>
          <w:szCs w:val="24"/>
        </w:rPr>
        <w:t xml:space="preserve">ere </w:t>
      </w:r>
      <w:r w:rsidR="00C55072" w:rsidRPr="003569FB">
        <w:rPr>
          <w:rFonts w:ascii="Times New Roman" w:hAnsi="Times New Roman" w:cs="Times New Roman"/>
          <w:sz w:val="24"/>
          <w:szCs w:val="24"/>
        </w:rPr>
        <w:t>used for data colle</w:t>
      </w:r>
      <w:r>
        <w:rPr>
          <w:rFonts w:ascii="Times New Roman" w:hAnsi="Times New Roman" w:cs="Times New Roman"/>
          <w:sz w:val="24"/>
          <w:szCs w:val="24"/>
        </w:rPr>
        <w:t xml:space="preserve">ction. The interview method was </w:t>
      </w:r>
      <w:r w:rsidR="00C55072" w:rsidRPr="003569FB">
        <w:rPr>
          <w:rFonts w:ascii="Times New Roman" w:hAnsi="Times New Roman" w:cs="Times New Roman"/>
          <w:sz w:val="24"/>
          <w:szCs w:val="24"/>
        </w:rPr>
        <w:t>good to use since the</w:t>
      </w:r>
      <w:r>
        <w:rPr>
          <w:rFonts w:ascii="Times New Roman" w:hAnsi="Times New Roman" w:cs="Times New Roman"/>
          <w:sz w:val="24"/>
          <w:szCs w:val="24"/>
        </w:rPr>
        <w:t xml:space="preserve"> researcher went to the </w:t>
      </w:r>
      <w:r w:rsidR="00C55072" w:rsidRPr="003569FB">
        <w:rPr>
          <w:rFonts w:ascii="Times New Roman" w:hAnsi="Times New Roman" w:cs="Times New Roman"/>
          <w:sz w:val="24"/>
          <w:szCs w:val="24"/>
        </w:rPr>
        <w:t>field h</w:t>
      </w:r>
      <w:r>
        <w:rPr>
          <w:rFonts w:ascii="Times New Roman" w:hAnsi="Times New Roman" w:cs="Times New Roman"/>
          <w:sz w:val="24"/>
          <w:szCs w:val="24"/>
        </w:rPr>
        <w:t>er</w:t>
      </w:r>
      <w:r w:rsidR="00C55072" w:rsidRPr="003569FB">
        <w:rPr>
          <w:rFonts w:ascii="Times New Roman" w:hAnsi="Times New Roman" w:cs="Times New Roman"/>
          <w:sz w:val="24"/>
          <w:szCs w:val="24"/>
        </w:rPr>
        <w:t xml:space="preserve">self and asked the respondents </w:t>
      </w:r>
      <w:r>
        <w:rPr>
          <w:rFonts w:ascii="Times New Roman" w:hAnsi="Times New Roman" w:cs="Times New Roman"/>
          <w:sz w:val="24"/>
          <w:szCs w:val="24"/>
        </w:rPr>
        <w:t xml:space="preserve">for </w:t>
      </w:r>
      <w:r w:rsidR="00C55072" w:rsidRPr="003569FB">
        <w:rPr>
          <w:rFonts w:ascii="Times New Roman" w:hAnsi="Times New Roman" w:cs="Times New Roman"/>
          <w:sz w:val="24"/>
          <w:szCs w:val="24"/>
        </w:rPr>
        <w:t>more information that w</w:t>
      </w:r>
      <w:r>
        <w:rPr>
          <w:rFonts w:ascii="Times New Roman" w:hAnsi="Times New Roman" w:cs="Times New Roman"/>
          <w:sz w:val="24"/>
          <w:szCs w:val="24"/>
        </w:rPr>
        <w:t xml:space="preserve">as </w:t>
      </w:r>
      <w:r w:rsidR="00C55072" w:rsidRPr="003569FB">
        <w:rPr>
          <w:rFonts w:ascii="Times New Roman" w:hAnsi="Times New Roman" w:cs="Times New Roman"/>
          <w:sz w:val="24"/>
          <w:szCs w:val="24"/>
        </w:rPr>
        <w:t>necessary for the research thus yielding more information from the field compared to ot</w:t>
      </w:r>
      <w:r>
        <w:rPr>
          <w:rFonts w:ascii="Times New Roman" w:hAnsi="Times New Roman" w:cs="Times New Roman"/>
          <w:sz w:val="24"/>
          <w:szCs w:val="24"/>
        </w:rPr>
        <w:t xml:space="preserve">her methods. </w:t>
      </w:r>
      <w:bookmarkStart w:id="144" w:name="_Toc443076506"/>
    </w:p>
    <w:p w:rsidR="009D1E05" w:rsidRPr="009D1E05" w:rsidRDefault="009D1E05" w:rsidP="00C55072">
      <w:pPr>
        <w:pStyle w:val="NoSpacing"/>
        <w:spacing w:line="360" w:lineRule="auto"/>
        <w:jc w:val="both"/>
        <w:rPr>
          <w:rFonts w:ascii="Times New Roman" w:hAnsi="Times New Roman" w:cs="Times New Roman"/>
          <w:sz w:val="8"/>
          <w:szCs w:val="24"/>
        </w:rPr>
      </w:pPr>
    </w:p>
    <w:p w:rsidR="00C55072" w:rsidRPr="0053291E" w:rsidRDefault="00C55072" w:rsidP="004C3688">
      <w:pPr>
        <w:pStyle w:val="BodyText"/>
        <w:spacing w:after="0" w:line="360" w:lineRule="auto"/>
        <w:jc w:val="both"/>
        <w:outlineLvl w:val="0"/>
        <w:rPr>
          <w:rFonts w:ascii="Times New Roman" w:hAnsi="Times New Roman"/>
          <w:b/>
          <w:sz w:val="28"/>
          <w:szCs w:val="24"/>
        </w:rPr>
      </w:pPr>
      <w:bookmarkStart w:id="145" w:name="_Toc45604556"/>
      <w:bookmarkStart w:id="146" w:name="_Toc61078105"/>
      <w:bookmarkEnd w:id="144"/>
      <w:r w:rsidRPr="0053291E">
        <w:rPr>
          <w:rFonts w:ascii="Times New Roman" w:hAnsi="Times New Roman"/>
          <w:b/>
          <w:sz w:val="28"/>
          <w:szCs w:val="24"/>
        </w:rPr>
        <w:t>3.10 Data Collection Procedures</w:t>
      </w:r>
      <w:bookmarkEnd w:id="145"/>
      <w:bookmarkEnd w:id="146"/>
    </w:p>
    <w:p w:rsidR="00C55072" w:rsidRPr="003569FB" w:rsidRDefault="00C55072" w:rsidP="009422E5">
      <w:pPr>
        <w:pStyle w:val="BodyText"/>
        <w:spacing w:after="0" w:line="360" w:lineRule="auto"/>
        <w:jc w:val="both"/>
        <w:rPr>
          <w:rFonts w:ascii="Times New Roman" w:hAnsi="Times New Roman"/>
          <w:sz w:val="24"/>
          <w:szCs w:val="24"/>
        </w:rPr>
      </w:pPr>
      <w:r w:rsidRPr="003569FB">
        <w:rPr>
          <w:rFonts w:ascii="Times New Roman" w:hAnsi="Times New Roman"/>
          <w:sz w:val="24"/>
          <w:szCs w:val="24"/>
        </w:rPr>
        <w:t>My research g</w:t>
      </w:r>
      <w:r w:rsidR="009D1E05">
        <w:rPr>
          <w:rFonts w:ascii="Times New Roman" w:hAnsi="Times New Roman"/>
          <w:sz w:val="24"/>
          <w:szCs w:val="24"/>
        </w:rPr>
        <w:t>o</w:t>
      </w:r>
      <w:r w:rsidRPr="003569FB">
        <w:rPr>
          <w:rFonts w:ascii="Times New Roman" w:hAnsi="Times New Roman"/>
          <w:sz w:val="24"/>
          <w:szCs w:val="24"/>
        </w:rPr>
        <w:t xml:space="preserve">t authorization in form of an introduction letter from the School of Social Sciences ascertaining that </w:t>
      </w:r>
      <w:r w:rsidR="009D1E05">
        <w:rPr>
          <w:rFonts w:ascii="Times New Roman" w:hAnsi="Times New Roman"/>
          <w:sz w:val="24"/>
          <w:szCs w:val="24"/>
        </w:rPr>
        <w:t xml:space="preserve">she was a </w:t>
      </w:r>
      <w:proofErr w:type="spellStart"/>
      <w:r w:rsidRPr="003569FB">
        <w:rPr>
          <w:rFonts w:ascii="Times New Roman" w:hAnsi="Times New Roman"/>
          <w:sz w:val="24"/>
          <w:szCs w:val="24"/>
        </w:rPr>
        <w:t>bonafide</w:t>
      </w:r>
      <w:proofErr w:type="spellEnd"/>
      <w:r w:rsidRPr="003569FB">
        <w:rPr>
          <w:rFonts w:ascii="Times New Roman" w:hAnsi="Times New Roman"/>
          <w:sz w:val="24"/>
          <w:szCs w:val="24"/>
        </w:rPr>
        <w:t xml:space="preserve"> student of the university</w:t>
      </w:r>
      <w:r w:rsidR="009D1E05">
        <w:rPr>
          <w:rFonts w:ascii="Times New Roman" w:hAnsi="Times New Roman"/>
          <w:sz w:val="24"/>
          <w:szCs w:val="24"/>
        </w:rPr>
        <w:t xml:space="preserve"> with mandate to carry out a study</w:t>
      </w:r>
      <w:r w:rsidRPr="003569FB">
        <w:rPr>
          <w:rFonts w:ascii="Times New Roman" w:hAnsi="Times New Roman"/>
          <w:sz w:val="24"/>
          <w:szCs w:val="24"/>
        </w:rPr>
        <w:t>.</w:t>
      </w:r>
      <w:r w:rsidR="009D1E05">
        <w:rPr>
          <w:rFonts w:ascii="Times New Roman" w:hAnsi="Times New Roman"/>
          <w:sz w:val="24"/>
          <w:szCs w:val="24"/>
        </w:rPr>
        <w:t xml:space="preserve"> The researcher </w:t>
      </w:r>
      <w:r w:rsidRPr="003569FB">
        <w:rPr>
          <w:rFonts w:ascii="Times New Roman" w:hAnsi="Times New Roman"/>
          <w:sz w:val="24"/>
          <w:szCs w:val="24"/>
        </w:rPr>
        <w:t>book</w:t>
      </w:r>
      <w:r w:rsidR="009D1E05">
        <w:rPr>
          <w:rFonts w:ascii="Times New Roman" w:hAnsi="Times New Roman"/>
          <w:sz w:val="24"/>
          <w:szCs w:val="24"/>
        </w:rPr>
        <w:t>ed</w:t>
      </w:r>
      <w:r w:rsidRPr="003569FB">
        <w:rPr>
          <w:rFonts w:ascii="Times New Roman" w:hAnsi="Times New Roman"/>
          <w:sz w:val="24"/>
          <w:szCs w:val="24"/>
        </w:rPr>
        <w:t xml:space="preserve"> appointment</w:t>
      </w:r>
      <w:r w:rsidR="009D1E05">
        <w:rPr>
          <w:rFonts w:ascii="Times New Roman" w:hAnsi="Times New Roman"/>
          <w:sz w:val="24"/>
          <w:szCs w:val="24"/>
        </w:rPr>
        <w:t>s</w:t>
      </w:r>
      <w:r w:rsidRPr="003569FB">
        <w:rPr>
          <w:rFonts w:ascii="Times New Roman" w:hAnsi="Times New Roman"/>
          <w:sz w:val="24"/>
          <w:szCs w:val="24"/>
        </w:rPr>
        <w:t xml:space="preserve"> with the </w:t>
      </w:r>
      <w:r w:rsidR="009D1E05">
        <w:rPr>
          <w:rFonts w:ascii="Times New Roman" w:hAnsi="Times New Roman"/>
          <w:sz w:val="24"/>
          <w:szCs w:val="24"/>
        </w:rPr>
        <w:t>Administration /</w:t>
      </w:r>
      <w:r w:rsidR="009D1E05" w:rsidRPr="003569FB">
        <w:rPr>
          <w:rFonts w:ascii="Times New Roman" w:hAnsi="Times New Roman"/>
          <w:sz w:val="24"/>
          <w:szCs w:val="24"/>
        </w:rPr>
        <w:t xml:space="preserve">Management </w:t>
      </w:r>
      <w:r w:rsidRPr="003569FB">
        <w:rPr>
          <w:rFonts w:ascii="Times New Roman" w:hAnsi="Times New Roman"/>
          <w:sz w:val="24"/>
          <w:szCs w:val="24"/>
        </w:rPr>
        <w:t xml:space="preserve">of the </w:t>
      </w:r>
      <w:r w:rsidR="009D1E05">
        <w:rPr>
          <w:rFonts w:ascii="Times New Roman" w:hAnsi="Times New Roman"/>
          <w:sz w:val="24"/>
          <w:szCs w:val="24"/>
        </w:rPr>
        <w:t xml:space="preserve">University as well as members of NUSGU </w:t>
      </w:r>
      <w:r w:rsidRPr="003569FB">
        <w:rPr>
          <w:rFonts w:ascii="Times New Roman" w:hAnsi="Times New Roman"/>
          <w:sz w:val="24"/>
          <w:szCs w:val="24"/>
        </w:rPr>
        <w:t>and explain</w:t>
      </w:r>
      <w:r w:rsidR="009D1E05">
        <w:rPr>
          <w:rFonts w:ascii="Times New Roman" w:hAnsi="Times New Roman"/>
          <w:sz w:val="24"/>
          <w:szCs w:val="24"/>
        </w:rPr>
        <w:t xml:space="preserve"> to them the purpose of the </w:t>
      </w:r>
      <w:r w:rsidRPr="003569FB">
        <w:rPr>
          <w:rFonts w:ascii="Times New Roman" w:hAnsi="Times New Roman"/>
          <w:sz w:val="24"/>
          <w:szCs w:val="24"/>
        </w:rPr>
        <w:t>study. Assurance on confidentiality of information w</w:t>
      </w:r>
      <w:r w:rsidR="009D1E05">
        <w:rPr>
          <w:rFonts w:ascii="Times New Roman" w:hAnsi="Times New Roman"/>
          <w:sz w:val="24"/>
          <w:szCs w:val="24"/>
        </w:rPr>
        <w:t xml:space="preserve">as </w:t>
      </w:r>
      <w:r w:rsidRPr="003569FB">
        <w:rPr>
          <w:rFonts w:ascii="Times New Roman" w:hAnsi="Times New Roman"/>
          <w:sz w:val="24"/>
          <w:szCs w:val="24"/>
        </w:rPr>
        <w:t>given and questionnaires w</w:t>
      </w:r>
      <w:r w:rsidR="009D1E05">
        <w:rPr>
          <w:rFonts w:ascii="Times New Roman" w:hAnsi="Times New Roman"/>
          <w:sz w:val="24"/>
          <w:szCs w:val="24"/>
        </w:rPr>
        <w:t xml:space="preserve">ere left for three days with the </w:t>
      </w:r>
      <w:r w:rsidRPr="003569FB">
        <w:rPr>
          <w:rFonts w:ascii="Times New Roman" w:hAnsi="Times New Roman"/>
          <w:sz w:val="24"/>
          <w:szCs w:val="24"/>
        </w:rPr>
        <w:t>respondents to fill</w:t>
      </w:r>
      <w:r w:rsidR="009D1E05">
        <w:rPr>
          <w:rFonts w:ascii="Times New Roman" w:hAnsi="Times New Roman"/>
          <w:sz w:val="24"/>
          <w:szCs w:val="24"/>
        </w:rPr>
        <w:t xml:space="preserve"> and return them to the researcher. And also in the process, a number of </w:t>
      </w:r>
      <w:r w:rsidRPr="003569FB">
        <w:rPr>
          <w:rFonts w:ascii="Times New Roman" w:hAnsi="Times New Roman"/>
          <w:sz w:val="24"/>
          <w:szCs w:val="24"/>
        </w:rPr>
        <w:t>interviews</w:t>
      </w:r>
      <w:r w:rsidR="009D1E05">
        <w:rPr>
          <w:rFonts w:ascii="Times New Roman" w:hAnsi="Times New Roman"/>
          <w:sz w:val="24"/>
          <w:szCs w:val="24"/>
        </w:rPr>
        <w:t xml:space="preserve"> were carried out to get data for the study. </w:t>
      </w:r>
    </w:p>
    <w:p w:rsidR="00C55072" w:rsidRDefault="00C55072" w:rsidP="009422E5">
      <w:pPr>
        <w:pStyle w:val="Heading1"/>
        <w:spacing w:before="0"/>
        <w:rPr>
          <w:rFonts w:ascii="Times New Roman" w:hAnsi="Times New Roman"/>
          <w:color w:val="auto"/>
          <w:sz w:val="28"/>
          <w:szCs w:val="24"/>
        </w:rPr>
      </w:pPr>
      <w:bookmarkStart w:id="147" w:name="_Toc45604557"/>
      <w:bookmarkStart w:id="148" w:name="_Toc61078106"/>
      <w:r w:rsidRPr="00A04A4F">
        <w:rPr>
          <w:rFonts w:ascii="Times New Roman" w:hAnsi="Times New Roman"/>
          <w:color w:val="auto"/>
          <w:sz w:val="28"/>
          <w:szCs w:val="24"/>
        </w:rPr>
        <w:lastRenderedPageBreak/>
        <w:t>3.11 Data Quality Control</w:t>
      </w:r>
      <w:bookmarkEnd w:id="147"/>
      <w:bookmarkEnd w:id="148"/>
    </w:p>
    <w:p w:rsidR="009D1E05" w:rsidRPr="009D1E05" w:rsidRDefault="009D1E05" w:rsidP="009D1E05">
      <w:pPr>
        <w:rPr>
          <w:sz w:val="2"/>
        </w:rPr>
      </w:pPr>
    </w:p>
    <w:p w:rsidR="00C55072" w:rsidRDefault="00C55072" w:rsidP="009422E5">
      <w:pPr>
        <w:spacing w:after="0" w:line="360" w:lineRule="auto"/>
        <w:jc w:val="both"/>
        <w:rPr>
          <w:rFonts w:ascii="Times New Roman" w:hAnsi="Times New Roman" w:cs="Times New Roman"/>
          <w:sz w:val="24"/>
          <w:szCs w:val="24"/>
        </w:rPr>
      </w:pPr>
      <w:r w:rsidRPr="003569FB">
        <w:rPr>
          <w:rFonts w:ascii="Times New Roman" w:hAnsi="Times New Roman" w:cs="Times New Roman"/>
          <w:sz w:val="24"/>
          <w:szCs w:val="24"/>
        </w:rPr>
        <w:t xml:space="preserve">The following </w:t>
      </w:r>
      <w:proofErr w:type="gramStart"/>
      <w:r w:rsidRPr="003569FB">
        <w:rPr>
          <w:rFonts w:ascii="Times New Roman" w:hAnsi="Times New Roman" w:cs="Times New Roman"/>
          <w:sz w:val="24"/>
          <w:szCs w:val="24"/>
        </w:rPr>
        <w:t xml:space="preserve">criteria </w:t>
      </w:r>
      <w:r w:rsidR="009D1E05">
        <w:rPr>
          <w:rFonts w:ascii="Times New Roman" w:hAnsi="Times New Roman" w:cs="Times New Roman"/>
          <w:sz w:val="24"/>
          <w:szCs w:val="24"/>
        </w:rPr>
        <w:t>was</w:t>
      </w:r>
      <w:proofErr w:type="gramEnd"/>
      <w:r w:rsidR="009D1E05">
        <w:rPr>
          <w:rFonts w:ascii="Times New Roman" w:hAnsi="Times New Roman" w:cs="Times New Roman"/>
          <w:sz w:val="24"/>
          <w:szCs w:val="24"/>
        </w:rPr>
        <w:t xml:space="preserve"> </w:t>
      </w:r>
      <w:r w:rsidRPr="003569FB">
        <w:rPr>
          <w:rFonts w:ascii="Times New Roman" w:hAnsi="Times New Roman" w:cs="Times New Roman"/>
          <w:sz w:val="24"/>
          <w:szCs w:val="24"/>
        </w:rPr>
        <w:t>applied to this qualitative study in order to make the research credible</w:t>
      </w:r>
      <w:r w:rsidR="009D1E05">
        <w:rPr>
          <w:rFonts w:ascii="Times New Roman" w:hAnsi="Times New Roman" w:cs="Times New Roman"/>
          <w:sz w:val="24"/>
          <w:szCs w:val="24"/>
        </w:rPr>
        <w:t xml:space="preserve">, that is </w:t>
      </w:r>
      <w:r w:rsidRPr="003569FB">
        <w:rPr>
          <w:rFonts w:ascii="Times New Roman" w:hAnsi="Times New Roman" w:cs="Times New Roman"/>
          <w:sz w:val="24"/>
          <w:szCs w:val="24"/>
        </w:rPr>
        <w:t xml:space="preserve">reliability and validity. Respondents’ checking </w:t>
      </w:r>
      <w:r w:rsidR="009D1E05">
        <w:rPr>
          <w:rFonts w:ascii="Times New Roman" w:hAnsi="Times New Roman" w:cs="Times New Roman"/>
          <w:sz w:val="24"/>
          <w:szCs w:val="24"/>
        </w:rPr>
        <w:t>was</w:t>
      </w:r>
      <w:r w:rsidRPr="003569FB">
        <w:rPr>
          <w:rFonts w:ascii="Times New Roman" w:hAnsi="Times New Roman" w:cs="Times New Roman"/>
          <w:sz w:val="24"/>
          <w:szCs w:val="24"/>
        </w:rPr>
        <w:t xml:space="preserve"> undertaken to give credibility to the analysis</w:t>
      </w:r>
      <w:r w:rsidR="009D1E05">
        <w:rPr>
          <w:rFonts w:ascii="Times New Roman" w:hAnsi="Times New Roman" w:cs="Times New Roman"/>
          <w:sz w:val="24"/>
          <w:szCs w:val="24"/>
        </w:rPr>
        <w:t xml:space="preserve">, and it was now </w:t>
      </w:r>
      <w:r w:rsidRPr="003569FB">
        <w:rPr>
          <w:rFonts w:ascii="Times New Roman" w:hAnsi="Times New Roman" w:cs="Times New Roman"/>
          <w:sz w:val="24"/>
          <w:szCs w:val="24"/>
        </w:rPr>
        <w:t>up to the reader to determine whether the text has sufficient credibility to qualify as quality piece of research.</w:t>
      </w:r>
    </w:p>
    <w:p w:rsidR="009D1E05" w:rsidRPr="009D1E05" w:rsidRDefault="009D1E05" w:rsidP="009422E5">
      <w:pPr>
        <w:spacing w:after="0" w:line="360" w:lineRule="auto"/>
        <w:jc w:val="both"/>
        <w:rPr>
          <w:rFonts w:ascii="Times New Roman" w:hAnsi="Times New Roman" w:cs="Times New Roman"/>
          <w:sz w:val="10"/>
          <w:szCs w:val="24"/>
        </w:rPr>
      </w:pPr>
    </w:p>
    <w:p w:rsidR="00C55072" w:rsidRDefault="00C55072" w:rsidP="009422E5">
      <w:pPr>
        <w:pStyle w:val="Heading1"/>
        <w:spacing w:before="0"/>
        <w:rPr>
          <w:rFonts w:ascii="Times New Roman" w:hAnsi="Times New Roman"/>
          <w:color w:val="auto"/>
          <w:szCs w:val="24"/>
        </w:rPr>
      </w:pPr>
      <w:bookmarkStart w:id="149" w:name="_bookmark32"/>
      <w:bookmarkStart w:id="150" w:name="_bookmark33"/>
      <w:bookmarkStart w:id="151" w:name="_Toc45604558"/>
      <w:bookmarkStart w:id="152" w:name="_Toc61078107"/>
      <w:bookmarkEnd w:id="149"/>
      <w:bookmarkEnd w:id="150"/>
      <w:r w:rsidRPr="00A04A4F">
        <w:rPr>
          <w:rFonts w:ascii="Times New Roman" w:hAnsi="Times New Roman"/>
          <w:color w:val="auto"/>
          <w:szCs w:val="24"/>
        </w:rPr>
        <w:t>3.11.1 Validity</w:t>
      </w:r>
      <w:bookmarkEnd w:id="151"/>
      <w:bookmarkEnd w:id="152"/>
    </w:p>
    <w:p w:rsidR="009D1E05" w:rsidRPr="009D1E05" w:rsidRDefault="009D1E05" w:rsidP="009D1E05">
      <w:pPr>
        <w:rPr>
          <w:sz w:val="2"/>
        </w:rPr>
      </w:pPr>
    </w:p>
    <w:p w:rsidR="007848B2" w:rsidRDefault="00C55072" w:rsidP="00F15B85">
      <w:pPr>
        <w:spacing w:after="0" w:line="360" w:lineRule="auto"/>
        <w:jc w:val="both"/>
        <w:rPr>
          <w:rFonts w:ascii="Times New Roman" w:hAnsi="Times New Roman"/>
          <w:sz w:val="24"/>
          <w:szCs w:val="24"/>
        </w:rPr>
      </w:pPr>
      <w:r w:rsidRPr="003569FB">
        <w:rPr>
          <w:rFonts w:ascii="Times New Roman" w:hAnsi="Times New Roman"/>
          <w:sz w:val="24"/>
          <w:szCs w:val="24"/>
        </w:rPr>
        <w:t xml:space="preserve">According to </w:t>
      </w:r>
      <w:proofErr w:type="spellStart"/>
      <w:r w:rsidRPr="003569FB">
        <w:rPr>
          <w:rFonts w:ascii="Times New Roman" w:hAnsi="Times New Roman"/>
          <w:sz w:val="24"/>
          <w:szCs w:val="24"/>
        </w:rPr>
        <w:t>Litwin</w:t>
      </w:r>
      <w:proofErr w:type="spellEnd"/>
      <w:r w:rsidRPr="003569FB">
        <w:rPr>
          <w:rFonts w:ascii="Times New Roman" w:hAnsi="Times New Roman"/>
          <w:sz w:val="24"/>
          <w:szCs w:val="24"/>
        </w:rPr>
        <w:t xml:space="preserve"> (1995) validity is the degree to which an instrument measures what it is intended or the degree to which results obtained from data analysis present the phenomena under study. </w:t>
      </w:r>
      <w:r w:rsidRPr="000603D0">
        <w:rPr>
          <w:rFonts w:ascii="Times New Roman" w:hAnsi="Times New Roman" w:cs="Times New Roman"/>
          <w:sz w:val="24"/>
          <w:szCs w:val="28"/>
        </w:rPr>
        <w:t xml:space="preserve">In this study, </w:t>
      </w:r>
      <w:r w:rsidR="007848B2" w:rsidRPr="000603D0">
        <w:rPr>
          <w:rFonts w:ascii="Times New Roman" w:hAnsi="Times New Roman" w:cs="Times New Roman"/>
          <w:sz w:val="24"/>
          <w:szCs w:val="28"/>
        </w:rPr>
        <w:t xml:space="preserve">validity tests </w:t>
      </w:r>
      <w:r w:rsidR="007848B2">
        <w:rPr>
          <w:rFonts w:ascii="Times New Roman" w:hAnsi="Times New Roman" w:cs="Times New Roman"/>
          <w:sz w:val="24"/>
          <w:szCs w:val="28"/>
        </w:rPr>
        <w:t xml:space="preserve">were not </w:t>
      </w:r>
      <w:r w:rsidR="007848B2" w:rsidRPr="000603D0">
        <w:rPr>
          <w:rFonts w:ascii="Times New Roman" w:hAnsi="Times New Roman" w:cs="Times New Roman"/>
          <w:sz w:val="24"/>
          <w:szCs w:val="28"/>
        </w:rPr>
        <w:t xml:space="preserve">carried out </w:t>
      </w:r>
      <w:r w:rsidR="007848B2">
        <w:rPr>
          <w:rFonts w:ascii="Times New Roman" w:hAnsi="Times New Roman" w:cs="Times New Roman"/>
          <w:sz w:val="24"/>
          <w:szCs w:val="28"/>
        </w:rPr>
        <w:t xml:space="preserve">widely, but were done with only three potential respondents </w:t>
      </w:r>
      <w:r w:rsidRPr="000603D0">
        <w:rPr>
          <w:rFonts w:ascii="Times New Roman" w:hAnsi="Times New Roman" w:cs="Times New Roman"/>
          <w:sz w:val="24"/>
          <w:szCs w:val="28"/>
        </w:rPr>
        <w:t xml:space="preserve">prior to the administration of these instruments. This </w:t>
      </w:r>
      <w:r w:rsidR="007848B2">
        <w:rPr>
          <w:rFonts w:ascii="Times New Roman" w:hAnsi="Times New Roman" w:cs="Times New Roman"/>
          <w:sz w:val="24"/>
          <w:szCs w:val="28"/>
        </w:rPr>
        <w:t>was</w:t>
      </w:r>
      <w:r w:rsidRPr="000603D0">
        <w:rPr>
          <w:rFonts w:ascii="Times New Roman" w:hAnsi="Times New Roman" w:cs="Times New Roman"/>
          <w:sz w:val="24"/>
          <w:szCs w:val="28"/>
        </w:rPr>
        <w:t xml:space="preserve"> done to find out whether the questions </w:t>
      </w:r>
      <w:r w:rsidR="007848B2">
        <w:rPr>
          <w:rFonts w:ascii="Times New Roman" w:hAnsi="Times New Roman" w:cs="Times New Roman"/>
          <w:sz w:val="24"/>
          <w:szCs w:val="28"/>
        </w:rPr>
        <w:t>we</w:t>
      </w:r>
      <w:r w:rsidRPr="000603D0">
        <w:rPr>
          <w:rFonts w:ascii="Times New Roman" w:hAnsi="Times New Roman" w:cs="Times New Roman"/>
          <w:sz w:val="24"/>
          <w:szCs w:val="28"/>
        </w:rPr>
        <w:t xml:space="preserve">re capable of capturing the intended responses. </w:t>
      </w:r>
      <w:r w:rsidRPr="003569FB">
        <w:rPr>
          <w:rFonts w:ascii="Times New Roman" w:hAnsi="Times New Roman"/>
          <w:sz w:val="24"/>
          <w:szCs w:val="24"/>
        </w:rPr>
        <w:t>The research use</w:t>
      </w:r>
      <w:r w:rsidR="007848B2">
        <w:rPr>
          <w:rFonts w:ascii="Times New Roman" w:hAnsi="Times New Roman"/>
          <w:sz w:val="24"/>
          <w:szCs w:val="24"/>
        </w:rPr>
        <w:t xml:space="preserve">d </w:t>
      </w:r>
      <w:r w:rsidRPr="003569FB">
        <w:rPr>
          <w:rFonts w:ascii="Times New Roman" w:hAnsi="Times New Roman"/>
          <w:sz w:val="24"/>
          <w:szCs w:val="24"/>
        </w:rPr>
        <w:t xml:space="preserve">content validity to measure the degree to which data obtained from the research instrument </w:t>
      </w:r>
      <w:r w:rsidR="007848B2">
        <w:rPr>
          <w:rFonts w:ascii="Times New Roman" w:hAnsi="Times New Roman"/>
          <w:sz w:val="24"/>
          <w:szCs w:val="24"/>
        </w:rPr>
        <w:t xml:space="preserve">was </w:t>
      </w:r>
      <w:r w:rsidRPr="003569FB">
        <w:rPr>
          <w:rFonts w:ascii="Times New Roman" w:hAnsi="Times New Roman"/>
          <w:sz w:val="24"/>
          <w:szCs w:val="24"/>
        </w:rPr>
        <w:t>meaningful and accurate</w:t>
      </w:r>
      <w:r w:rsidR="007848B2">
        <w:rPr>
          <w:rFonts w:ascii="Times New Roman" w:hAnsi="Times New Roman"/>
          <w:sz w:val="24"/>
          <w:szCs w:val="24"/>
        </w:rPr>
        <w:t>.</w:t>
      </w:r>
    </w:p>
    <w:p w:rsidR="007848B2" w:rsidRPr="007848B2" w:rsidRDefault="007848B2" w:rsidP="004C3688">
      <w:pPr>
        <w:pStyle w:val="BodyText"/>
        <w:spacing w:after="0" w:line="360" w:lineRule="auto"/>
        <w:ind w:right="780"/>
        <w:jc w:val="both"/>
        <w:outlineLvl w:val="0"/>
        <w:rPr>
          <w:rFonts w:ascii="Times New Roman" w:hAnsi="Times New Roman"/>
          <w:b/>
          <w:sz w:val="4"/>
          <w:szCs w:val="24"/>
        </w:rPr>
      </w:pPr>
      <w:bookmarkStart w:id="153" w:name="_Toc45604559"/>
      <w:bookmarkStart w:id="154" w:name="_Toc61078108"/>
    </w:p>
    <w:p w:rsidR="00C55072" w:rsidRDefault="00C55072" w:rsidP="004C3688">
      <w:pPr>
        <w:pStyle w:val="BodyText"/>
        <w:spacing w:after="0" w:line="360" w:lineRule="auto"/>
        <w:ind w:right="780"/>
        <w:jc w:val="both"/>
        <w:outlineLvl w:val="0"/>
        <w:rPr>
          <w:rFonts w:ascii="Times New Roman" w:hAnsi="Times New Roman"/>
          <w:b/>
          <w:sz w:val="24"/>
          <w:szCs w:val="24"/>
        </w:rPr>
      </w:pPr>
      <w:r>
        <w:rPr>
          <w:rFonts w:ascii="Times New Roman" w:hAnsi="Times New Roman"/>
          <w:b/>
          <w:sz w:val="24"/>
          <w:szCs w:val="24"/>
        </w:rPr>
        <w:t>3.11</w:t>
      </w:r>
      <w:r w:rsidRPr="003569FB">
        <w:rPr>
          <w:rFonts w:ascii="Times New Roman" w:hAnsi="Times New Roman"/>
          <w:b/>
          <w:sz w:val="24"/>
          <w:szCs w:val="24"/>
        </w:rPr>
        <w:t>.2 Reliability</w:t>
      </w:r>
      <w:bookmarkEnd w:id="153"/>
      <w:bookmarkEnd w:id="154"/>
    </w:p>
    <w:p w:rsidR="007848B2" w:rsidRPr="007848B2" w:rsidRDefault="007848B2" w:rsidP="004C3688">
      <w:pPr>
        <w:pStyle w:val="BodyText"/>
        <w:spacing w:after="0" w:line="360" w:lineRule="auto"/>
        <w:ind w:right="780"/>
        <w:jc w:val="both"/>
        <w:outlineLvl w:val="0"/>
        <w:rPr>
          <w:rFonts w:ascii="Times New Roman" w:hAnsi="Times New Roman"/>
          <w:b/>
          <w:sz w:val="8"/>
          <w:szCs w:val="24"/>
        </w:rPr>
      </w:pPr>
    </w:p>
    <w:p w:rsidR="00C55072" w:rsidRDefault="00C55072" w:rsidP="009422E5">
      <w:pPr>
        <w:pStyle w:val="BodyText"/>
        <w:spacing w:after="0" w:line="360" w:lineRule="auto"/>
        <w:jc w:val="both"/>
        <w:rPr>
          <w:rFonts w:ascii="Times New Roman" w:hAnsi="Times New Roman"/>
          <w:sz w:val="24"/>
          <w:szCs w:val="24"/>
        </w:rPr>
      </w:pPr>
      <w:proofErr w:type="spellStart"/>
      <w:r w:rsidRPr="003569FB">
        <w:rPr>
          <w:rFonts w:ascii="Times New Roman" w:hAnsi="Times New Roman"/>
          <w:sz w:val="24"/>
          <w:szCs w:val="24"/>
        </w:rPr>
        <w:t>Mugenda</w:t>
      </w:r>
      <w:proofErr w:type="spellEnd"/>
      <w:r w:rsidRPr="003569FB">
        <w:rPr>
          <w:rFonts w:ascii="Times New Roman" w:hAnsi="Times New Roman"/>
          <w:sz w:val="24"/>
          <w:szCs w:val="24"/>
        </w:rPr>
        <w:t xml:space="preserve"> and </w:t>
      </w:r>
      <w:proofErr w:type="spellStart"/>
      <w:r w:rsidRPr="003569FB">
        <w:rPr>
          <w:rFonts w:ascii="Times New Roman" w:hAnsi="Times New Roman"/>
          <w:sz w:val="24"/>
          <w:szCs w:val="24"/>
        </w:rPr>
        <w:t>Mugenda</w:t>
      </w:r>
      <w:proofErr w:type="spellEnd"/>
      <w:r w:rsidRPr="003569FB">
        <w:rPr>
          <w:rFonts w:ascii="Times New Roman" w:hAnsi="Times New Roman"/>
          <w:sz w:val="24"/>
          <w:szCs w:val="24"/>
        </w:rPr>
        <w:t xml:space="preserve"> (2003) define reliability as a measure of the degree to which a research instrument yields consistent results or data after repeated trial. </w:t>
      </w:r>
      <w:proofErr w:type="spellStart"/>
      <w:r w:rsidRPr="00D36066">
        <w:rPr>
          <w:rFonts w:ascii="Times New Roman" w:hAnsi="Times New Roman"/>
          <w:sz w:val="24"/>
          <w:szCs w:val="24"/>
        </w:rPr>
        <w:t>Amin</w:t>
      </w:r>
      <w:proofErr w:type="spellEnd"/>
      <w:r w:rsidRPr="00D36066">
        <w:rPr>
          <w:rFonts w:ascii="Times New Roman" w:hAnsi="Times New Roman"/>
          <w:sz w:val="24"/>
          <w:szCs w:val="24"/>
        </w:rPr>
        <w:t xml:space="preserve"> (2005) defines reliability as the measure of the degree to which a research instrument yields consistent results. It is an indicator of the suitability, repeatability and consistency with which the instrument measures concepts.  The researcher conduct</w:t>
      </w:r>
      <w:r w:rsidR="007848B2">
        <w:rPr>
          <w:rFonts w:ascii="Times New Roman" w:hAnsi="Times New Roman"/>
          <w:sz w:val="24"/>
          <w:szCs w:val="24"/>
        </w:rPr>
        <w:t>ed</w:t>
      </w:r>
      <w:r w:rsidRPr="00D36066">
        <w:rPr>
          <w:rFonts w:ascii="Times New Roman" w:hAnsi="Times New Roman"/>
          <w:sz w:val="24"/>
          <w:szCs w:val="24"/>
        </w:rPr>
        <w:t xml:space="preserve"> a pre-test of the instruments to help uncover and identify the inconsistencies that </w:t>
      </w:r>
      <w:r w:rsidR="007848B2">
        <w:rPr>
          <w:rFonts w:ascii="Times New Roman" w:hAnsi="Times New Roman"/>
          <w:sz w:val="24"/>
          <w:szCs w:val="24"/>
        </w:rPr>
        <w:t>were</w:t>
      </w:r>
      <w:r w:rsidRPr="00D36066">
        <w:rPr>
          <w:rFonts w:ascii="Times New Roman" w:hAnsi="Times New Roman"/>
          <w:sz w:val="24"/>
          <w:szCs w:val="24"/>
        </w:rPr>
        <w:t xml:space="preserve"> corrected</w:t>
      </w:r>
      <w:r w:rsidR="007848B2">
        <w:rPr>
          <w:rFonts w:ascii="Times New Roman" w:hAnsi="Times New Roman"/>
          <w:sz w:val="24"/>
          <w:szCs w:val="24"/>
        </w:rPr>
        <w:t xml:space="preserve"> before the instruments were taken to the field for data collection.</w:t>
      </w:r>
    </w:p>
    <w:p w:rsidR="007848B2" w:rsidRPr="007848B2" w:rsidRDefault="007848B2" w:rsidP="009422E5">
      <w:pPr>
        <w:pStyle w:val="BodyText"/>
        <w:spacing w:after="0" w:line="360" w:lineRule="auto"/>
        <w:jc w:val="both"/>
        <w:rPr>
          <w:rFonts w:ascii="Times New Roman" w:hAnsi="Times New Roman"/>
          <w:sz w:val="6"/>
          <w:szCs w:val="24"/>
        </w:rPr>
      </w:pPr>
    </w:p>
    <w:p w:rsidR="00C55072" w:rsidRDefault="00C55072" w:rsidP="009422E5">
      <w:pPr>
        <w:pStyle w:val="Heading1"/>
        <w:spacing w:before="0"/>
        <w:rPr>
          <w:rFonts w:ascii="Times New Roman" w:hAnsi="Times New Roman" w:cs="Times New Roman"/>
          <w:sz w:val="28"/>
        </w:rPr>
      </w:pPr>
      <w:bookmarkStart w:id="155" w:name="_bookmark35"/>
      <w:bookmarkStart w:id="156" w:name="_Toc45604560"/>
      <w:bookmarkStart w:id="157" w:name="_Toc61078109"/>
      <w:bookmarkEnd w:id="155"/>
      <w:r w:rsidRPr="00A04A4F">
        <w:rPr>
          <w:rFonts w:ascii="Times New Roman" w:hAnsi="Times New Roman" w:cs="Times New Roman"/>
          <w:sz w:val="28"/>
        </w:rPr>
        <w:t>3.12 Research Procedure</w:t>
      </w:r>
      <w:bookmarkEnd w:id="156"/>
      <w:bookmarkEnd w:id="157"/>
    </w:p>
    <w:p w:rsidR="007848B2" w:rsidRPr="007848B2" w:rsidRDefault="007848B2" w:rsidP="007848B2">
      <w:pPr>
        <w:rPr>
          <w:sz w:val="2"/>
        </w:rPr>
      </w:pPr>
    </w:p>
    <w:p w:rsidR="00C55072" w:rsidRPr="00D97EB3" w:rsidRDefault="00C55072" w:rsidP="009422E5">
      <w:pPr>
        <w:spacing w:after="0" w:line="360" w:lineRule="auto"/>
        <w:jc w:val="both"/>
        <w:rPr>
          <w:rFonts w:ascii="Times New Roman" w:hAnsi="Times New Roman" w:cs="Times New Roman"/>
          <w:sz w:val="24"/>
          <w:szCs w:val="28"/>
        </w:rPr>
      </w:pPr>
      <w:r>
        <w:rPr>
          <w:rFonts w:ascii="Times New Roman" w:hAnsi="Times New Roman" w:cs="Times New Roman"/>
          <w:sz w:val="24"/>
          <w:szCs w:val="28"/>
        </w:rPr>
        <w:t>According to Bell (2000), t</w:t>
      </w:r>
      <w:r w:rsidRPr="00D36066">
        <w:rPr>
          <w:rFonts w:ascii="Times New Roman" w:hAnsi="Times New Roman" w:cs="Times New Roman"/>
          <w:sz w:val="24"/>
          <w:szCs w:val="28"/>
        </w:rPr>
        <w:t xml:space="preserve">he researcher </w:t>
      </w:r>
      <w:r w:rsidR="00E001BE">
        <w:rPr>
          <w:rFonts w:ascii="Times New Roman" w:hAnsi="Times New Roman" w:cs="Times New Roman"/>
          <w:sz w:val="24"/>
          <w:szCs w:val="28"/>
        </w:rPr>
        <w:t>is</w:t>
      </w:r>
      <w:r w:rsidRPr="00D36066">
        <w:rPr>
          <w:rFonts w:ascii="Times New Roman" w:hAnsi="Times New Roman" w:cs="Times New Roman"/>
          <w:sz w:val="24"/>
          <w:szCs w:val="28"/>
        </w:rPr>
        <w:t xml:space="preserve"> able to identify the research problem from which research objectives were developed. </w:t>
      </w:r>
      <w:r w:rsidRPr="009542B8">
        <w:rPr>
          <w:rFonts w:ascii="Times New Roman" w:hAnsi="Times New Roman" w:cs="Times New Roman"/>
          <w:sz w:val="24"/>
          <w:szCs w:val="28"/>
        </w:rPr>
        <w:t xml:space="preserve">The study </w:t>
      </w:r>
      <w:r w:rsidR="00E001BE">
        <w:rPr>
          <w:rFonts w:ascii="Times New Roman" w:hAnsi="Times New Roman" w:cs="Times New Roman"/>
          <w:sz w:val="24"/>
          <w:szCs w:val="28"/>
        </w:rPr>
        <w:t>proceed</w:t>
      </w:r>
      <w:r w:rsidR="007848B2">
        <w:rPr>
          <w:rFonts w:ascii="Times New Roman" w:hAnsi="Times New Roman" w:cs="Times New Roman"/>
          <w:sz w:val="24"/>
          <w:szCs w:val="28"/>
        </w:rPr>
        <w:t>ed</w:t>
      </w:r>
      <w:r w:rsidRPr="009542B8">
        <w:rPr>
          <w:rFonts w:ascii="Times New Roman" w:hAnsi="Times New Roman" w:cs="Times New Roman"/>
          <w:sz w:val="24"/>
          <w:szCs w:val="28"/>
        </w:rPr>
        <w:t xml:space="preserve"> to collect data by use of a permissive letter from the Research Department of the School of </w:t>
      </w:r>
      <w:r w:rsidR="007848B2" w:rsidRPr="009542B8">
        <w:rPr>
          <w:rFonts w:ascii="Times New Roman" w:hAnsi="Times New Roman" w:cs="Times New Roman"/>
          <w:sz w:val="24"/>
          <w:szCs w:val="28"/>
        </w:rPr>
        <w:t xml:space="preserve">Social Sciences </w:t>
      </w:r>
      <w:r w:rsidRPr="009542B8">
        <w:rPr>
          <w:rFonts w:ascii="Times New Roman" w:hAnsi="Times New Roman" w:cs="Times New Roman"/>
          <w:sz w:val="24"/>
          <w:szCs w:val="28"/>
        </w:rPr>
        <w:t xml:space="preserve">for field data research to the field. This </w:t>
      </w:r>
      <w:proofErr w:type="spellStart"/>
      <w:r w:rsidR="007848B2">
        <w:rPr>
          <w:rFonts w:ascii="Times New Roman" w:hAnsi="Times New Roman" w:cs="Times New Roman"/>
          <w:sz w:val="24"/>
          <w:szCs w:val="28"/>
        </w:rPr>
        <w:t>waspro</w:t>
      </w:r>
      <w:r w:rsidRPr="009542B8">
        <w:rPr>
          <w:rFonts w:ascii="Times New Roman" w:hAnsi="Times New Roman" w:cs="Times New Roman"/>
          <w:sz w:val="24"/>
          <w:szCs w:val="28"/>
        </w:rPr>
        <w:t>ceded</w:t>
      </w:r>
      <w:proofErr w:type="spellEnd"/>
      <w:r w:rsidRPr="009542B8">
        <w:rPr>
          <w:rFonts w:ascii="Times New Roman" w:hAnsi="Times New Roman" w:cs="Times New Roman"/>
          <w:sz w:val="24"/>
          <w:szCs w:val="28"/>
        </w:rPr>
        <w:t xml:space="preserve"> by collection of data from the case study and one week was used to classify and records the findings for analysis by the research. </w:t>
      </w:r>
      <w:r w:rsidRPr="00D97EB3">
        <w:rPr>
          <w:rFonts w:ascii="Times New Roman" w:hAnsi="Times New Roman" w:cs="Times New Roman"/>
          <w:sz w:val="24"/>
          <w:szCs w:val="28"/>
        </w:rPr>
        <w:t xml:space="preserve">The </w:t>
      </w:r>
      <w:proofErr w:type="gramStart"/>
      <w:r w:rsidRPr="00D97EB3">
        <w:rPr>
          <w:rFonts w:ascii="Times New Roman" w:hAnsi="Times New Roman" w:cs="Times New Roman"/>
          <w:sz w:val="24"/>
          <w:szCs w:val="28"/>
        </w:rPr>
        <w:t>researcher thereafter visit</w:t>
      </w:r>
      <w:r w:rsidR="007848B2">
        <w:rPr>
          <w:rFonts w:ascii="Times New Roman" w:hAnsi="Times New Roman" w:cs="Times New Roman"/>
          <w:sz w:val="24"/>
          <w:szCs w:val="28"/>
        </w:rPr>
        <w:t>ed</w:t>
      </w:r>
      <w:r w:rsidRPr="00D97EB3">
        <w:rPr>
          <w:rFonts w:ascii="Times New Roman" w:hAnsi="Times New Roman" w:cs="Times New Roman"/>
          <w:sz w:val="24"/>
          <w:szCs w:val="28"/>
        </w:rPr>
        <w:t xml:space="preserve"> the field and collect</w:t>
      </w:r>
      <w:proofErr w:type="gramEnd"/>
      <w:r w:rsidRPr="00D97EB3">
        <w:rPr>
          <w:rFonts w:ascii="Times New Roman" w:hAnsi="Times New Roman" w:cs="Times New Roman"/>
          <w:sz w:val="24"/>
          <w:szCs w:val="28"/>
        </w:rPr>
        <w:t xml:space="preserve"> the information for editing and analysis.</w:t>
      </w:r>
    </w:p>
    <w:p w:rsidR="00C55072" w:rsidRDefault="00C55072" w:rsidP="009422E5">
      <w:pPr>
        <w:pStyle w:val="Heading1"/>
        <w:spacing w:before="0"/>
        <w:rPr>
          <w:rFonts w:ascii="Times New Roman" w:hAnsi="Times New Roman" w:cs="Times New Roman"/>
          <w:sz w:val="28"/>
        </w:rPr>
      </w:pPr>
      <w:bookmarkStart w:id="158" w:name="_Toc45604561"/>
      <w:bookmarkStart w:id="159" w:name="_Toc61078110"/>
      <w:r w:rsidRPr="00A04A4F">
        <w:rPr>
          <w:rFonts w:ascii="Times New Roman" w:hAnsi="Times New Roman" w:cs="Times New Roman"/>
          <w:sz w:val="28"/>
        </w:rPr>
        <w:lastRenderedPageBreak/>
        <w:t>3.13 Data Analysis</w:t>
      </w:r>
      <w:bookmarkEnd w:id="158"/>
      <w:bookmarkEnd w:id="159"/>
    </w:p>
    <w:p w:rsidR="007848B2" w:rsidRPr="007848B2" w:rsidRDefault="007848B2" w:rsidP="007848B2">
      <w:pPr>
        <w:rPr>
          <w:sz w:val="10"/>
        </w:rPr>
      </w:pPr>
    </w:p>
    <w:p w:rsidR="00C55072" w:rsidRDefault="00C55072" w:rsidP="009422E5">
      <w:pPr>
        <w:spacing w:after="0" w:line="360" w:lineRule="auto"/>
        <w:jc w:val="both"/>
        <w:rPr>
          <w:rFonts w:ascii="Times New Roman" w:hAnsi="Times New Roman" w:cs="Times New Roman"/>
          <w:sz w:val="24"/>
          <w:szCs w:val="28"/>
        </w:rPr>
      </w:pPr>
      <w:r w:rsidRPr="00D36066">
        <w:rPr>
          <w:rFonts w:ascii="Times New Roman" w:hAnsi="Times New Roman" w:cs="Times New Roman"/>
          <w:sz w:val="24"/>
          <w:szCs w:val="28"/>
        </w:rPr>
        <w:t xml:space="preserve">Results </w:t>
      </w:r>
      <w:r w:rsidR="007848B2">
        <w:rPr>
          <w:rFonts w:ascii="Times New Roman" w:hAnsi="Times New Roman" w:cs="Times New Roman"/>
          <w:sz w:val="24"/>
          <w:szCs w:val="28"/>
        </w:rPr>
        <w:t>were</w:t>
      </w:r>
      <w:r w:rsidRPr="00D36066">
        <w:rPr>
          <w:rFonts w:ascii="Times New Roman" w:hAnsi="Times New Roman" w:cs="Times New Roman"/>
          <w:sz w:val="24"/>
          <w:szCs w:val="28"/>
        </w:rPr>
        <w:t xml:space="preserve"> analyzed using qualitative methods. The qualitative data </w:t>
      </w:r>
      <w:r w:rsidR="007848B2">
        <w:rPr>
          <w:rFonts w:ascii="Times New Roman" w:hAnsi="Times New Roman" w:cs="Times New Roman"/>
          <w:sz w:val="24"/>
          <w:szCs w:val="28"/>
        </w:rPr>
        <w:t>was</w:t>
      </w:r>
      <w:r w:rsidRPr="00D36066">
        <w:rPr>
          <w:rFonts w:ascii="Times New Roman" w:hAnsi="Times New Roman" w:cs="Times New Roman"/>
          <w:sz w:val="24"/>
          <w:szCs w:val="28"/>
        </w:rPr>
        <w:t xml:space="preserve"> analyzed by attaching significance to the themes and pattern observed. Data </w:t>
      </w:r>
      <w:r w:rsidR="007848B2">
        <w:rPr>
          <w:rFonts w:ascii="Times New Roman" w:hAnsi="Times New Roman" w:cs="Times New Roman"/>
          <w:sz w:val="24"/>
          <w:szCs w:val="28"/>
        </w:rPr>
        <w:t>was</w:t>
      </w:r>
      <w:r w:rsidRPr="00D36066">
        <w:rPr>
          <w:rFonts w:ascii="Times New Roman" w:hAnsi="Times New Roman" w:cs="Times New Roman"/>
          <w:sz w:val="24"/>
          <w:szCs w:val="28"/>
        </w:rPr>
        <w:t xml:space="preserve"> presented in form of tables, pie charts and bar graphs to facilitate description and explanation of the findings of the study.</w:t>
      </w:r>
      <w:r>
        <w:rPr>
          <w:rFonts w:ascii="Times New Roman" w:hAnsi="Times New Roman" w:cs="Times New Roman"/>
          <w:sz w:val="24"/>
          <w:szCs w:val="28"/>
        </w:rPr>
        <w:t xml:space="preserve"> Furthermore, t</w:t>
      </w:r>
      <w:r w:rsidRPr="00D36066">
        <w:rPr>
          <w:rFonts w:ascii="Times New Roman" w:hAnsi="Times New Roman" w:cs="Times New Roman"/>
          <w:sz w:val="24"/>
          <w:szCs w:val="28"/>
        </w:rPr>
        <w:t xml:space="preserve">his study </w:t>
      </w:r>
      <w:r w:rsidR="007848B2">
        <w:rPr>
          <w:rFonts w:ascii="Times New Roman" w:hAnsi="Times New Roman" w:cs="Times New Roman"/>
          <w:sz w:val="24"/>
          <w:szCs w:val="28"/>
        </w:rPr>
        <w:t>used</w:t>
      </w:r>
      <w:r w:rsidRPr="00D36066">
        <w:rPr>
          <w:rFonts w:ascii="Times New Roman" w:hAnsi="Times New Roman" w:cs="Times New Roman"/>
          <w:sz w:val="24"/>
          <w:szCs w:val="28"/>
        </w:rPr>
        <w:t xml:space="preserve"> the thematic analysis to categorize the data. Themes refer to major topics or major subjects that come up in the discussions. This form of analysis categorize</w:t>
      </w:r>
      <w:r w:rsidR="007848B2">
        <w:rPr>
          <w:rFonts w:ascii="Times New Roman" w:hAnsi="Times New Roman" w:cs="Times New Roman"/>
          <w:sz w:val="24"/>
          <w:szCs w:val="28"/>
        </w:rPr>
        <w:t>d</w:t>
      </w:r>
      <w:r w:rsidRPr="00D36066">
        <w:rPr>
          <w:rFonts w:ascii="Times New Roman" w:hAnsi="Times New Roman" w:cs="Times New Roman"/>
          <w:sz w:val="24"/>
          <w:szCs w:val="28"/>
        </w:rPr>
        <w:t xml:space="preserve"> related topics; all materials relevant to a certain topic </w:t>
      </w:r>
      <w:r w:rsidR="007848B2">
        <w:rPr>
          <w:rFonts w:ascii="Times New Roman" w:hAnsi="Times New Roman" w:cs="Times New Roman"/>
          <w:sz w:val="24"/>
          <w:szCs w:val="28"/>
        </w:rPr>
        <w:t>was</w:t>
      </w:r>
      <w:r w:rsidRPr="00D36066">
        <w:rPr>
          <w:rFonts w:ascii="Times New Roman" w:hAnsi="Times New Roman" w:cs="Times New Roman"/>
          <w:sz w:val="24"/>
          <w:szCs w:val="28"/>
        </w:rPr>
        <w:t xml:space="preserve"> placed together backed up by quotation</w:t>
      </w:r>
      <w:r w:rsidR="007848B2">
        <w:rPr>
          <w:rFonts w:ascii="Times New Roman" w:hAnsi="Times New Roman" w:cs="Times New Roman"/>
          <w:sz w:val="24"/>
          <w:szCs w:val="28"/>
        </w:rPr>
        <w:t xml:space="preserve">s, developed a </w:t>
      </w:r>
      <w:r w:rsidR="007848B2" w:rsidRPr="00D36066">
        <w:rPr>
          <w:rFonts w:ascii="Times New Roman" w:hAnsi="Times New Roman" w:cs="Times New Roman"/>
          <w:sz w:val="24"/>
          <w:szCs w:val="28"/>
        </w:rPr>
        <w:t>summary</w:t>
      </w:r>
      <w:r w:rsidRPr="00D36066">
        <w:rPr>
          <w:rFonts w:ascii="Times New Roman" w:hAnsi="Times New Roman" w:cs="Times New Roman"/>
          <w:sz w:val="24"/>
          <w:szCs w:val="28"/>
        </w:rPr>
        <w:t xml:space="preserve"> report identifying major themes an</w:t>
      </w:r>
      <w:r w:rsidR="007848B2">
        <w:rPr>
          <w:rFonts w:ascii="Times New Roman" w:hAnsi="Times New Roman" w:cs="Times New Roman"/>
          <w:sz w:val="24"/>
          <w:szCs w:val="28"/>
        </w:rPr>
        <w:t>d the associations between them.</w:t>
      </w:r>
    </w:p>
    <w:p w:rsidR="007848B2" w:rsidRPr="007848B2" w:rsidRDefault="007848B2" w:rsidP="009422E5">
      <w:pPr>
        <w:spacing w:after="0" w:line="360" w:lineRule="auto"/>
        <w:jc w:val="both"/>
        <w:rPr>
          <w:rFonts w:ascii="Times New Roman" w:hAnsi="Times New Roman" w:cs="Times New Roman"/>
          <w:sz w:val="10"/>
          <w:szCs w:val="28"/>
        </w:rPr>
      </w:pPr>
    </w:p>
    <w:p w:rsidR="00C55072" w:rsidRDefault="00C55072" w:rsidP="009422E5">
      <w:pPr>
        <w:pStyle w:val="Heading1"/>
        <w:spacing w:before="0"/>
        <w:rPr>
          <w:rFonts w:ascii="Times New Roman" w:hAnsi="Times New Roman" w:cs="Times New Roman"/>
          <w:sz w:val="28"/>
        </w:rPr>
      </w:pPr>
      <w:bookmarkStart w:id="160" w:name="_Toc45604562"/>
      <w:bookmarkStart w:id="161" w:name="_Toc61078111"/>
      <w:r w:rsidRPr="00A04A4F">
        <w:rPr>
          <w:rFonts w:ascii="Times New Roman" w:hAnsi="Times New Roman" w:cs="Times New Roman"/>
          <w:sz w:val="28"/>
        </w:rPr>
        <w:t>3.14 Research Ethical Considerations</w:t>
      </w:r>
      <w:bookmarkEnd w:id="160"/>
      <w:bookmarkEnd w:id="161"/>
    </w:p>
    <w:p w:rsidR="007848B2" w:rsidRPr="007848B2" w:rsidRDefault="007848B2" w:rsidP="007848B2">
      <w:pPr>
        <w:rPr>
          <w:sz w:val="2"/>
        </w:rPr>
      </w:pPr>
    </w:p>
    <w:p w:rsidR="00C55072" w:rsidRDefault="00C55072" w:rsidP="00C55072">
      <w:pPr>
        <w:spacing w:after="0" w:line="360" w:lineRule="auto"/>
        <w:jc w:val="both"/>
        <w:rPr>
          <w:rFonts w:ascii="Times New Roman" w:hAnsi="Times New Roman" w:cs="Times New Roman"/>
          <w:sz w:val="24"/>
          <w:szCs w:val="28"/>
        </w:rPr>
      </w:pPr>
      <w:r w:rsidRPr="00D36066">
        <w:rPr>
          <w:rFonts w:ascii="Times New Roman" w:hAnsi="Times New Roman" w:cs="Times New Roman"/>
          <w:sz w:val="24"/>
          <w:szCs w:val="28"/>
        </w:rPr>
        <w:t>Bell (2000) observes that in undertaking ant research study, the researcher has observed certain stimulant and ethical research standards. In this case the researcher put into consideration issues pertaining to honesty, fairness, integrity, confidentiality, and discloser of methods, openness of intent, guarantees extra.</w:t>
      </w:r>
    </w:p>
    <w:p w:rsidR="000F35BF" w:rsidRPr="000F35BF" w:rsidRDefault="000F35BF" w:rsidP="00C55072">
      <w:pPr>
        <w:spacing w:after="0" w:line="360" w:lineRule="auto"/>
        <w:jc w:val="both"/>
        <w:rPr>
          <w:rFonts w:ascii="Times New Roman" w:hAnsi="Times New Roman" w:cs="Times New Roman"/>
          <w:sz w:val="8"/>
          <w:szCs w:val="28"/>
        </w:rPr>
      </w:pPr>
    </w:p>
    <w:p w:rsidR="00C55072" w:rsidRDefault="00C55072" w:rsidP="00C55072">
      <w:pPr>
        <w:spacing w:after="0" w:line="360" w:lineRule="auto"/>
        <w:jc w:val="both"/>
        <w:rPr>
          <w:rFonts w:ascii="Times New Roman" w:hAnsi="Times New Roman" w:cs="Times New Roman"/>
          <w:sz w:val="24"/>
          <w:szCs w:val="28"/>
        </w:rPr>
      </w:pPr>
      <w:r w:rsidRPr="00D36066">
        <w:rPr>
          <w:rFonts w:ascii="Times New Roman" w:hAnsi="Times New Roman" w:cs="Times New Roman"/>
          <w:sz w:val="24"/>
          <w:szCs w:val="28"/>
        </w:rPr>
        <w:t xml:space="preserve">Accordingly, the researcher </w:t>
      </w:r>
      <w:r w:rsidR="000F35BF">
        <w:rPr>
          <w:rFonts w:ascii="Times New Roman" w:hAnsi="Times New Roman" w:cs="Times New Roman"/>
          <w:sz w:val="24"/>
          <w:szCs w:val="28"/>
        </w:rPr>
        <w:t xml:space="preserve">took </w:t>
      </w:r>
      <w:r w:rsidRPr="00D36066">
        <w:rPr>
          <w:rFonts w:ascii="Times New Roman" w:hAnsi="Times New Roman" w:cs="Times New Roman"/>
          <w:sz w:val="24"/>
          <w:szCs w:val="28"/>
        </w:rPr>
        <w:t>upon the corresponding responsibility to protect the respondents from any psychological h</w:t>
      </w:r>
      <w:r w:rsidR="000F35BF">
        <w:rPr>
          <w:rFonts w:ascii="Times New Roman" w:hAnsi="Times New Roman" w:cs="Times New Roman"/>
          <w:sz w:val="24"/>
          <w:szCs w:val="28"/>
        </w:rPr>
        <w:t xml:space="preserve">arm and damage. The researcher </w:t>
      </w:r>
      <w:r w:rsidRPr="00D36066">
        <w:rPr>
          <w:rFonts w:ascii="Times New Roman" w:hAnsi="Times New Roman" w:cs="Times New Roman"/>
          <w:sz w:val="24"/>
          <w:szCs w:val="28"/>
        </w:rPr>
        <w:t>ensure</w:t>
      </w:r>
      <w:r w:rsidR="000F35BF">
        <w:rPr>
          <w:rFonts w:ascii="Times New Roman" w:hAnsi="Times New Roman" w:cs="Times New Roman"/>
          <w:sz w:val="24"/>
          <w:szCs w:val="28"/>
        </w:rPr>
        <w:t>d</w:t>
      </w:r>
      <w:r w:rsidRPr="00D36066">
        <w:rPr>
          <w:rFonts w:ascii="Times New Roman" w:hAnsi="Times New Roman" w:cs="Times New Roman"/>
          <w:sz w:val="24"/>
          <w:szCs w:val="28"/>
        </w:rPr>
        <w:t xml:space="preserve"> and assure</w:t>
      </w:r>
      <w:r w:rsidR="000F35BF">
        <w:rPr>
          <w:rFonts w:ascii="Times New Roman" w:hAnsi="Times New Roman" w:cs="Times New Roman"/>
          <w:sz w:val="24"/>
          <w:szCs w:val="28"/>
        </w:rPr>
        <w:t>d</w:t>
      </w:r>
      <w:r w:rsidRPr="00D36066">
        <w:rPr>
          <w:rFonts w:ascii="Times New Roman" w:hAnsi="Times New Roman" w:cs="Times New Roman"/>
          <w:sz w:val="24"/>
          <w:szCs w:val="28"/>
        </w:rPr>
        <w:t xml:space="preserve"> the respondents that participa</w:t>
      </w:r>
      <w:r w:rsidR="000F35BF">
        <w:rPr>
          <w:rFonts w:ascii="Times New Roman" w:hAnsi="Times New Roman" w:cs="Times New Roman"/>
          <w:sz w:val="24"/>
          <w:szCs w:val="28"/>
        </w:rPr>
        <w:t>tion in the study was voluntary and any respondent wa</w:t>
      </w:r>
      <w:r w:rsidRPr="00D36066">
        <w:rPr>
          <w:rFonts w:ascii="Times New Roman" w:hAnsi="Times New Roman" w:cs="Times New Roman"/>
          <w:sz w:val="24"/>
          <w:szCs w:val="28"/>
        </w:rPr>
        <w:t>s free to withdraw from the study at any time.</w:t>
      </w:r>
    </w:p>
    <w:p w:rsidR="000F35BF" w:rsidRPr="000F35BF" w:rsidRDefault="000F35BF" w:rsidP="00C55072">
      <w:pPr>
        <w:spacing w:after="0" w:line="360" w:lineRule="auto"/>
        <w:jc w:val="both"/>
        <w:rPr>
          <w:rFonts w:ascii="Times New Roman" w:hAnsi="Times New Roman" w:cs="Times New Roman"/>
          <w:sz w:val="8"/>
          <w:szCs w:val="28"/>
        </w:rPr>
      </w:pPr>
    </w:p>
    <w:p w:rsidR="00C55072" w:rsidRDefault="00C55072" w:rsidP="00C55072">
      <w:pPr>
        <w:pStyle w:val="BodyText"/>
        <w:spacing w:after="0" w:line="360" w:lineRule="auto"/>
        <w:jc w:val="both"/>
        <w:rPr>
          <w:rFonts w:ascii="Times New Roman" w:hAnsi="Times New Roman"/>
          <w:sz w:val="24"/>
          <w:szCs w:val="24"/>
        </w:rPr>
      </w:pPr>
      <w:r w:rsidRPr="003569FB">
        <w:rPr>
          <w:rFonts w:ascii="Times New Roman" w:hAnsi="Times New Roman"/>
          <w:sz w:val="24"/>
          <w:szCs w:val="24"/>
        </w:rPr>
        <w:t xml:space="preserve">The current study is subject to certain ethical issues. All participants </w:t>
      </w:r>
      <w:r w:rsidR="000F35BF">
        <w:rPr>
          <w:rFonts w:ascii="Times New Roman" w:hAnsi="Times New Roman"/>
          <w:sz w:val="24"/>
          <w:szCs w:val="24"/>
        </w:rPr>
        <w:t xml:space="preserve">were </w:t>
      </w:r>
      <w:r w:rsidRPr="003569FB">
        <w:rPr>
          <w:rFonts w:ascii="Times New Roman" w:hAnsi="Times New Roman"/>
          <w:sz w:val="24"/>
          <w:szCs w:val="24"/>
        </w:rPr>
        <w:t xml:space="preserve">contacted by the researcher to explain to them the purpose for the </w:t>
      </w:r>
      <w:proofErr w:type="spellStart"/>
      <w:r w:rsidRPr="003569FB">
        <w:rPr>
          <w:rFonts w:ascii="Times New Roman" w:hAnsi="Times New Roman"/>
          <w:sz w:val="24"/>
          <w:szCs w:val="24"/>
        </w:rPr>
        <w:t>research.The</w:t>
      </w:r>
      <w:proofErr w:type="spellEnd"/>
      <w:r w:rsidRPr="003569FB">
        <w:rPr>
          <w:rFonts w:ascii="Times New Roman" w:hAnsi="Times New Roman"/>
          <w:sz w:val="24"/>
          <w:szCs w:val="24"/>
        </w:rPr>
        <w:t xml:space="preserve"> researcher </w:t>
      </w:r>
      <w:r w:rsidR="000F35BF">
        <w:rPr>
          <w:rFonts w:ascii="Times New Roman" w:hAnsi="Times New Roman"/>
          <w:sz w:val="24"/>
          <w:szCs w:val="24"/>
        </w:rPr>
        <w:t xml:space="preserve">tried </w:t>
      </w:r>
      <w:r w:rsidRPr="003569FB">
        <w:rPr>
          <w:rFonts w:ascii="Times New Roman" w:hAnsi="Times New Roman"/>
          <w:sz w:val="24"/>
          <w:szCs w:val="24"/>
        </w:rPr>
        <w:t>to obtain acceptance from the r</w:t>
      </w:r>
      <w:r>
        <w:rPr>
          <w:rFonts w:ascii="Times New Roman" w:hAnsi="Times New Roman"/>
          <w:sz w:val="24"/>
          <w:szCs w:val="24"/>
        </w:rPr>
        <w:t>espondents through their verbal</w:t>
      </w:r>
      <w:r w:rsidRPr="003569FB">
        <w:rPr>
          <w:rFonts w:ascii="Times New Roman" w:hAnsi="Times New Roman"/>
          <w:sz w:val="24"/>
          <w:szCs w:val="24"/>
        </w:rPr>
        <w:t xml:space="preserve"> acceptance regarding their participation in the research.</w:t>
      </w:r>
    </w:p>
    <w:p w:rsidR="000F35BF" w:rsidRPr="000F35BF" w:rsidRDefault="000F35BF" w:rsidP="00C55072">
      <w:pPr>
        <w:pStyle w:val="BodyText"/>
        <w:spacing w:after="0" w:line="360" w:lineRule="auto"/>
        <w:jc w:val="both"/>
        <w:rPr>
          <w:rFonts w:ascii="Times New Roman" w:hAnsi="Times New Roman"/>
          <w:sz w:val="8"/>
          <w:szCs w:val="24"/>
        </w:rPr>
      </w:pPr>
    </w:p>
    <w:p w:rsidR="00C55072" w:rsidRDefault="00C55072" w:rsidP="00C55072">
      <w:pPr>
        <w:pStyle w:val="BodyText"/>
        <w:spacing w:after="0" w:line="360" w:lineRule="auto"/>
        <w:jc w:val="both"/>
        <w:rPr>
          <w:rFonts w:ascii="Times New Roman" w:hAnsi="Times New Roman"/>
          <w:sz w:val="24"/>
          <w:szCs w:val="24"/>
        </w:rPr>
      </w:pPr>
      <w:r w:rsidRPr="003569FB">
        <w:rPr>
          <w:rFonts w:ascii="Times New Roman" w:hAnsi="Times New Roman"/>
          <w:sz w:val="24"/>
          <w:szCs w:val="24"/>
        </w:rPr>
        <w:t xml:space="preserve">Participants </w:t>
      </w:r>
      <w:r w:rsidR="000F35BF">
        <w:rPr>
          <w:rFonts w:ascii="Times New Roman" w:hAnsi="Times New Roman"/>
          <w:sz w:val="24"/>
          <w:szCs w:val="24"/>
        </w:rPr>
        <w:t xml:space="preserve">were </w:t>
      </w:r>
      <w:r w:rsidRPr="003569FB">
        <w:rPr>
          <w:rFonts w:ascii="Times New Roman" w:hAnsi="Times New Roman"/>
          <w:sz w:val="24"/>
          <w:szCs w:val="24"/>
        </w:rPr>
        <w:t>fully informed regarding the objectives of the study, while they w</w:t>
      </w:r>
      <w:r w:rsidR="000F35BF">
        <w:rPr>
          <w:rFonts w:ascii="Times New Roman" w:hAnsi="Times New Roman"/>
          <w:sz w:val="24"/>
          <w:szCs w:val="24"/>
        </w:rPr>
        <w:t xml:space="preserve">ere </w:t>
      </w:r>
      <w:r w:rsidRPr="003569FB">
        <w:rPr>
          <w:rFonts w:ascii="Times New Roman" w:hAnsi="Times New Roman"/>
          <w:sz w:val="24"/>
          <w:szCs w:val="24"/>
        </w:rPr>
        <w:t>reassured that their answers were treated as confidential and used only for academic purposes and only for the purposes of the particular research.</w:t>
      </w:r>
    </w:p>
    <w:p w:rsidR="000C7793" w:rsidRPr="000C7793" w:rsidRDefault="000C7793" w:rsidP="00C55072">
      <w:pPr>
        <w:pStyle w:val="BodyText"/>
        <w:spacing w:after="0" w:line="360" w:lineRule="auto"/>
        <w:jc w:val="both"/>
        <w:rPr>
          <w:rFonts w:ascii="Times New Roman" w:hAnsi="Times New Roman"/>
          <w:sz w:val="10"/>
          <w:szCs w:val="24"/>
        </w:rPr>
      </w:pPr>
    </w:p>
    <w:p w:rsidR="00C55072" w:rsidRDefault="00C55072" w:rsidP="00C55072">
      <w:pPr>
        <w:pStyle w:val="BodyText"/>
        <w:spacing w:after="0" w:line="360" w:lineRule="auto"/>
        <w:jc w:val="both"/>
        <w:rPr>
          <w:rFonts w:ascii="Times New Roman" w:hAnsi="Times New Roman"/>
          <w:sz w:val="24"/>
          <w:szCs w:val="24"/>
        </w:rPr>
      </w:pPr>
      <w:r w:rsidRPr="003569FB">
        <w:rPr>
          <w:rFonts w:ascii="Times New Roman" w:hAnsi="Times New Roman"/>
          <w:sz w:val="24"/>
          <w:szCs w:val="24"/>
        </w:rPr>
        <w:t>Participants w</w:t>
      </w:r>
      <w:r w:rsidR="000C7793">
        <w:rPr>
          <w:rFonts w:ascii="Times New Roman" w:hAnsi="Times New Roman"/>
          <w:sz w:val="24"/>
          <w:szCs w:val="24"/>
        </w:rPr>
        <w:t xml:space="preserve">ere </w:t>
      </w:r>
      <w:r w:rsidRPr="003569FB">
        <w:rPr>
          <w:rFonts w:ascii="Times New Roman" w:hAnsi="Times New Roman"/>
          <w:sz w:val="24"/>
          <w:szCs w:val="24"/>
        </w:rPr>
        <w:t>not harmed or abused, both physically and psychologically, during the conduction of the research.</w:t>
      </w:r>
      <w:r w:rsidR="000C7793">
        <w:rPr>
          <w:rFonts w:ascii="Times New Roman" w:hAnsi="Times New Roman"/>
          <w:sz w:val="24"/>
          <w:szCs w:val="24"/>
        </w:rPr>
        <w:t xml:space="preserve"> Further, </w:t>
      </w:r>
      <w:r w:rsidRPr="003569FB">
        <w:rPr>
          <w:rFonts w:ascii="Times New Roman" w:hAnsi="Times New Roman"/>
          <w:sz w:val="24"/>
          <w:szCs w:val="24"/>
        </w:rPr>
        <w:t>the researcher attempt</w:t>
      </w:r>
      <w:r w:rsidR="000C7793">
        <w:rPr>
          <w:rFonts w:ascii="Times New Roman" w:hAnsi="Times New Roman"/>
          <w:sz w:val="24"/>
          <w:szCs w:val="24"/>
        </w:rPr>
        <w:t>ed</w:t>
      </w:r>
      <w:r w:rsidRPr="003569FB">
        <w:rPr>
          <w:rFonts w:ascii="Times New Roman" w:hAnsi="Times New Roman"/>
          <w:sz w:val="24"/>
          <w:szCs w:val="24"/>
        </w:rPr>
        <w:t xml:space="preserve"> to create and maintain a climate of comfort.</w:t>
      </w:r>
    </w:p>
    <w:p w:rsidR="009422E5" w:rsidRPr="00D36066" w:rsidRDefault="009422E5" w:rsidP="00C55072">
      <w:pPr>
        <w:spacing w:after="0" w:line="360" w:lineRule="auto"/>
        <w:jc w:val="both"/>
        <w:rPr>
          <w:rFonts w:ascii="Times New Roman" w:hAnsi="Times New Roman" w:cs="Times New Roman"/>
          <w:sz w:val="24"/>
          <w:szCs w:val="28"/>
        </w:rPr>
      </w:pPr>
    </w:p>
    <w:p w:rsidR="00C55072" w:rsidRPr="0053291E" w:rsidRDefault="00C55072" w:rsidP="004C3688">
      <w:pPr>
        <w:pStyle w:val="BodyText"/>
        <w:spacing w:after="0" w:line="360" w:lineRule="auto"/>
        <w:jc w:val="both"/>
        <w:outlineLvl w:val="0"/>
        <w:rPr>
          <w:rFonts w:ascii="Times New Roman" w:hAnsi="Times New Roman"/>
          <w:sz w:val="28"/>
          <w:szCs w:val="24"/>
        </w:rPr>
      </w:pPr>
      <w:bookmarkStart w:id="162" w:name="_Toc45604563"/>
      <w:bookmarkStart w:id="163" w:name="_Toc61078112"/>
      <w:r w:rsidRPr="0053291E">
        <w:rPr>
          <w:rFonts w:ascii="Times New Roman" w:hAnsi="Times New Roman"/>
          <w:b/>
          <w:sz w:val="28"/>
          <w:szCs w:val="24"/>
        </w:rPr>
        <w:lastRenderedPageBreak/>
        <w:t>3.1</w:t>
      </w:r>
      <w:r w:rsidR="00FE0DEF">
        <w:rPr>
          <w:rFonts w:ascii="Times New Roman" w:hAnsi="Times New Roman"/>
          <w:b/>
          <w:sz w:val="28"/>
          <w:szCs w:val="24"/>
        </w:rPr>
        <w:t>5</w:t>
      </w:r>
      <w:r w:rsidR="000C7793">
        <w:rPr>
          <w:rFonts w:ascii="Times New Roman" w:hAnsi="Times New Roman"/>
          <w:b/>
          <w:sz w:val="28"/>
          <w:szCs w:val="24"/>
        </w:rPr>
        <w:t xml:space="preserve"> L</w:t>
      </w:r>
      <w:r w:rsidR="000C7793" w:rsidRPr="0053291E">
        <w:rPr>
          <w:rFonts w:ascii="Times New Roman" w:hAnsi="Times New Roman"/>
          <w:b/>
          <w:sz w:val="28"/>
          <w:szCs w:val="24"/>
        </w:rPr>
        <w:t xml:space="preserve">imitations </w:t>
      </w:r>
      <w:r>
        <w:rPr>
          <w:rFonts w:ascii="Times New Roman" w:hAnsi="Times New Roman"/>
          <w:b/>
          <w:sz w:val="28"/>
          <w:szCs w:val="24"/>
        </w:rPr>
        <w:t xml:space="preserve">and delimitations of the </w:t>
      </w:r>
      <w:r w:rsidRPr="0053291E">
        <w:rPr>
          <w:rFonts w:ascii="Times New Roman" w:hAnsi="Times New Roman"/>
          <w:b/>
          <w:sz w:val="28"/>
          <w:szCs w:val="24"/>
        </w:rPr>
        <w:t>Study</w:t>
      </w:r>
      <w:bookmarkEnd w:id="162"/>
      <w:bookmarkEnd w:id="163"/>
    </w:p>
    <w:p w:rsidR="00C55072" w:rsidRDefault="000C7793" w:rsidP="00C55072">
      <w:pPr>
        <w:pStyle w:val="BodyText"/>
        <w:widowControl w:val="0"/>
        <w:numPr>
          <w:ilvl w:val="0"/>
          <w:numId w:val="11"/>
        </w:numPr>
        <w:autoSpaceDE w:val="0"/>
        <w:autoSpaceDN w:val="0"/>
        <w:spacing w:after="0" w:line="360" w:lineRule="auto"/>
        <w:jc w:val="both"/>
        <w:rPr>
          <w:rFonts w:ascii="Times New Roman" w:hAnsi="Times New Roman"/>
          <w:sz w:val="24"/>
          <w:szCs w:val="24"/>
        </w:rPr>
      </w:pPr>
      <w:r>
        <w:rPr>
          <w:rFonts w:ascii="Times New Roman" w:hAnsi="Times New Roman"/>
          <w:sz w:val="24"/>
          <w:szCs w:val="24"/>
        </w:rPr>
        <w:t>The researcher wa</w:t>
      </w:r>
      <w:r w:rsidR="00C55072" w:rsidRPr="003569FB">
        <w:rPr>
          <w:rFonts w:ascii="Times New Roman" w:hAnsi="Times New Roman"/>
          <w:sz w:val="24"/>
          <w:szCs w:val="24"/>
        </w:rPr>
        <w:t xml:space="preserve">s aware that not all the respondents </w:t>
      </w:r>
      <w:r>
        <w:rPr>
          <w:rFonts w:ascii="Times New Roman" w:hAnsi="Times New Roman"/>
          <w:sz w:val="24"/>
          <w:szCs w:val="24"/>
        </w:rPr>
        <w:t>were</w:t>
      </w:r>
      <w:r w:rsidR="00C55072" w:rsidRPr="003569FB">
        <w:rPr>
          <w:rFonts w:ascii="Times New Roman" w:hAnsi="Times New Roman"/>
          <w:sz w:val="24"/>
          <w:szCs w:val="24"/>
        </w:rPr>
        <w:t xml:space="preserve"> willing to share all the information openly due to fear of stigma</w:t>
      </w:r>
      <w:r>
        <w:rPr>
          <w:rFonts w:ascii="Times New Roman" w:hAnsi="Times New Roman"/>
          <w:sz w:val="24"/>
          <w:szCs w:val="24"/>
        </w:rPr>
        <w:t xml:space="preserve">. To handle this, </w:t>
      </w:r>
      <w:r w:rsidR="00C55072" w:rsidRPr="003569FB">
        <w:rPr>
          <w:rFonts w:ascii="Times New Roman" w:hAnsi="Times New Roman"/>
          <w:sz w:val="24"/>
          <w:szCs w:val="24"/>
        </w:rPr>
        <w:t>the researcher assure</w:t>
      </w:r>
      <w:r>
        <w:rPr>
          <w:rFonts w:ascii="Times New Roman" w:hAnsi="Times New Roman"/>
          <w:sz w:val="24"/>
          <w:szCs w:val="24"/>
        </w:rPr>
        <w:t>d</w:t>
      </w:r>
      <w:r w:rsidR="00C55072" w:rsidRPr="003569FB">
        <w:rPr>
          <w:rFonts w:ascii="Times New Roman" w:hAnsi="Times New Roman"/>
          <w:sz w:val="24"/>
          <w:szCs w:val="24"/>
        </w:rPr>
        <w:t xml:space="preserve"> the respondents that any information given </w:t>
      </w:r>
      <w:r>
        <w:rPr>
          <w:rFonts w:ascii="Times New Roman" w:hAnsi="Times New Roman"/>
          <w:sz w:val="24"/>
          <w:szCs w:val="24"/>
        </w:rPr>
        <w:t xml:space="preserve">was </w:t>
      </w:r>
      <w:r w:rsidR="00C55072" w:rsidRPr="003569FB">
        <w:rPr>
          <w:rFonts w:ascii="Times New Roman" w:hAnsi="Times New Roman"/>
          <w:sz w:val="24"/>
          <w:szCs w:val="24"/>
        </w:rPr>
        <w:t>treated with utmost confidentiality.</w:t>
      </w:r>
    </w:p>
    <w:p w:rsidR="00C55072" w:rsidRPr="003569FB" w:rsidRDefault="00C55072" w:rsidP="00C55072">
      <w:pPr>
        <w:pStyle w:val="BodyText"/>
        <w:widowControl w:val="0"/>
        <w:numPr>
          <w:ilvl w:val="0"/>
          <w:numId w:val="11"/>
        </w:numPr>
        <w:autoSpaceDE w:val="0"/>
        <w:autoSpaceDN w:val="0"/>
        <w:spacing w:after="0" w:line="360" w:lineRule="auto"/>
        <w:jc w:val="both"/>
        <w:rPr>
          <w:rFonts w:ascii="Times New Roman" w:hAnsi="Times New Roman"/>
          <w:sz w:val="24"/>
          <w:szCs w:val="24"/>
        </w:rPr>
      </w:pPr>
      <w:r w:rsidRPr="003569FB">
        <w:rPr>
          <w:rFonts w:ascii="Times New Roman" w:hAnsi="Times New Roman"/>
          <w:sz w:val="24"/>
          <w:szCs w:val="24"/>
        </w:rPr>
        <w:t xml:space="preserve">The research itself </w:t>
      </w:r>
      <w:r w:rsidR="000C7793">
        <w:rPr>
          <w:rFonts w:ascii="Times New Roman" w:hAnsi="Times New Roman"/>
          <w:sz w:val="24"/>
          <w:szCs w:val="24"/>
        </w:rPr>
        <w:t>was</w:t>
      </w:r>
      <w:r w:rsidRPr="003569FB">
        <w:rPr>
          <w:rFonts w:ascii="Times New Roman" w:hAnsi="Times New Roman"/>
          <w:sz w:val="24"/>
          <w:szCs w:val="24"/>
        </w:rPr>
        <w:t xml:space="preserve"> costly especially the data collection and analysis</w:t>
      </w:r>
      <w:r w:rsidR="000C7793">
        <w:rPr>
          <w:rFonts w:ascii="Times New Roman" w:hAnsi="Times New Roman"/>
          <w:sz w:val="24"/>
          <w:szCs w:val="24"/>
        </w:rPr>
        <w:t xml:space="preserve"> exercise. The researcher tried as much as possible </w:t>
      </w:r>
      <w:r w:rsidR="00705950">
        <w:rPr>
          <w:rFonts w:ascii="Times New Roman" w:hAnsi="Times New Roman"/>
          <w:sz w:val="24"/>
          <w:szCs w:val="24"/>
        </w:rPr>
        <w:t xml:space="preserve">to be fast in collecting data. </w:t>
      </w:r>
    </w:p>
    <w:p w:rsidR="00C55072" w:rsidRPr="003569FB" w:rsidRDefault="00C55072" w:rsidP="00C55072">
      <w:pPr>
        <w:pStyle w:val="BodyText"/>
        <w:widowControl w:val="0"/>
        <w:numPr>
          <w:ilvl w:val="0"/>
          <w:numId w:val="11"/>
        </w:numPr>
        <w:autoSpaceDE w:val="0"/>
        <w:autoSpaceDN w:val="0"/>
        <w:spacing w:after="0" w:line="360" w:lineRule="auto"/>
        <w:jc w:val="both"/>
        <w:rPr>
          <w:rFonts w:ascii="Times New Roman" w:hAnsi="Times New Roman"/>
          <w:sz w:val="24"/>
          <w:szCs w:val="24"/>
        </w:rPr>
      </w:pPr>
      <w:r w:rsidRPr="003569FB">
        <w:rPr>
          <w:rFonts w:ascii="Times New Roman" w:hAnsi="Times New Roman"/>
          <w:sz w:val="24"/>
          <w:szCs w:val="24"/>
        </w:rPr>
        <w:t>Poor infrastructure ma</w:t>
      </w:r>
      <w:r w:rsidR="00705950">
        <w:rPr>
          <w:rFonts w:ascii="Times New Roman" w:hAnsi="Times New Roman"/>
          <w:sz w:val="24"/>
          <w:szCs w:val="24"/>
        </w:rPr>
        <w:t xml:space="preserve">de </w:t>
      </w:r>
      <w:r w:rsidRPr="003569FB">
        <w:rPr>
          <w:rFonts w:ascii="Times New Roman" w:hAnsi="Times New Roman"/>
          <w:sz w:val="24"/>
          <w:szCs w:val="24"/>
        </w:rPr>
        <w:t>it impossible to reach some</w:t>
      </w:r>
      <w:r w:rsidR="00705950">
        <w:rPr>
          <w:rFonts w:ascii="Times New Roman" w:hAnsi="Times New Roman"/>
          <w:sz w:val="24"/>
          <w:szCs w:val="24"/>
        </w:rPr>
        <w:t xml:space="preserve"> respondents </w:t>
      </w:r>
      <w:r w:rsidRPr="003569FB">
        <w:rPr>
          <w:rFonts w:ascii="Times New Roman" w:hAnsi="Times New Roman"/>
          <w:sz w:val="24"/>
          <w:szCs w:val="24"/>
        </w:rPr>
        <w:t xml:space="preserve">within the time allocated. The researcher </w:t>
      </w:r>
      <w:r w:rsidR="00705950">
        <w:rPr>
          <w:rFonts w:ascii="Times New Roman" w:hAnsi="Times New Roman"/>
          <w:sz w:val="24"/>
          <w:szCs w:val="24"/>
        </w:rPr>
        <w:t xml:space="preserve">used </w:t>
      </w:r>
      <w:r w:rsidRPr="003569FB">
        <w:rPr>
          <w:rFonts w:ascii="Times New Roman" w:hAnsi="Times New Roman"/>
          <w:sz w:val="24"/>
          <w:szCs w:val="24"/>
        </w:rPr>
        <w:t>the cheapest available means and work continuously without break</w:t>
      </w:r>
      <w:r w:rsidR="00705950">
        <w:rPr>
          <w:rFonts w:ascii="Times New Roman" w:hAnsi="Times New Roman"/>
          <w:sz w:val="24"/>
          <w:szCs w:val="24"/>
        </w:rPr>
        <w:t xml:space="preserve"> for example use of secondary sources like library sources</w:t>
      </w:r>
      <w:r w:rsidRPr="003569FB">
        <w:rPr>
          <w:rFonts w:ascii="Times New Roman" w:hAnsi="Times New Roman"/>
          <w:sz w:val="24"/>
          <w:szCs w:val="24"/>
        </w:rPr>
        <w:t>.</w:t>
      </w:r>
    </w:p>
    <w:p w:rsidR="00C55072" w:rsidRDefault="00C55072" w:rsidP="00C55072">
      <w:pPr>
        <w:pStyle w:val="BodyText"/>
        <w:widowControl w:val="0"/>
        <w:numPr>
          <w:ilvl w:val="0"/>
          <w:numId w:val="11"/>
        </w:numPr>
        <w:autoSpaceDE w:val="0"/>
        <w:autoSpaceDN w:val="0"/>
        <w:spacing w:after="0" w:line="360" w:lineRule="auto"/>
        <w:jc w:val="both"/>
        <w:rPr>
          <w:rFonts w:ascii="Times New Roman" w:hAnsi="Times New Roman"/>
          <w:sz w:val="24"/>
          <w:szCs w:val="24"/>
        </w:rPr>
      </w:pPr>
      <w:r w:rsidRPr="003569FB">
        <w:rPr>
          <w:rFonts w:ascii="Times New Roman" w:hAnsi="Times New Roman"/>
          <w:sz w:val="24"/>
          <w:szCs w:val="24"/>
        </w:rPr>
        <w:t>The outbreak of COVID-19 which slow</w:t>
      </w:r>
      <w:r w:rsidR="00705950">
        <w:rPr>
          <w:rFonts w:ascii="Times New Roman" w:hAnsi="Times New Roman"/>
          <w:sz w:val="24"/>
          <w:szCs w:val="24"/>
        </w:rPr>
        <w:t>ed</w:t>
      </w:r>
      <w:r w:rsidRPr="003569FB">
        <w:rPr>
          <w:rFonts w:ascii="Times New Roman" w:hAnsi="Times New Roman"/>
          <w:sz w:val="24"/>
          <w:szCs w:val="24"/>
        </w:rPr>
        <w:t xml:space="preserve"> the process of the research. The researcher contact</w:t>
      </w:r>
      <w:r w:rsidR="00ED4D96">
        <w:rPr>
          <w:rFonts w:ascii="Times New Roman" w:hAnsi="Times New Roman"/>
          <w:sz w:val="24"/>
          <w:szCs w:val="24"/>
        </w:rPr>
        <w:t>ed</w:t>
      </w:r>
      <w:r w:rsidRPr="003569FB">
        <w:rPr>
          <w:rFonts w:ascii="Times New Roman" w:hAnsi="Times New Roman"/>
          <w:sz w:val="24"/>
          <w:szCs w:val="24"/>
        </w:rPr>
        <w:t xml:space="preserve"> the respondents by phone so as to save time and keep the Corona distance.</w:t>
      </w: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Default="009A7ED5" w:rsidP="009A7ED5">
      <w:pPr>
        <w:pStyle w:val="BodyText"/>
        <w:widowControl w:val="0"/>
        <w:autoSpaceDE w:val="0"/>
        <w:autoSpaceDN w:val="0"/>
        <w:spacing w:after="0" w:line="360" w:lineRule="auto"/>
        <w:jc w:val="both"/>
        <w:rPr>
          <w:rFonts w:ascii="Times New Roman" w:hAnsi="Times New Roman"/>
          <w:sz w:val="24"/>
          <w:szCs w:val="24"/>
        </w:rPr>
      </w:pPr>
    </w:p>
    <w:p w:rsidR="009A7ED5" w:rsidRPr="00D14C7C" w:rsidRDefault="009A7ED5" w:rsidP="009A7ED5">
      <w:pPr>
        <w:spacing w:after="0" w:line="480" w:lineRule="auto"/>
        <w:ind w:left="432" w:hanging="432"/>
        <w:jc w:val="center"/>
        <w:rPr>
          <w:rFonts w:ascii="Times New Roman" w:eastAsia="Times New Roman" w:hAnsi="Times New Roman" w:cs="Times New Roman"/>
          <w:b/>
          <w:sz w:val="28"/>
          <w:szCs w:val="24"/>
        </w:rPr>
      </w:pPr>
      <w:r w:rsidRPr="00D14C7C">
        <w:rPr>
          <w:rFonts w:ascii="Times New Roman" w:eastAsia="Times New Roman" w:hAnsi="Times New Roman" w:cs="Times New Roman"/>
          <w:b/>
          <w:sz w:val="28"/>
          <w:szCs w:val="24"/>
        </w:rPr>
        <w:lastRenderedPageBreak/>
        <w:t>CHAPTER FOUR</w:t>
      </w:r>
    </w:p>
    <w:p w:rsidR="009A7ED5" w:rsidRPr="00D14C7C" w:rsidRDefault="00594906" w:rsidP="00594906">
      <w:pPr>
        <w:spacing w:after="0" w:line="48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DATA</w:t>
      </w:r>
      <w:r w:rsidR="009A7ED5" w:rsidRPr="00D14C7C">
        <w:rPr>
          <w:rFonts w:ascii="Times New Roman" w:eastAsia="Times New Roman" w:hAnsi="Times New Roman" w:cs="Times New Roman"/>
          <w:b/>
          <w:sz w:val="28"/>
          <w:szCs w:val="24"/>
        </w:rPr>
        <w:t xml:space="preserve"> ANALYSIS</w:t>
      </w:r>
      <w:r>
        <w:rPr>
          <w:rFonts w:ascii="Times New Roman" w:eastAsia="Times New Roman" w:hAnsi="Times New Roman" w:cs="Times New Roman"/>
          <w:b/>
          <w:sz w:val="28"/>
          <w:szCs w:val="24"/>
        </w:rPr>
        <w:t xml:space="preserve">, PRESENTATION, AND INTERPRETATION AND DISCUSSION OF </w:t>
      </w:r>
      <w:r w:rsidR="009A7ED5" w:rsidRPr="00D14C7C">
        <w:rPr>
          <w:rFonts w:ascii="Times New Roman" w:eastAsia="Times New Roman" w:hAnsi="Times New Roman" w:cs="Times New Roman"/>
          <w:b/>
          <w:sz w:val="28"/>
          <w:szCs w:val="24"/>
        </w:rPr>
        <w:t>FINDINGS</w:t>
      </w:r>
    </w:p>
    <w:p w:rsidR="009A7ED5" w:rsidRPr="00D14C7C" w:rsidRDefault="009A7ED5" w:rsidP="009A7ED5">
      <w:pPr>
        <w:spacing w:after="0" w:line="480" w:lineRule="auto"/>
        <w:ind w:left="432" w:hanging="432"/>
        <w:rPr>
          <w:rFonts w:ascii="Times New Roman" w:eastAsia="Times New Roman" w:hAnsi="Times New Roman" w:cs="Times New Roman"/>
          <w:b/>
          <w:sz w:val="28"/>
          <w:szCs w:val="24"/>
        </w:rPr>
      </w:pPr>
      <w:r w:rsidRPr="00D14C7C">
        <w:rPr>
          <w:rFonts w:ascii="Times New Roman" w:eastAsia="Times New Roman" w:hAnsi="Times New Roman" w:cs="Times New Roman"/>
          <w:b/>
          <w:sz w:val="28"/>
          <w:szCs w:val="24"/>
        </w:rPr>
        <w:t xml:space="preserve">4.0 Introduction </w:t>
      </w:r>
    </w:p>
    <w:p w:rsidR="009A7ED5" w:rsidRDefault="009A7ED5" w:rsidP="009A7ED5">
      <w:pPr>
        <w:spacing w:after="0" w:line="360" w:lineRule="auto"/>
        <w:jc w:val="both"/>
        <w:rPr>
          <w:rFonts w:ascii="Times New Roman" w:eastAsia="Times New Roman" w:hAnsi="Times New Roman" w:cs="Times New Roman"/>
          <w:sz w:val="24"/>
          <w:szCs w:val="24"/>
        </w:rPr>
      </w:pPr>
      <w:r w:rsidRPr="00D14C7C">
        <w:rPr>
          <w:rFonts w:ascii="Times New Roman" w:eastAsia="Times New Roman" w:hAnsi="Times New Roman" w:cs="Times New Roman"/>
          <w:sz w:val="24"/>
          <w:szCs w:val="24"/>
        </w:rPr>
        <w:t xml:space="preserve">The researcher set out to investigate and present, </w:t>
      </w:r>
      <w:proofErr w:type="spellStart"/>
      <w:r w:rsidRPr="00D14C7C">
        <w:rPr>
          <w:rFonts w:ascii="Times New Roman" w:eastAsia="Times New Roman" w:hAnsi="Times New Roman" w:cs="Times New Roman"/>
          <w:sz w:val="24"/>
          <w:szCs w:val="24"/>
        </w:rPr>
        <w:t>analyse</w:t>
      </w:r>
      <w:proofErr w:type="spellEnd"/>
      <w:r w:rsidRPr="00D14C7C">
        <w:rPr>
          <w:rFonts w:ascii="Times New Roman" w:eastAsia="Times New Roman" w:hAnsi="Times New Roman" w:cs="Times New Roman"/>
          <w:sz w:val="24"/>
          <w:szCs w:val="24"/>
        </w:rPr>
        <w:t xml:space="preserve"> and interpret the findings on sports management and performance in </w:t>
      </w:r>
      <w:proofErr w:type="spellStart"/>
      <w:r w:rsidRPr="00D14C7C">
        <w:rPr>
          <w:rFonts w:ascii="Times New Roman" w:eastAsia="Times New Roman" w:hAnsi="Times New Roman" w:cs="Times New Roman"/>
          <w:sz w:val="24"/>
          <w:szCs w:val="24"/>
        </w:rPr>
        <w:t>Nkumba</w:t>
      </w:r>
      <w:proofErr w:type="spellEnd"/>
      <w:r w:rsidRPr="00D14C7C">
        <w:rPr>
          <w:rFonts w:ascii="Times New Roman" w:eastAsia="Times New Roman" w:hAnsi="Times New Roman" w:cs="Times New Roman"/>
          <w:sz w:val="24"/>
          <w:szCs w:val="24"/>
        </w:rPr>
        <w:t xml:space="preserve"> University. The data was obtained from administrators such as the deputy Vice Chancellor, the University Bursar, some accounts assistants, members of </w:t>
      </w:r>
      <w:proofErr w:type="spellStart"/>
      <w:r w:rsidRPr="00D14C7C">
        <w:rPr>
          <w:rFonts w:ascii="Times New Roman" w:eastAsia="Times New Roman" w:hAnsi="Times New Roman" w:cs="Times New Roman"/>
          <w:sz w:val="24"/>
          <w:szCs w:val="24"/>
        </w:rPr>
        <w:t>Nkumba</w:t>
      </w:r>
      <w:proofErr w:type="spellEnd"/>
      <w:r w:rsidRPr="00D14C7C">
        <w:rPr>
          <w:rFonts w:ascii="Times New Roman" w:eastAsia="Times New Roman" w:hAnsi="Times New Roman" w:cs="Times New Roman"/>
          <w:sz w:val="24"/>
          <w:szCs w:val="24"/>
        </w:rPr>
        <w:t xml:space="preserve"> University Students’ Union at the main campus and Kampala campus s well as students in </w:t>
      </w:r>
      <w:proofErr w:type="spellStart"/>
      <w:r w:rsidRPr="00D14C7C">
        <w:rPr>
          <w:rFonts w:ascii="Times New Roman" w:eastAsia="Times New Roman" w:hAnsi="Times New Roman" w:cs="Times New Roman"/>
          <w:sz w:val="24"/>
          <w:szCs w:val="24"/>
        </w:rPr>
        <w:t>Nkumba</w:t>
      </w:r>
      <w:proofErr w:type="spellEnd"/>
      <w:r w:rsidRPr="00D14C7C">
        <w:rPr>
          <w:rFonts w:ascii="Times New Roman" w:eastAsia="Times New Roman" w:hAnsi="Times New Roman" w:cs="Times New Roman"/>
          <w:sz w:val="24"/>
          <w:szCs w:val="24"/>
        </w:rPr>
        <w:t xml:space="preserve"> University. The researcher contacted 58 respondents who all provided relevant data for this study, standing for 100% response rate. The findings include respondents’ personal variables, how recruitment of athletes and coaches has influenced sports performance, the extent to which retention of coaches has influenced </w:t>
      </w:r>
      <w:proofErr w:type="gramStart"/>
      <w:r w:rsidRPr="00D14C7C">
        <w:rPr>
          <w:rFonts w:ascii="Times New Roman" w:eastAsia="Times New Roman" w:hAnsi="Times New Roman" w:cs="Times New Roman"/>
          <w:sz w:val="24"/>
          <w:szCs w:val="24"/>
        </w:rPr>
        <w:t>athletes</w:t>
      </w:r>
      <w:proofErr w:type="gramEnd"/>
      <w:r w:rsidRPr="00D14C7C">
        <w:rPr>
          <w:rFonts w:ascii="Times New Roman" w:eastAsia="Times New Roman" w:hAnsi="Times New Roman" w:cs="Times New Roman"/>
          <w:sz w:val="24"/>
          <w:szCs w:val="24"/>
        </w:rPr>
        <w:t xml:space="preserve"> performance and how the sports structure has affected the performance of athletes at </w:t>
      </w:r>
      <w:proofErr w:type="spellStart"/>
      <w:r w:rsidRPr="00D14C7C">
        <w:rPr>
          <w:rFonts w:ascii="Times New Roman" w:eastAsia="Times New Roman" w:hAnsi="Times New Roman" w:cs="Times New Roman"/>
          <w:sz w:val="24"/>
          <w:szCs w:val="24"/>
        </w:rPr>
        <w:t>Nkumba</w:t>
      </w:r>
      <w:proofErr w:type="spellEnd"/>
      <w:r w:rsidRPr="00D14C7C">
        <w:rPr>
          <w:rFonts w:ascii="Times New Roman" w:eastAsia="Times New Roman" w:hAnsi="Times New Roman" w:cs="Times New Roman"/>
          <w:sz w:val="24"/>
          <w:szCs w:val="24"/>
        </w:rPr>
        <w:t xml:space="preserve"> University.</w:t>
      </w:r>
    </w:p>
    <w:p w:rsidR="009A7ED5" w:rsidRPr="00377E8E" w:rsidRDefault="009A7ED5" w:rsidP="009A7ED5">
      <w:pPr>
        <w:spacing w:after="0" w:line="360" w:lineRule="auto"/>
        <w:jc w:val="both"/>
        <w:rPr>
          <w:rFonts w:ascii="Times New Roman" w:eastAsia="Times New Roman" w:hAnsi="Times New Roman" w:cs="Times New Roman"/>
          <w:sz w:val="10"/>
          <w:szCs w:val="24"/>
        </w:rPr>
      </w:pPr>
    </w:p>
    <w:p w:rsidR="009A7ED5" w:rsidRDefault="009A7ED5" w:rsidP="009A7ED5">
      <w:pPr>
        <w:spacing w:after="0" w:line="360" w:lineRule="auto"/>
        <w:ind w:left="432" w:hanging="432"/>
        <w:rPr>
          <w:rFonts w:ascii="Times New Roman" w:eastAsia="Times New Roman" w:hAnsi="Times New Roman" w:cs="Times New Roman"/>
          <w:b/>
          <w:sz w:val="28"/>
          <w:szCs w:val="24"/>
        </w:rPr>
      </w:pPr>
      <w:r w:rsidRPr="00D14C7C">
        <w:rPr>
          <w:rFonts w:ascii="Times New Roman" w:eastAsia="Times New Roman" w:hAnsi="Times New Roman" w:cs="Times New Roman"/>
          <w:b/>
          <w:sz w:val="28"/>
          <w:szCs w:val="24"/>
        </w:rPr>
        <w:t>4.1 Respondents’ Personal Variables</w:t>
      </w:r>
    </w:p>
    <w:p w:rsidR="009A7ED5" w:rsidRPr="00377E8E" w:rsidRDefault="009A7ED5" w:rsidP="009A7ED5">
      <w:pPr>
        <w:spacing w:after="0" w:line="360" w:lineRule="auto"/>
        <w:ind w:left="432" w:hanging="432"/>
        <w:rPr>
          <w:rFonts w:ascii="Times New Roman" w:eastAsia="Times New Roman" w:hAnsi="Times New Roman" w:cs="Times New Roman"/>
          <w:b/>
          <w:sz w:val="10"/>
          <w:szCs w:val="24"/>
        </w:rPr>
      </w:pPr>
    </w:p>
    <w:p w:rsidR="009A7ED5" w:rsidRPr="00D14C7C" w:rsidRDefault="009A7ED5" w:rsidP="009A7ED5">
      <w:pPr>
        <w:spacing w:after="0" w:line="360" w:lineRule="auto"/>
        <w:jc w:val="both"/>
        <w:rPr>
          <w:rFonts w:ascii="Times New Roman" w:eastAsia="Times New Roman" w:hAnsi="Times New Roman" w:cs="Times New Roman"/>
          <w:sz w:val="24"/>
          <w:szCs w:val="24"/>
        </w:rPr>
      </w:pPr>
      <w:r w:rsidRPr="00D14C7C">
        <w:rPr>
          <w:rFonts w:ascii="Times New Roman" w:eastAsia="Times New Roman" w:hAnsi="Times New Roman" w:cs="Times New Roman"/>
          <w:sz w:val="24"/>
          <w:szCs w:val="24"/>
        </w:rPr>
        <w:t xml:space="preserve">The personal variables of the respondents as individuals and as a unit of the sample comprise the age, gender or sex, marital status, the highest education level attained, designation of the respondent in the university and the length of time one has worked in the University. These variables help to link the person’s perception and understanding of the items for response and how they link-up with the research. The findings on the respondents’ personal variables are presented, </w:t>
      </w:r>
      <w:proofErr w:type="spellStart"/>
      <w:r w:rsidRPr="00D14C7C">
        <w:rPr>
          <w:rFonts w:ascii="Times New Roman" w:eastAsia="Times New Roman" w:hAnsi="Times New Roman" w:cs="Times New Roman"/>
          <w:sz w:val="24"/>
          <w:szCs w:val="24"/>
        </w:rPr>
        <w:t>analysed</w:t>
      </w:r>
      <w:proofErr w:type="spellEnd"/>
      <w:r w:rsidRPr="00D14C7C">
        <w:rPr>
          <w:rFonts w:ascii="Times New Roman" w:eastAsia="Times New Roman" w:hAnsi="Times New Roman" w:cs="Times New Roman"/>
          <w:sz w:val="24"/>
          <w:szCs w:val="24"/>
        </w:rPr>
        <w:t xml:space="preserve"> and interpreted in this section; </w:t>
      </w:r>
    </w:p>
    <w:p w:rsidR="009A7ED5" w:rsidRPr="00D14C7C" w:rsidRDefault="009A7ED5" w:rsidP="009A7ED5">
      <w:pPr>
        <w:spacing w:after="0" w:line="360" w:lineRule="auto"/>
        <w:ind w:left="432" w:hanging="432"/>
        <w:rPr>
          <w:rFonts w:ascii="Times New Roman" w:eastAsia="Times New Roman" w:hAnsi="Times New Roman" w:cs="Times New Roman"/>
          <w:b/>
          <w:sz w:val="24"/>
          <w:szCs w:val="24"/>
        </w:rPr>
      </w:pPr>
      <w:r w:rsidRPr="00D14C7C">
        <w:rPr>
          <w:rFonts w:ascii="Times New Roman" w:eastAsia="Times New Roman" w:hAnsi="Times New Roman" w:cs="Times New Roman"/>
          <w:b/>
          <w:sz w:val="24"/>
          <w:szCs w:val="24"/>
        </w:rPr>
        <w:t>Table 4.1: Respondents’ personal variables</w:t>
      </w:r>
    </w:p>
    <w:tbl>
      <w:tblPr>
        <w:tblStyle w:val="TableGrid"/>
        <w:tblW w:w="0" w:type="auto"/>
        <w:tblInd w:w="108" w:type="dxa"/>
        <w:tblLook w:val="04A0"/>
      </w:tblPr>
      <w:tblGrid>
        <w:gridCol w:w="3420"/>
        <w:gridCol w:w="2700"/>
        <w:gridCol w:w="1710"/>
        <w:gridCol w:w="1638"/>
      </w:tblGrid>
      <w:tr w:rsidR="009A7ED5" w:rsidRPr="00D14C7C" w:rsidTr="009A7ED5">
        <w:trPr>
          <w:trHeight w:val="288"/>
        </w:trPr>
        <w:tc>
          <w:tcPr>
            <w:tcW w:w="3420" w:type="dxa"/>
            <w:tcBorders>
              <w:bottom w:val="single" w:sz="4" w:space="0" w:color="auto"/>
            </w:tcBorders>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 xml:space="preserve">Variable </w:t>
            </w:r>
          </w:p>
        </w:tc>
        <w:tc>
          <w:tcPr>
            <w:tcW w:w="2700" w:type="dxa"/>
            <w:tcBorders>
              <w:bottom w:val="single" w:sz="4" w:space="0" w:color="auto"/>
              <w:right w:val="single" w:sz="4" w:space="0" w:color="auto"/>
            </w:tcBorders>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 xml:space="preserve">Response </w:t>
            </w:r>
          </w:p>
        </w:tc>
        <w:tc>
          <w:tcPr>
            <w:tcW w:w="1710" w:type="dxa"/>
            <w:tcBorders>
              <w:left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 xml:space="preserve">Frequency </w:t>
            </w:r>
          </w:p>
        </w:tc>
        <w:tc>
          <w:tcPr>
            <w:tcW w:w="1638" w:type="dxa"/>
            <w:tcBorders>
              <w:left w:val="single" w:sz="4" w:space="0" w:color="auto"/>
              <w:bottom w:val="single" w:sz="4" w:space="0" w:color="auto"/>
            </w:tcBorders>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 xml:space="preserve">Percentage </w:t>
            </w:r>
          </w:p>
        </w:tc>
      </w:tr>
      <w:tr w:rsidR="009A7ED5" w:rsidRPr="00D14C7C" w:rsidTr="009A7ED5">
        <w:trPr>
          <w:trHeight w:val="525"/>
        </w:trPr>
        <w:tc>
          <w:tcPr>
            <w:tcW w:w="3420" w:type="dxa"/>
            <w:vMerge w:val="restart"/>
            <w:tcBorders>
              <w:top w:val="single" w:sz="4" w:space="0" w:color="auto"/>
            </w:tcBorders>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 xml:space="preserve">Age </w:t>
            </w:r>
          </w:p>
        </w:tc>
        <w:tc>
          <w:tcPr>
            <w:tcW w:w="2700" w:type="dxa"/>
            <w:tcBorders>
              <w:top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 xml:space="preserve">15-29 years </w:t>
            </w:r>
          </w:p>
        </w:tc>
        <w:tc>
          <w:tcPr>
            <w:tcW w:w="1710" w:type="dxa"/>
            <w:tcBorders>
              <w:top w:val="single" w:sz="4" w:space="0" w:color="auto"/>
              <w:left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32</w:t>
            </w:r>
          </w:p>
        </w:tc>
        <w:tc>
          <w:tcPr>
            <w:tcW w:w="1638" w:type="dxa"/>
            <w:tcBorders>
              <w:top w:val="single" w:sz="4" w:space="0" w:color="auto"/>
              <w:left w:val="single" w:sz="4" w:space="0" w:color="auto"/>
              <w:bottom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55.2</w:t>
            </w:r>
          </w:p>
        </w:tc>
      </w:tr>
      <w:tr w:rsidR="009A7ED5" w:rsidRPr="00D14C7C" w:rsidTr="009A7ED5">
        <w:trPr>
          <w:trHeight w:val="228"/>
        </w:trPr>
        <w:tc>
          <w:tcPr>
            <w:tcW w:w="3420" w:type="dxa"/>
            <w:vMerge/>
          </w:tcPr>
          <w:p w:rsidR="009A7ED5" w:rsidRPr="00D14C7C" w:rsidRDefault="009A7ED5" w:rsidP="009A7ED5">
            <w:pPr>
              <w:jc w:val="both"/>
              <w:rPr>
                <w:rFonts w:ascii="Times New Roman" w:eastAsia="Times New Roman" w:hAnsi="Times New Roman"/>
                <w:sz w:val="24"/>
                <w:szCs w:val="24"/>
              </w:rPr>
            </w:pPr>
          </w:p>
        </w:tc>
        <w:tc>
          <w:tcPr>
            <w:tcW w:w="2700" w:type="dxa"/>
            <w:tcBorders>
              <w:top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 xml:space="preserve">30-49 years </w:t>
            </w:r>
          </w:p>
        </w:tc>
        <w:tc>
          <w:tcPr>
            <w:tcW w:w="1710" w:type="dxa"/>
            <w:tcBorders>
              <w:top w:val="single" w:sz="4" w:space="0" w:color="auto"/>
              <w:left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18</w:t>
            </w:r>
          </w:p>
        </w:tc>
        <w:tc>
          <w:tcPr>
            <w:tcW w:w="1638" w:type="dxa"/>
            <w:tcBorders>
              <w:top w:val="single" w:sz="4" w:space="0" w:color="auto"/>
              <w:left w:val="single" w:sz="4" w:space="0" w:color="auto"/>
              <w:bottom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31.0</w:t>
            </w:r>
          </w:p>
        </w:tc>
      </w:tr>
      <w:tr w:rsidR="009A7ED5" w:rsidRPr="00D14C7C" w:rsidTr="009A7ED5">
        <w:trPr>
          <w:trHeight w:val="240"/>
        </w:trPr>
        <w:tc>
          <w:tcPr>
            <w:tcW w:w="3420" w:type="dxa"/>
            <w:vMerge/>
          </w:tcPr>
          <w:p w:rsidR="009A7ED5" w:rsidRPr="00D14C7C" w:rsidRDefault="009A7ED5" w:rsidP="009A7ED5">
            <w:pPr>
              <w:jc w:val="both"/>
              <w:rPr>
                <w:rFonts w:ascii="Times New Roman" w:eastAsia="Times New Roman" w:hAnsi="Times New Roman"/>
                <w:sz w:val="24"/>
                <w:szCs w:val="24"/>
              </w:rPr>
            </w:pPr>
          </w:p>
        </w:tc>
        <w:tc>
          <w:tcPr>
            <w:tcW w:w="2700" w:type="dxa"/>
            <w:tcBorders>
              <w:top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 xml:space="preserve">50-64 years </w:t>
            </w:r>
          </w:p>
        </w:tc>
        <w:tc>
          <w:tcPr>
            <w:tcW w:w="1710" w:type="dxa"/>
            <w:tcBorders>
              <w:top w:val="single" w:sz="4" w:space="0" w:color="auto"/>
              <w:left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08</w:t>
            </w:r>
          </w:p>
        </w:tc>
        <w:tc>
          <w:tcPr>
            <w:tcW w:w="1638" w:type="dxa"/>
            <w:tcBorders>
              <w:top w:val="single" w:sz="4" w:space="0" w:color="auto"/>
              <w:left w:val="single" w:sz="4" w:space="0" w:color="auto"/>
              <w:bottom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13.8</w:t>
            </w:r>
          </w:p>
        </w:tc>
      </w:tr>
      <w:tr w:rsidR="009A7ED5" w:rsidRPr="00D14C7C" w:rsidTr="009A7ED5">
        <w:trPr>
          <w:trHeight w:val="228"/>
        </w:trPr>
        <w:tc>
          <w:tcPr>
            <w:tcW w:w="3420" w:type="dxa"/>
            <w:vMerge/>
          </w:tcPr>
          <w:p w:rsidR="009A7ED5" w:rsidRPr="00D14C7C" w:rsidRDefault="009A7ED5" w:rsidP="009A7ED5">
            <w:pPr>
              <w:jc w:val="both"/>
              <w:rPr>
                <w:rFonts w:ascii="Times New Roman" w:eastAsia="Times New Roman" w:hAnsi="Times New Roman"/>
                <w:sz w:val="24"/>
                <w:szCs w:val="24"/>
              </w:rPr>
            </w:pPr>
          </w:p>
        </w:tc>
        <w:tc>
          <w:tcPr>
            <w:tcW w:w="2700" w:type="dxa"/>
            <w:tcBorders>
              <w:top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 xml:space="preserve">65 and above years </w:t>
            </w:r>
          </w:p>
        </w:tc>
        <w:tc>
          <w:tcPr>
            <w:tcW w:w="1710" w:type="dxa"/>
            <w:tcBorders>
              <w:top w:val="single" w:sz="4" w:space="0" w:color="auto"/>
              <w:left w:val="single" w:sz="4" w:space="0" w:color="auto"/>
              <w:right w:val="single" w:sz="4" w:space="0" w:color="auto"/>
            </w:tcBorders>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w:t>
            </w:r>
          </w:p>
        </w:tc>
        <w:tc>
          <w:tcPr>
            <w:tcW w:w="1638" w:type="dxa"/>
            <w:tcBorders>
              <w:top w:val="single" w:sz="4" w:space="0" w:color="auto"/>
              <w:left w:val="single" w:sz="4" w:space="0" w:color="auto"/>
            </w:tcBorders>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w:t>
            </w:r>
          </w:p>
        </w:tc>
      </w:tr>
      <w:tr w:rsidR="009A7ED5" w:rsidRPr="00D14C7C" w:rsidTr="009A7ED5">
        <w:trPr>
          <w:trHeight w:val="228"/>
        </w:trPr>
        <w:tc>
          <w:tcPr>
            <w:tcW w:w="3420" w:type="dxa"/>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 xml:space="preserve">Total </w:t>
            </w:r>
          </w:p>
        </w:tc>
        <w:tc>
          <w:tcPr>
            <w:tcW w:w="2700" w:type="dxa"/>
            <w:tcBorders>
              <w:top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p>
        </w:tc>
        <w:tc>
          <w:tcPr>
            <w:tcW w:w="1710" w:type="dxa"/>
            <w:tcBorders>
              <w:top w:val="single" w:sz="4" w:space="0" w:color="auto"/>
              <w:left w:val="single" w:sz="4" w:space="0" w:color="auto"/>
              <w:right w:val="single" w:sz="4" w:space="0" w:color="auto"/>
            </w:tcBorders>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58</w:t>
            </w:r>
          </w:p>
        </w:tc>
        <w:tc>
          <w:tcPr>
            <w:tcW w:w="1638" w:type="dxa"/>
            <w:tcBorders>
              <w:top w:val="single" w:sz="4" w:space="0" w:color="auto"/>
              <w:left w:val="single" w:sz="4" w:space="0" w:color="auto"/>
            </w:tcBorders>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100.0</w:t>
            </w:r>
          </w:p>
        </w:tc>
      </w:tr>
      <w:tr w:rsidR="009A7ED5" w:rsidRPr="00D14C7C" w:rsidTr="009A7ED5">
        <w:trPr>
          <w:trHeight w:val="255"/>
        </w:trPr>
        <w:tc>
          <w:tcPr>
            <w:tcW w:w="3420" w:type="dxa"/>
            <w:vMerge w:val="restart"/>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 xml:space="preserve">Sex/gender </w:t>
            </w:r>
          </w:p>
        </w:tc>
        <w:tc>
          <w:tcPr>
            <w:tcW w:w="2700" w:type="dxa"/>
            <w:tcBorders>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 xml:space="preserve">Male </w:t>
            </w:r>
          </w:p>
        </w:tc>
        <w:tc>
          <w:tcPr>
            <w:tcW w:w="1710" w:type="dxa"/>
            <w:tcBorders>
              <w:left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41</w:t>
            </w:r>
          </w:p>
        </w:tc>
        <w:tc>
          <w:tcPr>
            <w:tcW w:w="1638" w:type="dxa"/>
            <w:tcBorders>
              <w:left w:val="single" w:sz="4" w:space="0" w:color="auto"/>
              <w:bottom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70.7</w:t>
            </w:r>
          </w:p>
        </w:tc>
      </w:tr>
      <w:tr w:rsidR="009A7ED5" w:rsidRPr="00D14C7C" w:rsidTr="009A7ED5">
        <w:trPr>
          <w:trHeight w:val="225"/>
        </w:trPr>
        <w:tc>
          <w:tcPr>
            <w:tcW w:w="3420" w:type="dxa"/>
            <w:vMerge/>
          </w:tcPr>
          <w:p w:rsidR="009A7ED5" w:rsidRPr="00D14C7C" w:rsidRDefault="009A7ED5" w:rsidP="009A7ED5">
            <w:pPr>
              <w:jc w:val="both"/>
              <w:rPr>
                <w:rFonts w:ascii="Times New Roman" w:eastAsia="Times New Roman" w:hAnsi="Times New Roman"/>
                <w:sz w:val="24"/>
                <w:szCs w:val="24"/>
              </w:rPr>
            </w:pPr>
          </w:p>
        </w:tc>
        <w:tc>
          <w:tcPr>
            <w:tcW w:w="2700" w:type="dxa"/>
            <w:tcBorders>
              <w:top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 xml:space="preserve">Female </w:t>
            </w:r>
          </w:p>
        </w:tc>
        <w:tc>
          <w:tcPr>
            <w:tcW w:w="1710" w:type="dxa"/>
            <w:tcBorders>
              <w:top w:val="single" w:sz="4" w:space="0" w:color="auto"/>
              <w:left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17</w:t>
            </w:r>
          </w:p>
        </w:tc>
        <w:tc>
          <w:tcPr>
            <w:tcW w:w="1638" w:type="dxa"/>
            <w:tcBorders>
              <w:top w:val="single" w:sz="4" w:space="0" w:color="auto"/>
              <w:lef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29.3</w:t>
            </w:r>
          </w:p>
        </w:tc>
      </w:tr>
      <w:tr w:rsidR="009A7ED5" w:rsidRPr="00D14C7C" w:rsidTr="009A7ED5">
        <w:trPr>
          <w:trHeight w:val="225"/>
        </w:trPr>
        <w:tc>
          <w:tcPr>
            <w:tcW w:w="3420" w:type="dxa"/>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 xml:space="preserve">Total </w:t>
            </w:r>
          </w:p>
        </w:tc>
        <w:tc>
          <w:tcPr>
            <w:tcW w:w="2700" w:type="dxa"/>
            <w:tcBorders>
              <w:top w:val="single" w:sz="4" w:space="0" w:color="auto"/>
              <w:right w:val="single" w:sz="4" w:space="0" w:color="auto"/>
            </w:tcBorders>
          </w:tcPr>
          <w:p w:rsidR="009A7ED5" w:rsidRPr="00D14C7C" w:rsidRDefault="009A7ED5" w:rsidP="009A7ED5">
            <w:pPr>
              <w:jc w:val="both"/>
              <w:rPr>
                <w:rFonts w:ascii="Times New Roman" w:eastAsia="Times New Roman" w:hAnsi="Times New Roman"/>
                <w:b/>
                <w:sz w:val="24"/>
                <w:szCs w:val="24"/>
              </w:rPr>
            </w:pPr>
          </w:p>
        </w:tc>
        <w:tc>
          <w:tcPr>
            <w:tcW w:w="1710" w:type="dxa"/>
            <w:tcBorders>
              <w:top w:val="single" w:sz="4" w:space="0" w:color="auto"/>
              <w:left w:val="single" w:sz="4" w:space="0" w:color="auto"/>
              <w:right w:val="single" w:sz="4" w:space="0" w:color="auto"/>
            </w:tcBorders>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58</w:t>
            </w:r>
          </w:p>
        </w:tc>
        <w:tc>
          <w:tcPr>
            <w:tcW w:w="1638" w:type="dxa"/>
            <w:tcBorders>
              <w:top w:val="single" w:sz="4" w:space="0" w:color="auto"/>
              <w:left w:val="single" w:sz="4" w:space="0" w:color="auto"/>
            </w:tcBorders>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100.0</w:t>
            </w:r>
          </w:p>
        </w:tc>
      </w:tr>
      <w:tr w:rsidR="009A7ED5" w:rsidRPr="00D14C7C" w:rsidTr="009A7ED5">
        <w:trPr>
          <w:trHeight w:val="210"/>
        </w:trPr>
        <w:tc>
          <w:tcPr>
            <w:tcW w:w="3420" w:type="dxa"/>
            <w:vMerge w:val="restart"/>
          </w:tcPr>
          <w:p w:rsidR="009A7ED5" w:rsidRPr="00D14C7C" w:rsidRDefault="009A7ED5" w:rsidP="009A7ED5">
            <w:pPr>
              <w:jc w:val="both"/>
              <w:rPr>
                <w:rFonts w:ascii="Times New Roman" w:hAnsi="Times New Roman"/>
                <w:sz w:val="24"/>
                <w:szCs w:val="24"/>
              </w:rPr>
            </w:pPr>
            <w:r w:rsidRPr="00D14C7C">
              <w:rPr>
                <w:rFonts w:ascii="Times New Roman" w:hAnsi="Times New Roman"/>
                <w:sz w:val="24"/>
                <w:szCs w:val="24"/>
              </w:rPr>
              <w:lastRenderedPageBreak/>
              <w:t>Highest education level attained</w:t>
            </w:r>
          </w:p>
        </w:tc>
        <w:tc>
          <w:tcPr>
            <w:tcW w:w="2700" w:type="dxa"/>
            <w:tcBorders>
              <w:top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 xml:space="preserve">Pre-Bachelor </w:t>
            </w:r>
          </w:p>
        </w:tc>
        <w:tc>
          <w:tcPr>
            <w:tcW w:w="1710" w:type="dxa"/>
            <w:tcBorders>
              <w:left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08</w:t>
            </w:r>
          </w:p>
        </w:tc>
        <w:tc>
          <w:tcPr>
            <w:tcW w:w="1638" w:type="dxa"/>
            <w:tcBorders>
              <w:left w:val="single" w:sz="4" w:space="0" w:color="auto"/>
              <w:bottom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13.8</w:t>
            </w:r>
          </w:p>
        </w:tc>
      </w:tr>
      <w:tr w:rsidR="009A7ED5" w:rsidRPr="00D14C7C" w:rsidTr="009A7ED5">
        <w:trPr>
          <w:trHeight w:val="168"/>
        </w:trPr>
        <w:tc>
          <w:tcPr>
            <w:tcW w:w="3420" w:type="dxa"/>
            <w:vMerge/>
          </w:tcPr>
          <w:p w:rsidR="009A7ED5" w:rsidRPr="00D14C7C" w:rsidRDefault="009A7ED5" w:rsidP="009A7ED5">
            <w:pPr>
              <w:jc w:val="both"/>
              <w:rPr>
                <w:rFonts w:ascii="Times New Roman" w:hAnsi="Times New Roman"/>
                <w:sz w:val="24"/>
                <w:szCs w:val="24"/>
              </w:rPr>
            </w:pPr>
          </w:p>
        </w:tc>
        <w:tc>
          <w:tcPr>
            <w:tcW w:w="2700" w:type="dxa"/>
            <w:tcBorders>
              <w:top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 xml:space="preserve">Bachelor </w:t>
            </w:r>
          </w:p>
        </w:tc>
        <w:tc>
          <w:tcPr>
            <w:tcW w:w="1710" w:type="dxa"/>
            <w:tcBorders>
              <w:top w:val="single" w:sz="4" w:space="0" w:color="auto"/>
              <w:left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43</w:t>
            </w:r>
          </w:p>
        </w:tc>
        <w:tc>
          <w:tcPr>
            <w:tcW w:w="1638" w:type="dxa"/>
            <w:tcBorders>
              <w:top w:val="single" w:sz="4" w:space="0" w:color="auto"/>
              <w:left w:val="single" w:sz="4" w:space="0" w:color="auto"/>
              <w:bottom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74.1</w:t>
            </w:r>
          </w:p>
        </w:tc>
      </w:tr>
      <w:tr w:rsidR="009A7ED5" w:rsidRPr="00D14C7C" w:rsidTr="009A7ED5">
        <w:trPr>
          <w:trHeight w:val="270"/>
        </w:trPr>
        <w:tc>
          <w:tcPr>
            <w:tcW w:w="3420" w:type="dxa"/>
            <w:vMerge/>
          </w:tcPr>
          <w:p w:rsidR="009A7ED5" w:rsidRPr="00D14C7C" w:rsidRDefault="009A7ED5" w:rsidP="009A7ED5">
            <w:pPr>
              <w:jc w:val="both"/>
              <w:rPr>
                <w:rFonts w:ascii="Times New Roman" w:hAnsi="Times New Roman"/>
                <w:sz w:val="24"/>
                <w:szCs w:val="24"/>
              </w:rPr>
            </w:pPr>
          </w:p>
        </w:tc>
        <w:tc>
          <w:tcPr>
            <w:tcW w:w="2700" w:type="dxa"/>
            <w:tcBorders>
              <w:top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 xml:space="preserve">Post graduate </w:t>
            </w:r>
          </w:p>
        </w:tc>
        <w:tc>
          <w:tcPr>
            <w:tcW w:w="1710" w:type="dxa"/>
            <w:tcBorders>
              <w:top w:val="single" w:sz="4" w:space="0" w:color="auto"/>
              <w:left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07</w:t>
            </w:r>
          </w:p>
        </w:tc>
        <w:tc>
          <w:tcPr>
            <w:tcW w:w="1638" w:type="dxa"/>
            <w:tcBorders>
              <w:top w:val="single" w:sz="4" w:space="0" w:color="auto"/>
              <w:left w:val="single" w:sz="4" w:space="0" w:color="auto"/>
              <w:bottom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12.1</w:t>
            </w:r>
          </w:p>
        </w:tc>
      </w:tr>
      <w:tr w:rsidR="009A7ED5" w:rsidRPr="00D14C7C" w:rsidTr="009A7ED5">
        <w:trPr>
          <w:trHeight w:val="198"/>
        </w:trPr>
        <w:tc>
          <w:tcPr>
            <w:tcW w:w="3420" w:type="dxa"/>
            <w:vMerge/>
          </w:tcPr>
          <w:p w:rsidR="009A7ED5" w:rsidRPr="00D14C7C" w:rsidRDefault="009A7ED5" w:rsidP="009A7ED5">
            <w:pPr>
              <w:jc w:val="both"/>
              <w:rPr>
                <w:rFonts w:ascii="Times New Roman" w:hAnsi="Times New Roman"/>
                <w:sz w:val="24"/>
                <w:szCs w:val="24"/>
              </w:rPr>
            </w:pPr>
          </w:p>
        </w:tc>
        <w:tc>
          <w:tcPr>
            <w:tcW w:w="2700" w:type="dxa"/>
            <w:tcBorders>
              <w:top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 xml:space="preserve">Others </w:t>
            </w:r>
          </w:p>
        </w:tc>
        <w:tc>
          <w:tcPr>
            <w:tcW w:w="1710" w:type="dxa"/>
            <w:tcBorders>
              <w:top w:val="single" w:sz="4" w:space="0" w:color="auto"/>
              <w:left w:val="single" w:sz="4" w:space="0" w:color="auto"/>
              <w:right w:val="single" w:sz="4" w:space="0" w:color="auto"/>
            </w:tcBorders>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w:t>
            </w:r>
          </w:p>
        </w:tc>
        <w:tc>
          <w:tcPr>
            <w:tcW w:w="1638" w:type="dxa"/>
            <w:tcBorders>
              <w:top w:val="single" w:sz="4" w:space="0" w:color="auto"/>
              <w:left w:val="single" w:sz="4" w:space="0" w:color="auto"/>
            </w:tcBorders>
          </w:tcPr>
          <w:p w:rsidR="009A7ED5" w:rsidRPr="00D14C7C" w:rsidRDefault="009A7ED5" w:rsidP="009A7ED5">
            <w:pPr>
              <w:jc w:val="both"/>
              <w:rPr>
                <w:rFonts w:ascii="Times New Roman" w:eastAsia="Times New Roman" w:hAnsi="Times New Roman"/>
                <w:b/>
                <w:sz w:val="24"/>
                <w:szCs w:val="24"/>
              </w:rPr>
            </w:pPr>
          </w:p>
        </w:tc>
      </w:tr>
      <w:tr w:rsidR="009A7ED5" w:rsidRPr="00D14C7C" w:rsidTr="009A7ED5">
        <w:trPr>
          <w:trHeight w:val="198"/>
        </w:trPr>
        <w:tc>
          <w:tcPr>
            <w:tcW w:w="3420" w:type="dxa"/>
          </w:tcPr>
          <w:p w:rsidR="009A7ED5" w:rsidRPr="00D14C7C" w:rsidRDefault="009A7ED5" w:rsidP="009A7ED5">
            <w:pPr>
              <w:jc w:val="both"/>
              <w:rPr>
                <w:rFonts w:ascii="Times New Roman" w:hAnsi="Times New Roman"/>
                <w:sz w:val="24"/>
                <w:szCs w:val="24"/>
              </w:rPr>
            </w:pPr>
            <w:r w:rsidRPr="00D14C7C">
              <w:rPr>
                <w:rFonts w:ascii="Times New Roman" w:hAnsi="Times New Roman"/>
                <w:sz w:val="24"/>
                <w:szCs w:val="24"/>
              </w:rPr>
              <w:t xml:space="preserve">Total </w:t>
            </w:r>
          </w:p>
        </w:tc>
        <w:tc>
          <w:tcPr>
            <w:tcW w:w="2700" w:type="dxa"/>
            <w:tcBorders>
              <w:top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p>
        </w:tc>
        <w:tc>
          <w:tcPr>
            <w:tcW w:w="1710" w:type="dxa"/>
            <w:tcBorders>
              <w:top w:val="single" w:sz="4" w:space="0" w:color="auto"/>
              <w:left w:val="single" w:sz="4" w:space="0" w:color="auto"/>
              <w:right w:val="single" w:sz="4" w:space="0" w:color="auto"/>
            </w:tcBorders>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58</w:t>
            </w:r>
          </w:p>
        </w:tc>
        <w:tc>
          <w:tcPr>
            <w:tcW w:w="1638" w:type="dxa"/>
            <w:tcBorders>
              <w:top w:val="single" w:sz="4" w:space="0" w:color="auto"/>
              <w:left w:val="single" w:sz="4" w:space="0" w:color="auto"/>
            </w:tcBorders>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100.0</w:t>
            </w:r>
          </w:p>
        </w:tc>
      </w:tr>
      <w:tr w:rsidR="009A7ED5" w:rsidRPr="00D14C7C" w:rsidTr="009A7ED5">
        <w:trPr>
          <w:trHeight w:val="360"/>
        </w:trPr>
        <w:tc>
          <w:tcPr>
            <w:tcW w:w="3420" w:type="dxa"/>
            <w:vMerge w:val="restart"/>
          </w:tcPr>
          <w:p w:rsidR="009A7ED5" w:rsidRPr="00D14C7C" w:rsidRDefault="009A7ED5" w:rsidP="009A7ED5">
            <w:pPr>
              <w:jc w:val="both"/>
              <w:rPr>
                <w:rFonts w:ascii="Times New Roman" w:hAnsi="Times New Roman"/>
                <w:sz w:val="24"/>
                <w:szCs w:val="24"/>
              </w:rPr>
            </w:pPr>
            <w:r w:rsidRPr="00D14C7C">
              <w:rPr>
                <w:rFonts w:ascii="Times New Roman" w:hAnsi="Times New Roman"/>
                <w:sz w:val="24"/>
                <w:szCs w:val="24"/>
              </w:rPr>
              <w:t xml:space="preserve">Designation in the university  </w:t>
            </w:r>
          </w:p>
        </w:tc>
        <w:tc>
          <w:tcPr>
            <w:tcW w:w="2700" w:type="dxa"/>
            <w:tcBorders>
              <w:bottom w:val="single" w:sz="4" w:space="0" w:color="auto"/>
              <w:right w:val="single" w:sz="4" w:space="0" w:color="auto"/>
            </w:tcBorders>
          </w:tcPr>
          <w:p w:rsidR="009A7ED5" w:rsidRPr="00D14C7C" w:rsidRDefault="009A7ED5" w:rsidP="009A7ED5">
            <w:pPr>
              <w:rPr>
                <w:rFonts w:ascii="Times New Roman" w:eastAsia="Times New Roman" w:hAnsi="Times New Roman"/>
                <w:sz w:val="24"/>
                <w:szCs w:val="24"/>
              </w:rPr>
            </w:pPr>
            <w:r w:rsidRPr="00D14C7C">
              <w:rPr>
                <w:rFonts w:ascii="Times New Roman" w:eastAsia="Times New Roman" w:hAnsi="Times New Roman"/>
                <w:sz w:val="24"/>
                <w:szCs w:val="24"/>
              </w:rPr>
              <w:t>Vice Chancellor</w:t>
            </w:r>
          </w:p>
        </w:tc>
        <w:tc>
          <w:tcPr>
            <w:tcW w:w="1710" w:type="dxa"/>
            <w:tcBorders>
              <w:left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01</w:t>
            </w:r>
          </w:p>
        </w:tc>
        <w:tc>
          <w:tcPr>
            <w:tcW w:w="1638" w:type="dxa"/>
            <w:tcBorders>
              <w:left w:val="single" w:sz="4" w:space="0" w:color="auto"/>
              <w:bottom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1.7</w:t>
            </w:r>
          </w:p>
        </w:tc>
      </w:tr>
      <w:tr w:rsidR="009A7ED5" w:rsidRPr="00D14C7C" w:rsidTr="009A7ED5">
        <w:trPr>
          <w:trHeight w:val="285"/>
        </w:trPr>
        <w:tc>
          <w:tcPr>
            <w:tcW w:w="3420" w:type="dxa"/>
            <w:vMerge/>
          </w:tcPr>
          <w:p w:rsidR="009A7ED5" w:rsidRPr="00D14C7C" w:rsidRDefault="009A7ED5" w:rsidP="009A7ED5">
            <w:pPr>
              <w:jc w:val="both"/>
              <w:rPr>
                <w:rFonts w:ascii="Times New Roman" w:hAnsi="Times New Roman"/>
                <w:sz w:val="24"/>
                <w:szCs w:val="24"/>
              </w:rPr>
            </w:pPr>
          </w:p>
        </w:tc>
        <w:tc>
          <w:tcPr>
            <w:tcW w:w="2700" w:type="dxa"/>
            <w:tcBorders>
              <w:top w:val="single" w:sz="4" w:space="0" w:color="auto"/>
              <w:bottom w:val="single" w:sz="4" w:space="0" w:color="auto"/>
              <w:right w:val="single" w:sz="4" w:space="0" w:color="auto"/>
            </w:tcBorders>
          </w:tcPr>
          <w:p w:rsidR="009A7ED5" w:rsidRPr="00D14C7C" w:rsidRDefault="009A7ED5" w:rsidP="009A7ED5">
            <w:pPr>
              <w:rPr>
                <w:rFonts w:ascii="Times New Roman" w:eastAsia="Times New Roman" w:hAnsi="Times New Roman"/>
                <w:sz w:val="24"/>
                <w:szCs w:val="24"/>
              </w:rPr>
            </w:pPr>
            <w:r w:rsidRPr="00D14C7C">
              <w:rPr>
                <w:rFonts w:ascii="Times New Roman" w:eastAsia="Times New Roman" w:hAnsi="Times New Roman"/>
                <w:sz w:val="24"/>
                <w:szCs w:val="24"/>
              </w:rPr>
              <w:t>University Secretary</w:t>
            </w:r>
          </w:p>
        </w:tc>
        <w:tc>
          <w:tcPr>
            <w:tcW w:w="1710" w:type="dxa"/>
            <w:tcBorders>
              <w:top w:val="single" w:sz="4" w:space="0" w:color="auto"/>
              <w:left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w:t>
            </w:r>
          </w:p>
        </w:tc>
        <w:tc>
          <w:tcPr>
            <w:tcW w:w="1638" w:type="dxa"/>
            <w:tcBorders>
              <w:top w:val="single" w:sz="4" w:space="0" w:color="auto"/>
              <w:left w:val="single" w:sz="4" w:space="0" w:color="auto"/>
              <w:bottom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w:t>
            </w:r>
          </w:p>
        </w:tc>
      </w:tr>
      <w:tr w:rsidR="009A7ED5" w:rsidRPr="00D14C7C" w:rsidTr="009A7ED5">
        <w:trPr>
          <w:trHeight w:val="228"/>
        </w:trPr>
        <w:tc>
          <w:tcPr>
            <w:tcW w:w="3420" w:type="dxa"/>
            <w:vMerge/>
          </w:tcPr>
          <w:p w:rsidR="009A7ED5" w:rsidRPr="00D14C7C" w:rsidRDefault="009A7ED5" w:rsidP="009A7ED5">
            <w:pPr>
              <w:jc w:val="both"/>
              <w:rPr>
                <w:rFonts w:ascii="Times New Roman" w:hAnsi="Times New Roman"/>
                <w:sz w:val="24"/>
                <w:szCs w:val="24"/>
              </w:rPr>
            </w:pPr>
          </w:p>
        </w:tc>
        <w:tc>
          <w:tcPr>
            <w:tcW w:w="2700" w:type="dxa"/>
            <w:tcBorders>
              <w:top w:val="single" w:sz="4" w:space="0" w:color="auto"/>
              <w:bottom w:val="single" w:sz="4" w:space="0" w:color="auto"/>
              <w:right w:val="single" w:sz="4" w:space="0" w:color="auto"/>
            </w:tcBorders>
          </w:tcPr>
          <w:p w:rsidR="009A7ED5" w:rsidRPr="00D14C7C" w:rsidRDefault="009A7ED5" w:rsidP="009A7ED5">
            <w:pPr>
              <w:rPr>
                <w:rFonts w:ascii="Times New Roman" w:eastAsia="Times New Roman" w:hAnsi="Times New Roman"/>
                <w:sz w:val="24"/>
                <w:szCs w:val="24"/>
              </w:rPr>
            </w:pPr>
            <w:r w:rsidRPr="00D14C7C">
              <w:rPr>
                <w:rFonts w:ascii="Times New Roman" w:eastAsia="Times New Roman" w:hAnsi="Times New Roman"/>
                <w:sz w:val="24"/>
                <w:szCs w:val="24"/>
              </w:rPr>
              <w:t xml:space="preserve">University Bursar </w:t>
            </w:r>
          </w:p>
        </w:tc>
        <w:tc>
          <w:tcPr>
            <w:tcW w:w="1710" w:type="dxa"/>
            <w:tcBorders>
              <w:top w:val="single" w:sz="4" w:space="0" w:color="auto"/>
              <w:left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01</w:t>
            </w:r>
          </w:p>
        </w:tc>
        <w:tc>
          <w:tcPr>
            <w:tcW w:w="1638" w:type="dxa"/>
            <w:tcBorders>
              <w:top w:val="single" w:sz="4" w:space="0" w:color="auto"/>
              <w:left w:val="single" w:sz="4" w:space="0" w:color="auto"/>
              <w:bottom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1.7</w:t>
            </w:r>
          </w:p>
        </w:tc>
      </w:tr>
      <w:tr w:rsidR="009A7ED5" w:rsidRPr="00D14C7C" w:rsidTr="009A7ED5">
        <w:trPr>
          <w:trHeight w:val="402"/>
        </w:trPr>
        <w:tc>
          <w:tcPr>
            <w:tcW w:w="3420" w:type="dxa"/>
            <w:vMerge/>
          </w:tcPr>
          <w:p w:rsidR="009A7ED5" w:rsidRPr="00D14C7C" w:rsidRDefault="009A7ED5" w:rsidP="009A7ED5">
            <w:pPr>
              <w:jc w:val="both"/>
              <w:rPr>
                <w:rFonts w:ascii="Times New Roman" w:hAnsi="Times New Roman"/>
                <w:sz w:val="24"/>
                <w:szCs w:val="24"/>
              </w:rPr>
            </w:pPr>
          </w:p>
        </w:tc>
        <w:tc>
          <w:tcPr>
            <w:tcW w:w="2700" w:type="dxa"/>
            <w:tcBorders>
              <w:top w:val="single" w:sz="4" w:space="0" w:color="auto"/>
              <w:bottom w:val="single" w:sz="4" w:space="0" w:color="auto"/>
              <w:right w:val="single" w:sz="4" w:space="0" w:color="auto"/>
            </w:tcBorders>
          </w:tcPr>
          <w:p w:rsidR="009A7ED5" w:rsidRPr="00D14C7C" w:rsidRDefault="009A7ED5" w:rsidP="009A7ED5">
            <w:pPr>
              <w:rPr>
                <w:rFonts w:ascii="Times New Roman" w:eastAsia="Times New Roman" w:hAnsi="Times New Roman"/>
                <w:sz w:val="24"/>
                <w:szCs w:val="24"/>
              </w:rPr>
            </w:pPr>
            <w:r w:rsidRPr="00D14C7C">
              <w:rPr>
                <w:rFonts w:ascii="Times New Roman" w:eastAsia="Times New Roman" w:hAnsi="Times New Roman"/>
                <w:sz w:val="24"/>
                <w:szCs w:val="24"/>
              </w:rPr>
              <w:t>Accounts Assistants</w:t>
            </w:r>
          </w:p>
        </w:tc>
        <w:tc>
          <w:tcPr>
            <w:tcW w:w="1710" w:type="dxa"/>
            <w:tcBorders>
              <w:top w:val="single" w:sz="4" w:space="0" w:color="auto"/>
              <w:left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03</w:t>
            </w:r>
          </w:p>
        </w:tc>
        <w:tc>
          <w:tcPr>
            <w:tcW w:w="1638" w:type="dxa"/>
            <w:tcBorders>
              <w:top w:val="single" w:sz="4" w:space="0" w:color="auto"/>
              <w:left w:val="single" w:sz="4" w:space="0" w:color="auto"/>
              <w:bottom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5.2</w:t>
            </w:r>
          </w:p>
        </w:tc>
      </w:tr>
      <w:tr w:rsidR="009A7ED5" w:rsidRPr="00D14C7C" w:rsidTr="009A7ED5">
        <w:trPr>
          <w:trHeight w:val="300"/>
        </w:trPr>
        <w:tc>
          <w:tcPr>
            <w:tcW w:w="3420" w:type="dxa"/>
            <w:vMerge/>
          </w:tcPr>
          <w:p w:rsidR="009A7ED5" w:rsidRPr="00D14C7C" w:rsidRDefault="009A7ED5" w:rsidP="009A7ED5">
            <w:pPr>
              <w:jc w:val="both"/>
              <w:rPr>
                <w:rFonts w:ascii="Times New Roman" w:hAnsi="Times New Roman"/>
                <w:sz w:val="24"/>
                <w:szCs w:val="24"/>
              </w:rPr>
            </w:pPr>
          </w:p>
        </w:tc>
        <w:tc>
          <w:tcPr>
            <w:tcW w:w="2700" w:type="dxa"/>
            <w:tcBorders>
              <w:top w:val="single" w:sz="4" w:space="0" w:color="auto"/>
              <w:bottom w:val="single" w:sz="4" w:space="0" w:color="auto"/>
              <w:right w:val="single" w:sz="4" w:space="0" w:color="auto"/>
            </w:tcBorders>
          </w:tcPr>
          <w:p w:rsidR="009A7ED5" w:rsidRPr="00D14C7C" w:rsidRDefault="009A7ED5" w:rsidP="009A7ED5">
            <w:pPr>
              <w:rPr>
                <w:rFonts w:ascii="Times New Roman" w:eastAsia="Times New Roman" w:hAnsi="Times New Roman"/>
                <w:sz w:val="24"/>
                <w:szCs w:val="24"/>
              </w:rPr>
            </w:pPr>
            <w:proofErr w:type="spellStart"/>
            <w:r w:rsidRPr="00D14C7C">
              <w:rPr>
                <w:rFonts w:ascii="Times New Roman" w:eastAsia="Times New Roman" w:hAnsi="Times New Roman"/>
                <w:sz w:val="24"/>
                <w:szCs w:val="24"/>
              </w:rPr>
              <w:t>Nkumba</w:t>
            </w:r>
            <w:proofErr w:type="spellEnd"/>
            <w:r w:rsidRPr="00D14C7C">
              <w:rPr>
                <w:rFonts w:ascii="Times New Roman" w:eastAsia="Times New Roman" w:hAnsi="Times New Roman"/>
                <w:sz w:val="24"/>
                <w:szCs w:val="24"/>
              </w:rPr>
              <w:t xml:space="preserve"> University Students’ Union</w:t>
            </w:r>
          </w:p>
        </w:tc>
        <w:tc>
          <w:tcPr>
            <w:tcW w:w="1710" w:type="dxa"/>
            <w:tcBorders>
              <w:top w:val="single" w:sz="4" w:space="0" w:color="auto"/>
              <w:left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11</w:t>
            </w:r>
          </w:p>
        </w:tc>
        <w:tc>
          <w:tcPr>
            <w:tcW w:w="1638" w:type="dxa"/>
            <w:tcBorders>
              <w:top w:val="single" w:sz="4" w:space="0" w:color="auto"/>
              <w:left w:val="single" w:sz="4" w:space="0" w:color="auto"/>
              <w:bottom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18.9</w:t>
            </w:r>
          </w:p>
        </w:tc>
      </w:tr>
      <w:tr w:rsidR="009A7ED5" w:rsidRPr="00D14C7C" w:rsidTr="009A7ED5">
        <w:trPr>
          <w:trHeight w:val="168"/>
        </w:trPr>
        <w:tc>
          <w:tcPr>
            <w:tcW w:w="3420" w:type="dxa"/>
            <w:vMerge/>
          </w:tcPr>
          <w:p w:rsidR="009A7ED5" w:rsidRPr="00D14C7C" w:rsidRDefault="009A7ED5" w:rsidP="009A7ED5">
            <w:pPr>
              <w:jc w:val="both"/>
              <w:rPr>
                <w:rFonts w:ascii="Times New Roman" w:hAnsi="Times New Roman"/>
                <w:sz w:val="24"/>
                <w:szCs w:val="24"/>
              </w:rPr>
            </w:pPr>
          </w:p>
        </w:tc>
        <w:tc>
          <w:tcPr>
            <w:tcW w:w="2700" w:type="dxa"/>
            <w:tcBorders>
              <w:top w:val="single" w:sz="4" w:space="0" w:color="auto"/>
              <w:right w:val="single" w:sz="4" w:space="0" w:color="auto"/>
            </w:tcBorders>
          </w:tcPr>
          <w:p w:rsidR="009A7ED5" w:rsidRPr="00D14C7C" w:rsidRDefault="009A7ED5" w:rsidP="009A7ED5">
            <w:pPr>
              <w:rPr>
                <w:rFonts w:ascii="Times New Roman" w:eastAsia="Times New Roman" w:hAnsi="Times New Roman"/>
                <w:sz w:val="24"/>
                <w:szCs w:val="24"/>
              </w:rPr>
            </w:pPr>
            <w:r w:rsidRPr="00D14C7C">
              <w:rPr>
                <w:rFonts w:ascii="Times New Roman" w:eastAsia="Times New Roman" w:hAnsi="Times New Roman"/>
                <w:sz w:val="24"/>
                <w:szCs w:val="24"/>
              </w:rPr>
              <w:t xml:space="preserve">Students in </w:t>
            </w:r>
            <w:proofErr w:type="spellStart"/>
            <w:r w:rsidRPr="00D14C7C">
              <w:rPr>
                <w:rFonts w:ascii="Times New Roman" w:eastAsia="Times New Roman" w:hAnsi="Times New Roman"/>
                <w:sz w:val="24"/>
                <w:szCs w:val="24"/>
              </w:rPr>
              <w:t>Nkumba</w:t>
            </w:r>
            <w:proofErr w:type="spellEnd"/>
            <w:r w:rsidRPr="00D14C7C">
              <w:rPr>
                <w:rFonts w:ascii="Times New Roman" w:eastAsia="Times New Roman" w:hAnsi="Times New Roman"/>
                <w:sz w:val="24"/>
                <w:szCs w:val="24"/>
              </w:rPr>
              <w:t xml:space="preserve"> University</w:t>
            </w:r>
          </w:p>
        </w:tc>
        <w:tc>
          <w:tcPr>
            <w:tcW w:w="1710" w:type="dxa"/>
            <w:tcBorders>
              <w:top w:val="single" w:sz="4" w:space="0" w:color="auto"/>
              <w:left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42</w:t>
            </w:r>
          </w:p>
        </w:tc>
        <w:tc>
          <w:tcPr>
            <w:tcW w:w="1638" w:type="dxa"/>
            <w:tcBorders>
              <w:top w:val="single" w:sz="4" w:space="0" w:color="auto"/>
              <w:lef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72.4</w:t>
            </w:r>
          </w:p>
        </w:tc>
      </w:tr>
      <w:tr w:rsidR="009A7ED5" w:rsidRPr="00D14C7C" w:rsidTr="009A7ED5">
        <w:trPr>
          <w:trHeight w:val="168"/>
        </w:trPr>
        <w:tc>
          <w:tcPr>
            <w:tcW w:w="3420" w:type="dxa"/>
          </w:tcPr>
          <w:p w:rsidR="009A7ED5" w:rsidRPr="00D14C7C" w:rsidRDefault="009A7ED5" w:rsidP="009A7ED5">
            <w:pPr>
              <w:jc w:val="both"/>
              <w:rPr>
                <w:rFonts w:ascii="Times New Roman" w:hAnsi="Times New Roman"/>
                <w:b/>
                <w:sz w:val="24"/>
                <w:szCs w:val="24"/>
              </w:rPr>
            </w:pPr>
            <w:r w:rsidRPr="00D14C7C">
              <w:rPr>
                <w:rFonts w:ascii="Times New Roman" w:hAnsi="Times New Roman"/>
                <w:b/>
                <w:sz w:val="24"/>
                <w:szCs w:val="24"/>
              </w:rPr>
              <w:t xml:space="preserve">Total </w:t>
            </w:r>
          </w:p>
        </w:tc>
        <w:tc>
          <w:tcPr>
            <w:tcW w:w="2700" w:type="dxa"/>
            <w:tcBorders>
              <w:top w:val="single" w:sz="4" w:space="0" w:color="auto"/>
              <w:right w:val="single" w:sz="4" w:space="0" w:color="auto"/>
            </w:tcBorders>
          </w:tcPr>
          <w:p w:rsidR="009A7ED5" w:rsidRPr="00D14C7C" w:rsidRDefault="009A7ED5" w:rsidP="009A7ED5">
            <w:pPr>
              <w:rPr>
                <w:rFonts w:ascii="Times New Roman" w:eastAsia="Times New Roman" w:hAnsi="Times New Roman"/>
                <w:sz w:val="24"/>
                <w:szCs w:val="24"/>
              </w:rPr>
            </w:pPr>
          </w:p>
        </w:tc>
        <w:tc>
          <w:tcPr>
            <w:tcW w:w="1710" w:type="dxa"/>
            <w:tcBorders>
              <w:top w:val="single" w:sz="4" w:space="0" w:color="auto"/>
              <w:left w:val="single" w:sz="4" w:space="0" w:color="auto"/>
              <w:right w:val="single" w:sz="4" w:space="0" w:color="auto"/>
            </w:tcBorders>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58</w:t>
            </w:r>
          </w:p>
        </w:tc>
        <w:tc>
          <w:tcPr>
            <w:tcW w:w="1638" w:type="dxa"/>
            <w:tcBorders>
              <w:top w:val="single" w:sz="4" w:space="0" w:color="auto"/>
              <w:left w:val="single" w:sz="4" w:space="0" w:color="auto"/>
            </w:tcBorders>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100.0</w:t>
            </w:r>
          </w:p>
        </w:tc>
      </w:tr>
      <w:tr w:rsidR="009A7ED5" w:rsidRPr="00D14C7C" w:rsidTr="009A7ED5">
        <w:trPr>
          <w:trHeight w:val="210"/>
        </w:trPr>
        <w:tc>
          <w:tcPr>
            <w:tcW w:w="3420" w:type="dxa"/>
            <w:vMerge w:val="restart"/>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The period of service /study in the University</w:t>
            </w:r>
          </w:p>
        </w:tc>
        <w:tc>
          <w:tcPr>
            <w:tcW w:w="2700" w:type="dxa"/>
            <w:tcBorders>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 xml:space="preserve">1-3 years </w:t>
            </w:r>
          </w:p>
        </w:tc>
        <w:tc>
          <w:tcPr>
            <w:tcW w:w="1710" w:type="dxa"/>
            <w:tcBorders>
              <w:left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33</w:t>
            </w:r>
          </w:p>
        </w:tc>
        <w:tc>
          <w:tcPr>
            <w:tcW w:w="1638" w:type="dxa"/>
            <w:tcBorders>
              <w:left w:val="single" w:sz="4" w:space="0" w:color="auto"/>
              <w:bottom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56.9</w:t>
            </w:r>
          </w:p>
        </w:tc>
      </w:tr>
      <w:tr w:rsidR="009A7ED5" w:rsidRPr="00D14C7C" w:rsidTr="009A7ED5">
        <w:trPr>
          <w:trHeight w:val="213"/>
        </w:trPr>
        <w:tc>
          <w:tcPr>
            <w:tcW w:w="3420" w:type="dxa"/>
            <w:vMerge/>
          </w:tcPr>
          <w:p w:rsidR="009A7ED5" w:rsidRPr="00D14C7C" w:rsidRDefault="009A7ED5" w:rsidP="009A7ED5">
            <w:pPr>
              <w:jc w:val="both"/>
              <w:rPr>
                <w:rFonts w:ascii="Times New Roman" w:eastAsia="Times New Roman" w:hAnsi="Times New Roman"/>
                <w:sz w:val="24"/>
                <w:szCs w:val="24"/>
              </w:rPr>
            </w:pPr>
          </w:p>
        </w:tc>
        <w:tc>
          <w:tcPr>
            <w:tcW w:w="2700" w:type="dxa"/>
            <w:tcBorders>
              <w:top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 xml:space="preserve">4-7 years </w:t>
            </w:r>
          </w:p>
        </w:tc>
        <w:tc>
          <w:tcPr>
            <w:tcW w:w="1710" w:type="dxa"/>
            <w:tcBorders>
              <w:top w:val="single" w:sz="4" w:space="0" w:color="auto"/>
              <w:left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14</w:t>
            </w:r>
          </w:p>
        </w:tc>
        <w:tc>
          <w:tcPr>
            <w:tcW w:w="1638" w:type="dxa"/>
            <w:tcBorders>
              <w:top w:val="single" w:sz="4" w:space="0" w:color="auto"/>
              <w:left w:val="single" w:sz="4" w:space="0" w:color="auto"/>
              <w:bottom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24.1</w:t>
            </w:r>
          </w:p>
        </w:tc>
      </w:tr>
      <w:tr w:rsidR="009A7ED5" w:rsidRPr="00D14C7C" w:rsidTr="009A7ED5">
        <w:trPr>
          <w:trHeight w:val="285"/>
        </w:trPr>
        <w:tc>
          <w:tcPr>
            <w:tcW w:w="3420" w:type="dxa"/>
            <w:vMerge/>
          </w:tcPr>
          <w:p w:rsidR="009A7ED5" w:rsidRPr="00D14C7C" w:rsidRDefault="009A7ED5" w:rsidP="009A7ED5">
            <w:pPr>
              <w:jc w:val="both"/>
              <w:rPr>
                <w:rFonts w:ascii="Times New Roman" w:eastAsia="Times New Roman" w:hAnsi="Times New Roman"/>
                <w:sz w:val="24"/>
                <w:szCs w:val="24"/>
              </w:rPr>
            </w:pPr>
          </w:p>
        </w:tc>
        <w:tc>
          <w:tcPr>
            <w:tcW w:w="2700" w:type="dxa"/>
            <w:tcBorders>
              <w:top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 xml:space="preserve">8-10 years </w:t>
            </w:r>
          </w:p>
        </w:tc>
        <w:tc>
          <w:tcPr>
            <w:tcW w:w="1710" w:type="dxa"/>
            <w:tcBorders>
              <w:top w:val="single" w:sz="4" w:space="0" w:color="auto"/>
              <w:left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07</w:t>
            </w:r>
          </w:p>
        </w:tc>
        <w:tc>
          <w:tcPr>
            <w:tcW w:w="1638" w:type="dxa"/>
            <w:tcBorders>
              <w:top w:val="single" w:sz="4" w:space="0" w:color="auto"/>
              <w:left w:val="single" w:sz="4" w:space="0" w:color="auto"/>
              <w:bottom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12.1</w:t>
            </w:r>
          </w:p>
        </w:tc>
      </w:tr>
      <w:tr w:rsidR="009A7ED5" w:rsidRPr="00D14C7C" w:rsidTr="009A7ED5">
        <w:trPr>
          <w:trHeight w:val="183"/>
        </w:trPr>
        <w:tc>
          <w:tcPr>
            <w:tcW w:w="3420" w:type="dxa"/>
            <w:vMerge/>
          </w:tcPr>
          <w:p w:rsidR="009A7ED5" w:rsidRPr="00D14C7C" w:rsidRDefault="009A7ED5" w:rsidP="009A7ED5">
            <w:pPr>
              <w:jc w:val="both"/>
              <w:rPr>
                <w:rFonts w:ascii="Times New Roman" w:eastAsia="Times New Roman" w:hAnsi="Times New Roman"/>
                <w:sz w:val="24"/>
                <w:szCs w:val="24"/>
              </w:rPr>
            </w:pPr>
          </w:p>
        </w:tc>
        <w:tc>
          <w:tcPr>
            <w:tcW w:w="2700" w:type="dxa"/>
            <w:tcBorders>
              <w:top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 xml:space="preserve">11 and above years  </w:t>
            </w:r>
          </w:p>
        </w:tc>
        <w:tc>
          <w:tcPr>
            <w:tcW w:w="1710" w:type="dxa"/>
            <w:tcBorders>
              <w:top w:val="single" w:sz="4" w:space="0" w:color="auto"/>
              <w:left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04</w:t>
            </w:r>
          </w:p>
        </w:tc>
        <w:tc>
          <w:tcPr>
            <w:tcW w:w="1638" w:type="dxa"/>
            <w:tcBorders>
              <w:top w:val="single" w:sz="4" w:space="0" w:color="auto"/>
              <w:left w:val="single" w:sz="4" w:space="0" w:color="auto"/>
              <w:bottom w:val="single" w:sz="4" w:space="0" w:color="auto"/>
            </w:tcBorders>
          </w:tcPr>
          <w:p w:rsidR="009A7ED5" w:rsidRPr="00D14C7C" w:rsidRDefault="009A7ED5" w:rsidP="009A7ED5">
            <w:pPr>
              <w:jc w:val="both"/>
              <w:rPr>
                <w:rFonts w:ascii="Times New Roman" w:eastAsia="Times New Roman" w:hAnsi="Times New Roman"/>
                <w:sz w:val="24"/>
                <w:szCs w:val="24"/>
              </w:rPr>
            </w:pPr>
            <w:r w:rsidRPr="00D14C7C">
              <w:rPr>
                <w:rFonts w:ascii="Times New Roman" w:eastAsia="Times New Roman" w:hAnsi="Times New Roman"/>
                <w:sz w:val="24"/>
                <w:szCs w:val="24"/>
              </w:rPr>
              <w:t>6.9</w:t>
            </w:r>
          </w:p>
        </w:tc>
      </w:tr>
      <w:tr w:rsidR="009A7ED5" w:rsidRPr="00D14C7C" w:rsidTr="009A7ED5">
        <w:trPr>
          <w:trHeight w:val="183"/>
        </w:trPr>
        <w:tc>
          <w:tcPr>
            <w:tcW w:w="3420" w:type="dxa"/>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 xml:space="preserve">Total </w:t>
            </w:r>
          </w:p>
        </w:tc>
        <w:tc>
          <w:tcPr>
            <w:tcW w:w="2700" w:type="dxa"/>
            <w:tcBorders>
              <w:top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b/>
                <w:sz w:val="24"/>
                <w:szCs w:val="24"/>
              </w:rPr>
            </w:pPr>
          </w:p>
        </w:tc>
        <w:tc>
          <w:tcPr>
            <w:tcW w:w="1710" w:type="dxa"/>
            <w:tcBorders>
              <w:top w:val="single" w:sz="4" w:space="0" w:color="auto"/>
              <w:left w:val="single" w:sz="4" w:space="0" w:color="auto"/>
              <w:bottom w:val="single" w:sz="4" w:space="0" w:color="auto"/>
              <w:right w:val="single" w:sz="4" w:space="0" w:color="auto"/>
            </w:tcBorders>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58</w:t>
            </w:r>
          </w:p>
        </w:tc>
        <w:tc>
          <w:tcPr>
            <w:tcW w:w="1638" w:type="dxa"/>
            <w:tcBorders>
              <w:top w:val="single" w:sz="4" w:space="0" w:color="auto"/>
              <w:left w:val="single" w:sz="4" w:space="0" w:color="auto"/>
              <w:bottom w:val="single" w:sz="4" w:space="0" w:color="auto"/>
            </w:tcBorders>
          </w:tcPr>
          <w:p w:rsidR="009A7ED5" w:rsidRPr="00D14C7C" w:rsidRDefault="009A7ED5" w:rsidP="009A7ED5">
            <w:pPr>
              <w:jc w:val="both"/>
              <w:rPr>
                <w:rFonts w:ascii="Times New Roman" w:eastAsia="Times New Roman" w:hAnsi="Times New Roman"/>
                <w:b/>
                <w:sz w:val="24"/>
                <w:szCs w:val="24"/>
              </w:rPr>
            </w:pPr>
            <w:r w:rsidRPr="00D14C7C">
              <w:rPr>
                <w:rFonts w:ascii="Times New Roman" w:eastAsia="Times New Roman" w:hAnsi="Times New Roman"/>
                <w:b/>
                <w:sz w:val="24"/>
                <w:szCs w:val="24"/>
              </w:rPr>
              <w:t>100.0</w:t>
            </w:r>
          </w:p>
        </w:tc>
      </w:tr>
    </w:tbl>
    <w:p w:rsidR="009A7ED5" w:rsidRDefault="009A7ED5" w:rsidP="009A7ED5">
      <w:pPr>
        <w:tabs>
          <w:tab w:val="left" w:pos="7920"/>
        </w:tabs>
        <w:spacing w:after="0" w:line="360" w:lineRule="auto"/>
        <w:jc w:val="both"/>
        <w:rPr>
          <w:rFonts w:ascii="Times New Roman" w:hAnsi="Times New Roman" w:cs="Times New Roman"/>
          <w:b/>
          <w:sz w:val="24"/>
          <w:szCs w:val="24"/>
        </w:rPr>
      </w:pPr>
      <w:r w:rsidRPr="00D14C7C">
        <w:rPr>
          <w:rFonts w:ascii="Times New Roman" w:hAnsi="Times New Roman" w:cs="Times New Roman"/>
          <w:b/>
          <w:sz w:val="24"/>
          <w:szCs w:val="24"/>
        </w:rPr>
        <w:t xml:space="preserve">Source: Field </w:t>
      </w:r>
      <w:proofErr w:type="gramStart"/>
      <w:r w:rsidRPr="00D14C7C">
        <w:rPr>
          <w:rFonts w:ascii="Times New Roman" w:hAnsi="Times New Roman" w:cs="Times New Roman"/>
          <w:b/>
          <w:sz w:val="24"/>
          <w:szCs w:val="24"/>
        </w:rPr>
        <w:t>data ,</w:t>
      </w:r>
      <w:proofErr w:type="gramEnd"/>
      <w:r w:rsidRPr="00D14C7C">
        <w:rPr>
          <w:rFonts w:ascii="Times New Roman" w:hAnsi="Times New Roman" w:cs="Times New Roman"/>
          <w:b/>
          <w:sz w:val="24"/>
          <w:szCs w:val="24"/>
        </w:rPr>
        <w:t xml:space="preserve"> 2021</w:t>
      </w:r>
    </w:p>
    <w:p w:rsidR="009A7ED5" w:rsidRDefault="009A7ED5" w:rsidP="009A7ED5">
      <w:pPr>
        <w:tabs>
          <w:tab w:val="left" w:pos="7920"/>
        </w:tabs>
        <w:spacing w:after="0" w:line="360" w:lineRule="auto"/>
        <w:jc w:val="both"/>
        <w:rPr>
          <w:rFonts w:ascii="Times New Roman" w:hAnsi="Times New Roman" w:cs="Times New Roman"/>
          <w:b/>
          <w:sz w:val="24"/>
          <w:szCs w:val="24"/>
        </w:rPr>
      </w:pPr>
      <w:r w:rsidRPr="00D14C7C">
        <w:rPr>
          <w:rFonts w:ascii="Times New Roman" w:eastAsia="Times New Roman" w:hAnsi="Times New Roman" w:cs="Times New Roman"/>
          <w:sz w:val="24"/>
          <w:szCs w:val="24"/>
        </w:rPr>
        <w:t xml:space="preserve">The findings on the respondents’ personal variables are </w:t>
      </w:r>
      <w:r>
        <w:rPr>
          <w:rFonts w:ascii="Times New Roman" w:eastAsia="Times New Roman" w:hAnsi="Times New Roman" w:cs="Times New Roman"/>
          <w:sz w:val="24"/>
          <w:szCs w:val="24"/>
        </w:rPr>
        <w:t xml:space="preserve">thematically </w:t>
      </w:r>
      <w:r w:rsidRPr="00D14C7C">
        <w:rPr>
          <w:rFonts w:ascii="Times New Roman" w:eastAsia="Times New Roman" w:hAnsi="Times New Roman" w:cs="Times New Roman"/>
          <w:sz w:val="24"/>
          <w:szCs w:val="24"/>
        </w:rPr>
        <w:t xml:space="preserve">presented, </w:t>
      </w:r>
      <w:proofErr w:type="spellStart"/>
      <w:r w:rsidRPr="00D14C7C">
        <w:rPr>
          <w:rFonts w:ascii="Times New Roman" w:eastAsia="Times New Roman" w:hAnsi="Times New Roman" w:cs="Times New Roman"/>
          <w:sz w:val="24"/>
          <w:szCs w:val="24"/>
        </w:rPr>
        <w:t>analysed</w:t>
      </w:r>
      <w:proofErr w:type="spellEnd"/>
      <w:r w:rsidRPr="00D14C7C">
        <w:rPr>
          <w:rFonts w:ascii="Times New Roman" w:eastAsia="Times New Roman" w:hAnsi="Times New Roman" w:cs="Times New Roman"/>
          <w:sz w:val="24"/>
          <w:szCs w:val="24"/>
        </w:rPr>
        <w:t xml:space="preserve"> and interpreted </w:t>
      </w:r>
      <w:r>
        <w:rPr>
          <w:rFonts w:ascii="Times New Roman" w:eastAsia="Times New Roman" w:hAnsi="Times New Roman" w:cs="Times New Roman"/>
          <w:sz w:val="24"/>
          <w:szCs w:val="24"/>
        </w:rPr>
        <w:t>below;</w:t>
      </w:r>
    </w:p>
    <w:p w:rsidR="009A7ED5" w:rsidRPr="00D14C7C" w:rsidRDefault="00945CE1" w:rsidP="00945CE1">
      <w:pPr>
        <w:tabs>
          <w:tab w:val="left" w:pos="7920"/>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4.1.1 </w:t>
      </w:r>
      <w:r w:rsidR="009A7ED5">
        <w:rPr>
          <w:rFonts w:ascii="Times New Roman" w:hAnsi="Times New Roman" w:cs="Times New Roman"/>
          <w:b/>
          <w:sz w:val="24"/>
          <w:szCs w:val="24"/>
        </w:rPr>
        <w:t>Age groups in years</w:t>
      </w:r>
    </w:p>
    <w:p w:rsidR="009A7ED5" w:rsidRDefault="009A7ED5" w:rsidP="009A7ED5">
      <w:pPr>
        <w:tabs>
          <w:tab w:val="left" w:pos="7920"/>
        </w:tabs>
        <w:spacing w:after="0" w:line="360" w:lineRule="auto"/>
        <w:jc w:val="both"/>
        <w:rPr>
          <w:rFonts w:ascii="Times New Roman" w:hAnsi="Times New Roman" w:cs="Times New Roman"/>
          <w:sz w:val="24"/>
          <w:szCs w:val="24"/>
        </w:rPr>
      </w:pPr>
      <w:r w:rsidRPr="00D14C7C">
        <w:rPr>
          <w:rFonts w:ascii="Times New Roman" w:hAnsi="Times New Roman" w:cs="Times New Roman"/>
          <w:sz w:val="24"/>
          <w:szCs w:val="24"/>
        </w:rPr>
        <w:t xml:space="preserve">The study findings on the respondents’ personal variables revealed that majority of the respondents were youthful, that is 55.% of the respondents were aged 15-29 years while 31.0% were aged 30-49 years, 13.8% were aged 50-64 years and there were no respondents aged 65 and above years. Despite the differences in age, all the respondents availed data for this study upon which the analysis is based. </w:t>
      </w:r>
    </w:p>
    <w:p w:rsidR="009A7ED5" w:rsidRPr="00377E8E" w:rsidRDefault="00FC5C90" w:rsidP="00945CE1">
      <w:pPr>
        <w:tabs>
          <w:tab w:val="left" w:pos="7920"/>
        </w:tabs>
        <w:spacing w:after="0" w:line="360" w:lineRule="auto"/>
        <w:rPr>
          <w:rFonts w:ascii="Times New Roman" w:hAnsi="Times New Roman" w:cs="Times New Roman"/>
          <w:b/>
          <w:sz w:val="24"/>
          <w:szCs w:val="24"/>
        </w:rPr>
      </w:pPr>
      <w:r>
        <w:rPr>
          <w:rFonts w:ascii="Times New Roman" w:hAnsi="Times New Roman" w:cs="Times New Roman"/>
          <w:b/>
          <w:sz w:val="24"/>
          <w:szCs w:val="24"/>
        </w:rPr>
        <w:t>4.1</w:t>
      </w:r>
      <w:r w:rsidR="00945CE1">
        <w:rPr>
          <w:rFonts w:ascii="Times New Roman" w:hAnsi="Times New Roman" w:cs="Times New Roman"/>
          <w:b/>
          <w:sz w:val="24"/>
          <w:szCs w:val="24"/>
        </w:rPr>
        <w:t xml:space="preserve">.2 </w:t>
      </w:r>
      <w:r w:rsidR="009A7ED5" w:rsidRPr="00377E8E">
        <w:rPr>
          <w:rFonts w:ascii="Times New Roman" w:hAnsi="Times New Roman" w:cs="Times New Roman"/>
          <w:b/>
          <w:sz w:val="24"/>
          <w:szCs w:val="24"/>
        </w:rPr>
        <w:t>The sex or gender</w:t>
      </w:r>
    </w:p>
    <w:p w:rsidR="009A7ED5" w:rsidRPr="00377E8E" w:rsidRDefault="009A7ED5" w:rsidP="009A7ED5">
      <w:pPr>
        <w:tabs>
          <w:tab w:val="left" w:pos="7920"/>
        </w:tabs>
        <w:spacing w:after="0" w:line="360" w:lineRule="auto"/>
        <w:jc w:val="both"/>
        <w:rPr>
          <w:rFonts w:ascii="Times New Roman" w:hAnsi="Times New Roman" w:cs="Times New Roman"/>
          <w:b/>
          <w:sz w:val="2"/>
          <w:szCs w:val="24"/>
        </w:rPr>
      </w:pPr>
    </w:p>
    <w:p w:rsidR="009A7ED5" w:rsidRDefault="009A7ED5" w:rsidP="009A7ED5">
      <w:pPr>
        <w:tabs>
          <w:tab w:val="left" w:pos="7920"/>
        </w:tabs>
        <w:spacing w:after="0" w:line="360" w:lineRule="auto"/>
        <w:jc w:val="both"/>
        <w:rPr>
          <w:rFonts w:ascii="Times New Roman" w:hAnsi="Times New Roman" w:cs="Times New Roman"/>
          <w:sz w:val="24"/>
          <w:szCs w:val="24"/>
        </w:rPr>
      </w:pPr>
      <w:r w:rsidRPr="00D14C7C">
        <w:rPr>
          <w:rFonts w:ascii="Times New Roman" w:hAnsi="Times New Roman" w:cs="Times New Roman"/>
          <w:sz w:val="24"/>
          <w:szCs w:val="24"/>
        </w:rPr>
        <w:t xml:space="preserve">Regarding the sex or gender of respondents, it was discovered that 70.1% of the respondents were male and 29.3% were female. In this case, most respondents were males since the administrators engaged in the study are males, most students who took part in the study were males and also majority of the members of </w:t>
      </w:r>
      <w:proofErr w:type="spellStart"/>
      <w:r w:rsidRPr="00D14C7C">
        <w:rPr>
          <w:rFonts w:ascii="Times New Roman" w:hAnsi="Times New Roman" w:cs="Times New Roman"/>
          <w:sz w:val="24"/>
          <w:szCs w:val="24"/>
        </w:rPr>
        <w:t>Nkumba</w:t>
      </w:r>
      <w:proofErr w:type="spellEnd"/>
      <w:r w:rsidRPr="00D14C7C">
        <w:rPr>
          <w:rFonts w:ascii="Times New Roman" w:hAnsi="Times New Roman" w:cs="Times New Roman"/>
          <w:sz w:val="24"/>
          <w:szCs w:val="24"/>
        </w:rPr>
        <w:t xml:space="preserve"> University Students’ Union comprised males. Despite the difference in the gender, but both the males and females who took part in the study availed data which cannot be declared feminine different from masculine but all vital for the study. </w:t>
      </w:r>
    </w:p>
    <w:p w:rsidR="009A7ED5" w:rsidRPr="00377E8E" w:rsidRDefault="009A7ED5" w:rsidP="009A7ED5">
      <w:pPr>
        <w:tabs>
          <w:tab w:val="left" w:pos="7920"/>
        </w:tabs>
        <w:spacing w:after="0" w:line="360" w:lineRule="auto"/>
        <w:jc w:val="center"/>
        <w:rPr>
          <w:rFonts w:ascii="Times New Roman" w:hAnsi="Times New Roman" w:cs="Times New Roman"/>
          <w:b/>
          <w:sz w:val="6"/>
          <w:szCs w:val="24"/>
        </w:rPr>
      </w:pPr>
    </w:p>
    <w:p w:rsidR="009A7ED5" w:rsidRPr="00377E8E" w:rsidRDefault="00FC5C90" w:rsidP="008D4313">
      <w:pPr>
        <w:tabs>
          <w:tab w:val="left" w:pos="7920"/>
        </w:tabs>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4.1</w:t>
      </w:r>
      <w:r w:rsidR="008D4313">
        <w:rPr>
          <w:rFonts w:ascii="Times New Roman" w:hAnsi="Times New Roman" w:cs="Times New Roman"/>
          <w:b/>
          <w:sz w:val="24"/>
          <w:szCs w:val="24"/>
        </w:rPr>
        <w:t xml:space="preserve">.3 </w:t>
      </w:r>
      <w:r w:rsidR="009A7ED5" w:rsidRPr="00377E8E">
        <w:rPr>
          <w:rFonts w:ascii="Times New Roman" w:hAnsi="Times New Roman" w:cs="Times New Roman"/>
          <w:b/>
          <w:sz w:val="24"/>
          <w:szCs w:val="24"/>
        </w:rPr>
        <w:t>Highest level of education level attained</w:t>
      </w:r>
    </w:p>
    <w:p w:rsidR="009A7ED5" w:rsidRDefault="009A7ED5" w:rsidP="009A7ED5">
      <w:pPr>
        <w:tabs>
          <w:tab w:val="left" w:pos="7920"/>
        </w:tabs>
        <w:spacing w:after="0" w:line="360" w:lineRule="auto"/>
        <w:jc w:val="both"/>
        <w:rPr>
          <w:rFonts w:ascii="Times New Roman" w:hAnsi="Times New Roman" w:cs="Times New Roman"/>
          <w:sz w:val="24"/>
          <w:szCs w:val="24"/>
        </w:rPr>
      </w:pPr>
      <w:r w:rsidRPr="00D14C7C">
        <w:rPr>
          <w:rFonts w:ascii="Times New Roman" w:hAnsi="Times New Roman" w:cs="Times New Roman"/>
          <w:sz w:val="24"/>
          <w:szCs w:val="24"/>
        </w:rPr>
        <w:t>Regarding the highest level of education level attained, it was discovered that 13.8% of the respondents had pre-Bachelor education such as certificate and diploma which, however, does not mean that they could not understand the intentions of the study, but provided data for the study as well. Further, 74.1% of the respondents had attained or were pursuing Bachelors education while 12.1% had Post graduate qualifications such as Post graduate Diploma, Master’s degree and Doctorate education qualifications. With this respondents’ level of education, it means that all respondents provided reliable data for this study.</w:t>
      </w:r>
    </w:p>
    <w:p w:rsidR="009A7ED5" w:rsidRPr="00377E8E" w:rsidRDefault="009A7ED5" w:rsidP="009A7ED5">
      <w:pPr>
        <w:tabs>
          <w:tab w:val="left" w:pos="7920"/>
        </w:tabs>
        <w:spacing w:after="0" w:line="360" w:lineRule="auto"/>
        <w:jc w:val="center"/>
        <w:rPr>
          <w:rFonts w:ascii="Times New Roman" w:hAnsi="Times New Roman" w:cs="Times New Roman"/>
          <w:b/>
          <w:sz w:val="8"/>
          <w:szCs w:val="24"/>
        </w:rPr>
      </w:pPr>
    </w:p>
    <w:p w:rsidR="009A7ED5" w:rsidRDefault="00FC5C90" w:rsidP="00FC5C90">
      <w:pPr>
        <w:tabs>
          <w:tab w:val="left" w:pos="7920"/>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4.1.4 </w:t>
      </w:r>
      <w:r w:rsidR="009A7ED5" w:rsidRPr="00377E8E">
        <w:rPr>
          <w:rFonts w:ascii="Times New Roman" w:hAnsi="Times New Roman" w:cs="Times New Roman"/>
          <w:b/>
          <w:sz w:val="24"/>
          <w:szCs w:val="24"/>
        </w:rPr>
        <w:t>The designation of respondents in the university</w:t>
      </w:r>
    </w:p>
    <w:p w:rsidR="009A7ED5" w:rsidRPr="00377E8E" w:rsidRDefault="009A7ED5" w:rsidP="009A7ED5">
      <w:pPr>
        <w:tabs>
          <w:tab w:val="left" w:pos="7920"/>
        </w:tabs>
        <w:spacing w:after="0" w:line="360" w:lineRule="auto"/>
        <w:jc w:val="center"/>
        <w:rPr>
          <w:rFonts w:ascii="Times New Roman" w:hAnsi="Times New Roman" w:cs="Times New Roman"/>
          <w:b/>
          <w:sz w:val="6"/>
          <w:szCs w:val="24"/>
        </w:rPr>
      </w:pPr>
    </w:p>
    <w:p w:rsidR="009A7ED5" w:rsidRPr="00377E8E" w:rsidRDefault="009A7ED5" w:rsidP="009A7ED5">
      <w:pPr>
        <w:tabs>
          <w:tab w:val="left" w:pos="7920"/>
        </w:tabs>
        <w:spacing w:after="0" w:line="360" w:lineRule="auto"/>
        <w:jc w:val="both"/>
        <w:rPr>
          <w:rFonts w:ascii="Times New Roman" w:hAnsi="Times New Roman" w:cs="Times New Roman"/>
          <w:sz w:val="2"/>
          <w:szCs w:val="24"/>
        </w:rPr>
      </w:pPr>
      <w:r w:rsidRPr="00D14C7C">
        <w:rPr>
          <w:rFonts w:ascii="Times New Roman" w:hAnsi="Times New Roman" w:cs="Times New Roman"/>
          <w:sz w:val="24"/>
          <w:szCs w:val="24"/>
        </w:rPr>
        <w:tab/>
      </w:r>
    </w:p>
    <w:p w:rsidR="009A7ED5" w:rsidRDefault="009A7ED5" w:rsidP="009A7ED5">
      <w:pPr>
        <w:tabs>
          <w:tab w:val="left" w:pos="7920"/>
        </w:tabs>
        <w:spacing w:after="0" w:line="360" w:lineRule="auto"/>
        <w:jc w:val="both"/>
        <w:rPr>
          <w:rFonts w:ascii="Times New Roman" w:hAnsi="Times New Roman" w:cs="Times New Roman"/>
          <w:sz w:val="24"/>
          <w:szCs w:val="24"/>
        </w:rPr>
      </w:pPr>
      <w:r w:rsidRPr="00D14C7C">
        <w:rPr>
          <w:rFonts w:ascii="Times New Roman" w:hAnsi="Times New Roman" w:cs="Times New Roman"/>
          <w:sz w:val="24"/>
          <w:szCs w:val="24"/>
        </w:rPr>
        <w:t xml:space="preserve">The research study set out to establish and obtained data on the designation of respondents in the university, and discovered that 1.7% represents the </w:t>
      </w:r>
      <w:proofErr w:type="spellStart"/>
      <w:r w:rsidRPr="00D14C7C">
        <w:rPr>
          <w:rFonts w:ascii="Times New Roman" w:hAnsi="Times New Roman" w:cs="Times New Roman"/>
          <w:sz w:val="24"/>
          <w:szCs w:val="24"/>
        </w:rPr>
        <w:t>ViceChancellor</w:t>
      </w:r>
      <w:proofErr w:type="spellEnd"/>
      <w:r w:rsidRPr="00D14C7C">
        <w:rPr>
          <w:rFonts w:ascii="Times New Roman" w:hAnsi="Times New Roman" w:cs="Times New Roman"/>
          <w:sz w:val="24"/>
          <w:szCs w:val="24"/>
        </w:rPr>
        <w:t xml:space="preserve">, the University Secretary did not respond to the study, 1.7% agreed that University Bursar supported the study, 5.2% of the respondents comprised the Accounts Assistants, 18.9% were respondents from </w:t>
      </w:r>
      <w:proofErr w:type="spellStart"/>
      <w:r w:rsidRPr="00D14C7C">
        <w:rPr>
          <w:rFonts w:ascii="Times New Roman" w:hAnsi="Times New Roman" w:cs="Times New Roman"/>
          <w:sz w:val="24"/>
          <w:szCs w:val="24"/>
        </w:rPr>
        <w:t>Nkumba</w:t>
      </w:r>
      <w:proofErr w:type="spellEnd"/>
      <w:r w:rsidRPr="00D14C7C">
        <w:rPr>
          <w:rFonts w:ascii="Times New Roman" w:hAnsi="Times New Roman" w:cs="Times New Roman"/>
          <w:sz w:val="24"/>
          <w:szCs w:val="24"/>
        </w:rPr>
        <w:t xml:space="preserve"> University Students’ Union and 72.4% who were the majority were obviously the students in </w:t>
      </w:r>
      <w:proofErr w:type="spellStart"/>
      <w:r w:rsidRPr="00D14C7C">
        <w:rPr>
          <w:rFonts w:ascii="Times New Roman" w:hAnsi="Times New Roman" w:cs="Times New Roman"/>
          <w:sz w:val="24"/>
          <w:szCs w:val="24"/>
        </w:rPr>
        <w:t>Nkumba</w:t>
      </w:r>
      <w:proofErr w:type="spellEnd"/>
      <w:r w:rsidRPr="00D14C7C">
        <w:rPr>
          <w:rFonts w:ascii="Times New Roman" w:hAnsi="Times New Roman" w:cs="Times New Roman"/>
          <w:sz w:val="24"/>
          <w:szCs w:val="24"/>
        </w:rPr>
        <w:t xml:space="preserve"> University. These various categories of respondents provided data which supported the analysis and interpretation in this study. </w:t>
      </w:r>
    </w:p>
    <w:p w:rsidR="009A7ED5" w:rsidRPr="00377E8E" w:rsidRDefault="00FC5C90" w:rsidP="00FC5C90">
      <w:pPr>
        <w:tabs>
          <w:tab w:val="left" w:pos="7920"/>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4.1.5 </w:t>
      </w:r>
      <w:r w:rsidR="009A7ED5" w:rsidRPr="00377E8E">
        <w:rPr>
          <w:rFonts w:ascii="Times New Roman" w:hAnsi="Times New Roman" w:cs="Times New Roman"/>
          <w:b/>
          <w:sz w:val="24"/>
          <w:szCs w:val="24"/>
        </w:rPr>
        <w:t>The period of service /study in the University</w:t>
      </w:r>
    </w:p>
    <w:p w:rsidR="009A7ED5" w:rsidRPr="00377E8E" w:rsidRDefault="009A7ED5" w:rsidP="009A7ED5">
      <w:pPr>
        <w:tabs>
          <w:tab w:val="left" w:pos="7920"/>
        </w:tabs>
        <w:spacing w:after="0" w:line="360" w:lineRule="auto"/>
        <w:jc w:val="both"/>
        <w:rPr>
          <w:rFonts w:ascii="Times New Roman" w:hAnsi="Times New Roman" w:cs="Times New Roman"/>
          <w:b/>
          <w:sz w:val="6"/>
          <w:szCs w:val="24"/>
        </w:rPr>
      </w:pPr>
    </w:p>
    <w:p w:rsidR="009A7ED5" w:rsidRDefault="009A7ED5" w:rsidP="009A7ED5">
      <w:pPr>
        <w:tabs>
          <w:tab w:val="left" w:pos="7920"/>
        </w:tabs>
        <w:spacing w:after="0" w:line="360" w:lineRule="auto"/>
        <w:jc w:val="both"/>
        <w:rPr>
          <w:rFonts w:ascii="Times New Roman" w:hAnsi="Times New Roman" w:cs="Times New Roman"/>
          <w:sz w:val="24"/>
          <w:szCs w:val="24"/>
        </w:rPr>
      </w:pPr>
      <w:r w:rsidRPr="00D14C7C">
        <w:rPr>
          <w:rFonts w:ascii="Times New Roman" w:hAnsi="Times New Roman" w:cs="Times New Roman"/>
          <w:sz w:val="24"/>
          <w:szCs w:val="24"/>
        </w:rPr>
        <w:t xml:space="preserve">On the period of service /study in the University, 56.9% of the respondents had served or studied in the university for 1-3 years, 24.1% had served or studied for 4-7 years, 12.1% had served or studied for 8-10 years, while 6.9% had served or studied for 11 and above years. The majority had served or studied for 1 to 3 years in their various capacities, but much as the time was not so long, coupled with those who had served or studied for 11 years and above provided valuable data for this study. </w:t>
      </w:r>
    </w:p>
    <w:p w:rsidR="009A7ED5" w:rsidRDefault="009A7ED5" w:rsidP="009A7ED5">
      <w:pPr>
        <w:tabs>
          <w:tab w:val="left" w:pos="7920"/>
        </w:tabs>
        <w:spacing w:after="0" w:line="360" w:lineRule="auto"/>
        <w:jc w:val="both"/>
        <w:rPr>
          <w:rFonts w:ascii="Times New Roman" w:hAnsi="Times New Roman" w:cs="Times New Roman"/>
          <w:sz w:val="24"/>
          <w:szCs w:val="24"/>
        </w:rPr>
      </w:pPr>
    </w:p>
    <w:p w:rsidR="009A7ED5" w:rsidRDefault="009A7ED5" w:rsidP="009A7ED5">
      <w:pPr>
        <w:tabs>
          <w:tab w:val="left" w:pos="7920"/>
        </w:tabs>
        <w:spacing w:after="0" w:line="360" w:lineRule="auto"/>
        <w:jc w:val="both"/>
        <w:rPr>
          <w:rFonts w:ascii="Times New Roman" w:hAnsi="Times New Roman" w:cs="Times New Roman"/>
          <w:sz w:val="24"/>
          <w:szCs w:val="24"/>
        </w:rPr>
      </w:pPr>
    </w:p>
    <w:p w:rsidR="009A7ED5" w:rsidRDefault="009A7ED5" w:rsidP="009A7ED5">
      <w:pPr>
        <w:tabs>
          <w:tab w:val="left" w:pos="7920"/>
        </w:tabs>
        <w:spacing w:after="0" w:line="360" w:lineRule="auto"/>
        <w:jc w:val="both"/>
        <w:rPr>
          <w:rFonts w:ascii="Times New Roman" w:hAnsi="Times New Roman" w:cs="Times New Roman"/>
          <w:sz w:val="24"/>
          <w:szCs w:val="24"/>
        </w:rPr>
      </w:pPr>
    </w:p>
    <w:p w:rsidR="009A7ED5" w:rsidRDefault="009A7ED5" w:rsidP="009A7ED5">
      <w:pPr>
        <w:tabs>
          <w:tab w:val="left" w:pos="7920"/>
        </w:tabs>
        <w:spacing w:after="0" w:line="360" w:lineRule="auto"/>
        <w:jc w:val="both"/>
        <w:rPr>
          <w:rFonts w:ascii="Times New Roman" w:hAnsi="Times New Roman" w:cs="Times New Roman"/>
          <w:sz w:val="24"/>
          <w:szCs w:val="24"/>
        </w:rPr>
      </w:pPr>
    </w:p>
    <w:p w:rsidR="009A7ED5" w:rsidRDefault="009A7ED5" w:rsidP="009A7ED5">
      <w:pPr>
        <w:tabs>
          <w:tab w:val="left" w:pos="7920"/>
        </w:tabs>
        <w:spacing w:after="0" w:line="360" w:lineRule="auto"/>
        <w:jc w:val="both"/>
        <w:rPr>
          <w:rFonts w:ascii="Times New Roman" w:hAnsi="Times New Roman" w:cs="Times New Roman"/>
          <w:sz w:val="24"/>
          <w:szCs w:val="24"/>
        </w:rPr>
      </w:pPr>
    </w:p>
    <w:p w:rsidR="009A7ED5" w:rsidRDefault="009A7ED5" w:rsidP="009A7ED5">
      <w:pPr>
        <w:tabs>
          <w:tab w:val="left" w:pos="7920"/>
        </w:tabs>
        <w:spacing w:after="0" w:line="360" w:lineRule="auto"/>
        <w:jc w:val="both"/>
        <w:rPr>
          <w:rFonts w:ascii="Times New Roman" w:hAnsi="Times New Roman" w:cs="Times New Roman"/>
          <w:sz w:val="24"/>
          <w:szCs w:val="24"/>
        </w:rPr>
      </w:pPr>
    </w:p>
    <w:p w:rsidR="009A7ED5" w:rsidRPr="00D14C7C" w:rsidRDefault="009A7ED5" w:rsidP="009A7ED5">
      <w:pPr>
        <w:tabs>
          <w:tab w:val="left" w:pos="7920"/>
        </w:tabs>
        <w:spacing w:after="0" w:line="360" w:lineRule="auto"/>
        <w:jc w:val="both"/>
        <w:rPr>
          <w:rFonts w:ascii="Times New Roman" w:hAnsi="Times New Roman" w:cs="Times New Roman"/>
          <w:sz w:val="24"/>
          <w:szCs w:val="24"/>
        </w:rPr>
      </w:pPr>
    </w:p>
    <w:p w:rsidR="009A7ED5" w:rsidRPr="00D14C7C" w:rsidRDefault="009A7ED5" w:rsidP="009A7ED5">
      <w:pPr>
        <w:tabs>
          <w:tab w:val="left" w:pos="7920"/>
        </w:tabs>
        <w:spacing w:after="0" w:line="360" w:lineRule="auto"/>
        <w:jc w:val="both"/>
        <w:rPr>
          <w:rFonts w:ascii="Times New Roman" w:hAnsi="Times New Roman" w:cs="Times New Roman"/>
          <w:b/>
          <w:sz w:val="28"/>
          <w:szCs w:val="24"/>
        </w:rPr>
      </w:pPr>
      <w:r w:rsidRPr="00D14C7C">
        <w:rPr>
          <w:rFonts w:ascii="Times New Roman" w:hAnsi="Times New Roman" w:cs="Times New Roman"/>
          <w:b/>
          <w:sz w:val="28"/>
          <w:szCs w:val="24"/>
        </w:rPr>
        <w:lastRenderedPageBreak/>
        <w:t xml:space="preserve">4.2 How recruitment of athletes and coaches has influenced sports performance at </w:t>
      </w:r>
      <w:proofErr w:type="spellStart"/>
      <w:r w:rsidRPr="00D14C7C">
        <w:rPr>
          <w:rFonts w:ascii="Times New Roman" w:hAnsi="Times New Roman" w:cs="Times New Roman"/>
          <w:b/>
          <w:sz w:val="28"/>
          <w:szCs w:val="24"/>
        </w:rPr>
        <w:t>Nkumba</w:t>
      </w:r>
      <w:proofErr w:type="spellEnd"/>
      <w:r w:rsidRPr="00D14C7C">
        <w:rPr>
          <w:rFonts w:ascii="Times New Roman" w:hAnsi="Times New Roman" w:cs="Times New Roman"/>
          <w:b/>
          <w:sz w:val="28"/>
          <w:szCs w:val="24"/>
        </w:rPr>
        <w:t xml:space="preserve"> University</w:t>
      </w:r>
    </w:p>
    <w:p w:rsidR="009A7ED5" w:rsidRPr="00D14C7C" w:rsidRDefault="009A7ED5" w:rsidP="009A7ED5">
      <w:pPr>
        <w:tabs>
          <w:tab w:val="left" w:pos="7920"/>
        </w:tabs>
        <w:spacing w:after="0" w:line="360" w:lineRule="auto"/>
        <w:jc w:val="both"/>
        <w:rPr>
          <w:rFonts w:ascii="Times New Roman" w:hAnsi="Times New Roman" w:cs="Times New Roman"/>
          <w:sz w:val="24"/>
          <w:szCs w:val="24"/>
        </w:rPr>
      </w:pPr>
      <w:r w:rsidRPr="00D14C7C">
        <w:rPr>
          <w:rFonts w:ascii="Times New Roman" w:hAnsi="Times New Roman" w:cs="Times New Roman"/>
          <w:sz w:val="24"/>
          <w:szCs w:val="24"/>
        </w:rPr>
        <w:t xml:space="preserve">The study findings for analysis and interpretation on how recruitment of athletes and coaches has influenced sports performance at </w:t>
      </w:r>
      <w:proofErr w:type="spellStart"/>
      <w:r w:rsidRPr="00D14C7C">
        <w:rPr>
          <w:rFonts w:ascii="Times New Roman" w:hAnsi="Times New Roman" w:cs="Times New Roman"/>
          <w:sz w:val="24"/>
          <w:szCs w:val="24"/>
        </w:rPr>
        <w:t>Nkumba</w:t>
      </w:r>
      <w:proofErr w:type="spellEnd"/>
      <w:r w:rsidRPr="00D14C7C">
        <w:rPr>
          <w:rFonts w:ascii="Times New Roman" w:hAnsi="Times New Roman" w:cs="Times New Roman"/>
          <w:sz w:val="24"/>
          <w:szCs w:val="24"/>
        </w:rPr>
        <w:t xml:space="preserve"> University </w:t>
      </w:r>
      <w:r w:rsidR="00371DE1">
        <w:rPr>
          <w:rFonts w:ascii="Times New Roman" w:hAnsi="Times New Roman" w:cs="Times New Roman"/>
          <w:sz w:val="24"/>
          <w:szCs w:val="24"/>
        </w:rPr>
        <w:t xml:space="preserve">were obtained through the questionnaires and interviews </w:t>
      </w:r>
      <w:r w:rsidRPr="00D14C7C">
        <w:rPr>
          <w:rFonts w:ascii="Times New Roman" w:hAnsi="Times New Roman" w:cs="Times New Roman"/>
          <w:sz w:val="24"/>
          <w:szCs w:val="24"/>
        </w:rPr>
        <w:t xml:space="preserve">are revealed and presented below; </w:t>
      </w:r>
    </w:p>
    <w:p w:rsidR="009A7ED5" w:rsidRPr="00D14C7C" w:rsidRDefault="009A7ED5" w:rsidP="009A7ED5">
      <w:pPr>
        <w:tabs>
          <w:tab w:val="left" w:pos="7920"/>
        </w:tabs>
        <w:spacing w:after="0" w:line="360" w:lineRule="auto"/>
        <w:jc w:val="both"/>
        <w:rPr>
          <w:rFonts w:ascii="Times New Roman" w:hAnsi="Times New Roman" w:cs="Times New Roman"/>
          <w:sz w:val="24"/>
          <w:szCs w:val="24"/>
        </w:rPr>
      </w:pPr>
      <w:r w:rsidRPr="00D14C7C">
        <w:rPr>
          <w:rFonts w:ascii="Times New Roman" w:hAnsi="Times New Roman" w:cs="Times New Roman"/>
          <w:b/>
          <w:sz w:val="24"/>
          <w:szCs w:val="24"/>
        </w:rPr>
        <w:t xml:space="preserve">Table 4.2 How recruitment of athletes and coaches has influenced sports performance at </w:t>
      </w:r>
      <w:proofErr w:type="spellStart"/>
      <w:r w:rsidRPr="00D14C7C">
        <w:rPr>
          <w:rFonts w:ascii="Times New Roman" w:hAnsi="Times New Roman" w:cs="Times New Roman"/>
          <w:b/>
          <w:sz w:val="24"/>
          <w:szCs w:val="24"/>
        </w:rPr>
        <w:t>Nkumba</w:t>
      </w:r>
      <w:proofErr w:type="spellEnd"/>
      <w:r w:rsidRPr="00D14C7C">
        <w:rPr>
          <w:rFonts w:ascii="Times New Roman" w:hAnsi="Times New Roman" w:cs="Times New Roman"/>
          <w:b/>
          <w:sz w:val="24"/>
          <w:szCs w:val="24"/>
        </w:rPr>
        <w:t xml:space="preserve"> University</w:t>
      </w:r>
    </w:p>
    <w:tbl>
      <w:tblPr>
        <w:tblStyle w:val="TableGrid"/>
        <w:tblW w:w="9738" w:type="dxa"/>
        <w:tblLook w:val="04A0"/>
      </w:tblPr>
      <w:tblGrid>
        <w:gridCol w:w="3773"/>
        <w:gridCol w:w="1175"/>
        <w:gridCol w:w="996"/>
        <w:gridCol w:w="1236"/>
        <w:gridCol w:w="1204"/>
        <w:gridCol w:w="1354"/>
      </w:tblGrid>
      <w:tr w:rsidR="009A7ED5" w:rsidRPr="00D14C7C" w:rsidTr="009A7ED5">
        <w:trPr>
          <w:trHeight w:val="255"/>
        </w:trPr>
        <w:tc>
          <w:tcPr>
            <w:tcW w:w="3958" w:type="dxa"/>
            <w:vMerge w:val="restart"/>
          </w:tcPr>
          <w:p w:rsidR="009A7ED5" w:rsidRPr="00D14C7C" w:rsidRDefault="009A7ED5" w:rsidP="009A7ED5">
            <w:pPr>
              <w:tabs>
                <w:tab w:val="left" w:pos="7920"/>
              </w:tabs>
              <w:spacing w:line="360" w:lineRule="auto"/>
              <w:jc w:val="both"/>
              <w:rPr>
                <w:rFonts w:ascii="Times New Roman" w:hAnsi="Times New Roman"/>
                <w:b/>
                <w:sz w:val="24"/>
                <w:szCs w:val="24"/>
              </w:rPr>
            </w:pPr>
            <w:r w:rsidRPr="00D14C7C">
              <w:rPr>
                <w:rFonts w:ascii="Times New Roman" w:hAnsi="Times New Roman"/>
                <w:b/>
                <w:sz w:val="24"/>
                <w:szCs w:val="24"/>
              </w:rPr>
              <w:t xml:space="preserve">Response </w:t>
            </w:r>
          </w:p>
        </w:tc>
        <w:tc>
          <w:tcPr>
            <w:tcW w:w="5780" w:type="dxa"/>
            <w:gridSpan w:val="5"/>
            <w:tcBorders>
              <w:bottom w:val="single" w:sz="4" w:space="0" w:color="auto"/>
            </w:tcBorders>
          </w:tcPr>
          <w:p w:rsidR="009A7ED5" w:rsidRPr="00D14C7C" w:rsidRDefault="009A7ED5" w:rsidP="009A7ED5">
            <w:pPr>
              <w:tabs>
                <w:tab w:val="left" w:pos="7920"/>
              </w:tabs>
              <w:spacing w:line="360" w:lineRule="auto"/>
              <w:jc w:val="both"/>
              <w:rPr>
                <w:rFonts w:ascii="Times New Roman" w:hAnsi="Times New Roman"/>
                <w:b/>
                <w:sz w:val="24"/>
                <w:szCs w:val="24"/>
              </w:rPr>
            </w:pPr>
            <w:r w:rsidRPr="00D14C7C">
              <w:rPr>
                <w:rFonts w:ascii="Times New Roman" w:hAnsi="Times New Roman"/>
                <w:b/>
                <w:sz w:val="24"/>
                <w:szCs w:val="24"/>
              </w:rPr>
              <w:t xml:space="preserve">Distribution of responses (frequency &amp; percentage </w:t>
            </w:r>
          </w:p>
        </w:tc>
      </w:tr>
      <w:tr w:rsidR="009A7ED5" w:rsidRPr="00D14C7C" w:rsidTr="009A7ED5">
        <w:trPr>
          <w:trHeight w:val="225"/>
        </w:trPr>
        <w:tc>
          <w:tcPr>
            <w:tcW w:w="3958" w:type="dxa"/>
            <w:vMerge/>
          </w:tcPr>
          <w:p w:rsidR="009A7ED5" w:rsidRPr="00D14C7C" w:rsidRDefault="009A7ED5" w:rsidP="009A7ED5">
            <w:pPr>
              <w:tabs>
                <w:tab w:val="left" w:pos="7920"/>
              </w:tabs>
              <w:spacing w:line="360" w:lineRule="auto"/>
              <w:jc w:val="both"/>
              <w:rPr>
                <w:rFonts w:ascii="Times New Roman" w:hAnsi="Times New Roman"/>
                <w:b/>
                <w:sz w:val="24"/>
                <w:szCs w:val="24"/>
              </w:rPr>
            </w:pPr>
          </w:p>
        </w:tc>
        <w:tc>
          <w:tcPr>
            <w:tcW w:w="1181" w:type="dxa"/>
            <w:tcBorders>
              <w:top w:val="single" w:sz="4" w:space="0" w:color="auto"/>
              <w:right w:val="single" w:sz="4" w:space="0" w:color="auto"/>
            </w:tcBorders>
          </w:tcPr>
          <w:p w:rsidR="009A7ED5" w:rsidRPr="00D14C7C" w:rsidRDefault="009A7ED5" w:rsidP="009A7ED5">
            <w:pPr>
              <w:rPr>
                <w:b/>
                <w:sz w:val="24"/>
                <w:szCs w:val="24"/>
              </w:rPr>
            </w:pPr>
            <w:r w:rsidRPr="00D14C7C">
              <w:rPr>
                <w:rFonts w:ascii="Times New Roman" w:hAnsi="Times New Roman"/>
                <w:b/>
                <w:sz w:val="24"/>
                <w:szCs w:val="24"/>
              </w:rPr>
              <w:t xml:space="preserve">Strongly Agree    </w:t>
            </w:r>
          </w:p>
        </w:tc>
        <w:tc>
          <w:tcPr>
            <w:tcW w:w="980" w:type="dxa"/>
            <w:tcBorders>
              <w:top w:val="single" w:sz="4" w:space="0" w:color="auto"/>
              <w:left w:val="single" w:sz="4" w:space="0" w:color="auto"/>
              <w:right w:val="single" w:sz="4" w:space="0" w:color="auto"/>
            </w:tcBorders>
          </w:tcPr>
          <w:p w:rsidR="009A7ED5" w:rsidRPr="00D14C7C" w:rsidRDefault="009A7ED5" w:rsidP="009A7ED5">
            <w:pPr>
              <w:rPr>
                <w:b/>
                <w:sz w:val="24"/>
                <w:szCs w:val="24"/>
              </w:rPr>
            </w:pPr>
            <w:r w:rsidRPr="00D14C7C">
              <w:rPr>
                <w:rFonts w:ascii="Times New Roman" w:hAnsi="Times New Roman"/>
                <w:b/>
                <w:sz w:val="24"/>
                <w:szCs w:val="24"/>
              </w:rPr>
              <w:t xml:space="preserve">Agree   </w:t>
            </w:r>
          </w:p>
        </w:tc>
        <w:tc>
          <w:tcPr>
            <w:tcW w:w="1033" w:type="dxa"/>
            <w:tcBorders>
              <w:top w:val="single" w:sz="4" w:space="0" w:color="auto"/>
              <w:left w:val="single" w:sz="4" w:space="0" w:color="auto"/>
              <w:right w:val="single" w:sz="4" w:space="0" w:color="auto"/>
            </w:tcBorders>
          </w:tcPr>
          <w:p w:rsidR="009A7ED5" w:rsidRPr="00D14C7C" w:rsidRDefault="009A7ED5" w:rsidP="009A7ED5">
            <w:pPr>
              <w:rPr>
                <w:b/>
                <w:sz w:val="24"/>
                <w:szCs w:val="24"/>
              </w:rPr>
            </w:pPr>
            <w:r w:rsidRPr="00D14C7C">
              <w:rPr>
                <w:rFonts w:ascii="Times New Roman" w:hAnsi="Times New Roman"/>
                <w:b/>
                <w:sz w:val="24"/>
                <w:szCs w:val="24"/>
              </w:rPr>
              <w:t xml:space="preserve">Not sure   </w:t>
            </w:r>
          </w:p>
        </w:tc>
        <w:tc>
          <w:tcPr>
            <w:tcW w:w="1212" w:type="dxa"/>
            <w:tcBorders>
              <w:top w:val="single" w:sz="4" w:space="0" w:color="auto"/>
              <w:left w:val="single" w:sz="4" w:space="0" w:color="auto"/>
              <w:right w:val="single" w:sz="4" w:space="0" w:color="auto"/>
            </w:tcBorders>
          </w:tcPr>
          <w:p w:rsidR="009A7ED5" w:rsidRPr="00D14C7C" w:rsidRDefault="009A7ED5" w:rsidP="009A7ED5">
            <w:pPr>
              <w:rPr>
                <w:b/>
                <w:sz w:val="24"/>
                <w:szCs w:val="24"/>
              </w:rPr>
            </w:pPr>
            <w:r w:rsidRPr="00D14C7C">
              <w:rPr>
                <w:rFonts w:ascii="Times New Roman" w:hAnsi="Times New Roman"/>
                <w:b/>
                <w:sz w:val="24"/>
                <w:szCs w:val="24"/>
              </w:rPr>
              <w:t xml:space="preserve">Disagree  </w:t>
            </w:r>
          </w:p>
        </w:tc>
        <w:tc>
          <w:tcPr>
            <w:tcW w:w="1374" w:type="dxa"/>
            <w:tcBorders>
              <w:top w:val="single" w:sz="4" w:space="0" w:color="auto"/>
              <w:left w:val="single" w:sz="4" w:space="0" w:color="auto"/>
            </w:tcBorders>
          </w:tcPr>
          <w:p w:rsidR="009A7ED5" w:rsidRPr="00D14C7C" w:rsidRDefault="009A7ED5" w:rsidP="009A7ED5">
            <w:pPr>
              <w:rPr>
                <w:b/>
                <w:sz w:val="24"/>
                <w:szCs w:val="24"/>
              </w:rPr>
            </w:pPr>
            <w:r w:rsidRPr="00D14C7C">
              <w:rPr>
                <w:rFonts w:ascii="Times New Roman" w:hAnsi="Times New Roman"/>
                <w:b/>
                <w:sz w:val="24"/>
                <w:szCs w:val="24"/>
              </w:rPr>
              <w:t xml:space="preserve">Strongly Disagree </w:t>
            </w:r>
          </w:p>
        </w:tc>
      </w:tr>
      <w:tr w:rsidR="009A7ED5" w:rsidRPr="00D14C7C" w:rsidTr="009A7ED5">
        <w:tc>
          <w:tcPr>
            <w:tcW w:w="3958" w:type="dxa"/>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There is sponsored recruitment of coaches by the University’s Games and Sports Union</w:t>
            </w:r>
          </w:p>
        </w:tc>
        <w:tc>
          <w:tcPr>
            <w:tcW w:w="1181" w:type="dxa"/>
            <w:tcBorders>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5 (8.6%)</w:t>
            </w:r>
          </w:p>
        </w:tc>
        <w:tc>
          <w:tcPr>
            <w:tcW w:w="980"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11 (18.9%)</w:t>
            </w:r>
          </w:p>
        </w:tc>
        <w:tc>
          <w:tcPr>
            <w:tcW w:w="1033"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3 (5.2%)</w:t>
            </w:r>
          </w:p>
        </w:tc>
        <w:tc>
          <w:tcPr>
            <w:tcW w:w="1212"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19 (32.8%)</w:t>
            </w:r>
          </w:p>
        </w:tc>
        <w:tc>
          <w:tcPr>
            <w:tcW w:w="1374" w:type="dxa"/>
            <w:tcBorders>
              <w:lef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20 (34.5%)</w:t>
            </w:r>
          </w:p>
        </w:tc>
      </w:tr>
      <w:tr w:rsidR="009A7ED5" w:rsidRPr="00D14C7C" w:rsidTr="009A7ED5">
        <w:tc>
          <w:tcPr>
            <w:tcW w:w="3958" w:type="dxa"/>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There is sponsored recruitment of athletes by the University’s Games and Sports Union</w:t>
            </w:r>
          </w:p>
        </w:tc>
        <w:tc>
          <w:tcPr>
            <w:tcW w:w="1181" w:type="dxa"/>
            <w:tcBorders>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17 (29.3%)</w:t>
            </w:r>
          </w:p>
        </w:tc>
        <w:tc>
          <w:tcPr>
            <w:tcW w:w="980"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19 (32.6%)</w:t>
            </w:r>
          </w:p>
        </w:tc>
        <w:tc>
          <w:tcPr>
            <w:tcW w:w="1033"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17 (29.3%)</w:t>
            </w:r>
          </w:p>
        </w:tc>
        <w:tc>
          <w:tcPr>
            <w:tcW w:w="1212"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4 (6.9%)</w:t>
            </w:r>
          </w:p>
        </w:tc>
        <w:tc>
          <w:tcPr>
            <w:tcW w:w="1374" w:type="dxa"/>
            <w:tcBorders>
              <w:lef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1 (1.7%)</w:t>
            </w:r>
          </w:p>
        </w:tc>
      </w:tr>
      <w:tr w:rsidR="009A7ED5" w:rsidRPr="00D14C7C" w:rsidTr="009A7ED5">
        <w:tc>
          <w:tcPr>
            <w:tcW w:w="3958" w:type="dxa"/>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There is promotion of supply-driven demand for elite coaches and athletes</w:t>
            </w:r>
          </w:p>
        </w:tc>
        <w:tc>
          <w:tcPr>
            <w:tcW w:w="1181" w:type="dxa"/>
            <w:tcBorders>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7 (12.1%)</w:t>
            </w:r>
          </w:p>
        </w:tc>
        <w:tc>
          <w:tcPr>
            <w:tcW w:w="980"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4(6.9%)</w:t>
            </w:r>
          </w:p>
        </w:tc>
        <w:tc>
          <w:tcPr>
            <w:tcW w:w="1033"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39(65.5%)</w:t>
            </w:r>
          </w:p>
        </w:tc>
        <w:tc>
          <w:tcPr>
            <w:tcW w:w="1212"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4 (6.9%)</w:t>
            </w:r>
          </w:p>
        </w:tc>
        <w:tc>
          <w:tcPr>
            <w:tcW w:w="1374" w:type="dxa"/>
            <w:tcBorders>
              <w:lef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3 (5.2%)</w:t>
            </w:r>
          </w:p>
        </w:tc>
      </w:tr>
      <w:tr w:rsidR="009A7ED5" w:rsidRPr="00D14C7C" w:rsidTr="009A7ED5">
        <w:tc>
          <w:tcPr>
            <w:tcW w:w="3958" w:type="dxa"/>
          </w:tcPr>
          <w:p w:rsidR="009A7ED5" w:rsidRPr="00D14C7C" w:rsidRDefault="009A7ED5" w:rsidP="009A7ED5">
            <w:pPr>
              <w:jc w:val="both"/>
              <w:rPr>
                <w:rFonts w:ascii="Times New Roman" w:hAnsi="Times New Roman"/>
                <w:sz w:val="24"/>
                <w:szCs w:val="24"/>
              </w:rPr>
            </w:pPr>
            <w:r w:rsidRPr="00D14C7C">
              <w:rPr>
                <w:rFonts w:ascii="Times New Roman" w:hAnsi="Times New Roman"/>
                <w:sz w:val="24"/>
                <w:szCs w:val="24"/>
              </w:rPr>
              <w:t>There is provision of social incentives for athletes chosen to represent the University</w:t>
            </w:r>
          </w:p>
        </w:tc>
        <w:tc>
          <w:tcPr>
            <w:tcW w:w="1181" w:type="dxa"/>
            <w:tcBorders>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14 (24.1%)</w:t>
            </w:r>
          </w:p>
        </w:tc>
        <w:tc>
          <w:tcPr>
            <w:tcW w:w="980"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24 (41.4%)</w:t>
            </w:r>
          </w:p>
        </w:tc>
        <w:tc>
          <w:tcPr>
            <w:tcW w:w="1033"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15 (25.9%)</w:t>
            </w:r>
          </w:p>
        </w:tc>
        <w:tc>
          <w:tcPr>
            <w:tcW w:w="1212"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2 (3.4%)</w:t>
            </w:r>
          </w:p>
        </w:tc>
        <w:tc>
          <w:tcPr>
            <w:tcW w:w="1374" w:type="dxa"/>
            <w:tcBorders>
              <w:lef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3 (5.2%)</w:t>
            </w:r>
          </w:p>
        </w:tc>
      </w:tr>
      <w:tr w:rsidR="009A7ED5" w:rsidRPr="00D14C7C" w:rsidTr="009A7ED5">
        <w:tc>
          <w:tcPr>
            <w:tcW w:w="3958" w:type="dxa"/>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 xml:space="preserve">There are rewards for coaches and athletes who take part or participate in games and sports  </w:t>
            </w:r>
          </w:p>
        </w:tc>
        <w:tc>
          <w:tcPr>
            <w:tcW w:w="1181" w:type="dxa"/>
            <w:tcBorders>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16 (27.6%)</w:t>
            </w:r>
          </w:p>
        </w:tc>
        <w:tc>
          <w:tcPr>
            <w:tcW w:w="980"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22 (37.9%)</w:t>
            </w:r>
          </w:p>
        </w:tc>
        <w:tc>
          <w:tcPr>
            <w:tcW w:w="1033"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7 (12.1%)</w:t>
            </w:r>
          </w:p>
        </w:tc>
        <w:tc>
          <w:tcPr>
            <w:tcW w:w="1212"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8 (13.8%)</w:t>
            </w:r>
          </w:p>
        </w:tc>
        <w:tc>
          <w:tcPr>
            <w:tcW w:w="1374" w:type="dxa"/>
            <w:tcBorders>
              <w:lef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5 (8.6%)</w:t>
            </w:r>
          </w:p>
        </w:tc>
      </w:tr>
      <w:tr w:rsidR="009A7ED5" w:rsidRPr="00D14C7C" w:rsidTr="009A7ED5">
        <w:tc>
          <w:tcPr>
            <w:tcW w:w="3958" w:type="dxa"/>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The Games and Sports Union use the Coach Evaluation Questionnaire to evaluate the new athletes recruits</w:t>
            </w:r>
          </w:p>
        </w:tc>
        <w:tc>
          <w:tcPr>
            <w:tcW w:w="1181" w:type="dxa"/>
            <w:tcBorders>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15 (25.9%)</w:t>
            </w:r>
          </w:p>
        </w:tc>
        <w:tc>
          <w:tcPr>
            <w:tcW w:w="980"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15 (25.9%)</w:t>
            </w:r>
          </w:p>
        </w:tc>
        <w:tc>
          <w:tcPr>
            <w:tcW w:w="1033"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15 (25.9%)</w:t>
            </w:r>
          </w:p>
        </w:tc>
        <w:tc>
          <w:tcPr>
            <w:tcW w:w="1212"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9 (15.5%)</w:t>
            </w:r>
          </w:p>
        </w:tc>
        <w:tc>
          <w:tcPr>
            <w:tcW w:w="1374" w:type="dxa"/>
            <w:tcBorders>
              <w:lef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4 (6.9%)</w:t>
            </w:r>
          </w:p>
        </w:tc>
      </w:tr>
      <w:tr w:rsidR="009A7ED5" w:rsidRPr="00D14C7C" w:rsidTr="009A7ED5">
        <w:tc>
          <w:tcPr>
            <w:tcW w:w="3958" w:type="dxa"/>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There is scouting for potential coaches and athletes from across Uganda and outside</w:t>
            </w:r>
          </w:p>
        </w:tc>
        <w:tc>
          <w:tcPr>
            <w:tcW w:w="1181" w:type="dxa"/>
            <w:tcBorders>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7 (12.1%)</w:t>
            </w:r>
          </w:p>
        </w:tc>
        <w:tc>
          <w:tcPr>
            <w:tcW w:w="980"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13 (22.4%)</w:t>
            </w:r>
          </w:p>
        </w:tc>
        <w:tc>
          <w:tcPr>
            <w:tcW w:w="1033"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10 (17.2%)</w:t>
            </w:r>
          </w:p>
        </w:tc>
        <w:tc>
          <w:tcPr>
            <w:tcW w:w="1212" w:type="dxa"/>
            <w:tcBorders>
              <w:left w:val="single" w:sz="4" w:space="0" w:color="auto"/>
              <w:righ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18 (31.0%)</w:t>
            </w:r>
          </w:p>
        </w:tc>
        <w:tc>
          <w:tcPr>
            <w:tcW w:w="1374" w:type="dxa"/>
            <w:tcBorders>
              <w:left w:val="single" w:sz="4" w:space="0" w:color="auto"/>
            </w:tcBorders>
          </w:tcPr>
          <w:p w:rsidR="009A7ED5" w:rsidRPr="00D14C7C" w:rsidRDefault="009A7ED5" w:rsidP="009A7ED5">
            <w:pPr>
              <w:tabs>
                <w:tab w:val="left" w:pos="7920"/>
              </w:tabs>
              <w:spacing w:line="360" w:lineRule="auto"/>
              <w:jc w:val="both"/>
              <w:rPr>
                <w:rFonts w:ascii="Times New Roman" w:hAnsi="Times New Roman"/>
                <w:sz w:val="24"/>
                <w:szCs w:val="24"/>
              </w:rPr>
            </w:pPr>
            <w:r w:rsidRPr="00D14C7C">
              <w:rPr>
                <w:rFonts w:ascii="Times New Roman" w:hAnsi="Times New Roman"/>
                <w:sz w:val="24"/>
                <w:szCs w:val="24"/>
              </w:rPr>
              <w:t>10 (17.2%)</w:t>
            </w:r>
          </w:p>
        </w:tc>
      </w:tr>
    </w:tbl>
    <w:p w:rsidR="009A7ED5" w:rsidRPr="00D14C7C" w:rsidRDefault="009A7ED5" w:rsidP="009A7ED5">
      <w:pPr>
        <w:tabs>
          <w:tab w:val="left" w:pos="7920"/>
        </w:tabs>
        <w:spacing w:after="0" w:line="360" w:lineRule="auto"/>
        <w:jc w:val="both"/>
        <w:rPr>
          <w:rFonts w:ascii="Times New Roman" w:hAnsi="Times New Roman" w:cs="Times New Roman"/>
          <w:b/>
          <w:sz w:val="24"/>
          <w:szCs w:val="24"/>
        </w:rPr>
      </w:pPr>
      <w:r w:rsidRPr="00D14C7C">
        <w:rPr>
          <w:rFonts w:ascii="Times New Roman" w:hAnsi="Times New Roman" w:cs="Times New Roman"/>
          <w:b/>
          <w:sz w:val="24"/>
          <w:szCs w:val="24"/>
        </w:rPr>
        <w:t>Source: Field data, 2021</w:t>
      </w:r>
    </w:p>
    <w:p w:rsidR="009A7ED5" w:rsidRPr="00D14C7C" w:rsidRDefault="009A7ED5" w:rsidP="009A7ED5">
      <w:pPr>
        <w:spacing w:line="360" w:lineRule="auto"/>
        <w:jc w:val="both"/>
        <w:rPr>
          <w:rFonts w:ascii="Times New Roman" w:hAnsi="Times New Roman" w:cs="Times New Roman"/>
          <w:sz w:val="24"/>
          <w:szCs w:val="24"/>
        </w:rPr>
      </w:pPr>
      <w:r w:rsidRPr="00D14C7C">
        <w:rPr>
          <w:rFonts w:ascii="Times New Roman" w:hAnsi="Times New Roman" w:cs="Times New Roman"/>
          <w:sz w:val="24"/>
          <w:szCs w:val="24"/>
        </w:rPr>
        <w:lastRenderedPageBreak/>
        <w:t xml:space="preserve">The study findings in table 4.2 above on how recruitment of athletes and coaches has influenced sports performance at </w:t>
      </w:r>
      <w:proofErr w:type="spellStart"/>
      <w:r w:rsidRPr="00D14C7C">
        <w:rPr>
          <w:rFonts w:ascii="Times New Roman" w:hAnsi="Times New Roman" w:cs="Times New Roman"/>
          <w:sz w:val="24"/>
          <w:szCs w:val="24"/>
        </w:rPr>
        <w:t>Nkumba</w:t>
      </w:r>
      <w:proofErr w:type="spellEnd"/>
      <w:r w:rsidRPr="00D14C7C">
        <w:rPr>
          <w:rFonts w:ascii="Times New Roman" w:hAnsi="Times New Roman" w:cs="Times New Roman"/>
          <w:sz w:val="24"/>
          <w:szCs w:val="24"/>
        </w:rPr>
        <w:t xml:space="preserve"> University are thematically </w:t>
      </w:r>
      <w:proofErr w:type="spellStart"/>
      <w:r w:rsidRPr="00D14C7C">
        <w:rPr>
          <w:rFonts w:ascii="Times New Roman" w:hAnsi="Times New Roman" w:cs="Times New Roman"/>
          <w:sz w:val="24"/>
          <w:szCs w:val="24"/>
        </w:rPr>
        <w:t>analysed</w:t>
      </w:r>
      <w:proofErr w:type="spellEnd"/>
      <w:r w:rsidRPr="00D14C7C">
        <w:rPr>
          <w:rFonts w:ascii="Times New Roman" w:hAnsi="Times New Roman" w:cs="Times New Roman"/>
          <w:sz w:val="24"/>
          <w:szCs w:val="24"/>
        </w:rPr>
        <w:t xml:space="preserve"> and interpreted below;</w:t>
      </w:r>
    </w:p>
    <w:p w:rsidR="009A7ED5" w:rsidRPr="00D14C7C" w:rsidRDefault="004D698C" w:rsidP="004D698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4.2.1 </w:t>
      </w:r>
      <w:r w:rsidR="009A7ED5" w:rsidRPr="00D14C7C">
        <w:rPr>
          <w:rFonts w:ascii="Times New Roman" w:hAnsi="Times New Roman" w:cs="Times New Roman"/>
          <w:b/>
          <w:sz w:val="24"/>
          <w:szCs w:val="24"/>
        </w:rPr>
        <w:t>Sponsored recruitment of coaches by the University’s Games and Sports Union</w:t>
      </w:r>
    </w:p>
    <w:p w:rsidR="009A7ED5" w:rsidRPr="00D14C7C" w:rsidRDefault="009A7ED5" w:rsidP="009A7ED5">
      <w:pPr>
        <w:spacing w:line="360" w:lineRule="auto"/>
        <w:jc w:val="both"/>
        <w:rPr>
          <w:rFonts w:ascii="Times New Roman" w:hAnsi="Times New Roman" w:cs="Times New Roman"/>
          <w:sz w:val="24"/>
          <w:szCs w:val="24"/>
        </w:rPr>
      </w:pPr>
      <w:r w:rsidRPr="00D14C7C">
        <w:rPr>
          <w:rFonts w:ascii="Times New Roman" w:hAnsi="Times New Roman" w:cs="Times New Roman"/>
          <w:sz w:val="24"/>
          <w:szCs w:val="24"/>
        </w:rPr>
        <w:t xml:space="preserve">The findings of the study on whether there is sponsored recruitment of coaches by the University’s Games and Sports Union revealed that 5 (8.6%) of the respondents strongly agreed, 11 (18.9%) agreed, 3 (5.2%) were not sure, 19 (32.8%) disagreed and 20 (34.5%) strongly agreed. With 67.3%  in agreement, it implies that the coaches are not solicited through being scouted around but are indentified and contacted so that they take on the opportunities for coaching, whereas 27.5%  agreed that the best coaches are contacted and signed to take up assignments as employees though they seldom obtain salary, but are largely supported with allowances to motivate their performance, but there is no direct recruitment of the coaches using the standard recruitment procedures because the Games Union has no budget for this purpose.    </w:t>
      </w:r>
    </w:p>
    <w:p w:rsidR="009A7ED5" w:rsidRPr="00D14C7C" w:rsidRDefault="004D698C" w:rsidP="004D698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4.2.2 </w:t>
      </w:r>
      <w:r w:rsidR="009A7ED5" w:rsidRPr="00D14C7C">
        <w:rPr>
          <w:rFonts w:ascii="Times New Roman" w:hAnsi="Times New Roman" w:cs="Times New Roman"/>
          <w:b/>
          <w:sz w:val="24"/>
          <w:szCs w:val="24"/>
        </w:rPr>
        <w:t>Sponsored recruitment of athletes by the University’s Games and Sports Union</w:t>
      </w:r>
    </w:p>
    <w:p w:rsidR="009A7ED5" w:rsidRPr="00D14C7C" w:rsidRDefault="009A7ED5" w:rsidP="009A7ED5">
      <w:pPr>
        <w:spacing w:line="360" w:lineRule="auto"/>
        <w:jc w:val="both"/>
        <w:rPr>
          <w:rFonts w:ascii="Times New Roman" w:hAnsi="Times New Roman" w:cs="Times New Roman"/>
          <w:sz w:val="24"/>
          <w:szCs w:val="24"/>
        </w:rPr>
      </w:pPr>
      <w:r w:rsidRPr="00D14C7C">
        <w:rPr>
          <w:rFonts w:ascii="Times New Roman" w:hAnsi="Times New Roman" w:cs="Times New Roman"/>
          <w:sz w:val="24"/>
          <w:szCs w:val="24"/>
        </w:rPr>
        <w:t>The research findings on whether there is sponsored recruitment of athletes by the Unive</w:t>
      </w:r>
      <w:r w:rsidR="00371DE1">
        <w:rPr>
          <w:rFonts w:ascii="Times New Roman" w:hAnsi="Times New Roman" w:cs="Times New Roman"/>
          <w:sz w:val="24"/>
          <w:szCs w:val="24"/>
        </w:rPr>
        <w:t xml:space="preserve">rsity’s Games and Sports Union </w:t>
      </w:r>
      <w:r w:rsidRPr="00D14C7C">
        <w:rPr>
          <w:rFonts w:ascii="Times New Roman" w:hAnsi="Times New Roman" w:cs="Times New Roman"/>
          <w:sz w:val="24"/>
          <w:szCs w:val="24"/>
        </w:rPr>
        <w:t xml:space="preserve">show that 17 (29.3%) of the respondents strongly agreed, 19 (32.6%) agreed, 17 (29.3%) were not sure, 4 (6.9%) disagreed and 1 (1.7%) strongly disagreed; selectively, with 61.95 of the respondents in agreement, it means that the games union entices the best athletes in Volleyball, Football, handball and netball which are given preferential consideration. They have been able to bring many </w:t>
      </w:r>
      <w:proofErr w:type="gramStart"/>
      <w:r w:rsidRPr="00D14C7C">
        <w:rPr>
          <w:rFonts w:ascii="Times New Roman" w:hAnsi="Times New Roman" w:cs="Times New Roman"/>
          <w:sz w:val="24"/>
          <w:szCs w:val="24"/>
        </w:rPr>
        <w:t>student</w:t>
      </w:r>
      <w:proofErr w:type="gramEnd"/>
      <w:r w:rsidRPr="00D14C7C">
        <w:rPr>
          <w:rFonts w:ascii="Times New Roman" w:hAnsi="Times New Roman" w:cs="Times New Roman"/>
          <w:sz w:val="24"/>
          <w:szCs w:val="24"/>
        </w:rPr>
        <w:t xml:space="preserve"> (athletes) on board and sponsor their education so that they can be able to take part in games and sports events representing the university.</w:t>
      </w:r>
    </w:p>
    <w:p w:rsidR="009A7ED5" w:rsidRPr="00D14C7C" w:rsidRDefault="004D698C" w:rsidP="004D698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4.2.3 </w:t>
      </w:r>
      <w:r w:rsidR="009A7ED5" w:rsidRPr="00D14C7C">
        <w:rPr>
          <w:rFonts w:ascii="Times New Roman" w:hAnsi="Times New Roman" w:cs="Times New Roman"/>
          <w:b/>
          <w:sz w:val="24"/>
          <w:szCs w:val="24"/>
        </w:rPr>
        <w:t>Promotion of supply-driven demand for elite coaches and athletes</w:t>
      </w:r>
    </w:p>
    <w:p w:rsidR="009A7ED5" w:rsidRPr="00D14C7C" w:rsidRDefault="009A7ED5" w:rsidP="009A7ED5">
      <w:pPr>
        <w:spacing w:line="360" w:lineRule="auto"/>
        <w:jc w:val="both"/>
        <w:rPr>
          <w:rFonts w:ascii="Times New Roman" w:hAnsi="Times New Roman" w:cs="Times New Roman"/>
          <w:sz w:val="24"/>
          <w:szCs w:val="24"/>
        </w:rPr>
      </w:pPr>
      <w:r w:rsidRPr="00D14C7C">
        <w:rPr>
          <w:rFonts w:ascii="Times New Roman" w:hAnsi="Times New Roman" w:cs="Times New Roman"/>
          <w:sz w:val="24"/>
          <w:szCs w:val="24"/>
        </w:rPr>
        <w:t xml:space="preserve">The research study discovered that there is limited promotion of supply-driven demand for elite coaches </w:t>
      </w:r>
      <w:r w:rsidR="00371DE1">
        <w:rPr>
          <w:rFonts w:ascii="Times New Roman" w:hAnsi="Times New Roman" w:cs="Times New Roman"/>
          <w:sz w:val="24"/>
          <w:szCs w:val="24"/>
        </w:rPr>
        <w:t xml:space="preserve">and athletes because 7 (12.1%) </w:t>
      </w:r>
      <w:r w:rsidRPr="00D14C7C">
        <w:rPr>
          <w:rFonts w:ascii="Times New Roman" w:hAnsi="Times New Roman" w:cs="Times New Roman"/>
          <w:sz w:val="24"/>
          <w:szCs w:val="24"/>
        </w:rPr>
        <w:t>of the respondents strongly agreed, 4 (6.9%)</w:t>
      </w:r>
      <w:r w:rsidRPr="00D14C7C">
        <w:rPr>
          <w:rFonts w:ascii="Times New Roman" w:hAnsi="Times New Roman" w:cs="Times New Roman"/>
          <w:sz w:val="24"/>
          <w:szCs w:val="24"/>
        </w:rPr>
        <w:tab/>
        <w:t xml:space="preserve"> agreed, 39 (65.5%) were not sure, 4 (6.9%) disagreed and 3 (5.2%) strongly disagreed. For 19.0% who agreed noted that the university’s policy on recruiting the athletes and coaches is </w:t>
      </w:r>
      <w:proofErr w:type="gramStart"/>
      <w:r w:rsidRPr="00D14C7C">
        <w:rPr>
          <w:rFonts w:ascii="Times New Roman" w:hAnsi="Times New Roman" w:cs="Times New Roman"/>
          <w:sz w:val="24"/>
          <w:szCs w:val="24"/>
        </w:rPr>
        <w:t>dependent  upon</w:t>
      </w:r>
      <w:proofErr w:type="gramEnd"/>
      <w:r w:rsidRPr="00D14C7C">
        <w:rPr>
          <w:rFonts w:ascii="Times New Roman" w:hAnsi="Times New Roman" w:cs="Times New Roman"/>
          <w:sz w:val="24"/>
          <w:szCs w:val="24"/>
        </w:rPr>
        <w:t xml:space="preserve"> the availability of the talents on market, though  on the other hand,  65.5% were not sure, and  for 12.1% in disagreement, the recruitment is not driven by the market for the </w:t>
      </w:r>
      <w:r w:rsidRPr="00D14C7C">
        <w:rPr>
          <w:rFonts w:ascii="Times New Roman" w:hAnsi="Times New Roman" w:cs="Times New Roman"/>
          <w:sz w:val="24"/>
          <w:szCs w:val="24"/>
        </w:rPr>
        <w:lastRenderedPageBreak/>
        <w:t>available athletes and coaches because the university is not competing in a transfer window. But obtain the services of good coaches and athletes who are easily convinced to get to the university on university bursaries as they engage in competitions for the university.</w:t>
      </w:r>
    </w:p>
    <w:p w:rsidR="009A7ED5" w:rsidRPr="00D14C7C" w:rsidRDefault="004D698C" w:rsidP="004D698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4.2.4 </w:t>
      </w:r>
      <w:r w:rsidR="009A7ED5" w:rsidRPr="00D14C7C">
        <w:rPr>
          <w:rFonts w:ascii="Times New Roman" w:hAnsi="Times New Roman" w:cs="Times New Roman"/>
          <w:b/>
          <w:sz w:val="24"/>
          <w:szCs w:val="24"/>
        </w:rPr>
        <w:t>Provision of social incentives for athletes</w:t>
      </w:r>
    </w:p>
    <w:p w:rsidR="009A7ED5" w:rsidRPr="00D14C7C" w:rsidRDefault="009A7ED5" w:rsidP="009A7ED5">
      <w:pPr>
        <w:spacing w:line="360" w:lineRule="auto"/>
        <w:jc w:val="both"/>
        <w:rPr>
          <w:rFonts w:ascii="Times New Roman" w:hAnsi="Times New Roman" w:cs="Times New Roman"/>
          <w:sz w:val="24"/>
          <w:szCs w:val="24"/>
        </w:rPr>
      </w:pPr>
      <w:r w:rsidRPr="00D14C7C">
        <w:rPr>
          <w:rFonts w:ascii="Times New Roman" w:hAnsi="Times New Roman" w:cs="Times New Roman"/>
          <w:sz w:val="24"/>
          <w:szCs w:val="24"/>
        </w:rPr>
        <w:t>The findings of the study on whether there is provision of social incentives for athletes chosen to represent the University revealed that 14 (24.1%) of the respondents strongly agreed, 24 (41.4%) agreed, 15 (25.9%) were not sure, 2 (3.4%) disagreed and 3 (5.2%) strongly disagreed. In critical analysis, 65.5</w:t>
      </w:r>
      <w:proofErr w:type="gramStart"/>
      <w:r w:rsidRPr="00D14C7C">
        <w:rPr>
          <w:rFonts w:ascii="Times New Roman" w:hAnsi="Times New Roman" w:cs="Times New Roman"/>
          <w:sz w:val="24"/>
          <w:szCs w:val="24"/>
        </w:rPr>
        <w:t>% ,</w:t>
      </w:r>
      <w:proofErr w:type="gramEnd"/>
      <w:r w:rsidRPr="00D14C7C">
        <w:rPr>
          <w:rFonts w:ascii="Times New Roman" w:hAnsi="Times New Roman" w:cs="Times New Roman"/>
          <w:sz w:val="24"/>
          <w:szCs w:val="24"/>
        </w:rPr>
        <w:t xml:space="preserve"> it implies that the athletes are provided with accommodation and access to university amenities at no cost, there are those who qualify for waivers that even get free meals at the university, they are availed with kits for use and are sponsored for approved training camps. This has helped sports disciplines like basketball, volleyball and handball to win accolades for the university, while football and others are also giving the institution a credible position for better performance. </w:t>
      </w:r>
    </w:p>
    <w:p w:rsidR="009A7ED5" w:rsidRPr="00D14C7C" w:rsidRDefault="004D698C" w:rsidP="004D698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4.2.5 </w:t>
      </w:r>
      <w:r w:rsidR="009A7ED5" w:rsidRPr="00D14C7C">
        <w:rPr>
          <w:rFonts w:ascii="Times New Roman" w:hAnsi="Times New Roman" w:cs="Times New Roman"/>
          <w:b/>
          <w:sz w:val="24"/>
          <w:szCs w:val="24"/>
        </w:rPr>
        <w:t>Rewards for coaches and athletes who participate in games and sports</w:t>
      </w:r>
    </w:p>
    <w:p w:rsidR="009A7ED5" w:rsidRPr="00D14C7C" w:rsidRDefault="009A7ED5" w:rsidP="009A7ED5">
      <w:pPr>
        <w:spacing w:line="360" w:lineRule="auto"/>
        <w:jc w:val="both"/>
        <w:rPr>
          <w:rFonts w:ascii="Times New Roman" w:hAnsi="Times New Roman" w:cs="Times New Roman"/>
          <w:sz w:val="24"/>
          <w:szCs w:val="24"/>
        </w:rPr>
      </w:pPr>
      <w:r w:rsidRPr="00D14C7C">
        <w:rPr>
          <w:rFonts w:ascii="Times New Roman" w:hAnsi="Times New Roman" w:cs="Times New Roman"/>
          <w:sz w:val="24"/>
          <w:szCs w:val="24"/>
        </w:rPr>
        <w:t>The study findings on whether there are rewards for coaches and athletes who take part or participate in games and sports revealed that 16 (27.6%)</w:t>
      </w:r>
      <w:r w:rsidRPr="00D14C7C">
        <w:rPr>
          <w:rFonts w:ascii="Times New Roman" w:hAnsi="Times New Roman" w:cs="Times New Roman"/>
          <w:sz w:val="24"/>
          <w:szCs w:val="24"/>
        </w:rPr>
        <w:tab/>
        <w:t xml:space="preserve"> of the respondents strongly agreed, 22 (37.9%) agreed, 7 (12.1%) were not sure, 8 (13.8%) disagreed and 5 (8.6%) strongly agreed. With 65.5% of the respondents in agreement, the finings therefore imply that the coaches and players/ athletes are given allowances in form of out-of-pocket, lunch, transport and motivational allowances which implore them to work harder at every stage. This has resulted into having a motivated group of athletes and coaches, though since 2019 as noted by 22.4% of the respondents, the administrative changes which took place led to replacement of the management with less enthusiastic administrators which is seeing a steady and permeable decline in games and sports in the university. Though the university is still a fair sports power to reckon with, it is below the right course to be competent again.</w:t>
      </w:r>
    </w:p>
    <w:p w:rsidR="009A7ED5" w:rsidRPr="00D14C7C" w:rsidRDefault="004D698C" w:rsidP="004D698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4.2.6 </w:t>
      </w:r>
      <w:r w:rsidR="009A7ED5" w:rsidRPr="00D14C7C">
        <w:rPr>
          <w:rFonts w:ascii="Times New Roman" w:hAnsi="Times New Roman" w:cs="Times New Roman"/>
          <w:b/>
          <w:sz w:val="24"/>
          <w:szCs w:val="24"/>
        </w:rPr>
        <w:t>Games and Sports Union use the Coach Evaluation Questionnaire</w:t>
      </w:r>
    </w:p>
    <w:p w:rsidR="009A7ED5" w:rsidRPr="00D14C7C" w:rsidRDefault="009A7ED5" w:rsidP="009A7ED5">
      <w:pPr>
        <w:spacing w:line="360" w:lineRule="auto"/>
        <w:jc w:val="both"/>
        <w:rPr>
          <w:rFonts w:ascii="Times New Roman" w:hAnsi="Times New Roman" w:cs="Times New Roman"/>
          <w:sz w:val="24"/>
          <w:szCs w:val="24"/>
        </w:rPr>
      </w:pPr>
      <w:r w:rsidRPr="00D14C7C">
        <w:rPr>
          <w:rFonts w:ascii="Times New Roman" w:hAnsi="Times New Roman" w:cs="Times New Roman"/>
          <w:sz w:val="24"/>
          <w:szCs w:val="24"/>
        </w:rPr>
        <w:t xml:space="preserve">The findings of the study on whether Games and Sports Union use the Coach Evaluation Questionnaire to evaluate the new athletes recruits, 15 (25.9%) of the respondents strongly </w:t>
      </w:r>
      <w:r w:rsidRPr="00D14C7C">
        <w:rPr>
          <w:rFonts w:ascii="Times New Roman" w:hAnsi="Times New Roman" w:cs="Times New Roman"/>
          <w:sz w:val="24"/>
          <w:szCs w:val="24"/>
        </w:rPr>
        <w:lastRenderedPageBreak/>
        <w:t xml:space="preserve">agreed, 15 (25.9%) agreed, 15 (25.9%) were not sure, 9 (15.5%) disagreed and 4 (6.9%) strongly disagreed. With 51.8% of the respondents in agreement, it implies that the university runs randomized questionnaires during their meetings and occasionally with those at the Games Union offices, but also according to 22.4% of the respondents, the games union does not administer their own recognized questionnaires, but share a section in the graduating class’ questionnaire which helps them to evaluate the perception, the understanding and contribution games and sports can make to the university academic and non-academic development.  </w:t>
      </w:r>
    </w:p>
    <w:p w:rsidR="009A7ED5" w:rsidRPr="00D14C7C" w:rsidRDefault="00D80F36" w:rsidP="00D80F3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4.2.7 </w:t>
      </w:r>
      <w:r w:rsidR="009A7ED5" w:rsidRPr="00D14C7C">
        <w:rPr>
          <w:rFonts w:ascii="Times New Roman" w:hAnsi="Times New Roman" w:cs="Times New Roman"/>
          <w:b/>
          <w:sz w:val="24"/>
          <w:szCs w:val="24"/>
        </w:rPr>
        <w:t>Scouting for potential coaches and athletes</w:t>
      </w:r>
    </w:p>
    <w:p w:rsidR="009A7ED5" w:rsidRPr="00D14C7C" w:rsidRDefault="009A7ED5" w:rsidP="009A7ED5">
      <w:pPr>
        <w:spacing w:line="360" w:lineRule="auto"/>
        <w:jc w:val="both"/>
        <w:rPr>
          <w:rFonts w:ascii="Times New Roman" w:hAnsi="Times New Roman" w:cs="Times New Roman"/>
          <w:sz w:val="24"/>
          <w:szCs w:val="24"/>
        </w:rPr>
      </w:pPr>
      <w:r w:rsidRPr="00D14C7C">
        <w:rPr>
          <w:rFonts w:ascii="Times New Roman" w:hAnsi="Times New Roman" w:cs="Times New Roman"/>
          <w:sz w:val="24"/>
          <w:szCs w:val="24"/>
        </w:rPr>
        <w:t>The findings of the study on whether there is scouting for potential coaches and athletes from across Uganda and outside revealed that 7 (12.1%) of the respondents strongly agreed, 13 (22.4%) agreed, 10 (17.2%) were not sure, 18 (31.0%) disagreed and 10 (17.2%) strongly disagreed. The study findings thus show that with 34.5% in agreement, the Games Union was before 2020 known to scout and get good coaches and athletes such as in Basketball and Volleyball, and specifically for Volleyball, the performance has always been good since they are able to maintain the national best coaches and players as a unit for at least every year. However, 48.2% did not agree because, other than Volleyball, other sports disciplines have not been able to get accomplished with the best coaches and well sustained or good performance.  But the games Union has only been able to maintain good and potential coaches and athletes who can enable the teams to excel as they have done occasionally.</w:t>
      </w:r>
    </w:p>
    <w:p w:rsidR="009A7ED5" w:rsidRPr="00D14C7C" w:rsidRDefault="009A7ED5" w:rsidP="009A7ED5">
      <w:pPr>
        <w:rPr>
          <w:rFonts w:ascii="Times New Roman" w:hAnsi="Times New Roman" w:cs="Times New Roman"/>
          <w:b/>
          <w:sz w:val="24"/>
          <w:szCs w:val="24"/>
        </w:rPr>
      </w:pPr>
      <w:r w:rsidRPr="00D14C7C">
        <w:rPr>
          <w:rFonts w:ascii="Times New Roman" w:hAnsi="Times New Roman" w:cs="Times New Roman"/>
          <w:b/>
          <w:sz w:val="24"/>
          <w:szCs w:val="24"/>
        </w:rPr>
        <w:t xml:space="preserve">Table 4.3: </w:t>
      </w:r>
      <w:proofErr w:type="gramStart"/>
      <w:r w:rsidRPr="00D14C7C">
        <w:rPr>
          <w:rFonts w:ascii="Times New Roman" w:hAnsi="Times New Roman" w:cs="Times New Roman"/>
          <w:b/>
          <w:sz w:val="24"/>
          <w:szCs w:val="24"/>
        </w:rPr>
        <w:t>The</w:t>
      </w:r>
      <w:proofErr w:type="gramEnd"/>
      <w:r w:rsidRPr="00D14C7C">
        <w:rPr>
          <w:rFonts w:ascii="Times New Roman" w:hAnsi="Times New Roman" w:cs="Times New Roman"/>
          <w:b/>
          <w:sz w:val="24"/>
          <w:szCs w:val="24"/>
        </w:rPr>
        <w:t xml:space="preserve"> ways in which coaches are recruited by the Games and Sports Union</w:t>
      </w:r>
    </w:p>
    <w:tbl>
      <w:tblPr>
        <w:tblStyle w:val="TableGrid"/>
        <w:tblW w:w="0" w:type="auto"/>
        <w:tblLook w:val="04A0"/>
      </w:tblPr>
      <w:tblGrid>
        <w:gridCol w:w="4788"/>
        <w:gridCol w:w="2430"/>
        <w:gridCol w:w="2358"/>
      </w:tblGrid>
      <w:tr w:rsidR="009A7ED5" w:rsidRPr="00D14C7C" w:rsidTr="009A7ED5">
        <w:trPr>
          <w:trHeight w:val="210"/>
        </w:trPr>
        <w:tc>
          <w:tcPr>
            <w:tcW w:w="4788" w:type="dxa"/>
            <w:vMerge w:val="restart"/>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The ways in which coaches are recruited by the Games and Sports Union</w:t>
            </w:r>
          </w:p>
        </w:tc>
        <w:tc>
          <w:tcPr>
            <w:tcW w:w="4788" w:type="dxa"/>
            <w:gridSpan w:val="2"/>
            <w:tcBorders>
              <w:bottom w:val="single" w:sz="4" w:space="0" w:color="auto"/>
            </w:tcBorders>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 xml:space="preserve">Distribution of responses </w:t>
            </w:r>
          </w:p>
        </w:tc>
      </w:tr>
      <w:tr w:rsidR="009A7ED5" w:rsidRPr="00D14C7C" w:rsidTr="009A7ED5">
        <w:trPr>
          <w:trHeight w:val="105"/>
        </w:trPr>
        <w:tc>
          <w:tcPr>
            <w:tcW w:w="4788" w:type="dxa"/>
            <w:vMerge/>
          </w:tcPr>
          <w:p w:rsidR="009A7ED5" w:rsidRPr="00D14C7C" w:rsidRDefault="009A7ED5" w:rsidP="009A7ED5">
            <w:pPr>
              <w:spacing w:line="360" w:lineRule="auto"/>
              <w:rPr>
                <w:rFonts w:ascii="Times New Roman" w:hAnsi="Times New Roman"/>
                <w:b/>
                <w:sz w:val="24"/>
                <w:szCs w:val="24"/>
              </w:rPr>
            </w:pPr>
          </w:p>
        </w:tc>
        <w:tc>
          <w:tcPr>
            <w:tcW w:w="2430" w:type="dxa"/>
            <w:tcBorders>
              <w:top w:val="single" w:sz="4" w:space="0" w:color="auto"/>
              <w:right w:val="single" w:sz="4" w:space="0" w:color="auto"/>
            </w:tcBorders>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 xml:space="preserve">Frequency </w:t>
            </w:r>
          </w:p>
        </w:tc>
        <w:tc>
          <w:tcPr>
            <w:tcW w:w="2358" w:type="dxa"/>
            <w:tcBorders>
              <w:top w:val="single" w:sz="4" w:space="0" w:color="auto"/>
              <w:left w:val="single" w:sz="4" w:space="0" w:color="auto"/>
            </w:tcBorders>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 xml:space="preserve">Percentage </w:t>
            </w:r>
          </w:p>
        </w:tc>
      </w:tr>
      <w:tr w:rsidR="009A7ED5" w:rsidRPr="00D14C7C" w:rsidTr="009A7ED5">
        <w:tc>
          <w:tcPr>
            <w:tcW w:w="4788" w:type="dxa"/>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 xml:space="preserve">Coaches are indentified and approached for their services verbally </w:t>
            </w:r>
          </w:p>
        </w:tc>
        <w:tc>
          <w:tcPr>
            <w:tcW w:w="2430" w:type="dxa"/>
            <w:tcBorders>
              <w:right w:val="single" w:sz="4" w:space="0" w:color="auto"/>
            </w:tcBorders>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25</w:t>
            </w:r>
          </w:p>
        </w:tc>
        <w:tc>
          <w:tcPr>
            <w:tcW w:w="2358" w:type="dxa"/>
            <w:tcBorders>
              <w:left w:val="single" w:sz="4" w:space="0" w:color="auto"/>
            </w:tcBorders>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43.1</w:t>
            </w:r>
          </w:p>
        </w:tc>
      </w:tr>
      <w:tr w:rsidR="009A7ED5" w:rsidRPr="00D14C7C" w:rsidTr="009A7ED5">
        <w:tc>
          <w:tcPr>
            <w:tcW w:w="4788" w:type="dxa"/>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 xml:space="preserve">Excellent athletes at the university are turned into coach players and eventually coaches </w:t>
            </w:r>
          </w:p>
        </w:tc>
        <w:tc>
          <w:tcPr>
            <w:tcW w:w="2430" w:type="dxa"/>
            <w:tcBorders>
              <w:right w:val="single" w:sz="4" w:space="0" w:color="auto"/>
            </w:tcBorders>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18</w:t>
            </w:r>
          </w:p>
        </w:tc>
        <w:tc>
          <w:tcPr>
            <w:tcW w:w="2358" w:type="dxa"/>
            <w:tcBorders>
              <w:left w:val="single" w:sz="4" w:space="0" w:color="auto"/>
            </w:tcBorders>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31.0</w:t>
            </w:r>
          </w:p>
        </w:tc>
      </w:tr>
      <w:tr w:rsidR="009A7ED5" w:rsidRPr="00D14C7C" w:rsidTr="009A7ED5">
        <w:tc>
          <w:tcPr>
            <w:tcW w:w="4788" w:type="dxa"/>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The identified coaches are contracted</w:t>
            </w:r>
          </w:p>
        </w:tc>
        <w:tc>
          <w:tcPr>
            <w:tcW w:w="2430" w:type="dxa"/>
            <w:tcBorders>
              <w:right w:val="single" w:sz="4" w:space="0" w:color="auto"/>
            </w:tcBorders>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15</w:t>
            </w:r>
          </w:p>
        </w:tc>
        <w:tc>
          <w:tcPr>
            <w:tcW w:w="2358" w:type="dxa"/>
            <w:tcBorders>
              <w:left w:val="single" w:sz="4" w:space="0" w:color="auto"/>
            </w:tcBorders>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25.9</w:t>
            </w:r>
          </w:p>
        </w:tc>
      </w:tr>
      <w:tr w:rsidR="009A7ED5" w:rsidRPr="00D14C7C" w:rsidTr="009A7ED5">
        <w:tc>
          <w:tcPr>
            <w:tcW w:w="4788" w:type="dxa"/>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 xml:space="preserve">Total </w:t>
            </w:r>
          </w:p>
        </w:tc>
        <w:tc>
          <w:tcPr>
            <w:tcW w:w="2430" w:type="dxa"/>
            <w:tcBorders>
              <w:right w:val="single" w:sz="4" w:space="0" w:color="auto"/>
            </w:tcBorders>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58</w:t>
            </w:r>
          </w:p>
        </w:tc>
        <w:tc>
          <w:tcPr>
            <w:tcW w:w="2358" w:type="dxa"/>
            <w:tcBorders>
              <w:left w:val="single" w:sz="4" w:space="0" w:color="auto"/>
            </w:tcBorders>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100.0</w:t>
            </w:r>
          </w:p>
        </w:tc>
      </w:tr>
    </w:tbl>
    <w:p w:rsidR="009A7ED5" w:rsidRPr="00D14C7C" w:rsidRDefault="009A7ED5" w:rsidP="009A7ED5">
      <w:pPr>
        <w:rPr>
          <w:rFonts w:ascii="Times New Roman" w:hAnsi="Times New Roman" w:cs="Times New Roman"/>
          <w:b/>
          <w:sz w:val="24"/>
          <w:szCs w:val="24"/>
        </w:rPr>
      </w:pPr>
      <w:r w:rsidRPr="00D14C7C">
        <w:rPr>
          <w:rFonts w:ascii="Times New Roman" w:hAnsi="Times New Roman" w:cs="Times New Roman"/>
          <w:b/>
          <w:sz w:val="24"/>
          <w:szCs w:val="24"/>
        </w:rPr>
        <w:t>Source: Field data, 2021</w:t>
      </w:r>
    </w:p>
    <w:p w:rsidR="009A7ED5" w:rsidRPr="00D14C7C" w:rsidRDefault="009A7ED5" w:rsidP="009A7ED5">
      <w:pPr>
        <w:spacing w:line="360" w:lineRule="auto"/>
        <w:jc w:val="both"/>
        <w:rPr>
          <w:rFonts w:ascii="Times New Roman" w:hAnsi="Times New Roman" w:cs="Times New Roman"/>
          <w:sz w:val="24"/>
          <w:szCs w:val="24"/>
        </w:rPr>
      </w:pPr>
      <w:r w:rsidRPr="00D14C7C">
        <w:rPr>
          <w:rFonts w:ascii="Times New Roman" w:hAnsi="Times New Roman" w:cs="Times New Roman"/>
          <w:sz w:val="24"/>
          <w:szCs w:val="24"/>
        </w:rPr>
        <w:lastRenderedPageBreak/>
        <w:t xml:space="preserve">The  results of the study on the ways in which coaches are recruited by the Games and Sports Union showed that most coaches are indentified and approached for their services verbally as 25 (43.1%) as agreed because some of them may not meet the formal recruitment criteria for the employment manual which for the case of the university would naturally require someone to have a formal Bachelors degree at the minimum which could be not the case with many good and very good coaches yet they are excellent performers. In addition to that 31.0% agreed that there excellent athletes at the university are turned into coach players and eventually coaches which process eases the process of recruitment since many of these candidates are royal to the institution for example in the Volleyball team, all their coaches are former students or are still students serving as coach players. This has limited the expenditure on the recruitment process in this respect, and 25.9% agreed to the fact that there is identification of coaches and giving them work </w:t>
      </w:r>
      <w:proofErr w:type="spellStart"/>
      <w:r w:rsidRPr="00D14C7C">
        <w:rPr>
          <w:rFonts w:ascii="Times New Roman" w:hAnsi="Times New Roman" w:cs="Times New Roman"/>
          <w:sz w:val="24"/>
          <w:szCs w:val="24"/>
        </w:rPr>
        <w:t>contractswho</w:t>
      </w:r>
      <w:proofErr w:type="spellEnd"/>
      <w:r w:rsidRPr="00D14C7C">
        <w:rPr>
          <w:rFonts w:ascii="Times New Roman" w:hAnsi="Times New Roman" w:cs="Times New Roman"/>
          <w:sz w:val="24"/>
          <w:szCs w:val="24"/>
        </w:rPr>
        <w:t xml:space="preserve"> are obtained from elsewhere. </w:t>
      </w:r>
    </w:p>
    <w:p w:rsidR="009A7ED5" w:rsidRPr="00D14C7C" w:rsidRDefault="009A7ED5" w:rsidP="009A7ED5">
      <w:pPr>
        <w:rPr>
          <w:rFonts w:ascii="Times New Roman" w:hAnsi="Times New Roman" w:cs="Times New Roman"/>
          <w:b/>
          <w:sz w:val="24"/>
          <w:szCs w:val="24"/>
        </w:rPr>
      </w:pPr>
      <w:r w:rsidRPr="00D14C7C">
        <w:rPr>
          <w:rFonts w:ascii="Times New Roman" w:hAnsi="Times New Roman" w:cs="Times New Roman"/>
          <w:b/>
          <w:sz w:val="24"/>
          <w:szCs w:val="24"/>
        </w:rPr>
        <w:t xml:space="preserve">Table 4.4: </w:t>
      </w:r>
      <w:proofErr w:type="gramStart"/>
      <w:r w:rsidRPr="00D14C7C">
        <w:rPr>
          <w:rFonts w:ascii="Times New Roman" w:hAnsi="Times New Roman" w:cs="Times New Roman"/>
          <w:b/>
          <w:sz w:val="24"/>
          <w:szCs w:val="24"/>
        </w:rPr>
        <w:t>The</w:t>
      </w:r>
      <w:proofErr w:type="gramEnd"/>
      <w:r w:rsidRPr="00D14C7C">
        <w:rPr>
          <w:rFonts w:ascii="Times New Roman" w:hAnsi="Times New Roman" w:cs="Times New Roman"/>
          <w:b/>
          <w:sz w:val="24"/>
          <w:szCs w:val="24"/>
        </w:rPr>
        <w:t xml:space="preserve"> ways the athletes are recruited by the Games and Sports Union</w:t>
      </w:r>
    </w:p>
    <w:tbl>
      <w:tblPr>
        <w:tblStyle w:val="TableGrid"/>
        <w:tblW w:w="0" w:type="auto"/>
        <w:tblLook w:val="04A0"/>
      </w:tblPr>
      <w:tblGrid>
        <w:gridCol w:w="4788"/>
        <w:gridCol w:w="2430"/>
        <w:gridCol w:w="2358"/>
      </w:tblGrid>
      <w:tr w:rsidR="009A7ED5" w:rsidRPr="00D14C7C" w:rsidTr="009A7ED5">
        <w:trPr>
          <w:trHeight w:val="210"/>
        </w:trPr>
        <w:tc>
          <w:tcPr>
            <w:tcW w:w="4788" w:type="dxa"/>
            <w:vMerge w:val="restart"/>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The ways the athletes are recruited by the Games and Sports Union</w:t>
            </w:r>
          </w:p>
        </w:tc>
        <w:tc>
          <w:tcPr>
            <w:tcW w:w="4788" w:type="dxa"/>
            <w:gridSpan w:val="2"/>
            <w:tcBorders>
              <w:bottom w:val="single" w:sz="4" w:space="0" w:color="auto"/>
            </w:tcBorders>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 xml:space="preserve">Distribution of responses </w:t>
            </w:r>
          </w:p>
        </w:tc>
      </w:tr>
      <w:tr w:rsidR="009A7ED5" w:rsidRPr="00D14C7C" w:rsidTr="009A7ED5">
        <w:trPr>
          <w:trHeight w:val="105"/>
        </w:trPr>
        <w:tc>
          <w:tcPr>
            <w:tcW w:w="4788" w:type="dxa"/>
            <w:vMerge/>
          </w:tcPr>
          <w:p w:rsidR="009A7ED5" w:rsidRPr="00D14C7C" w:rsidRDefault="009A7ED5" w:rsidP="009A7ED5">
            <w:pPr>
              <w:spacing w:line="360" w:lineRule="auto"/>
              <w:rPr>
                <w:rFonts w:ascii="Times New Roman" w:hAnsi="Times New Roman"/>
                <w:b/>
                <w:sz w:val="24"/>
                <w:szCs w:val="24"/>
              </w:rPr>
            </w:pPr>
          </w:p>
        </w:tc>
        <w:tc>
          <w:tcPr>
            <w:tcW w:w="2430" w:type="dxa"/>
            <w:tcBorders>
              <w:top w:val="single" w:sz="4" w:space="0" w:color="auto"/>
              <w:right w:val="single" w:sz="4" w:space="0" w:color="auto"/>
            </w:tcBorders>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 xml:space="preserve">Frequency </w:t>
            </w:r>
          </w:p>
        </w:tc>
        <w:tc>
          <w:tcPr>
            <w:tcW w:w="2358" w:type="dxa"/>
            <w:tcBorders>
              <w:top w:val="single" w:sz="4" w:space="0" w:color="auto"/>
              <w:left w:val="single" w:sz="4" w:space="0" w:color="auto"/>
            </w:tcBorders>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 xml:space="preserve">Percentage </w:t>
            </w:r>
          </w:p>
        </w:tc>
      </w:tr>
      <w:tr w:rsidR="009A7ED5" w:rsidRPr="00D14C7C" w:rsidTr="009A7ED5">
        <w:tc>
          <w:tcPr>
            <w:tcW w:w="4788" w:type="dxa"/>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 xml:space="preserve">Indentified and approached for their services verbally </w:t>
            </w:r>
          </w:p>
        </w:tc>
        <w:tc>
          <w:tcPr>
            <w:tcW w:w="2430" w:type="dxa"/>
            <w:tcBorders>
              <w:right w:val="single" w:sz="4" w:space="0" w:color="auto"/>
            </w:tcBorders>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23</w:t>
            </w:r>
          </w:p>
        </w:tc>
        <w:tc>
          <w:tcPr>
            <w:tcW w:w="2358" w:type="dxa"/>
            <w:tcBorders>
              <w:left w:val="single" w:sz="4" w:space="0" w:color="auto"/>
            </w:tcBorders>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39.7</w:t>
            </w:r>
          </w:p>
        </w:tc>
      </w:tr>
      <w:tr w:rsidR="009A7ED5" w:rsidRPr="00D14C7C" w:rsidTr="009A7ED5">
        <w:tc>
          <w:tcPr>
            <w:tcW w:w="4788" w:type="dxa"/>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 xml:space="preserve">They are availed bursaries for studying as they engage in games and sports for the university  </w:t>
            </w:r>
          </w:p>
        </w:tc>
        <w:tc>
          <w:tcPr>
            <w:tcW w:w="2430" w:type="dxa"/>
            <w:tcBorders>
              <w:right w:val="single" w:sz="4" w:space="0" w:color="auto"/>
            </w:tcBorders>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35</w:t>
            </w:r>
          </w:p>
        </w:tc>
        <w:tc>
          <w:tcPr>
            <w:tcW w:w="2358" w:type="dxa"/>
            <w:tcBorders>
              <w:left w:val="single" w:sz="4" w:space="0" w:color="auto"/>
            </w:tcBorders>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60.3</w:t>
            </w:r>
          </w:p>
        </w:tc>
      </w:tr>
      <w:tr w:rsidR="009A7ED5" w:rsidRPr="00D14C7C" w:rsidTr="009A7ED5">
        <w:tc>
          <w:tcPr>
            <w:tcW w:w="4788" w:type="dxa"/>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 xml:space="preserve">Total </w:t>
            </w:r>
          </w:p>
        </w:tc>
        <w:tc>
          <w:tcPr>
            <w:tcW w:w="2430" w:type="dxa"/>
            <w:tcBorders>
              <w:right w:val="single" w:sz="4" w:space="0" w:color="auto"/>
            </w:tcBorders>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58</w:t>
            </w:r>
          </w:p>
        </w:tc>
        <w:tc>
          <w:tcPr>
            <w:tcW w:w="2358" w:type="dxa"/>
            <w:tcBorders>
              <w:left w:val="single" w:sz="4" w:space="0" w:color="auto"/>
            </w:tcBorders>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100.0</w:t>
            </w:r>
          </w:p>
        </w:tc>
      </w:tr>
    </w:tbl>
    <w:p w:rsidR="009A7ED5" w:rsidRPr="00D14C7C" w:rsidRDefault="009A7ED5" w:rsidP="009A7ED5">
      <w:pPr>
        <w:rPr>
          <w:rFonts w:ascii="Times New Roman" w:hAnsi="Times New Roman" w:cs="Times New Roman"/>
          <w:b/>
          <w:sz w:val="24"/>
          <w:szCs w:val="24"/>
        </w:rPr>
      </w:pPr>
      <w:r w:rsidRPr="00D14C7C">
        <w:rPr>
          <w:rFonts w:ascii="Times New Roman" w:hAnsi="Times New Roman" w:cs="Times New Roman"/>
          <w:b/>
          <w:sz w:val="24"/>
          <w:szCs w:val="24"/>
        </w:rPr>
        <w:t>Source: Field data, 2021</w:t>
      </w:r>
    </w:p>
    <w:p w:rsidR="009A7ED5" w:rsidRPr="00D14C7C" w:rsidRDefault="009A7ED5" w:rsidP="009A7ED5">
      <w:pPr>
        <w:spacing w:line="360" w:lineRule="auto"/>
        <w:jc w:val="both"/>
        <w:rPr>
          <w:rFonts w:ascii="Times New Roman" w:hAnsi="Times New Roman" w:cs="Times New Roman"/>
          <w:sz w:val="24"/>
          <w:szCs w:val="24"/>
        </w:rPr>
      </w:pPr>
      <w:r w:rsidRPr="00D14C7C">
        <w:rPr>
          <w:rFonts w:ascii="Times New Roman" w:hAnsi="Times New Roman" w:cs="Times New Roman"/>
          <w:sz w:val="24"/>
          <w:szCs w:val="24"/>
        </w:rPr>
        <w:t xml:space="preserve">According to the study, the athletes are recruited through two major ways where 39.7% noted that the Games and Sports Union recruits athletes by indentifying the prospective athletes in the various sports disciplines who are influenced verbally for their services if they join the university and are ready to take part in games and sports. These students are recruited and become part of the students’ community, and to consolidate their stay in the university and take part in games and sports, 60.3% agreed they are availed bursaries for studying as they engage in games and sports for the university. This is guaranteed with awarding them annual contracts in which they become committed members/ subjected to the Games Union to participate and compete in games and sports while focusing also on learning/ academics which is why every year, the sports </w:t>
      </w:r>
      <w:r w:rsidRPr="00D14C7C">
        <w:rPr>
          <w:rFonts w:ascii="Times New Roman" w:hAnsi="Times New Roman" w:cs="Times New Roman"/>
          <w:sz w:val="24"/>
          <w:szCs w:val="24"/>
        </w:rPr>
        <w:lastRenderedPageBreak/>
        <w:t xml:space="preserve">personalities both males and female are alternately rewarded under the </w:t>
      </w:r>
      <w:proofErr w:type="spellStart"/>
      <w:r w:rsidRPr="00D14C7C">
        <w:rPr>
          <w:rFonts w:ascii="Times New Roman" w:hAnsi="Times New Roman" w:cs="Times New Roman"/>
          <w:sz w:val="24"/>
          <w:szCs w:val="24"/>
        </w:rPr>
        <w:t>Palamora</w:t>
      </w:r>
      <w:proofErr w:type="spellEnd"/>
      <w:r w:rsidRPr="00D14C7C">
        <w:rPr>
          <w:rFonts w:ascii="Times New Roman" w:hAnsi="Times New Roman" w:cs="Times New Roman"/>
          <w:sz w:val="24"/>
          <w:szCs w:val="24"/>
        </w:rPr>
        <w:t xml:space="preserve"> Award and arrangements accompanied with Uganda Shillings, 500,000 (Five Hundred Thousand).</w:t>
      </w:r>
    </w:p>
    <w:p w:rsidR="009A7ED5" w:rsidRPr="00D14C7C" w:rsidRDefault="009A7ED5" w:rsidP="009A7ED5">
      <w:pPr>
        <w:rPr>
          <w:rFonts w:ascii="Times New Roman" w:hAnsi="Times New Roman" w:cs="Times New Roman"/>
          <w:b/>
          <w:sz w:val="24"/>
          <w:szCs w:val="24"/>
        </w:rPr>
      </w:pPr>
      <w:r w:rsidRPr="00D14C7C">
        <w:rPr>
          <w:rFonts w:ascii="Times New Roman" w:hAnsi="Times New Roman" w:cs="Times New Roman"/>
          <w:b/>
          <w:sz w:val="24"/>
          <w:szCs w:val="24"/>
        </w:rPr>
        <w:t>Table 4.5: The ways in which the coaches are compensated</w:t>
      </w:r>
    </w:p>
    <w:tbl>
      <w:tblPr>
        <w:tblStyle w:val="TableGrid"/>
        <w:tblW w:w="0" w:type="auto"/>
        <w:tblLook w:val="04A0"/>
      </w:tblPr>
      <w:tblGrid>
        <w:gridCol w:w="4788"/>
        <w:gridCol w:w="2430"/>
        <w:gridCol w:w="2358"/>
      </w:tblGrid>
      <w:tr w:rsidR="009A7ED5" w:rsidRPr="00D14C7C" w:rsidTr="009A7ED5">
        <w:trPr>
          <w:trHeight w:val="210"/>
        </w:trPr>
        <w:tc>
          <w:tcPr>
            <w:tcW w:w="4788" w:type="dxa"/>
            <w:vMerge w:val="restart"/>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The ways in which the coaches are compensated</w:t>
            </w:r>
          </w:p>
        </w:tc>
        <w:tc>
          <w:tcPr>
            <w:tcW w:w="4788" w:type="dxa"/>
            <w:gridSpan w:val="2"/>
            <w:tcBorders>
              <w:bottom w:val="single" w:sz="4" w:space="0" w:color="auto"/>
            </w:tcBorders>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 xml:space="preserve">Distribution of responses </w:t>
            </w:r>
          </w:p>
        </w:tc>
      </w:tr>
      <w:tr w:rsidR="009A7ED5" w:rsidRPr="00D14C7C" w:rsidTr="009A7ED5">
        <w:trPr>
          <w:trHeight w:val="105"/>
        </w:trPr>
        <w:tc>
          <w:tcPr>
            <w:tcW w:w="4788" w:type="dxa"/>
            <w:vMerge/>
          </w:tcPr>
          <w:p w:rsidR="009A7ED5" w:rsidRPr="00D14C7C" w:rsidRDefault="009A7ED5" w:rsidP="009A7ED5">
            <w:pPr>
              <w:spacing w:line="360" w:lineRule="auto"/>
              <w:rPr>
                <w:rFonts w:ascii="Times New Roman" w:hAnsi="Times New Roman"/>
                <w:b/>
                <w:sz w:val="24"/>
                <w:szCs w:val="24"/>
              </w:rPr>
            </w:pPr>
          </w:p>
        </w:tc>
        <w:tc>
          <w:tcPr>
            <w:tcW w:w="2430" w:type="dxa"/>
            <w:tcBorders>
              <w:top w:val="single" w:sz="4" w:space="0" w:color="auto"/>
              <w:right w:val="single" w:sz="4" w:space="0" w:color="auto"/>
            </w:tcBorders>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 xml:space="preserve">Frequency </w:t>
            </w:r>
          </w:p>
        </w:tc>
        <w:tc>
          <w:tcPr>
            <w:tcW w:w="2358" w:type="dxa"/>
            <w:tcBorders>
              <w:top w:val="single" w:sz="4" w:space="0" w:color="auto"/>
              <w:left w:val="single" w:sz="4" w:space="0" w:color="auto"/>
            </w:tcBorders>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 xml:space="preserve">Percentage </w:t>
            </w:r>
          </w:p>
        </w:tc>
      </w:tr>
      <w:tr w:rsidR="009A7ED5" w:rsidRPr="00D14C7C" w:rsidTr="009A7ED5">
        <w:tc>
          <w:tcPr>
            <w:tcW w:w="4788" w:type="dxa"/>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 xml:space="preserve">They are paid allowances for training and competitions </w:t>
            </w:r>
          </w:p>
        </w:tc>
        <w:tc>
          <w:tcPr>
            <w:tcW w:w="2430" w:type="dxa"/>
            <w:tcBorders>
              <w:right w:val="single" w:sz="4" w:space="0" w:color="auto"/>
            </w:tcBorders>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42</w:t>
            </w:r>
          </w:p>
        </w:tc>
        <w:tc>
          <w:tcPr>
            <w:tcW w:w="2358" w:type="dxa"/>
            <w:tcBorders>
              <w:left w:val="single" w:sz="4" w:space="0" w:color="auto"/>
            </w:tcBorders>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72.4</w:t>
            </w:r>
          </w:p>
        </w:tc>
      </w:tr>
      <w:tr w:rsidR="009A7ED5" w:rsidRPr="00D14C7C" w:rsidTr="009A7ED5">
        <w:tc>
          <w:tcPr>
            <w:tcW w:w="4788" w:type="dxa"/>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 xml:space="preserve">They are paid monthly salaries </w:t>
            </w:r>
          </w:p>
        </w:tc>
        <w:tc>
          <w:tcPr>
            <w:tcW w:w="2430" w:type="dxa"/>
            <w:tcBorders>
              <w:right w:val="single" w:sz="4" w:space="0" w:color="auto"/>
            </w:tcBorders>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16</w:t>
            </w:r>
          </w:p>
        </w:tc>
        <w:tc>
          <w:tcPr>
            <w:tcW w:w="2358" w:type="dxa"/>
            <w:tcBorders>
              <w:left w:val="single" w:sz="4" w:space="0" w:color="auto"/>
            </w:tcBorders>
          </w:tcPr>
          <w:p w:rsidR="009A7ED5" w:rsidRPr="00D14C7C" w:rsidRDefault="009A7ED5" w:rsidP="009A7ED5">
            <w:pPr>
              <w:spacing w:line="360" w:lineRule="auto"/>
              <w:rPr>
                <w:rFonts w:ascii="Times New Roman" w:hAnsi="Times New Roman"/>
                <w:sz w:val="24"/>
                <w:szCs w:val="24"/>
              </w:rPr>
            </w:pPr>
            <w:r w:rsidRPr="00D14C7C">
              <w:rPr>
                <w:rFonts w:ascii="Times New Roman" w:hAnsi="Times New Roman"/>
                <w:sz w:val="24"/>
                <w:szCs w:val="24"/>
              </w:rPr>
              <w:t>27.6</w:t>
            </w:r>
          </w:p>
        </w:tc>
      </w:tr>
      <w:tr w:rsidR="009A7ED5" w:rsidRPr="00D14C7C" w:rsidTr="009A7ED5">
        <w:tc>
          <w:tcPr>
            <w:tcW w:w="4788" w:type="dxa"/>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 xml:space="preserve">Total </w:t>
            </w:r>
          </w:p>
        </w:tc>
        <w:tc>
          <w:tcPr>
            <w:tcW w:w="2430" w:type="dxa"/>
            <w:tcBorders>
              <w:right w:val="single" w:sz="4" w:space="0" w:color="auto"/>
            </w:tcBorders>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58</w:t>
            </w:r>
          </w:p>
        </w:tc>
        <w:tc>
          <w:tcPr>
            <w:tcW w:w="2358" w:type="dxa"/>
            <w:tcBorders>
              <w:left w:val="single" w:sz="4" w:space="0" w:color="auto"/>
            </w:tcBorders>
          </w:tcPr>
          <w:p w:rsidR="009A7ED5" w:rsidRPr="00D14C7C" w:rsidRDefault="009A7ED5" w:rsidP="009A7ED5">
            <w:pPr>
              <w:spacing w:line="360" w:lineRule="auto"/>
              <w:rPr>
                <w:rFonts w:ascii="Times New Roman" w:hAnsi="Times New Roman"/>
                <w:b/>
                <w:sz w:val="24"/>
                <w:szCs w:val="24"/>
              </w:rPr>
            </w:pPr>
            <w:r w:rsidRPr="00D14C7C">
              <w:rPr>
                <w:rFonts w:ascii="Times New Roman" w:hAnsi="Times New Roman"/>
                <w:b/>
                <w:sz w:val="24"/>
                <w:szCs w:val="24"/>
              </w:rPr>
              <w:t>100.0</w:t>
            </w:r>
          </w:p>
        </w:tc>
      </w:tr>
    </w:tbl>
    <w:p w:rsidR="009A7ED5" w:rsidRPr="00D14C7C" w:rsidRDefault="009A7ED5" w:rsidP="009A7ED5">
      <w:pPr>
        <w:rPr>
          <w:rFonts w:ascii="Times New Roman" w:hAnsi="Times New Roman" w:cs="Times New Roman"/>
          <w:b/>
          <w:sz w:val="24"/>
          <w:szCs w:val="24"/>
        </w:rPr>
      </w:pPr>
      <w:r w:rsidRPr="00D14C7C">
        <w:rPr>
          <w:rFonts w:ascii="Times New Roman" w:hAnsi="Times New Roman" w:cs="Times New Roman"/>
          <w:b/>
          <w:sz w:val="24"/>
          <w:szCs w:val="24"/>
        </w:rPr>
        <w:t>Source: Field data, 2021</w:t>
      </w:r>
    </w:p>
    <w:p w:rsidR="009A7ED5" w:rsidRDefault="009A7ED5" w:rsidP="009A7ED5">
      <w:pPr>
        <w:spacing w:line="360" w:lineRule="auto"/>
        <w:jc w:val="both"/>
        <w:rPr>
          <w:rFonts w:ascii="Times New Roman" w:hAnsi="Times New Roman" w:cs="Times New Roman"/>
          <w:sz w:val="24"/>
          <w:szCs w:val="24"/>
        </w:rPr>
      </w:pPr>
      <w:r w:rsidRPr="00D14C7C">
        <w:rPr>
          <w:rFonts w:ascii="Times New Roman" w:hAnsi="Times New Roman" w:cs="Times New Roman"/>
          <w:sz w:val="24"/>
          <w:szCs w:val="24"/>
        </w:rPr>
        <w:t>Regarding the ways in which the coaches are compensated revealed that they are paid for activities, training and competition and statutory entitlements. Thus 72.4% agreed that the coaches are paid allowances for training and competitions because they need daily feeding and transport as well as allowances for competitions like transport, out of pocket, feeding and any other necessary entitlement. Furthermore, 27.6% agreed that they are paid monthly salaries and the money goes through the games and ;sorts union, but this arrangement is very temporary as many of them continue to demand areas which some wrote off in 2019 as bad debts when there was shuffling of the Games and Sports Union by the University Management/ Administration.</w:t>
      </w:r>
    </w:p>
    <w:p w:rsidR="009A7ED5" w:rsidRDefault="009A7ED5" w:rsidP="009A7ED5">
      <w:pPr>
        <w:spacing w:line="360" w:lineRule="auto"/>
        <w:jc w:val="both"/>
        <w:rPr>
          <w:rFonts w:ascii="Times New Roman" w:hAnsi="Times New Roman" w:cs="Times New Roman"/>
          <w:sz w:val="24"/>
          <w:szCs w:val="24"/>
        </w:rPr>
      </w:pPr>
    </w:p>
    <w:p w:rsidR="009A7ED5" w:rsidRDefault="009A7ED5" w:rsidP="009A7ED5">
      <w:pPr>
        <w:spacing w:line="360" w:lineRule="auto"/>
        <w:jc w:val="both"/>
        <w:rPr>
          <w:rFonts w:ascii="Times New Roman" w:hAnsi="Times New Roman" w:cs="Times New Roman"/>
          <w:sz w:val="24"/>
          <w:szCs w:val="24"/>
        </w:rPr>
      </w:pPr>
    </w:p>
    <w:p w:rsidR="009A7ED5" w:rsidRDefault="009A7ED5" w:rsidP="009A7ED5">
      <w:pPr>
        <w:spacing w:line="360" w:lineRule="auto"/>
        <w:jc w:val="both"/>
        <w:rPr>
          <w:rFonts w:ascii="Times New Roman" w:hAnsi="Times New Roman" w:cs="Times New Roman"/>
          <w:sz w:val="24"/>
          <w:szCs w:val="24"/>
        </w:rPr>
      </w:pPr>
    </w:p>
    <w:p w:rsidR="009A7ED5" w:rsidRDefault="009A7ED5" w:rsidP="009A7ED5">
      <w:pPr>
        <w:spacing w:line="360" w:lineRule="auto"/>
        <w:jc w:val="both"/>
        <w:rPr>
          <w:rFonts w:ascii="Times New Roman" w:hAnsi="Times New Roman" w:cs="Times New Roman"/>
          <w:sz w:val="24"/>
          <w:szCs w:val="24"/>
        </w:rPr>
      </w:pPr>
    </w:p>
    <w:p w:rsidR="009A7ED5" w:rsidRDefault="009A7ED5" w:rsidP="009A7ED5">
      <w:pPr>
        <w:spacing w:line="360" w:lineRule="auto"/>
        <w:jc w:val="both"/>
        <w:rPr>
          <w:rFonts w:ascii="Times New Roman" w:hAnsi="Times New Roman" w:cs="Times New Roman"/>
          <w:sz w:val="24"/>
          <w:szCs w:val="24"/>
        </w:rPr>
      </w:pPr>
    </w:p>
    <w:p w:rsidR="009A7ED5" w:rsidRDefault="009A7ED5" w:rsidP="009A7ED5">
      <w:pPr>
        <w:spacing w:line="360" w:lineRule="auto"/>
        <w:jc w:val="both"/>
        <w:rPr>
          <w:rFonts w:ascii="Times New Roman" w:hAnsi="Times New Roman" w:cs="Times New Roman"/>
          <w:sz w:val="24"/>
          <w:szCs w:val="24"/>
        </w:rPr>
      </w:pPr>
    </w:p>
    <w:p w:rsidR="009A7ED5" w:rsidRDefault="009A7ED5" w:rsidP="009A7ED5">
      <w:pPr>
        <w:spacing w:line="360" w:lineRule="auto"/>
        <w:jc w:val="both"/>
        <w:rPr>
          <w:rFonts w:ascii="Times New Roman" w:hAnsi="Times New Roman" w:cs="Times New Roman"/>
          <w:sz w:val="24"/>
          <w:szCs w:val="24"/>
        </w:rPr>
      </w:pPr>
    </w:p>
    <w:p w:rsidR="009A7ED5" w:rsidRPr="00D14C7C" w:rsidRDefault="009A7ED5" w:rsidP="009A7ED5">
      <w:pPr>
        <w:spacing w:line="360" w:lineRule="auto"/>
        <w:jc w:val="both"/>
        <w:rPr>
          <w:rFonts w:ascii="Times New Roman" w:hAnsi="Times New Roman" w:cs="Times New Roman"/>
          <w:sz w:val="24"/>
          <w:szCs w:val="24"/>
        </w:rPr>
      </w:pPr>
    </w:p>
    <w:p w:rsidR="009A7ED5" w:rsidRDefault="009A7ED5" w:rsidP="009A7ED5">
      <w:pPr>
        <w:rPr>
          <w:rFonts w:ascii="Times New Roman" w:hAnsi="Times New Roman" w:cs="Times New Roman"/>
          <w:b/>
          <w:sz w:val="28"/>
        </w:rPr>
      </w:pPr>
      <w:r>
        <w:rPr>
          <w:rFonts w:ascii="Times New Roman" w:hAnsi="Times New Roman" w:cs="Times New Roman"/>
          <w:b/>
          <w:sz w:val="28"/>
        </w:rPr>
        <w:lastRenderedPageBreak/>
        <w:t xml:space="preserve">4.3 </w:t>
      </w:r>
      <w:r w:rsidR="00800D74">
        <w:rPr>
          <w:rFonts w:ascii="Times New Roman" w:hAnsi="Times New Roman" w:cs="Times New Roman"/>
          <w:b/>
          <w:sz w:val="28"/>
        </w:rPr>
        <w:t>The influence of coaches’ retention of on</w:t>
      </w:r>
      <w:r w:rsidRPr="00E928E9">
        <w:rPr>
          <w:rFonts w:ascii="Times New Roman" w:hAnsi="Times New Roman" w:cs="Times New Roman"/>
          <w:b/>
          <w:sz w:val="28"/>
        </w:rPr>
        <w:t xml:space="preserve"> athletes’ performance at </w:t>
      </w:r>
      <w:proofErr w:type="spellStart"/>
      <w:r w:rsidRPr="00E928E9">
        <w:rPr>
          <w:rFonts w:ascii="Times New Roman" w:hAnsi="Times New Roman" w:cs="Times New Roman"/>
          <w:b/>
          <w:sz w:val="28"/>
        </w:rPr>
        <w:t>Nkumba</w:t>
      </w:r>
      <w:proofErr w:type="spellEnd"/>
      <w:r w:rsidRPr="00E928E9">
        <w:rPr>
          <w:rFonts w:ascii="Times New Roman" w:hAnsi="Times New Roman" w:cs="Times New Roman"/>
          <w:b/>
          <w:sz w:val="28"/>
        </w:rPr>
        <w:t xml:space="preserve"> University</w:t>
      </w:r>
    </w:p>
    <w:p w:rsidR="009A7ED5" w:rsidRPr="005D753C" w:rsidRDefault="009A7ED5" w:rsidP="009A7ED5">
      <w:pPr>
        <w:tabs>
          <w:tab w:val="left" w:pos="7920"/>
        </w:tabs>
        <w:spacing w:after="0" w:line="360" w:lineRule="auto"/>
        <w:jc w:val="both"/>
        <w:rPr>
          <w:rFonts w:ascii="Times New Roman" w:hAnsi="Times New Roman" w:cs="Times New Roman"/>
          <w:sz w:val="24"/>
        </w:rPr>
      </w:pPr>
      <w:r w:rsidRPr="005D753C">
        <w:rPr>
          <w:rFonts w:ascii="Times New Roman" w:hAnsi="Times New Roman" w:cs="Times New Roman"/>
          <w:sz w:val="24"/>
        </w:rPr>
        <w:t xml:space="preserve">The study findings for analysis and interpretation on the extent to which retention of coaches has influenced athletes’ performance at </w:t>
      </w:r>
      <w:proofErr w:type="spellStart"/>
      <w:r w:rsidRPr="005D753C">
        <w:rPr>
          <w:rFonts w:ascii="Times New Roman" w:hAnsi="Times New Roman" w:cs="Times New Roman"/>
          <w:sz w:val="24"/>
        </w:rPr>
        <w:t>Nkumba</w:t>
      </w:r>
      <w:proofErr w:type="spellEnd"/>
      <w:r w:rsidRPr="005D753C">
        <w:rPr>
          <w:rFonts w:ascii="Times New Roman" w:hAnsi="Times New Roman" w:cs="Times New Roman"/>
          <w:sz w:val="24"/>
        </w:rPr>
        <w:t xml:space="preserve"> University </w:t>
      </w:r>
      <w:r w:rsidR="00371DE1" w:rsidRPr="00371DE1">
        <w:rPr>
          <w:rFonts w:ascii="Times New Roman" w:hAnsi="Times New Roman" w:cs="Times New Roman"/>
          <w:sz w:val="24"/>
        </w:rPr>
        <w:t xml:space="preserve">were obtained through the questionnaires and interviews </w:t>
      </w:r>
      <w:r w:rsidRPr="005D753C">
        <w:rPr>
          <w:rFonts w:ascii="Times New Roman" w:hAnsi="Times New Roman" w:cs="Times New Roman"/>
          <w:sz w:val="24"/>
        </w:rPr>
        <w:t xml:space="preserve">are revealed and presented below; </w:t>
      </w:r>
    </w:p>
    <w:p w:rsidR="009A7ED5" w:rsidRPr="005D753C" w:rsidRDefault="009A7ED5" w:rsidP="009A7ED5">
      <w:pPr>
        <w:rPr>
          <w:rFonts w:ascii="Times New Roman" w:hAnsi="Times New Roman" w:cs="Times New Roman"/>
          <w:b/>
          <w:sz w:val="24"/>
          <w:szCs w:val="24"/>
        </w:rPr>
      </w:pPr>
      <w:r w:rsidRPr="005D753C">
        <w:rPr>
          <w:rFonts w:ascii="Times New Roman" w:hAnsi="Times New Roman" w:cs="Times New Roman"/>
          <w:b/>
          <w:sz w:val="24"/>
          <w:szCs w:val="24"/>
        </w:rPr>
        <w:t xml:space="preserve">Table 4.6: </w:t>
      </w:r>
      <w:proofErr w:type="gramStart"/>
      <w:r w:rsidRPr="005D753C">
        <w:rPr>
          <w:rFonts w:ascii="Times New Roman" w:hAnsi="Times New Roman" w:cs="Times New Roman"/>
          <w:b/>
          <w:sz w:val="24"/>
          <w:szCs w:val="24"/>
        </w:rPr>
        <w:t xml:space="preserve">The extent to which retention of coaches has influenced </w:t>
      </w:r>
      <w:r w:rsidR="00371DE1" w:rsidRPr="005D753C">
        <w:rPr>
          <w:rFonts w:ascii="Times New Roman" w:hAnsi="Times New Roman" w:cs="Times New Roman"/>
          <w:b/>
          <w:sz w:val="24"/>
          <w:szCs w:val="24"/>
        </w:rPr>
        <w:t>athletes’</w:t>
      </w:r>
      <w:proofErr w:type="gramEnd"/>
      <w:r w:rsidRPr="005D753C">
        <w:rPr>
          <w:rFonts w:ascii="Times New Roman" w:hAnsi="Times New Roman" w:cs="Times New Roman"/>
          <w:b/>
          <w:sz w:val="24"/>
          <w:szCs w:val="24"/>
        </w:rPr>
        <w:t xml:space="preserve"> performance at </w:t>
      </w:r>
      <w:proofErr w:type="spellStart"/>
      <w:r w:rsidRPr="005D753C">
        <w:rPr>
          <w:rFonts w:ascii="Times New Roman" w:hAnsi="Times New Roman" w:cs="Times New Roman"/>
          <w:b/>
          <w:sz w:val="24"/>
          <w:szCs w:val="24"/>
        </w:rPr>
        <w:t>Nkumba</w:t>
      </w:r>
      <w:proofErr w:type="spellEnd"/>
      <w:r w:rsidRPr="005D753C">
        <w:rPr>
          <w:rFonts w:ascii="Times New Roman" w:hAnsi="Times New Roman" w:cs="Times New Roman"/>
          <w:b/>
          <w:sz w:val="24"/>
          <w:szCs w:val="24"/>
        </w:rPr>
        <w:t xml:space="preserve"> University</w:t>
      </w:r>
    </w:p>
    <w:tbl>
      <w:tblPr>
        <w:tblStyle w:val="TableGrid"/>
        <w:tblW w:w="9738" w:type="dxa"/>
        <w:tblLook w:val="04A0"/>
      </w:tblPr>
      <w:tblGrid>
        <w:gridCol w:w="3857"/>
        <w:gridCol w:w="1242"/>
        <w:gridCol w:w="996"/>
        <w:gridCol w:w="1019"/>
        <w:gridCol w:w="1257"/>
        <w:gridCol w:w="1367"/>
      </w:tblGrid>
      <w:tr w:rsidR="009A7ED5" w:rsidRPr="005D753C" w:rsidTr="009A7ED5">
        <w:trPr>
          <w:trHeight w:val="255"/>
        </w:trPr>
        <w:tc>
          <w:tcPr>
            <w:tcW w:w="3857" w:type="dxa"/>
            <w:vMerge w:val="restart"/>
          </w:tcPr>
          <w:p w:rsidR="009A7ED5" w:rsidRPr="005D753C" w:rsidRDefault="009A7ED5" w:rsidP="009A7ED5">
            <w:pPr>
              <w:tabs>
                <w:tab w:val="left" w:pos="7920"/>
              </w:tabs>
              <w:spacing w:line="360" w:lineRule="auto"/>
              <w:jc w:val="both"/>
              <w:rPr>
                <w:rFonts w:ascii="Times New Roman" w:hAnsi="Times New Roman"/>
                <w:b/>
                <w:sz w:val="24"/>
                <w:szCs w:val="24"/>
              </w:rPr>
            </w:pPr>
            <w:r w:rsidRPr="005D753C">
              <w:rPr>
                <w:rFonts w:ascii="Times New Roman" w:hAnsi="Times New Roman"/>
                <w:b/>
                <w:sz w:val="24"/>
                <w:szCs w:val="24"/>
              </w:rPr>
              <w:t xml:space="preserve">Response </w:t>
            </w:r>
          </w:p>
        </w:tc>
        <w:tc>
          <w:tcPr>
            <w:tcW w:w="5881" w:type="dxa"/>
            <w:gridSpan w:val="5"/>
            <w:tcBorders>
              <w:bottom w:val="single" w:sz="4" w:space="0" w:color="auto"/>
            </w:tcBorders>
          </w:tcPr>
          <w:p w:rsidR="009A7ED5" w:rsidRPr="005D753C" w:rsidRDefault="009A7ED5" w:rsidP="009A7ED5">
            <w:pPr>
              <w:tabs>
                <w:tab w:val="left" w:pos="7920"/>
              </w:tabs>
              <w:spacing w:line="360" w:lineRule="auto"/>
              <w:jc w:val="both"/>
              <w:rPr>
                <w:rFonts w:ascii="Times New Roman" w:hAnsi="Times New Roman"/>
                <w:b/>
                <w:sz w:val="24"/>
                <w:szCs w:val="24"/>
              </w:rPr>
            </w:pPr>
            <w:r w:rsidRPr="005D753C">
              <w:rPr>
                <w:rFonts w:ascii="Times New Roman" w:hAnsi="Times New Roman"/>
                <w:b/>
                <w:sz w:val="24"/>
                <w:szCs w:val="24"/>
              </w:rPr>
              <w:t xml:space="preserve">Distribution of responses (frequency &amp; percentage </w:t>
            </w:r>
          </w:p>
        </w:tc>
      </w:tr>
      <w:tr w:rsidR="009A7ED5" w:rsidRPr="005D753C" w:rsidTr="009A7ED5">
        <w:trPr>
          <w:trHeight w:val="225"/>
        </w:trPr>
        <w:tc>
          <w:tcPr>
            <w:tcW w:w="3857" w:type="dxa"/>
            <w:vMerge/>
          </w:tcPr>
          <w:p w:rsidR="009A7ED5" w:rsidRPr="005D753C" w:rsidRDefault="009A7ED5" w:rsidP="009A7ED5">
            <w:pPr>
              <w:tabs>
                <w:tab w:val="left" w:pos="7920"/>
              </w:tabs>
              <w:spacing w:line="360" w:lineRule="auto"/>
              <w:jc w:val="both"/>
              <w:rPr>
                <w:rFonts w:ascii="Times New Roman" w:hAnsi="Times New Roman"/>
                <w:b/>
                <w:sz w:val="24"/>
                <w:szCs w:val="24"/>
              </w:rPr>
            </w:pPr>
          </w:p>
        </w:tc>
        <w:tc>
          <w:tcPr>
            <w:tcW w:w="1242" w:type="dxa"/>
            <w:tcBorders>
              <w:top w:val="single" w:sz="4" w:space="0" w:color="auto"/>
              <w:right w:val="single" w:sz="4" w:space="0" w:color="auto"/>
            </w:tcBorders>
          </w:tcPr>
          <w:p w:rsidR="009A7ED5" w:rsidRPr="005D753C" w:rsidRDefault="009A7ED5" w:rsidP="009A7ED5">
            <w:pPr>
              <w:rPr>
                <w:b/>
                <w:sz w:val="24"/>
                <w:szCs w:val="24"/>
              </w:rPr>
            </w:pPr>
            <w:r w:rsidRPr="005D753C">
              <w:rPr>
                <w:rFonts w:ascii="Times New Roman" w:hAnsi="Times New Roman"/>
                <w:b/>
                <w:sz w:val="24"/>
                <w:szCs w:val="24"/>
              </w:rPr>
              <w:t xml:space="preserve">Strongly Agree    </w:t>
            </w:r>
          </w:p>
        </w:tc>
        <w:tc>
          <w:tcPr>
            <w:tcW w:w="996" w:type="dxa"/>
            <w:tcBorders>
              <w:top w:val="single" w:sz="4" w:space="0" w:color="auto"/>
              <w:left w:val="single" w:sz="4" w:space="0" w:color="auto"/>
              <w:right w:val="single" w:sz="4" w:space="0" w:color="auto"/>
            </w:tcBorders>
          </w:tcPr>
          <w:p w:rsidR="009A7ED5" w:rsidRPr="005D753C" w:rsidRDefault="009A7ED5" w:rsidP="009A7ED5">
            <w:pPr>
              <w:rPr>
                <w:b/>
                <w:sz w:val="24"/>
                <w:szCs w:val="24"/>
              </w:rPr>
            </w:pPr>
            <w:r w:rsidRPr="005D753C">
              <w:rPr>
                <w:rFonts w:ascii="Times New Roman" w:hAnsi="Times New Roman"/>
                <w:b/>
                <w:sz w:val="24"/>
                <w:szCs w:val="24"/>
              </w:rPr>
              <w:t xml:space="preserve">Agree   </w:t>
            </w:r>
          </w:p>
        </w:tc>
        <w:tc>
          <w:tcPr>
            <w:tcW w:w="1019" w:type="dxa"/>
            <w:tcBorders>
              <w:top w:val="single" w:sz="4" w:space="0" w:color="auto"/>
              <w:left w:val="single" w:sz="4" w:space="0" w:color="auto"/>
              <w:right w:val="single" w:sz="4" w:space="0" w:color="auto"/>
            </w:tcBorders>
          </w:tcPr>
          <w:p w:rsidR="009A7ED5" w:rsidRPr="005D753C" w:rsidRDefault="009A7ED5" w:rsidP="009A7ED5">
            <w:pPr>
              <w:rPr>
                <w:b/>
                <w:sz w:val="24"/>
                <w:szCs w:val="24"/>
              </w:rPr>
            </w:pPr>
            <w:r w:rsidRPr="005D753C">
              <w:rPr>
                <w:rFonts w:ascii="Times New Roman" w:hAnsi="Times New Roman"/>
                <w:b/>
                <w:sz w:val="24"/>
                <w:szCs w:val="24"/>
              </w:rPr>
              <w:t xml:space="preserve">Not sure   </w:t>
            </w:r>
          </w:p>
        </w:tc>
        <w:tc>
          <w:tcPr>
            <w:tcW w:w="1257" w:type="dxa"/>
            <w:tcBorders>
              <w:top w:val="single" w:sz="4" w:space="0" w:color="auto"/>
              <w:left w:val="single" w:sz="4" w:space="0" w:color="auto"/>
              <w:right w:val="single" w:sz="4" w:space="0" w:color="auto"/>
            </w:tcBorders>
          </w:tcPr>
          <w:p w:rsidR="009A7ED5" w:rsidRPr="005D753C" w:rsidRDefault="009A7ED5" w:rsidP="009A7ED5">
            <w:pPr>
              <w:rPr>
                <w:b/>
                <w:sz w:val="24"/>
                <w:szCs w:val="24"/>
              </w:rPr>
            </w:pPr>
            <w:r w:rsidRPr="005D753C">
              <w:rPr>
                <w:rFonts w:ascii="Times New Roman" w:hAnsi="Times New Roman"/>
                <w:b/>
                <w:sz w:val="24"/>
                <w:szCs w:val="24"/>
              </w:rPr>
              <w:t xml:space="preserve">Disagree  </w:t>
            </w:r>
          </w:p>
        </w:tc>
        <w:tc>
          <w:tcPr>
            <w:tcW w:w="1367" w:type="dxa"/>
            <w:tcBorders>
              <w:top w:val="single" w:sz="4" w:space="0" w:color="auto"/>
              <w:left w:val="single" w:sz="4" w:space="0" w:color="auto"/>
            </w:tcBorders>
          </w:tcPr>
          <w:p w:rsidR="009A7ED5" w:rsidRPr="005D753C" w:rsidRDefault="009A7ED5" w:rsidP="009A7ED5">
            <w:pPr>
              <w:rPr>
                <w:b/>
                <w:sz w:val="24"/>
                <w:szCs w:val="24"/>
              </w:rPr>
            </w:pPr>
            <w:r w:rsidRPr="005D753C">
              <w:rPr>
                <w:rFonts w:ascii="Times New Roman" w:hAnsi="Times New Roman"/>
                <w:b/>
                <w:sz w:val="24"/>
                <w:szCs w:val="24"/>
              </w:rPr>
              <w:t xml:space="preserve">Strongly Disagree </w:t>
            </w:r>
          </w:p>
        </w:tc>
      </w:tr>
      <w:tr w:rsidR="009A7ED5" w:rsidRPr="005D753C" w:rsidTr="009A7ED5">
        <w:tc>
          <w:tcPr>
            <w:tcW w:w="3857" w:type="dxa"/>
          </w:tcPr>
          <w:p w:rsidR="009A7ED5" w:rsidRPr="005D753C" w:rsidRDefault="009A7ED5" w:rsidP="009A7ED5">
            <w:pPr>
              <w:tabs>
                <w:tab w:val="left" w:pos="7920"/>
              </w:tabs>
              <w:spacing w:line="360" w:lineRule="auto"/>
              <w:jc w:val="both"/>
              <w:rPr>
                <w:rFonts w:ascii="Times New Roman" w:hAnsi="Times New Roman"/>
                <w:sz w:val="24"/>
                <w:szCs w:val="24"/>
              </w:rPr>
            </w:pPr>
            <w:r w:rsidRPr="005D753C">
              <w:rPr>
                <w:rFonts w:ascii="Times New Roman" w:hAnsi="Times New Roman"/>
                <w:sz w:val="24"/>
                <w:szCs w:val="24"/>
              </w:rPr>
              <w:t xml:space="preserve">The coach ensures establishment of a social dimension to preparing athletes for competition  </w:t>
            </w:r>
          </w:p>
        </w:tc>
        <w:tc>
          <w:tcPr>
            <w:tcW w:w="1242" w:type="dxa"/>
            <w:tcBorders>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13 (22.4%)</w:t>
            </w:r>
          </w:p>
        </w:tc>
        <w:tc>
          <w:tcPr>
            <w:tcW w:w="996"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23 (39.7%)</w:t>
            </w:r>
          </w:p>
        </w:tc>
        <w:tc>
          <w:tcPr>
            <w:tcW w:w="1019"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9 (15.5%)</w:t>
            </w:r>
          </w:p>
        </w:tc>
        <w:tc>
          <w:tcPr>
            <w:tcW w:w="1257"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7 (12.1%)</w:t>
            </w:r>
          </w:p>
        </w:tc>
        <w:tc>
          <w:tcPr>
            <w:tcW w:w="1367" w:type="dxa"/>
            <w:tcBorders>
              <w:lef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6 (10.3%)</w:t>
            </w:r>
          </w:p>
        </w:tc>
      </w:tr>
      <w:tr w:rsidR="009A7ED5" w:rsidRPr="005D753C" w:rsidTr="009A7ED5">
        <w:tc>
          <w:tcPr>
            <w:tcW w:w="3857" w:type="dxa"/>
          </w:tcPr>
          <w:p w:rsidR="009A7ED5" w:rsidRPr="005D753C" w:rsidRDefault="009A7ED5" w:rsidP="009A7ED5">
            <w:pPr>
              <w:tabs>
                <w:tab w:val="left" w:pos="7920"/>
              </w:tabs>
              <w:spacing w:line="360" w:lineRule="auto"/>
              <w:jc w:val="both"/>
              <w:rPr>
                <w:rFonts w:ascii="Times New Roman" w:hAnsi="Times New Roman"/>
                <w:sz w:val="24"/>
                <w:szCs w:val="24"/>
              </w:rPr>
            </w:pPr>
            <w:r w:rsidRPr="005D753C">
              <w:rPr>
                <w:rFonts w:ascii="Times New Roman" w:hAnsi="Times New Roman"/>
                <w:sz w:val="24"/>
                <w:szCs w:val="24"/>
              </w:rPr>
              <w:t>There is co-ordination of sports activities by the various coaches</w:t>
            </w:r>
          </w:p>
        </w:tc>
        <w:tc>
          <w:tcPr>
            <w:tcW w:w="1242" w:type="dxa"/>
            <w:tcBorders>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17 (29.3%)</w:t>
            </w:r>
          </w:p>
        </w:tc>
        <w:tc>
          <w:tcPr>
            <w:tcW w:w="996"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29 (50.0%)</w:t>
            </w:r>
          </w:p>
        </w:tc>
        <w:tc>
          <w:tcPr>
            <w:tcW w:w="1019"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02 (3.4%)</w:t>
            </w:r>
          </w:p>
        </w:tc>
        <w:tc>
          <w:tcPr>
            <w:tcW w:w="1257"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6 (10.3%)</w:t>
            </w:r>
          </w:p>
        </w:tc>
        <w:tc>
          <w:tcPr>
            <w:tcW w:w="1367" w:type="dxa"/>
            <w:tcBorders>
              <w:lef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4 (6.9%)</w:t>
            </w:r>
          </w:p>
        </w:tc>
      </w:tr>
      <w:tr w:rsidR="009A7ED5" w:rsidRPr="005D753C" w:rsidTr="009A7ED5">
        <w:tc>
          <w:tcPr>
            <w:tcW w:w="3857" w:type="dxa"/>
          </w:tcPr>
          <w:p w:rsidR="009A7ED5" w:rsidRPr="005D753C" w:rsidRDefault="009A7ED5" w:rsidP="009A7ED5">
            <w:pPr>
              <w:rPr>
                <w:rFonts w:ascii="Times New Roman" w:hAnsi="Times New Roman"/>
                <w:sz w:val="24"/>
                <w:szCs w:val="24"/>
              </w:rPr>
            </w:pPr>
            <w:r w:rsidRPr="005D753C">
              <w:rPr>
                <w:rFonts w:ascii="Times New Roman" w:hAnsi="Times New Roman"/>
                <w:sz w:val="24"/>
                <w:szCs w:val="24"/>
              </w:rPr>
              <w:t xml:space="preserve">The coaches ensure role clarification for the individual athletes and team players  </w:t>
            </w:r>
          </w:p>
        </w:tc>
        <w:tc>
          <w:tcPr>
            <w:tcW w:w="1242" w:type="dxa"/>
            <w:tcBorders>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21 (36.2%)</w:t>
            </w:r>
          </w:p>
        </w:tc>
        <w:tc>
          <w:tcPr>
            <w:tcW w:w="996"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24 (41.4%)</w:t>
            </w:r>
          </w:p>
        </w:tc>
        <w:tc>
          <w:tcPr>
            <w:tcW w:w="1019"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11 (18.9%)</w:t>
            </w:r>
          </w:p>
        </w:tc>
        <w:tc>
          <w:tcPr>
            <w:tcW w:w="1257"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1 (1.7%)</w:t>
            </w:r>
          </w:p>
        </w:tc>
        <w:tc>
          <w:tcPr>
            <w:tcW w:w="1367" w:type="dxa"/>
            <w:tcBorders>
              <w:lef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1 (1.7%)</w:t>
            </w:r>
          </w:p>
        </w:tc>
      </w:tr>
      <w:tr w:rsidR="009A7ED5" w:rsidRPr="005D753C" w:rsidTr="009A7ED5">
        <w:tc>
          <w:tcPr>
            <w:tcW w:w="3857" w:type="dxa"/>
          </w:tcPr>
          <w:p w:rsidR="009A7ED5" w:rsidRPr="005D753C" w:rsidRDefault="009A7ED5" w:rsidP="009A7ED5">
            <w:pPr>
              <w:jc w:val="both"/>
              <w:rPr>
                <w:rFonts w:ascii="Times New Roman" w:hAnsi="Times New Roman"/>
                <w:sz w:val="24"/>
                <w:szCs w:val="24"/>
              </w:rPr>
            </w:pPr>
            <w:r w:rsidRPr="005D753C">
              <w:rPr>
                <w:rFonts w:ascii="Times New Roman" w:hAnsi="Times New Roman"/>
                <w:sz w:val="24"/>
                <w:szCs w:val="24"/>
              </w:rPr>
              <w:t xml:space="preserve">The coaches have ensured better streamlining and standardizing of the training </w:t>
            </w:r>
            <w:proofErr w:type="spellStart"/>
            <w:r w:rsidRPr="005D753C">
              <w:rPr>
                <w:rFonts w:ascii="Times New Roman" w:hAnsi="Times New Roman"/>
                <w:sz w:val="24"/>
                <w:szCs w:val="24"/>
              </w:rPr>
              <w:t>programmes</w:t>
            </w:r>
            <w:proofErr w:type="spellEnd"/>
          </w:p>
        </w:tc>
        <w:tc>
          <w:tcPr>
            <w:tcW w:w="1242" w:type="dxa"/>
            <w:tcBorders>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8 (13.9%)</w:t>
            </w:r>
          </w:p>
        </w:tc>
        <w:tc>
          <w:tcPr>
            <w:tcW w:w="996"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14 (24.1%)</w:t>
            </w:r>
          </w:p>
        </w:tc>
        <w:tc>
          <w:tcPr>
            <w:tcW w:w="1019"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22 (37.9%)</w:t>
            </w:r>
          </w:p>
        </w:tc>
        <w:tc>
          <w:tcPr>
            <w:tcW w:w="1257"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13 (22.4%)</w:t>
            </w:r>
          </w:p>
        </w:tc>
        <w:tc>
          <w:tcPr>
            <w:tcW w:w="1367" w:type="dxa"/>
            <w:tcBorders>
              <w:lef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1 (1.7%)</w:t>
            </w:r>
          </w:p>
        </w:tc>
      </w:tr>
      <w:tr w:rsidR="009A7ED5" w:rsidRPr="005D753C" w:rsidTr="009A7ED5">
        <w:tc>
          <w:tcPr>
            <w:tcW w:w="3857" w:type="dxa"/>
          </w:tcPr>
          <w:p w:rsidR="009A7ED5" w:rsidRPr="005D753C" w:rsidRDefault="009A7ED5" w:rsidP="009A7ED5">
            <w:pPr>
              <w:tabs>
                <w:tab w:val="left" w:pos="7920"/>
              </w:tabs>
              <w:spacing w:line="360" w:lineRule="auto"/>
              <w:jc w:val="both"/>
              <w:rPr>
                <w:rFonts w:ascii="Times New Roman" w:hAnsi="Times New Roman"/>
                <w:sz w:val="24"/>
                <w:szCs w:val="24"/>
              </w:rPr>
            </w:pPr>
            <w:r w:rsidRPr="005D753C">
              <w:rPr>
                <w:rFonts w:ascii="Times New Roman" w:hAnsi="Times New Roman"/>
                <w:sz w:val="24"/>
                <w:szCs w:val="24"/>
              </w:rPr>
              <w:t>There is preparation of athletes for competition as they are planned and come in</w:t>
            </w:r>
          </w:p>
        </w:tc>
        <w:tc>
          <w:tcPr>
            <w:tcW w:w="1242" w:type="dxa"/>
            <w:tcBorders>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11 (18.9%)</w:t>
            </w:r>
          </w:p>
        </w:tc>
        <w:tc>
          <w:tcPr>
            <w:tcW w:w="996"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16 (27.6%)</w:t>
            </w:r>
          </w:p>
        </w:tc>
        <w:tc>
          <w:tcPr>
            <w:tcW w:w="1019"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18 (31.0%)</w:t>
            </w:r>
          </w:p>
        </w:tc>
        <w:tc>
          <w:tcPr>
            <w:tcW w:w="1257"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10 (17.2%)</w:t>
            </w:r>
          </w:p>
        </w:tc>
        <w:tc>
          <w:tcPr>
            <w:tcW w:w="1367" w:type="dxa"/>
            <w:tcBorders>
              <w:lef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3 (5.2%)</w:t>
            </w:r>
          </w:p>
        </w:tc>
      </w:tr>
      <w:tr w:rsidR="009A7ED5" w:rsidRPr="005D753C" w:rsidTr="009A7ED5">
        <w:tc>
          <w:tcPr>
            <w:tcW w:w="3857" w:type="dxa"/>
          </w:tcPr>
          <w:p w:rsidR="009A7ED5" w:rsidRPr="005D753C" w:rsidRDefault="009A7ED5" w:rsidP="009A7ED5">
            <w:pPr>
              <w:tabs>
                <w:tab w:val="left" w:pos="7920"/>
              </w:tabs>
              <w:spacing w:line="360" w:lineRule="auto"/>
              <w:jc w:val="both"/>
              <w:rPr>
                <w:rFonts w:ascii="Times New Roman" w:hAnsi="Times New Roman"/>
                <w:sz w:val="24"/>
                <w:szCs w:val="24"/>
              </w:rPr>
            </w:pPr>
            <w:r w:rsidRPr="005D753C">
              <w:rPr>
                <w:rFonts w:ascii="Times New Roman" w:hAnsi="Times New Roman"/>
                <w:sz w:val="24"/>
                <w:szCs w:val="24"/>
              </w:rPr>
              <w:t>Coaches help the athletes to promote coaching efficacy during their stay at university</w:t>
            </w:r>
          </w:p>
        </w:tc>
        <w:tc>
          <w:tcPr>
            <w:tcW w:w="1242" w:type="dxa"/>
            <w:tcBorders>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19 (32.8%)</w:t>
            </w:r>
          </w:p>
        </w:tc>
        <w:tc>
          <w:tcPr>
            <w:tcW w:w="996"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27 (46.6%)</w:t>
            </w:r>
          </w:p>
        </w:tc>
        <w:tc>
          <w:tcPr>
            <w:tcW w:w="1019"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6 (10.3%)</w:t>
            </w:r>
          </w:p>
        </w:tc>
        <w:tc>
          <w:tcPr>
            <w:tcW w:w="1257"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4 (6.8%)</w:t>
            </w:r>
          </w:p>
        </w:tc>
        <w:tc>
          <w:tcPr>
            <w:tcW w:w="1367" w:type="dxa"/>
            <w:tcBorders>
              <w:lef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2 (3.4%)</w:t>
            </w:r>
          </w:p>
        </w:tc>
      </w:tr>
      <w:tr w:rsidR="009A7ED5" w:rsidRPr="005D753C" w:rsidTr="009A7ED5">
        <w:tc>
          <w:tcPr>
            <w:tcW w:w="3857" w:type="dxa"/>
          </w:tcPr>
          <w:p w:rsidR="009A7ED5" w:rsidRPr="005D753C" w:rsidRDefault="009A7ED5" w:rsidP="009A7ED5">
            <w:pPr>
              <w:tabs>
                <w:tab w:val="left" w:pos="7920"/>
              </w:tabs>
              <w:spacing w:line="360" w:lineRule="auto"/>
              <w:jc w:val="both"/>
              <w:rPr>
                <w:rFonts w:ascii="Times New Roman" w:hAnsi="Times New Roman"/>
                <w:sz w:val="24"/>
                <w:szCs w:val="24"/>
              </w:rPr>
            </w:pPr>
            <w:r w:rsidRPr="005D753C">
              <w:rPr>
                <w:rFonts w:ascii="Times New Roman" w:hAnsi="Times New Roman"/>
                <w:sz w:val="24"/>
                <w:szCs w:val="24"/>
              </w:rPr>
              <w:t>The coaches make their decision rules explicitly basing on the prevailing competitiveness</w:t>
            </w:r>
          </w:p>
        </w:tc>
        <w:tc>
          <w:tcPr>
            <w:tcW w:w="1242" w:type="dxa"/>
            <w:tcBorders>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14 (24.1%)</w:t>
            </w:r>
          </w:p>
        </w:tc>
        <w:tc>
          <w:tcPr>
            <w:tcW w:w="996"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18 (31.0%)</w:t>
            </w:r>
          </w:p>
        </w:tc>
        <w:tc>
          <w:tcPr>
            <w:tcW w:w="1019"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11 (18.9%)</w:t>
            </w:r>
          </w:p>
        </w:tc>
        <w:tc>
          <w:tcPr>
            <w:tcW w:w="1257" w:type="dxa"/>
            <w:tcBorders>
              <w:left w:val="single" w:sz="4" w:space="0" w:color="auto"/>
              <w:righ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6 (10.3%)</w:t>
            </w:r>
          </w:p>
        </w:tc>
        <w:tc>
          <w:tcPr>
            <w:tcW w:w="1367" w:type="dxa"/>
            <w:tcBorders>
              <w:left w:val="single" w:sz="4" w:space="0" w:color="auto"/>
            </w:tcBorders>
          </w:tcPr>
          <w:p w:rsidR="009A7ED5" w:rsidRPr="005D753C" w:rsidRDefault="009A7ED5" w:rsidP="009A7ED5">
            <w:pPr>
              <w:tabs>
                <w:tab w:val="left" w:pos="7920"/>
              </w:tabs>
              <w:spacing w:line="360" w:lineRule="auto"/>
              <w:jc w:val="both"/>
              <w:rPr>
                <w:rFonts w:ascii="Times New Roman" w:hAnsi="Times New Roman"/>
                <w:sz w:val="24"/>
                <w:szCs w:val="24"/>
              </w:rPr>
            </w:pPr>
            <w:r>
              <w:rPr>
                <w:rFonts w:ascii="Times New Roman" w:hAnsi="Times New Roman"/>
                <w:sz w:val="24"/>
                <w:szCs w:val="24"/>
              </w:rPr>
              <w:t>9 (15.5%)</w:t>
            </w:r>
          </w:p>
        </w:tc>
      </w:tr>
    </w:tbl>
    <w:p w:rsidR="009A7ED5" w:rsidRPr="00D14C7C" w:rsidRDefault="009A7ED5" w:rsidP="009A7ED5">
      <w:pPr>
        <w:rPr>
          <w:rFonts w:ascii="Times New Roman" w:hAnsi="Times New Roman" w:cs="Times New Roman"/>
          <w:b/>
          <w:sz w:val="24"/>
          <w:szCs w:val="24"/>
        </w:rPr>
      </w:pPr>
      <w:r w:rsidRPr="00D14C7C">
        <w:rPr>
          <w:rFonts w:ascii="Times New Roman" w:hAnsi="Times New Roman" w:cs="Times New Roman"/>
          <w:b/>
          <w:sz w:val="24"/>
          <w:szCs w:val="24"/>
        </w:rPr>
        <w:t>Source: Field data, 2021</w:t>
      </w:r>
    </w:p>
    <w:p w:rsidR="009A7ED5" w:rsidRDefault="009A7ED5" w:rsidP="009A7ED5">
      <w:pPr>
        <w:spacing w:line="360" w:lineRule="auto"/>
        <w:jc w:val="both"/>
        <w:rPr>
          <w:rFonts w:ascii="Times New Roman" w:hAnsi="Times New Roman" w:cs="Times New Roman"/>
          <w:sz w:val="24"/>
          <w:szCs w:val="24"/>
        </w:rPr>
      </w:pPr>
      <w:r w:rsidRPr="00A42F91">
        <w:rPr>
          <w:rFonts w:ascii="Times New Roman" w:hAnsi="Times New Roman" w:cs="Times New Roman"/>
          <w:sz w:val="24"/>
          <w:szCs w:val="24"/>
        </w:rPr>
        <w:t xml:space="preserve">The study findings on the extent to which retention of coaches has influenced athletes’ performance at </w:t>
      </w:r>
      <w:proofErr w:type="spellStart"/>
      <w:r w:rsidRPr="00A42F91">
        <w:rPr>
          <w:rFonts w:ascii="Times New Roman" w:hAnsi="Times New Roman" w:cs="Times New Roman"/>
          <w:sz w:val="24"/>
          <w:szCs w:val="24"/>
        </w:rPr>
        <w:t>Nkumba</w:t>
      </w:r>
      <w:proofErr w:type="spellEnd"/>
      <w:r w:rsidRPr="00A42F91">
        <w:rPr>
          <w:rFonts w:ascii="Times New Roman" w:hAnsi="Times New Roman" w:cs="Times New Roman"/>
          <w:sz w:val="24"/>
          <w:szCs w:val="24"/>
        </w:rPr>
        <w:t xml:space="preserve"> University are thematically </w:t>
      </w:r>
      <w:proofErr w:type="spellStart"/>
      <w:r w:rsidRPr="00A42F91">
        <w:rPr>
          <w:rFonts w:ascii="Times New Roman" w:hAnsi="Times New Roman" w:cs="Times New Roman"/>
          <w:sz w:val="24"/>
          <w:szCs w:val="24"/>
        </w:rPr>
        <w:t>analysed</w:t>
      </w:r>
      <w:proofErr w:type="spellEnd"/>
      <w:r w:rsidRPr="00A42F91">
        <w:rPr>
          <w:rFonts w:ascii="Times New Roman" w:hAnsi="Times New Roman" w:cs="Times New Roman"/>
          <w:sz w:val="24"/>
          <w:szCs w:val="24"/>
        </w:rPr>
        <w:t xml:space="preserve"> and interpreted below;</w:t>
      </w:r>
    </w:p>
    <w:p w:rsidR="009A7ED5" w:rsidRPr="00A42F91" w:rsidRDefault="009A7ED5" w:rsidP="009A7ED5">
      <w:pPr>
        <w:rPr>
          <w:rFonts w:ascii="Times New Roman" w:hAnsi="Times New Roman" w:cs="Times New Roman"/>
          <w:sz w:val="24"/>
          <w:szCs w:val="24"/>
        </w:rPr>
      </w:pPr>
    </w:p>
    <w:p w:rsidR="009A7ED5" w:rsidRPr="00A42F91" w:rsidRDefault="00D80F36" w:rsidP="00D80F36">
      <w:pPr>
        <w:rPr>
          <w:rFonts w:ascii="Times New Roman" w:hAnsi="Times New Roman" w:cs="Times New Roman"/>
          <w:b/>
          <w:sz w:val="24"/>
          <w:szCs w:val="24"/>
        </w:rPr>
      </w:pPr>
      <w:r>
        <w:rPr>
          <w:rFonts w:ascii="Times New Roman" w:hAnsi="Times New Roman" w:cs="Times New Roman"/>
          <w:b/>
          <w:sz w:val="24"/>
          <w:szCs w:val="24"/>
        </w:rPr>
        <w:t xml:space="preserve">4.3.1 </w:t>
      </w:r>
      <w:r w:rsidR="009A7ED5" w:rsidRPr="00A42F91">
        <w:rPr>
          <w:rFonts w:ascii="Times New Roman" w:hAnsi="Times New Roman" w:cs="Times New Roman"/>
          <w:b/>
          <w:sz w:val="24"/>
          <w:szCs w:val="24"/>
        </w:rPr>
        <w:t>Ensures establishment of a social dimension to preparing athletes for competition</w:t>
      </w:r>
    </w:p>
    <w:p w:rsidR="009A7ED5" w:rsidRPr="00A42F91" w:rsidRDefault="009A7ED5" w:rsidP="009A7ED5">
      <w:pPr>
        <w:spacing w:line="360" w:lineRule="auto"/>
        <w:jc w:val="both"/>
        <w:rPr>
          <w:rFonts w:ascii="Times New Roman" w:hAnsi="Times New Roman" w:cs="Times New Roman"/>
          <w:sz w:val="24"/>
          <w:szCs w:val="24"/>
        </w:rPr>
      </w:pPr>
      <w:r w:rsidRPr="00A42F91">
        <w:rPr>
          <w:rFonts w:ascii="Times New Roman" w:hAnsi="Times New Roman" w:cs="Times New Roman"/>
          <w:sz w:val="24"/>
          <w:szCs w:val="24"/>
        </w:rPr>
        <w:t xml:space="preserve">The findings of the study on whether the coach ensures establishment of a social dimension to preparing athletes for competition revealed that 13 (22.4%) of the respondents strongly agreed, 23 (39.7%) agreed, 9 (15.5%) were not sure, 7 (12.1%) disagreed and 6 (10.3%) strongly disagreed. This means  that the coaches have  ensured that the players gel together as team in the various sports disciplines and have coordinated approaches to competitions as agreed by 62.1% ranging from proper individual and team training, coordination in play and </w:t>
      </w:r>
      <w:proofErr w:type="spellStart"/>
      <w:r w:rsidRPr="00A42F91">
        <w:rPr>
          <w:rFonts w:ascii="Times New Roman" w:hAnsi="Times New Roman" w:cs="Times New Roman"/>
          <w:sz w:val="24"/>
          <w:szCs w:val="24"/>
        </w:rPr>
        <w:t>psyscho</w:t>
      </w:r>
      <w:proofErr w:type="spellEnd"/>
      <w:r w:rsidRPr="00A42F91">
        <w:rPr>
          <w:rFonts w:ascii="Times New Roman" w:hAnsi="Times New Roman" w:cs="Times New Roman"/>
          <w:sz w:val="24"/>
          <w:szCs w:val="24"/>
        </w:rPr>
        <w:t xml:space="preserve">-logical preparedness for active sports seasons not forgetting  academics.  </w:t>
      </w:r>
    </w:p>
    <w:p w:rsidR="009A7ED5" w:rsidRPr="00A42F91" w:rsidRDefault="00D80F36" w:rsidP="00D80F3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4.3.2 </w:t>
      </w:r>
      <w:r w:rsidR="009A7ED5" w:rsidRPr="00A42F91">
        <w:rPr>
          <w:rFonts w:ascii="Times New Roman" w:hAnsi="Times New Roman" w:cs="Times New Roman"/>
          <w:b/>
          <w:sz w:val="24"/>
          <w:szCs w:val="24"/>
        </w:rPr>
        <w:t>Co-Ordination of sports activities by the various coaches</w:t>
      </w:r>
    </w:p>
    <w:p w:rsidR="009A7ED5" w:rsidRPr="00A42F91" w:rsidRDefault="009A7ED5" w:rsidP="009A7ED5">
      <w:pPr>
        <w:spacing w:line="360" w:lineRule="auto"/>
        <w:jc w:val="both"/>
        <w:rPr>
          <w:rFonts w:ascii="Times New Roman" w:hAnsi="Times New Roman" w:cs="Times New Roman"/>
          <w:sz w:val="24"/>
          <w:szCs w:val="24"/>
        </w:rPr>
      </w:pPr>
      <w:r w:rsidRPr="00A42F91">
        <w:rPr>
          <w:rFonts w:ascii="Times New Roman" w:hAnsi="Times New Roman" w:cs="Times New Roman"/>
          <w:sz w:val="24"/>
          <w:szCs w:val="24"/>
        </w:rPr>
        <w:t>The findings of the study on whether there is co-ordination of sports activities by the various coaches revealed that 17 (29.3%)</w:t>
      </w:r>
      <w:r w:rsidRPr="00A42F91">
        <w:rPr>
          <w:rFonts w:ascii="Times New Roman" w:hAnsi="Times New Roman" w:cs="Times New Roman"/>
          <w:sz w:val="24"/>
          <w:szCs w:val="24"/>
        </w:rPr>
        <w:tab/>
        <w:t xml:space="preserve"> of the respondents strongly agreed, 29 (50.0%) agreed, 02 (3.4%) were not sure, 6 (10.3%) disagreed and </w:t>
      </w:r>
      <w:r w:rsidRPr="00A42F91">
        <w:rPr>
          <w:rFonts w:ascii="Times New Roman" w:hAnsi="Times New Roman" w:cs="Times New Roman"/>
          <w:sz w:val="24"/>
          <w:szCs w:val="24"/>
        </w:rPr>
        <w:tab/>
        <w:t xml:space="preserve">4 (6.9%) strongly disagreed. With 79.3% in agreement, the findings show that the various coaches prepare their athletes for sports competition and activities. The teams are then presented to the university administration for financial support, permission to represent the university and integration into the </w:t>
      </w:r>
      <w:proofErr w:type="spellStart"/>
      <w:r w:rsidRPr="00A42F91">
        <w:rPr>
          <w:rFonts w:ascii="Times New Roman" w:hAnsi="Times New Roman" w:cs="Times New Roman"/>
          <w:sz w:val="24"/>
          <w:szCs w:val="24"/>
        </w:rPr>
        <w:t>organisation</w:t>
      </w:r>
      <w:proofErr w:type="spellEnd"/>
      <w:r w:rsidRPr="00A42F91">
        <w:rPr>
          <w:rFonts w:ascii="Times New Roman" w:hAnsi="Times New Roman" w:cs="Times New Roman"/>
          <w:sz w:val="24"/>
          <w:szCs w:val="24"/>
        </w:rPr>
        <w:t xml:space="preserve"> culture which has overtime given credence to the university as an epitome of academic and sports excellence.  </w:t>
      </w:r>
    </w:p>
    <w:p w:rsidR="009A7ED5" w:rsidRPr="00A42F91" w:rsidRDefault="00D80F36" w:rsidP="00D80F36">
      <w:pPr>
        <w:rPr>
          <w:rFonts w:ascii="Times New Roman" w:hAnsi="Times New Roman" w:cs="Times New Roman"/>
          <w:b/>
          <w:sz w:val="24"/>
          <w:szCs w:val="24"/>
        </w:rPr>
      </w:pPr>
      <w:r>
        <w:rPr>
          <w:rFonts w:ascii="Times New Roman" w:hAnsi="Times New Roman" w:cs="Times New Roman"/>
          <w:b/>
          <w:sz w:val="24"/>
          <w:szCs w:val="24"/>
        </w:rPr>
        <w:t xml:space="preserve">4.3.3 </w:t>
      </w:r>
      <w:r w:rsidR="009A7ED5" w:rsidRPr="00A42F91">
        <w:rPr>
          <w:rFonts w:ascii="Times New Roman" w:hAnsi="Times New Roman" w:cs="Times New Roman"/>
          <w:b/>
          <w:sz w:val="24"/>
          <w:szCs w:val="24"/>
        </w:rPr>
        <w:t>Role clarification for the individual athletes and team players</w:t>
      </w:r>
    </w:p>
    <w:p w:rsidR="009A7ED5" w:rsidRPr="00A42F91" w:rsidRDefault="009A7ED5" w:rsidP="009A7ED5">
      <w:pPr>
        <w:spacing w:line="360" w:lineRule="auto"/>
        <w:jc w:val="both"/>
        <w:rPr>
          <w:rFonts w:ascii="Times New Roman" w:hAnsi="Times New Roman" w:cs="Times New Roman"/>
          <w:sz w:val="24"/>
          <w:szCs w:val="24"/>
        </w:rPr>
      </w:pPr>
      <w:r w:rsidRPr="00A42F91">
        <w:rPr>
          <w:rFonts w:ascii="Times New Roman" w:hAnsi="Times New Roman" w:cs="Times New Roman"/>
          <w:sz w:val="24"/>
          <w:szCs w:val="24"/>
        </w:rPr>
        <w:t xml:space="preserve">The coaches as mentors define the roles of the team players at individual level and team level, thus 21 (36.2%) of the respondents strongly agreed, 24 (41.4%)agreed, 11 (18.9%) were not sure, 1 (1.7%) disagreed and  1 (1.7%) strongly disagreed. For this case, 77.6% in agreement, the study discovered that the various coaches ensure that their players are in the right individual physical and individual mental as well as team shape to perform at the top level and achieve good results as has been the case with some athletes in Basketball, Volleyball and in other disciplines where they have won individual accolades in their multitudes at local, national and international levels as well as with the teams at all levels , participating and representing the university which has given it regional and international recognition.  </w:t>
      </w:r>
    </w:p>
    <w:p w:rsidR="009A7ED5" w:rsidRPr="00A42F91" w:rsidRDefault="00D80F36" w:rsidP="00D80F3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4.3.4 </w:t>
      </w:r>
      <w:r w:rsidR="009A7ED5" w:rsidRPr="00A42F91">
        <w:rPr>
          <w:rFonts w:ascii="Times New Roman" w:hAnsi="Times New Roman" w:cs="Times New Roman"/>
          <w:b/>
          <w:sz w:val="24"/>
          <w:szCs w:val="24"/>
        </w:rPr>
        <w:t xml:space="preserve">Coaches have ensured better streamlining and standardizing of the training </w:t>
      </w:r>
      <w:r w:rsidRPr="00A42F91">
        <w:rPr>
          <w:rFonts w:ascii="Times New Roman" w:hAnsi="Times New Roman" w:cs="Times New Roman"/>
          <w:b/>
          <w:sz w:val="24"/>
          <w:szCs w:val="24"/>
        </w:rPr>
        <w:t>programs</w:t>
      </w:r>
    </w:p>
    <w:p w:rsidR="009A7ED5" w:rsidRPr="00377E8E" w:rsidRDefault="009A7ED5" w:rsidP="009A7ED5">
      <w:pPr>
        <w:spacing w:line="360" w:lineRule="auto"/>
        <w:jc w:val="both"/>
        <w:rPr>
          <w:rFonts w:ascii="Times New Roman" w:hAnsi="Times New Roman" w:cs="Times New Roman"/>
          <w:sz w:val="16"/>
          <w:szCs w:val="24"/>
        </w:rPr>
      </w:pPr>
      <w:r w:rsidRPr="00A42F91">
        <w:rPr>
          <w:rFonts w:ascii="Times New Roman" w:hAnsi="Times New Roman" w:cs="Times New Roman"/>
          <w:sz w:val="24"/>
          <w:szCs w:val="24"/>
        </w:rPr>
        <w:t xml:space="preserve">The research study established whether the coaches have ensured better streamlining and standardizing of the training </w:t>
      </w:r>
      <w:proofErr w:type="spellStart"/>
      <w:r w:rsidRPr="00A42F91">
        <w:rPr>
          <w:rFonts w:ascii="Times New Roman" w:hAnsi="Times New Roman" w:cs="Times New Roman"/>
          <w:sz w:val="24"/>
          <w:szCs w:val="24"/>
        </w:rPr>
        <w:t>programmes</w:t>
      </w:r>
      <w:proofErr w:type="spellEnd"/>
      <w:r w:rsidRPr="00A42F91">
        <w:rPr>
          <w:rFonts w:ascii="Times New Roman" w:hAnsi="Times New Roman" w:cs="Times New Roman"/>
          <w:sz w:val="24"/>
          <w:szCs w:val="24"/>
        </w:rPr>
        <w:t>, and thus revealed that 8 (13.9%) of the respondents strongly agreed, 14 (24.1%)</w:t>
      </w:r>
      <w:r w:rsidRPr="00A42F91">
        <w:rPr>
          <w:rFonts w:ascii="Times New Roman" w:hAnsi="Times New Roman" w:cs="Times New Roman"/>
          <w:sz w:val="24"/>
          <w:szCs w:val="24"/>
        </w:rPr>
        <w:tab/>
        <w:t xml:space="preserve"> agreed, 22(37.9%) were not sure, 13 (22.4%) disagreed and 1 (1.7%) strongly disagreed. For those who agreed, that is 38.0%, the coaches have tried to come up with streamlined </w:t>
      </w:r>
      <w:proofErr w:type="spellStart"/>
      <w:r w:rsidRPr="00A42F91">
        <w:rPr>
          <w:rFonts w:ascii="Times New Roman" w:hAnsi="Times New Roman" w:cs="Times New Roman"/>
          <w:sz w:val="24"/>
          <w:szCs w:val="24"/>
        </w:rPr>
        <w:t>programmes</w:t>
      </w:r>
      <w:proofErr w:type="spellEnd"/>
      <w:r w:rsidRPr="00A42F91">
        <w:rPr>
          <w:rFonts w:ascii="Times New Roman" w:hAnsi="Times New Roman" w:cs="Times New Roman"/>
          <w:sz w:val="24"/>
          <w:szCs w:val="24"/>
        </w:rPr>
        <w:t xml:space="preserve"> for preparing athletes through training, psycho-social support and physical abilities as. These </w:t>
      </w:r>
      <w:proofErr w:type="spellStart"/>
      <w:r w:rsidRPr="00A42F91">
        <w:rPr>
          <w:rFonts w:ascii="Times New Roman" w:hAnsi="Times New Roman" w:cs="Times New Roman"/>
          <w:sz w:val="24"/>
          <w:szCs w:val="24"/>
        </w:rPr>
        <w:t>programmes</w:t>
      </w:r>
      <w:proofErr w:type="spellEnd"/>
      <w:r w:rsidRPr="00A42F91">
        <w:rPr>
          <w:rFonts w:ascii="Times New Roman" w:hAnsi="Times New Roman" w:cs="Times New Roman"/>
          <w:sz w:val="24"/>
          <w:szCs w:val="24"/>
        </w:rPr>
        <w:t xml:space="preserve"> have distinguished purposefully s that the individual athletes can attain pinnacle performance. On the other hand though, 24.1% disagreed because there were few or no established work plans by the coaches since their work is determined by the </w:t>
      </w:r>
      <w:proofErr w:type="spellStart"/>
      <w:r w:rsidRPr="00A42F91">
        <w:rPr>
          <w:rFonts w:ascii="Times New Roman" w:hAnsi="Times New Roman" w:cs="Times New Roman"/>
          <w:sz w:val="24"/>
          <w:szCs w:val="24"/>
        </w:rPr>
        <w:t>programmes</w:t>
      </w:r>
      <w:proofErr w:type="spellEnd"/>
      <w:r w:rsidRPr="00A42F91">
        <w:rPr>
          <w:rFonts w:ascii="Times New Roman" w:hAnsi="Times New Roman" w:cs="Times New Roman"/>
          <w:sz w:val="24"/>
          <w:szCs w:val="24"/>
        </w:rPr>
        <w:t xml:space="preserve"> are determined by their superiors and as such can only have streamlined </w:t>
      </w:r>
      <w:proofErr w:type="spellStart"/>
      <w:r w:rsidRPr="00A42F91">
        <w:rPr>
          <w:rFonts w:ascii="Times New Roman" w:hAnsi="Times New Roman" w:cs="Times New Roman"/>
          <w:sz w:val="24"/>
          <w:szCs w:val="24"/>
        </w:rPr>
        <w:t>programme</w:t>
      </w:r>
      <w:proofErr w:type="spellEnd"/>
      <w:r w:rsidRPr="00A42F91">
        <w:rPr>
          <w:rFonts w:ascii="Times New Roman" w:hAnsi="Times New Roman" w:cs="Times New Roman"/>
          <w:sz w:val="24"/>
          <w:szCs w:val="24"/>
        </w:rPr>
        <w:t xml:space="preserve"> if the Games and Sports Union has guaranteed that they will have the opportunity to prepare their teams. But also lecture time robes them of the valuable time they would use for preparations because the athletes are meant to prioritize academics over sports. Given chance, the coaches have prepared their teams in systematic way which has led to goo performance with individual and team excellence. </w:t>
      </w:r>
    </w:p>
    <w:p w:rsidR="009A7ED5" w:rsidRPr="00A42F91" w:rsidRDefault="00D80F36" w:rsidP="00D80F3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4.3.5 </w:t>
      </w:r>
      <w:r w:rsidR="009A7ED5" w:rsidRPr="00A42F91">
        <w:rPr>
          <w:rFonts w:ascii="Times New Roman" w:hAnsi="Times New Roman" w:cs="Times New Roman"/>
          <w:b/>
          <w:sz w:val="24"/>
          <w:szCs w:val="24"/>
        </w:rPr>
        <w:t>Preparation of athletes for competition</w:t>
      </w:r>
    </w:p>
    <w:p w:rsidR="009A7ED5" w:rsidRDefault="00D80F36" w:rsidP="009A7ED5">
      <w:pPr>
        <w:spacing w:line="360" w:lineRule="auto"/>
        <w:jc w:val="both"/>
        <w:rPr>
          <w:rFonts w:ascii="Times New Roman" w:hAnsi="Times New Roman" w:cs="Times New Roman"/>
          <w:sz w:val="24"/>
          <w:szCs w:val="24"/>
        </w:rPr>
      </w:pPr>
      <w:r w:rsidRPr="00A42F91">
        <w:rPr>
          <w:rFonts w:ascii="Times New Roman" w:hAnsi="Times New Roman" w:cs="Times New Roman"/>
          <w:sz w:val="24"/>
          <w:szCs w:val="24"/>
        </w:rPr>
        <w:t>The results</w:t>
      </w:r>
      <w:r w:rsidR="009A7ED5" w:rsidRPr="00A42F91">
        <w:rPr>
          <w:rFonts w:ascii="Times New Roman" w:hAnsi="Times New Roman" w:cs="Times New Roman"/>
          <w:sz w:val="24"/>
          <w:szCs w:val="24"/>
        </w:rPr>
        <w:t xml:space="preserve"> of the study on whether there is preparation of athletes for competition as they are planned and come in</w:t>
      </w:r>
      <w:r w:rsidR="009A7ED5" w:rsidRPr="00A42F91">
        <w:rPr>
          <w:rFonts w:ascii="Times New Roman" w:hAnsi="Times New Roman" w:cs="Times New Roman"/>
          <w:sz w:val="24"/>
          <w:szCs w:val="24"/>
        </w:rPr>
        <w:tab/>
        <w:t xml:space="preserve"> show that 11 (18.9%) of the respondents strongly agreed, 16 (27.6%) agreed, 18 (31.0%) were not sure, 10 (17.2%) disagreed and 3 (5.2%) strongly disagreed.  From 46.5% in agreement, it is deduced that the coaches prepare their teams and individuals for competitions including those which are internally organized like </w:t>
      </w:r>
      <w:proofErr w:type="spellStart"/>
      <w:r w:rsidR="009A7ED5" w:rsidRPr="00A42F91">
        <w:rPr>
          <w:rFonts w:ascii="Times New Roman" w:hAnsi="Times New Roman" w:cs="Times New Roman"/>
          <w:sz w:val="24"/>
          <w:szCs w:val="24"/>
        </w:rPr>
        <w:t>Nkumba</w:t>
      </w:r>
      <w:proofErr w:type="spellEnd"/>
      <w:r w:rsidR="009A7ED5" w:rsidRPr="00A42F91">
        <w:rPr>
          <w:rFonts w:ascii="Times New Roman" w:hAnsi="Times New Roman" w:cs="Times New Roman"/>
          <w:sz w:val="24"/>
          <w:szCs w:val="24"/>
        </w:rPr>
        <w:t xml:space="preserve"> Open, Inter-Schools, Inter-University, and East African University Games, though over the past year the occurrence of the </w:t>
      </w:r>
      <w:proofErr w:type="spellStart"/>
      <w:r w:rsidR="009A7ED5" w:rsidRPr="00A42F91">
        <w:rPr>
          <w:rFonts w:ascii="Times New Roman" w:hAnsi="Times New Roman" w:cs="Times New Roman"/>
          <w:sz w:val="24"/>
          <w:szCs w:val="24"/>
        </w:rPr>
        <w:t>Coronavirus</w:t>
      </w:r>
      <w:proofErr w:type="spellEnd"/>
      <w:r w:rsidR="009A7ED5" w:rsidRPr="00A42F91">
        <w:rPr>
          <w:rFonts w:ascii="Times New Roman" w:hAnsi="Times New Roman" w:cs="Times New Roman"/>
          <w:sz w:val="24"/>
          <w:szCs w:val="24"/>
        </w:rPr>
        <w:t xml:space="preserve"> pandemic has made it impossible for such meeting to take place. So for 22.4% in disagreement, it means that there are times when the teams and their respective coaches find themselves on holiday or relived of their duties temporarily when they cannot compete (off season). But during the competition calendar, each university sponsored team is adequately prepared for completion. </w:t>
      </w:r>
    </w:p>
    <w:p w:rsidR="009A7ED5" w:rsidRDefault="009A7ED5" w:rsidP="009A7ED5">
      <w:pPr>
        <w:spacing w:line="360" w:lineRule="auto"/>
        <w:jc w:val="both"/>
        <w:rPr>
          <w:rFonts w:ascii="Times New Roman" w:hAnsi="Times New Roman" w:cs="Times New Roman"/>
          <w:sz w:val="24"/>
          <w:szCs w:val="24"/>
        </w:rPr>
      </w:pPr>
    </w:p>
    <w:p w:rsidR="009A7ED5" w:rsidRPr="00A42F91" w:rsidRDefault="009A7ED5" w:rsidP="009A7ED5">
      <w:pPr>
        <w:spacing w:line="360" w:lineRule="auto"/>
        <w:jc w:val="both"/>
        <w:rPr>
          <w:rFonts w:ascii="Times New Roman" w:hAnsi="Times New Roman" w:cs="Times New Roman"/>
          <w:sz w:val="24"/>
          <w:szCs w:val="24"/>
        </w:rPr>
      </w:pPr>
    </w:p>
    <w:p w:rsidR="009A7ED5" w:rsidRDefault="009A7ED5" w:rsidP="009A7ED5">
      <w:pPr>
        <w:spacing w:line="360" w:lineRule="auto"/>
        <w:jc w:val="center"/>
        <w:rPr>
          <w:rFonts w:ascii="Times New Roman" w:hAnsi="Times New Roman" w:cs="Times New Roman"/>
          <w:b/>
          <w:sz w:val="24"/>
          <w:szCs w:val="24"/>
        </w:rPr>
      </w:pPr>
    </w:p>
    <w:p w:rsidR="009A7ED5" w:rsidRPr="00A42F91" w:rsidRDefault="00D80F36" w:rsidP="00D80F3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4.3.6 </w:t>
      </w:r>
      <w:r w:rsidR="009A7ED5" w:rsidRPr="00A42F91">
        <w:rPr>
          <w:rFonts w:ascii="Times New Roman" w:hAnsi="Times New Roman" w:cs="Times New Roman"/>
          <w:b/>
          <w:sz w:val="24"/>
          <w:szCs w:val="24"/>
        </w:rPr>
        <w:t>Coaches help the athletes to promote coaching efficacy</w:t>
      </w:r>
    </w:p>
    <w:p w:rsidR="009A7ED5" w:rsidRPr="00A42F91" w:rsidRDefault="009A7ED5" w:rsidP="009A7ED5">
      <w:pPr>
        <w:spacing w:line="360" w:lineRule="auto"/>
        <w:jc w:val="both"/>
        <w:rPr>
          <w:rFonts w:ascii="Times New Roman" w:hAnsi="Times New Roman" w:cs="Times New Roman"/>
          <w:sz w:val="24"/>
          <w:szCs w:val="24"/>
        </w:rPr>
      </w:pPr>
      <w:r w:rsidRPr="00A42F91">
        <w:rPr>
          <w:rFonts w:ascii="Times New Roman" w:hAnsi="Times New Roman" w:cs="Times New Roman"/>
          <w:sz w:val="24"/>
          <w:szCs w:val="24"/>
        </w:rPr>
        <w:t xml:space="preserve">The findings of the study on whether the coaches help the athletes to promote coaching efficacy during their stay at university revealed that 19 (32.8%) of the respondents strongly agreed, 27 (46.6%) agreed, 6 (10.3%) were not sure, 4 (6.8%) disagreed and 2 (3.4%) strongly disagreed. With 79.6% in agreement, it means that the coaches help the athletes to promote coaching efficacy or usefulness during their stay at university which has enhanced the coaches’ capabilities to perform and get recognition and also maintain their positions (jobs). The </w:t>
      </w:r>
      <w:proofErr w:type="gramStart"/>
      <w:r w:rsidRPr="00A42F91">
        <w:rPr>
          <w:rFonts w:ascii="Times New Roman" w:hAnsi="Times New Roman" w:cs="Times New Roman"/>
          <w:sz w:val="24"/>
          <w:szCs w:val="24"/>
        </w:rPr>
        <w:t>athletes</w:t>
      </w:r>
      <w:proofErr w:type="gramEnd"/>
      <w:r w:rsidRPr="00A42F91">
        <w:rPr>
          <w:rFonts w:ascii="Times New Roman" w:hAnsi="Times New Roman" w:cs="Times New Roman"/>
          <w:sz w:val="24"/>
          <w:szCs w:val="24"/>
        </w:rPr>
        <w:t xml:space="preserve"> performance has enhanced the usefulness of their tutors because for example in Volleyball, the excellent performance which has been registered since 2009 has ensured that the Games and Sports Union hold on to the coach for example.</w:t>
      </w:r>
    </w:p>
    <w:p w:rsidR="009A7ED5" w:rsidRPr="00A42F91" w:rsidRDefault="00102F9E" w:rsidP="00102F9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4.3.7 </w:t>
      </w:r>
      <w:r w:rsidR="009A7ED5" w:rsidRPr="00A42F91">
        <w:rPr>
          <w:rFonts w:ascii="Times New Roman" w:hAnsi="Times New Roman" w:cs="Times New Roman"/>
          <w:b/>
          <w:sz w:val="24"/>
          <w:szCs w:val="24"/>
        </w:rPr>
        <w:t>Coaches make their decision rules explicitly basing on the prevailing competitiveness</w:t>
      </w:r>
    </w:p>
    <w:p w:rsidR="009A7ED5" w:rsidRPr="00A42F91" w:rsidRDefault="009A7ED5" w:rsidP="009A7ED5">
      <w:pPr>
        <w:spacing w:line="360" w:lineRule="auto"/>
        <w:jc w:val="both"/>
        <w:rPr>
          <w:rFonts w:ascii="Times New Roman" w:hAnsi="Times New Roman" w:cs="Times New Roman"/>
          <w:sz w:val="24"/>
          <w:szCs w:val="24"/>
        </w:rPr>
      </w:pPr>
      <w:r w:rsidRPr="00A42F91">
        <w:rPr>
          <w:rFonts w:ascii="Times New Roman" w:hAnsi="Times New Roman" w:cs="Times New Roman"/>
          <w:sz w:val="24"/>
          <w:szCs w:val="24"/>
        </w:rPr>
        <w:t>The findings of the study on whether the coaches make their decision rules explicitly basing on</w:t>
      </w:r>
      <w:r>
        <w:rPr>
          <w:rFonts w:ascii="Times New Roman" w:hAnsi="Times New Roman" w:cs="Times New Roman"/>
          <w:sz w:val="24"/>
          <w:szCs w:val="24"/>
        </w:rPr>
        <w:t xml:space="preserve"> the prevailing competitiveness </w:t>
      </w:r>
      <w:r w:rsidRPr="00A42F91">
        <w:rPr>
          <w:rFonts w:ascii="Times New Roman" w:hAnsi="Times New Roman" w:cs="Times New Roman"/>
          <w:sz w:val="24"/>
          <w:szCs w:val="24"/>
        </w:rPr>
        <w:t xml:space="preserve">revealed that </w:t>
      </w:r>
      <w:r>
        <w:rPr>
          <w:rFonts w:ascii="Times New Roman" w:hAnsi="Times New Roman" w:cs="Times New Roman"/>
          <w:sz w:val="24"/>
          <w:szCs w:val="24"/>
        </w:rPr>
        <w:t xml:space="preserve">14 (24.1%) </w:t>
      </w:r>
      <w:r w:rsidRPr="00A42F91">
        <w:rPr>
          <w:rFonts w:ascii="Times New Roman" w:hAnsi="Times New Roman" w:cs="Times New Roman"/>
          <w:sz w:val="24"/>
          <w:szCs w:val="24"/>
        </w:rPr>
        <w:t xml:space="preserve">of the respondents strongly agreed, 18 (31.0%) agreed, 11 (18.9%) were not sure, 6 (10.3%) disagreed and 9 (15.5%) strongly disagreed.  With 55.1% in agreement, it means that the coaches make their decision based on rules explicitly basing on the prevailing competitiveness in order to become highly competent and achieve high competitiveness and accolades. On the other hand, 25.8% in disagreement, it means that the coaches do not wait for competition but during the course of the semester and in holidays, clinics are organized and training continues. </w:t>
      </w:r>
    </w:p>
    <w:p w:rsidR="009A7ED5" w:rsidRPr="00A42F91" w:rsidRDefault="009A7ED5" w:rsidP="009A7ED5">
      <w:pPr>
        <w:rPr>
          <w:rFonts w:ascii="Times New Roman" w:hAnsi="Times New Roman" w:cs="Times New Roman"/>
          <w:b/>
          <w:sz w:val="24"/>
          <w:szCs w:val="24"/>
        </w:rPr>
      </w:pPr>
      <w:r w:rsidRPr="00A42F91">
        <w:rPr>
          <w:rFonts w:ascii="Times New Roman" w:hAnsi="Times New Roman" w:cs="Times New Roman"/>
          <w:b/>
          <w:sz w:val="24"/>
          <w:szCs w:val="24"/>
        </w:rPr>
        <w:t>Table 4.7: The ways in which the coaches promote athletes’ physical capabilities</w:t>
      </w:r>
    </w:p>
    <w:tbl>
      <w:tblPr>
        <w:tblStyle w:val="TableGrid"/>
        <w:tblW w:w="0" w:type="auto"/>
        <w:tblLook w:val="04A0"/>
      </w:tblPr>
      <w:tblGrid>
        <w:gridCol w:w="4788"/>
        <w:gridCol w:w="2430"/>
        <w:gridCol w:w="2358"/>
      </w:tblGrid>
      <w:tr w:rsidR="009A7ED5" w:rsidRPr="00A42F91" w:rsidTr="009A7ED5">
        <w:trPr>
          <w:trHeight w:val="210"/>
        </w:trPr>
        <w:tc>
          <w:tcPr>
            <w:tcW w:w="4788" w:type="dxa"/>
            <w:vMerge w:val="restart"/>
          </w:tcPr>
          <w:p w:rsidR="009A7ED5" w:rsidRPr="00A42F91" w:rsidRDefault="009A7ED5" w:rsidP="009A7ED5">
            <w:pPr>
              <w:spacing w:line="360" w:lineRule="auto"/>
              <w:rPr>
                <w:rFonts w:ascii="Times New Roman" w:hAnsi="Times New Roman"/>
                <w:b/>
                <w:sz w:val="24"/>
              </w:rPr>
            </w:pPr>
            <w:r w:rsidRPr="00A42F91">
              <w:rPr>
                <w:rFonts w:ascii="Times New Roman" w:hAnsi="Times New Roman"/>
                <w:b/>
                <w:sz w:val="24"/>
              </w:rPr>
              <w:t xml:space="preserve">The </w:t>
            </w:r>
            <w:r w:rsidRPr="00A42F91">
              <w:rPr>
                <w:rFonts w:ascii="Times New Roman" w:hAnsi="Times New Roman"/>
                <w:b/>
                <w:sz w:val="24"/>
                <w:szCs w:val="24"/>
              </w:rPr>
              <w:t>ways in which the coaches promote athletes’ physical capabilities</w:t>
            </w:r>
          </w:p>
        </w:tc>
        <w:tc>
          <w:tcPr>
            <w:tcW w:w="4788" w:type="dxa"/>
            <w:gridSpan w:val="2"/>
            <w:tcBorders>
              <w:bottom w:val="single" w:sz="4" w:space="0" w:color="auto"/>
            </w:tcBorders>
          </w:tcPr>
          <w:p w:rsidR="009A7ED5" w:rsidRPr="00A42F91" w:rsidRDefault="009A7ED5" w:rsidP="009A7ED5">
            <w:pPr>
              <w:spacing w:line="360" w:lineRule="auto"/>
              <w:rPr>
                <w:rFonts w:ascii="Times New Roman" w:hAnsi="Times New Roman"/>
                <w:b/>
                <w:sz w:val="24"/>
              </w:rPr>
            </w:pPr>
            <w:r w:rsidRPr="00A42F91">
              <w:rPr>
                <w:rFonts w:ascii="Times New Roman" w:hAnsi="Times New Roman"/>
                <w:b/>
                <w:sz w:val="24"/>
              </w:rPr>
              <w:t xml:space="preserve">Distribution of responses </w:t>
            </w:r>
          </w:p>
        </w:tc>
      </w:tr>
      <w:tr w:rsidR="009A7ED5" w:rsidRPr="00A42F91" w:rsidTr="009A7ED5">
        <w:trPr>
          <w:trHeight w:val="105"/>
        </w:trPr>
        <w:tc>
          <w:tcPr>
            <w:tcW w:w="4788" w:type="dxa"/>
            <w:vMerge/>
          </w:tcPr>
          <w:p w:rsidR="009A7ED5" w:rsidRPr="00A42F91" w:rsidRDefault="009A7ED5" w:rsidP="009A7ED5">
            <w:pPr>
              <w:spacing w:line="360" w:lineRule="auto"/>
              <w:rPr>
                <w:rFonts w:ascii="Times New Roman" w:hAnsi="Times New Roman"/>
                <w:b/>
                <w:sz w:val="24"/>
              </w:rPr>
            </w:pPr>
          </w:p>
        </w:tc>
        <w:tc>
          <w:tcPr>
            <w:tcW w:w="2430" w:type="dxa"/>
            <w:tcBorders>
              <w:top w:val="single" w:sz="4" w:space="0" w:color="auto"/>
              <w:right w:val="single" w:sz="4" w:space="0" w:color="auto"/>
            </w:tcBorders>
          </w:tcPr>
          <w:p w:rsidR="009A7ED5" w:rsidRPr="00A42F91" w:rsidRDefault="009A7ED5" w:rsidP="009A7ED5">
            <w:pPr>
              <w:spacing w:line="360" w:lineRule="auto"/>
              <w:rPr>
                <w:rFonts w:ascii="Times New Roman" w:hAnsi="Times New Roman"/>
                <w:b/>
                <w:sz w:val="24"/>
              </w:rPr>
            </w:pPr>
            <w:r w:rsidRPr="00A42F91">
              <w:rPr>
                <w:rFonts w:ascii="Times New Roman" w:hAnsi="Times New Roman"/>
                <w:b/>
                <w:sz w:val="24"/>
              </w:rPr>
              <w:t xml:space="preserve">Frequency </w:t>
            </w:r>
          </w:p>
        </w:tc>
        <w:tc>
          <w:tcPr>
            <w:tcW w:w="2358" w:type="dxa"/>
            <w:tcBorders>
              <w:top w:val="single" w:sz="4" w:space="0" w:color="auto"/>
              <w:left w:val="single" w:sz="4" w:space="0" w:color="auto"/>
            </w:tcBorders>
          </w:tcPr>
          <w:p w:rsidR="009A7ED5" w:rsidRPr="00A42F91" w:rsidRDefault="009A7ED5" w:rsidP="009A7ED5">
            <w:pPr>
              <w:spacing w:line="360" w:lineRule="auto"/>
              <w:rPr>
                <w:rFonts w:ascii="Times New Roman" w:hAnsi="Times New Roman"/>
                <w:b/>
                <w:sz w:val="24"/>
              </w:rPr>
            </w:pPr>
            <w:r w:rsidRPr="00A42F91">
              <w:rPr>
                <w:rFonts w:ascii="Times New Roman" w:hAnsi="Times New Roman"/>
                <w:b/>
                <w:sz w:val="24"/>
              </w:rPr>
              <w:t xml:space="preserve">Percentage </w:t>
            </w:r>
          </w:p>
        </w:tc>
      </w:tr>
      <w:tr w:rsidR="009A7ED5" w:rsidRPr="00A42F91" w:rsidTr="009A7ED5">
        <w:tc>
          <w:tcPr>
            <w:tcW w:w="4788" w:type="dxa"/>
          </w:tcPr>
          <w:p w:rsidR="009A7ED5" w:rsidRPr="00A42F91" w:rsidRDefault="009A7ED5" w:rsidP="009A7ED5">
            <w:pPr>
              <w:spacing w:line="360" w:lineRule="auto"/>
              <w:rPr>
                <w:rFonts w:ascii="Times New Roman" w:hAnsi="Times New Roman"/>
                <w:sz w:val="24"/>
              </w:rPr>
            </w:pPr>
            <w:r w:rsidRPr="00A42F91">
              <w:rPr>
                <w:rFonts w:ascii="Times New Roman" w:hAnsi="Times New Roman"/>
                <w:sz w:val="24"/>
              </w:rPr>
              <w:t xml:space="preserve">The coaches engage athletes in vigorous physical exercise at the training facilities </w:t>
            </w:r>
          </w:p>
        </w:tc>
        <w:tc>
          <w:tcPr>
            <w:tcW w:w="2430" w:type="dxa"/>
            <w:tcBorders>
              <w:right w:val="single" w:sz="4" w:space="0" w:color="auto"/>
            </w:tcBorders>
          </w:tcPr>
          <w:p w:rsidR="009A7ED5" w:rsidRPr="00A42F91" w:rsidRDefault="009A7ED5" w:rsidP="009A7ED5">
            <w:pPr>
              <w:spacing w:line="360" w:lineRule="auto"/>
              <w:rPr>
                <w:rFonts w:ascii="Times New Roman" w:hAnsi="Times New Roman"/>
                <w:sz w:val="24"/>
              </w:rPr>
            </w:pPr>
            <w:r w:rsidRPr="00A42F91">
              <w:rPr>
                <w:rFonts w:ascii="Times New Roman" w:hAnsi="Times New Roman"/>
                <w:sz w:val="24"/>
              </w:rPr>
              <w:t>38</w:t>
            </w:r>
          </w:p>
        </w:tc>
        <w:tc>
          <w:tcPr>
            <w:tcW w:w="2358" w:type="dxa"/>
            <w:tcBorders>
              <w:left w:val="single" w:sz="4" w:space="0" w:color="auto"/>
            </w:tcBorders>
          </w:tcPr>
          <w:p w:rsidR="009A7ED5" w:rsidRPr="00A42F91" w:rsidRDefault="009A7ED5" w:rsidP="009A7ED5">
            <w:pPr>
              <w:spacing w:line="360" w:lineRule="auto"/>
              <w:rPr>
                <w:rFonts w:ascii="Times New Roman" w:hAnsi="Times New Roman"/>
                <w:sz w:val="24"/>
              </w:rPr>
            </w:pPr>
            <w:r w:rsidRPr="00A42F91">
              <w:rPr>
                <w:rFonts w:ascii="Times New Roman" w:hAnsi="Times New Roman"/>
                <w:sz w:val="24"/>
              </w:rPr>
              <w:t>65.5</w:t>
            </w:r>
          </w:p>
        </w:tc>
      </w:tr>
      <w:tr w:rsidR="009A7ED5" w:rsidRPr="00A42F91" w:rsidTr="009A7ED5">
        <w:tc>
          <w:tcPr>
            <w:tcW w:w="4788" w:type="dxa"/>
          </w:tcPr>
          <w:p w:rsidR="009A7ED5" w:rsidRPr="00A42F91" w:rsidRDefault="009A7ED5" w:rsidP="009A7ED5">
            <w:pPr>
              <w:spacing w:line="360" w:lineRule="auto"/>
              <w:rPr>
                <w:rFonts w:ascii="Times New Roman" w:hAnsi="Times New Roman"/>
                <w:sz w:val="24"/>
              </w:rPr>
            </w:pPr>
            <w:r w:rsidRPr="00A42F91">
              <w:rPr>
                <w:rFonts w:ascii="Times New Roman" w:hAnsi="Times New Roman"/>
                <w:sz w:val="24"/>
              </w:rPr>
              <w:t xml:space="preserve">The coaches engage athletes in gym work  </w:t>
            </w:r>
          </w:p>
        </w:tc>
        <w:tc>
          <w:tcPr>
            <w:tcW w:w="2430" w:type="dxa"/>
            <w:tcBorders>
              <w:right w:val="single" w:sz="4" w:space="0" w:color="auto"/>
            </w:tcBorders>
          </w:tcPr>
          <w:p w:rsidR="009A7ED5" w:rsidRPr="00A42F91" w:rsidRDefault="009A7ED5" w:rsidP="009A7ED5">
            <w:pPr>
              <w:spacing w:line="360" w:lineRule="auto"/>
              <w:rPr>
                <w:rFonts w:ascii="Times New Roman" w:hAnsi="Times New Roman"/>
                <w:sz w:val="24"/>
              </w:rPr>
            </w:pPr>
            <w:r w:rsidRPr="00A42F91">
              <w:rPr>
                <w:rFonts w:ascii="Times New Roman" w:hAnsi="Times New Roman"/>
                <w:sz w:val="24"/>
              </w:rPr>
              <w:t>20</w:t>
            </w:r>
          </w:p>
        </w:tc>
        <w:tc>
          <w:tcPr>
            <w:tcW w:w="2358" w:type="dxa"/>
            <w:tcBorders>
              <w:left w:val="single" w:sz="4" w:space="0" w:color="auto"/>
            </w:tcBorders>
          </w:tcPr>
          <w:p w:rsidR="009A7ED5" w:rsidRPr="00A42F91" w:rsidRDefault="009A7ED5" w:rsidP="009A7ED5">
            <w:pPr>
              <w:spacing w:line="360" w:lineRule="auto"/>
              <w:rPr>
                <w:rFonts w:ascii="Times New Roman" w:hAnsi="Times New Roman"/>
                <w:sz w:val="24"/>
              </w:rPr>
            </w:pPr>
            <w:r w:rsidRPr="00A42F91">
              <w:rPr>
                <w:rFonts w:ascii="Times New Roman" w:hAnsi="Times New Roman"/>
                <w:sz w:val="24"/>
              </w:rPr>
              <w:t>34.5</w:t>
            </w:r>
          </w:p>
        </w:tc>
      </w:tr>
      <w:tr w:rsidR="009A7ED5" w:rsidRPr="00A42F91" w:rsidTr="009A7ED5">
        <w:tc>
          <w:tcPr>
            <w:tcW w:w="4788" w:type="dxa"/>
          </w:tcPr>
          <w:p w:rsidR="009A7ED5" w:rsidRPr="00A42F91" w:rsidRDefault="009A7ED5" w:rsidP="009A7ED5">
            <w:pPr>
              <w:spacing w:line="360" w:lineRule="auto"/>
              <w:rPr>
                <w:rFonts w:ascii="Times New Roman" w:hAnsi="Times New Roman"/>
                <w:b/>
                <w:sz w:val="24"/>
              </w:rPr>
            </w:pPr>
            <w:r w:rsidRPr="00A42F91">
              <w:rPr>
                <w:rFonts w:ascii="Times New Roman" w:hAnsi="Times New Roman"/>
                <w:b/>
                <w:sz w:val="24"/>
              </w:rPr>
              <w:t xml:space="preserve">Total </w:t>
            </w:r>
          </w:p>
        </w:tc>
        <w:tc>
          <w:tcPr>
            <w:tcW w:w="2430" w:type="dxa"/>
            <w:tcBorders>
              <w:right w:val="single" w:sz="4" w:space="0" w:color="auto"/>
            </w:tcBorders>
          </w:tcPr>
          <w:p w:rsidR="009A7ED5" w:rsidRPr="00A42F91" w:rsidRDefault="009A7ED5" w:rsidP="009A7ED5">
            <w:pPr>
              <w:spacing w:line="360" w:lineRule="auto"/>
              <w:rPr>
                <w:rFonts w:ascii="Times New Roman" w:hAnsi="Times New Roman"/>
                <w:b/>
                <w:sz w:val="24"/>
              </w:rPr>
            </w:pPr>
            <w:r w:rsidRPr="00A42F91">
              <w:rPr>
                <w:rFonts w:ascii="Times New Roman" w:hAnsi="Times New Roman"/>
                <w:b/>
                <w:sz w:val="24"/>
              </w:rPr>
              <w:t>58</w:t>
            </w:r>
          </w:p>
        </w:tc>
        <w:tc>
          <w:tcPr>
            <w:tcW w:w="2358" w:type="dxa"/>
            <w:tcBorders>
              <w:left w:val="single" w:sz="4" w:space="0" w:color="auto"/>
            </w:tcBorders>
          </w:tcPr>
          <w:p w:rsidR="009A7ED5" w:rsidRPr="00A42F91" w:rsidRDefault="009A7ED5" w:rsidP="009A7ED5">
            <w:pPr>
              <w:spacing w:line="360" w:lineRule="auto"/>
              <w:rPr>
                <w:rFonts w:ascii="Times New Roman" w:hAnsi="Times New Roman"/>
                <w:b/>
                <w:sz w:val="24"/>
              </w:rPr>
            </w:pPr>
            <w:r w:rsidRPr="00A42F91">
              <w:rPr>
                <w:rFonts w:ascii="Times New Roman" w:hAnsi="Times New Roman"/>
                <w:b/>
                <w:sz w:val="24"/>
              </w:rPr>
              <w:t>100.0</w:t>
            </w:r>
          </w:p>
        </w:tc>
      </w:tr>
    </w:tbl>
    <w:p w:rsidR="009A7ED5" w:rsidRDefault="009A7ED5" w:rsidP="009A7ED5">
      <w:pPr>
        <w:rPr>
          <w:rFonts w:ascii="Times New Roman" w:hAnsi="Times New Roman" w:cs="Times New Roman"/>
          <w:b/>
          <w:sz w:val="24"/>
        </w:rPr>
      </w:pPr>
      <w:r w:rsidRPr="00A42F91">
        <w:rPr>
          <w:rFonts w:ascii="Times New Roman" w:hAnsi="Times New Roman" w:cs="Times New Roman"/>
          <w:b/>
          <w:sz w:val="24"/>
        </w:rPr>
        <w:t>Source: Field data, 2021</w:t>
      </w:r>
    </w:p>
    <w:p w:rsidR="009A7ED5" w:rsidRPr="00A42F91" w:rsidRDefault="009A7ED5" w:rsidP="009A7ED5">
      <w:pPr>
        <w:rPr>
          <w:rFonts w:ascii="Times New Roman" w:hAnsi="Times New Roman" w:cs="Times New Roman"/>
          <w:b/>
          <w:sz w:val="24"/>
        </w:rPr>
      </w:pPr>
    </w:p>
    <w:p w:rsidR="009A7ED5" w:rsidRPr="00A42F91" w:rsidRDefault="009A7ED5" w:rsidP="009A7ED5">
      <w:pPr>
        <w:spacing w:line="360" w:lineRule="auto"/>
        <w:jc w:val="both"/>
        <w:rPr>
          <w:rFonts w:ascii="Times New Roman" w:hAnsi="Times New Roman" w:cs="Times New Roman"/>
          <w:sz w:val="24"/>
          <w:szCs w:val="24"/>
        </w:rPr>
      </w:pPr>
      <w:r w:rsidRPr="00A42F91">
        <w:rPr>
          <w:rFonts w:ascii="Times New Roman" w:hAnsi="Times New Roman" w:cs="Times New Roman"/>
          <w:sz w:val="24"/>
          <w:szCs w:val="24"/>
        </w:rPr>
        <w:t xml:space="preserve">The findings of the study on the ways in which the coaches promote athletes’ physical capabilities discovered that 65.5% of the respondents agreed that the coaches engage athletes in vigorous physical exercise at the training facilities at the University for example running at the pitch, on volleyball and basketball courts which stimulate high body physical development, muscular development and preparing them for competition, and 34.5% agreed that the coaches engage athletes in gym work mostly the males by encourage them to go to the gym and do work outs there, and for most female athletes as well as some men are encouraged generally to do aerobics. These all make it easy for the athletes to become fit and agile for better competition. </w:t>
      </w:r>
    </w:p>
    <w:p w:rsidR="009A7ED5" w:rsidRPr="003247B1" w:rsidRDefault="009A7ED5" w:rsidP="009A7ED5">
      <w:pPr>
        <w:rPr>
          <w:rFonts w:ascii="Times New Roman" w:hAnsi="Times New Roman" w:cs="Times New Roman"/>
          <w:b/>
          <w:sz w:val="24"/>
          <w:szCs w:val="24"/>
        </w:rPr>
      </w:pPr>
      <w:r w:rsidRPr="003247B1">
        <w:rPr>
          <w:rFonts w:ascii="Times New Roman" w:hAnsi="Times New Roman" w:cs="Times New Roman"/>
          <w:b/>
          <w:sz w:val="24"/>
          <w:szCs w:val="24"/>
        </w:rPr>
        <w:t>Table 4.8: The ways in which the coaches ensure the streamlining of athletes’ management</w:t>
      </w:r>
    </w:p>
    <w:tbl>
      <w:tblPr>
        <w:tblStyle w:val="TableGrid"/>
        <w:tblW w:w="0" w:type="auto"/>
        <w:tblLook w:val="04A0"/>
      </w:tblPr>
      <w:tblGrid>
        <w:gridCol w:w="4788"/>
        <w:gridCol w:w="2430"/>
        <w:gridCol w:w="2358"/>
      </w:tblGrid>
      <w:tr w:rsidR="009A7ED5" w:rsidRPr="003247B1" w:rsidTr="009A7ED5">
        <w:trPr>
          <w:trHeight w:val="210"/>
        </w:trPr>
        <w:tc>
          <w:tcPr>
            <w:tcW w:w="4788" w:type="dxa"/>
            <w:vMerge w:val="restart"/>
          </w:tcPr>
          <w:p w:rsidR="009A7ED5" w:rsidRPr="003247B1" w:rsidRDefault="009A7ED5" w:rsidP="009A7ED5">
            <w:pPr>
              <w:spacing w:line="360" w:lineRule="auto"/>
              <w:rPr>
                <w:rFonts w:ascii="Times New Roman" w:hAnsi="Times New Roman"/>
                <w:b/>
                <w:sz w:val="24"/>
              </w:rPr>
            </w:pPr>
            <w:r w:rsidRPr="003247B1">
              <w:rPr>
                <w:rFonts w:ascii="Times New Roman" w:hAnsi="Times New Roman"/>
                <w:b/>
                <w:sz w:val="24"/>
              </w:rPr>
              <w:t>The ways in which the coaches ensure the streamlining of athletes’ management</w:t>
            </w:r>
          </w:p>
        </w:tc>
        <w:tc>
          <w:tcPr>
            <w:tcW w:w="4788" w:type="dxa"/>
            <w:gridSpan w:val="2"/>
            <w:tcBorders>
              <w:bottom w:val="single" w:sz="4" w:space="0" w:color="auto"/>
            </w:tcBorders>
          </w:tcPr>
          <w:p w:rsidR="009A7ED5" w:rsidRPr="003247B1" w:rsidRDefault="009A7ED5" w:rsidP="009A7ED5">
            <w:pPr>
              <w:spacing w:line="360" w:lineRule="auto"/>
              <w:rPr>
                <w:rFonts w:ascii="Times New Roman" w:hAnsi="Times New Roman"/>
                <w:b/>
                <w:sz w:val="24"/>
              </w:rPr>
            </w:pPr>
            <w:r w:rsidRPr="003247B1">
              <w:rPr>
                <w:rFonts w:ascii="Times New Roman" w:hAnsi="Times New Roman"/>
                <w:b/>
                <w:sz w:val="24"/>
              </w:rPr>
              <w:t xml:space="preserve">Distribution of responses </w:t>
            </w:r>
          </w:p>
        </w:tc>
      </w:tr>
      <w:tr w:rsidR="009A7ED5" w:rsidRPr="003247B1" w:rsidTr="009A7ED5">
        <w:trPr>
          <w:trHeight w:val="105"/>
        </w:trPr>
        <w:tc>
          <w:tcPr>
            <w:tcW w:w="4788" w:type="dxa"/>
            <w:vMerge/>
          </w:tcPr>
          <w:p w:rsidR="009A7ED5" w:rsidRPr="003247B1" w:rsidRDefault="009A7ED5" w:rsidP="009A7ED5">
            <w:pPr>
              <w:spacing w:line="360" w:lineRule="auto"/>
              <w:rPr>
                <w:rFonts w:ascii="Times New Roman" w:hAnsi="Times New Roman"/>
                <w:b/>
                <w:sz w:val="24"/>
              </w:rPr>
            </w:pPr>
          </w:p>
        </w:tc>
        <w:tc>
          <w:tcPr>
            <w:tcW w:w="2430" w:type="dxa"/>
            <w:tcBorders>
              <w:top w:val="single" w:sz="4" w:space="0" w:color="auto"/>
              <w:right w:val="single" w:sz="4" w:space="0" w:color="auto"/>
            </w:tcBorders>
          </w:tcPr>
          <w:p w:rsidR="009A7ED5" w:rsidRPr="003247B1" w:rsidRDefault="009A7ED5" w:rsidP="009A7ED5">
            <w:pPr>
              <w:spacing w:line="360" w:lineRule="auto"/>
              <w:rPr>
                <w:rFonts w:ascii="Times New Roman" w:hAnsi="Times New Roman"/>
                <w:b/>
                <w:sz w:val="24"/>
              </w:rPr>
            </w:pPr>
            <w:r w:rsidRPr="003247B1">
              <w:rPr>
                <w:rFonts w:ascii="Times New Roman" w:hAnsi="Times New Roman"/>
                <w:b/>
                <w:sz w:val="24"/>
              </w:rPr>
              <w:t xml:space="preserve">Frequency </w:t>
            </w:r>
          </w:p>
        </w:tc>
        <w:tc>
          <w:tcPr>
            <w:tcW w:w="2358" w:type="dxa"/>
            <w:tcBorders>
              <w:top w:val="single" w:sz="4" w:space="0" w:color="auto"/>
              <w:left w:val="single" w:sz="4" w:space="0" w:color="auto"/>
            </w:tcBorders>
          </w:tcPr>
          <w:p w:rsidR="009A7ED5" w:rsidRPr="003247B1" w:rsidRDefault="009A7ED5" w:rsidP="009A7ED5">
            <w:pPr>
              <w:spacing w:line="360" w:lineRule="auto"/>
              <w:rPr>
                <w:rFonts w:ascii="Times New Roman" w:hAnsi="Times New Roman"/>
                <w:b/>
                <w:sz w:val="24"/>
              </w:rPr>
            </w:pPr>
            <w:r w:rsidRPr="003247B1">
              <w:rPr>
                <w:rFonts w:ascii="Times New Roman" w:hAnsi="Times New Roman"/>
                <w:b/>
                <w:sz w:val="24"/>
              </w:rPr>
              <w:t xml:space="preserve">Percentage </w:t>
            </w:r>
          </w:p>
        </w:tc>
      </w:tr>
      <w:tr w:rsidR="009A7ED5" w:rsidRPr="003247B1" w:rsidTr="009A7ED5">
        <w:trPr>
          <w:trHeight w:val="105"/>
        </w:trPr>
        <w:tc>
          <w:tcPr>
            <w:tcW w:w="4788" w:type="dxa"/>
          </w:tcPr>
          <w:p w:rsidR="009A7ED5" w:rsidRPr="003247B1" w:rsidRDefault="009A7ED5" w:rsidP="009A7ED5">
            <w:pPr>
              <w:spacing w:line="360" w:lineRule="auto"/>
              <w:rPr>
                <w:rFonts w:ascii="Times New Roman" w:hAnsi="Times New Roman"/>
                <w:b/>
                <w:sz w:val="24"/>
              </w:rPr>
            </w:pPr>
            <w:r w:rsidRPr="003247B1">
              <w:rPr>
                <w:rFonts w:ascii="Times New Roman" w:hAnsi="Times New Roman"/>
                <w:sz w:val="24"/>
              </w:rPr>
              <w:t>The coaches maintain hierarchy of leadership in the team</w:t>
            </w:r>
          </w:p>
        </w:tc>
        <w:tc>
          <w:tcPr>
            <w:tcW w:w="2430" w:type="dxa"/>
            <w:tcBorders>
              <w:top w:val="single" w:sz="4" w:space="0" w:color="auto"/>
              <w:right w:val="single" w:sz="4" w:space="0" w:color="auto"/>
            </w:tcBorders>
          </w:tcPr>
          <w:p w:rsidR="009A7ED5" w:rsidRPr="003247B1" w:rsidRDefault="009A7ED5" w:rsidP="009A7ED5">
            <w:pPr>
              <w:spacing w:line="360" w:lineRule="auto"/>
              <w:rPr>
                <w:rFonts w:ascii="Times New Roman" w:hAnsi="Times New Roman"/>
                <w:sz w:val="24"/>
              </w:rPr>
            </w:pPr>
            <w:r w:rsidRPr="003247B1">
              <w:rPr>
                <w:rFonts w:ascii="Times New Roman" w:hAnsi="Times New Roman"/>
                <w:sz w:val="24"/>
              </w:rPr>
              <w:t>45</w:t>
            </w:r>
          </w:p>
        </w:tc>
        <w:tc>
          <w:tcPr>
            <w:tcW w:w="2358" w:type="dxa"/>
            <w:tcBorders>
              <w:top w:val="single" w:sz="4" w:space="0" w:color="auto"/>
              <w:left w:val="single" w:sz="4" w:space="0" w:color="auto"/>
            </w:tcBorders>
          </w:tcPr>
          <w:p w:rsidR="009A7ED5" w:rsidRPr="003247B1" w:rsidRDefault="009A7ED5" w:rsidP="009A7ED5">
            <w:pPr>
              <w:spacing w:line="360" w:lineRule="auto"/>
              <w:rPr>
                <w:rFonts w:ascii="Times New Roman" w:hAnsi="Times New Roman"/>
                <w:sz w:val="24"/>
              </w:rPr>
            </w:pPr>
            <w:r w:rsidRPr="003247B1">
              <w:rPr>
                <w:rFonts w:ascii="Times New Roman" w:hAnsi="Times New Roman"/>
                <w:sz w:val="24"/>
              </w:rPr>
              <w:t>77.6</w:t>
            </w:r>
          </w:p>
        </w:tc>
      </w:tr>
      <w:tr w:rsidR="009A7ED5" w:rsidRPr="003247B1" w:rsidTr="009A7ED5">
        <w:tc>
          <w:tcPr>
            <w:tcW w:w="4788" w:type="dxa"/>
          </w:tcPr>
          <w:p w:rsidR="009A7ED5" w:rsidRPr="003247B1" w:rsidRDefault="009A7ED5" w:rsidP="009A7ED5">
            <w:pPr>
              <w:spacing w:line="360" w:lineRule="auto"/>
              <w:rPr>
                <w:rFonts w:ascii="Times New Roman" w:hAnsi="Times New Roman"/>
                <w:sz w:val="24"/>
              </w:rPr>
            </w:pPr>
            <w:r w:rsidRPr="003247B1">
              <w:rPr>
                <w:rFonts w:ascii="Times New Roman" w:hAnsi="Times New Roman"/>
                <w:sz w:val="24"/>
              </w:rPr>
              <w:t>The coaches identify the competent athletes and recommend them for bursary extensions</w:t>
            </w:r>
          </w:p>
        </w:tc>
        <w:tc>
          <w:tcPr>
            <w:tcW w:w="2430" w:type="dxa"/>
            <w:tcBorders>
              <w:right w:val="single" w:sz="4" w:space="0" w:color="auto"/>
            </w:tcBorders>
          </w:tcPr>
          <w:p w:rsidR="009A7ED5" w:rsidRPr="003247B1" w:rsidRDefault="009A7ED5" w:rsidP="009A7ED5">
            <w:pPr>
              <w:spacing w:line="360" w:lineRule="auto"/>
              <w:rPr>
                <w:rFonts w:ascii="Times New Roman" w:hAnsi="Times New Roman"/>
                <w:sz w:val="24"/>
              </w:rPr>
            </w:pPr>
            <w:r w:rsidRPr="003247B1">
              <w:rPr>
                <w:rFonts w:ascii="Times New Roman" w:hAnsi="Times New Roman"/>
                <w:sz w:val="24"/>
              </w:rPr>
              <w:t>13</w:t>
            </w:r>
          </w:p>
        </w:tc>
        <w:tc>
          <w:tcPr>
            <w:tcW w:w="2358" w:type="dxa"/>
            <w:tcBorders>
              <w:left w:val="single" w:sz="4" w:space="0" w:color="auto"/>
            </w:tcBorders>
          </w:tcPr>
          <w:p w:rsidR="009A7ED5" w:rsidRPr="003247B1" w:rsidRDefault="009A7ED5" w:rsidP="009A7ED5">
            <w:pPr>
              <w:spacing w:line="360" w:lineRule="auto"/>
              <w:rPr>
                <w:rFonts w:ascii="Times New Roman" w:hAnsi="Times New Roman"/>
                <w:sz w:val="24"/>
              </w:rPr>
            </w:pPr>
            <w:r w:rsidRPr="003247B1">
              <w:rPr>
                <w:rFonts w:ascii="Times New Roman" w:hAnsi="Times New Roman"/>
                <w:sz w:val="24"/>
              </w:rPr>
              <w:t>22.4</w:t>
            </w:r>
          </w:p>
        </w:tc>
      </w:tr>
      <w:tr w:rsidR="009A7ED5" w:rsidRPr="003247B1" w:rsidTr="009A7ED5">
        <w:tc>
          <w:tcPr>
            <w:tcW w:w="4788" w:type="dxa"/>
          </w:tcPr>
          <w:p w:rsidR="009A7ED5" w:rsidRPr="003247B1" w:rsidRDefault="009A7ED5" w:rsidP="009A7ED5">
            <w:pPr>
              <w:spacing w:line="360" w:lineRule="auto"/>
              <w:rPr>
                <w:rFonts w:ascii="Times New Roman" w:hAnsi="Times New Roman"/>
                <w:b/>
                <w:sz w:val="24"/>
              </w:rPr>
            </w:pPr>
            <w:r w:rsidRPr="003247B1">
              <w:rPr>
                <w:rFonts w:ascii="Times New Roman" w:hAnsi="Times New Roman"/>
                <w:b/>
                <w:sz w:val="24"/>
              </w:rPr>
              <w:t xml:space="preserve">Total </w:t>
            </w:r>
          </w:p>
        </w:tc>
        <w:tc>
          <w:tcPr>
            <w:tcW w:w="2430" w:type="dxa"/>
            <w:tcBorders>
              <w:right w:val="single" w:sz="4" w:space="0" w:color="auto"/>
            </w:tcBorders>
          </w:tcPr>
          <w:p w:rsidR="009A7ED5" w:rsidRPr="003247B1" w:rsidRDefault="009A7ED5" w:rsidP="009A7ED5">
            <w:pPr>
              <w:spacing w:line="360" w:lineRule="auto"/>
              <w:rPr>
                <w:rFonts w:ascii="Times New Roman" w:hAnsi="Times New Roman"/>
                <w:b/>
                <w:sz w:val="24"/>
              </w:rPr>
            </w:pPr>
            <w:r w:rsidRPr="003247B1">
              <w:rPr>
                <w:rFonts w:ascii="Times New Roman" w:hAnsi="Times New Roman"/>
                <w:b/>
                <w:sz w:val="24"/>
              </w:rPr>
              <w:t>58</w:t>
            </w:r>
          </w:p>
        </w:tc>
        <w:tc>
          <w:tcPr>
            <w:tcW w:w="2358" w:type="dxa"/>
            <w:tcBorders>
              <w:left w:val="single" w:sz="4" w:space="0" w:color="auto"/>
            </w:tcBorders>
          </w:tcPr>
          <w:p w:rsidR="009A7ED5" w:rsidRPr="003247B1" w:rsidRDefault="009A7ED5" w:rsidP="009A7ED5">
            <w:pPr>
              <w:spacing w:line="360" w:lineRule="auto"/>
              <w:rPr>
                <w:rFonts w:ascii="Times New Roman" w:hAnsi="Times New Roman"/>
                <w:b/>
                <w:sz w:val="24"/>
              </w:rPr>
            </w:pPr>
            <w:r w:rsidRPr="003247B1">
              <w:rPr>
                <w:rFonts w:ascii="Times New Roman" w:hAnsi="Times New Roman"/>
                <w:b/>
                <w:sz w:val="24"/>
              </w:rPr>
              <w:t>100.0</w:t>
            </w:r>
          </w:p>
        </w:tc>
      </w:tr>
    </w:tbl>
    <w:p w:rsidR="009A7ED5" w:rsidRPr="003247B1" w:rsidRDefault="009A7ED5" w:rsidP="009A7ED5">
      <w:pPr>
        <w:rPr>
          <w:rFonts w:ascii="Times New Roman" w:hAnsi="Times New Roman" w:cs="Times New Roman"/>
          <w:b/>
          <w:sz w:val="24"/>
        </w:rPr>
      </w:pPr>
      <w:r w:rsidRPr="003247B1">
        <w:rPr>
          <w:rFonts w:ascii="Times New Roman" w:hAnsi="Times New Roman" w:cs="Times New Roman"/>
          <w:b/>
          <w:sz w:val="24"/>
        </w:rPr>
        <w:t>Source: Field data, 2021</w:t>
      </w:r>
    </w:p>
    <w:p w:rsidR="009A7ED5" w:rsidRDefault="009A7ED5" w:rsidP="009A7ED5">
      <w:pPr>
        <w:spacing w:line="360" w:lineRule="auto"/>
        <w:jc w:val="both"/>
        <w:rPr>
          <w:rFonts w:ascii="Times New Roman" w:hAnsi="Times New Roman" w:cs="Times New Roman"/>
          <w:sz w:val="24"/>
          <w:szCs w:val="24"/>
        </w:rPr>
      </w:pPr>
      <w:r w:rsidRPr="003247B1">
        <w:rPr>
          <w:rFonts w:ascii="Times New Roman" w:hAnsi="Times New Roman" w:cs="Times New Roman"/>
          <w:sz w:val="24"/>
          <w:szCs w:val="24"/>
        </w:rPr>
        <w:t xml:space="preserve">The study findings on the ways in which the coaches ensure the streamlining of athletes’ management revealed that  the coaches maintain hierarchy of leadership in the </w:t>
      </w:r>
      <w:proofErr w:type="spellStart"/>
      <w:r w:rsidRPr="003247B1">
        <w:rPr>
          <w:rFonts w:ascii="Times New Roman" w:hAnsi="Times New Roman" w:cs="Times New Roman"/>
          <w:sz w:val="24"/>
          <w:szCs w:val="24"/>
        </w:rPr>
        <w:t>teamas</w:t>
      </w:r>
      <w:proofErr w:type="spellEnd"/>
      <w:r w:rsidRPr="003247B1">
        <w:rPr>
          <w:rFonts w:ascii="Times New Roman" w:hAnsi="Times New Roman" w:cs="Times New Roman"/>
          <w:sz w:val="24"/>
          <w:szCs w:val="24"/>
        </w:rPr>
        <w:t xml:space="preserve"> agreed by 45 (77.6%) because they appoint the captains, and the leadership committees in the team which streamlines operations in the various teams creating cohesion and team work . With this in place it has led maintenance of strong and enviable team in Volleyball (for Ladies which has been gelled together for enhanced performance), the football team, basketball team, handball and netball, Furthermore, the research study agreed that 22.4% accepted that the coaches are given powers to guide their teams and in the process identify the competent athletes and recommend them for bursary extensions which has attracted the best performing athletes in the country at that level. </w:t>
      </w:r>
    </w:p>
    <w:p w:rsidR="009A7ED5" w:rsidRDefault="009A7ED5" w:rsidP="009A7ED5">
      <w:pPr>
        <w:spacing w:line="360" w:lineRule="auto"/>
        <w:jc w:val="both"/>
        <w:rPr>
          <w:rFonts w:ascii="Times New Roman" w:hAnsi="Times New Roman" w:cs="Times New Roman"/>
          <w:sz w:val="24"/>
          <w:szCs w:val="24"/>
        </w:rPr>
      </w:pPr>
    </w:p>
    <w:p w:rsidR="009A7ED5" w:rsidRPr="003247B1" w:rsidRDefault="009A7ED5" w:rsidP="009A7ED5">
      <w:pPr>
        <w:spacing w:line="360" w:lineRule="auto"/>
        <w:jc w:val="both"/>
        <w:rPr>
          <w:rFonts w:ascii="Times New Roman" w:hAnsi="Times New Roman" w:cs="Times New Roman"/>
          <w:sz w:val="24"/>
          <w:szCs w:val="24"/>
        </w:rPr>
      </w:pPr>
    </w:p>
    <w:p w:rsidR="009A7ED5" w:rsidRPr="006357E2" w:rsidRDefault="009A7ED5" w:rsidP="009A7ED5">
      <w:pPr>
        <w:rPr>
          <w:rFonts w:ascii="Times New Roman" w:hAnsi="Times New Roman" w:cs="Times New Roman"/>
          <w:b/>
          <w:sz w:val="24"/>
          <w:szCs w:val="24"/>
        </w:rPr>
      </w:pPr>
      <w:r w:rsidRPr="006357E2">
        <w:rPr>
          <w:rFonts w:ascii="Times New Roman" w:hAnsi="Times New Roman" w:cs="Times New Roman"/>
          <w:b/>
          <w:sz w:val="24"/>
          <w:szCs w:val="24"/>
        </w:rPr>
        <w:t>Table 4.9: The various ways of promoting coach’s self-efficacy</w:t>
      </w:r>
    </w:p>
    <w:tbl>
      <w:tblPr>
        <w:tblStyle w:val="TableGrid"/>
        <w:tblW w:w="0" w:type="auto"/>
        <w:tblLook w:val="04A0"/>
      </w:tblPr>
      <w:tblGrid>
        <w:gridCol w:w="4788"/>
        <w:gridCol w:w="2430"/>
        <w:gridCol w:w="2358"/>
      </w:tblGrid>
      <w:tr w:rsidR="009A7ED5" w:rsidRPr="006357E2" w:rsidTr="009A7ED5">
        <w:trPr>
          <w:trHeight w:val="210"/>
        </w:trPr>
        <w:tc>
          <w:tcPr>
            <w:tcW w:w="4788" w:type="dxa"/>
            <w:vMerge w:val="restart"/>
          </w:tcPr>
          <w:p w:rsidR="009A7ED5" w:rsidRPr="006357E2" w:rsidRDefault="009A7ED5" w:rsidP="009A7ED5">
            <w:pPr>
              <w:spacing w:line="360" w:lineRule="auto"/>
              <w:rPr>
                <w:rFonts w:ascii="Times New Roman" w:hAnsi="Times New Roman"/>
                <w:b/>
                <w:sz w:val="24"/>
                <w:szCs w:val="24"/>
              </w:rPr>
            </w:pPr>
            <w:r w:rsidRPr="006357E2">
              <w:rPr>
                <w:rFonts w:ascii="Times New Roman" w:hAnsi="Times New Roman"/>
                <w:b/>
                <w:sz w:val="24"/>
                <w:szCs w:val="24"/>
              </w:rPr>
              <w:t>The various ways of promoting coach’s self-efficacy</w:t>
            </w:r>
          </w:p>
        </w:tc>
        <w:tc>
          <w:tcPr>
            <w:tcW w:w="4788" w:type="dxa"/>
            <w:gridSpan w:val="2"/>
            <w:tcBorders>
              <w:bottom w:val="single" w:sz="4" w:space="0" w:color="auto"/>
            </w:tcBorders>
          </w:tcPr>
          <w:p w:rsidR="009A7ED5" w:rsidRPr="006357E2" w:rsidRDefault="009A7ED5" w:rsidP="009A7ED5">
            <w:pPr>
              <w:spacing w:line="360" w:lineRule="auto"/>
              <w:rPr>
                <w:rFonts w:ascii="Times New Roman" w:hAnsi="Times New Roman"/>
                <w:b/>
                <w:sz w:val="24"/>
                <w:szCs w:val="24"/>
              </w:rPr>
            </w:pPr>
            <w:r w:rsidRPr="006357E2">
              <w:rPr>
                <w:rFonts w:ascii="Times New Roman" w:hAnsi="Times New Roman"/>
                <w:b/>
                <w:sz w:val="24"/>
                <w:szCs w:val="24"/>
              </w:rPr>
              <w:t xml:space="preserve">Distribution of responses </w:t>
            </w:r>
          </w:p>
        </w:tc>
      </w:tr>
      <w:tr w:rsidR="009A7ED5" w:rsidRPr="006357E2" w:rsidTr="009A7ED5">
        <w:trPr>
          <w:trHeight w:val="105"/>
        </w:trPr>
        <w:tc>
          <w:tcPr>
            <w:tcW w:w="4788" w:type="dxa"/>
            <w:vMerge/>
          </w:tcPr>
          <w:p w:rsidR="009A7ED5" w:rsidRPr="006357E2" w:rsidRDefault="009A7ED5" w:rsidP="009A7ED5">
            <w:pPr>
              <w:spacing w:line="360" w:lineRule="auto"/>
              <w:rPr>
                <w:rFonts w:ascii="Times New Roman" w:hAnsi="Times New Roman"/>
                <w:b/>
                <w:sz w:val="24"/>
                <w:szCs w:val="24"/>
              </w:rPr>
            </w:pPr>
          </w:p>
        </w:tc>
        <w:tc>
          <w:tcPr>
            <w:tcW w:w="2430" w:type="dxa"/>
            <w:tcBorders>
              <w:top w:val="single" w:sz="4" w:space="0" w:color="auto"/>
              <w:right w:val="single" w:sz="4" w:space="0" w:color="auto"/>
            </w:tcBorders>
          </w:tcPr>
          <w:p w:rsidR="009A7ED5" w:rsidRPr="006357E2" w:rsidRDefault="009A7ED5" w:rsidP="009A7ED5">
            <w:pPr>
              <w:spacing w:line="360" w:lineRule="auto"/>
              <w:rPr>
                <w:rFonts w:ascii="Times New Roman" w:hAnsi="Times New Roman"/>
                <w:b/>
                <w:sz w:val="24"/>
                <w:szCs w:val="24"/>
              </w:rPr>
            </w:pPr>
            <w:r w:rsidRPr="006357E2">
              <w:rPr>
                <w:rFonts w:ascii="Times New Roman" w:hAnsi="Times New Roman"/>
                <w:b/>
                <w:sz w:val="24"/>
                <w:szCs w:val="24"/>
              </w:rPr>
              <w:t xml:space="preserve">Frequency </w:t>
            </w:r>
          </w:p>
        </w:tc>
        <w:tc>
          <w:tcPr>
            <w:tcW w:w="2358" w:type="dxa"/>
            <w:tcBorders>
              <w:top w:val="single" w:sz="4" w:space="0" w:color="auto"/>
              <w:left w:val="single" w:sz="4" w:space="0" w:color="auto"/>
            </w:tcBorders>
          </w:tcPr>
          <w:p w:rsidR="009A7ED5" w:rsidRPr="006357E2" w:rsidRDefault="009A7ED5" w:rsidP="009A7ED5">
            <w:pPr>
              <w:spacing w:line="360" w:lineRule="auto"/>
              <w:rPr>
                <w:rFonts w:ascii="Times New Roman" w:hAnsi="Times New Roman"/>
                <w:b/>
                <w:sz w:val="24"/>
                <w:szCs w:val="24"/>
              </w:rPr>
            </w:pPr>
            <w:r w:rsidRPr="006357E2">
              <w:rPr>
                <w:rFonts w:ascii="Times New Roman" w:hAnsi="Times New Roman"/>
                <w:b/>
                <w:sz w:val="24"/>
                <w:szCs w:val="24"/>
              </w:rPr>
              <w:t xml:space="preserve">Percentage </w:t>
            </w:r>
          </w:p>
        </w:tc>
      </w:tr>
      <w:tr w:rsidR="009A7ED5" w:rsidRPr="006357E2" w:rsidTr="009A7ED5">
        <w:tc>
          <w:tcPr>
            <w:tcW w:w="4788" w:type="dxa"/>
          </w:tcPr>
          <w:p w:rsidR="009A7ED5" w:rsidRPr="006357E2" w:rsidRDefault="009A7ED5" w:rsidP="009A7ED5">
            <w:pPr>
              <w:spacing w:line="360" w:lineRule="auto"/>
              <w:rPr>
                <w:rFonts w:ascii="Times New Roman" w:hAnsi="Times New Roman"/>
                <w:sz w:val="24"/>
                <w:szCs w:val="24"/>
              </w:rPr>
            </w:pPr>
            <w:r w:rsidRPr="006357E2">
              <w:rPr>
                <w:rFonts w:ascii="Times New Roman" w:hAnsi="Times New Roman"/>
                <w:sz w:val="24"/>
                <w:szCs w:val="24"/>
              </w:rPr>
              <w:t xml:space="preserve">The coaches have independent control over their teams </w:t>
            </w:r>
          </w:p>
        </w:tc>
        <w:tc>
          <w:tcPr>
            <w:tcW w:w="2430" w:type="dxa"/>
            <w:tcBorders>
              <w:right w:val="single" w:sz="4" w:space="0" w:color="auto"/>
            </w:tcBorders>
          </w:tcPr>
          <w:p w:rsidR="009A7ED5" w:rsidRPr="006357E2" w:rsidRDefault="009A7ED5" w:rsidP="009A7ED5">
            <w:pPr>
              <w:spacing w:line="360" w:lineRule="auto"/>
              <w:rPr>
                <w:rFonts w:ascii="Times New Roman" w:hAnsi="Times New Roman"/>
                <w:sz w:val="24"/>
                <w:szCs w:val="24"/>
              </w:rPr>
            </w:pPr>
            <w:r w:rsidRPr="006357E2">
              <w:rPr>
                <w:rFonts w:ascii="Times New Roman" w:hAnsi="Times New Roman"/>
                <w:sz w:val="24"/>
                <w:szCs w:val="24"/>
              </w:rPr>
              <w:t>22</w:t>
            </w:r>
          </w:p>
        </w:tc>
        <w:tc>
          <w:tcPr>
            <w:tcW w:w="2358" w:type="dxa"/>
            <w:tcBorders>
              <w:left w:val="single" w:sz="4" w:space="0" w:color="auto"/>
            </w:tcBorders>
          </w:tcPr>
          <w:p w:rsidR="009A7ED5" w:rsidRPr="006357E2" w:rsidRDefault="009A7ED5" w:rsidP="009A7ED5">
            <w:pPr>
              <w:spacing w:line="360" w:lineRule="auto"/>
              <w:rPr>
                <w:rFonts w:ascii="Times New Roman" w:hAnsi="Times New Roman"/>
                <w:sz w:val="24"/>
                <w:szCs w:val="24"/>
              </w:rPr>
            </w:pPr>
            <w:r w:rsidRPr="006357E2">
              <w:rPr>
                <w:rFonts w:ascii="Times New Roman" w:hAnsi="Times New Roman"/>
                <w:sz w:val="24"/>
                <w:szCs w:val="24"/>
              </w:rPr>
              <w:t>37.9</w:t>
            </w:r>
          </w:p>
        </w:tc>
      </w:tr>
      <w:tr w:rsidR="009A7ED5" w:rsidRPr="006357E2" w:rsidTr="009A7ED5">
        <w:tc>
          <w:tcPr>
            <w:tcW w:w="4788" w:type="dxa"/>
          </w:tcPr>
          <w:p w:rsidR="009A7ED5" w:rsidRPr="006357E2" w:rsidRDefault="009A7ED5" w:rsidP="009A7ED5">
            <w:pPr>
              <w:spacing w:line="360" w:lineRule="auto"/>
              <w:rPr>
                <w:rFonts w:ascii="Times New Roman" w:hAnsi="Times New Roman"/>
                <w:sz w:val="24"/>
                <w:szCs w:val="24"/>
              </w:rPr>
            </w:pPr>
            <w:r w:rsidRPr="006357E2">
              <w:rPr>
                <w:rFonts w:ascii="Times New Roman" w:hAnsi="Times New Roman"/>
                <w:sz w:val="24"/>
                <w:szCs w:val="24"/>
              </w:rPr>
              <w:t xml:space="preserve">The coaches collaborate with their team members to enhance teamwork and performance </w:t>
            </w:r>
          </w:p>
        </w:tc>
        <w:tc>
          <w:tcPr>
            <w:tcW w:w="2430" w:type="dxa"/>
            <w:tcBorders>
              <w:right w:val="single" w:sz="4" w:space="0" w:color="auto"/>
            </w:tcBorders>
          </w:tcPr>
          <w:p w:rsidR="009A7ED5" w:rsidRPr="006357E2" w:rsidRDefault="009A7ED5" w:rsidP="009A7ED5">
            <w:pPr>
              <w:spacing w:line="360" w:lineRule="auto"/>
              <w:rPr>
                <w:rFonts w:ascii="Times New Roman" w:hAnsi="Times New Roman"/>
                <w:sz w:val="24"/>
                <w:szCs w:val="24"/>
              </w:rPr>
            </w:pPr>
            <w:r w:rsidRPr="006357E2">
              <w:rPr>
                <w:rFonts w:ascii="Times New Roman" w:hAnsi="Times New Roman"/>
                <w:sz w:val="24"/>
                <w:szCs w:val="24"/>
              </w:rPr>
              <w:t>36</w:t>
            </w:r>
          </w:p>
        </w:tc>
        <w:tc>
          <w:tcPr>
            <w:tcW w:w="2358" w:type="dxa"/>
            <w:tcBorders>
              <w:left w:val="single" w:sz="4" w:space="0" w:color="auto"/>
            </w:tcBorders>
          </w:tcPr>
          <w:p w:rsidR="009A7ED5" w:rsidRPr="006357E2" w:rsidRDefault="009A7ED5" w:rsidP="009A7ED5">
            <w:pPr>
              <w:spacing w:line="360" w:lineRule="auto"/>
              <w:rPr>
                <w:rFonts w:ascii="Times New Roman" w:hAnsi="Times New Roman"/>
                <w:sz w:val="24"/>
                <w:szCs w:val="24"/>
              </w:rPr>
            </w:pPr>
            <w:r w:rsidRPr="006357E2">
              <w:rPr>
                <w:rFonts w:ascii="Times New Roman" w:hAnsi="Times New Roman"/>
                <w:sz w:val="24"/>
                <w:szCs w:val="24"/>
              </w:rPr>
              <w:t>62.1</w:t>
            </w:r>
          </w:p>
        </w:tc>
      </w:tr>
      <w:tr w:rsidR="009A7ED5" w:rsidRPr="006357E2" w:rsidTr="009A7ED5">
        <w:tc>
          <w:tcPr>
            <w:tcW w:w="4788" w:type="dxa"/>
          </w:tcPr>
          <w:p w:rsidR="009A7ED5" w:rsidRPr="006357E2" w:rsidRDefault="009A7ED5" w:rsidP="009A7ED5">
            <w:pPr>
              <w:spacing w:line="360" w:lineRule="auto"/>
              <w:rPr>
                <w:rFonts w:ascii="Times New Roman" w:hAnsi="Times New Roman"/>
                <w:b/>
                <w:sz w:val="24"/>
                <w:szCs w:val="24"/>
              </w:rPr>
            </w:pPr>
            <w:r w:rsidRPr="006357E2">
              <w:rPr>
                <w:rFonts w:ascii="Times New Roman" w:hAnsi="Times New Roman"/>
                <w:b/>
                <w:sz w:val="24"/>
                <w:szCs w:val="24"/>
              </w:rPr>
              <w:t xml:space="preserve">Total </w:t>
            </w:r>
          </w:p>
        </w:tc>
        <w:tc>
          <w:tcPr>
            <w:tcW w:w="2430" w:type="dxa"/>
            <w:tcBorders>
              <w:right w:val="single" w:sz="4" w:space="0" w:color="auto"/>
            </w:tcBorders>
          </w:tcPr>
          <w:p w:rsidR="009A7ED5" w:rsidRPr="006357E2" w:rsidRDefault="009A7ED5" w:rsidP="009A7ED5">
            <w:pPr>
              <w:spacing w:line="360" w:lineRule="auto"/>
              <w:rPr>
                <w:rFonts w:ascii="Times New Roman" w:hAnsi="Times New Roman"/>
                <w:b/>
                <w:sz w:val="24"/>
                <w:szCs w:val="24"/>
              </w:rPr>
            </w:pPr>
            <w:r w:rsidRPr="006357E2">
              <w:rPr>
                <w:rFonts w:ascii="Times New Roman" w:hAnsi="Times New Roman"/>
                <w:b/>
                <w:sz w:val="24"/>
                <w:szCs w:val="24"/>
              </w:rPr>
              <w:t>58</w:t>
            </w:r>
          </w:p>
        </w:tc>
        <w:tc>
          <w:tcPr>
            <w:tcW w:w="2358" w:type="dxa"/>
            <w:tcBorders>
              <w:left w:val="single" w:sz="4" w:space="0" w:color="auto"/>
            </w:tcBorders>
          </w:tcPr>
          <w:p w:rsidR="009A7ED5" w:rsidRPr="006357E2" w:rsidRDefault="009A7ED5" w:rsidP="009A7ED5">
            <w:pPr>
              <w:spacing w:line="360" w:lineRule="auto"/>
              <w:rPr>
                <w:rFonts w:ascii="Times New Roman" w:hAnsi="Times New Roman"/>
                <w:b/>
                <w:sz w:val="24"/>
                <w:szCs w:val="24"/>
              </w:rPr>
            </w:pPr>
            <w:r w:rsidRPr="006357E2">
              <w:rPr>
                <w:rFonts w:ascii="Times New Roman" w:hAnsi="Times New Roman"/>
                <w:b/>
                <w:sz w:val="24"/>
                <w:szCs w:val="24"/>
              </w:rPr>
              <w:t>100.0</w:t>
            </w:r>
          </w:p>
        </w:tc>
      </w:tr>
    </w:tbl>
    <w:p w:rsidR="009A7ED5" w:rsidRPr="006357E2" w:rsidRDefault="009A7ED5" w:rsidP="009A7ED5">
      <w:pPr>
        <w:rPr>
          <w:rFonts w:ascii="Times New Roman" w:hAnsi="Times New Roman" w:cs="Times New Roman"/>
          <w:b/>
          <w:sz w:val="24"/>
          <w:szCs w:val="24"/>
        </w:rPr>
      </w:pPr>
      <w:r w:rsidRPr="006357E2">
        <w:rPr>
          <w:rFonts w:ascii="Times New Roman" w:hAnsi="Times New Roman" w:cs="Times New Roman"/>
          <w:b/>
          <w:sz w:val="24"/>
          <w:szCs w:val="24"/>
        </w:rPr>
        <w:t>Source: Field data, 2021</w:t>
      </w:r>
    </w:p>
    <w:p w:rsidR="009A7ED5" w:rsidRPr="006357E2" w:rsidRDefault="009A7ED5" w:rsidP="009A7ED5">
      <w:pPr>
        <w:spacing w:line="360" w:lineRule="auto"/>
        <w:jc w:val="both"/>
        <w:rPr>
          <w:rFonts w:ascii="Times New Roman" w:hAnsi="Times New Roman" w:cs="Times New Roman"/>
          <w:sz w:val="24"/>
          <w:szCs w:val="24"/>
        </w:rPr>
      </w:pPr>
      <w:r w:rsidRPr="006357E2">
        <w:rPr>
          <w:rFonts w:ascii="Times New Roman" w:hAnsi="Times New Roman" w:cs="Times New Roman"/>
          <w:sz w:val="24"/>
          <w:szCs w:val="24"/>
        </w:rPr>
        <w:t>The study findings on the various ways of promoting coach’s self-efficacy revealed that 37.9% of the respondents agreed that the coaches have independent control over their teams because they are able to decide on which athletes they need, they are involved in scouting and recommending the players they would work with and thus achieve the best performance. And in addition to that, 62.1% of the respondents noted that the coaches collaborate with their team members to enhance teamwork and performance for example they engage with the captain and their fellow team administrators and players  to design and follow strategies and tactics which would bring in good results. No wonder, the university has always been among the top five performers in Ugandan Inter-University Championships wherever they are held.</w:t>
      </w:r>
    </w:p>
    <w:p w:rsidR="009A7ED5" w:rsidRPr="006357E2" w:rsidRDefault="009A7ED5" w:rsidP="009A7ED5">
      <w:pPr>
        <w:rPr>
          <w:rFonts w:ascii="Times New Roman" w:hAnsi="Times New Roman" w:cs="Times New Roman"/>
          <w:b/>
          <w:sz w:val="24"/>
          <w:szCs w:val="24"/>
        </w:rPr>
      </w:pPr>
      <w:r w:rsidRPr="006357E2">
        <w:rPr>
          <w:rFonts w:ascii="Times New Roman" w:hAnsi="Times New Roman" w:cs="Times New Roman"/>
          <w:b/>
          <w:sz w:val="24"/>
          <w:szCs w:val="24"/>
        </w:rPr>
        <w:t>Table 4.10: The various ways of promoting players’ self-efficacy</w:t>
      </w:r>
    </w:p>
    <w:tbl>
      <w:tblPr>
        <w:tblStyle w:val="TableGrid"/>
        <w:tblW w:w="0" w:type="auto"/>
        <w:tblLook w:val="04A0"/>
      </w:tblPr>
      <w:tblGrid>
        <w:gridCol w:w="4788"/>
        <w:gridCol w:w="2430"/>
        <w:gridCol w:w="2358"/>
      </w:tblGrid>
      <w:tr w:rsidR="009A7ED5" w:rsidRPr="006357E2" w:rsidTr="009A7ED5">
        <w:trPr>
          <w:trHeight w:val="210"/>
        </w:trPr>
        <w:tc>
          <w:tcPr>
            <w:tcW w:w="4788" w:type="dxa"/>
            <w:vMerge w:val="restart"/>
          </w:tcPr>
          <w:p w:rsidR="009A7ED5" w:rsidRPr="006357E2" w:rsidRDefault="009A7ED5" w:rsidP="009A7ED5">
            <w:pPr>
              <w:spacing w:line="360" w:lineRule="auto"/>
              <w:rPr>
                <w:rFonts w:ascii="Times New Roman" w:hAnsi="Times New Roman"/>
                <w:b/>
                <w:sz w:val="24"/>
                <w:szCs w:val="24"/>
              </w:rPr>
            </w:pPr>
            <w:r w:rsidRPr="006357E2">
              <w:rPr>
                <w:rFonts w:ascii="Times New Roman" w:hAnsi="Times New Roman"/>
                <w:b/>
                <w:sz w:val="24"/>
                <w:szCs w:val="24"/>
              </w:rPr>
              <w:t>The various ways of promoting players’ self-efficacy</w:t>
            </w:r>
          </w:p>
        </w:tc>
        <w:tc>
          <w:tcPr>
            <w:tcW w:w="4788" w:type="dxa"/>
            <w:gridSpan w:val="2"/>
            <w:tcBorders>
              <w:bottom w:val="single" w:sz="4" w:space="0" w:color="auto"/>
            </w:tcBorders>
          </w:tcPr>
          <w:p w:rsidR="009A7ED5" w:rsidRPr="006357E2" w:rsidRDefault="009A7ED5" w:rsidP="009A7ED5">
            <w:pPr>
              <w:spacing w:line="360" w:lineRule="auto"/>
              <w:rPr>
                <w:rFonts w:ascii="Times New Roman" w:hAnsi="Times New Roman"/>
                <w:b/>
                <w:sz w:val="24"/>
                <w:szCs w:val="24"/>
              </w:rPr>
            </w:pPr>
            <w:r w:rsidRPr="006357E2">
              <w:rPr>
                <w:rFonts w:ascii="Times New Roman" w:hAnsi="Times New Roman"/>
                <w:b/>
                <w:sz w:val="24"/>
                <w:szCs w:val="24"/>
              </w:rPr>
              <w:t xml:space="preserve">Distribution of responses </w:t>
            </w:r>
          </w:p>
        </w:tc>
      </w:tr>
      <w:tr w:rsidR="009A7ED5" w:rsidRPr="006357E2" w:rsidTr="009A7ED5">
        <w:trPr>
          <w:trHeight w:val="105"/>
        </w:trPr>
        <w:tc>
          <w:tcPr>
            <w:tcW w:w="4788" w:type="dxa"/>
            <w:vMerge/>
          </w:tcPr>
          <w:p w:rsidR="009A7ED5" w:rsidRPr="006357E2" w:rsidRDefault="009A7ED5" w:rsidP="009A7ED5">
            <w:pPr>
              <w:spacing w:line="360" w:lineRule="auto"/>
              <w:rPr>
                <w:rFonts w:ascii="Times New Roman" w:hAnsi="Times New Roman"/>
                <w:b/>
                <w:sz w:val="24"/>
                <w:szCs w:val="24"/>
              </w:rPr>
            </w:pPr>
          </w:p>
        </w:tc>
        <w:tc>
          <w:tcPr>
            <w:tcW w:w="2430" w:type="dxa"/>
            <w:tcBorders>
              <w:top w:val="single" w:sz="4" w:space="0" w:color="auto"/>
              <w:right w:val="single" w:sz="4" w:space="0" w:color="auto"/>
            </w:tcBorders>
          </w:tcPr>
          <w:p w:rsidR="009A7ED5" w:rsidRPr="006357E2" w:rsidRDefault="009A7ED5" w:rsidP="009A7ED5">
            <w:pPr>
              <w:spacing w:line="360" w:lineRule="auto"/>
              <w:rPr>
                <w:rFonts w:ascii="Times New Roman" w:hAnsi="Times New Roman"/>
                <w:b/>
                <w:sz w:val="24"/>
                <w:szCs w:val="24"/>
              </w:rPr>
            </w:pPr>
            <w:r w:rsidRPr="006357E2">
              <w:rPr>
                <w:rFonts w:ascii="Times New Roman" w:hAnsi="Times New Roman"/>
                <w:b/>
                <w:sz w:val="24"/>
                <w:szCs w:val="24"/>
              </w:rPr>
              <w:t xml:space="preserve">Frequency </w:t>
            </w:r>
          </w:p>
        </w:tc>
        <w:tc>
          <w:tcPr>
            <w:tcW w:w="2358" w:type="dxa"/>
            <w:tcBorders>
              <w:top w:val="single" w:sz="4" w:space="0" w:color="auto"/>
              <w:left w:val="single" w:sz="4" w:space="0" w:color="auto"/>
            </w:tcBorders>
          </w:tcPr>
          <w:p w:rsidR="009A7ED5" w:rsidRPr="006357E2" w:rsidRDefault="009A7ED5" w:rsidP="009A7ED5">
            <w:pPr>
              <w:spacing w:line="360" w:lineRule="auto"/>
              <w:rPr>
                <w:rFonts w:ascii="Times New Roman" w:hAnsi="Times New Roman"/>
                <w:b/>
                <w:sz w:val="24"/>
                <w:szCs w:val="24"/>
              </w:rPr>
            </w:pPr>
            <w:r w:rsidRPr="006357E2">
              <w:rPr>
                <w:rFonts w:ascii="Times New Roman" w:hAnsi="Times New Roman"/>
                <w:b/>
                <w:sz w:val="24"/>
                <w:szCs w:val="24"/>
              </w:rPr>
              <w:t xml:space="preserve">Percentage </w:t>
            </w:r>
          </w:p>
        </w:tc>
      </w:tr>
      <w:tr w:rsidR="009A7ED5" w:rsidRPr="006357E2" w:rsidTr="009A7ED5">
        <w:tc>
          <w:tcPr>
            <w:tcW w:w="4788" w:type="dxa"/>
          </w:tcPr>
          <w:p w:rsidR="009A7ED5" w:rsidRPr="006357E2" w:rsidRDefault="009A7ED5" w:rsidP="009A7ED5">
            <w:pPr>
              <w:spacing w:line="360" w:lineRule="auto"/>
              <w:rPr>
                <w:rFonts w:ascii="Times New Roman" w:hAnsi="Times New Roman"/>
                <w:sz w:val="24"/>
                <w:szCs w:val="24"/>
              </w:rPr>
            </w:pPr>
            <w:r w:rsidRPr="006357E2">
              <w:rPr>
                <w:rFonts w:ascii="Times New Roman" w:hAnsi="Times New Roman"/>
                <w:sz w:val="24"/>
                <w:szCs w:val="24"/>
              </w:rPr>
              <w:t xml:space="preserve">The players are prepared physically and mentally for performance </w:t>
            </w:r>
          </w:p>
        </w:tc>
        <w:tc>
          <w:tcPr>
            <w:tcW w:w="2430" w:type="dxa"/>
            <w:tcBorders>
              <w:right w:val="single" w:sz="4" w:space="0" w:color="auto"/>
            </w:tcBorders>
          </w:tcPr>
          <w:p w:rsidR="009A7ED5" w:rsidRPr="006357E2" w:rsidRDefault="009A7ED5" w:rsidP="009A7ED5">
            <w:pPr>
              <w:spacing w:line="360" w:lineRule="auto"/>
              <w:rPr>
                <w:rFonts w:ascii="Times New Roman" w:hAnsi="Times New Roman"/>
                <w:sz w:val="24"/>
                <w:szCs w:val="24"/>
              </w:rPr>
            </w:pPr>
            <w:r w:rsidRPr="006357E2">
              <w:rPr>
                <w:rFonts w:ascii="Times New Roman" w:hAnsi="Times New Roman"/>
                <w:sz w:val="24"/>
                <w:szCs w:val="24"/>
              </w:rPr>
              <w:t>15</w:t>
            </w:r>
          </w:p>
        </w:tc>
        <w:tc>
          <w:tcPr>
            <w:tcW w:w="2358" w:type="dxa"/>
            <w:tcBorders>
              <w:left w:val="single" w:sz="4" w:space="0" w:color="auto"/>
            </w:tcBorders>
          </w:tcPr>
          <w:p w:rsidR="009A7ED5" w:rsidRPr="006357E2" w:rsidRDefault="009A7ED5" w:rsidP="009A7ED5">
            <w:pPr>
              <w:spacing w:line="360" w:lineRule="auto"/>
              <w:rPr>
                <w:rFonts w:ascii="Times New Roman" w:hAnsi="Times New Roman"/>
                <w:sz w:val="24"/>
                <w:szCs w:val="24"/>
              </w:rPr>
            </w:pPr>
            <w:r w:rsidRPr="006357E2">
              <w:rPr>
                <w:rFonts w:ascii="Times New Roman" w:hAnsi="Times New Roman"/>
                <w:sz w:val="24"/>
                <w:szCs w:val="24"/>
              </w:rPr>
              <w:t>25.9</w:t>
            </w:r>
          </w:p>
        </w:tc>
      </w:tr>
      <w:tr w:rsidR="009A7ED5" w:rsidRPr="006357E2" w:rsidTr="009A7ED5">
        <w:tc>
          <w:tcPr>
            <w:tcW w:w="4788" w:type="dxa"/>
          </w:tcPr>
          <w:p w:rsidR="009A7ED5" w:rsidRPr="006357E2" w:rsidRDefault="009A7ED5" w:rsidP="009A7ED5">
            <w:pPr>
              <w:spacing w:line="360" w:lineRule="auto"/>
              <w:rPr>
                <w:rFonts w:ascii="Times New Roman" w:hAnsi="Times New Roman"/>
                <w:sz w:val="24"/>
                <w:szCs w:val="24"/>
              </w:rPr>
            </w:pPr>
            <w:r w:rsidRPr="006357E2">
              <w:rPr>
                <w:rFonts w:ascii="Times New Roman" w:hAnsi="Times New Roman"/>
                <w:sz w:val="24"/>
                <w:szCs w:val="24"/>
              </w:rPr>
              <w:t xml:space="preserve">The players are availed with allowances </w:t>
            </w:r>
          </w:p>
        </w:tc>
        <w:tc>
          <w:tcPr>
            <w:tcW w:w="2430" w:type="dxa"/>
            <w:tcBorders>
              <w:right w:val="single" w:sz="4" w:space="0" w:color="auto"/>
            </w:tcBorders>
          </w:tcPr>
          <w:p w:rsidR="009A7ED5" w:rsidRPr="006357E2" w:rsidRDefault="009A7ED5" w:rsidP="009A7ED5">
            <w:pPr>
              <w:spacing w:line="360" w:lineRule="auto"/>
              <w:rPr>
                <w:rFonts w:ascii="Times New Roman" w:hAnsi="Times New Roman"/>
                <w:sz w:val="24"/>
                <w:szCs w:val="24"/>
              </w:rPr>
            </w:pPr>
            <w:r w:rsidRPr="006357E2">
              <w:rPr>
                <w:rFonts w:ascii="Times New Roman" w:hAnsi="Times New Roman"/>
                <w:sz w:val="24"/>
                <w:szCs w:val="24"/>
              </w:rPr>
              <w:t>20</w:t>
            </w:r>
          </w:p>
        </w:tc>
        <w:tc>
          <w:tcPr>
            <w:tcW w:w="2358" w:type="dxa"/>
            <w:tcBorders>
              <w:left w:val="single" w:sz="4" w:space="0" w:color="auto"/>
            </w:tcBorders>
          </w:tcPr>
          <w:p w:rsidR="009A7ED5" w:rsidRPr="006357E2" w:rsidRDefault="009A7ED5" w:rsidP="009A7ED5">
            <w:pPr>
              <w:spacing w:line="360" w:lineRule="auto"/>
              <w:rPr>
                <w:rFonts w:ascii="Times New Roman" w:hAnsi="Times New Roman"/>
                <w:sz w:val="24"/>
                <w:szCs w:val="24"/>
              </w:rPr>
            </w:pPr>
            <w:r w:rsidRPr="006357E2">
              <w:rPr>
                <w:rFonts w:ascii="Times New Roman" w:hAnsi="Times New Roman"/>
                <w:sz w:val="24"/>
                <w:szCs w:val="24"/>
              </w:rPr>
              <w:t>34.5</w:t>
            </w:r>
          </w:p>
        </w:tc>
      </w:tr>
      <w:tr w:rsidR="009A7ED5" w:rsidRPr="006357E2" w:rsidTr="009A7ED5">
        <w:tc>
          <w:tcPr>
            <w:tcW w:w="4788" w:type="dxa"/>
          </w:tcPr>
          <w:p w:rsidR="009A7ED5" w:rsidRPr="006357E2" w:rsidRDefault="009A7ED5" w:rsidP="009A7ED5">
            <w:pPr>
              <w:spacing w:line="360" w:lineRule="auto"/>
              <w:rPr>
                <w:rFonts w:ascii="Times New Roman" w:hAnsi="Times New Roman"/>
                <w:sz w:val="24"/>
                <w:szCs w:val="24"/>
              </w:rPr>
            </w:pPr>
            <w:r w:rsidRPr="006357E2">
              <w:rPr>
                <w:rFonts w:ascii="Times New Roman" w:hAnsi="Times New Roman"/>
                <w:sz w:val="24"/>
                <w:szCs w:val="24"/>
              </w:rPr>
              <w:t xml:space="preserve">The Games Union sponsors athletes education </w:t>
            </w:r>
          </w:p>
        </w:tc>
        <w:tc>
          <w:tcPr>
            <w:tcW w:w="2430" w:type="dxa"/>
            <w:tcBorders>
              <w:right w:val="single" w:sz="4" w:space="0" w:color="auto"/>
            </w:tcBorders>
          </w:tcPr>
          <w:p w:rsidR="009A7ED5" w:rsidRPr="006357E2" w:rsidRDefault="009A7ED5" w:rsidP="009A7ED5">
            <w:pPr>
              <w:spacing w:line="360" w:lineRule="auto"/>
              <w:rPr>
                <w:rFonts w:ascii="Times New Roman" w:hAnsi="Times New Roman"/>
                <w:sz w:val="24"/>
                <w:szCs w:val="24"/>
              </w:rPr>
            </w:pPr>
            <w:r w:rsidRPr="006357E2">
              <w:rPr>
                <w:rFonts w:ascii="Times New Roman" w:hAnsi="Times New Roman"/>
                <w:sz w:val="24"/>
                <w:szCs w:val="24"/>
              </w:rPr>
              <w:t>10</w:t>
            </w:r>
          </w:p>
        </w:tc>
        <w:tc>
          <w:tcPr>
            <w:tcW w:w="2358" w:type="dxa"/>
            <w:tcBorders>
              <w:left w:val="single" w:sz="4" w:space="0" w:color="auto"/>
            </w:tcBorders>
          </w:tcPr>
          <w:p w:rsidR="009A7ED5" w:rsidRPr="006357E2" w:rsidRDefault="009A7ED5" w:rsidP="009A7ED5">
            <w:pPr>
              <w:spacing w:line="360" w:lineRule="auto"/>
              <w:rPr>
                <w:rFonts w:ascii="Times New Roman" w:hAnsi="Times New Roman"/>
                <w:sz w:val="24"/>
                <w:szCs w:val="24"/>
              </w:rPr>
            </w:pPr>
            <w:r w:rsidRPr="006357E2">
              <w:rPr>
                <w:rFonts w:ascii="Times New Roman" w:hAnsi="Times New Roman"/>
                <w:sz w:val="24"/>
                <w:szCs w:val="24"/>
              </w:rPr>
              <w:t>17.2</w:t>
            </w:r>
          </w:p>
        </w:tc>
      </w:tr>
      <w:tr w:rsidR="009A7ED5" w:rsidRPr="006357E2" w:rsidTr="009A7ED5">
        <w:tc>
          <w:tcPr>
            <w:tcW w:w="4788" w:type="dxa"/>
          </w:tcPr>
          <w:p w:rsidR="009A7ED5" w:rsidRPr="006357E2" w:rsidRDefault="009A7ED5" w:rsidP="009A7ED5">
            <w:pPr>
              <w:spacing w:line="360" w:lineRule="auto"/>
              <w:rPr>
                <w:rFonts w:ascii="Times New Roman" w:hAnsi="Times New Roman"/>
                <w:sz w:val="24"/>
                <w:szCs w:val="24"/>
              </w:rPr>
            </w:pPr>
            <w:r w:rsidRPr="006357E2">
              <w:rPr>
                <w:rFonts w:ascii="Times New Roman" w:hAnsi="Times New Roman"/>
                <w:sz w:val="24"/>
                <w:szCs w:val="24"/>
              </w:rPr>
              <w:t xml:space="preserve">The athletes are provided privileges of  accommodation, feeding and treatment </w:t>
            </w:r>
          </w:p>
        </w:tc>
        <w:tc>
          <w:tcPr>
            <w:tcW w:w="2430" w:type="dxa"/>
            <w:tcBorders>
              <w:right w:val="single" w:sz="4" w:space="0" w:color="auto"/>
            </w:tcBorders>
          </w:tcPr>
          <w:p w:rsidR="009A7ED5" w:rsidRPr="006357E2" w:rsidRDefault="009A7ED5" w:rsidP="009A7ED5">
            <w:pPr>
              <w:spacing w:line="360" w:lineRule="auto"/>
              <w:rPr>
                <w:rFonts w:ascii="Times New Roman" w:hAnsi="Times New Roman"/>
                <w:sz w:val="24"/>
                <w:szCs w:val="24"/>
              </w:rPr>
            </w:pPr>
            <w:r w:rsidRPr="006357E2">
              <w:rPr>
                <w:rFonts w:ascii="Times New Roman" w:hAnsi="Times New Roman"/>
                <w:sz w:val="24"/>
                <w:szCs w:val="24"/>
              </w:rPr>
              <w:t>13</w:t>
            </w:r>
          </w:p>
        </w:tc>
        <w:tc>
          <w:tcPr>
            <w:tcW w:w="2358" w:type="dxa"/>
            <w:tcBorders>
              <w:left w:val="single" w:sz="4" w:space="0" w:color="auto"/>
            </w:tcBorders>
          </w:tcPr>
          <w:p w:rsidR="009A7ED5" w:rsidRPr="006357E2" w:rsidRDefault="009A7ED5" w:rsidP="009A7ED5">
            <w:pPr>
              <w:spacing w:line="360" w:lineRule="auto"/>
              <w:rPr>
                <w:rFonts w:ascii="Times New Roman" w:hAnsi="Times New Roman"/>
                <w:sz w:val="24"/>
                <w:szCs w:val="24"/>
              </w:rPr>
            </w:pPr>
            <w:r w:rsidRPr="006357E2">
              <w:rPr>
                <w:rFonts w:ascii="Times New Roman" w:hAnsi="Times New Roman"/>
                <w:sz w:val="24"/>
                <w:szCs w:val="24"/>
              </w:rPr>
              <w:t>22.4</w:t>
            </w:r>
          </w:p>
        </w:tc>
      </w:tr>
      <w:tr w:rsidR="009A7ED5" w:rsidRPr="006357E2" w:rsidTr="009A7ED5">
        <w:tc>
          <w:tcPr>
            <w:tcW w:w="4788" w:type="dxa"/>
          </w:tcPr>
          <w:p w:rsidR="009A7ED5" w:rsidRPr="006357E2" w:rsidRDefault="009A7ED5" w:rsidP="009A7ED5">
            <w:pPr>
              <w:spacing w:line="360" w:lineRule="auto"/>
              <w:rPr>
                <w:rFonts w:ascii="Times New Roman" w:hAnsi="Times New Roman"/>
                <w:b/>
                <w:sz w:val="24"/>
                <w:szCs w:val="24"/>
              </w:rPr>
            </w:pPr>
            <w:r w:rsidRPr="006357E2">
              <w:rPr>
                <w:rFonts w:ascii="Times New Roman" w:hAnsi="Times New Roman"/>
                <w:b/>
                <w:sz w:val="24"/>
                <w:szCs w:val="24"/>
              </w:rPr>
              <w:lastRenderedPageBreak/>
              <w:t xml:space="preserve">Total </w:t>
            </w:r>
          </w:p>
        </w:tc>
        <w:tc>
          <w:tcPr>
            <w:tcW w:w="2430" w:type="dxa"/>
            <w:tcBorders>
              <w:right w:val="single" w:sz="4" w:space="0" w:color="auto"/>
            </w:tcBorders>
          </w:tcPr>
          <w:p w:rsidR="009A7ED5" w:rsidRPr="006357E2" w:rsidRDefault="009A7ED5" w:rsidP="009A7ED5">
            <w:pPr>
              <w:spacing w:line="360" w:lineRule="auto"/>
              <w:rPr>
                <w:rFonts w:ascii="Times New Roman" w:hAnsi="Times New Roman"/>
                <w:b/>
                <w:sz w:val="24"/>
                <w:szCs w:val="24"/>
              </w:rPr>
            </w:pPr>
            <w:r w:rsidRPr="006357E2">
              <w:rPr>
                <w:rFonts w:ascii="Times New Roman" w:hAnsi="Times New Roman"/>
                <w:b/>
                <w:sz w:val="24"/>
                <w:szCs w:val="24"/>
              </w:rPr>
              <w:t>58</w:t>
            </w:r>
          </w:p>
        </w:tc>
        <w:tc>
          <w:tcPr>
            <w:tcW w:w="2358" w:type="dxa"/>
            <w:tcBorders>
              <w:left w:val="single" w:sz="4" w:space="0" w:color="auto"/>
            </w:tcBorders>
          </w:tcPr>
          <w:p w:rsidR="009A7ED5" w:rsidRPr="006357E2" w:rsidRDefault="009A7ED5" w:rsidP="009A7ED5">
            <w:pPr>
              <w:spacing w:line="360" w:lineRule="auto"/>
              <w:rPr>
                <w:rFonts w:ascii="Times New Roman" w:hAnsi="Times New Roman"/>
                <w:b/>
                <w:sz w:val="24"/>
                <w:szCs w:val="24"/>
              </w:rPr>
            </w:pPr>
            <w:r w:rsidRPr="006357E2">
              <w:rPr>
                <w:rFonts w:ascii="Times New Roman" w:hAnsi="Times New Roman"/>
                <w:b/>
                <w:sz w:val="24"/>
                <w:szCs w:val="24"/>
              </w:rPr>
              <w:t>100.0</w:t>
            </w:r>
          </w:p>
        </w:tc>
      </w:tr>
    </w:tbl>
    <w:p w:rsidR="009A7ED5" w:rsidRPr="006357E2" w:rsidRDefault="009A7ED5" w:rsidP="009A7ED5">
      <w:pPr>
        <w:rPr>
          <w:rFonts w:ascii="Times New Roman" w:hAnsi="Times New Roman" w:cs="Times New Roman"/>
          <w:b/>
          <w:sz w:val="24"/>
          <w:szCs w:val="24"/>
        </w:rPr>
      </w:pPr>
      <w:r w:rsidRPr="006357E2">
        <w:rPr>
          <w:rFonts w:ascii="Times New Roman" w:hAnsi="Times New Roman" w:cs="Times New Roman"/>
          <w:b/>
          <w:sz w:val="24"/>
          <w:szCs w:val="24"/>
        </w:rPr>
        <w:t>Source: Field data, 2021</w:t>
      </w:r>
    </w:p>
    <w:p w:rsidR="009A7ED5" w:rsidRPr="006357E2" w:rsidRDefault="009A7ED5" w:rsidP="009A7ED5">
      <w:pPr>
        <w:spacing w:line="360" w:lineRule="auto"/>
        <w:jc w:val="both"/>
        <w:rPr>
          <w:rFonts w:ascii="Times New Roman" w:hAnsi="Times New Roman" w:cs="Times New Roman"/>
          <w:sz w:val="24"/>
          <w:szCs w:val="24"/>
        </w:rPr>
      </w:pPr>
      <w:r w:rsidRPr="006357E2">
        <w:rPr>
          <w:rFonts w:ascii="Times New Roman" w:hAnsi="Times New Roman" w:cs="Times New Roman"/>
          <w:sz w:val="24"/>
          <w:szCs w:val="24"/>
        </w:rPr>
        <w:t xml:space="preserve">The study findings on the various ways of promoting players’ self-efficacy revealed that 25.9% of the respondents agreed that the players are prepared physically and mentally for performance through the vigorous training, individual talks between them and the team leadership, and </w:t>
      </w:r>
      <w:proofErr w:type="gramStart"/>
      <w:r w:rsidRPr="006357E2">
        <w:rPr>
          <w:rFonts w:ascii="Times New Roman" w:hAnsi="Times New Roman" w:cs="Times New Roman"/>
          <w:sz w:val="24"/>
          <w:szCs w:val="24"/>
        </w:rPr>
        <w:t>team talk sessions which prepares</w:t>
      </w:r>
      <w:proofErr w:type="gramEnd"/>
      <w:r w:rsidRPr="006357E2">
        <w:rPr>
          <w:rFonts w:ascii="Times New Roman" w:hAnsi="Times New Roman" w:cs="Times New Roman"/>
          <w:sz w:val="24"/>
          <w:szCs w:val="24"/>
        </w:rPr>
        <w:t xml:space="preserve"> their mental toughness and ability to compete. Furthermore, 34.5% agreed that the players are motivated with allowances when they set or take part in competitions at Inter-University levels, national leagues, National open and indoor championships and nay other competitions.  The researcher discovered that 17.2</w:t>
      </w:r>
      <w:proofErr w:type="gramStart"/>
      <w:r w:rsidRPr="006357E2">
        <w:rPr>
          <w:rFonts w:ascii="Times New Roman" w:hAnsi="Times New Roman" w:cs="Times New Roman"/>
          <w:sz w:val="24"/>
          <w:szCs w:val="24"/>
        </w:rPr>
        <w:t>%,</w:t>
      </w:r>
      <w:proofErr w:type="gramEnd"/>
      <w:r w:rsidRPr="006357E2">
        <w:rPr>
          <w:rFonts w:ascii="Times New Roman" w:hAnsi="Times New Roman" w:cs="Times New Roman"/>
          <w:sz w:val="24"/>
          <w:szCs w:val="24"/>
        </w:rPr>
        <w:t xml:space="preserve"> agreed the Games Union sponsors athletes education with some on partial while others on full sponsorship or university waiver. This has encouraged many excellent athletes to stay with the university as their careers in games and sports as well as academics/formal education is furthered. The University’s various teams in this respect have maintained their competitiveness for a long time, though with the last years’ administrative changes and the decline in the sponsorship package from the university administration is pulling games and sports gradually down though not yet to desperate levels. And 22.4% agreed that athletes are provided privileges of accommodation, feeding and treatment for example the boys are housed in </w:t>
      </w:r>
      <w:proofErr w:type="spellStart"/>
      <w:r w:rsidRPr="006357E2">
        <w:rPr>
          <w:rFonts w:ascii="Times New Roman" w:hAnsi="Times New Roman" w:cs="Times New Roman"/>
          <w:sz w:val="24"/>
          <w:szCs w:val="24"/>
        </w:rPr>
        <w:t>Mugejera</w:t>
      </w:r>
      <w:proofErr w:type="spellEnd"/>
      <w:r w:rsidRPr="006357E2">
        <w:rPr>
          <w:rFonts w:ascii="Times New Roman" w:hAnsi="Times New Roman" w:cs="Times New Roman"/>
          <w:sz w:val="24"/>
          <w:szCs w:val="24"/>
        </w:rPr>
        <w:t xml:space="preserve"> hostel and girls are housed in </w:t>
      </w:r>
      <w:proofErr w:type="spellStart"/>
      <w:r w:rsidRPr="006357E2">
        <w:rPr>
          <w:rFonts w:ascii="Times New Roman" w:hAnsi="Times New Roman" w:cs="Times New Roman"/>
          <w:sz w:val="24"/>
          <w:szCs w:val="24"/>
        </w:rPr>
        <w:t>Nabagereka</w:t>
      </w:r>
      <w:proofErr w:type="spellEnd"/>
      <w:r w:rsidRPr="006357E2">
        <w:rPr>
          <w:rFonts w:ascii="Times New Roman" w:hAnsi="Times New Roman" w:cs="Times New Roman"/>
          <w:sz w:val="24"/>
          <w:szCs w:val="24"/>
        </w:rPr>
        <w:t xml:space="preserve"> Hall while others are given some allowances that enables them to pay for their feeding and accommodation (although this is not usually enough and is becoming dwindled). The privileged position of the athletes makes them fulfilled and happy competitors for the university.</w:t>
      </w:r>
    </w:p>
    <w:p w:rsidR="009A7ED5" w:rsidRDefault="009A7ED5" w:rsidP="009A7ED5">
      <w:pPr>
        <w:rPr>
          <w:rFonts w:ascii="Times New Roman" w:hAnsi="Times New Roman" w:cs="Times New Roman"/>
          <w:b/>
          <w:sz w:val="28"/>
        </w:rPr>
      </w:pPr>
    </w:p>
    <w:p w:rsidR="009A7ED5" w:rsidRDefault="009A7ED5" w:rsidP="009A7ED5">
      <w:pPr>
        <w:rPr>
          <w:rFonts w:ascii="Times New Roman" w:hAnsi="Times New Roman" w:cs="Times New Roman"/>
          <w:b/>
          <w:sz w:val="28"/>
        </w:rPr>
      </w:pPr>
    </w:p>
    <w:p w:rsidR="009A7ED5" w:rsidRDefault="009A7ED5" w:rsidP="009A7ED5">
      <w:pPr>
        <w:rPr>
          <w:rFonts w:ascii="Times New Roman" w:hAnsi="Times New Roman" w:cs="Times New Roman"/>
          <w:b/>
          <w:sz w:val="28"/>
        </w:rPr>
      </w:pPr>
    </w:p>
    <w:p w:rsidR="009A7ED5" w:rsidRDefault="009A7ED5" w:rsidP="009A7ED5">
      <w:pPr>
        <w:rPr>
          <w:rFonts w:ascii="Times New Roman" w:hAnsi="Times New Roman" w:cs="Times New Roman"/>
          <w:b/>
          <w:sz w:val="28"/>
        </w:rPr>
      </w:pPr>
    </w:p>
    <w:p w:rsidR="009A7ED5" w:rsidRDefault="009A7ED5" w:rsidP="009A7ED5">
      <w:pPr>
        <w:rPr>
          <w:rFonts w:ascii="Times New Roman" w:hAnsi="Times New Roman" w:cs="Times New Roman"/>
          <w:b/>
          <w:sz w:val="28"/>
        </w:rPr>
      </w:pPr>
    </w:p>
    <w:p w:rsidR="009A7ED5" w:rsidRDefault="009A7ED5" w:rsidP="009A7ED5">
      <w:pPr>
        <w:rPr>
          <w:rFonts w:ascii="Times New Roman" w:hAnsi="Times New Roman" w:cs="Times New Roman"/>
          <w:b/>
          <w:sz w:val="28"/>
        </w:rPr>
      </w:pPr>
    </w:p>
    <w:p w:rsidR="009A7ED5" w:rsidRDefault="009A7ED5" w:rsidP="009A7ED5">
      <w:pPr>
        <w:rPr>
          <w:rFonts w:ascii="Times New Roman" w:hAnsi="Times New Roman" w:cs="Times New Roman"/>
          <w:b/>
          <w:sz w:val="28"/>
        </w:rPr>
      </w:pPr>
    </w:p>
    <w:p w:rsidR="009A7ED5" w:rsidRDefault="009A7ED5" w:rsidP="009A7ED5">
      <w:pPr>
        <w:rPr>
          <w:rFonts w:ascii="Times New Roman" w:hAnsi="Times New Roman" w:cs="Times New Roman"/>
          <w:b/>
          <w:sz w:val="28"/>
        </w:rPr>
      </w:pPr>
    </w:p>
    <w:p w:rsidR="009A7ED5" w:rsidRDefault="009A7ED5" w:rsidP="009A7ED5">
      <w:pPr>
        <w:rPr>
          <w:rFonts w:ascii="Times New Roman" w:hAnsi="Times New Roman" w:cs="Times New Roman"/>
          <w:b/>
          <w:sz w:val="28"/>
        </w:rPr>
      </w:pPr>
    </w:p>
    <w:p w:rsidR="009A7ED5" w:rsidRDefault="00921AC2" w:rsidP="009A7ED5">
      <w:pPr>
        <w:rPr>
          <w:rFonts w:ascii="Times New Roman" w:hAnsi="Times New Roman" w:cs="Times New Roman"/>
          <w:b/>
          <w:sz w:val="28"/>
        </w:rPr>
      </w:pPr>
      <w:r>
        <w:rPr>
          <w:rFonts w:ascii="Times New Roman" w:hAnsi="Times New Roman" w:cs="Times New Roman"/>
          <w:b/>
          <w:sz w:val="28"/>
        </w:rPr>
        <w:t>4.4</w:t>
      </w:r>
      <w:r w:rsidR="009A7ED5" w:rsidRPr="00E928E9">
        <w:rPr>
          <w:rFonts w:ascii="Times New Roman" w:hAnsi="Times New Roman" w:cs="Times New Roman"/>
          <w:b/>
          <w:sz w:val="28"/>
        </w:rPr>
        <w:t xml:space="preserve"> How the sports structure has affected the performance of athletes at </w:t>
      </w:r>
      <w:proofErr w:type="spellStart"/>
      <w:r w:rsidR="009A7ED5" w:rsidRPr="00E928E9">
        <w:rPr>
          <w:rFonts w:ascii="Times New Roman" w:hAnsi="Times New Roman" w:cs="Times New Roman"/>
          <w:b/>
          <w:sz w:val="28"/>
        </w:rPr>
        <w:t>Nkumba</w:t>
      </w:r>
      <w:proofErr w:type="spellEnd"/>
      <w:r w:rsidR="009A7ED5" w:rsidRPr="00E928E9">
        <w:rPr>
          <w:rFonts w:ascii="Times New Roman" w:hAnsi="Times New Roman" w:cs="Times New Roman"/>
          <w:b/>
          <w:sz w:val="28"/>
        </w:rPr>
        <w:t xml:space="preserve"> University</w:t>
      </w:r>
    </w:p>
    <w:p w:rsidR="009A7ED5" w:rsidRPr="00BC74F7" w:rsidRDefault="009A7ED5" w:rsidP="009A7ED5">
      <w:pPr>
        <w:tabs>
          <w:tab w:val="left" w:pos="7920"/>
        </w:tabs>
        <w:spacing w:after="0" w:line="360" w:lineRule="auto"/>
        <w:jc w:val="both"/>
        <w:rPr>
          <w:rFonts w:ascii="Times New Roman" w:hAnsi="Times New Roman" w:cs="Times New Roman"/>
          <w:sz w:val="24"/>
        </w:rPr>
      </w:pPr>
      <w:r w:rsidRPr="00BC74F7">
        <w:rPr>
          <w:rFonts w:ascii="Times New Roman" w:hAnsi="Times New Roman" w:cs="Times New Roman"/>
          <w:sz w:val="24"/>
        </w:rPr>
        <w:t xml:space="preserve">The study findings for analysis and interpretation on </w:t>
      </w:r>
      <w:proofErr w:type="spellStart"/>
      <w:r w:rsidRPr="00BC74F7">
        <w:rPr>
          <w:rFonts w:ascii="Times New Roman" w:hAnsi="Times New Roman" w:cs="Times New Roman"/>
          <w:sz w:val="24"/>
        </w:rPr>
        <w:t>howthe</w:t>
      </w:r>
      <w:proofErr w:type="spellEnd"/>
      <w:r w:rsidRPr="00BC74F7">
        <w:rPr>
          <w:rFonts w:ascii="Times New Roman" w:hAnsi="Times New Roman" w:cs="Times New Roman"/>
          <w:sz w:val="24"/>
        </w:rPr>
        <w:t xml:space="preserve"> sports structure has affected the performance of athletes at </w:t>
      </w:r>
      <w:proofErr w:type="spellStart"/>
      <w:r w:rsidRPr="00BC74F7">
        <w:rPr>
          <w:rFonts w:ascii="Times New Roman" w:hAnsi="Times New Roman" w:cs="Times New Roman"/>
          <w:sz w:val="24"/>
        </w:rPr>
        <w:t>Nkumba</w:t>
      </w:r>
      <w:proofErr w:type="spellEnd"/>
      <w:r w:rsidRPr="00BC74F7">
        <w:rPr>
          <w:rFonts w:ascii="Times New Roman" w:hAnsi="Times New Roman" w:cs="Times New Roman"/>
          <w:sz w:val="24"/>
        </w:rPr>
        <w:t xml:space="preserve"> </w:t>
      </w:r>
      <w:proofErr w:type="spellStart"/>
      <w:r w:rsidRPr="00BC74F7">
        <w:rPr>
          <w:rFonts w:ascii="Times New Roman" w:hAnsi="Times New Roman" w:cs="Times New Roman"/>
          <w:sz w:val="24"/>
        </w:rPr>
        <w:t>University</w:t>
      </w:r>
      <w:r w:rsidR="00371DE1" w:rsidRPr="00371DE1">
        <w:rPr>
          <w:rFonts w:ascii="Times New Roman" w:hAnsi="Times New Roman" w:cs="Times New Roman"/>
          <w:sz w:val="24"/>
        </w:rPr>
        <w:t>were</w:t>
      </w:r>
      <w:proofErr w:type="spellEnd"/>
      <w:r w:rsidR="00371DE1" w:rsidRPr="00371DE1">
        <w:rPr>
          <w:rFonts w:ascii="Times New Roman" w:hAnsi="Times New Roman" w:cs="Times New Roman"/>
          <w:sz w:val="24"/>
        </w:rPr>
        <w:t xml:space="preserve"> obtained through the questionnaires and interviews</w:t>
      </w:r>
      <w:r w:rsidRPr="00BC74F7">
        <w:rPr>
          <w:rFonts w:ascii="Times New Roman" w:hAnsi="Times New Roman" w:cs="Times New Roman"/>
          <w:sz w:val="24"/>
        </w:rPr>
        <w:t xml:space="preserve"> are revealed and presented below; </w:t>
      </w:r>
    </w:p>
    <w:p w:rsidR="009A7ED5" w:rsidRPr="00BC74F7" w:rsidRDefault="009A7ED5" w:rsidP="009A7ED5">
      <w:pPr>
        <w:rPr>
          <w:rFonts w:ascii="Times New Roman" w:hAnsi="Times New Roman" w:cs="Times New Roman"/>
          <w:b/>
          <w:sz w:val="24"/>
        </w:rPr>
      </w:pPr>
      <w:r w:rsidRPr="00BC74F7">
        <w:rPr>
          <w:rFonts w:ascii="Times New Roman" w:hAnsi="Times New Roman" w:cs="Times New Roman"/>
          <w:b/>
          <w:sz w:val="24"/>
        </w:rPr>
        <w:t xml:space="preserve">Table 4.11: How the sports structure has affected the performance of athletes at </w:t>
      </w:r>
      <w:proofErr w:type="spellStart"/>
      <w:r w:rsidRPr="00BC74F7">
        <w:rPr>
          <w:rFonts w:ascii="Times New Roman" w:hAnsi="Times New Roman" w:cs="Times New Roman"/>
          <w:b/>
          <w:sz w:val="24"/>
        </w:rPr>
        <w:t>Nkumba</w:t>
      </w:r>
      <w:proofErr w:type="spellEnd"/>
      <w:r w:rsidRPr="00BC74F7">
        <w:rPr>
          <w:rFonts w:ascii="Times New Roman" w:hAnsi="Times New Roman" w:cs="Times New Roman"/>
          <w:b/>
          <w:sz w:val="24"/>
        </w:rPr>
        <w:t xml:space="preserve"> University</w:t>
      </w:r>
    </w:p>
    <w:tbl>
      <w:tblPr>
        <w:tblStyle w:val="TableGrid"/>
        <w:tblW w:w="9738" w:type="dxa"/>
        <w:tblLook w:val="04A0"/>
      </w:tblPr>
      <w:tblGrid>
        <w:gridCol w:w="3540"/>
        <w:gridCol w:w="1242"/>
        <w:gridCol w:w="1236"/>
        <w:gridCol w:w="1116"/>
        <w:gridCol w:w="1255"/>
        <w:gridCol w:w="1349"/>
      </w:tblGrid>
      <w:tr w:rsidR="009A7ED5" w:rsidRPr="00EC4C57" w:rsidTr="009A7ED5">
        <w:trPr>
          <w:trHeight w:val="255"/>
        </w:trPr>
        <w:tc>
          <w:tcPr>
            <w:tcW w:w="3540" w:type="dxa"/>
            <w:vMerge w:val="restart"/>
          </w:tcPr>
          <w:p w:rsidR="009A7ED5" w:rsidRPr="00EC4C57" w:rsidRDefault="009A7ED5" w:rsidP="00371DE1">
            <w:pPr>
              <w:tabs>
                <w:tab w:val="left" w:pos="7920"/>
              </w:tabs>
              <w:spacing w:line="360" w:lineRule="auto"/>
              <w:jc w:val="both"/>
              <w:rPr>
                <w:rFonts w:ascii="Times New Roman" w:hAnsi="Times New Roman"/>
                <w:b/>
                <w:sz w:val="24"/>
                <w:szCs w:val="24"/>
              </w:rPr>
            </w:pPr>
            <w:r w:rsidRPr="00EC4C57">
              <w:rPr>
                <w:rFonts w:ascii="Times New Roman" w:hAnsi="Times New Roman"/>
                <w:b/>
                <w:sz w:val="24"/>
                <w:szCs w:val="24"/>
              </w:rPr>
              <w:t xml:space="preserve">Response </w:t>
            </w:r>
          </w:p>
        </w:tc>
        <w:tc>
          <w:tcPr>
            <w:tcW w:w="6198" w:type="dxa"/>
            <w:gridSpan w:val="5"/>
            <w:tcBorders>
              <w:bottom w:val="single" w:sz="4" w:space="0" w:color="auto"/>
            </w:tcBorders>
          </w:tcPr>
          <w:p w:rsidR="009A7ED5" w:rsidRPr="00EC4C57" w:rsidRDefault="009A7ED5" w:rsidP="00371DE1">
            <w:pPr>
              <w:tabs>
                <w:tab w:val="left" w:pos="7920"/>
              </w:tabs>
              <w:spacing w:line="360" w:lineRule="auto"/>
              <w:jc w:val="both"/>
              <w:rPr>
                <w:rFonts w:ascii="Times New Roman" w:hAnsi="Times New Roman"/>
                <w:b/>
                <w:sz w:val="24"/>
                <w:szCs w:val="24"/>
              </w:rPr>
            </w:pPr>
            <w:r w:rsidRPr="00EC4C57">
              <w:rPr>
                <w:rFonts w:ascii="Times New Roman" w:hAnsi="Times New Roman"/>
                <w:b/>
                <w:sz w:val="24"/>
                <w:szCs w:val="24"/>
              </w:rPr>
              <w:t xml:space="preserve">Distribution of responses (frequency &amp; percentage </w:t>
            </w:r>
          </w:p>
        </w:tc>
      </w:tr>
      <w:tr w:rsidR="009A7ED5" w:rsidRPr="00EC4C57" w:rsidTr="009A7ED5">
        <w:trPr>
          <w:trHeight w:val="225"/>
        </w:trPr>
        <w:tc>
          <w:tcPr>
            <w:tcW w:w="3540" w:type="dxa"/>
            <w:vMerge/>
          </w:tcPr>
          <w:p w:rsidR="009A7ED5" w:rsidRPr="00EC4C57" w:rsidRDefault="009A7ED5" w:rsidP="00371DE1">
            <w:pPr>
              <w:tabs>
                <w:tab w:val="left" w:pos="7920"/>
              </w:tabs>
              <w:spacing w:line="360" w:lineRule="auto"/>
              <w:jc w:val="both"/>
              <w:rPr>
                <w:rFonts w:ascii="Times New Roman" w:hAnsi="Times New Roman"/>
                <w:b/>
                <w:sz w:val="24"/>
                <w:szCs w:val="24"/>
              </w:rPr>
            </w:pPr>
          </w:p>
        </w:tc>
        <w:tc>
          <w:tcPr>
            <w:tcW w:w="1242" w:type="dxa"/>
            <w:tcBorders>
              <w:top w:val="single" w:sz="4" w:space="0" w:color="auto"/>
              <w:right w:val="single" w:sz="4" w:space="0" w:color="auto"/>
            </w:tcBorders>
          </w:tcPr>
          <w:p w:rsidR="009A7ED5" w:rsidRPr="00EC4C57" w:rsidRDefault="009A7ED5" w:rsidP="00371DE1">
            <w:pPr>
              <w:spacing w:line="360" w:lineRule="auto"/>
              <w:rPr>
                <w:b/>
                <w:sz w:val="24"/>
                <w:szCs w:val="24"/>
              </w:rPr>
            </w:pPr>
            <w:r w:rsidRPr="00EC4C57">
              <w:rPr>
                <w:rFonts w:ascii="Times New Roman" w:hAnsi="Times New Roman"/>
                <w:b/>
                <w:sz w:val="24"/>
                <w:szCs w:val="24"/>
              </w:rPr>
              <w:t xml:space="preserve">Strongly Agree    </w:t>
            </w:r>
          </w:p>
        </w:tc>
        <w:tc>
          <w:tcPr>
            <w:tcW w:w="1236" w:type="dxa"/>
            <w:tcBorders>
              <w:top w:val="single" w:sz="4" w:space="0" w:color="auto"/>
              <w:left w:val="single" w:sz="4" w:space="0" w:color="auto"/>
              <w:right w:val="single" w:sz="4" w:space="0" w:color="auto"/>
            </w:tcBorders>
          </w:tcPr>
          <w:p w:rsidR="009A7ED5" w:rsidRPr="00EC4C57" w:rsidRDefault="009A7ED5" w:rsidP="00371DE1">
            <w:pPr>
              <w:spacing w:line="360" w:lineRule="auto"/>
              <w:rPr>
                <w:b/>
                <w:sz w:val="24"/>
                <w:szCs w:val="24"/>
              </w:rPr>
            </w:pPr>
            <w:r w:rsidRPr="00EC4C57">
              <w:rPr>
                <w:rFonts w:ascii="Times New Roman" w:hAnsi="Times New Roman"/>
                <w:b/>
                <w:sz w:val="24"/>
                <w:szCs w:val="24"/>
              </w:rPr>
              <w:t xml:space="preserve">Agree   </w:t>
            </w:r>
          </w:p>
        </w:tc>
        <w:tc>
          <w:tcPr>
            <w:tcW w:w="1116" w:type="dxa"/>
            <w:tcBorders>
              <w:top w:val="single" w:sz="4" w:space="0" w:color="auto"/>
              <w:left w:val="single" w:sz="4" w:space="0" w:color="auto"/>
              <w:right w:val="single" w:sz="4" w:space="0" w:color="auto"/>
            </w:tcBorders>
          </w:tcPr>
          <w:p w:rsidR="009A7ED5" w:rsidRPr="00EC4C57" w:rsidRDefault="009A7ED5" w:rsidP="00371DE1">
            <w:pPr>
              <w:spacing w:line="360" w:lineRule="auto"/>
              <w:rPr>
                <w:b/>
                <w:sz w:val="24"/>
                <w:szCs w:val="24"/>
              </w:rPr>
            </w:pPr>
            <w:r w:rsidRPr="00EC4C57">
              <w:rPr>
                <w:rFonts w:ascii="Times New Roman" w:hAnsi="Times New Roman"/>
                <w:b/>
                <w:sz w:val="24"/>
                <w:szCs w:val="24"/>
              </w:rPr>
              <w:t xml:space="preserve">Not sure   </w:t>
            </w:r>
          </w:p>
        </w:tc>
        <w:tc>
          <w:tcPr>
            <w:tcW w:w="1255" w:type="dxa"/>
            <w:tcBorders>
              <w:top w:val="single" w:sz="4" w:space="0" w:color="auto"/>
              <w:left w:val="single" w:sz="4" w:space="0" w:color="auto"/>
              <w:right w:val="single" w:sz="4" w:space="0" w:color="auto"/>
            </w:tcBorders>
          </w:tcPr>
          <w:p w:rsidR="009A7ED5" w:rsidRPr="00EC4C57" w:rsidRDefault="009A7ED5" w:rsidP="00371DE1">
            <w:pPr>
              <w:spacing w:line="360" w:lineRule="auto"/>
              <w:rPr>
                <w:b/>
                <w:sz w:val="24"/>
                <w:szCs w:val="24"/>
              </w:rPr>
            </w:pPr>
            <w:r w:rsidRPr="00EC4C57">
              <w:rPr>
                <w:rFonts w:ascii="Times New Roman" w:hAnsi="Times New Roman"/>
                <w:b/>
                <w:sz w:val="24"/>
                <w:szCs w:val="24"/>
              </w:rPr>
              <w:t xml:space="preserve">Disagree  </w:t>
            </w:r>
          </w:p>
        </w:tc>
        <w:tc>
          <w:tcPr>
            <w:tcW w:w="1349" w:type="dxa"/>
            <w:tcBorders>
              <w:top w:val="single" w:sz="4" w:space="0" w:color="auto"/>
              <w:left w:val="single" w:sz="4" w:space="0" w:color="auto"/>
            </w:tcBorders>
          </w:tcPr>
          <w:p w:rsidR="009A7ED5" w:rsidRPr="00EC4C57" w:rsidRDefault="009A7ED5" w:rsidP="00371DE1">
            <w:pPr>
              <w:spacing w:line="360" w:lineRule="auto"/>
              <w:rPr>
                <w:b/>
                <w:sz w:val="24"/>
                <w:szCs w:val="24"/>
              </w:rPr>
            </w:pPr>
            <w:r w:rsidRPr="00EC4C57">
              <w:rPr>
                <w:rFonts w:ascii="Times New Roman" w:hAnsi="Times New Roman"/>
                <w:b/>
                <w:sz w:val="24"/>
                <w:szCs w:val="24"/>
              </w:rPr>
              <w:t xml:space="preserve">Strongly Disagree </w:t>
            </w:r>
          </w:p>
        </w:tc>
      </w:tr>
      <w:tr w:rsidR="009A7ED5" w:rsidRPr="00EC4C57" w:rsidTr="009A7ED5">
        <w:tc>
          <w:tcPr>
            <w:tcW w:w="3540" w:type="dxa"/>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The University administration and management carries out sports planning and management</w:t>
            </w:r>
          </w:p>
        </w:tc>
        <w:tc>
          <w:tcPr>
            <w:tcW w:w="1242" w:type="dxa"/>
            <w:tcBorders>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20 (34.5%)</w:t>
            </w:r>
          </w:p>
        </w:tc>
        <w:tc>
          <w:tcPr>
            <w:tcW w:w="1236"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20(34.5%)</w:t>
            </w:r>
          </w:p>
        </w:tc>
        <w:tc>
          <w:tcPr>
            <w:tcW w:w="1116"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1(1.7%)</w:t>
            </w:r>
          </w:p>
        </w:tc>
        <w:tc>
          <w:tcPr>
            <w:tcW w:w="1255"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16 (27.6%)</w:t>
            </w:r>
          </w:p>
        </w:tc>
        <w:tc>
          <w:tcPr>
            <w:tcW w:w="1349" w:type="dxa"/>
            <w:tcBorders>
              <w:lef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1(1</w:t>
            </w:r>
            <w:r>
              <w:rPr>
                <w:rFonts w:ascii="Times New Roman" w:hAnsi="Times New Roman"/>
                <w:sz w:val="24"/>
                <w:szCs w:val="24"/>
              </w:rPr>
              <w:t>.7</w:t>
            </w:r>
            <w:r w:rsidRPr="00EC4C57">
              <w:rPr>
                <w:rFonts w:ascii="Times New Roman" w:hAnsi="Times New Roman"/>
                <w:sz w:val="24"/>
                <w:szCs w:val="24"/>
              </w:rPr>
              <w:t>%)</w:t>
            </w:r>
          </w:p>
        </w:tc>
      </w:tr>
      <w:tr w:rsidR="009A7ED5" w:rsidRPr="00EC4C57" w:rsidTr="009A7ED5">
        <w:tc>
          <w:tcPr>
            <w:tcW w:w="3540" w:type="dxa"/>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The management of the University creates an ideal operational environment for the coaches</w:t>
            </w:r>
          </w:p>
        </w:tc>
        <w:tc>
          <w:tcPr>
            <w:tcW w:w="1242" w:type="dxa"/>
            <w:tcBorders>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7 (12.1%)</w:t>
            </w:r>
          </w:p>
        </w:tc>
        <w:tc>
          <w:tcPr>
            <w:tcW w:w="1236"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14(24.1%)</w:t>
            </w:r>
          </w:p>
        </w:tc>
        <w:tc>
          <w:tcPr>
            <w:tcW w:w="1116"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8(13.8%)</w:t>
            </w:r>
          </w:p>
        </w:tc>
        <w:tc>
          <w:tcPr>
            <w:tcW w:w="1255"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21 (36.2%)</w:t>
            </w:r>
          </w:p>
        </w:tc>
        <w:tc>
          <w:tcPr>
            <w:tcW w:w="1349" w:type="dxa"/>
            <w:tcBorders>
              <w:lef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8(13.8%)</w:t>
            </w:r>
          </w:p>
        </w:tc>
      </w:tr>
      <w:tr w:rsidR="009A7ED5" w:rsidRPr="00EC4C57" w:rsidTr="009A7ED5">
        <w:tc>
          <w:tcPr>
            <w:tcW w:w="3540" w:type="dxa"/>
          </w:tcPr>
          <w:p w:rsidR="009A7ED5" w:rsidRPr="00EC4C57" w:rsidRDefault="009A7ED5" w:rsidP="00371DE1">
            <w:pPr>
              <w:spacing w:line="360" w:lineRule="auto"/>
              <w:rPr>
                <w:rFonts w:ascii="Times New Roman" w:hAnsi="Times New Roman"/>
                <w:sz w:val="24"/>
                <w:szCs w:val="24"/>
              </w:rPr>
            </w:pPr>
            <w:r w:rsidRPr="00EC4C57">
              <w:rPr>
                <w:rFonts w:ascii="Times New Roman" w:hAnsi="Times New Roman"/>
                <w:sz w:val="24"/>
                <w:szCs w:val="24"/>
              </w:rPr>
              <w:t>The management of the University creates an ideal operational environment for the athletes</w:t>
            </w:r>
          </w:p>
        </w:tc>
        <w:tc>
          <w:tcPr>
            <w:tcW w:w="1242" w:type="dxa"/>
            <w:tcBorders>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14(24.1%)</w:t>
            </w:r>
          </w:p>
        </w:tc>
        <w:tc>
          <w:tcPr>
            <w:tcW w:w="1236"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19 (32.8%)</w:t>
            </w:r>
          </w:p>
        </w:tc>
        <w:tc>
          <w:tcPr>
            <w:tcW w:w="1116"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8 (13.8%)</w:t>
            </w:r>
          </w:p>
        </w:tc>
        <w:tc>
          <w:tcPr>
            <w:tcW w:w="1255"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11(18.9%)</w:t>
            </w:r>
          </w:p>
        </w:tc>
        <w:tc>
          <w:tcPr>
            <w:tcW w:w="1349" w:type="dxa"/>
            <w:tcBorders>
              <w:lef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6 (10.3%)</w:t>
            </w:r>
          </w:p>
        </w:tc>
      </w:tr>
      <w:tr w:rsidR="009A7ED5" w:rsidRPr="00EC4C57" w:rsidTr="009A7ED5">
        <w:tc>
          <w:tcPr>
            <w:tcW w:w="3540" w:type="dxa"/>
          </w:tcPr>
          <w:p w:rsidR="009A7ED5" w:rsidRPr="00EC4C57" w:rsidRDefault="009A7ED5" w:rsidP="00371DE1">
            <w:pPr>
              <w:spacing w:line="360" w:lineRule="auto"/>
              <w:jc w:val="both"/>
              <w:rPr>
                <w:rFonts w:ascii="Times New Roman" w:hAnsi="Times New Roman"/>
                <w:sz w:val="24"/>
                <w:szCs w:val="24"/>
              </w:rPr>
            </w:pPr>
            <w:r w:rsidRPr="00EC4C57">
              <w:rPr>
                <w:rFonts w:ascii="Times New Roman" w:hAnsi="Times New Roman"/>
                <w:sz w:val="24"/>
                <w:szCs w:val="24"/>
              </w:rPr>
              <w:t xml:space="preserve">The management of </w:t>
            </w:r>
            <w:proofErr w:type="spellStart"/>
            <w:r w:rsidRPr="00EC4C57">
              <w:rPr>
                <w:rFonts w:ascii="Times New Roman" w:hAnsi="Times New Roman"/>
                <w:sz w:val="24"/>
                <w:szCs w:val="24"/>
              </w:rPr>
              <w:t>Nkumba</w:t>
            </w:r>
            <w:proofErr w:type="spellEnd"/>
            <w:r w:rsidRPr="00EC4C57">
              <w:rPr>
                <w:rFonts w:ascii="Times New Roman" w:hAnsi="Times New Roman"/>
                <w:sz w:val="24"/>
                <w:szCs w:val="24"/>
              </w:rPr>
              <w:t xml:space="preserve"> University Games and Sports Union creates an ideal operational environment for the coaches and athletes  </w:t>
            </w:r>
          </w:p>
        </w:tc>
        <w:tc>
          <w:tcPr>
            <w:tcW w:w="1242" w:type="dxa"/>
            <w:tcBorders>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17 (29.3%)</w:t>
            </w:r>
          </w:p>
        </w:tc>
        <w:tc>
          <w:tcPr>
            <w:tcW w:w="1236"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24 (41.4%)</w:t>
            </w:r>
          </w:p>
        </w:tc>
        <w:tc>
          <w:tcPr>
            <w:tcW w:w="1116"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14 (24.1%)</w:t>
            </w:r>
          </w:p>
        </w:tc>
        <w:tc>
          <w:tcPr>
            <w:tcW w:w="1255"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2 (3.4%)</w:t>
            </w:r>
          </w:p>
        </w:tc>
        <w:tc>
          <w:tcPr>
            <w:tcW w:w="1349" w:type="dxa"/>
            <w:tcBorders>
              <w:lef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1(1.7%)</w:t>
            </w:r>
          </w:p>
        </w:tc>
      </w:tr>
      <w:tr w:rsidR="009A7ED5" w:rsidRPr="00EC4C57" w:rsidTr="009A7ED5">
        <w:tc>
          <w:tcPr>
            <w:tcW w:w="3540" w:type="dxa"/>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 xml:space="preserve">The University is coming up with the </w:t>
            </w:r>
            <w:proofErr w:type="spellStart"/>
            <w:r w:rsidRPr="00EC4C57">
              <w:rPr>
                <w:rFonts w:ascii="Times New Roman" w:hAnsi="Times New Roman"/>
                <w:sz w:val="24"/>
                <w:szCs w:val="24"/>
              </w:rPr>
              <w:t>programme</w:t>
            </w:r>
            <w:proofErr w:type="spellEnd"/>
            <w:r w:rsidRPr="00EC4C57">
              <w:rPr>
                <w:rFonts w:ascii="Times New Roman" w:hAnsi="Times New Roman"/>
                <w:sz w:val="24"/>
                <w:szCs w:val="24"/>
              </w:rPr>
              <w:t xml:space="preserve"> for promoting scientific developments and </w:t>
            </w:r>
            <w:r w:rsidRPr="00EC4C57">
              <w:rPr>
                <w:rFonts w:ascii="Times New Roman" w:hAnsi="Times New Roman"/>
                <w:sz w:val="24"/>
                <w:szCs w:val="24"/>
              </w:rPr>
              <w:lastRenderedPageBreak/>
              <w:t>knowledge of sports</w:t>
            </w:r>
          </w:p>
        </w:tc>
        <w:tc>
          <w:tcPr>
            <w:tcW w:w="1242" w:type="dxa"/>
            <w:tcBorders>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lastRenderedPageBreak/>
              <w:t>2(3.4%)</w:t>
            </w:r>
          </w:p>
        </w:tc>
        <w:tc>
          <w:tcPr>
            <w:tcW w:w="1236"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1(1.7%)</w:t>
            </w:r>
          </w:p>
        </w:tc>
        <w:tc>
          <w:tcPr>
            <w:tcW w:w="1116"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38 (65.5%)</w:t>
            </w:r>
          </w:p>
        </w:tc>
        <w:tc>
          <w:tcPr>
            <w:tcW w:w="1255"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15(25.9%)</w:t>
            </w:r>
          </w:p>
        </w:tc>
        <w:tc>
          <w:tcPr>
            <w:tcW w:w="1349" w:type="dxa"/>
            <w:tcBorders>
              <w:lef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2(3.4%)</w:t>
            </w:r>
          </w:p>
        </w:tc>
      </w:tr>
      <w:tr w:rsidR="009A7ED5" w:rsidRPr="00EC4C57" w:rsidTr="009A7ED5">
        <w:tc>
          <w:tcPr>
            <w:tcW w:w="3540" w:type="dxa"/>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lastRenderedPageBreak/>
              <w:t>The coaches focus on physical education and recreation services at the training grounds/courts</w:t>
            </w:r>
          </w:p>
        </w:tc>
        <w:tc>
          <w:tcPr>
            <w:tcW w:w="1242" w:type="dxa"/>
            <w:tcBorders>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15 (25.9%)</w:t>
            </w:r>
          </w:p>
        </w:tc>
        <w:tc>
          <w:tcPr>
            <w:tcW w:w="1236"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36 (62.1%)</w:t>
            </w:r>
          </w:p>
        </w:tc>
        <w:tc>
          <w:tcPr>
            <w:tcW w:w="1116"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5 (8.6%)</w:t>
            </w:r>
          </w:p>
        </w:tc>
        <w:tc>
          <w:tcPr>
            <w:tcW w:w="1255"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1(1.7%)</w:t>
            </w:r>
          </w:p>
        </w:tc>
        <w:tc>
          <w:tcPr>
            <w:tcW w:w="1349" w:type="dxa"/>
            <w:tcBorders>
              <w:lef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1(1.7%)</w:t>
            </w:r>
          </w:p>
        </w:tc>
      </w:tr>
      <w:tr w:rsidR="009A7ED5" w:rsidRPr="00EC4C57" w:rsidTr="009A7ED5">
        <w:tc>
          <w:tcPr>
            <w:tcW w:w="3540" w:type="dxa"/>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 xml:space="preserve">The University sustains a proper management structure in the management of games and sports under </w:t>
            </w:r>
            <w:proofErr w:type="spellStart"/>
            <w:r w:rsidRPr="00EC4C57">
              <w:rPr>
                <w:rFonts w:ascii="Times New Roman" w:hAnsi="Times New Roman"/>
                <w:sz w:val="24"/>
                <w:szCs w:val="24"/>
              </w:rPr>
              <w:t>Nkumba</w:t>
            </w:r>
            <w:proofErr w:type="spellEnd"/>
            <w:r w:rsidRPr="00EC4C57">
              <w:rPr>
                <w:rFonts w:ascii="Times New Roman" w:hAnsi="Times New Roman"/>
                <w:sz w:val="24"/>
                <w:szCs w:val="24"/>
              </w:rPr>
              <w:t xml:space="preserve"> University Games and Sports Union</w:t>
            </w:r>
          </w:p>
        </w:tc>
        <w:tc>
          <w:tcPr>
            <w:tcW w:w="1242" w:type="dxa"/>
            <w:tcBorders>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23 (39.7%)</w:t>
            </w:r>
          </w:p>
        </w:tc>
        <w:tc>
          <w:tcPr>
            <w:tcW w:w="1236"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31(53.4%)</w:t>
            </w:r>
          </w:p>
        </w:tc>
        <w:tc>
          <w:tcPr>
            <w:tcW w:w="1116"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1(1.7%)</w:t>
            </w:r>
          </w:p>
        </w:tc>
        <w:tc>
          <w:tcPr>
            <w:tcW w:w="1255"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2(3.4%)</w:t>
            </w:r>
          </w:p>
        </w:tc>
        <w:tc>
          <w:tcPr>
            <w:tcW w:w="1349" w:type="dxa"/>
            <w:tcBorders>
              <w:lef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1(1.7%)</w:t>
            </w:r>
          </w:p>
        </w:tc>
      </w:tr>
      <w:tr w:rsidR="009A7ED5" w:rsidRPr="00EC4C57" w:rsidTr="009A7ED5">
        <w:tc>
          <w:tcPr>
            <w:tcW w:w="3540" w:type="dxa"/>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The teams are well composed and structured by the management teams</w:t>
            </w:r>
          </w:p>
        </w:tc>
        <w:tc>
          <w:tcPr>
            <w:tcW w:w="1242" w:type="dxa"/>
            <w:tcBorders>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11(18.9%)</w:t>
            </w:r>
          </w:p>
        </w:tc>
        <w:tc>
          <w:tcPr>
            <w:tcW w:w="1236"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31 (53.4%)</w:t>
            </w:r>
          </w:p>
        </w:tc>
        <w:tc>
          <w:tcPr>
            <w:tcW w:w="1116"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11 (18.9%)</w:t>
            </w:r>
          </w:p>
        </w:tc>
        <w:tc>
          <w:tcPr>
            <w:tcW w:w="1255"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4 (6.9%)</w:t>
            </w:r>
          </w:p>
        </w:tc>
        <w:tc>
          <w:tcPr>
            <w:tcW w:w="1349" w:type="dxa"/>
            <w:tcBorders>
              <w:lef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1 (1.7%)</w:t>
            </w:r>
          </w:p>
        </w:tc>
      </w:tr>
      <w:tr w:rsidR="009A7ED5" w:rsidRPr="00EC4C57" w:rsidTr="009A7ED5">
        <w:tc>
          <w:tcPr>
            <w:tcW w:w="3540" w:type="dxa"/>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The games and sports union engages in financial costing for sponsorship the various sporting disciplines and athletes</w:t>
            </w:r>
          </w:p>
        </w:tc>
        <w:tc>
          <w:tcPr>
            <w:tcW w:w="1242" w:type="dxa"/>
            <w:tcBorders>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25 (43.1%)</w:t>
            </w:r>
          </w:p>
        </w:tc>
        <w:tc>
          <w:tcPr>
            <w:tcW w:w="1236"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33 (56.9%)</w:t>
            </w:r>
          </w:p>
        </w:tc>
        <w:tc>
          <w:tcPr>
            <w:tcW w:w="1116"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00</w:t>
            </w:r>
          </w:p>
        </w:tc>
        <w:tc>
          <w:tcPr>
            <w:tcW w:w="1255" w:type="dxa"/>
            <w:tcBorders>
              <w:left w:val="single" w:sz="4" w:space="0" w:color="auto"/>
              <w:righ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00</w:t>
            </w:r>
          </w:p>
        </w:tc>
        <w:tc>
          <w:tcPr>
            <w:tcW w:w="1349" w:type="dxa"/>
            <w:tcBorders>
              <w:left w:val="single" w:sz="4" w:space="0" w:color="auto"/>
            </w:tcBorders>
          </w:tcPr>
          <w:p w:rsidR="009A7ED5" w:rsidRPr="00EC4C57" w:rsidRDefault="009A7ED5" w:rsidP="00371DE1">
            <w:pPr>
              <w:tabs>
                <w:tab w:val="left" w:pos="7920"/>
              </w:tabs>
              <w:spacing w:line="360" w:lineRule="auto"/>
              <w:jc w:val="both"/>
              <w:rPr>
                <w:rFonts w:ascii="Times New Roman" w:hAnsi="Times New Roman"/>
                <w:sz w:val="24"/>
                <w:szCs w:val="24"/>
              </w:rPr>
            </w:pPr>
            <w:r w:rsidRPr="00EC4C57">
              <w:rPr>
                <w:rFonts w:ascii="Times New Roman" w:hAnsi="Times New Roman"/>
                <w:sz w:val="24"/>
                <w:szCs w:val="24"/>
              </w:rPr>
              <w:t>00</w:t>
            </w:r>
          </w:p>
        </w:tc>
      </w:tr>
    </w:tbl>
    <w:p w:rsidR="009A7ED5" w:rsidRPr="006357E2" w:rsidRDefault="009A7ED5" w:rsidP="009A7ED5">
      <w:pPr>
        <w:rPr>
          <w:rFonts w:ascii="Times New Roman" w:hAnsi="Times New Roman" w:cs="Times New Roman"/>
          <w:b/>
          <w:sz w:val="24"/>
          <w:szCs w:val="24"/>
        </w:rPr>
      </w:pPr>
      <w:r w:rsidRPr="006357E2">
        <w:rPr>
          <w:rFonts w:ascii="Times New Roman" w:hAnsi="Times New Roman" w:cs="Times New Roman"/>
          <w:b/>
          <w:sz w:val="24"/>
          <w:szCs w:val="24"/>
        </w:rPr>
        <w:t>Source: Field data, 2021</w:t>
      </w:r>
    </w:p>
    <w:p w:rsidR="009A7ED5" w:rsidRDefault="009A7ED5" w:rsidP="009A7ED5">
      <w:pPr>
        <w:spacing w:line="360" w:lineRule="auto"/>
        <w:jc w:val="both"/>
        <w:rPr>
          <w:rFonts w:ascii="Times New Roman" w:hAnsi="Times New Roman" w:cs="Times New Roman"/>
          <w:sz w:val="24"/>
        </w:rPr>
      </w:pPr>
      <w:r w:rsidRPr="00EC4C57">
        <w:rPr>
          <w:rFonts w:ascii="Times New Roman" w:hAnsi="Times New Roman" w:cs="Times New Roman"/>
          <w:sz w:val="24"/>
        </w:rPr>
        <w:t xml:space="preserve">The findings on how the sports structure has affected the performance of athletes at </w:t>
      </w:r>
      <w:proofErr w:type="spellStart"/>
      <w:r w:rsidRPr="00EC4C57">
        <w:rPr>
          <w:rFonts w:ascii="Times New Roman" w:hAnsi="Times New Roman" w:cs="Times New Roman"/>
          <w:sz w:val="24"/>
        </w:rPr>
        <w:t>Nkumba</w:t>
      </w:r>
      <w:proofErr w:type="spellEnd"/>
      <w:r w:rsidRPr="00EC4C57">
        <w:rPr>
          <w:rFonts w:ascii="Times New Roman" w:hAnsi="Times New Roman" w:cs="Times New Roman"/>
          <w:sz w:val="24"/>
        </w:rPr>
        <w:t xml:space="preserve"> University are thematically </w:t>
      </w:r>
      <w:proofErr w:type="spellStart"/>
      <w:r w:rsidRPr="00EC4C57">
        <w:rPr>
          <w:rFonts w:ascii="Times New Roman" w:hAnsi="Times New Roman" w:cs="Times New Roman"/>
          <w:sz w:val="24"/>
        </w:rPr>
        <w:t>analysed</w:t>
      </w:r>
      <w:proofErr w:type="spellEnd"/>
      <w:r w:rsidRPr="00EC4C57">
        <w:rPr>
          <w:rFonts w:ascii="Times New Roman" w:hAnsi="Times New Roman" w:cs="Times New Roman"/>
          <w:sz w:val="24"/>
        </w:rPr>
        <w:t xml:space="preserve"> and interpreted below;</w:t>
      </w:r>
    </w:p>
    <w:p w:rsidR="009A7ED5" w:rsidRPr="00BA1169" w:rsidRDefault="00921AC2" w:rsidP="00921AC2">
      <w:pPr>
        <w:spacing w:line="360" w:lineRule="auto"/>
        <w:rPr>
          <w:rFonts w:ascii="Times New Roman" w:hAnsi="Times New Roman" w:cs="Times New Roman"/>
          <w:b/>
          <w:sz w:val="24"/>
        </w:rPr>
      </w:pPr>
      <w:r>
        <w:rPr>
          <w:rFonts w:ascii="Times New Roman" w:hAnsi="Times New Roman" w:cs="Times New Roman"/>
          <w:b/>
          <w:sz w:val="24"/>
        </w:rPr>
        <w:t xml:space="preserve">4.4.1 </w:t>
      </w:r>
      <w:r w:rsidR="009A7ED5" w:rsidRPr="00BA1169">
        <w:rPr>
          <w:rFonts w:ascii="Times New Roman" w:hAnsi="Times New Roman" w:cs="Times New Roman"/>
          <w:b/>
          <w:sz w:val="24"/>
        </w:rPr>
        <w:t>Sports planning and management</w:t>
      </w:r>
    </w:p>
    <w:p w:rsidR="009A7ED5" w:rsidRDefault="009A7ED5" w:rsidP="009A7ED5">
      <w:pPr>
        <w:spacing w:line="360" w:lineRule="auto"/>
        <w:jc w:val="both"/>
        <w:rPr>
          <w:rFonts w:ascii="Times New Roman" w:hAnsi="Times New Roman" w:cs="Times New Roman"/>
          <w:sz w:val="24"/>
        </w:rPr>
      </w:pPr>
      <w:r w:rsidRPr="00EC4C57">
        <w:rPr>
          <w:rFonts w:ascii="Times New Roman" w:hAnsi="Times New Roman" w:cs="Times New Roman"/>
          <w:sz w:val="24"/>
        </w:rPr>
        <w:t>The study findings on whether the University administration and management carries out sports planning and management revealed that 20 (34.5%) of the respondents strongly agreed, 20(34.5%) agreed, 1(1.7%)</w:t>
      </w:r>
      <w:r w:rsidRPr="00EC4C57">
        <w:rPr>
          <w:rFonts w:ascii="Times New Roman" w:hAnsi="Times New Roman" w:cs="Times New Roman"/>
          <w:sz w:val="24"/>
        </w:rPr>
        <w:tab/>
        <w:t xml:space="preserve">was not sure, 16 (27.6%) disagreed and </w:t>
      </w:r>
      <w:r>
        <w:rPr>
          <w:rFonts w:ascii="Times New Roman" w:hAnsi="Times New Roman" w:cs="Times New Roman"/>
          <w:sz w:val="24"/>
        </w:rPr>
        <w:t>1</w:t>
      </w:r>
      <w:r w:rsidRPr="00EC4C57">
        <w:rPr>
          <w:rFonts w:ascii="Times New Roman" w:hAnsi="Times New Roman" w:cs="Times New Roman"/>
          <w:sz w:val="24"/>
        </w:rPr>
        <w:t>(1</w:t>
      </w:r>
      <w:r>
        <w:rPr>
          <w:rFonts w:ascii="Times New Roman" w:hAnsi="Times New Roman" w:cs="Times New Roman"/>
          <w:sz w:val="24"/>
        </w:rPr>
        <w:t>.7</w:t>
      </w:r>
      <w:r w:rsidRPr="00EC4C57">
        <w:rPr>
          <w:rFonts w:ascii="Times New Roman" w:hAnsi="Times New Roman" w:cs="Times New Roman"/>
          <w:sz w:val="24"/>
        </w:rPr>
        <w:t>%) strongly disagreed. The study thus discovered that with 69.0% in agreement implies that the Games and Sports Union presents a work plan which is detailed enough and then it is debated and approved accordingly by the University administration that are according to the University policy obliged to provide by allocation and authorization for the necessary financial spending to enable the performance of the department (Games and Sports Union).</w:t>
      </w:r>
      <w:r>
        <w:rPr>
          <w:rFonts w:ascii="Times New Roman" w:hAnsi="Times New Roman" w:cs="Times New Roman"/>
          <w:sz w:val="24"/>
        </w:rPr>
        <w:t xml:space="preserve"> On the other hand, 29.3% noted that the Games and Sports Union is availed inadequate funds which is why the number of students (athletes) and coaches they have been getting on board is steadily declining which spells failure </w:t>
      </w:r>
      <w:r>
        <w:rPr>
          <w:rFonts w:ascii="Times New Roman" w:hAnsi="Times New Roman" w:cs="Times New Roman"/>
          <w:sz w:val="24"/>
        </w:rPr>
        <w:lastRenderedPageBreak/>
        <w:t xml:space="preserve">for the department in the long run. But the </w:t>
      </w:r>
      <w:r w:rsidR="00921AC2">
        <w:rPr>
          <w:rFonts w:ascii="Times New Roman" w:hAnsi="Times New Roman" w:cs="Times New Roman"/>
          <w:sz w:val="24"/>
        </w:rPr>
        <w:t>university, however</w:t>
      </w:r>
      <w:r>
        <w:rPr>
          <w:rFonts w:ascii="Times New Roman" w:hAnsi="Times New Roman" w:cs="Times New Roman"/>
          <w:sz w:val="24"/>
        </w:rPr>
        <w:t>, tries to uphold its mandate of sponsoring games and sports in the university.</w:t>
      </w:r>
    </w:p>
    <w:p w:rsidR="009A7ED5" w:rsidRPr="00BA1169" w:rsidRDefault="00921AC2" w:rsidP="00921AC2">
      <w:pPr>
        <w:spacing w:line="360" w:lineRule="auto"/>
        <w:rPr>
          <w:rFonts w:ascii="Times New Roman" w:hAnsi="Times New Roman" w:cs="Times New Roman"/>
          <w:b/>
          <w:sz w:val="20"/>
        </w:rPr>
      </w:pPr>
      <w:r w:rsidRPr="00921AC2">
        <w:rPr>
          <w:rFonts w:ascii="Times New Roman" w:hAnsi="Times New Roman" w:cs="Times New Roman"/>
          <w:b/>
          <w:sz w:val="24"/>
        </w:rPr>
        <w:t>4.4.2</w:t>
      </w:r>
      <w:r w:rsidR="009A7ED5" w:rsidRPr="00BA1169">
        <w:rPr>
          <w:rFonts w:ascii="Times New Roman" w:hAnsi="Times New Roman" w:cs="Times New Roman"/>
          <w:b/>
          <w:sz w:val="24"/>
        </w:rPr>
        <w:t>Creating an ideal operational environment</w:t>
      </w:r>
    </w:p>
    <w:p w:rsidR="009A7ED5" w:rsidRDefault="009A7ED5" w:rsidP="009A7ED5">
      <w:pPr>
        <w:spacing w:line="360" w:lineRule="auto"/>
        <w:jc w:val="both"/>
        <w:rPr>
          <w:rFonts w:ascii="Times New Roman" w:hAnsi="Times New Roman" w:cs="Times New Roman"/>
          <w:sz w:val="24"/>
        </w:rPr>
      </w:pPr>
      <w:r w:rsidRPr="00BA1169">
        <w:rPr>
          <w:rFonts w:ascii="Times New Roman" w:hAnsi="Times New Roman" w:cs="Times New Roman"/>
          <w:sz w:val="24"/>
        </w:rPr>
        <w:t xml:space="preserve">The results of the study on whether the management of the University creates an ideal operational environment for the coaches revealed that 7 (12.1%) of the respondents strongly agreed, </w:t>
      </w:r>
      <w:r>
        <w:rPr>
          <w:rFonts w:ascii="Times New Roman" w:hAnsi="Times New Roman" w:cs="Times New Roman"/>
          <w:sz w:val="24"/>
        </w:rPr>
        <w:t xml:space="preserve">14(24.1%) </w:t>
      </w:r>
      <w:r w:rsidRPr="00BA1169">
        <w:rPr>
          <w:rFonts w:ascii="Times New Roman" w:hAnsi="Times New Roman" w:cs="Times New Roman"/>
          <w:sz w:val="24"/>
        </w:rPr>
        <w:t xml:space="preserve">agreed, 8(13.8%) were not sure, 21 (36.2%) disagreed and 8(13.8%) strongly disagreed. For 36.2% who agreed noted that the necessary finances are released or disbursed to the games and sports union which enables them to motivate the coaches by paying them allowances and salaries which, however, as 50.0% disagreed shows that planning and management for Games and Sports is good but the University administration has not provided spacious office space and there is no office </w:t>
      </w:r>
      <w:proofErr w:type="spellStart"/>
      <w:r w:rsidRPr="00BA1169">
        <w:rPr>
          <w:rFonts w:ascii="Times New Roman" w:hAnsi="Times New Roman" w:cs="Times New Roman"/>
          <w:sz w:val="24"/>
        </w:rPr>
        <w:t>imprest.So</w:t>
      </w:r>
      <w:proofErr w:type="spellEnd"/>
      <w:r w:rsidRPr="00BA1169">
        <w:rPr>
          <w:rFonts w:ascii="Times New Roman" w:hAnsi="Times New Roman" w:cs="Times New Roman"/>
          <w:sz w:val="24"/>
        </w:rPr>
        <w:t>, there has not been so good an approach by the management of the University to task themselves with creating an ideal environment, but what is in place is a conducive environment for the games and sports activities to thrive by supporting the coaches with allowances and materials they need for operational magnanimity.</w:t>
      </w:r>
    </w:p>
    <w:p w:rsidR="009A7ED5" w:rsidRPr="001B5DFB" w:rsidRDefault="00921AC2" w:rsidP="00921AC2">
      <w:pPr>
        <w:spacing w:line="360" w:lineRule="auto"/>
        <w:rPr>
          <w:rFonts w:ascii="Times New Roman" w:hAnsi="Times New Roman" w:cs="Times New Roman"/>
          <w:b/>
          <w:sz w:val="24"/>
        </w:rPr>
      </w:pPr>
      <w:r>
        <w:rPr>
          <w:rFonts w:ascii="Times New Roman" w:hAnsi="Times New Roman" w:cs="Times New Roman"/>
          <w:b/>
          <w:sz w:val="24"/>
        </w:rPr>
        <w:t xml:space="preserve">4.4.3 </w:t>
      </w:r>
      <w:r w:rsidR="009A7ED5" w:rsidRPr="001B5DFB">
        <w:rPr>
          <w:rFonts w:ascii="Times New Roman" w:hAnsi="Times New Roman" w:cs="Times New Roman"/>
          <w:b/>
          <w:sz w:val="24"/>
        </w:rPr>
        <w:t>Creating an ideal operational environment for the athletes</w:t>
      </w:r>
    </w:p>
    <w:p w:rsidR="00921AC2" w:rsidRDefault="009A7ED5" w:rsidP="009A7ED5">
      <w:pPr>
        <w:spacing w:line="360" w:lineRule="auto"/>
        <w:jc w:val="both"/>
        <w:rPr>
          <w:rFonts w:ascii="Times New Roman" w:hAnsi="Times New Roman" w:cs="Times New Roman"/>
          <w:sz w:val="24"/>
        </w:rPr>
      </w:pPr>
      <w:r w:rsidRPr="00D90881">
        <w:rPr>
          <w:rFonts w:ascii="Times New Roman" w:hAnsi="Times New Roman" w:cs="Times New Roman"/>
          <w:sz w:val="24"/>
        </w:rPr>
        <w:t>The findings on whether the management of the University creates an ideal operational environment for the athletes revealed that 14(24.1%) of the respondents strongly agreed, 19 (32.8%) agreed, 8 (13.8%) were not sure, 11(18.9%) disagreed and 6 (10.3%) strongly disagreed. With 56.9% of the respondents in agreement, it is ideal to state that the university has enabled the athletes to settle in and study as well as taking part in the games and sports; for 29.2% in disagreement means that on the contrary, the athletes are not given all the comprehensive package in academics and sports because some are required to pay part of their fees which is often cumbersome for those who can hardly afford, and as such some drop off in the process leading to the decline in performance of the sport for example in 2019 and 2020, some members of the handball and netball teams suffered this shock when some of their members who could not pay their part dropout and left the university and these teams weakened drastically.</w:t>
      </w:r>
    </w:p>
    <w:p w:rsidR="00921AC2" w:rsidRDefault="00921AC2" w:rsidP="009A7ED5">
      <w:pPr>
        <w:spacing w:line="360" w:lineRule="auto"/>
        <w:jc w:val="both"/>
        <w:rPr>
          <w:rFonts w:ascii="Times New Roman" w:hAnsi="Times New Roman" w:cs="Times New Roman"/>
          <w:sz w:val="24"/>
        </w:rPr>
      </w:pPr>
    </w:p>
    <w:p w:rsidR="009A7ED5" w:rsidRDefault="009A7ED5" w:rsidP="009A7ED5">
      <w:pPr>
        <w:spacing w:line="360" w:lineRule="auto"/>
        <w:jc w:val="both"/>
        <w:rPr>
          <w:rFonts w:ascii="Times New Roman" w:hAnsi="Times New Roman" w:cs="Times New Roman"/>
          <w:sz w:val="24"/>
        </w:rPr>
      </w:pPr>
    </w:p>
    <w:p w:rsidR="00921AC2" w:rsidRPr="007075C5" w:rsidRDefault="007075C5" w:rsidP="007075C5">
      <w:pPr>
        <w:spacing w:line="360" w:lineRule="auto"/>
        <w:rPr>
          <w:rFonts w:ascii="Times New Roman" w:hAnsi="Times New Roman" w:cs="Times New Roman"/>
          <w:b/>
          <w:sz w:val="24"/>
        </w:rPr>
      </w:pPr>
      <w:r>
        <w:rPr>
          <w:rFonts w:ascii="Times New Roman" w:hAnsi="Times New Roman" w:cs="Times New Roman"/>
          <w:b/>
          <w:sz w:val="24"/>
        </w:rPr>
        <w:lastRenderedPageBreak/>
        <w:t xml:space="preserve">4.4.4 </w:t>
      </w:r>
      <w:r w:rsidR="009A7ED5" w:rsidRPr="007075C5">
        <w:rPr>
          <w:rFonts w:ascii="Times New Roman" w:hAnsi="Times New Roman" w:cs="Times New Roman"/>
          <w:b/>
          <w:sz w:val="24"/>
        </w:rPr>
        <w:t>Creating an ideal operational environment for the coaches and athletes</w:t>
      </w:r>
    </w:p>
    <w:p w:rsidR="009A7ED5" w:rsidRPr="00921AC2" w:rsidRDefault="009A7ED5" w:rsidP="007075C5">
      <w:pPr>
        <w:spacing w:line="360" w:lineRule="auto"/>
        <w:rPr>
          <w:rFonts w:ascii="Times New Roman" w:hAnsi="Times New Roman" w:cs="Times New Roman"/>
          <w:b/>
          <w:sz w:val="24"/>
        </w:rPr>
      </w:pPr>
      <w:r w:rsidRPr="00921AC2">
        <w:rPr>
          <w:rFonts w:ascii="Times New Roman" w:hAnsi="Times New Roman" w:cs="Times New Roman"/>
          <w:sz w:val="24"/>
        </w:rPr>
        <w:t xml:space="preserve">The findings of the study on whether the management of </w:t>
      </w:r>
      <w:proofErr w:type="spellStart"/>
      <w:r w:rsidRPr="00921AC2">
        <w:rPr>
          <w:rFonts w:ascii="Times New Roman" w:hAnsi="Times New Roman" w:cs="Times New Roman"/>
          <w:sz w:val="24"/>
        </w:rPr>
        <w:t>Nkumba</w:t>
      </w:r>
      <w:proofErr w:type="spellEnd"/>
      <w:r w:rsidRPr="00921AC2">
        <w:rPr>
          <w:rFonts w:ascii="Times New Roman" w:hAnsi="Times New Roman" w:cs="Times New Roman"/>
          <w:sz w:val="24"/>
        </w:rPr>
        <w:t xml:space="preserve"> University Games and Sports Union creates an ideal operational environment for the coaches and athletes show that 17 (29.3%) of the respondents strongly agreed, 24 (41.4%) agreed, 14 (24.1%) were not sure, 2 (3.4%) disagreed and 1(1.7%) strongly disagreed. With 70.7% in agreement, it indicates that the games and Sports Union ensures that the athletes are catered for in terms of the part they have to be paid for their school fees, that they have accommodation if they merit so, receive any other privileges as they merit at the various periods and by the constitution of the Games and Sports Union.  And for 5.1% stated that some coaches are not contracted and in many cases do not receive their pay in time, but for those who agreed added that the coaches who had not received their pay in time asked the university to divert the money for their tuition and research. Therefore the Games and Sports Union is a potent department in the university which has set the pace for sports development and keep it afloat as well as giving the university credence in the country and internationally as for example in 2019, the university contributed the bulk of the team that won the world university netball championships, those who took part in various African and world cup netball tournaments.  </w:t>
      </w:r>
    </w:p>
    <w:p w:rsidR="009A7ED5" w:rsidRPr="00003FD7" w:rsidRDefault="00BF619E" w:rsidP="00BF619E">
      <w:pPr>
        <w:spacing w:line="360" w:lineRule="auto"/>
        <w:rPr>
          <w:rFonts w:ascii="Times New Roman" w:hAnsi="Times New Roman" w:cs="Times New Roman"/>
          <w:b/>
          <w:sz w:val="24"/>
        </w:rPr>
      </w:pPr>
      <w:r>
        <w:rPr>
          <w:rFonts w:ascii="Times New Roman" w:hAnsi="Times New Roman" w:cs="Times New Roman"/>
          <w:b/>
          <w:sz w:val="24"/>
        </w:rPr>
        <w:t xml:space="preserve">4.4.5 </w:t>
      </w:r>
      <w:r w:rsidR="009A7ED5" w:rsidRPr="00003FD7">
        <w:rPr>
          <w:rFonts w:ascii="Times New Roman" w:hAnsi="Times New Roman" w:cs="Times New Roman"/>
          <w:b/>
          <w:sz w:val="24"/>
        </w:rPr>
        <w:t xml:space="preserve">Coming up with the </w:t>
      </w:r>
      <w:proofErr w:type="spellStart"/>
      <w:r w:rsidR="009A7ED5" w:rsidRPr="00003FD7">
        <w:rPr>
          <w:rFonts w:ascii="Times New Roman" w:hAnsi="Times New Roman" w:cs="Times New Roman"/>
          <w:b/>
          <w:sz w:val="24"/>
        </w:rPr>
        <w:t>programme</w:t>
      </w:r>
      <w:proofErr w:type="spellEnd"/>
      <w:r w:rsidR="009A7ED5" w:rsidRPr="00003FD7">
        <w:rPr>
          <w:rFonts w:ascii="Times New Roman" w:hAnsi="Times New Roman" w:cs="Times New Roman"/>
          <w:b/>
          <w:sz w:val="24"/>
        </w:rPr>
        <w:t xml:space="preserve"> for promoting scientific developments and knowledge of sports</w:t>
      </w:r>
    </w:p>
    <w:p w:rsidR="009A7ED5" w:rsidRDefault="009A7ED5" w:rsidP="009A7ED5">
      <w:pPr>
        <w:spacing w:line="360" w:lineRule="auto"/>
        <w:jc w:val="both"/>
        <w:rPr>
          <w:rFonts w:ascii="Times New Roman" w:hAnsi="Times New Roman" w:cs="Times New Roman"/>
          <w:sz w:val="24"/>
        </w:rPr>
      </w:pPr>
      <w:r w:rsidRPr="00042B9C">
        <w:rPr>
          <w:rFonts w:ascii="Times New Roman" w:hAnsi="Times New Roman" w:cs="Times New Roman"/>
          <w:sz w:val="24"/>
        </w:rPr>
        <w:t xml:space="preserve">The findings on whether the University is coming up with the </w:t>
      </w:r>
      <w:proofErr w:type="spellStart"/>
      <w:r w:rsidRPr="00042B9C">
        <w:rPr>
          <w:rFonts w:ascii="Times New Roman" w:hAnsi="Times New Roman" w:cs="Times New Roman"/>
          <w:sz w:val="24"/>
        </w:rPr>
        <w:t>programme</w:t>
      </w:r>
      <w:proofErr w:type="spellEnd"/>
      <w:r w:rsidRPr="00042B9C">
        <w:rPr>
          <w:rFonts w:ascii="Times New Roman" w:hAnsi="Times New Roman" w:cs="Times New Roman"/>
          <w:sz w:val="24"/>
        </w:rPr>
        <w:t xml:space="preserve"> for promoting scientific developments and knowledge of sports show that 2(3.4%) of the respondents strongly agreed, 1(1.7%) agreed, 38 (65.5%) were not sure, 15(25.9%) disagreed and 2(3.4%) strongly disagreed. Games and Sports has not yet been scientifically developed in Uganda, and as such the university as a unit cannot develop its own curriculum and as such this is amiss, whereas majority that is 65.5% were not sure, while 29.3% did not agree because there is no scientific approach in the promotion of knowledge and skills in the games and sports union, but what is on ground is that c</w:t>
      </w:r>
      <w:r>
        <w:rPr>
          <w:rFonts w:ascii="Times New Roman" w:hAnsi="Times New Roman" w:cs="Times New Roman"/>
          <w:sz w:val="24"/>
        </w:rPr>
        <w:t>o</w:t>
      </w:r>
      <w:r w:rsidRPr="00042B9C">
        <w:rPr>
          <w:rFonts w:ascii="Times New Roman" w:hAnsi="Times New Roman" w:cs="Times New Roman"/>
          <w:sz w:val="24"/>
        </w:rPr>
        <w:t xml:space="preserve">nventional sports knowledge is what is being applied. </w:t>
      </w:r>
    </w:p>
    <w:p w:rsidR="009A7ED5" w:rsidRPr="00003FD7" w:rsidRDefault="001774CB" w:rsidP="001774CB">
      <w:pPr>
        <w:spacing w:line="360" w:lineRule="auto"/>
        <w:rPr>
          <w:rFonts w:ascii="Times New Roman" w:hAnsi="Times New Roman" w:cs="Times New Roman"/>
          <w:b/>
          <w:sz w:val="24"/>
        </w:rPr>
      </w:pPr>
      <w:r>
        <w:rPr>
          <w:rFonts w:ascii="Times New Roman" w:hAnsi="Times New Roman" w:cs="Times New Roman"/>
          <w:b/>
          <w:sz w:val="24"/>
        </w:rPr>
        <w:t>4.4.6 C</w:t>
      </w:r>
      <w:r w:rsidR="009A7ED5" w:rsidRPr="00003FD7">
        <w:rPr>
          <w:rFonts w:ascii="Times New Roman" w:hAnsi="Times New Roman" w:cs="Times New Roman"/>
          <w:b/>
          <w:sz w:val="24"/>
        </w:rPr>
        <w:t>oaches</w:t>
      </w:r>
      <w:r w:rsidR="00B266DD">
        <w:rPr>
          <w:rFonts w:ascii="Times New Roman" w:hAnsi="Times New Roman" w:cs="Times New Roman"/>
          <w:b/>
          <w:sz w:val="24"/>
        </w:rPr>
        <w:t xml:space="preserve"> focus on physical education</w:t>
      </w:r>
      <w:r w:rsidR="009A7ED5" w:rsidRPr="00003FD7">
        <w:rPr>
          <w:rFonts w:ascii="Times New Roman" w:hAnsi="Times New Roman" w:cs="Times New Roman"/>
          <w:b/>
          <w:sz w:val="24"/>
        </w:rPr>
        <w:t xml:space="preserve"> recreation services at the t</w:t>
      </w:r>
      <w:r w:rsidR="000E3518">
        <w:rPr>
          <w:rFonts w:ascii="Times New Roman" w:hAnsi="Times New Roman" w:cs="Times New Roman"/>
          <w:b/>
          <w:sz w:val="24"/>
        </w:rPr>
        <w:t>raining ground.</w:t>
      </w:r>
    </w:p>
    <w:p w:rsidR="009A7ED5" w:rsidRDefault="009A7ED5" w:rsidP="009A7ED5">
      <w:pPr>
        <w:spacing w:line="360" w:lineRule="auto"/>
        <w:jc w:val="both"/>
        <w:rPr>
          <w:rFonts w:ascii="Times New Roman" w:hAnsi="Times New Roman" w:cs="Times New Roman"/>
          <w:sz w:val="24"/>
        </w:rPr>
      </w:pPr>
      <w:r w:rsidRPr="00BC2519">
        <w:rPr>
          <w:rFonts w:ascii="Times New Roman" w:hAnsi="Times New Roman" w:cs="Times New Roman"/>
          <w:sz w:val="24"/>
        </w:rPr>
        <w:t xml:space="preserve">The results of the study on whether the coaches focus on physical education and recreation services at the training grounds/courts revealed that 15 (25.9%) of the respondents strongly </w:t>
      </w:r>
      <w:r w:rsidRPr="00BC2519">
        <w:rPr>
          <w:rFonts w:ascii="Times New Roman" w:hAnsi="Times New Roman" w:cs="Times New Roman"/>
          <w:sz w:val="24"/>
        </w:rPr>
        <w:lastRenderedPageBreak/>
        <w:t>agreed, 36 (62.1%) agreed, 5 (8.6%)were not sure, 1(1.7%) disagreed and 1(1.7%) strongly disagreed; thus 88.0% in agreement means that the coaches focus on making the athletes physically fit, strengthening their mental toughness and general ability to endure and persistently perform on the field. This had ensured that the university is among the top elite national and regional sources of talents more so in court games like netball, basketball, handball and volleyball. On the contrary but less significant though, 3.4% noted that physical training is not the only way coaches prepare their athletes, but also through session lessons on mastery of the game in their respective disciplines.</w:t>
      </w:r>
    </w:p>
    <w:p w:rsidR="009A7ED5" w:rsidRPr="00003FD7" w:rsidRDefault="004378A8" w:rsidP="004378A8">
      <w:pPr>
        <w:spacing w:line="360" w:lineRule="auto"/>
        <w:rPr>
          <w:rFonts w:ascii="Times New Roman" w:hAnsi="Times New Roman" w:cs="Times New Roman"/>
          <w:b/>
          <w:sz w:val="24"/>
        </w:rPr>
      </w:pPr>
      <w:r>
        <w:rPr>
          <w:rFonts w:ascii="Times New Roman" w:hAnsi="Times New Roman" w:cs="Times New Roman"/>
          <w:b/>
          <w:sz w:val="24"/>
        </w:rPr>
        <w:t xml:space="preserve">4.4.7 </w:t>
      </w:r>
      <w:r w:rsidR="009A7ED5" w:rsidRPr="00003FD7">
        <w:rPr>
          <w:rFonts w:ascii="Times New Roman" w:hAnsi="Times New Roman" w:cs="Times New Roman"/>
          <w:b/>
          <w:sz w:val="24"/>
        </w:rPr>
        <w:t>Sustaining a proper management structure in the management of games and sports</w:t>
      </w:r>
    </w:p>
    <w:p w:rsidR="009A7ED5" w:rsidRDefault="009A7ED5" w:rsidP="009A7ED5">
      <w:pPr>
        <w:spacing w:line="360" w:lineRule="auto"/>
        <w:jc w:val="both"/>
        <w:rPr>
          <w:rFonts w:ascii="Times New Roman" w:hAnsi="Times New Roman" w:cs="Times New Roman"/>
          <w:sz w:val="24"/>
        </w:rPr>
      </w:pPr>
      <w:r w:rsidRPr="00BC2519">
        <w:rPr>
          <w:rFonts w:ascii="Times New Roman" w:hAnsi="Times New Roman" w:cs="Times New Roman"/>
          <w:sz w:val="24"/>
        </w:rPr>
        <w:t xml:space="preserve">The findings of the study on whether the University sustains a proper management structure in the management of games and sports under </w:t>
      </w:r>
      <w:proofErr w:type="spellStart"/>
      <w:r w:rsidRPr="00BC2519">
        <w:rPr>
          <w:rFonts w:ascii="Times New Roman" w:hAnsi="Times New Roman" w:cs="Times New Roman"/>
          <w:sz w:val="24"/>
        </w:rPr>
        <w:t>Nkumba</w:t>
      </w:r>
      <w:proofErr w:type="spellEnd"/>
      <w:r w:rsidRPr="00BC2519">
        <w:rPr>
          <w:rFonts w:ascii="Times New Roman" w:hAnsi="Times New Roman" w:cs="Times New Roman"/>
          <w:sz w:val="24"/>
        </w:rPr>
        <w:t xml:space="preserve"> University Games and Sports Union revealed that </w:t>
      </w:r>
      <w:r>
        <w:rPr>
          <w:rFonts w:ascii="Times New Roman" w:hAnsi="Times New Roman" w:cs="Times New Roman"/>
          <w:sz w:val="24"/>
        </w:rPr>
        <w:t xml:space="preserve">23 (39.7%) </w:t>
      </w:r>
      <w:r w:rsidRPr="00BC2519">
        <w:rPr>
          <w:rFonts w:ascii="Times New Roman" w:hAnsi="Times New Roman" w:cs="Times New Roman"/>
          <w:sz w:val="24"/>
        </w:rPr>
        <w:t xml:space="preserve">of the respondents strongly agreed, 31(53.4%) agreed, 1(1.7%) was not sure, 2(3.4%) disagreed and 1(1.7%) strongly disagreed. For 93.1% in agreement, it is clear that the university administration endorsed that the governance of games and sports in the institution should be in the hands of a semi-autonomous department which is funded and allowed to recruit the best talents for academic and sports </w:t>
      </w:r>
      <w:proofErr w:type="spellStart"/>
      <w:r w:rsidRPr="00BC2519">
        <w:rPr>
          <w:rFonts w:ascii="Times New Roman" w:hAnsi="Times New Roman" w:cs="Times New Roman"/>
          <w:sz w:val="24"/>
        </w:rPr>
        <w:t>excellency</w:t>
      </w:r>
      <w:proofErr w:type="spellEnd"/>
      <w:r w:rsidRPr="00BC2519">
        <w:rPr>
          <w:rFonts w:ascii="Times New Roman" w:hAnsi="Times New Roman" w:cs="Times New Roman"/>
          <w:sz w:val="24"/>
        </w:rPr>
        <w:t xml:space="preserve">-against this background, the </w:t>
      </w:r>
      <w:proofErr w:type="spellStart"/>
      <w:r w:rsidRPr="00BC2519">
        <w:rPr>
          <w:rFonts w:ascii="Times New Roman" w:hAnsi="Times New Roman" w:cs="Times New Roman"/>
          <w:sz w:val="24"/>
        </w:rPr>
        <w:t>Nkumba</w:t>
      </w:r>
      <w:proofErr w:type="spellEnd"/>
      <w:r w:rsidRPr="00BC2519">
        <w:rPr>
          <w:rFonts w:ascii="Times New Roman" w:hAnsi="Times New Roman" w:cs="Times New Roman"/>
          <w:sz w:val="24"/>
        </w:rPr>
        <w:t xml:space="preserve"> University Games and Sports Union was constituted and has been at the forefront of ensuring that games and sports are developed, competent and suitably fitted into the university curriculum. With such arrangement, </w:t>
      </w:r>
      <w:proofErr w:type="spellStart"/>
      <w:r w:rsidRPr="00BC2519">
        <w:rPr>
          <w:rFonts w:ascii="Times New Roman" w:hAnsi="Times New Roman" w:cs="Times New Roman"/>
          <w:sz w:val="24"/>
        </w:rPr>
        <w:t>Nkumba</w:t>
      </w:r>
      <w:proofErr w:type="spellEnd"/>
      <w:r w:rsidRPr="00BC2519">
        <w:rPr>
          <w:rFonts w:ascii="Times New Roman" w:hAnsi="Times New Roman" w:cs="Times New Roman"/>
          <w:sz w:val="24"/>
        </w:rPr>
        <w:t xml:space="preserve"> University is among the top five icons of games and sports development in Uganda, a recognizable force in east Africa and in the world.</w:t>
      </w:r>
    </w:p>
    <w:p w:rsidR="009A7ED5" w:rsidRPr="00003FD7" w:rsidRDefault="004378A8" w:rsidP="004378A8">
      <w:pPr>
        <w:spacing w:line="360" w:lineRule="auto"/>
        <w:rPr>
          <w:rFonts w:ascii="Times New Roman" w:hAnsi="Times New Roman" w:cs="Times New Roman"/>
          <w:b/>
          <w:sz w:val="24"/>
        </w:rPr>
      </w:pPr>
      <w:r>
        <w:rPr>
          <w:rFonts w:ascii="Times New Roman" w:hAnsi="Times New Roman" w:cs="Times New Roman"/>
          <w:b/>
          <w:sz w:val="24"/>
        </w:rPr>
        <w:t xml:space="preserve">4.4.8 </w:t>
      </w:r>
      <w:r w:rsidR="009A7ED5" w:rsidRPr="00003FD7">
        <w:rPr>
          <w:rFonts w:ascii="Times New Roman" w:hAnsi="Times New Roman" w:cs="Times New Roman"/>
          <w:b/>
          <w:sz w:val="24"/>
        </w:rPr>
        <w:t>Composition and structuring by the management teams</w:t>
      </w:r>
    </w:p>
    <w:p w:rsidR="009A7ED5" w:rsidRDefault="009A7ED5" w:rsidP="009A7ED5">
      <w:pPr>
        <w:spacing w:line="360" w:lineRule="auto"/>
        <w:jc w:val="both"/>
        <w:rPr>
          <w:rFonts w:ascii="Times New Roman" w:hAnsi="Times New Roman" w:cs="Times New Roman"/>
          <w:sz w:val="24"/>
        </w:rPr>
      </w:pPr>
      <w:r w:rsidRPr="001B5DFB">
        <w:rPr>
          <w:rFonts w:ascii="Times New Roman" w:hAnsi="Times New Roman" w:cs="Times New Roman"/>
          <w:sz w:val="24"/>
        </w:rPr>
        <w:t xml:space="preserve">The findings of the study on whether the teams are well composed and structured by the management teams revealed that 11(18.9%) of the respondents strongly agreed, 31 (53.4%) agreed, 11 (18.9%) were not sure, 4 (6.9%) disagreed and 1 (1.7%) strongly disagreed. Considering the fact that 72.3% of the respondents agreed, it means that the teams which are under the management of </w:t>
      </w:r>
      <w:proofErr w:type="spellStart"/>
      <w:r w:rsidRPr="001B5DFB">
        <w:rPr>
          <w:rFonts w:ascii="Times New Roman" w:hAnsi="Times New Roman" w:cs="Times New Roman"/>
          <w:sz w:val="24"/>
        </w:rPr>
        <w:t>Nkumba</w:t>
      </w:r>
      <w:proofErr w:type="spellEnd"/>
      <w:r w:rsidRPr="001B5DFB">
        <w:rPr>
          <w:rFonts w:ascii="Times New Roman" w:hAnsi="Times New Roman" w:cs="Times New Roman"/>
          <w:sz w:val="24"/>
        </w:rPr>
        <w:t xml:space="preserve"> University Games and Sports Union have clear structures in place for example there is the Chairperson for </w:t>
      </w:r>
      <w:proofErr w:type="spellStart"/>
      <w:r w:rsidRPr="001B5DFB">
        <w:rPr>
          <w:rFonts w:ascii="Times New Roman" w:hAnsi="Times New Roman" w:cs="Times New Roman"/>
          <w:sz w:val="24"/>
        </w:rPr>
        <w:t>Nkumba</w:t>
      </w:r>
      <w:proofErr w:type="spellEnd"/>
      <w:r w:rsidRPr="001B5DFB">
        <w:rPr>
          <w:rFonts w:ascii="Times New Roman" w:hAnsi="Times New Roman" w:cs="Times New Roman"/>
          <w:sz w:val="24"/>
        </w:rPr>
        <w:t xml:space="preserve"> University Games and Sports Union and his or her committee, the Sports Tutor and his or her technical team, the individual team </w:t>
      </w:r>
      <w:r w:rsidRPr="001B5DFB">
        <w:rPr>
          <w:rFonts w:ascii="Times New Roman" w:hAnsi="Times New Roman" w:cs="Times New Roman"/>
          <w:sz w:val="24"/>
        </w:rPr>
        <w:lastRenderedPageBreak/>
        <w:t xml:space="preserve">managers, the coaches, captains, and athletes that function in a synergy which propels organized preparation and performance by those respective teams.   </w:t>
      </w:r>
    </w:p>
    <w:p w:rsidR="009A7ED5" w:rsidRPr="00003FD7" w:rsidRDefault="00827627" w:rsidP="00827627">
      <w:pPr>
        <w:spacing w:line="360" w:lineRule="auto"/>
        <w:rPr>
          <w:rFonts w:ascii="Times New Roman" w:hAnsi="Times New Roman" w:cs="Times New Roman"/>
          <w:b/>
          <w:sz w:val="24"/>
        </w:rPr>
      </w:pPr>
      <w:r w:rsidRPr="00827627">
        <w:rPr>
          <w:rFonts w:ascii="Times New Roman" w:hAnsi="Times New Roman" w:cs="Times New Roman"/>
          <w:b/>
          <w:sz w:val="24"/>
        </w:rPr>
        <w:t xml:space="preserve">4.4.9 </w:t>
      </w:r>
      <w:r w:rsidR="009A7ED5" w:rsidRPr="00003FD7">
        <w:rPr>
          <w:rFonts w:ascii="Times New Roman" w:hAnsi="Times New Roman" w:cs="Times New Roman"/>
          <w:b/>
          <w:sz w:val="24"/>
        </w:rPr>
        <w:t>Financial costing for sponsorship the various sporting disciplines and athletes</w:t>
      </w:r>
    </w:p>
    <w:p w:rsidR="009A7ED5" w:rsidRPr="001B5DFB" w:rsidRDefault="009A7ED5" w:rsidP="009A7ED5">
      <w:pPr>
        <w:spacing w:line="360" w:lineRule="auto"/>
        <w:jc w:val="both"/>
        <w:rPr>
          <w:rFonts w:ascii="Times New Roman" w:hAnsi="Times New Roman" w:cs="Times New Roman"/>
          <w:sz w:val="24"/>
        </w:rPr>
      </w:pPr>
      <w:r w:rsidRPr="001B5DFB">
        <w:rPr>
          <w:rFonts w:ascii="Times New Roman" w:hAnsi="Times New Roman" w:cs="Times New Roman"/>
          <w:sz w:val="24"/>
        </w:rPr>
        <w:t xml:space="preserve">The results of the study on whether the games and sports union engages in financial costing for sponsorship the various sporting disciplines and athletes show that 25 (43.1%) of the respondents strongly agreed and 33 (56.9%) agreed, while none were not sure, disagreed or strongly disagreed. for the 100% levels of agreement, it indicates that the </w:t>
      </w:r>
      <w:proofErr w:type="spellStart"/>
      <w:r w:rsidRPr="001B5DFB">
        <w:rPr>
          <w:rFonts w:ascii="Times New Roman" w:hAnsi="Times New Roman" w:cs="Times New Roman"/>
          <w:sz w:val="24"/>
        </w:rPr>
        <w:t>Nkumba</w:t>
      </w:r>
      <w:proofErr w:type="spellEnd"/>
      <w:r w:rsidRPr="001B5DFB">
        <w:rPr>
          <w:rFonts w:ascii="Times New Roman" w:hAnsi="Times New Roman" w:cs="Times New Roman"/>
          <w:sz w:val="24"/>
        </w:rPr>
        <w:t xml:space="preserve"> University Games and Sports Union has a certain budget allocation as they plan with the university administration to pay school dues for the athletes they sponsor, provide financial motivation for the athletes and the coaches  and sponsoring the various sporting events they part in for example open league tournaments, galas and others in the same category.</w:t>
      </w:r>
    </w:p>
    <w:p w:rsidR="009A7ED5" w:rsidRDefault="009A7ED5" w:rsidP="009A7ED5">
      <w:pPr>
        <w:spacing w:line="360" w:lineRule="auto"/>
        <w:rPr>
          <w:rFonts w:ascii="Times New Roman" w:hAnsi="Times New Roman" w:cs="Times New Roman"/>
          <w:sz w:val="32"/>
        </w:rPr>
      </w:pPr>
    </w:p>
    <w:p w:rsidR="009A7ED5" w:rsidRDefault="009A7ED5" w:rsidP="009A7ED5">
      <w:pPr>
        <w:spacing w:line="360" w:lineRule="auto"/>
        <w:rPr>
          <w:sz w:val="24"/>
        </w:rPr>
      </w:pPr>
    </w:p>
    <w:p w:rsidR="009A7ED5" w:rsidRDefault="009A7ED5" w:rsidP="009A7ED5">
      <w:pPr>
        <w:spacing w:line="360" w:lineRule="auto"/>
        <w:rPr>
          <w:sz w:val="24"/>
        </w:rPr>
      </w:pPr>
    </w:p>
    <w:p w:rsidR="009A7ED5" w:rsidRDefault="009A7ED5" w:rsidP="009A7ED5">
      <w:pPr>
        <w:spacing w:line="360" w:lineRule="auto"/>
        <w:rPr>
          <w:sz w:val="24"/>
        </w:rPr>
      </w:pPr>
    </w:p>
    <w:p w:rsidR="009A7ED5" w:rsidRDefault="009A7ED5" w:rsidP="009A7ED5">
      <w:pPr>
        <w:spacing w:line="360" w:lineRule="auto"/>
        <w:rPr>
          <w:sz w:val="24"/>
        </w:rPr>
      </w:pPr>
    </w:p>
    <w:p w:rsidR="009A7ED5" w:rsidRDefault="009A7ED5" w:rsidP="009A7ED5">
      <w:pPr>
        <w:spacing w:line="360" w:lineRule="auto"/>
        <w:rPr>
          <w:sz w:val="24"/>
        </w:rPr>
      </w:pPr>
    </w:p>
    <w:p w:rsidR="009A7ED5" w:rsidRDefault="009A7ED5" w:rsidP="009A7ED5">
      <w:pPr>
        <w:spacing w:line="360" w:lineRule="auto"/>
        <w:rPr>
          <w:sz w:val="24"/>
        </w:rPr>
      </w:pPr>
    </w:p>
    <w:p w:rsidR="009A7ED5" w:rsidRDefault="009A7ED5" w:rsidP="009A7ED5">
      <w:pPr>
        <w:spacing w:line="360" w:lineRule="auto"/>
        <w:rPr>
          <w:sz w:val="24"/>
        </w:rPr>
      </w:pPr>
    </w:p>
    <w:p w:rsidR="009A7ED5" w:rsidRDefault="009A7ED5" w:rsidP="009A7ED5">
      <w:pPr>
        <w:spacing w:line="360" w:lineRule="auto"/>
        <w:rPr>
          <w:sz w:val="24"/>
        </w:rPr>
      </w:pPr>
    </w:p>
    <w:p w:rsidR="009A7ED5" w:rsidRDefault="009A7ED5" w:rsidP="009A7ED5">
      <w:pPr>
        <w:spacing w:line="360" w:lineRule="auto"/>
        <w:rPr>
          <w:sz w:val="24"/>
        </w:rPr>
      </w:pPr>
    </w:p>
    <w:p w:rsidR="005907ED" w:rsidRDefault="005907ED" w:rsidP="009A7ED5">
      <w:pPr>
        <w:spacing w:line="360" w:lineRule="auto"/>
        <w:rPr>
          <w:sz w:val="24"/>
        </w:rPr>
      </w:pPr>
    </w:p>
    <w:p w:rsidR="005907ED" w:rsidRDefault="005907ED" w:rsidP="009A7ED5">
      <w:pPr>
        <w:spacing w:line="360" w:lineRule="auto"/>
        <w:rPr>
          <w:sz w:val="24"/>
        </w:rPr>
      </w:pPr>
    </w:p>
    <w:p w:rsidR="009A7ED5" w:rsidRPr="006F1B96" w:rsidRDefault="009A7ED5" w:rsidP="009A7ED5">
      <w:pPr>
        <w:spacing w:line="360" w:lineRule="auto"/>
        <w:jc w:val="center"/>
        <w:rPr>
          <w:rFonts w:ascii="Times New Roman" w:hAnsi="Times New Roman" w:cs="Times New Roman"/>
          <w:b/>
          <w:sz w:val="28"/>
        </w:rPr>
      </w:pPr>
      <w:r w:rsidRPr="006F1B96">
        <w:rPr>
          <w:rFonts w:ascii="Times New Roman" w:hAnsi="Times New Roman" w:cs="Times New Roman"/>
          <w:b/>
          <w:sz w:val="28"/>
        </w:rPr>
        <w:lastRenderedPageBreak/>
        <w:t>CHAPTER FIVE</w:t>
      </w:r>
    </w:p>
    <w:p w:rsidR="009A7ED5" w:rsidRPr="006F1B96" w:rsidRDefault="0013695D" w:rsidP="0088187B">
      <w:pPr>
        <w:spacing w:line="360" w:lineRule="auto"/>
        <w:rPr>
          <w:rFonts w:ascii="Times New Roman" w:hAnsi="Times New Roman" w:cs="Times New Roman"/>
          <w:b/>
          <w:sz w:val="28"/>
        </w:rPr>
      </w:pPr>
      <w:r>
        <w:rPr>
          <w:rFonts w:ascii="Times New Roman" w:hAnsi="Times New Roman" w:cs="Times New Roman"/>
          <w:b/>
          <w:sz w:val="28"/>
        </w:rPr>
        <w:t>SUMMARY, CONCLUSION A</w:t>
      </w:r>
      <w:r w:rsidR="009A7ED5" w:rsidRPr="006F1B96">
        <w:rPr>
          <w:rFonts w:ascii="Times New Roman" w:hAnsi="Times New Roman" w:cs="Times New Roman"/>
          <w:b/>
          <w:sz w:val="28"/>
        </w:rPr>
        <w:t>ND RECOMMENDATIONS</w:t>
      </w:r>
    </w:p>
    <w:p w:rsidR="009A7ED5" w:rsidRPr="006F1B96" w:rsidRDefault="009A7ED5" w:rsidP="009A7ED5">
      <w:pPr>
        <w:spacing w:line="360" w:lineRule="auto"/>
        <w:jc w:val="both"/>
        <w:rPr>
          <w:rFonts w:ascii="Times New Roman" w:hAnsi="Times New Roman" w:cs="Times New Roman"/>
          <w:b/>
          <w:sz w:val="28"/>
        </w:rPr>
      </w:pPr>
      <w:r w:rsidRPr="006F1B96">
        <w:rPr>
          <w:rFonts w:ascii="Times New Roman" w:hAnsi="Times New Roman" w:cs="Times New Roman"/>
          <w:b/>
          <w:sz w:val="28"/>
        </w:rPr>
        <w:t xml:space="preserve">5.0 Introduction </w:t>
      </w:r>
    </w:p>
    <w:p w:rsidR="009A7ED5" w:rsidRPr="006F1B96" w:rsidRDefault="009A7ED5" w:rsidP="009A7ED5">
      <w:pPr>
        <w:spacing w:line="360" w:lineRule="auto"/>
        <w:jc w:val="both"/>
        <w:rPr>
          <w:rFonts w:ascii="Times New Roman" w:hAnsi="Times New Roman" w:cs="Times New Roman"/>
          <w:sz w:val="24"/>
        </w:rPr>
      </w:pPr>
      <w:r w:rsidRPr="006F1B96">
        <w:rPr>
          <w:rFonts w:ascii="Times New Roman" w:hAnsi="Times New Roman" w:cs="Times New Roman"/>
          <w:sz w:val="24"/>
        </w:rPr>
        <w:t xml:space="preserve">The summary, conclusion and recommendations of the study on sports management and performance in </w:t>
      </w:r>
      <w:proofErr w:type="spellStart"/>
      <w:r w:rsidRPr="006F1B96">
        <w:rPr>
          <w:rFonts w:ascii="Times New Roman" w:hAnsi="Times New Roman" w:cs="Times New Roman"/>
          <w:sz w:val="24"/>
        </w:rPr>
        <w:t>Nkumba</w:t>
      </w:r>
      <w:proofErr w:type="spellEnd"/>
      <w:r w:rsidRPr="006F1B96">
        <w:rPr>
          <w:rFonts w:ascii="Times New Roman" w:hAnsi="Times New Roman" w:cs="Times New Roman"/>
          <w:sz w:val="24"/>
        </w:rPr>
        <w:t xml:space="preserve"> University was guided by the following subthemes; how recruitment of athletes and coaches has influenced sports performance, the extent to which retention of coaches has influenced athletes performance and how the sports structure has affected the performance of athletes at </w:t>
      </w:r>
      <w:proofErr w:type="spellStart"/>
      <w:r w:rsidRPr="006F1B96">
        <w:rPr>
          <w:rFonts w:ascii="Times New Roman" w:hAnsi="Times New Roman" w:cs="Times New Roman"/>
          <w:sz w:val="24"/>
        </w:rPr>
        <w:t>Nkumba</w:t>
      </w:r>
      <w:proofErr w:type="spellEnd"/>
      <w:r w:rsidRPr="006F1B96">
        <w:rPr>
          <w:rFonts w:ascii="Times New Roman" w:hAnsi="Times New Roman" w:cs="Times New Roman"/>
          <w:sz w:val="24"/>
        </w:rPr>
        <w:t xml:space="preserve"> University.</w:t>
      </w:r>
    </w:p>
    <w:p w:rsidR="009A7ED5" w:rsidRPr="006F1B96" w:rsidRDefault="009A7ED5" w:rsidP="009A7ED5">
      <w:pPr>
        <w:spacing w:line="360" w:lineRule="auto"/>
        <w:jc w:val="both"/>
        <w:rPr>
          <w:rFonts w:ascii="Times New Roman" w:hAnsi="Times New Roman" w:cs="Times New Roman"/>
          <w:sz w:val="28"/>
        </w:rPr>
      </w:pPr>
      <w:r w:rsidRPr="006F1B96">
        <w:rPr>
          <w:rFonts w:ascii="Times New Roman" w:hAnsi="Times New Roman" w:cs="Times New Roman"/>
          <w:b/>
          <w:sz w:val="28"/>
        </w:rPr>
        <w:t>5.1 Summary of findings</w:t>
      </w:r>
    </w:p>
    <w:p w:rsidR="009A7ED5" w:rsidRPr="002B7093" w:rsidRDefault="009A7ED5" w:rsidP="009A7ED5">
      <w:pPr>
        <w:spacing w:line="360" w:lineRule="auto"/>
        <w:jc w:val="both"/>
        <w:rPr>
          <w:rFonts w:ascii="Times New Roman" w:hAnsi="Times New Roman" w:cs="Times New Roman"/>
          <w:b/>
          <w:sz w:val="24"/>
        </w:rPr>
      </w:pPr>
      <w:r w:rsidRPr="002B7093">
        <w:rPr>
          <w:rFonts w:ascii="Times New Roman" w:hAnsi="Times New Roman" w:cs="Times New Roman"/>
          <w:b/>
          <w:sz w:val="24"/>
        </w:rPr>
        <w:t xml:space="preserve">5.1.1 How recruitment of athletes and coaches has influenced sports performance at </w:t>
      </w:r>
      <w:proofErr w:type="spellStart"/>
      <w:r w:rsidRPr="002B7093">
        <w:rPr>
          <w:rFonts w:ascii="Times New Roman" w:hAnsi="Times New Roman" w:cs="Times New Roman"/>
          <w:b/>
          <w:sz w:val="24"/>
        </w:rPr>
        <w:t>Nkumba</w:t>
      </w:r>
      <w:proofErr w:type="spellEnd"/>
      <w:r w:rsidRPr="002B7093">
        <w:rPr>
          <w:rFonts w:ascii="Times New Roman" w:hAnsi="Times New Roman" w:cs="Times New Roman"/>
          <w:b/>
          <w:sz w:val="24"/>
        </w:rPr>
        <w:t xml:space="preserve"> University</w:t>
      </w:r>
    </w:p>
    <w:p w:rsidR="009A7ED5" w:rsidRDefault="009A7ED5" w:rsidP="009A7ED5">
      <w:pPr>
        <w:spacing w:line="360" w:lineRule="auto"/>
        <w:jc w:val="both"/>
        <w:rPr>
          <w:rFonts w:ascii="Times New Roman" w:hAnsi="Times New Roman" w:cs="Times New Roman"/>
          <w:sz w:val="24"/>
        </w:rPr>
      </w:pPr>
      <w:r w:rsidRPr="002B7093">
        <w:rPr>
          <w:rFonts w:ascii="Times New Roman" w:hAnsi="Times New Roman" w:cs="Times New Roman"/>
          <w:sz w:val="24"/>
        </w:rPr>
        <w:t xml:space="preserve">The study discovered that the coaches are not solicited through being scouted around but are indentified and contacted so that they take on the opportunities for coaching. The best coaches are contacted and signed to take up assignments as employees, this is contrary to what Stevenson (2002) pointed out that although athletes' introductions to their sport are indeed sponsored by significant others, it is the new relationships and role identities the sport can provide that are influential in the decision to enter a given sport. The coaches are largely supported with allowances to motivate their performance, but there is no direct recruitment of the coaches using the standard recruitment procedures because the </w:t>
      </w:r>
      <w:r>
        <w:rPr>
          <w:rFonts w:ascii="Times New Roman" w:hAnsi="Times New Roman" w:cs="Times New Roman"/>
          <w:sz w:val="24"/>
        </w:rPr>
        <w:t xml:space="preserve">Games and Sport </w:t>
      </w:r>
      <w:r w:rsidR="00C17E9E">
        <w:rPr>
          <w:rFonts w:ascii="Times New Roman" w:hAnsi="Times New Roman" w:cs="Times New Roman"/>
          <w:sz w:val="24"/>
        </w:rPr>
        <w:t xml:space="preserve">Union </w:t>
      </w:r>
      <w:r w:rsidR="00C17E9E" w:rsidRPr="002B7093">
        <w:rPr>
          <w:rFonts w:ascii="Times New Roman" w:hAnsi="Times New Roman" w:cs="Times New Roman"/>
          <w:sz w:val="24"/>
        </w:rPr>
        <w:t>has</w:t>
      </w:r>
      <w:r w:rsidRPr="002B7093">
        <w:rPr>
          <w:rFonts w:ascii="Times New Roman" w:hAnsi="Times New Roman" w:cs="Times New Roman"/>
          <w:sz w:val="24"/>
        </w:rPr>
        <w:t xml:space="preserve"> no budget for this purpose.  </w:t>
      </w:r>
    </w:p>
    <w:p w:rsidR="009A7ED5" w:rsidRPr="002B7093" w:rsidRDefault="009A7ED5" w:rsidP="009A7ED5">
      <w:pPr>
        <w:spacing w:line="360" w:lineRule="auto"/>
        <w:jc w:val="both"/>
        <w:rPr>
          <w:rFonts w:ascii="Times New Roman" w:hAnsi="Times New Roman" w:cs="Times New Roman"/>
          <w:sz w:val="24"/>
        </w:rPr>
      </w:pPr>
      <w:r>
        <w:rPr>
          <w:rFonts w:ascii="Times New Roman" w:hAnsi="Times New Roman" w:cs="Times New Roman"/>
          <w:sz w:val="24"/>
        </w:rPr>
        <w:t xml:space="preserve">The study discovered that </w:t>
      </w:r>
      <w:r w:rsidRPr="002B7093">
        <w:rPr>
          <w:rFonts w:ascii="Times New Roman" w:hAnsi="Times New Roman" w:cs="Times New Roman"/>
          <w:sz w:val="24"/>
        </w:rPr>
        <w:t xml:space="preserve">the Games </w:t>
      </w:r>
      <w:r>
        <w:rPr>
          <w:rFonts w:ascii="Times New Roman" w:hAnsi="Times New Roman" w:cs="Times New Roman"/>
          <w:sz w:val="24"/>
        </w:rPr>
        <w:t xml:space="preserve">and Sport </w:t>
      </w:r>
      <w:r w:rsidRPr="002B7093">
        <w:rPr>
          <w:rFonts w:ascii="Times New Roman" w:hAnsi="Times New Roman" w:cs="Times New Roman"/>
          <w:sz w:val="24"/>
        </w:rPr>
        <w:t xml:space="preserve">Union entices the best athletes in Volleyball, Football, handball and netball which are given preferential consideration. They have been able to bring many </w:t>
      </w:r>
      <w:proofErr w:type="gramStart"/>
      <w:r w:rsidRPr="002B7093">
        <w:rPr>
          <w:rFonts w:ascii="Times New Roman" w:hAnsi="Times New Roman" w:cs="Times New Roman"/>
          <w:sz w:val="24"/>
        </w:rPr>
        <w:t>student</w:t>
      </w:r>
      <w:proofErr w:type="gramEnd"/>
      <w:r w:rsidRPr="002B7093">
        <w:rPr>
          <w:rFonts w:ascii="Times New Roman" w:hAnsi="Times New Roman" w:cs="Times New Roman"/>
          <w:sz w:val="24"/>
        </w:rPr>
        <w:t xml:space="preserve"> (athletes) on board and sponsor their education so that they can be able to take part in games and sports events representing the university. The recruitment is not driven by the market for the available athletes and coaches because the university is not competing in a transfer window. But obtain the services of good coaches and athletes who are easily convinced to get to the university on university bursaries as they engage in competitions for the university.</w:t>
      </w:r>
    </w:p>
    <w:p w:rsidR="009A7ED5" w:rsidRPr="002B7093" w:rsidRDefault="009A7ED5" w:rsidP="009A7ED5">
      <w:pPr>
        <w:spacing w:line="360" w:lineRule="auto"/>
        <w:jc w:val="both"/>
        <w:rPr>
          <w:rFonts w:ascii="Times New Roman" w:hAnsi="Times New Roman" w:cs="Times New Roman"/>
          <w:sz w:val="24"/>
        </w:rPr>
      </w:pPr>
      <w:r w:rsidRPr="002B7093">
        <w:rPr>
          <w:rFonts w:ascii="Times New Roman" w:hAnsi="Times New Roman" w:cs="Times New Roman"/>
          <w:sz w:val="24"/>
        </w:rPr>
        <w:lastRenderedPageBreak/>
        <w:t xml:space="preserve">The research study discovered that with 65.5% in agreement, the athletes are provided with accommodation and access to university amenities at no cost for those who qualify for waivers that even get free meals at the university and are also availed with kits for use and are sponsored for approved training camps. This had enhanced sports performance before the turn of 2020 which saw a gradual decline in recruitment of athletes and coaches as well as sustained decline in the various sports disciplines like basketball, volleyball and handball to win accolades for the university, while football and others are also giving the institution a credible position for better performance. </w:t>
      </w:r>
    </w:p>
    <w:p w:rsidR="009A7ED5" w:rsidRPr="002B7093" w:rsidRDefault="009A7ED5" w:rsidP="009A7ED5">
      <w:pPr>
        <w:spacing w:line="360" w:lineRule="auto"/>
        <w:jc w:val="both"/>
        <w:rPr>
          <w:rFonts w:ascii="Times New Roman" w:hAnsi="Times New Roman" w:cs="Times New Roman"/>
          <w:sz w:val="24"/>
        </w:rPr>
      </w:pPr>
      <w:r w:rsidRPr="002B7093">
        <w:rPr>
          <w:rFonts w:ascii="Times New Roman" w:hAnsi="Times New Roman" w:cs="Times New Roman"/>
          <w:sz w:val="24"/>
        </w:rPr>
        <w:t xml:space="preserve">To motivate performance as an entitlement for the coaches and players/ athletes are given allowances which implore them to work harder. This leads to having a motivated group of athletes and coaches which have on the other hand experienced turbulent performance and its lack of sustainability. The administrative changes which took place led to replacement of the management with less enthusiastic administrators which </w:t>
      </w:r>
      <w:proofErr w:type="gramStart"/>
      <w:r w:rsidRPr="002B7093">
        <w:rPr>
          <w:rFonts w:ascii="Times New Roman" w:hAnsi="Times New Roman" w:cs="Times New Roman"/>
          <w:sz w:val="24"/>
        </w:rPr>
        <w:t>is</w:t>
      </w:r>
      <w:proofErr w:type="gramEnd"/>
      <w:r w:rsidRPr="002B7093">
        <w:rPr>
          <w:rFonts w:ascii="Times New Roman" w:hAnsi="Times New Roman" w:cs="Times New Roman"/>
          <w:sz w:val="24"/>
        </w:rPr>
        <w:t xml:space="preserve"> seeing a steady and permeable decline in games and sports in the university. The university runs randomized questionnaires during their meetings and occasionally with those at the Games and Sport Union offices, the Games and Sport Union does not administer their own recognized questionnaires, but share a section in the graduating class’ questionnaire which helps them to evaluate the perception, the understanding and contribution games and sports can make to the university academic and non-academic development.  The Games and Sport Union was before 2020 known to scout and get good coaches and athletes such as in Basketball and Volleyball, and specifically for Volleyball, the performance has always been good since they are able to maintain the national best coaches and players as a unit for at least every year. Volleyball, other sports disciplines have not been able to get accomplished athletes and the best coaches and good performance.  </w:t>
      </w:r>
    </w:p>
    <w:p w:rsidR="009A7ED5" w:rsidRPr="002B7093" w:rsidRDefault="009A7ED5" w:rsidP="009A7ED5">
      <w:pPr>
        <w:spacing w:line="360" w:lineRule="auto"/>
        <w:jc w:val="both"/>
        <w:rPr>
          <w:rFonts w:ascii="Times New Roman" w:hAnsi="Times New Roman" w:cs="Times New Roman"/>
          <w:sz w:val="24"/>
        </w:rPr>
      </w:pPr>
      <w:r w:rsidRPr="002B7093">
        <w:rPr>
          <w:rFonts w:ascii="Times New Roman" w:hAnsi="Times New Roman" w:cs="Times New Roman"/>
          <w:sz w:val="24"/>
        </w:rPr>
        <w:t xml:space="preserve">The study discovered that coaches are recruited by the Games and Sports Union showed that most coaches are indentified and approached for their services verbally because some of them may not meet the formal recruitment criteria for the employment manual which for the case of the university would naturally require someone to have a formal Bachelors degree at the minimum which could be not the case with many good and very good coaches yet they are excellent performers. The excellent athletes at the university are turned into coach players and eventually coaches which process eases the process of recruitment since many of these </w:t>
      </w:r>
      <w:r w:rsidRPr="002B7093">
        <w:rPr>
          <w:rFonts w:ascii="Times New Roman" w:hAnsi="Times New Roman" w:cs="Times New Roman"/>
          <w:sz w:val="24"/>
        </w:rPr>
        <w:lastRenderedPageBreak/>
        <w:t xml:space="preserve">candidates are royal to the institution for example in the Volleyball team, all their coaches are former students or are still students serving as coach players. The athletes are recruited through two major ways, that the Games and Sports Union recruits athletes by indentifying the prospective athletes in the various sports disciplines who are influenced verbally for their services if they join the university and are ready to take part in games and sports. </w:t>
      </w:r>
    </w:p>
    <w:p w:rsidR="009A7ED5" w:rsidRPr="002B7093" w:rsidRDefault="009A7ED5" w:rsidP="009A7ED5">
      <w:pPr>
        <w:spacing w:line="360" w:lineRule="auto"/>
        <w:jc w:val="both"/>
        <w:rPr>
          <w:rFonts w:ascii="Times New Roman" w:hAnsi="Times New Roman" w:cs="Times New Roman"/>
          <w:sz w:val="24"/>
        </w:rPr>
      </w:pPr>
      <w:r w:rsidRPr="002B7093">
        <w:rPr>
          <w:rFonts w:ascii="Times New Roman" w:hAnsi="Times New Roman" w:cs="Times New Roman"/>
          <w:sz w:val="24"/>
        </w:rPr>
        <w:t xml:space="preserve">The study discovered that athletes are recruited and become part of the students’ community, and to consolidate their stay in the university and take part in games and sports, the bursaries for studying as they engage in games and sports for the university. This is guaranteed with awarding them annual contracts in which they become committed members/ subjected to the Games and Sport Union to participate and compete in games and sports while focusing also on learning/ academics which is why every year, the sports personalities both males and female are alternately rewarded under the </w:t>
      </w:r>
      <w:proofErr w:type="spellStart"/>
      <w:r w:rsidRPr="002B7093">
        <w:rPr>
          <w:rFonts w:ascii="Times New Roman" w:hAnsi="Times New Roman" w:cs="Times New Roman"/>
          <w:sz w:val="24"/>
        </w:rPr>
        <w:t>Palamora</w:t>
      </w:r>
      <w:proofErr w:type="spellEnd"/>
      <w:r w:rsidRPr="002B7093">
        <w:rPr>
          <w:rFonts w:ascii="Times New Roman" w:hAnsi="Times New Roman" w:cs="Times New Roman"/>
          <w:sz w:val="24"/>
        </w:rPr>
        <w:t xml:space="preserve"> Award and arrangements accompanied with Uganda Shillings, 500,000 (Five Hundred Thousand). The study revealed that the coaches are paid allowances for training and competitions because they need daily feeding and transport as well as allowances for competitions like transport, out of pocket, feeding and any other necessary entitlement, They are paid monthly salaries and the money goes through the games and ;sorts union, but this arrangement is very temporary as many of them continue to demand areas which some wrote off in 2019 as bad debts when there was shuffling of the Games and Sports Union by the University Management/ Administration.</w:t>
      </w:r>
      <w:r>
        <w:rPr>
          <w:rFonts w:ascii="Times New Roman" w:hAnsi="Times New Roman" w:cs="Times New Roman"/>
          <w:sz w:val="24"/>
        </w:rPr>
        <w:t xml:space="preserve"> With most respondents in agreement, </w:t>
      </w:r>
      <w:r w:rsidRPr="002B7093">
        <w:rPr>
          <w:rFonts w:ascii="Times New Roman" w:hAnsi="Times New Roman" w:cs="Times New Roman"/>
          <w:sz w:val="24"/>
        </w:rPr>
        <w:t xml:space="preserve">recruitment of athletes and coaches has influenced sports performance at </w:t>
      </w:r>
      <w:proofErr w:type="spellStart"/>
      <w:r w:rsidRPr="002B7093">
        <w:rPr>
          <w:rFonts w:ascii="Times New Roman" w:hAnsi="Times New Roman" w:cs="Times New Roman"/>
          <w:sz w:val="24"/>
        </w:rPr>
        <w:t>Nkumba</w:t>
      </w:r>
      <w:proofErr w:type="spellEnd"/>
      <w:r w:rsidRPr="002B7093">
        <w:rPr>
          <w:rFonts w:ascii="Times New Roman" w:hAnsi="Times New Roman" w:cs="Times New Roman"/>
          <w:sz w:val="24"/>
        </w:rPr>
        <w:t xml:space="preserve"> University</w:t>
      </w:r>
      <w:r>
        <w:rPr>
          <w:rFonts w:ascii="Times New Roman" w:hAnsi="Times New Roman" w:cs="Times New Roman"/>
          <w:sz w:val="24"/>
        </w:rPr>
        <w:t xml:space="preserve"> as such.</w:t>
      </w:r>
    </w:p>
    <w:p w:rsidR="009A7ED5" w:rsidRPr="00C47405" w:rsidRDefault="009A7ED5" w:rsidP="009A7ED5">
      <w:pPr>
        <w:spacing w:line="360" w:lineRule="auto"/>
        <w:jc w:val="both"/>
        <w:rPr>
          <w:rFonts w:ascii="Times New Roman" w:hAnsi="Times New Roman" w:cs="Times New Roman"/>
          <w:b/>
          <w:sz w:val="24"/>
        </w:rPr>
      </w:pPr>
      <w:r w:rsidRPr="00C47405">
        <w:rPr>
          <w:rFonts w:ascii="Times New Roman" w:hAnsi="Times New Roman" w:cs="Times New Roman"/>
          <w:b/>
          <w:sz w:val="24"/>
        </w:rPr>
        <w:t xml:space="preserve">5.1.2 The extent to which retention of coaches has influenced athletes’ performance at </w:t>
      </w:r>
      <w:proofErr w:type="spellStart"/>
      <w:r w:rsidRPr="00C47405">
        <w:rPr>
          <w:rFonts w:ascii="Times New Roman" w:hAnsi="Times New Roman" w:cs="Times New Roman"/>
          <w:b/>
          <w:sz w:val="24"/>
        </w:rPr>
        <w:t>Nkumba</w:t>
      </w:r>
      <w:proofErr w:type="spellEnd"/>
      <w:r w:rsidRPr="00C47405">
        <w:rPr>
          <w:rFonts w:ascii="Times New Roman" w:hAnsi="Times New Roman" w:cs="Times New Roman"/>
          <w:b/>
          <w:sz w:val="24"/>
        </w:rPr>
        <w:t xml:space="preserve"> University</w:t>
      </w:r>
    </w:p>
    <w:p w:rsidR="009A7ED5" w:rsidRPr="00C47405" w:rsidRDefault="009A7ED5" w:rsidP="009A7ED5">
      <w:pPr>
        <w:spacing w:line="360" w:lineRule="auto"/>
        <w:jc w:val="both"/>
        <w:rPr>
          <w:rFonts w:ascii="Times New Roman" w:hAnsi="Times New Roman" w:cs="Times New Roman"/>
          <w:sz w:val="24"/>
        </w:rPr>
      </w:pPr>
      <w:r w:rsidRPr="00C47405">
        <w:rPr>
          <w:rFonts w:ascii="Times New Roman" w:hAnsi="Times New Roman" w:cs="Times New Roman"/>
          <w:sz w:val="24"/>
        </w:rPr>
        <w:t xml:space="preserve">The study discovered that the existing coaches have built teams by gelling </w:t>
      </w:r>
      <w:proofErr w:type="spellStart"/>
      <w:r w:rsidRPr="00C47405">
        <w:rPr>
          <w:rFonts w:ascii="Times New Roman" w:hAnsi="Times New Roman" w:cs="Times New Roman"/>
          <w:sz w:val="24"/>
        </w:rPr>
        <w:t>thei</w:t>
      </w:r>
      <w:proofErr w:type="spellEnd"/>
      <w:r w:rsidRPr="00C47405">
        <w:rPr>
          <w:rFonts w:ascii="Times New Roman" w:hAnsi="Times New Roman" w:cs="Times New Roman"/>
          <w:sz w:val="24"/>
        </w:rPr>
        <w:t xml:space="preserve"> players into potent teams in the various sports disciplines and have coordinated approaches to competitions through individual and team training, coordination in play and mental preparedness for active sports participation. With 79.3% in agreement means that the various coaches prepare their athletes for sports competition and activities. The various coaches ensure that their players are in the right individual physical and individual mental as well as team shape to perform at the top level and achieve good results as has been the case with some athletes in Basketball, Volleyball and in other disciplines where they have won individual accolades in their multitudes at local, </w:t>
      </w:r>
      <w:r w:rsidRPr="00C47405">
        <w:rPr>
          <w:rFonts w:ascii="Times New Roman" w:hAnsi="Times New Roman" w:cs="Times New Roman"/>
          <w:sz w:val="24"/>
        </w:rPr>
        <w:lastRenderedPageBreak/>
        <w:t xml:space="preserve">national and international levels as well as with the teams at all levels , participating and representing the university which has given it regional and international recognition.  </w:t>
      </w:r>
    </w:p>
    <w:p w:rsidR="009A7ED5" w:rsidRPr="00C47405" w:rsidRDefault="009A7ED5" w:rsidP="009A7ED5">
      <w:pPr>
        <w:spacing w:line="360" w:lineRule="auto"/>
        <w:jc w:val="both"/>
        <w:rPr>
          <w:rFonts w:ascii="Times New Roman" w:hAnsi="Times New Roman" w:cs="Times New Roman"/>
          <w:sz w:val="24"/>
        </w:rPr>
      </w:pPr>
      <w:r w:rsidRPr="00C47405">
        <w:rPr>
          <w:rFonts w:ascii="Times New Roman" w:hAnsi="Times New Roman" w:cs="Times New Roman"/>
          <w:sz w:val="24"/>
        </w:rPr>
        <w:t xml:space="preserve">And further, the study revealed that the coaches have tried to come up with streamlined </w:t>
      </w:r>
      <w:proofErr w:type="spellStart"/>
      <w:r w:rsidRPr="00C47405">
        <w:rPr>
          <w:rFonts w:ascii="Times New Roman" w:hAnsi="Times New Roman" w:cs="Times New Roman"/>
          <w:sz w:val="24"/>
        </w:rPr>
        <w:t>programmes</w:t>
      </w:r>
      <w:proofErr w:type="spellEnd"/>
      <w:r w:rsidRPr="00C47405">
        <w:rPr>
          <w:rFonts w:ascii="Times New Roman" w:hAnsi="Times New Roman" w:cs="Times New Roman"/>
          <w:sz w:val="24"/>
        </w:rPr>
        <w:t xml:space="preserve"> for preparing athletes through training, psycho-social support and physical abilities as. These </w:t>
      </w:r>
      <w:proofErr w:type="spellStart"/>
      <w:r w:rsidRPr="00C47405">
        <w:rPr>
          <w:rFonts w:ascii="Times New Roman" w:hAnsi="Times New Roman" w:cs="Times New Roman"/>
          <w:sz w:val="24"/>
        </w:rPr>
        <w:t>programmes</w:t>
      </w:r>
      <w:proofErr w:type="spellEnd"/>
      <w:r w:rsidRPr="00C47405">
        <w:rPr>
          <w:rFonts w:ascii="Times New Roman" w:hAnsi="Times New Roman" w:cs="Times New Roman"/>
          <w:sz w:val="24"/>
        </w:rPr>
        <w:t xml:space="preserve"> have distinguished purposefully s that the individual athletes can attain pinnacle performance. There were few or no established work plans by the coaches since their work is determined by the </w:t>
      </w:r>
      <w:proofErr w:type="spellStart"/>
      <w:r w:rsidRPr="00C47405">
        <w:rPr>
          <w:rFonts w:ascii="Times New Roman" w:hAnsi="Times New Roman" w:cs="Times New Roman"/>
          <w:sz w:val="24"/>
        </w:rPr>
        <w:t>programmes</w:t>
      </w:r>
      <w:proofErr w:type="spellEnd"/>
      <w:r w:rsidRPr="00C47405">
        <w:rPr>
          <w:rFonts w:ascii="Times New Roman" w:hAnsi="Times New Roman" w:cs="Times New Roman"/>
          <w:sz w:val="24"/>
        </w:rPr>
        <w:t xml:space="preserve"> are determined by their superiors and as such can only have streamlined </w:t>
      </w:r>
      <w:proofErr w:type="spellStart"/>
      <w:r w:rsidRPr="00C47405">
        <w:rPr>
          <w:rFonts w:ascii="Times New Roman" w:hAnsi="Times New Roman" w:cs="Times New Roman"/>
          <w:sz w:val="24"/>
        </w:rPr>
        <w:t>programme</w:t>
      </w:r>
      <w:proofErr w:type="spellEnd"/>
      <w:r w:rsidRPr="00C47405">
        <w:rPr>
          <w:rFonts w:ascii="Times New Roman" w:hAnsi="Times New Roman" w:cs="Times New Roman"/>
          <w:sz w:val="24"/>
        </w:rPr>
        <w:t xml:space="preserve"> if the Games and Sports Union has guaranteed that they will have the opportunity to prepare their teams. But also lecture time robes them of the valuable time they would use for preparations because the athletes are meant to prioritize academics over sports, but both are vital for excellence.</w:t>
      </w:r>
    </w:p>
    <w:p w:rsidR="009A7ED5" w:rsidRPr="00C47405" w:rsidRDefault="009A7ED5" w:rsidP="009A7ED5">
      <w:pPr>
        <w:spacing w:line="360" w:lineRule="auto"/>
        <w:jc w:val="both"/>
        <w:rPr>
          <w:rFonts w:ascii="Times New Roman" w:hAnsi="Times New Roman" w:cs="Times New Roman"/>
          <w:sz w:val="24"/>
        </w:rPr>
      </w:pPr>
      <w:r w:rsidRPr="00C47405">
        <w:rPr>
          <w:rFonts w:ascii="Times New Roman" w:hAnsi="Times New Roman" w:cs="Times New Roman"/>
          <w:sz w:val="24"/>
        </w:rPr>
        <w:t xml:space="preserve">The study revealed that the coaches prepare their teams and individuals for competitions including those which are internally organized like </w:t>
      </w:r>
      <w:proofErr w:type="spellStart"/>
      <w:r w:rsidRPr="00C47405">
        <w:rPr>
          <w:rFonts w:ascii="Times New Roman" w:hAnsi="Times New Roman" w:cs="Times New Roman"/>
          <w:sz w:val="24"/>
        </w:rPr>
        <w:t>Nkumba</w:t>
      </w:r>
      <w:proofErr w:type="spellEnd"/>
      <w:r w:rsidRPr="00C47405">
        <w:rPr>
          <w:rFonts w:ascii="Times New Roman" w:hAnsi="Times New Roman" w:cs="Times New Roman"/>
          <w:sz w:val="24"/>
        </w:rPr>
        <w:t xml:space="preserve"> Open, Inter-Schools, Inter-University, and East African University Games, though over the past year the occurrence of the </w:t>
      </w:r>
      <w:proofErr w:type="spellStart"/>
      <w:r w:rsidRPr="00C47405">
        <w:rPr>
          <w:rFonts w:ascii="Times New Roman" w:hAnsi="Times New Roman" w:cs="Times New Roman"/>
          <w:sz w:val="24"/>
        </w:rPr>
        <w:t>Coronavirus</w:t>
      </w:r>
      <w:proofErr w:type="spellEnd"/>
      <w:r w:rsidRPr="00C47405">
        <w:rPr>
          <w:rFonts w:ascii="Times New Roman" w:hAnsi="Times New Roman" w:cs="Times New Roman"/>
          <w:sz w:val="24"/>
        </w:rPr>
        <w:t xml:space="preserve"> pandemic has made it impossible for such meeting to take place on the </w:t>
      </w:r>
      <w:proofErr w:type="spellStart"/>
      <w:r w:rsidRPr="00C47405">
        <w:rPr>
          <w:rFonts w:ascii="Times New Roman" w:hAnsi="Times New Roman" w:cs="Times New Roman"/>
          <w:sz w:val="24"/>
        </w:rPr>
        <w:t>otherhand</w:t>
      </w:r>
      <w:proofErr w:type="spellEnd"/>
      <w:r w:rsidRPr="00C47405">
        <w:rPr>
          <w:rFonts w:ascii="Times New Roman" w:hAnsi="Times New Roman" w:cs="Times New Roman"/>
          <w:sz w:val="24"/>
        </w:rPr>
        <w:t xml:space="preserve">, there are times when the teams and their respective coaches find themselves on holiday or relived of their duties temporarily when they cannot compete. With 79.6% in agreement, the coaches help the athletes to promote coaching efficacy or usefulness during their stay at university which has enhanced the coaches’ capabilities to perform and get recognition and also maintain their positions, the athletes performance has enhanced the usefulness of their tutors because for example in Volleyball, the excellent performance which has been registered since 2009 has ensured that the Games and Sports Union hold on to the coach for example, their decision based on rules explicitly basing on the prevailing competitiveness in order to become highly competent and achieve high competitiveness and accolades during the course of the semester and in holidays. So games and sports are continuous with various trainings to sustain the insatiable appetite for success. </w:t>
      </w:r>
    </w:p>
    <w:p w:rsidR="009A7ED5" w:rsidRPr="007C764B" w:rsidRDefault="009A7ED5" w:rsidP="009A7ED5">
      <w:pPr>
        <w:spacing w:line="360" w:lineRule="auto"/>
        <w:jc w:val="both"/>
        <w:rPr>
          <w:rFonts w:ascii="Times New Roman" w:hAnsi="Times New Roman" w:cs="Times New Roman"/>
          <w:sz w:val="24"/>
        </w:rPr>
      </w:pPr>
      <w:r w:rsidRPr="007C764B">
        <w:rPr>
          <w:rFonts w:ascii="Times New Roman" w:hAnsi="Times New Roman" w:cs="Times New Roman"/>
          <w:sz w:val="24"/>
        </w:rPr>
        <w:t xml:space="preserve">The study findings revealed that the coaches engage athletes in vigorous physical exercise at the training facilities at the University for example running at the pitch, on volleyball and basketball courts which stimulate high body physical development, muscular development and preparing them for competition, the coaches engage athletes in gym work mostly the males by encourage </w:t>
      </w:r>
      <w:r w:rsidRPr="007C764B">
        <w:rPr>
          <w:rFonts w:ascii="Times New Roman" w:hAnsi="Times New Roman" w:cs="Times New Roman"/>
          <w:sz w:val="24"/>
        </w:rPr>
        <w:lastRenderedPageBreak/>
        <w:t xml:space="preserve">them to go to the gym and do work outs there, and for most female athletes as well as some men are encouraged generally to do aerobics to gain fitness. </w:t>
      </w:r>
    </w:p>
    <w:p w:rsidR="009A7ED5" w:rsidRPr="007C764B" w:rsidRDefault="009A7ED5" w:rsidP="009A7ED5">
      <w:pPr>
        <w:spacing w:line="360" w:lineRule="auto"/>
        <w:jc w:val="both"/>
        <w:rPr>
          <w:rFonts w:ascii="Times New Roman" w:hAnsi="Times New Roman" w:cs="Times New Roman"/>
          <w:sz w:val="24"/>
        </w:rPr>
      </w:pPr>
      <w:r w:rsidRPr="007C764B">
        <w:rPr>
          <w:rFonts w:ascii="Times New Roman" w:hAnsi="Times New Roman" w:cs="Times New Roman"/>
          <w:sz w:val="24"/>
        </w:rPr>
        <w:t xml:space="preserve">The coaches ensure there has been improvement in sports management as clear hierarchy of games and Sports Union administration is used to ensure certainty in top-down and bottom-up, 77.6% agreed that the technical and captains of the teams help to streamline operations in the various teams creating cohesion and team work. There has been emergence of strong and enviable teams in Volleyball (for Ladies), handball and netball where the coaches have powers to guide the teams. The coaches collaborate with their team members to enhance teamwork and performance for example they engage with the captain and their fellow team administrators and players  to design and follow strategies and tactics which would bring in good results. With this, the university has always been among the top five performers in Ugandan Inter-University Championships wherever they are held. To improve the performance of the teams further, it was discovered that the coaches are encouraged to galvanize the teams into formidable potent units that can compete </w:t>
      </w:r>
      <w:proofErr w:type="spellStart"/>
      <w:r w:rsidRPr="007C764B">
        <w:rPr>
          <w:rFonts w:ascii="Times New Roman" w:hAnsi="Times New Roman" w:cs="Times New Roman"/>
          <w:sz w:val="24"/>
        </w:rPr>
        <w:t>favourably</w:t>
      </w:r>
      <w:proofErr w:type="spellEnd"/>
      <w:r w:rsidRPr="007C764B">
        <w:rPr>
          <w:rFonts w:ascii="Times New Roman" w:hAnsi="Times New Roman" w:cs="Times New Roman"/>
          <w:sz w:val="24"/>
        </w:rPr>
        <w:t>.</w:t>
      </w:r>
    </w:p>
    <w:p w:rsidR="009A7ED5" w:rsidRPr="007C764B" w:rsidRDefault="009A7ED5" w:rsidP="009A7ED5">
      <w:pPr>
        <w:spacing w:line="360" w:lineRule="auto"/>
        <w:jc w:val="both"/>
        <w:rPr>
          <w:rFonts w:ascii="Times New Roman" w:hAnsi="Times New Roman" w:cs="Times New Roman"/>
          <w:b/>
          <w:sz w:val="24"/>
        </w:rPr>
      </w:pPr>
      <w:r w:rsidRPr="007C764B">
        <w:rPr>
          <w:rFonts w:ascii="Times New Roman" w:hAnsi="Times New Roman" w:cs="Times New Roman"/>
          <w:b/>
          <w:sz w:val="24"/>
        </w:rPr>
        <w:t xml:space="preserve">5.1.3 How the sports structure has affected the performance of athletes at </w:t>
      </w:r>
      <w:proofErr w:type="spellStart"/>
      <w:r w:rsidRPr="007C764B">
        <w:rPr>
          <w:rFonts w:ascii="Times New Roman" w:hAnsi="Times New Roman" w:cs="Times New Roman"/>
          <w:b/>
          <w:sz w:val="24"/>
        </w:rPr>
        <w:t>Nkumba</w:t>
      </w:r>
      <w:proofErr w:type="spellEnd"/>
      <w:r w:rsidRPr="007C764B">
        <w:rPr>
          <w:rFonts w:ascii="Times New Roman" w:hAnsi="Times New Roman" w:cs="Times New Roman"/>
          <w:b/>
          <w:sz w:val="24"/>
        </w:rPr>
        <w:t xml:space="preserve"> University</w:t>
      </w:r>
    </w:p>
    <w:p w:rsidR="009A7ED5" w:rsidRPr="007C764B" w:rsidRDefault="009A7ED5" w:rsidP="009A7ED5">
      <w:pPr>
        <w:spacing w:line="360" w:lineRule="auto"/>
        <w:jc w:val="both"/>
        <w:rPr>
          <w:rFonts w:ascii="Times New Roman" w:hAnsi="Times New Roman" w:cs="Times New Roman"/>
          <w:sz w:val="24"/>
        </w:rPr>
      </w:pPr>
      <w:r w:rsidRPr="007C764B">
        <w:rPr>
          <w:rFonts w:ascii="Times New Roman" w:hAnsi="Times New Roman" w:cs="Times New Roman"/>
          <w:sz w:val="24"/>
        </w:rPr>
        <w:t xml:space="preserve">The study discovered that games and sports are catered for, although variedly by the university through the Games and Sports Union who work on produce a workable work plan which is supported by the university administration to which the obliged to enable the various sports disciplines work. Through this, the university tries to uphold its mandate of sponsoring games and sports in the university. Planning and management for Games and Sports is done quite well by the University administration has not provided spacious office space and there is no office </w:t>
      </w:r>
      <w:proofErr w:type="spellStart"/>
      <w:r w:rsidRPr="007C764B">
        <w:rPr>
          <w:rFonts w:ascii="Times New Roman" w:hAnsi="Times New Roman" w:cs="Times New Roman"/>
          <w:sz w:val="24"/>
        </w:rPr>
        <w:t>imprest</w:t>
      </w:r>
      <w:proofErr w:type="spellEnd"/>
      <w:r w:rsidRPr="007C764B">
        <w:rPr>
          <w:rFonts w:ascii="Times New Roman" w:hAnsi="Times New Roman" w:cs="Times New Roman"/>
          <w:sz w:val="24"/>
        </w:rPr>
        <w:t xml:space="preserve">, thus they have not gotten a feasible approach by the management of the University to task themselves with creating an ideal environment, conducive environment for the games and sports activities to thrive by supporting the coaches with allowances and materials they need for operational magnanimity. The study revealed that the university has enabled the athletes to settle in and study as well as taking part in the games and sports, the athletes are not given all the comprehensive package in academics and sports because some are required to pay part of their fees which is quite unbearable for some which has marked a decline in games and sports performance since 2019 and 2020 for example the handball and netball teams have declined. </w:t>
      </w:r>
    </w:p>
    <w:p w:rsidR="009A7ED5" w:rsidRDefault="009A7ED5" w:rsidP="009A7ED5">
      <w:pPr>
        <w:spacing w:line="360" w:lineRule="auto"/>
        <w:jc w:val="both"/>
        <w:rPr>
          <w:rFonts w:ascii="Times New Roman" w:hAnsi="Times New Roman" w:cs="Times New Roman"/>
          <w:sz w:val="24"/>
          <w:szCs w:val="24"/>
        </w:rPr>
      </w:pPr>
      <w:r w:rsidRPr="00CB6718">
        <w:rPr>
          <w:rFonts w:ascii="Times New Roman" w:hAnsi="Times New Roman" w:cs="Times New Roman"/>
          <w:sz w:val="24"/>
        </w:rPr>
        <w:lastRenderedPageBreak/>
        <w:t xml:space="preserve">The study findings revealed that with 70.7% in agreement, indicates that the games and Sports Union ensures that the athletes are catered for in terms of the part they have to be paid for their school fees, that they have accommodation if they merit so, receive any other privileges as they merit at the various periods and by the constitution of the Games and Sports Union.  Therefore the Games and Sports Union is a potent department in the university which has set the pace for sports development and keep it afloat as well as giving the university credence in the country and internationally as for example in 2019, the university contributed to much of the team’s performance for example Uganda Universities with </w:t>
      </w:r>
      <w:proofErr w:type="spellStart"/>
      <w:r w:rsidRPr="00CB6718">
        <w:rPr>
          <w:rFonts w:ascii="Times New Roman" w:hAnsi="Times New Roman" w:cs="Times New Roman"/>
          <w:sz w:val="24"/>
        </w:rPr>
        <w:t>Nkumba</w:t>
      </w:r>
      <w:proofErr w:type="spellEnd"/>
      <w:r w:rsidRPr="00CB6718">
        <w:rPr>
          <w:rFonts w:ascii="Times New Roman" w:hAnsi="Times New Roman" w:cs="Times New Roman"/>
          <w:sz w:val="24"/>
        </w:rPr>
        <w:t xml:space="preserve"> providing many of the members won the world university netball championships and so on.  Games and Sports has not yet been scientifically developed in Uganda, and as such the university as a unit cannot develop its own curriculum and as such this is amiss, there is no scientific approach in the promotion of knowledge and skills in the games and sports union, but what is on ground is that conventional sports knowledge is what is being applied. With 88.0% in agreement, it means that the coaches focus on making the athletes physically fit, strengthening their mental toughness and general ability to endure and persistently perform on the field, and further for 93.1% in agreement, it is clear that the university administration endorsed that the governance of games and sports in the institution should be in the hands of a semi-autonomous department which is funded and allowed to recruit the best talents for academic and sports </w:t>
      </w:r>
      <w:proofErr w:type="spellStart"/>
      <w:r w:rsidRPr="00CB6718">
        <w:rPr>
          <w:rFonts w:ascii="Times New Roman" w:hAnsi="Times New Roman" w:cs="Times New Roman"/>
          <w:sz w:val="24"/>
        </w:rPr>
        <w:t>excellency</w:t>
      </w:r>
      <w:proofErr w:type="spellEnd"/>
      <w:r w:rsidRPr="00CB6718">
        <w:rPr>
          <w:rFonts w:ascii="Times New Roman" w:hAnsi="Times New Roman" w:cs="Times New Roman"/>
          <w:sz w:val="24"/>
        </w:rPr>
        <w:t xml:space="preserve">-against this background, the </w:t>
      </w:r>
      <w:proofErr w:type="spellStart"/>
      <w:r w:rsidRPr="00CB6718">
        <w:rPr>
          <w:rFonts w:ascii="Times New Roman" w:hAnsi="Times New Roman" w:cs="Times New Roman"/>
          <w:sz w:val="24"/>
        </w:rPr>
        <w:t>Nkumba</w:t>
      </w:r>
      <w:proofErr w:type="spellEnd"/>
      <w:r w:rsidRPr="00CB6718">
        <w:rPr>
          <w:rFonts w:ascii="Times New Roman" w:hAnsi="Times New Roman" w:cs="Times New Roman"/>
          <w:sz w:val="24"/>
        </w:rPr>
        <w:t xml:space="preserve"> University Games and Sports Union was constituted and has been at the forefront of ensuring that games and sports are developed, competent and suitably fitted into the university curriculum.  The teams which are under the management of </w:t>
      </w:r>
      <w:proofErr w:type="spellStart"/>
      <w:r w:rsidRPr="00CB6718">
        <w:rPr>
          <w:rFonts w:ascii="Times New Roman" w:hAnsi="Times New Roman" w:cs="Times New Roman"/>
          <w:sz w:val="24"/>
        </w:rPr>
        <w:t>Nkumba</w:t>
      </w:r>
      <w:proofErr w:type="spellEnd"/>
      <w:r w:rsidRPr="00CB6718">
        <w:rPr>
          <w:rFonts w:ascii="Times New Roman" w:hAnsi="Times New Roman" w:cs="Times New Roman"/>
          <w:sz w:val="24"/>
        </w:rPr>
        <w:t xml:space="preserve"> University Games and Sports Union have clear structures in place for example there is the Chairperson for </w:t>
      </w:r>
      <w:proofErr w:type="spellStart"/>
      <w:r w:rsidRPr="00CB6718">
        <w:rPr>
          <w:rFonts w:ascii="Times New Roman" w:hAnsi="Times New Roman" w:cs="Times New Roman"/>
          <w:sz w:val="24"/>
        </w:rPr>
        <w:t>Nkumba</w:t>
      </w:r>
      <w:proofErr w:type="spellEnd"/>
      <w:r w:rsidRPr="00CB6718">
        <w:rPr>
          <w:rFonts w:ascii="Times New Roman" w:hAnsi="Times New Roman" w:cs="Times New Roman"/>
          <w:sz w:val="24"/>
        </w:rPr>
        <w:t xml:space="preserve"> University Games and Sports Union and his or her committee, the Sports Tutor and his or her technical team, the individual team managers, the coaches, captains, and athletes that function in a synergy which propels organized preparation and performance by those respective teams. </w:t>
      </w:r>
      <w:r w:rsidRPr="00CB6718">
        <w:rPr>
          <w:rFonts w:ascii="Times New Roman" w:hAnsi="Times New Roman" w:cs="Times New Roman"/>
          <w:sz w:val="24"/>
          <w:szCs w:val="24"/>
        </w:rPr>
        <w:t xml:space="preserve">The sustainability of </w:t>
      </w:r>
      <w:proofErr w:type="spellStart"/>
      <w:r w:rsidRPr="00CB6718">
        <w:rPr>
          <w:rFonts w:ascii="Times New Roman" w:hAnsi="Times New Roman" w:cs="Times New Roman"/>
          <w:sz w:val="24"/>
          <w:szCs w:val="24"/>
        </w:rPr>
        <w:t>Nkumba</w:t>
      </w:r>
      <w:proofErr w:type="spellEnd"/>
      <w:r w:rsidRPr="00CB6718">
        <w:rPr>
          <w:rFonts w:ascii="Times New Roman" w:hAnsi="Times New Roman" w:cs="Times New Roman"/>
          <w:sz w:val="24"/>
          <w:szCs w:val="24"/>
        </w:rPr>
        <w:t xml:space="preserve"> University Games and Sports Union, as agreed by 100% is the conduit through which the University finances Games and Sports.</w:t>
      </w:r>
    </w:p>
    <w:p w:rsidR="009A7ED5" w:rsidRDefault="009A7ED5" w:rsidP="009A7ED5">
      <w:pPr>
        <w:spacing w:line="360" w:lineRule="auto"/>
        <w:jc w:val="both"/>
        <w:rPr>
          <w:rFonts w:ascii="Times New Roman" w:hAnsi="Times New Roman" w:cs="Times New Roman"/>
          <w:sz w:val="24"/>
          <w:szCs w:val="24"/>
        </w:rPr>
      </w:pPr>
    </w:p>
    <w:p w:rsidR="009A7ED5" w:rsidRDefault="009A7ED5" w:rsidP="009A7ED5">
      <w:pPr>
        <w:spacing w:line="360" w:lineRule="auto"/>
        <w:jc w:val="both"/>
        <w:rPr>
          <w:rFonts w:ascii="Times New Roman" w:hAnsi="Times New Roman" w:cs="Times New Roman"/>
          <w:sz w:val="24"/>
          <w:szCs w:val="24"/>
        </w:rPr>
      </w:pPr>
    </w:p>
    <w:p w:rsidR="009A7ED5" w:rsidRDefault="009A7ED5" w:rsidP="009A7ED5">
      <w:pPr>
        <w:spacing w:line="360" w:lineRule="auto"/>
        <w:jc w:val="both"/>
        <w:rPr>
          <w:rFonts w:ascii="Times New Roman" w:hAnsi="Times New Roman" w:cs="Times New Roman"/>
          <w:sz w:val="24"/>
          <w:szCs w:val="24"/>
        </w:rPr>
      </w:pPr>
    </w:p>
    <w:p w:rsidR="009A7ED5" w:rsidRDefault="009A7ED5" w:rsidP="009A7ED5">
      <w:pPr>
        <w:spacing w:line="360" w:lineRule="auto"/>
        <w:jc w:val="both"/>
        <w:rPr>
          <w:rFonts w:ascii="Times New Roman" w:hAnsi="Times New Roman" w:cs="Times New Roman"/>
          <w:b/>
          <w:sz w:val="28"/>
          <w:szCs w:val="24"/>
        </w:rPr>
      </w:pPr>
      <w:r w:rsidRPr="00CB6718">
        <w:rPr>
          <w:rFonts w:ascii="Times New Roman" w:hAnsi="Times New Roman" w:cs="Times New Roman"/>
          <w:b/>
          <w:sz w:val="28"/>
          <w:szCs w:val="24"/>
        </w:rPr>
        <w:lastRenderedPageBreak/>
        <w:t xml:space="preserve">5.2 Conclusion </w:t>
      </w:r>
    </w:p>
    <w:p w:rsidR="009A7ED5" w:rsidRDefault="009A7ED5" w:rsidP="009A7ED5">
      <w:pPr>
        <w:spacing w:line="360" w:lineRule="auto"/>
        <w:jc w:val="both"/>
        <w:rPr>
          <w:rFonts w:ascii="Times New Roman" w:hAnsi="Times New Roman" w:cs="Times New Roman"/>
          <w:b/>
          <w:sz w:val="28"/>
          <w:szCs w:val="24"/>
        </w:rPr>
      </w:pPr>
      <w:r>
        <w:rPr>
          <w:rFonts w:ascii="Times New Roman" w:hAnsi="Times New Roman" w:cs="Times New Roman"/>
          <w:b/>
          <w:sz w:val="24"/>
        </w:rPr>
        <w:t xml:space="preserve">5.2.1 </w:t>
      </w:r>
      <w:r w:rsidRPr="002B7093">
        <w:rPr>
          <w:rFonts w:ascii="Times New Roman" w:hAnsi="Times New Roman" w:cs="Times New Roman"/>
          <w:b/>
          <w:sz w:val="24"/>
        </w:rPr>
        <w:t xml:space="preserve">How recruitment of athletes and coaches has influenced sports performance at </w:t>
      </w:r>
      <w:proofErr w:type="spellStart"/>
      <w:r w:rsidRPr="002B7093">
        <w:rPr>
          <w:rFonts w:ascii="Times New Roman" w:hAnsi="Times New Roman" w:cs="Times New Roman"/>
          <w:b/>
          <w:sz w:val="24"/>
        </w:rPr>
        <w:t>Nkumba</w:t>
      </w:r>
      <w:proofErr w:type="spellEnd"/>
      <w:r w:rsidRPr="002B7093">
        <w:rPr>
          <w:rFonts w:ascii="Times New Roman" w:hAnsi="Times New Roman" w:cs="Times New Roman"/>
          <w:b/>
          <w:sz w:val="24"/>
        </w:rPr>
        <w:t xml:space="preserve"> University</w:t>
      </w:r>
    </w:p>
    <w:p w:rsidR="009A7ED5" w:rsidRPr="002B7093" w:rsidRDefault="009A7ED5" w:rsidP="009A7ED5">
      <w:pPr>
        <w:spacing w:line="360" w:lineRule="auto"/>
        <w:jc w:val="both"/>
        <w:rPr>
          <w:rFonts w:ascii="Times New Roman" w:hAnsi="Times New Roman" w:cs="Times New Roman"/>
          <w:sz w:val="24"/>
        </w:rPr>
      </w:pPr>
      <w:r w:rsidRPr="00CB6718">
        <w:rPr>
          <w:rFonts w:ascii="Times New Roman" w:hAnsi="Times New Roman" w:cs="Times New Roman"/>
          <w:sz w:val="24"/>
        </w:rPr>
        <w:t xml:space="preserve">The </w:t>
      </w:r>
      <w:r w:rsidRPr="002B7093">
        <w:rPr>
          <w:rFonts w:ascii="Times New Roman" w:hAnsi="Times New Roman" w:cs="Times New Roman"/>
          <w:sz w:val="24"/>
        </w:rPr>
        <w:t xml:space="preserve">study </w:t>
      </w:r>
      <w:r>
        <w:rPr>
          <w:rFonts w:ascii="Times New Roman" w:hAnsi="Times New Roman" w:cs="Times New Roman"/>
          <w:sz w:val="24"/>
        </w:rPr>
        <w:t xml:space="preserve">concludes that </w:t>
      </w:r>
      <w:r w:rsidRPr="002B7093">
        <w:rPr>
          <w:rFonts w:ascii="Times New Roman" w:hAnsi="Times New Roman" w:cs="Times New Roman"/>
          <w:sz w:val="24"/>
        </w:rPr>
        <w:t>the coaches are not solicited through being scouted around but are indentified and contacted so that they take on the opportunities for coaching</w:t>
      </w:r>
      <w:r>
        <w:rPr>
          <w:rFonts w:ascii="Times New Roman" w:hAnsi="Times New Roman" w:cs="Times New Roman"/>
          <w:sz w:val="24"/>
        </w:rPr>
        <w:t xml:space="preserve">, </w:t>
      </w:r>
      <w:r w:rsidRPr="002B7093">
        <w:rPr>
          <w:rFonts w:ascii="Times New Roman" w:hAnsi="Times New Roman" w:cs="Times New Roman"/>
          <w:sz w:val="24"/>
        </w:rPr>
        <w:t xml:space="preserve">coaches are largely supported with allowances to motivate their performance, but there is no direct recruitment of the coaches using the standard recruitment procedures because the </w:t>
      </w:r>
      <w:r>
        <w:rPr>
          <w:rFonts w:ascii="Times New Roman" w:hAnsi="Times New Roman" w:cs="Times New Roman"/>
          <w:sz w:val="24"/>
        </w:rPr>
        <w:t xml:space="preserve">Games and Sport Union </w:t>
      </w:r>
      <w:r w:rsidRPr="002B7093">
        <w:rPr>
          <w:rFonts w:ascii="Times New Roman" w:hAnsi="Times New Roman" w:cs="Times New Roman"/>
          <w:sz w:val="24"/>
        </w:rPr>
        <w:t xml:space="preserve"> has no budget for this purpose</w:t>
      </w:r>
      <w:r>
        <w:rPr>
          <w:rFonts w:ascii="Times New Roman" w:hAnsi="Times New Roman" w:cs="Times New Roman"/>
          <w:sz w:val="24"/>
        </w:rPr>
        <w:t xml:space="preserve">, </w:t>
      </w:r>
      <w:r w:rsidRPr="002B7093">
        <w:rPr>
          <w:rFonts w:ascii="Times New Roman" w:hAnsi="Times New Roman" w:cs="Times New Roman"/>
          <w:sz w:val="24"/>
        </w:rPr>
        <w:t xml:space="preserve">the Games </w:t>
      </w:r>
      <w:r>
        <w:rPr>
          <w:rFonts w:ascii="Times New Roman" w:hAnsi="Times New Roman" w:cs="Times New Roman"/>
          <w:sz w:val="24"/>
        </w:rPr>
        <w:t xml:space="preserve">and Sport </w:t>
      </w:r>
      <w:r w:rsidRPr="002B7093">
        <w:rPr>
          <w:rFonts w:ascii="Times New Roman" w:hAnsi="Times New Roman" w:cs="Times New Roman"/>
          <w:sz w:val="24"/>
        </w:rPr>
        <w:t>Union entices the best athletes in Volleyball, Football, handball and netball which are given preferential consideration</w:t>
      </w:r>
      <w:r>
        <w:rPr>
          <w:rFonts w:ascii="Times New Roman" w:hAnsi="Times New Roman" w:cs="Times New Roman"/>
          <w:sz w:val="24"/>
        </w:rPr>
        <w:t>, and t</w:t>
      </w:r>
      <w:r w:rsidRPr="002B7093">
        <w:rPr>
          <w:rFonts w:ascii="Times New Roman" w:hAnsi="Times New Roman" w:cs="Times New Roman"/>
          <w:sz w:val="24"/>
        </w:rPr>
        <w:t>he recruitment is not driven by the market for the available athletes and coaches because the university is not competing in a transfer window. The services of good coaches and athletes who are easily convinced to get to the university on university bursaries as they engage in competitions for the university</w:t>
      </w:r>
      <w:r>
        <w:rPr>
          <w:rFonts w:ascii="Times New Roman" w:hAnsi="Times New Roman" w:cs="Times New Roman"/>
          <w:sz w:val="24"/>
        </w:rPr>
        <w:t xml:space="preserve">, the </w:t>
      </w:r>
      <w:r w:rsidRPr="002B7093">
        <w:rPr>
          <w:rFonts w:ascii="Times New Roman" w:hAnsi="Times New Roman" w:cs="Times New Roman"/>
          <w:sz w:val="24"/>
        </w:rPr>
        <w:t xml:space="preserve">enhanced sports performance before the turn of 2020 which saw a gradual decline in recruitment of athletes and coaches as well as sustained decline in the various sports disciplines like basketball, volleyball and handball to win accolades for the university, </w:t>
      </w:r>
      <w:r>
        <w:rPr>
          <w:rFonts w:ascii="Times New Roman" w:hAnsi="Times New Roman" w:cs="Times New Roman"/>
          <w:sz w:val="24"/>
        </w:rPr>
        <w:t xml:space="preserve">to </w:t>
      </w:r>
      <w:r w:rsidRPr="002B7093">
        <w:rPr>
          <w:rFonts w:ascii="Times New Roman" w:hAnsi="Times New Roman" w:cs="Times New Roman"/>
          <w:sz w:val="24"/>
        </w:rPr>
        <w:t xml:space="preserve">motivate performance as an entitlement for the coaches and players/ athletes are given allowances which implore them to work harder. This leads to having a motivated group of athletes and coaches which have on the other hand experienced turbulent performance and its lack of sustainability. The administrative changes which took place led to replacement of the management with less enthusiastic administrators which </w:t>
      </w:r>
      <w:proofErr w:type="gramStart"/>
      <w:r w:rsidRPr="002B7093">
        <w:rPr>
          <w:rFonts w:ascii="Times New Roman" w:hAnsi="Times New Roman" w:cs="Times New Roman"/>
          <w:sz w:val="24"/>
        </w:rPr>
        <w:t>is</w:t>
      </w:r>
      <w:proofErr w:type="gramEnd"/>
      <w:r w:rsidRPr="002B7093">
        <w:rPr>
          <w:rFonts w:ascii="Times New Roman" w:hAnsi="Times New Roman" w:cs="Times New Roman"/>
          <w:sz w:val="24"/>
        </w:rPr>
        <w:t xml:space="preserve"> seeing a steady and permeable decline in games and sports in the university. </w:t>
      </w:r>
    </w:p>
    <w:p w:rsidR="009A7ED5" w:rsidRPr="002B7093" w:rsidRDefault="009A7ED5" w:rsidP="009A7ED5">
      <w:pPr>
        <w:spacing w:line="360" w:lineRule="auto"/>
        <w:jc w:val="both"/>
        <w:rPr>
          <w:rFonts w:ascii="Times New Roman" w:hAnsi="Times New Roman" w:cs="Times New Roman"/>
          <w:sz w:val="24"/>
        </w:rPr>
      </w:pPr>
      <w:r w:rsidRPr="002B7093">
        <w:rPr>
          <w:rFonts w:ascii="Times New Roman" w:hAnsi="Times New Roman" w:cs="Times New Roman"/>
          <w:sz w:val="24"/>
        </w:rPr>
        <w:t xml:space="preserve">The coaches are recruited by the Games and Sports Union showed that most coaches are indentified and approached for their services verbally because some of them may not meet the formal recruitment criteria for the employment manual which for the case of the university would naturally require someone to have a formal Bachelors degree at the minimum which could be not the case with many good and very good coaches yet they are excellent performers. The excellent athletes at the university are turned into coach players and eventually coaches which process eases the process of recruitment since many of these candidates are royal to the institution for example in the Volleyball team, all their coaches are former students or are still students serving as coach players. The athletes are recruited through two major ways, that the </w:t>
      </w:r>
      <w:r w:rsidRPr="002B7093">
        <w:rPr>
          <w:rFonts w:ascii="Times New Roman" w:hAnsi="Times New Roman" w:cs="Times New Roman"/>
          <w:sz w:val="24"/>
        </w:rPr>
        <w:lastRenderedPageBreak/>
        <w:t>Games and Sports Union recruits athletes by indentifying the prospective athletes in the various sports disciplines who are influenced verbally for their services if they join the university and are ready to take part in games and sports. The study discovered that athletes are recruited and become part of the students’ community, and to consolidate their stay in the university and take part in games and sports, the bursaries for studying as they engage in games and sports for the university. The study revealed that the coaches are paid allowances for training and competitions because they need daily feeding and transport as well as allowances for competitions like transport, out of pocket, feeding and any other necessary entitlement, They are paid monthly salaries and the money goes through the games and ;sorts union, but this arrangement is very temporary as many of them continue to demand areas which some wrote off in 2019 as bad debts when there was shuffling of the Games and Sports Union by the University Management/ Administration.</w:t>
      </w:r>
    </w:p>
    <w:p w:rsidR="009A7ED5" w:rsidRPr="00C47405" w:rsidRDefault="009A7ED5" w:rsidP="009A7ED5">
      <w:pPr>
        <w:spacing w:line="360" w:lineRule="auto"/>
        <w:jc w:val="both"/>
        <w:rPr>
          <w:rFonts w:ascii="Times New Roman" w:hAnsi="Times New Roman" w:cs="Times New Roman"/>
          <w:b/>
          <w:sz w:val="24"/>
        </w:rPr>
      </w:pPr>
      <w:r w:rsidRPr="00C47405">
        <w:rPr>
          <w:rFonts w:ascii="Times New Roman" w:hAnsi="Times New Roman" w:cs="Times New Roman"/>
          <w:b/>
          <w:sz w:val="24"/>
        </w:rPr>
        <w:t>5.</w:t>
      </w:r>
      <w:r>
        <w:rPr>
          <w:rFonts w:ascii="Times New Roman" w:hAnsi="Times New Roman" w:cs="Times New Roman"/>
          <w:b/>
          <w:sz w:val="24"/>
        </w:rPr>
        <w:t>2</w:t>
      </w:r>
      <w:r w:rsidRPr="00C47405">
        <w:rPr>
          <w:rFonts w:ascii="Times New Roman" w:hAnsi="Times New Roman" w:cs="Times New Roman"/>
          <w:b/>
          <w:sz w:val="24"/>
        </w:rPr>
        <w:t xml:space="preserve">.2 The extent to which retention of coaches has influenced athletes’ performance at </w:t>
      </w:r>
      <w:proofErr w:type="spellStart"/>
      <w:r w:rsidRPr="00C47405">
        <w:rPr>
          <w:rFonts w:ascii="Times New Roman" w:hAnsi="Times New Roman" w:cs="Times New Roman"/>
          <w:b/>
          <w:sz w:val="24"/>
        </w:rPr>
        <w:t>Nkumba</w:t>
      </w:r>
      <w:proofErr w:type="spellEnd"/>
      <w:r w:rsidRPr="00C47405">
        <w:rPr>
          <w:rFonts w:ascii="Times New Roman" w:hAnsi="Times New Roman" w:cs="Times New Roman"/>
          <w:b/>
          <w:sz w:val="24"/>
        </w:rPr>
        <w:t xml:space="preserve"> University</w:t>
      </w:r>
    </w:p>
    <w:p w:rsidR="009A7ED5" w:rsidRDefault="009A7ED5" w:rsidP="009A7ED5">
      <w:pPr>
        <w:spacing w:line="360" w:lineRule="auto"/>
        <w:jc w:val="both"/>
        <w:rPr>
          <w:rFonts w:ascii="Times New Roman" w:hAnsi="Times New Roman" w:cs="Times New Roman"/>
          <w:sz w:val="24"/>
        </w:rPr>
      </w:pPr>
      <w:r w:rsidRPr="00C47405">
        <w:rPr>
          <w:rFonts w:ascii="Times New Roman" w:hAnsi="Times New Roman" w:cs="Times New Roman"/>
          <w:sz w:val="24"/>
        </w:rPr>
        <w:t xml:space="preserve">The study </w:t>
      </w:r>
      <w:r>
        <w:rPr>
          <w:rFonts w:ascii="Times New Roman" w:hAnsi="Times New Roman" w:cs="Times New Roman"/>
          <w:sz w:val="24"/>
        </w:rPr>
        <w:t xml:space="preserve">concludes </w:t>
      </w:r>
      <w:r w:rsidRPr="00C47405">
        <w:rPr>
          <w:rFonts w:ascii="Times New Roman" w:hAnsi="Times New Roman" w:cs="Times New Roman"/>
          <w:sz w:val="24"/>
        </w:rPr>
        <w:t xml:space="preserve">that the existing coaches have built teams by </w:t>
      </w:r>
      <w:proofErr w:type="gramStart"/>
      <w:r w:rsidRPr="00C47405">
        <w:rPr>
          <w:rFonts w:ascii="Times New Roman" w:hAnsi="Times New Roman" w:cs="Times New Roman"/>
          <w:sz w:val="24"/>
        </w:rPr>
        <w:t>gelling</w:t>
      </w:r>
      <w:proofErr w:type="gramEnd"/>
      <w:r w:rsidRPr="00C47405">
        <w:rPr>
          <w:rFonts w:ascii="Times New Roman" w:hAnsi="Times New Roman" w:cs="Times New Roman"/>
          <w:sz w:val="24"/>
        </w:rPr>
        <w:t xml:space="preserve"> thei</w:t>
      </w:r>
      <w:r>
        <w:rPr>
          <w:rFonts w:ascii="Times New Roman" w:hAnsi="Times New Roman" w:cs="Times New Roman"/>
          <w:sz w:val="24"/>
        </w:rPr>
        <w:t>r</w:t>
      </w:r>
      <w:r w:rsidRPr="00C47405">
        <w:rPr>
          <w:rFonts w:ascii="Times New Roman" w:hAnsi="Times New Roman" w:cs="Times New Roman"/>
          <w:sz w:val="24"/>
        </w:rPr>
        <w:t xml:space="preserve"> players into potent teams in the various sports disciplines and have coordinated approaches to competitions through individual and team training, coordination in play and mental preparedness for active sports participation. The various coaches prepare their athletes for sports competition and activities. The various coaches ensure that their players are in the right individual physical and individual mental as well as team shape to perform at the top level and achieve good results as has been the case with some athletes in Basketball, Volleyball and in other disciplines</w:t>
      </w:r>
      <w:r>
        <w:rPr>
          <w:rFonts w:ascii="Times New Roman" w:hAnsi="Times New Roman" w:cs="Times New Roman"/>
          <w:sz w:val="24"/>
        </w:rPr>
        <w:t xml:space="preserve">. </w:t>
      </w:r>
      <w:r w:rsidRPr="00C47405">
        <w:rPr>
          <w:rFonts w:ascii="Times New Roman" w:hAnsi="Times New Roman" w:cs="Times New Roman"/>
          <w:sz w:val="24"/>
        </w:rPr>
        <w:t xml:space="preserve">The study revealed that the coaches have tried to come up with streamlined </w:t>
      </w:r>
      <w:proofErr w:type="spellStart"/>
      <w:r w:rsidRPr="00C47405">
        <w:rPr>
          <w:rFonts w:ascii="Times New Roman" w:hAnsi="Times New Roman" w:cs="Times New Roman"/>
          <w:sz w:val="24"/>
        </w:rPr>
        <w:t>programmes</w:t>
      </w:r>
      <w:proofErr w:type="spellEnd"/>
      <w:r w:rsidRPr="00C47405">
        <w:rPr>
          <w:rFonts w:ascii="Times New Roman" w:hAnsi="Times New Roman" w:cs="Times New Roman"/>
          <w:sz w:val="24"/>
        </w:rPr>
        <w:t xml:space="preserve"> for preparing athletes through training, psycho-social support and physical abilities as. These </w:t>
      </w:r>
      <w:proofErr w:type="spellStart"/>
      <w:r w:rsidRPr="00C47405">
        <w:rPr>
          <w:rFonts w:ascii="Times New Roman" w:hAnsi="Times New Roman" w:cs="Times New Roman"/>
          <w:sz w:val="24"/>
        </w:rPr>
        <w:t>programmes</w:t>
      </w:r>
      <w:proofErr w:type="spellEnd"/>
      <w:r w:rsidRPr="00C47405">
        <w:rPr>
          <w:rFonts w:ascii="Times New Roman" w:hAnsi="Times New Roman" w:cs="Times New Roman"/>
          <w:sz w:val="24"/>
        </w:rPr>
        <w:t xml:space="preserve"> have distinguished purposefully s that the individual athletes can attain pinnacle performance. There were few or no established work plans by the coaches since their work is determined by the </w:t>
      </w:r>
      <w:proofErr w:type="spellStart"/>
      <w:r w:rsidRPr="00C47405">
        <w:rPr>
          <w:rFonts w:ascii="Times New Roman" w:hAnsi="Times New Roman" w:cs="Times New Roman"/>
          <w:sz w:val="24"/>
        </w:rPr>
        <w:t>programmes</w:t>
      </w:r>
      <w:proofErr w:type="spellEnd"/>
      <w:r w:rsidRPr="00C47405">
        <w:rPr>
          <w:rFonts w:ascii="Times New Roman" w:hAnsi="Times New Roman" w:cs="Times New Roman"/>
          <w:sz w:val="24"/>
        </w:rPr>
        <w:t xml:space="preserve"> are determined by their superiors and as such can only have streamlined </w:t>
      </w:r>
      <w:proofErr w:type="spellStart"/>
      <w:r w:rsidRPr="00C47405">
        <w:rPr>
          <w:rFonts w:ascii="Times New Roman" w:hAnsi="Times New Roman" w:cs="Times New Roman"/>
          <w:sz w:val="24"/>
        </w:rPr>
        <w:t>programme</w:t>
      </w:r>
      <w:proofErr w:type="spellEnd"/>
      <w:r w:rsidRPr="00C47405">
        <w:rPr>
          <w:rFonts w:ascii="Times New Roman" w:hAnsi="Times New Roman" w:cs="Times New Roman"/>
          <w:sz w:val="24"/>
        </w:rPr>
        <w:t xml:space="preserve"> if the Games and Sports Union has guaranteed that they will have the opportunity to prepare their teams. </w:t>
      </w:r>
    </w:p>
    <w:p w:rsidR="009A7ED5" w:rsidRDefault="009A7ED5" w:rsidP="009A7ED5">
      <w:pPr>
        <w:spacing w:line="360" w:lineRule="auto"/>
        <w:jc w:val="both"/>
        <w:rPr>
          <w:rFonts w:ascii="Times New Roman" w:hAnsi="Times New Roman" w:cs="Times New Roman"/>
          <w:sz w:val="24"/>
        </w:rPr>
      </w:pPr>
    </w:p>
    <w:p w:rsidR="009A7ED5" w:rsidRPr="00C47405" w:rsidRDefault="009A7ED5" w:rsidP="009A7ED5">
      <w:pPr>
        <w:spacing w:line="360" w:lineRule="auto"/>
        <w:jc w:val="both"/>
        <w:rPr>
          <w:rFonts w:ascii="Times New Roman" w:hAnsi="Times New Roman" w:cs="Times New Roman"/>
          <w:sz w:val="24"/>
        </w:rPr>
      </w:pPr>
      <w:r w:rsidRPr="00C47405">
        <w:rPr>
          <w:rFonts w:ascii="Times New Roman" w:hAnsi="Times New Roman" w:cs="Times New Roman"/>
          <w:sz w:val="24"/>
        </w:rPr>
        <w:lastRenderedPageBreak/>
        <w:t xml:space="preserve">The study revealed that the coaches prepare their teams and individuals for competitions including those which are internally organized like </w:t>
      </w:r>
      <w:proofErr w:type="spellStart"/>
      <w:r w:rsidRPr="00C47405">
        <w:rPr>
          <w:rFonts w:ascii="Times New Roman" w:hAnsi="Times New Roman" w:cs="Times New Roman"/>
          <w:sz w:val="24"/>
        </w:rPr>
        <w:t>Nkumba</w:t>
      </w:r>
      <w:proofErr w:type="spellEnd"/>
      <w:r w:rsidRPr="00C47405">
        <w:rPr>
          <w:rFonts w:ascii="Times New Roman" w:hAnsi="Times New Roman" w:cs="Times New Roman"/>
          <w:sz w:val="24"/>
        </w:rPr>
        <w:t xml:space="preserve"> Open, Inter-Schools, Inter-University, and East African University Games, though over the past year the occurrence of the </w:t>
      </w:r>
      <w:proofErr w:type="spellStart"/>
      <w:r w:rsidRPr="00C47405">
        <w:rPr>
          <w:rFonts w:ascii="Times New Roman" w:hAnsi="Times New Roman" w:cs="Times New Roman"/>
          <w:sz w:val="24"/>
        </w:rPr>
        <w:t>Coronavirus</w:t>
      </w:r>
      <w:proofErr w:type="spellEnd"/>
      <w:r w:rsidRPr="00C47405">
        <w:rPr>
          <w:rFonts w:ascii="Times New Roman" w:hAnsi="Times New Roman" w:cs="Times New Roman"/>
          <w:sz w:val="24"/>
        </w:rPr>
        <w:t xml:space="preserve"> pandemic has made it impossible for such meeting to take place on the </w:t>
      </w:r>
      <w:proofErr w:type="spellStart"/>
      <w:r w:rsidRPr="00C47405">
        <w:rPr>
          <w:rFonts w:ascii="Times New Roman" w:hAnsi="Times New Roman" w:cs="Times New Roman"/>
          <w:sz w:val="24"/>
        </w:rPr>
        <w:t>otherhand</w:t>
      </w:r>
      <w:proofErr w:type="spellEnd"/>
      <w:r w:rsidRPr="00C47405">
        <w:rPr>
          <w:rFonts w:ascii="Times New Roman" w:hAnsi="Times New Roman" w:cs="Times New Roman"/>
          <w:sz w:val="24"/>
        </w:rPr>
        <w:t xml:space="preserve">, there are times when the teams and their respective coaches find themselves on holiday or relived of their duties temporarily when they cannot </w:t>
      </w:r>
      <w:proofErr w:type="spellStart"/>
      <w:r w:rsidRPr="00C47405">
        <w:rPr>
          <w:rFonts w:ascii="Times New Roman" w:hAnsi="Times New Roman" w:cs="Times New Roman"/>
          <w:sz w:val="24"/>
        </w:rPr>
        <w:t>compete.The</w:t>
      </w:r>
      <w:proofErr w:type="spellEnd"/>
      <w:r w:rsidRPr="00C47405">
        <w:rPr>
          <w:rFonts w:ascii="Times New Roman" w:hAnsi="Times New Roman" w:cs="Times New Roman"/>
          <w:sz w:val="24"/>
        </w:rPr>
        <w:t xml:space="preserve"> coaches help the athletes to promote coaching efficacy or usefulness during their stay at university which has enhanced the coaches’ capabilities to perform and get recognition and also maintain their positions, the athletes performance has enhanced the usefulness of their tutors because for example in Volleyball, the excellent performance which has been registered since 2009 has ensured that the Games and Sports Union hold on to </w:t>
      </w:r>
      <w:r>
        <w:rPr>
          <w:rFonts w:ascii="Times New Roman" w:hAnsi="Times New Roman" w:cs="Times New Roman"/>
          <w:sz w:val="24"/>
        </w:rPr>
        <w:t xml:space="preserve">a great </w:t>
      </w:r>
      <w:r w:rsidRPr="00C47405">
        <w:rPr>
          <w:rFonts w:ascii="Times New Roman" w:hAnsi="Times New Roman" w:cs="Times New Roman"/>
          <w:sz w:val="24"/>
        </w:rPr>
        <w:t>coach</w:t>
      </w:r>
      <w:r>
        <w:rPr>
          <w:rFonts w:ascii="Times New Roman" w:hAnsi="Times New Roman" w:cs="Times New Roman"/>
          <w:sz w:val="24"/>
        </w:rPr>
        <w:t xml:space="preserve">. </w:t>
      </w:r>
    </w:p>
    <w:p w:rsidR="009A7ED5" w:rsidRPr="007C764B" w:rsidRDefault="009A7ED5" w:rsidP="009A7ED5">
      <w:pPr>
        <w:spacing w:after="0" w:line="360" w:lineRule="auto"/>
        <w:jc w:val="both"/>
        <w:rPr>
          <w:rFonts w:ascii="Times New Roman" w:hAnsi="Times New Roman" w:cs="Times New Roman"/>
          <w:sz w:val="24"/>
        </w:rPr>
      </w:pPr>
      <w:r w:rsidRPr="007C764B">
        <w:rPr>
          <w:rFonts w:ascii="Times New Roman" w:hAnsi="Times New Roman" w:cs="Times New Roman"/>
          <w:sz w:val="24"/>
        </w:rPr>
        <w:t>The coaches engage athletes in vigorous physical exercise at the training facilities at the University for example running at the pitch, on volleyball and basketball courts which stimulate high body physical development, muscular development and preparing them for competition, the coaches engage athletes in gym work mostly the males by encourage them to go to the gym and do work outs there, and for most female athletes as well as some men are encouraged generally to do aerobics to gain fitness. The coaches ensure there has been improvement in sports management as clear hierarchy of games and Sports Union administration is used to ensure certainty in top-down and bottom-up</w:t>
      </w:r>
      <w:r>
        <w:rPr>
          <w:rFonts w:ascii="Times New Roman" w:hAnsi="Times New Roman" w:cs="Times New Roman"/>
          <w:sz w:val="24"/>
        </w:rPr>
        <w:t xml:space="preserve">. </w:t>
      </w:r>
      <w:r w:rsidRPr="007C764B">
        <w:rPr>
          <w:rFonts w:ascii="Times New Roman" w:hAnsi="Times New Roman" w:cs="Times New Roman"/>
          <w:sz w:val="24"/>
        </w:rPr>
        <w:t xml:space="preserve">The technical and captains of the teams help to streamline operations in the various teams creating cohesion and team work. There has been emergence of strong and enviable teams in Volleyball (for Ladies), handball and netball where the coaches have powers to guide the teams. The coaches collaborate with their team members to enhance teamwork and performance for example they engage with the captain and their fellow team administrators and players  to design and follow strategies and tactics which would bring in good results. With this, the university has always been among the top five performers in Ugandan Inter-University Championships wherever they are held. </w:t>
      </w:r>
    </w:p>
    <w:p w:rsidR="009A7ED5" w:rsidRPr="007C764B" w:rsidRDefault="009A7ED5" w:rsidP="009A7ED5">
      <w:pPr>
        <w:spacing w:after="0" w:line="360" w:lineRule="auto"/>
        <w:jc w:val="both"/>
        <w:rPr>
          <w:rFonts w:ascii="Times New Roman" w:hAnsi="Times New Roman" w:cs="Times New Roman"/>
          <w:b/>
          <w:sz w:val="24"/>
        </w:rPr>
      </w:pPr>
      <w:r w:rsidRPr="007C764B">
        <w:rPr>
          <w:rFonts w:ascii="Times New Roman" w:hAnsi="Times New Roman" w:cs="Times New Roman"/>
          <w:b/>
          <w:sz w:val="24"/>
        </w:rPr>
        <w:t>5.</w:t>
      </w:r>
      <w:r>
        <w:rPr>
          <w:rFonts w:ascii="Times New Roman" w:hAnsi="Times New Roman" w:cs="Times New Roman"/>
          <w:b/>
          <w:sz w:val="24"/>
        </w:rPr>
        <w:t>2</w:t>
      </w:r>
      <w:r w:rsidRPr="007C764B">
        <w:rPr>
          <w:rFonts w:ascii="Times New Roman" w:hAnsi="Times New Roman" w:cs="Times New Roman"/>
          <w:b/>
          <w:sz w:val="24"/>
        </w:rPr>
        <w:t xml:space="preserve">.3 How the sports structure has affected the performance of athletes at </w:t>
      </w:r>
      <w:proofErr w:type="spellStart"/>
      <w:r w:rsidRPr="007C764B">
        <w:rPr>
          <w:rFonts w:ascii="Times New Roman" w:hAnsi="Times New Roman" w:cs="Times New Roman"/>
          <w:b/>
          <w:sz w:val="24"/>
        </w:rPr>
        <w:t>Nkumba</w:t>
      </w:r>
      <w:proofErr w:type="spellEnd"/>
      <w:r w:rsidRPr="007C764B">
        <w:rPr>
          <w:rFonts w:ascii="Times New Roman" w:hAnsi="Times New Roman" w:cs="Times New Roman"/>
          <w:b/>
          <w:sz w:val="24"/>
        </w:rPr>
        <w:t xml:space="preserve"> University</w:t>
      </w:r>
    </w:p>
    <w:p w:rsidR="009A7ED5" w:rsidRDefault="009A7ED5" w:rsidP="009A7ED5">
      <w:pPr>
        <w:spacing w:after="0" w:line="360" w:lineRule="auto"/>
        <w:jc w:val="both"/>
        <w:rPr>
          <w:rFonts w:ascii="Times New Roman" w:hAnsi="Times New Roman" w:cs="Times New Roman"/>
          <w:sz w:val="24"/>
        </w:rPr>
      </w:pPr>
      <w:r w:rsidRPr="007C764B">
        <w:rPr>
          <w:rFonts w:ascii="Times New Roman" w:hAnsi="Times New Roman" w:cs="Times New Roman"/>
          <w:sz w:val="24"/>
        </w:rPr>
        <w:t xml:space="preserve">The study </w:t>
      </w:r>
      <w:r>
        <w:rPr>
          <w:rFonts w:ascii="Times New Roman" w:hAnsi="Times New Roman" w:cs="Times New Roman"/>
          <w:sz w:val="24"/>
        </w:rPr>
        <w:t xml:space="preserve">concludes </w:t>
      </w:r>
      <w:r w:rsidRPr="007C764B">
        <w:rPr>
          <w:rFonts w:ascii="Times New Roman" w:hAnsi="Times New Roman" w:cs="Times New Roman"/>
          <w:sz w:val="24"/>
        </w:rPr>
        <w:t xml:space="preserve">that games and sports are catered for, although variedly by the university through the Games and Sports Union who work on produce a workable work plan which is supported by the university administration to which the obliged to enable the various sports </w:t>
      </w:r>
      <w:r w:rsidRPr="007C764B">
        <w:rPr>
          <w:rFonts w:ascii="Times New Roman" w:hAnsi="Times New Roman" w:cs="Times New Roman"/>
          <w:sz w:val="24"/>
        </w:rPr>
        <w:lastRenderedPageBreak/>
        <w:t xml:space="preserve">disciplines work. Through this, the university tries to uphold its mandate of sponsoring games and sports in the university. Planning and management for Games and Sports is done quite well by the University administration has not provided spacious office space and there is no office </w:t>
      </w:r>
      <w:proofErr w:type="spellStart"/>
      <w:r w:rsidRPr="007C764B">
        <w:rPr>
          <w:rFonts w:ascii="Times New Roman" w:hAnsi="Times New Roman" w:cs="Times New Roman"/>
          <w:sz w:val="24"/>
        </w:rPr>
        <w:t>imprest</w:t>
      </w:r>
      <w:proofErr w:type="spellEnd"/>
      <w:r w:rsidRPr="007C764B">
        <w:rPr>
          <w:rFonts w:ascii="Times New Roman" w:hAnsi="Times New Roman" w:cs="Times New Roman"/>
          <w:sz w:val="24"/>
        </w:rPr>
        <w:t xml:space="preserve">, thus they have not gotten a feasible approach by the management of the University to task themselves with creating an ideal environment, conducive environment for the games and sports activities to thrive by supporting the coaches with allowances and materials they need for operational magnanimity. The study revealed that the university has enabled the athletes to settle in and study as well as taking part in the games and sports, the athletes are not given all the comprehensive package in academics and sports because some are required to pay part of their fees which is quite unbearable for some which has marked a decline in games and sports performance since 2019 and 2020 for example the handball and netball teams have declined. </w:t>
      </w:r>
      <w:r w:rsidRPr="00CB6718">
        <w:rPr>
          <w:rFonts w:ascii="Times New Roman" w:hAnsi="Times New Roman" w:cs="Times New Roman"/>
          <w:sz w:val="24"/>
        </w:rPr>
        <w:t xml:space="preserve">The games and Sports Union ensures that the athletes are catered for in terms of the part they have to be paid for their school fees, that they have accommodation if they merit so, receive any other privileges as they merit at the various periods and by the constitution </w:t>
      </w:r>
      <w:r>
        <w:rPr>
          <w:rFonts w:ascii="Times New Roman" w:hAnsi="Times New Roman" w:cs="Times New Roman"/>
          <w:sz w:val="24"/>
        </w:rPr>
        <w:t xml:space="preserve">of the Games and Sports Union. </w:t>
      </w:r>
    </w:p>
    <w:p w:rsidR="009A7ED5" w:rsidRDefault="009A7ED5" w:rsidP="009A7ED5">
      <w:pPr>
        <w:spacing w:after="0" w:line="360" w:lineRule="auto"/>
        <w:jc w:val="both"/>
        <w:rPr>
          <w:rFonts w:ascii="Times New Roman" w:hAnsi="Times New Roman" w:cs="Times New Roman"/>
          <w:sz w:val="24"/>
        </w:rPr>
      </w:pPr>
    </w:p>
    <w:p w:rsidR="009A7ED5" w:rsidRDefault="009A7ED5" w:rsidP="009A7ED5">
      <w:pPr>
        <w:spacing w:after="0" w:line="360" w:lineRule="auto"/>
        <w:jc w:val="both"/>
        <w:rPr>
          <w:rFonts w:ascii="Times New Roman" w:hAnsi="Times New Roman" w:cs="Times New Roman"/>
          <w:sz w:val="24"/>
          <w:szCs w:val="24"/>
        </w:rPr>
      </w:pPr>
      <w:r w:rsidRPr="00CB6718">
        <w:rPr>
          <w:rFonts w:ascii="Times New Roman" w:hAnsi="Times New Roman" w:cs="Times New Roman"/>
          <w:sz w:val="24"/>
        </w:rPr>
        <w:t xml:space="preserve">The Games and Sports Union is a potent department in the university which has set the pace for sports development and keep it afloat as well as giving the university credence in the country and internationally as for example in 2019, the university contributed to much of the team’s performance for example Uganda Universities with </w:t>
      </w:r>
      <w:proofErr w:type="spellStart"/>
      <w:r w:rsidRPr="00CB6718">
        <w:rPr>
          <w:rFonts w:ascii="Times New Roman" w:hAnsi="Times New Roman" w:cs="Times New Roman"/>
          <w:sz w:val="24"/>
        </w:rPr>
        <w:t>Nkumba</w:t>
      </w:r>
      <w:proofErr w:type="spellEnd"/>
      <w:r w:rsidRPr="00CB6718">
        <w:rPr>
          <w:rFonts w:ascii="Times New Roman" w:hAnsi="Times New Roman" w:cs="Times New Roman"/>
          <w:sz w:val="24"/>
        </w:rPr>
        <w:t xml:space="preserve"> providing many of the members won the world university netball championships and</w:t>
      </w:r>
      <w:r>
        <w:rPr>
          <w:rFonts w:ascii="Times New Roman" w:hAnsi="Times New Roman" w:cs="Times New Roman"/>
          <w:sz w:val="24"/>
        </w:rPr>
        <w:t xml:space="preserve"> others. </w:t>
      </w:r>
      <w:r w:rsidRPr="00CB6718">
        <w:rPr>
          <w:rFonts w:ascii="Times New Roman" w:hAnsi="Times New Roman" w:cs="Times New Roman"/>
          <w:sz w:val="24"/>
        </w:rPr>
        <w:t>The coaches’ focus on making the athletes physically fit, strengthening their mental toughness and general ability to endure and persistently perform on the field</w:t>
      </w:r>
      <w:r>
        <w:rPr>
          <w:rFonts w:ascii="Times New Roman" w:hAnsi="Times New Roman" w:cs="Times New Roman"/>
          <w:sz w:val="24"/>
        </w:rPr>
        <w:t xml:space="preserve">. </w:t>
      </w:r>
      <w:r w:rsidRPr="00CB6718">
        <w:rPr>
          <w:rFonts w:ascii="Times New Roman" w:hAnsi="Times New Roman" w:cs="Times New Roman"/>
          <w:sz w:val="24"/>
        </w:rPr>
        <w:t xml:space="preserve">It is clear that the university administration endorsed that the governance of games and sports in the institution should be in the hands of a semi-autonomous department which is funded and allowed to recruit the best talents for academic and sports </w:t>
      </w:r>
      <w:proofErr w:type="spellStart"/>
      <w:r w:rsidRPr="00CB6718">
        <w:rPr>
          <w:rFonts w:ascii="Times New Roman" w:hAnsi="Times New Roman" w:cs="Times New Roman"/>
          <w:sz w:val="24"/>
        </w:rPr>
        <w:t>excellency</w:t>
      </w:r>
      <w:proofErr w:type="spellEnd"/>
      <w:r w:rsidRPr="00CB6718">
        <w:rPr>
          <w:rFonts w:ascii="Times New Roman" w:hAnsi="Times New Roman" w:cs="Times New Roman"/>
          <w:sz w:val="24"/>
        </w:rPr>
        <w:t xml:space="preserve">-against this background, the </w:t>
      </w:r>
      <w:proofErr w:type="spellStart"/>
      <w:r w:rsidRPr="00CB6718">
        <w:rPr>
          <w:rFonts w:ascii="Times New Roman" w:hAnsi="Times New Roman" w:cs="Times New Roman"/>
          <w:sz w:val="24"/>
        </w:rPr>
        <w:t>Nkumba</w:t>
      </w:r>
      <w:proofErr w:type="spellEnd"/>
      <w:r w:rsidRPr="00CB6718">
        <w:rPr>
          <w:rFonts w:ascii="Times New Roman" w:hAnsi="Times New Roman" w:cs="Times New Roman"/>
          <w:sz w:val="24"/>
        </w:rPr>
        <w:t xml:space="preserve"> University Games and Sports Un</w:t>
      </w:r>
      <w:r>
        <w:rPr>
          <w:rFonts w:ascii="Times New Roman" w:hAnsi="Times New Roman" w:cs="Times New Roman"/>
          <w:sz w:val="24"/>
        </w:rPr>
        <w:t xml:space="preserve">ion. </w:t>
      </w:r>
      <w:r w:rsidRPr="00CB6718">
        <w:rPr>
          <w:rFonts w:ascii="Times New Roman" w:hAnsi="Times New Roman" w:cs="Times New Roman"/>
          <w:sz w:val="24"/>
        </w:rPr>
        <w:t xml:space="preserve">The management of </w:t>
      </w:r>
      <w:proofErr w:type="spellStart"/>
      <w:r w:rsidRPr="00CB6718">
        <w:rPr>
          <w:rFonts w:ascii="Times New Roman" w:hAnsi="Times New Roman" w:cs="Times New Roman"/>
          <w:sz w:val="24"/>
        </w:rPr>
        <w:t>Nkumba</w:t>
      </w:r>
      <w:proofErr w:type="spellEnd"/>
      <w:r w:rsidRPr="00CB6718">
        <w:rPr>
          <w:rFonts w:ascii="Times New Roman" w:hAnsi="Times New Roman" w:cs="Times New Roman"/>
          <w:sz w:val="24"/>
        </w:rPr>
        <w:t xml:space="preserve"> University Games and Sports Union have clear structures in place for example there is the Chairperson for </w:t>
      </w:r>
      <w:proofErr w:type="spellStart"/>
      <w:r w:rsidRPr="00CB6718">
        <w:rPr>
          <w:rFonts w:ascii="Times New Roman" w:hAnsi="Times New Roman" w:cs="Times New Roman"/>
          <w:sz w:val="24"/>
        </w:rPr>
        <w:t>Nkumba</w:t>
      </w:r>
      <w:proofErr w:type="spellEnd"/>
      <w:r w:rsidRPr="00CB6718">
        <w:rPr>
          <w:rFonts w:ascii="Times New Roman" w:hAnsi="Times New Roman" w:cs="Times New Roman"/>
          <w:sz w:val="24"/>
        </w:rPr>
        <w:t xml:space="preserve"> University Games and Sports Union and his or her committee, the Sports Tutor and his or her technical team, the individual team managers, the coaches, captains, and athletes that function in a synergy which propels organized preparation </w:t>
      </w:r>
      <w:r w:rsidRPr="00CB6718">
        <w:rPr>
          <w:rFonts w:ascii="Times New Roman" w:hAnsi="Times New Roman" w:cs="Times New Roman"/>
          <w:sz w:val="24"/>
        </w:rPr>
        <w:lastRenderedPageBreak/>
        <w:t>and performance by those respective teams</w:t>
      </w:r>
      <w:r>
        <w:rPr>
          <w:rFonts w:ascii="Times New Roman" w:hAnsi="Times New Roman" w:cs="Times New Roman"/>
          <w:sz w:val="24"/>
        </w:rPr>
        <w:t>, t</w:t>
      </w:r>
      <w:r w:rsidRPr="00CB6718">
        <w:rPr>
          <w:rFonts w:ascii="Times New Roman" w:hAnsi="Times New Roman" w:cs="Times New Roman"/>
          <w:sz w:val="24"/>
          <w:szCs w:val="24"/>
        </w:rPr>
        <w:t xml:space="preserve">he sustainability of </w:t>
      </w:r>
      <w:proofErr w:type="spellStart"/>
      <w:r w:rsidRPr="00CB6718">
        <w:rPr>
          <w:rFonts w:ascii="Times New Roman" w:hAnsi="Times New Roman" w:cs="Times New Roman"/>
          <w:sz w:val="24"/>
          <w:szCs w:val="24"/>
        </w:rPr>
        <w:t>Nkumba</w:t>
      </w:r>
      <w:proofErr w:type="spellEnd"/>
      <w:r w:rsidRPr="00CB6718">
        <w:rPr>
          <w:rFonts w:ascii="Times New Roman" w:hAnsi="Times New Roman" w:cs="Times New Roman"/>
          <w:sz w:val="24"/>
          <w:szCs w:val="24"/>
        </w:rPr>
        <w:t xml:space="preserve"> University Games and Sports Union</w:t>
      </w:r>
      <w:r>
        <w:rPr>
          <w:rFonts w:ascii="Times New Roman" w:hAnsi="Times New Roman" w:cs="Times New Roman"/>
          <w:sz w:val="24"/>
          <w:szCs w:val="24"/>
        </w:rPr>
        <w:t xml:space="preserve"> continues to function as a powerful director of games and sports in the University.</w:t>
      </w:r>
    </w:p>
    <w:p w:rsidR="009A7ED5" w:rsidRPr="006E79B2" w:rsidRDefault="009A7ED5" w:rsidP="009A7ED5">
      <w:pPr>
        <w:spacing w:after="0" w:line="360" w:lineRule="auto"/>
        <w:jc w:val="both"/>
        <w:rPr>
          <w:rFonts w:ascii="Times New Roman" w:hAnsi="Times New Roman" w:cs="Times New Roman"/>
          <w:sz w:val="2"/>
        </w:rPr>
      </w:pPr>
    </w:p>
    <w:p w:rsidR="009A7ED5" w:rsidRDefault="009A7ED5" w:rsidP="009A7ED5">
      <w:pPr>
        <w:spacing w:line="360" w:lineRule="auto"/>
        <w:jc w:val="both"/>
        <w:rPr>
          <w:rFonts w:ascii="Times New Roman" w:hAnsi="Times New Roman" w:cs="Times New Roman"/>
          <w:b/>
          <w:sz w:val="28"/>
        </w:rPr>
      </w:pPr>
      <w:r w:rsidRPr="006E79B2">
        <w:rPr>
          <w:rFonts w:ascii="Times New Roman" w:hAnsi="Times New Roman" w:cs="Times New Roman"/>
          <w:b/>
          <w:sz w:val="28"/>
        </w:rPr>
        <w:t xml:space="preserve">5.3 Recommendations </w:t>
      </w:r>
    </w:p>
    <w:p w:rsidR="009A7ED5" w:rsidRDefault="009A7ED5" w:rsidP="009A7ED5">
      <w:pPr>
        <w:spacing w:line="360" w:lineRule="auto"/>
        <w:jc w:val="both"/>
        <w:rPr>
          <w:rFonts w:ascii="Times New Roman" w:hAnsi="Times New Roman" w:cs="Times New Roman"/>
          <w:sz w:val="24"/>
        </w:rPr>
      </w:pPr>
      <w:r>
        <w:rPr>
          <w:rFonts w:ascii="Times New Roman" w:hAnsi="Times New Roman" w:cs="Times New Roman"/>
          <w:sz w:val="24"/>
        </w:rPr>
        <w:t xml:space="preserve">Having successfully carried out </w:t>
      </w:r>
      <w:r w:rsidRPr="006F1B96">
        <w:rPr>
          <w:rFonts w:ascii="Times New Roman" w:hAnsi="Times New Roman" w:cs="Times New Roman"/>
          <w:sz w:val="24"/>
        </w:rPr>
        <w:t xml:space="preserve">sports management and performance in </w:t>
      </w:r>
      <w:proofErr w:type="spellStart"/>
      <w:r w:rsidRPr="006F1B96">
        <w:rPr>
          <w:rFonts w:ascii="Times New Roman" w:hAnsi="Times New Roman" w:cs="Times New Roman"/>
          <w:sz w:val="24"/>
        </w:rPr>
        <w:t>Nkumba</w:t>
      </w:r>
      <w:proofErr w:type="spellEnd"/>
      <w:r w:rsidRPr="006F1B96">
        <w:rPr>
          <w:rFonts w:ascii="Times New Roman" w:hAnsi="Times New Roman" w:cs="Times New Roman"/>
          <w:sz w:val="24"/>
        </w:rPr>
        <w:t xml:space="preserve"> University</w:t>
      </w:r>
      <w:r>
        <w:rPr>
          <w:rFonts w:ascii="Times New Roman" w:hAnsi="Times New Roman" w:cs="Times New Roman"/>
          <w:sz w:val="24"/>
        </w:rPr>
        <w:t>, the following recommendations are given;</w:t>
      </w:r>
    </w:p>
    <w:p w:rsidR="009A7ED5" w:rsidRPr="00452687" w:rsidRDefault="009A7ED5" w:rsidP="009A7ED5">
      <w:pPr>
        <w:pStyle w:val="ListParagraph"/>
        <w:numPr>
          <w:ilvl w:val="0"/>
          <w:numId w:val="38"/>
        </w:numPr>
        <w:spacing w:line="360" w:lineRule="auto"/>
        <w:jc w:val="both"/>
        <w:rPr>
          <w:rFonts w:ascii="Times New Roman" w:hAnsi="Times New Roman" w:cs="Times New Roman"/>
          <w:sz w:val="24"/>
        </w:rPr>
      </w:pPr>
      <w:r w:rsidRPr="00452687">
        <w:rPr>
          <w:rFonts w:ascii="Times New Roman" w:hAnsi="Times New Roman" w:cs="Times New Roman"/>
          <w:sz w:val="24"/>
        </w:rPr>
        <w:t xml:space="preserve">There should be improvement in the recruitment of coaches and athletes by ensuring that the successful candidates are scrutinized through a rigorous interview </w:t>
      </w:r>
      <w:proofErr w:type="spellStart"/>
      <w:r w:rsidRPr="00452687">
        <w:rPr>
          <w:rFonts w:ascii="Times New Roman" w:hAnsi="Times New Roman" w:cs="Times New Roman"/>
          <w:sz w:val="24"/>
        </w:rPr>
        <w:t>exerciseand</w:t>
      </w:r>
      <w:proofErr w:type="spellEnd"/>
      <w:r w:rsidRPr="00452687">
        <w:rPr>
          <w:rFonts w:ascii="Times New Roman" w:hAnsi="Times New Roman" w:cs="Times New Roman"/>
          <w:sz w:val="24"/>
        </w:rPr>
        <w:t xml:space="preserve"> the successful ones are contracted for service in the games and sports union on permanent contracts. This enhances accountability and responsibility for their services. </w:t>
      </w:r>
    </w:p>
    <w:p w:rsidR="009A7ED5" w:rsidRPr="00452687" w:rsidRDefault="009A7ED5" w:rsidP="009A7ED5">
      <w:pPr>
        <w:pStyle w:val="ListParagraph"/>
        <w:numPr>
          <w:ilvl w:val="0"/>
          <w:numId w:val="38"/>
        </w:numPr>
        <w:spacing w:line="360" w:lineRule="auto"/>
        <w:jc w:val="both"/>
        <w:rPr>
          <w:rFonts w:ascii="Times New Roman" w:hAnsi="Times New Roman" w:cs="Times New Roman"/>
          <w:sz w:val="24"/>
        </w:rPr>
      </w:pPr>
      <w:r w:rsidRPr="00452687">
        <w:rPr>
          <w:rFonts w:ascii="Times New Roman" w:hAnsi="Times New Roman" w:cs="Times New Roman"/>
          <w:sz w:val="24"/>
        </w:rPr>
        <w:t>There should be appointment of successful athletes to become coaches in the various disciplines in the university. The idea is to give a chance to the Alumni to take over technical posts in the University.</w:t>
      </w:r>
    </w:p>
    <w:p w:rsidR="009A7ED5" w:rsidRDefault="009A7ED5" w:rsidP="009A7ED5">
      <w:pPr>
        <w:pStyle w:val="ListParagraph"/>
        <w:numPr>
          <w:ilvl w:val="0"/>
          <w:numId w:val="38"/>
        </w:numPr>
        <w:spacing w:line="360" w:lineRule="auto"/>
        <w:jc w:val="both"/>
        <w:rPr>
          <w:rFonts w:ascii="Times New Roman" w:hAnsi="Times New Roman" w:cs="Times New Roman"/>
          <w:sz w:val="24"/>
        </w:rPr>
      </w:pPr>
      <w:r w:rsidRPr="00452687">
        <w:rPr>
          <w:rFonts w:ascii="Times New Roman" w:hAnsi="Times New Roman" w:cs="Times New Roman"/>
          <w:sz w:val="24"/>
        </w:rPr>
        <w:t xml:space="preserve">There should consistent motivation of athletes and coaches in order to consolidate them with the various University teams so that there can be consistent and continuous unbroken performance in sports, development of unrivaled games and sports management at team levels and establishment of a legacy which would motivate future managers to strive for higher accomplishments. </w:t>
      </w:r>
    </w:p>
    <w:p w:rsidR="009A7ED5" w:rsidRDefault="009A7ED5" w:rsidP="009A7ED5">
      <w:pPr>
        <w:spacing w:line="360" w:lineRule="auto"/>
        <w:jc w:val="both"/>
        <w:rPr>
          <w:rFonts w:ascii="Times New Roman" w:hAnsi="Times New Roman" w:cs="Times New Roman"/>
          <w:b/>
          <w:sz w:val="28"/>
        </w:rPr>
      </w:pPr>
      <w:r w:rsidRPr="00452687">
        <w:rPr>
          <w:rFonts w:ascii="Times New Roman" w:hAnsi="Times New Roman" w:cs="Times New Roman"/>
          <w:b/>
          <w:sz w:val="28"/>
        </w:rPr>
        <w:t xml:space="preserve">5.4 Areas for further study </w:t>
      </w:r>
    </w:p>
    <w:p w:rsidR="009A7ED5" w:rsidRPr="00CC107D" w:rsidRDefault="009A7ED5" w:rsidP="009A7ED5">
      <w:pPr>
        <w:pStyle w:val="ListParagraph"/>
        <w:numPr>
          <w:ilvl w:val="0"/>
          <w:numId w:val="39"/>
        </w:numPr>
        <w:spacing w:line="360" w:lineRule="auto"/>
        <w:jc w:val="both"/>
        <w:rPr>
          <w:rFonts w:ascii="Times New Roman" w:hAnsi="Times New Roman" w:cs="Times New Roman"/>
          <w:sz w:val="24"/>
        </w:rPr>
      </w:pPr>
      <w:r w:rsidRPr="00CC107D">
        <w:rPr>
          <w:rFonts w:ascii="Times New Roman" w:hAnsi="Times New Roman" w:cs="Times New Roman"/>
          <w:sz w:val="24"/>
        </w:rPr>
        <w:t xml:space="preserve">The role of University management in enhancing the performance of games and sports in Uganda: A case of </w:t>
      </w:r>
      <w:proofErr w:type="spellStart"/>
      <w:r w:rsidRPr="00CC107D">
        <w:rPr>
          <w:rFonts w:ascii="Times New Roman" w:hAnsi="Times New Roman" w:cs="Times New Roman"/>
          <w:sz w:val="24"/>
        </w:rPr>
        <w:t>Nkumba</w:t>
      </w:r>
      <w:proofErr w:type="spellEnd"/>
      <w:r w:rsidRPr="00CC107D">
        <w:rPr>
          <w:rFonts w:ascii="Times New Roman" w:hAnsi="Times New Roman" w:cs="Times New Roman"/>
          <w:sz w:val="24"/>
        </w:rPr>
        <w:t xml:space="preserve"> University</w:t>
      </w:r>
    </w:p>
    <w:p w:rsidR="009A7ED5" w:rsidRPr="00CC107D" w:rsidRDefault="009A7ED5" w:rsidP="009A7ED5">
      <w:pPr>
        <w:pStyle w:val="ListParagraph"/>
        <w:numPr>
          <w:ilvl w:val="0"/>
          <w:numId w:val="39"/>
        </w:numPr>
        <w:spacing w:line="360" w:lineRule="auto"/>
        <w:jc w:val="both"/>
        <w:rPr>
          <w:rFonts w:ascii="Times New Roman" w:hAnsi="Times New Roman" w:cs="Times New Roman"/>
          <w:sz w:val="24"/>
        </w:rPr>
      </w:pPr>
      <w:r w:rsidRPr="00CC107D">
        <w:rPr>
          <w:rFonts w:ascii="Times New Roman" w:hAnsi="Times New Roman" w:cs="Times New Roman"/>
          <w:sz w:val="24"/>
        </w:rPr>
        <w:t>Analyzing the challenges facing games and sports development in Uganda: a case of National Council of Sports</w:t>
      </w:r>
    </w:p>
    <w:p w:rsidR="009A7ED5" w:rsidRPr="00CC107D" w:rsidRDefault="009A7ED5" w:rsidP="009A7ED5">
      <w:pPr>
        <w:pStyle w:val="ListParagraph"/>
        <w:numPr>
          <w:ilvl w:val="0"/>
          <w:numId w:val="39"/>
        </w:numPr>
        <w:spacing w:line="360" w:lineRule="auto"/>
        <w:jc w:val="both"/>
        <w:rPr>
          <w:rFonts w:ascii="Times New Roman" w:hAnsi="Times New Roman" w:cs="Times New Roman"/>
          <w:sz w:val="24"/>
        </w:rPr>
      </w:pPr>
      <w:r w:rsidRPr="00CC107D">
        <w:rPr>
          <w:rFonts w:ascii="Times New Roman" w:hAnsi="Times New Roman" w:cs="Times New Roman"/>
          <w:sz w:val="24"/>
        </w:rPr>
        <w:t>The impact of re-orienting games and sports towards commercial development in Uganda: A case of Uganda Premier League, 2018 to 2021.</w:t>
      </w:r>
    </w:p>
    <w:p w:rsidR="009A7ED5" w:rsidRDefault="009A7ED5" w:rsidP="009A7ED5">
      <w:pPr>
        <w:spacing w:line="360" w:lineRule="auto"/>
        <w:jc w:val="both"/>
        <w:rPr>
          <w:rFonts w:ascii="Times New Roman" w:hAnsi="Times New Roman" w:cs="Times New Roman"/>
          <w:b/>
          <w:sz w:val="28"/>
        </w:rPr>
      </w:pPr>
    </w:p>
    <w:p w:rsidR="009A7ED5" w:rsidRPr="00452687" w:rsidRDefault="009A7ED5" w:rsidP="009A7ED5">
      <w:pPr>
        <w:spacing w:line="360" w:lineRule="auto"/>
        <w:jc w:val="both"/>
        <w:rPr>
          <w:rFonts w:ascii="Times New Roman" w:hAnsi="Times New Roman" w:cs="Times New Roman"/>
          <w:b/>
          <w:sz w:val="28"/>
        </w:rPr>
      </w:pPr>
    </w:p>
    <w:p w:rsidR="009A7ED5" w:rsidRDefault="009A7ED5" w:rsidP="009A7ED5">
      <w:pPr>
        <w:spacing w:line="360" w:lineRule="auto"/>
        <w:rPr>
          <w:sz w:val="24"/>
        </w:rPr>
      </w:pPr>
    </w:p>
    <w:p w:rsidR="00194B6A" w:rsidRDefault="00194B6A" w:rsidP="00194B6A">
      <w:pPr>
        <w:pStyle w:val="NormalWeb"/>
        <w:spacing w:after="0" w:line="360" w:lineRule="auto"/>
        <w:jc w:val="both"/>
        <w:outlineLvl w:val="0"/>
        <w:rPr>
          <w:b/>
          <w:sz w:val="28"/>
        </w:rPr>
      </w:pPr>
      <w:bookmarkStart w:id="164" w:name="_Toc61078113"/>
      <w:bookmarkStart w:id="165" w:name="_Toc45604549"/>
      <w:r w:rsidRPr="00194B6A">
        <w:rPr>
          <w:b/>
          <w:sz w:val="28"/>
        </w:rPr>
        <w:lastRenderedPageBreak/>
        <w:t>References</w:t>
      </w:r>
      <w:bookmarkEnd w:id="164"/>
    </w:p>
    <w:p w:rsidR="00541F98" w:rsidRPr="00194B6A" w:rsidRDefault="00541F98" w:rsidP="00541F98">
      <w:pPr>
        <w:pStyle w:val="NormalWeb"/>
        <w:spacing w:after="0" w:line="360" w:lineRule="auto"/>
        <w:jc w:val="both"/>
        <w:outlineLvl w:val="0"/>
        <w:rPr>
          <w:sz w:val="6"/>
        </w:rPr>
      </w:pPr>
    </w:p>
    <w:p w:rsidR="00541F98" w:rsidRPr="00194B6A" w:rsidRDefault="00541F98" w:rsidP="00541F98">
      <w:pPr>
        <w:pStyle w:val="NormalWeb"/>
        <w:spacing w:after="0" w:line="360" w:lineRule="auto"/>
        <w:jc w:val="both"/>
        <w:outlineLvl w:val="0"/>
        <w:rPr>
          <w:sz w:val="2"/>
        </w:rPr>
      </w:pP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Abbott, A., Button, C., Pepping, G. J., &amp; Collins, D. (2005) Unnatural selection: Talent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identification</w:t>
      </w:r>
      <w:proofErr w:type="gramEnd"/>
      <w:r w:rsidRPr="006D2114">
        <w:rPr>
          <w:rFonts w:ascii="Times New Roman" w:hAnsi="Times New Roman" w:cs="Times New Roman"/>
          <w:sz w:val="24"/>
        </w:rPr>
        <w:t xml:space="preserve"> and development in sport. Nonlinear Dynamics, Psychology, and Life Sciences, 9, 61–88.</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Ægisdóttir</w:t>
      </w:r>
      <w:proofErr w:type="spellEnd"/>
      <w:r w:rsidRPr="006D2114">
        <w:rPr>
          <w:rFonts w:ascii="Times New Roman" w:hAnsi="Times New Roman" w:cs="Times New Roman"/>
          <w:sz w:val="24"/>
        </w:rPr>
        <w:t xml:space="preserve">, S., White, M. J., Spengler, P. M., </w:t>
      </w:r>
      <w:proofErr w:type="spellStart"/>
      <w:r w:rsidRPr="006D2114">
        <w:rPr>
          <w:rFonts w:ascii="Times New Roman" w:hAnsi="Times New Roman" w:cs="Times New Roman"/>
          <w:sz w:val="24"/>
        </w:rPr>
        <w:t>Maugherman</w:t>
      </w:r>
      <w:proofErr w:type="spellEnd"/>
      <w:r w:rsidRPr="006D2114">
        <w:rPr>
          <w:rFonts w:ascii="Times New Roman" w:hAnsi="Times New Roman" w:cs="Times New Roman"/>
          <w:sz w:val="24"/>
        </w:rPr>
        <w:t xml:space="preserve">, A. S., Anderson, L. A., Cook, </w:t>
      </w:r>
    </w:p>
    <w:p w:rsidR="00541F98" w:rsidRPr="006D2114" w:rsidRDefault="00541F98" w:rsidP="00541F98">
      <w:pPr>
        <w:spacing w:line="360" w:lineRule="auto"/>
        <w:ind w:left="720"/>
        <w:jc w:val="both"/>
        <w:rPr>
          <w:rFonts w:ascii="Times New Roman" w:hAnsi="Times New Roman" w:cs="Times New Roman"/>
          <w:sz w:val="24"/>
        </w:rPr>
      </w:pPr>
      <w:r w:rsidRPr="006D2114">
        <w:rPr>
          <w:rFonts w:ascii="Times New Roman" w:hAnsi="Times New Roman" w:cs="Times New Roman"/>
          <w:sz w:val="24"/>
        </w:rPr>
        <w:t>G.,</w:t>
      </w:r>
      <w:proofErr w:type="gramStart"/>
      <w:r w:rsidRPr="006D2114">
        <w:rPr>
          <w:rFonts w:ascii="Times New Roman" w:hAnsi="Times New Roman" w:cs="Times New Roman"/>
          <w:sz w:val="24"/>
        </w:rPr>
        <w:t>  Rush</w:t>
      </w:r>
      <w:proofErr w:type="gramEnd"/>
      <w:r w:rsidRPr="006D2114">
        <w:rPr>
          <w:rFonts w:ascii="Times New Roman" w:hAnsi="Times New Roman" w:cs="Times New Roman"/>
          <w:sz w:val="24"/>
        </w:rPr>
        <w:t>, J. D. (2006) The meta-analysis of clinical judgment project: Fifty-six years of accumulated research on clinical versus statistical prediction. The Counseling Psychologist, 34, 341–382</w:t>
      </w:r>
    </w:p>
    <w:p w:rsidR="00541F98" w:rsidRDefault="00541F98" w:rsidP="00541F98">
      <w:pPr>
        <w:pStyle w:val="NormalWeb"/>
        <w:spacing w:after="0" w:line="360" w:lineRule="auto"/>
        <w:jc w:val="both"/>
        <w:outlineLvl w:val="0"/>
      </w:pPr>
      <w:proofErr w:type="spellStart"/>
      <w:proofErr w:type="gramStart"/>
      <w:r w:rsidRPr="006D2114">
        <w:t>Aina</w:t>
      </w:r>
      <w:proofErr w:type="spellEnd"/>
      <w:r w:rsidRPr="006D2114">
        <w:t xml:space="preserve">, L.O and </w:t>
      </w:r>
      <w:proofErr w:type="spellStart"/>
      <w:r w:rsidRPr="006D2114">
        <w:t>Ajifuruke</w:t>
      </w:r>
      <w:proofErr w:type="spellEnd"/>
      <w:r w:rsidRPr="006D2114">
        <w:t>, S (2012).</w:t>
      </w:r>
      <w:proofErr w:type="gramEnd"/>
      <w:r w:rsidRPr="006D2114">
        <w:t xml:space="preserve"> Research methodologies in Information Sciences in Research </w:t>
      </w:r>
    </w:p>
    <w:p w:rsidR="00541F98" w:rsidRPr="006D2114" w:rsidRDefault="00541F98" w:rsidP="00541F98">
      <w:pPr>
        <w:pStyle w:val="NormalWeb"/>
        <w:spacing w:after="0" w:line="360" w:lineRule="auto"/>
        <w:ind w:firstLine="720"/>
        <w:jc w:val="both"/>
        <w:outlineLvl w:val="0"/>
      </w:pPr>
      <w:proofErr w:type="gramStart"/>
      <w:r w:rsidRPr="006D2114">
        <w:t>in</w:t>
      </w:r>
      <w:proofErr w:type="gramEnd"/>
      <w:r w:rsidRPr="006D2114">
        <w:t xml:space="preserve"> Information Sciences: An African Perspective: Gaborone University</w:t>
      </w:r>
    </w:p>
    <w:p w:rsidR="00541F98" w:rsidRDefault="00541F98" w:rsidP="00541F98">
      <w:pPr>
        <w:pStyle w:val="NormalWeb"/>
        <w:spacing w:after="0" w:line="360" w:lineRule="auto"/>
        <w:jc w:val="both"/>
        <w:outlineLvl w:val="0"/>
      </w:pPr>
      <w:proofErr w:type="spellStart"/>
      <w:r w:rsidRPr="006D2114">
        <w:t>Amin</w:t>
      </w:r>
      <w:proofErr w:type="spellEnd"/>
      <w:r w:rsidRPr="006D2114">
        <w:t xml:space="preserve">, M.E. (2005) Social Science Research Conception, Methodology and Analysis. </w:t>
      </w:r>
      <w:proofErr w:type="spellStart"/>
      <w:r w:rsidRPr="006D2114">
        <w:t>Makerere</w:t>
      </w:r>
      <w:proofErr w:type="spellEnd"/>
      <w:r w:rsidRPr="006D2114">
        <w:t xml:space="preserve"> </w:t>
      </w:r>
    </w:p>
    <w:p w:rsidR="00541F98" w:rsidRPr="006D2114" w:rsidRDefault="00541F98" w:rsidP="00541F98">
      <w:pPr>
        <w:pStyle w:val="NormalWeb"/>
        <w:spacing w:after="0" w:line="360" w:lineRule="auto"/>
        <w:ind w:firstLine="720"/>
        <w:jc w:val="both"/>
        <w:outlineLvl w:val="0"/>
      </w:pPr>
      <w:r w:rsidRPr="006D2114">
        <w:t>University Press, Kampala.</w:t>
      </w:r>
    </w:p>
    <w:p w:rsidR="00541F98" w:rsidRDefault="00541F98" w:rsidP="00541F98">
      <w:pPr>
        <w:pStyle w:val="NormalWeb"/>
        <w:spacing w:after="0" w:line="360" w:lineRule="auto"/>
        <w:jc w:val="both"/>
        <w:outlineLvl w:val="0"/>
      </w:pPr>
      <w:proofErr w:type="spellStart"/>
      <w:r w:rsidRPr="006D2114">
        <w:t>Anastas</w:t>
      </w:r>
      <w:proofErr w:type="spellEnd"/>
      <w:r w:rsidRPr="006D2114">
        <w:t xml:space="preserve">, J. W. (1999) Quality in Qualitative Evaluation: Issues and Possible Answers, Research </w:t>
      </w:r>
    </w:p>
    <w:p w:rsidR="00541F98" w:rsidRPr="006D2114" w:rsidRDefault="00541F98" w:rsidP="00541F98">
      <w:pPr>
        <w:pStyle w:val="NormalWeb"/>
        <w:spacing w:after="0" w:line="360" w:lineRule="auto"/>
        <w:ind w:left="720"/>
        <w:jc w:val="both"/>
        <w:outlineLvl w:val="0"/>
      </w:pPr>
      <w:proofErr w:type="gramStart"/>
      <w:r w:rsidRPr="006D2114">
        <w:t>design</w:t>
      </w:r>
      <w:proofErr w:type="gramEnd"/>
      <w:r w:rsidRPr="006D2114">
        <w:t xml:space="preserve"> for social work and the human services (2nd ed.). New York: Columbia University Press.</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Anderson E.W (2001), </w:t>
      </w:r>
      <w:proofErr w:type="gramStart"/>
      <w:r w:rsidRPr="006D2114">
        <w:rPr>
          <w:rFonts w:ascii="Times New Roman" w:hAnsi="Times New Roman" w:cs="Times New Roman"/>
          <w:sz w:val="24"/>
        </w:rPr>
        <w:t>The</w:t>
      </w:r>
      <w:proofErr w:type="gramEnd"/>
      <w:r w:rsidRPr="006D2114">
        <w:rPr>
          <w:rFonts w:ascii="Times New Roman" w:hAnsi="Times New Roman" w:cs="Times New Roman"/>
          <w:sz w:val="24"/>
        </w:rPr>
        <w:t xml:space="preserve"> Sport Spectator Satisfaction Model: A Conceptual Model, A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customer</w:t>
      </w:r>
      <w:proofErr w:type="gramEnd"/>
      <w:r w:rsidRPr="006D2114">
        <w:rPr>
          <w:rFonts w:ascii="Times New Roman" w:hAnsi="Times New Roman" w:cs="Times New Roman"/>
          <w:sz w:val="24"/>
        </w:rPr>
        <w:t xml:space="preserve"> satisfaction research prospectus, Factors affecting attendance of major league baseball: I. Team Performance, McGraw-McGraw, Roseville, Australia </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Anderson, S. (2001). Practicing children: Consuming and being consumed by sport</w:t>
      </w:r>
      <w:r>
        <w:rPr>
          <w:rFonts w:ascii="Times New Roman" w:hAnsi="Times New Roman" w:cs="Times New Roman"/>
          <w:sz w:val="24"/>
        </w:rPr>
        <w:t xml:space="preserve">s. Journal of </w:t>
      </w:r>
    </w:p>
    <w:p w:rsidR="00541F98" w:rsidRPr="006D2114" w:rsidRDefault="00541F98" w:rsidP="00541F98">
      <w:pPr>
        <w:spacing w:line="360" w:lineRule="auto"/>
        <w:ind w:firstLine="720"/>
        <w:jc w:val="both"/>
        <w:rPr>
          <w:rFonts w:ascii="Times New Roman" w:hAnsi="Times New Roman" w:cs="Times New Roman"/>
          <w:sz w:val="24"/>
        </w:rPr>
      </w:pPr>
      <w:r>
        <w:rPr>
          <w:rFonts w:ascii="Times New Roman" w:hAnsi="Times New Roman" w:cs="Times New Roman"/>
          <w:sz w:val="24"/>
        </w:rPr>
        <w:t>Sports Science, Vol. 34</w:t>
      </w:r>
    </w:p>
    <w:p w:rsidR="00541F98" w:rsidRPr="006D2114"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Arrow S, (1991) Management Strategies on Repeat Rowing Performance, 91, 951–958 </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Asembo</w:t>
      </w:r>
      <w:proofErr w:type="spellEnd"/>
      <w:r w:rsidRPr="006D2114">
        <w:rPr>
          <w:rFonts w:ascii="Times New Roman" w:hAnsi="Times New Roman" w:cs="Times New Roman"/>
          <w:sz w:val="24"/>
        </w:rPr>
        <w:t xml:space="preserve"> W.W.S, </w:t>
      </w:r>
      <w:proofErr w:type="spellStart"/>
      <w:r w:rsidRPr="006D2114">
        <w:rPr>
          <w:rFonts w:ascii="Times New Roman" w:hAnsi="Times New Roman" w:cs="Times New Roman"/>
          <w:sz w:val="24"/>
        </w:rPr>
        <w:t>Njororai</w:t>
      </w:r>
      <w:proofErr w:type="spellEnd"/>
      <w:r w:rsidRPr="006D2114">
        <w:rPr>
          <w:rFonts w:ascii="Times New Roman" w:hAnsi="Times New Roman" w:cs="Times New Roman"/>
          <w:sz w:val="24"/>
        </w:rPr>
        <w:t xml:space="preserve"> and S. </w:t>
      </w:r>
      <w:proofErr w:type="spellStart"/>
      <w:r w:rsidRPr="006D2114">
        <w:rPr>
          <w:rFonts w:ascii="Times New Roman" w:hAnsi="Times New Roman" w:cs="Times New Roman"/>
          <w:sz w:val="24"/>
        </w:rPr>
        <w:t>P.Munayi</w:t>
      </w:r>
      <w:proofErr w:type="spellEnd"/>
      <w:r w:rsidRPr="006D2114">
        <w:rPr>
          <w:rFonts w:ascii="Times New Roman" w:hAnsi="Times New Roman" w:cs="Times New Roman"/>
          <w:sz w:val="24"/>
        </w:rPr>
        <w:t xml:space="preserve"> (2000) CHAPTER ONE SPORTS MANAGEMENT </w:t>
      </w:r>
    </w:p>
    <w:p w:rsidR="00541F98" w:rsidRPr="006D2114" w:rsidRDefault="00541F98" w:rsidP="00541F98">
      <w:pPr>
        <w:spacing w:line="360" w:lineRule="auto"/>
        <w:ind w:left="720"/>
        <w:jc w:val="both"/>
        <w:rPr>
          <w:rFonts w:ascii="Times New Roman" w:hAnsi="Times New Roman" w:cs="Times New Roman"/>
          <w:sz w:val="24"/>
        </w:rPr>
      </w:pPr>
      <w:r w:rsidRPr="006D2114">
        <w:rPr>
          <w:rFonts w:ascii="Times New Roman" w:hAnsi="Times New Roman" w:cs="Times New Roman"/>
          <w:sz w:val="24"/>
        </w:rPr>
        <w:t xml:space="preserve">PRACTICES IN KENYA:  Governance challenges, striving for enhanced performance. </w:t>
      </w:r>
      <w:proofErr w:type="spellStart"/>
      <w:r w:rsidRPr="006D2114">
        <w:rPr>
          <w:rFonts w:ascii="Times New Roman" w:hAnsi="Times New Roman" w:cs="Times New Roman"/>
          <w:sz w:val="24"/>
        </w:rPr>
        <w:t>Vll</w:t>
      </w:r>
      <w:proofErr w:type="spellEnd"/>
      <w:proofErr w:type="gramStart"/>
      <w:r w:rsidRPr="006D2114">
        <w:rPr>
          <w:rFonts w:ascii="Times New Roman" w:hAnsi="Times New Roman" w:cs="Times New Roman"/>
          <w:sz w:val="24"/>
        </w:rPr>
        <w:t>. ...</w:t>
      </w:r>
      <w:proofErr w:type="gramEnd"/>
      <w:r w:rsidRPr="006D2114">
        <w:rPr>
          <w:rFonts w:ascii="Times New Roman" w:hAnsi="Times New Roman" w:cs="Times New Roman"/>
          <w:sz w:val="24"/>
        </w:rPr>
        <w:t xml:space="preserve"> M. </w:t>
      </w:r>
      <w:proofErr w:type="spellStart"/>
      <w:r w:rsidRPr="006D2114">
        <w:rPr>
          <w:rFonts w:ascii="Times New Roman" w:hAnsi="Times New Roman" w:cs="Times New Roman"/>
          <w:sz w:val="24"/>
        </w:rPr>
        <w:t>Asembo</w:t>
      </w:r>
      <w:proofErr w:type="spellEnd"/>
      <w:r w:rsidRPr="006D2114">
        <w:rPr>
          <w:rFonts w:ascii="Times New Roman" w:hAnsi="Times New Roman" w:cs="Times New Roman"/>
          <w:sz w:val="24"/>
        </w:rPr>
        <w:t xml:space="preserve">, W. W. S. </w:t>
      </w:r>
      <w:proofErr w:type="spellStart"/>
      <w:r w:rsidRPr="006D2114">
        <w:rPr>
          <w:rFonts w:ascii="Times New Roman" w:hAnsi="Times New Roman" w:cs="Times New Roman"/>
          <w:sz w:val="24"/>
        </w:rPr>
        <w:t>Njororai</w:t>
      </w:r>
      <w:proofErr w:type="spellEnd"/>
      <w:r w:rsidRPr="006D2114">
        <w:rPr>
          <w:rFonts w:ascii="Times New Roman" w:hAnsi="Times New Roman" w:cs="Times New Roman"/>
          <w:sz w:val="24"/>
        </w:rPr>
        <w:t xml:space="preserve"> and S. </w:t>
      </w:r>
      <w:proofErr w:type="spellStart"/>
      <w:r w:rsidRPr="006D2114">
        <w:rPr>
          <w:rFonts w:ascii="Times New Roman" w:hAnsi="Times New Roman" w:cs="Times New Roman"/>
          <w:sz w:val="24"/>
        </w:rPr>
        <w:t>P.Munayi</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Eds</w:t>
      </w:r>
      <w:proofErr w:type="spellEnd"/>
      <w:r w:rsidRPr="006D2114">
        <w:rPr>
          <w:rFonts w:ascii="Times New Roman" w:hAnsi="Times New Roman" w:cs="Times New Roman"/>
          <w:sz w:val="24"/>
        </w:rPr>
        <w:t xml:space="preserve">): </w:t>
      </w:r>
    </w:p>
    <w:p w:rsidR="00541F98" w:rsidRPr="006D2114"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Bandura</w:t>
      </w:r>
      <w:proofErr w:type="spellEnd"/>
      <w:r w:rsidRPr="006D2114">
        <w:rPr>
          <w:rFonts w:ascii="Times New Roman" w:hAnsi="Times New Roman" w:cs="Times New Roman"/>
          <w:sz w:val="24"/>
        </w:rPr>
        <w:t xml:space="preserve">, A. (1997). Self-efficacy: The exercise of control. Macmillan </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lastRenderedPageBreak/>
        <w:t xml:space="preserve">Barker, R.G., &amp; Gump, P.V. (Eds., 2004:2006). Big school, small school: High school size and </w:t>
      </w:r>
    </w:p>
    <w:p w:rsidR="00541F98" w:rsidRPr="006D2114" w:rsidRDefault="00541F98" w:rsidP="00541F9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student</w:t>
      </w:r>
      <w:proofErr w:type="gramEnd"/>
      <w:r w:rsidRPr="006D2114">
        <w:rPr>
          <w:rFonts w:ascii="Times New Roman" w:hAnsi="Times New Roman" w:cs="Times New Roman"/>
          <w:sz w:val="24"/>
        </w:rPr>
        <w:t xml:space="preserve"> behavior. Stanford, CA: Stanford University Press.</w:t>
      </w:r>
    </w:p>
    <w:p w:rsidR="00541F98" w:rsidRDefault="00541F98" w:rsidP="00541F98">
      <w:pPr>
        <w:pStyle w:val="NormalWeb"/>
        <w:spacing w:after="0" w:line="360" w:lineRule="auto"/>
        <w:jc w:val="both"/>
        <w:outlineLvl w:val="0"/>
      </w:pPr>
      <w:proofErr w:type="spellStart"/>
      <w:r w:rsidRPr="006D2114">
        <w:t>Bartis</w:t>
      </w:r>
      <w:proofErr w:type="spellEnd"/>
      <w:r w:rsidRPr="006D2114">
        <w:t xml:space="preserve"> M. (2002) Qualitative Research Methods, FHI 360, Reproductive Health (FHI) A </w:t>
      </w:r>
    </w:p>
    <w:p w:rsidR="00541F98" w:rsidRPr="006D2114" w:rsidRDefault="00541F98" w:rsidP="00541F98">
      <w:pPr>
        <w:pStyle w:val="NormalWeb"/>
        <w:spacing w:after="0" w:line="360" w:lineRule="auto"/>
        <w:ind w:left="720"/>
        <w:jc w:val="both"/>
        <w:outlineLvl w:val="0"/>
      </w:pPr>
      <w:proofErr w:type="gramStart"/>
      <w:r w:rsidRPr="006D2114">
        <w:t>commercially</w:t>
      </w:r>
      <w:proofErr w:type="gramEnd"/>
      <w:r w:rsidRPr="006D2114">
        <w:t xml:space="preserve"> published version of the book, Qualitative, Methods in Public Health: A Field Guide for Applied Research </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Becker, A. J. (2009). It’s not what they </w:t>
      </w:r>
      <w:proofErr w:type="gramStart"/>
      <w:r w:rsidRPr="006D2114">
        <w:rPr>
          <w:rFonts w:ascii="Times New Roman" w:hAnsi="Times New Roman" w:cs="Times New Roman"/>
          <w:sz w:val="24"/>
        </w:rPr>
        <w:t>do,</w:t>
      </w:r>
      <w:proofErr w:type="gramEnd"/>
      <w:r w:rsidRPr="006D2114">
        <w:rPr>
          <w:rFonts w:ascii="Times New Roman" w:hAnsi="Times New Roman" w:cs="Times New Roman"/>
          <w:sz w:val="24"/>
        </w:rPr>
        <w:t xml:space="preserve"> it’s how they do it: athlete experiences of great </w:t>
      </w:r>
    </w:p>
    <w:p w:rsidR="00541F98" w:rsidRPr="006D2114" w:rsidRDefault="00541F98" w:rsidP="00541F9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coaching</w:t>
      </w:r>
      <w:proofErr w:type="gramEnd"/>
      <w:r w:rsidRPr="006D2114">
        <w:rPr>
          <w:rFonts w:ascii="Times New Roman" w:hAnsi="Times New Roman" w:cs="Times New Roman"/>
          <w:sz w:val="24"/>
        </w:rPr>
        <w:t xml:space="preserve">. International Journal of Sports Science &amp; Coaching, 4(1), </w:t>
      </w:r>
      <w:proofErr w:type="gramStart"/>
      <w:r w:rsidRPr="006D2114">
        <w:rPr>
          <w:rFonts w:ascii="Times New Roman" w:hAnsi="Times New Roman" w:cs="Times New Roman"/>
          <w:sz w:val="24"/>
        </w:rPr>
        <w:t>93e119 .</w:t>
      </w:r>
      <w:proofErr w:type="gramEnd"/>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Bednarik</w:t>
      </w:r>
      <w:proofErr w:type="spellEnd"/>
      <w:r w:rsidRPr="006D2114">
        <w:rPr>
          <w:rFonts w:ascii="Times New Roman" w:hAnsi="Times New Roman" w:cs="Times New Roman"/>
          <w:sz w:val="24"/>
        </w:rPr>
        <w:t xml:space="preserve"> et al. (1998), Cross-cultural training: A critical step in ensuring the success of </w:t>
      </w:r>
    </w:p>
    <w:p w:rsidR="00541F98" w:rsidRPr="006D2114" w:rsidRDefault="00541F98" w:rsidP="00541F9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international</w:t>
      </w:r>
      <w:proofErr w:type="gramEnd"/>
      <w:r w:rsidRPr="006D2114">
        <w:rPr>
          <w:rFonts w:ascii="Times New Roman" w:hAnsi="Times New Roman" w:cs="Times New Roman"/>
          <w:sz w:val="24"/>
        </w:rPr>
        <w:t xml:space="preserve"> assignments, Human Resource Management, 39, 239-250</w:t>
      </w:r>
    </w:p>
    <w:p w:rsidR="00541F98" w:rsidRPr="006D2114" w:rsidRDefault="00541F98" w:rsidP="00541F98">
      <w:pPr>
        <w:pStyle w:val="NormalWeb"/>
        <w:spacing w:after="0" w:line="360" w:lineRule="auto"/>
        <w:jc w:val="both"/>
        <w:outlineLvl w:val="0"/>
      </w:pPr>
      <w:r w:rsidRPr="006D2114">
        <w:t xml:space="preserve">Bell </w:t>
      </w:r>
      <w:proofErr w:type="spellStart"/>
      <w:r w:rsidRPr="006D2114">
        <w:t>Bryman</w:t>
      </w:r>
      <w:proofErr w:type="spellEnd"/>
      <w:r w:rsidRPr="006D2114">
        <w:t xml:space="preserve"> (2000) Business Research Method, </w:t>
      </w:r>
      <w:proofErr w:type="spellStart"/>
      <w:r w:rsidRPr="006D2114">
        <w:t>Wimpenny</w:t>
      </w:r>
      <w:proofErr w:type="spellEnd"/>
      <w:r w:rsidRPr="006D2114">
        <w:t xml:space="preserve"> </w:t>
      </w:r>
      <w:proofErr w:type="spellStart"/>
      <w:r w:rsidRPr="006D2114">
        <w:t>andGass</w:t>
      </w:r>
      <w:proofErr w:type="spellEnd"/>
      <w:r w:rsidRPr="006D2114">
        <w:t xml:space="preserve"> Ltd</w:t>
      </w:r>
    </w:p>
    <w:p w:rsidR="00541F98" w:rsidRPr="00541F98" w:rsidRDefault="00541F98" w:rsidP="00541F98">
      <w:pPr>
        <w:spacing w:line="360" w:lineRule="auto"/>
        <w:jc w:val="both"/>
        <w:rPr>
          <w:rFonts w:ascii="Times New Roman" w:hAnsi="Times New Roman" w:cs="Times New Roman"/>
          <w:sz w:val="2"/>
        </w:rPr>
      </w:pP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Benson Alex and Newman s. (2010) The Nature and Transmission of Roles in Sport Teams</w:t>
      </w:r>
      <w:proofErr w:type="gramStart"/>
      <w:r w:rsidRPr="006D2114">
        <w:rPr>
          <w:rFonts w:ascii="Times New Roman" w:hAnsi="Times New Roman" w:cs="Times New Roman"/>
          <w:sz w:val="24"/>
        </w:rPr>
        <w:t>,  The</w:t>
      </w:r>
      <w:proofErr w:type="gramEnd"/>
      <w:r w:rsidRPr="006D2114">
        <w:rPr>
          <w:rFonts w:ascii="Times New Roman" w:hAnsi="Times New Roman" w:cs="Times New Roman"/>
          <w:sz w:val="24"/>
        </w:rPr>
        <w:t xml:space="preserve"> </w:t>
      </w:r>
    </w:p>
    <w:p w:rsidR="00541F98" w:rsidRPr="006D2114" w:rsidRDefault="00541F98" w:rsidP="00541F9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University of Western Ontario, Academy of Management Journal, 47, 350–367</w:t>
      </w:r>
    </w:p>
    <w:p w:rsidR="00541F98" w:rsidRDefault="00541F98" w:rsidP="00541F98">
      <w:pPr>
        <w:pStyle w:val="NormalWeb"/>
        <w:spacing w:after="0" w:line="360" w:lineRule="auto"/>
        <w:jc w:val="both"/>
        <w:outlineLvl w:val="0"/>
      </w:pPr>
      <w:proofErr w:type="spellStart"/>
      <w:proofErr w:type="gramStart"/>
      <w:r w:rsidRPr="006D2114">
        <w:t>Bickman</w:t>
      </w:r>
      <w:proofErr w:type="spellEnd"/>
      <w:r w:rsidRPr="006D2114">
        <w:t xml:space="preserve">, L., &amp; </w:t>
      </w:r>
      <w:proofErr w:type="spellStart"/>
      <w:r w:rsidRPr="006D2114">
        <w:t>Rog</w:t>
      </w:r>
      <w:proofErr w:type="spellEnd"/>
      <w:r w:rsidRPr="006D2114">
        <w:t>, D. J. (Eds.).</w:t>
      </w:r>
      <w:proofErr w:type="gramEnd"/>
      <w:r w:rsidRPr="006D2114">
        <w:t xml:space="preserve"> </w:t>
      </w:r>
      <w:proofErr w:type="gramStart"/>
      <w:r w:rsidRPr="006D2114">
        <w:t>(1998) Handbook of applied social research methods.</w:t>
      </w:r>
      <w:proofErr w:type="gramEnd"/>
      <w:r w:rsidRPr="006D2114">
        <w:t xml:space="preserve"> Sage </w:t>
      </w:r>
    </w:p>
    <w:p w:rsidR="00541F98" w:rsidRPr="006D2114" w:rsidRDefault="00541F98" w:rsidP="00541F98">
      <w:pPr>
        <w:pStyle w:val="NormalWeb"/>
        <w:spacing w:after="0" w:line="360" w:lineRule="auto"/>
        <w:ind w:firstLine="720"/>
        <w:jc w:val="both"/>
        <w:outlineLvl w:val="0"/>
      </w:pPr>
      <w:r w:rsidRPr="006D2114">
        <w:t xml:space="preserve">Publications, Inc. </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Bishop, M. A., &amp; Trout, J. D. (2002) 50 years of successful predictive modeling should be </w:t>
      </w:r>
    </w:p>
    <w:p w:rsidR="00541F98" w:rsidRPr="006D2114" w:rsidRDefault="00541F98" w:rsidP="00541F9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enough</w:t>
      </w:r>
      <w:proofErr w:type="gramEnd"/>
      <w:r w:rsidRPr="006D2114">
        <w:rPr>
          <w:rFonts w:ascii="Times New Roman" w:hAnsi="Times New Roman" w:cs="Times New Roman"/>
          <w:sz w:val="24"/>
        </w:rPr>
        <w:t>: Lessons for philosophy of science. Philosophy of Science, 69, S197–S208</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Bloom, G. A., </w:t>
      </w:r>
      <w:proofErr w:type="spellStart"/>
      <w:r w:rsidRPr="006D2114">
        <w:rPr>
          <w:rFonts w:ascii="Times New Roman" w:hAnsi="Times New Roman" w:cs="Times New Roman"/>
          <w:sz w:val="24"/>
        </w:rPr>
        <w:t>Crumpton</w:t>
      </w:r>
      <w:proofErr w:type="spellEnd"/>
      <w:r w:rsidRPr="006D2114">
        <w:rPr>
          <w:rFonts w:ascii="Times New Roman" w:hAnsi="Times New Roman" w:cs="Times New Roman"/>
          <w:sz w:val="24"/>
        </w:rPr>
        <w:t xml:space="preserve">, R., &amp; Anderson, J. E. (1999) A systematic observation study of the </w:t>
      </w:r>
    </w:p>
    <w:p w:rsidR="00541F98" w:rsidRPr="006D2114" w:rsidRDefault="00541F98" w:rsidP="00541F9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teaching</w:t>
      </w:r>
      <w:proofErr w:type="gramEnd"/>
      <w:r w:rsidRPr="006D2114">
        <w:rPr>
          <w:rFonts w:ascii="Times New Roman" w:hAnsi="Times New Roman" w:cs="Times New Roman"/>
          <w:sz w:val="24"/>
        </w:rPr>
        <w:t xml:space="preserve"> behaviors of an expert basketball coach. The Sport Psychologist, </w:t>
      </w:r>
      <w:proofErr w:type="gramStart"/>
      <w:r w:rsidRPr="006D2114">
        <w:rPr>
          <w:rFonts w:ascii="Times New Roman" w:hAnsi="Times New Roman" w:cs="Times New Roman"/>
          <w:sz w:val="24"/>
        </w:rPr>
        <w:t>13,157e170 .</w:t>
      </w:r>
      <w:proofErr w:type="gramEnd"/>
    </w:p>
    <w:p w:rsidR="00541F98" w:rsidRDefault="00541F98" w:rsidP="00541F98">
      <w:pPr>
        <w:spacing w:line="360" w:lineRule="auto"/>
        <w:jc w:val="both"/>
        <w:rPr>
          <w:rFonts w:ascii="Times New Roman" w:hAnsi="Times New Roman" w:cs="Times New Roman"/>
          <w:sz w:val="24"/>
        </w:rPr>
      </w:pPr>
      <w:proofErr w:type="spellStart"/>
      <w:proofErr w:type="gramStart"/>
      <w:r w:rsidRPr="006D2114">
        <w:rPr>
          <w:rFonts w:ascii="Times New Roman" w:hAnsi="Times New Roman" w:cs="Times New Roman"/>
          <w:sz w:val="24"/>
        </w:rPr>
        <w:t>Bogle</w:t>
      </w:r>
      <w:proofErr w:type="spellEnd"/>
      <w:r w:rsidRPr="006D2114">
        <w:rPr>
          <w:rFonts w:ascii="Times New Roman" w:hAnsi="Times New Roman" w:cs="Times New Roman"/>
          <w:sz w:val="24"/>
        </w:rPr>
        <w:t xml:space="preserve"> C., &amp; Bennett, S. (2016).</w:t>
      </w:r>
      <w:proofErr w:type="gramEnd"/>
      <w:r w:rsidRPr="006D2114">
        <w:rPr>
          <w:rFonts w:ascii="Times New Roman" w:hAnsi="Times New Roman" w:cs="Times New Roman"/>
          <w:sz w:val="24"/>
        </w:rPr>
        <w:t xml:space="preserve"> Dynamics of skill acquisition: A constraints-led approach. </w:t>
      </w:r>
    </w:p>
    <w:p w:rsidR="00541F98" w:rsidRPr="006D2114" w:rsidRDefault="00541F98" w:rsidP="00541F9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Champaign: Human Kinetics</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Bompa</w:t>
      </w:r>
      <w:proofErr w:type="spellEnd"/>
      <w:r w:rsidRPr="006D2114">
        <w:rPr>
          <w:rFonts w:ascii="Times New Roman" w:hAnsi="Times New Roman" w:cs="Times New Roman"/>
          <w:sz w:val="24"/>
        </w:rPr>
        <w:t xml:space="preserve">, T. O. (2001). Theory and Methodology of Training: The Key to Athletic Performance. </w:t>
      </w:r>
    </w:p>
    <w:p w:rsidR="00541F98" w:rsidRPr="006D2114" w:rsidRDefault="00541F98" w:rsidP="00541F98">
      <w:pPr>
        <w:spacing w:line="360" w:lineRule="auto"/>
        <w:ind w:left="720"/>
        <w:jc w:val="both"/>
        <w:rPr>
          <w:rFonts w:ascii="Times New Roman" w:hAnsi="Times New Roman" w:cs="Times New Roman"/>
          <w:sz w:val="24"/>
        </w:rPr>
      </w:pPr>
      <w:r w:rsidRPr="006D2114">
        <w:rPr>
          <w:rFonts w:ascii="Times New Roman" w:hAnsi="Times New Roman" w:cs="Times New Roman"/>
          <w:sz w:val="24"/>
        </w:rPr>
        <w:t xml:space="preserve">Dubuque, IA: Kendall/Hunt: </w:t>
      </w:r>
      <w:proofErr w:type="spellStart"/>
      <w:r w:rsidRPr="006D2114">
        <w:rPr>
          <w:rFonts w:ascii="Times New Roman" w:hAnsi="Times New Roman" w:cs="Times New Roman"/>
          <w:sz w:val="24"/>
        </w:rPr>
        <w:t>Periodization</w:t>
      </w:r>
      <w:proofErr w:type="spellEnd"/>
      <w:r w:rsidRPr="006D2114">
        <w:rPr>
          <w:rFonts w:ascii="Times New Roman" w:hAnsi="Times New Roman" w:cs="Times New Roman"/>
          <w:sz w:val="24"/>
        </w:rPr>
        <w:t xml:space="preserve">: Theory and Methodology of Training. Champaign, 15 / 19 The High Performance Management Model: From Olympic and </w:t>
      </w:r>
      <w:r w:rsidRPr="006D2114">
        <w:rPr>
          <w:rFonts w:ascii="Times New Roman" w:hAnsi="Times New Roman" w:cs="Times New Roman"/>
          <w:sz w:val="24"/>
        </w:rPr>
        <w:lastRenderedPageBreak/>
        <w:t>Professional to University Sport in the United States - 02-04-2016 by U.S. Sports Academy - The Sport Journal - http://thesportjournal.org</w:t>
      </w:r>
    </w:p>
    <w:p w:rsidR="00541F98" w:rsidRDefault="00541F98" w:rsidP="00541F98">
      <w:pPr>
        <w:spacing w:line="360" w:lineRule="auto"/>
        <w:jc w:val="both"/>
        <w:rPr>
          <w:rFonts w:ascii="Times New Roman" w:hAnsi="Times New Roman" w:cs="Times New Roman"/>
          <w:sz w:val="24"/>
        </w:rPr>
      </w:pPr>
      <w:proofErr w:type="gramStart"/>
      <w:r w:rsidRPr="006D2114">
        <w:rPr>
          <w:rFonts w:ascii="Times New Roman" w:hAnsi="Times New Roman" w:cs="Times New Roman"/>
          <w:sz w:val="24"/>
        </w:rPr>
        <w:t xml:space="preserve">Braddock, J. H., </w:t>
      </w:r>
      <w:proofErr w:type="spellStart"/>
      <w:r w:rsidRPr="006D2114">
        <w:rPr>
          <w:rFonts w:ascii="Times New Roman" w:hAnsi="Times New Roman" w:cs="Times New Roman"/>
          <w:sz w:val="24"/>
        </w:rPr>
        <w:t>Sokol</w:t>
      </w:r>
      <w:proofErr w:type="spellEnd"/>
      <w:r w:rsidRPr="006D2114">
        <w:rPr>
          <w:rFonts w:ascii="Times New Roman" w:hAnsi="Times New Roman" w:cs="Times New Roman"/>
          <w:sz w:val="24"/>
        </w:rPr>
        <w:t xml:space="preserve">-Katz, J., Greene, A., &amp; </w:t>
      </w:r>
      <w:proofErr w:type="spellStart"/>
      <w:r w:rsidRPr="006D2114">
        <w:rPr>
          <w:rFonts w:ascii="Times New Roman" w:hAnsi="Times New Roman" w:cs="Times New Roman"/>
          <w:sz w:val="24"/>
        </w:rPr>
        <w:t>Basinger</w:t>
      </w:r>
      <w:proofErr w:type="spellEnd"/>
      <w:r w:rsidRPr="006D2114">
        <w:rPr>
          <w:rFonts w:ascii="Times New Roman" w:hAnsi="Times New Roman" w:cs="Times New Roman"/>
          <w:sz w:val="24"/>
        </w:rPr>
        <w:t>-Fleischman, L. (2005).</w:t>
      </w:r>
      <w:proofErr w:type="gramEnd"/>
      <w:r w:rsidRPr="006D2114">
        <w:rPr>
          <w:rFonts w:ascii="Times New Roman" w:hAnsi="Times New Roman" w:cs="Times New Roman"/>
          <w:sz w:val="24"/>
        </w:rPr>
        <w:t xml:space="preserve"> Uneven playing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fields</w:t>
      </w:r>
      <w:proofErr w:type="gramEnd"/>
      <w:r w:rsidRPr="006D2114">
        <w:rPr>
          <w:rFonts w:ascii="Times New Roman" w:hAnsi="Times New Roman" w:cs="Times New Roman"/>
          <w:sz w:val="24"/>
        </w:rPr>
        <w:t>: State variations in boys’ and girls’ access to and participation in high school interscholastic sports. Sociological Spectrum, 25, 231-250.</w:t>
      </w:r>
    </w:p>
    <w:p w:rsidR="00541F98" w:rsidRDefault="00541F98" w:rsidP="00541F98">
      <w:pPr>
        <w:spacing w:line="360" w:lineRule="auto"/>
        <w:jc w:val="both"/>
        <w:rPr>
          <w:rFonts w:ascii="Times New Roman" w:hAnsi="Times New Roman" w:cs="Times New Roman"/>
          <w:sz w:val="24"/>
        </w:rPr>
      </w:pPr>
      <w:proofErr w:type="spellStart"/>
      <w:proofErr w:type="gramStart"/>
      <w:r w:rsidRPr="006D2114">
        <w:rPr>
          <w:rFonts w:ascii="Times New Roman" w:hAnsi="Times New Roman" w:cs="Times New Roman"/>
          <w:sz w:val="24"/>
        </w:rPr>
        <w:t>Brodkin</w:t>
      </w:r>
      <w:proofErr w:type="spellEnd"/>
      <w:r w:rsidRPr="006D2114">
        <w:rPr>
          <w:rFonts w:ascii="Times New Roman" w:hAnsi="Times New Roman" w:cs="Times New Roman"/>
          <w:sz w:val="24"/>
        </w:rPr>
        <w:t>, P., &amp; Weiss, M.R. (1990).</w:t>
      </w:r>
      <w:proofErr w:type="gramEnd"/>
      <w:r w:rsidRPr="006D2114">
        <w:rPr>
          <w:rFonts w:ascii="Times New Roman" w:hAnsi="Times New Roman" w:cs="Times New Roman"/>
          <w:sz w:val="24"/>
        </w:rPr>
        <w:t xml:space="preserve"> Developmental differences in motivation for participating in </w:t>
      </w:r>
    </w:p>
    <w:p w:rsidR="00541F98" w:rsidRPr="006D2114" w:rsidRDefault="00541F98" w:rsidP="00541F9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competitive</w:t>
      </w:r>
      <w:proofErr w:type="gramEnd"/>
      <w:r w:rsidRPr="006D2114">
        <w:rPr>
          <w:rFonts w:ascii="Times New Roman" w:hAnsi="Times New Roman" w:cs="Times New Roman"/>
          <w:sz w:val="24"/>
        </w:rPr>
        <w:t xml:space="preserve"> swimming. Journal of Sport and Exercise Psychology, 12, 248-263</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Chelladurai</w:t>
      </w:r>
      <w:proofErr w:type="spellEnd"/>
      <w:r w:rsidRPr="006D2114">
        <w:rPr>
          <w:rFonts w:ascii="Times New Roman" w:hAnsi="Times New Roman" w:cs="Times New Roman"/>
          <w:sz w:val="24"/>
        </w:rPr>
        <w:t xml:space="preserve">, P. and </w:t>
      </w:r>
      <w:proofErr w:type="spellStart"/>
      <w:r w:rsidRPr="006D2114">
        <w:rPr>
          <w:rFonts w:ascii="Times New Roman" w:hAnsi="Times New Roman" w:cs="Times New Roman"/>
          <w:sz w:val="24"/>
        </w:rPr>
        <w:t>Saleh</w:t>
      </w:r>
      <w:proofErr w:type="spellEnd"/>
      <w:r w:rsidRPr="006D2114">
        <w:rPr>
          <w:rFonts w:ascii="Times New Roman" w:hAnsi="Times New Roman" w:cs="Times New Roman"/>
          <w:sz w:val="24"/>
        </w:rPr>
        <w:t xml:space="preserve">, S.D., (1980) Dimensions of Leader Behavior in Sports: Development </w:t>
      </w:r>
    </w:p>
    <w:p w:rsidR="00541F98" w:rsidRPr="006D2114" w:rsidRDefault="00541F98" w:rsidP="00541F9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of</w:t>
      </w:r>
      <w:proofErr w:type="gramEnd"/>
      <w:r w:rsidRPr="006D2114">
        <w:rPr>
          <w:rFonts w:ascii="Times New Roman" w:hAnsi="Times New Roman" w:cs="Times New Roman"/>
          <w:sz w:val="24"/>
        </w:rPr>
        <w:t xml:space="preserve"> a Leadership Scale, Journal of Sport Psychology, 2, 34-45</w:t>
      </w:r>
    </w:p>
    <w:p w:rsidR="00541F98" w:rsidRPr="006D2114" w:rsidRDefault="00541F98" w:rsidP="00541F98">
      <w:pPr>
        <w:pStyle w:val="NormalWeb"/>
        <w:spacing w:after="0" w:line="360" w:lineRule="auto"/>
        <w:jc w:val="both"/>
        <w:outlineLvl w:val="0"/>
      </w:pPr>
      <w:r w:rsidRPr="006D2114">
        <w:t xml:space="preserve">Cochran (1977), Sampling Techniques Office of Naval Research, 3rd Edition </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Couceiro</w:t>
      </w:r>
      <w:proofErr w:type="spellEnd"/>
      <w:r w:rsidRPr="006D2114">
        <w:rPr>
          <w:rFonts w:ascii="Times New Roman" w:hAnsi="Times New Roman" w:cs="Times New Roman"/>
          <w:sz w:val="24"/>
        </w:rPr>
        <w:t xml:space="preserve">, Dias, </w:t>
      </w:r>
      <w:proofErr w:type="spellStart"/>
      <w:r w:rsidRPr="006D2114">
        <w:rPr>
          <w:rFonts w:ascii="Times New Roman" w:hAnsi="Times New Roman" w:cs="Times New Roman"/>
          <w:sz w:val="24"/>
        </w:rPr>
        <w:t>Araújo</w:t>
      </w:r>
      <w:proofErr w:type="spellEnd"/>
      <w:r w:rsidRPr="006D2114">
        <w:rPr>
          <w:rFonts w:ascii="Times New Roman" w:hAnsi="Times New Roman" w:cs="Times New Roman"/>
          <w:sz w:val="24"/>
        </w:rPr>
        <w:t xml:space="preserve">, &amp; </w:t>
      </w:r>
      <w:proofErr w:type="spellStart"/>
      <w:r w:rsidRPr="006D2114">
        <w:rPr>
          <w:rFonts w:ascii="Times New Roman" w:hAnsi="Times New Roman" w:cs="Times New Roman"/>
          <w:sz w:val="24"/>
        </w:rPr>
        <w:t>Davids</w:t>
      </w:r>
      <w:proofErr w:type="spellEnd"/>
      <w:r w:rsidRPr="006D2114">
        <w:rPr>
          <w:rFonts w:ascii="Times New Roman" w:hAnsi="Times New Roman" w:cs="Times New Roman"/>
          <w:sz w:val="24"/>
        </w:rPr>
        <w:t xml:space="preserve">, (2016) </w:t>
      </w:r>
      <w:proofErr w:type="gramStart"/>
      <w:r w:rsidRPr="006D2114">
        <w:rPr>
          <w:rFonts w:ascii="Times New Roman" w:hAnsi="Times New Roman" w:cs="Times New Roman"/>
          <w:sz w:val="24"/>
        </w:rPr>
        <w:t>The</w:t>
      </w:r>
      <w:proofErr w:type="gramEnd"/>
      <w:r w:rsidRPr="006D2114">
        <w:rPr>
          <w:rFonts w:ascii="Times New Roman" w:hAnsi="Times New Roman" w:cs="Times New Roman"/>
          <w:sz w:val="24"/>
        </w:rPr>
        <w:t xml:space="preserve"> ecological dynamics of decision making in sport. </w:t>
      </w:r>
    </w:p>
    <w:p w:rsidR="00541F98" w:rsidRPr="006D2114" w:rsidRDefault="00541F98" w:rsidP="00541F9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Psychology of Sport and Exercise, 7, 653–676</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Coveil</w:t>
      </w:r>
      <w:proofErr w:type="spellEnd"/>
      <w:r w:rsidRPr="006D2114">
        <w:rPr>
          <w:rFonts w:ascii="Times New Roman" w:hAnsi="Times New Roman" w:cs="Times New Roman"/>
          <w:sz w:val="24"/>
        </w:rPr>
        <w:t xml:space="preserve"> Daniel, </w:t>
      </w:r>
      <w:proofErr w:type="spellStart"/>
      <w:r w:rsidRPr="006D2114">
        <w:rPr>
          <w:rFonts w:ascii="Times New Roman" w:hAnsi="Times New Roman" w:cs="Times New Roman"/>
          <w:sz w:val="24"/>
        </w:rPr>
        <w:t>Sharianne</w:t>
      </w:r>
      <w:proofErr w:type="spellEnd"/>
      <w:r w:rsidRPr="006D2114">
        <w:rPr>
          <w:rFonts w:ascii="Times New Roman" w:hAnsi="Times New Roman" w:cs="Times New Roman"/>
          <w:sz w:val="24"/>
        </w:rPr>
        <w:t xml:space="preserve"> walker and Curt </w:t>
      </w:r>
      <w:proofErr w:type="spellStart"/>
      <w:r w:rsidRPr="006D2114">
        <w:rPr>
          <w:rFonts w:ascii="Times New Roman" w:hAnsi="Times New Roman" w:cs="Times New Roman"/>
          <w:sz w:val="24"/>
        </w:rPr>
        <w:t>Hamakawa</w:t>
      </w:r>
      <w:proofErr w:type="spellEnd"/>
      <w:r w:rsidRPr="006D2114">
        <w:rPr>
          <w:rFonts w:ascii="Times New Roman" w:hAnsi="Times New Roman" w:cs="Times New Roman"/>
          <w:sz w:val="24"/>
        </w:rPr>
        <w:t xml:space="preserve"> (2003, </w:t>
      </w:r>
      <w:proofErr w:type="spellStart"/>
      <w:proofErr w:type="gramStart"/>
      <w:r w:rsidRPr="006D2114">
        <w:rPr>
          <w:rFonts w:ascii="Times New Roman" w:hAnsi="Times New Roman" w:cs="Times New Roman"/>
          <w:sz w:val="24"/>
        </w:rPr>
        <w:t>eds</w:t>
      </w:r>
      <w:proofErr w:type="spellEnd"/>
      <w:proofErr w:type="gramEnd"/>
      <w:r w:rsidRPr="006D2114">
        <w:rPr>
          <w:rFonts w:ascii="Times New Roman" w:hAnsi="Times New Roman" w:cs="Times New Roman"/>
          <w:sz w:val="24"/>
        </w:rPr>
        <w:t xml:space="preserve"> 2019) Managing Sport </w:t>
      </w:r>
    </w:p>
    <w:p w:rsidR="00541F98" w:rsidRPr="006D2114" w:rsidRDefault="00541F98" w:rsidP="00541F9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 xml:space="preserve">Organizations, Responsibility for performance, </w:t>
      </w:r>
      <w:proofErr w:type="spellStart"/>
      <w:r w:rsidRPr="006D2114">
        <w:rPr>
          <w:rFonts w:ascii="Times New Roman" w:hAnsi="Times New Roman" w:cs="Times New Roman"/>
          <w:sz w:val="24"/>
        </w:rPr>
        <w:t>Edn</w:t>
      </w:r>
      <w:proofErr w:type="spellEnd"/>
      <w:r w:rsidRPr="006D2114">
        <w:rPr>
          <w:rFonts w:ascii="Times New Roman" w:hAnsi="Times New Roman" w:cs="Times New Roman"/>
          <w:sz w:val="24"/>
        </w:rPr>
        <w:t xml:space="preserve"> published </w:t>
      </w:r>
      <w:proofErr w:type="spellStart"/>
      <w:proofErr w:type="gramStart"/>
      <w:r w:rsidRPr="006D2114">
        <w:rPr>
          <w:rFonts w:ascii="Times New Roman" w:hAnsi="Times New Roman" w:cs="Times New Roman"/>
          <w:sz w:val="24"/>
        </w:rPr>
        <w:t>feb</w:t>
      </w:r>
      <w:proofErr w:type="spellEnd"/>
      <w:proofErr w:type="gramEnd"/>
      <w:r w:rsidRPr="006D2114">
        <w:rPr>
          <w:rFonts w:ascii="Times New Roman" w:hAnsi="Times New Roman" w:cs="Times New Roman"/>
          <w:sz w:val="24"/>
        </w:rPr>
        <w:t>, 2019.</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Cuskelly</w:t>
      </w:r>
      <w:proofErr w:type="spellEnd"/>
      <w:r w:rsidRPr="006D2114">
        <w:rPr>
          <w:rFonts w:ascii="Times New Roman" w:hAnsi="Times New Roman" w:cs="Times New Roman"/>
          <w:sz w:val="24"/>
        </w:rPr>
        <w:t xml:space="preserve">, G. &amp; Auld, C. (2000) </w:t>
      </w:r>
      <w:proofErr w:type="gramStart"/>
      <w:r w:rsidRPr="006D2114">
        <w:rPr>
          <w:rFonts w:ascii="Times New Roman" w:hAnsi="Times New Roman" w:cs="Times New Roman"/>
          <w:sz w:val="24"/>
        </w:rPr>
        <w:t>An</w:t>
      </w:r>
      <w:proofErr w:type="gramEnd"/>
      <w:r w:rsidRPr="006D2114">
        <w:rPr>
          <w:rFonts w:ascii="Times New Roman" w:hAnsi="Times New Roman" w:cs="Times New Roman"/>
          <w:sz w:val="24"/>
        </w:rPr>
        <w:t xml:space="preserve"> eye for talent; Talent identification and the practical sense of </w:t>
      </w:r>
    </w:p>
    <w:p w:rsidR="00541F98" w:rsidRPr="006D2114" w:rsidRDefault="00541F98" w:rsidP="00541F9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top-level</w:t>
      </w:r>
      <w:proofErr w:type="gramEnd"/>
      <w:r w:rsidRPr="006D2114">
        <w:rPr>
          <w:rFonts w:ascii="Times New Roman" w:hAnsi="Times New Roman" w:cs="Times New Roman"/>
          <w:sz w:val="24"/>
        </w:rPr>
        <w:t xml:space="preserve"> soccer coaches. Sociology of Sport Journal, 26, 365–382</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Dana P. and Dawes, R. M. (2004) </w:t>
      </w:r>
      <w:proofErr w:type="gramStart"/>
      <w:r w:rsidRPr="006D2114">
        <w:rPr>
          <w:rFonts w:ascii="Times New Roman" w:hAnsi="Times New Roman" w:cs="Times New Roman"/>
          <w:sz w:val="24"/>
        </w:rPr>
        <w:t>The</w:t>
      </w:r>
      <w:proofErr w:type="gramEnd"/>
      <w:r w:rsidRPr="006D2114">
        <w:rPr>
          <w:rFonts w:ascii="Times New Roman" w:hAnsi="Times New Roman" w:cs="Times New Roman"/>
          <w:sz w:val="24"/>
        </w:rPr>
        <w:t xml:space="preserve"> robust beauty of improper linear models in decision </w:t>
      </w:r>
    </w:p>
    <w:p w:rsidR="00541F98" w:rsidRPr="006D2114" w:rsidRDefault="00541F98" w:rsidP="00541F9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making</w:t>
      </w:r>
      <w:proofErr w:type="gramEnd"/>
      <w:r w:rsidRPr="006D2114">
        <w:rPr>
          <w:rFonts w:ascii="Times New Roman" w:hAnsi="Times New Roman" w:cs="Times New Roman"/>
          <w:sz w:val="24"/>
        </w:rPr>
        <w:t>, American Psychologist, 34, 571–582</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Davids</w:t>
      </w:r>
      <w:proofErr w:type="spellEnd"/>
      <w:r w:rsidRPr="006D2114">
        <w:rPr>
          <w:rFonts w:ascii="Times New Roman" w:hAnsi="Times New Roman" w:cs="Times New Roman"/>
          <w:sz w:val="24"/>
        </w:rPr>
        <w:t xml:space="preserve">, K., </w:t>
      </w:r>
      <w:proofErr w:type="spellStart"/>
      <w:r w:rsidRPr="006D2114">
        <w:rPr>
          <w:rFonts w:ascii="Times New Roman" w:hAnsi="Times New Roman" w:cs="Times New Roman"/>
          <w:sz w:val="24"/>
        </w:rPr>
        <w:t>Araújo</w:t>
      </w:r>
      <w:proofErr w:type="spellEnd"/>
      <w:r w:rsidRPr="006D2114">
        <w:rPr>
          <w:rFonts w:ascii="Times New Roman" w:hAnsi="Times New Roman" w:cs="Times New Roman"/>
          <w:sz w:val="24"/>
        </w:rPr>
        <w:t xml:space="preserve">, D., </w:t>
      </w:r>
      <w:proofErr w:type="spellStart"/>
      <w:r w:rsidRPr="006D2114">
        <w:rPr>
          <w:rFonts w:ascii="Times New Roman" w:hAnsi="Times New Roman" w:cs="Times New Roman"/>
          <w:sz w:val="24"/>
        </w:rPr>
        <w:t>Correia</w:t>
      </w:r>
      <w:proofErr w:type="spellEnd"/>
      <w:r w:rsidRPr="006D2114">
        <w:rPr>
          <w:rFonts w:ascii="Times New Roman" w:hAnsi="Times New Roman" w:cs="Times New Roman"/>
          <w:sz w:val="24"/>
        </w:rPr>
        <w:t xml:space="preserve">, V., &amp; </w:t>
      </w:r>
      <w:proofErr w:type="spellStart"/>
      <w:r w:rsidRPr="006D2114">
        <w:rPr>
          <w:rFonts w:ascii="Times New Roman" w:hAnsi="Times New Roman" w:cs="Times New Roman"/>
          <w:sz w:val="24"/>
        </w:rPr>
        <w:t>Vilar</w:t>
      </w:r>
      <w:proofErr w:type="spellEnd"/>
      <w:r w:rsidRPr="006D2114">
        <w:rPr>
          <w:rFonts w:ascii="Times New Roman" w:hAnsi="Times New Roman" w:cs="Times New Roman"/>
          <w:sz w:val="24"/>
        </w:rPr>
        <w:t xml:space="preserve">, L. (2013) How small-sided and conditioned games </w:t>
      </w:r>
    </w:p>
    <w:p w:rsidR="00541F98"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enhance</w:t>
      </w:r>
      <w:proofErr w:type="gramEnd"/>
      <w:r w:rsidRPr="006D2114">
        <w:rPr>
          <w:rFonts w:ascii="Times New Roman" w:hAnsi="Times New Roman" w:cs="Times New Roman"/>
          <w:sz w:val="24"/>
        </w:rPr>
        <w:t xml:space="preserve"> acquisition of movement and decision-making skills, Exercise and Sport Sciences Reviews, 41, 154–161</w:t>
      </w:r>
    </w:p>
    <w:p w:rsidR="00541F98" w:rsidRPr="006D2114" w:rsidRDefault="00541F98" w:rsidP="00541F98">
      <w:pPr>
        <w:spacing w:line="360" w:lineRule="auto"/>
        <w:ind w:left="720"/>
        <w:jc w:val="both"/>
        <w:rPr>
          <w:rFonts w:ascii="Times New Roman" w:hAnsi="Times New Roman" w:cs="Times New Roman"/>
          <w:sz w:val="24"/>
        </w:rPr>
      </w:pP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lastRenderedPageBreak/>
        <w:t xml:space="preserve">Dawes, R. M., Faust, D., &amp; </w:t>
      </w:r>
      <w:proofErr w:type="spellStart"/>
      <w:r w:rsidRPr="006D2114">
        <w:rPr>
          <w:rFonts w:ascii="Times New Roman" w:hAnsi="Times New Roman" w:cs="Times New Roman"/>
          <w:sz w:val="24"/>
        </w:rPr>
        <w:t>Meehl</w:t>
      </w:r>
      <w:proofErr w:type="spellEnd"/>
      <w:r w:rsidRPr="006D2114">
        <w:rPr>
          <w:rFonts w:ascii="Times New Roman" w:hAnsi="Times New Roman" w:cs="Times New Roman"/>
          <w:sz w:val="24"/>
        </w:rPr>
        <w:t xml:space="preserve">, P. E. (1989) Clinical versus actuarial judgment, Science, 243, </w:t>
      </w:r>
    </w:p>
    <w:p w:rsidR="00541F98" w:rsidRPr="006D2114" w:rsidRDefault="00541F98" w:rsidP="00541F9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1668–1674</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Dean Alison and </w:t>
      </w:r>
      <w:proofErr w:type="spellStart"/>
      <w:r w:rsidRPr="006D2114">
        <w:rPr>
          <w:rFonts w:ascii="Times New Roman" w:hAnsi="Times New Roman" w:cs="Times New Roman"/>
          <w:sz w:val="24"/>
        </w:rPr>
        <w:t>Kretschmer</w:t>
      </w:r>
      <w:proofErr w:type="spellEnd"/>
      <w:r w:rsidRPr="006D2114">
        <w:rPr>
          <w:rFonts w:ascii="Times New Roman" w:hAnsi="Times New Roman" w:cs="Times New Roman"/>
          <w:sz w:val="24"/>
        </w:rPr>
        <w:t xml:space="preserve"> Martin (2007) Can Ideas Be Capital? Factors of Production in the </w:t>
      </w:r>
    </w:p>
    <w:p w:rsidR="00541F98" w:rsidRPr="006D2114" w:rsidRDefault="00541F98" w:rsidP="00541F98">
      <w:pPr>
        <w:spacing w:line="360" w:lineRule="auto"/>
        <w:ind w:left="720"/>
        <w:jc w:val="both"/>
        <w:rPr>
          <w:rFonts w:ascii="Times New Roman" w:hAnsi="Times New Roman" w:cs="Times New Roman"/>
          <w:sz w:val="24"/>
        </w:rPr>
      </w:pPr>
      <w:r w:rsidRPr="006D2114">
        <w:rPr>
          <w:rFonts w:ascii="Times New Roman" w:hAnsi="Times New Roman" w:cs="Times New Roman"/>
          <w:sz w:val="24"/>
        </w:rPr>
        <w:t xml:space="preserve">Postindustrial Economy: A Review and Critique, </w:t>
      </w:r>
      <w:proofErr w:type="gramStart"/>
      <w:r w:rsidRPr="006D2114">
        <w:rPr>
          <w:rFonts w:ascii="Times New Roman" w:hAnsi="Times New Roman" w:cs="Times New Roman"/>
          <w:sz w:val="24"/>
        </w:rPr>
        <w:t>The</w:t>
      </w:r>
      <w:proofErr w:type="gramEnd"/>
      <w:r w:rsidRPr="006D2114">
        <w:rPr>
          <w:rFonts w:ascii="Times New Roman" w:hAnsi="Times New Roman" w:cs="Times New Roman"/>
          <w:sz w:val="24"/>
        </w:rPr>
        <w:t xml:space="preserve"> Academy of Management Review Vol. 32, No. 2, pp. 573-594 </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DeSensi</w:t>
      </w:r>
      <w:proofErr w:type="spellEnd"/>
      <w:r w:rsidRPr="006D2114">
        <w:rPr>
          <w:rFonts w:ascii="Times New Roman" w:hAnsi="Times New Roman" w:cs="Times New Roman"/>
          <w:sz w:val="24"/>
        </w:rPr>
        <w:t xml:space="preserve"> Joy T., </w:t>
      </w:r>
      <w:proofErr w:type="spellStart"/>
      <w:r w:rsidRPr="006D2114">
        <w:rPr>
          <w:rFonts w:ascii="Times New Roman" w:hAnsi="Times New Roman" w:cs="Times New Roman"/>
          <w:sz w:val="24"/>
        </w:rPr>
        <w:t>Dennie</w:t>
      </w:r>
      <w:proofErr w:type="spellEnd"/>
      <w:r w:rsidRPr="006D2114">
        <w:rPr>
          <w:rFonts w:ascii="Times New Roman" w:hAnsi="Times New Roman" w:cs="Times New Roman"/>
          <w:sz w:val="24"/>
        </w:rPr>
        <w:t xml:space="preserve"> R. Kelley, Blanton Mary Dale, and </w:t>
      </w:r>
      <w:proofErr w:type="spellStart"/>
      <w:r w:rsidRPr="006D2114">
        <w:rPr>
          <w:rFonts w:ascii="Times New Roman" w:hAnsi="Times New Roman" w:cs="Times New Roman"/>
          <w:sz w:val="24"/>
        </w:rPr>
        <w:t>Beitel</w:t>
      </w:r>
      <w:proofErr w:type="spellEnd"/>
      <w:r w:rsidRPr="006D2114">
        <w:rPr>
          <w:rFonts w:ascii="Times New Roman" w:hAnsi="Times New Roman" w:cs="Times New Roman"/>
          <w:sz w:val="24"/>
        </w:rPr>
        <w:t xml:space="preserve"> Patricia A (1990) Sport </w:t>
      </w:r>
    </w:p>
    <w:p w:rsidR="00541F98" w:rsidRPr="006D2114" w:rsidRDefault="00541F98" w:rsidP="00541F98">
      <w:pPr>
        <w:spacing w:line="360" w:lineRule="auto"/>
        <w:ind w:left="720"/>
        <w:jc w:val="both"/>
        <w:rPr>
          <w:rFonts w:ascii="Times New Roman" w:hAnsi="Times New Roman" w:cs="Times New Roman"/>
          <w:sz w:val="24"/>
        </w:rPr>
      </w:pPr>
      <w:r w:rsidRPr="006D2114">
        <w:rPr>
          <w:rFonts w:ascii="Times New Roman" w:hAnsi="Times New Roman" w:cs="Times New Roman"/>
          <w:sz w:val="24"/>
        </w:rPr>
        <w:t xml:space="preserve">Management Curricular Evaluation and Needs Assessment: A Multifaceted </w:t>
      </w:r>
      <w:proofErr w:type="spellStart"/>
      <w:r w:rsidRPr="006D2114">
        <w:rPr>
          <w:rFonts w:ascii="Times New Roman" w:hAnsi="Times New Roman" w:cs="Times New Roman"/>
          <w:sz w:val="24"/>
        </w:rPr>
        <w:t>Approachin</w:t>
      </w:r>
      <w:proofErr w:type="spellEnd"/>
      <w:r w:rsidRPr="006D2114">
        <w:rPr>
          <w:rFonts w:ascii="Times New Roman" w:hAnsi="Times New Roman" w:cs="Times New Roman"/>
          <w:sz w:val="24"/>
        </w:rPr>
        <w:t xml:space="preserve"> Journal of Sport Management, DOI: https://doi.org/10.1123/jsm.4.1.31, In Print: Volume 4: Issue 1 Pages: 31–58</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DeSensi</w:t>
      </w:r>
      <w:proofErr w:type="spellEnd"/>
      <w:r w:rsidRPr="006D2114">
        <w:rPr>
          <w:rFonts w:ascii="Times New Roman" w:hAnsi="Times New Roman" w:cs="Times New Roman"/>
          <w:sz w:val="24"/>
        </w:rPr>
        <w:t xml:space="preserve">, Kelley, Blanton and </w:t>
      </w:r>
      <w:proofErr w:type="spellStart"/>
      <w:r w:rsidRPr="006D2114">
        <w:rPr>
          <w:rFonts w:ascii="Times New Roman" w:hAnsi="Times New Roman" w:cs="Times New Roman"/>
          <w:sz w:val="24"/>
        </w:rPr>
        <w:t>Beitel</w:t>
      </w:r>
      <w:proofErr w:type="spellEnd"/>
      <w:r w:rsidRPr="006D2114">
        <w:rPr>
          <w:rFonts w:ascii="Times New Roman" w:hAnsi="Times New Roman" w:cs="Times New Roman"/>
          <w:sz w:val="24"/>
        </w:rPr>
        <w:t xml:space="preserve">, (2003) </w:t>
      </w:r>
      <w:proofErr w:type="gramStart"/>
      <w:r w:rsidRPr="006D2114">
        <w:rPr>
          <w:rFonts w:ascii="Times New Roman" w:hAnsi="Times New Roman" w:cs="Times New Roman"/>
          <w:sz w:val="24"/>
        </w:rPr>
        <w:t>On</w:t>
      </w:r>
      <w:proofErr w:type="gramEnd"/>
      <w:r w:rsidRPr="006D2114">
        <w:rPr>
          <w:rFonts w:ascii="Times New Roman" w:hAnsi="Times New Roman" w:cs="Times New Roman"/>
          <w:sz w:val="24"/>
        </w:rPr>
        <w:t xml:space="preserve"> the predictive efficiency of past performance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and</w:t>
      </w:r>
      <w:proofErr w:type="gramEnd"/>
      <w:r w:rsidRPr="006D2114">
        <w:rPr>
          <w:rFonts w:ascii="Times New Roman" w:hAnsi="Times New Roman" w:cs="Times New Roman"/>
          <w:sz w:val="24"/>
        </w:rPr>
        <w:t xml:space="preserve"> physical ability: The case of the National Football League. Human Performance, 24, 158–172</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Drucker</w:t>
      </w:r>
      <w:proofErr w:type="spellEnd"/>
      <w:r w:rsidRPr="006D2114">
        <w:rPr>
          <w:rFonts w:ascii="Times New Roman" w:hAnsi="Times New Roman" w:cs="Times New Roman"/>
          <w:sz w:val="24"/>
        </w:rPr>
        <w:t>, Peter (eds. 2004</w:t>
      </w:r>
      <w:proofErr w:type="gramStart"/>
      <w:r w:rsidRPr="006D2114">
        <w:rPr>
          <w:rFonts w:ascii="Times New Roman" w:hAnsi="Times New Roman" w:cs="Times New Roman"/>
          <w:sz w:val="24"/>
        </w:rPr>
        <w:t>)A</w:t>
      </w:r>
      <w:proofErr w:type="gramEnd"/>
      <w:r w:rsidRPr="006D2114">
        <w:rPr>
          <w:rFonts w:ascii="Times New Roman" w:hAnsi="Times New Roman" w:cs="Times New Roman"/>
          <w:sz w:val="24"/>
        </w:rPr>
        <w:t xml:space="preserve"> Class with </w:t>
      </w:r>
      <w:proofErr w:type="spellStart"/>
      <w:r w:rsidRPr="006D2114">
        <w:rPr>
          <w:rFonts w:ascii="Times New Roman" w:hAnsi="Times New Roman" w:cs="Times New Roman"/>
          <w:sz w:val="24"/>
        </w:rPr>
        <w:t>Drucker</w:t>
      </w:r>
      <w:proofErr w:type="spellEnd"/>
      <w:r w:rsidRPr="006D2114">
        <w:rPr>
          <w:rFonts w:ascii="Times New Roman" w:hAnsi="Times New Roman" w:cs="Times New Roman"/>
          <w:sz w:val="24"/>
        </w:rPr>
        <w:t xml:space="preserve">: The Lost Lessons of the World's Greatest </w:t>
      </w:r>
    </w:p>
    <w:p w:rsidR="00541F98" w:rsidRPr="006D2114" w:rsidRDefault="00541F98" w:rsidP="00541F9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Management Teacher, p. 242</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sz w:val="24"/>
        </w:rPr>
        <w:t>Egisdóttir</w:t>
      </w:r>
      <w:proofErr w:type="spellEnd"/>
      <w:r w:rsidRPr="006D2114">
        <w:rPr>
          <w:rFonts w:ascii="Times New Roman" w:hAnsi="Times New Roman"/>
          <w:sz w:val="24"/>
        </w:rPr>
        <w:t xml:space="preserve"> </w:t>
      </w:r>
      <w:r w:rsidRPr="006D2114">
        <w:rPr>
          <w:rFonts w:ascii="Times New Roman" w:hAnsi="Times New Roman" w:cs="Times New Roman"/>
          <w:sz w:val="24"/>
        </w:rPr>
        <w:t xml:space="preserve">Den </w:t>
      </w:r>
      <w:proofErr w:type="spellStart"/>
      <w:r w:rsidRPr="006D2114">
        <w:rPr>
          <w:rFonts w:ascii="Times New Roman" w:hAnsi="Times New Roman" w:cs="Times New Roman"/>
          <w:sz w:val="24"/>
        </w:rPr>
        <w:t>Hartigh</w:t>
      </w:r>
      <w:proofErr w:type="spellEnd"/>
      <w:r w:rsidRPr="006D2114">
        <w:rPr>
          <w:rFonts w:ascii="Times New Roman" w:hAnsi="Times New Roman" w:cs="Times New Roman"/>
          <w:sz w:val="24"/>
        </w:rPr>
        <w:t xml:space="preserve">, R. J. R., Van </w:t>
      </w:r>
      <w:proofErr w:type="spellStart"/>
      <w:r w:rsidRPr="006D2114">
        <w:rPr>
          <w:rFonts w:ascii="Times New Roman" w:hAnsi="Times New Roman" w:cs="Times New Roman"/>
          <w:sz w:val="24"/>
        </w:rPr>
        <w:t>Yperen</w:t>
      </w:r>
      <w:proofErr w:type="spellEnd"/>
      <w:r w:rsidRPr="006D2114">
        <w:rPr>
          <w:rFonts w:ascii="Times New Roman" w:hAnsi="Times New Roman" w:cs="Times New Roman"/>
          <w:sz w:val="24"/>
        </w:rPr>
        <w:t xml:space="preserve">, N. W., &amp; Van </w:t>
      </w:r>
      <w:proofErr w:type="spellStart"/>
      <w:r w:rsidRPr="006D2114">
        <w:rPr>
          <w:rFonts w:ascii="Times New Roman" w:hAnsi="Times New Roman" w:cs="Times New Roman"/>
          <w:sz w:val="24"/>
        </w:rPr>
        <w:t>Geert</w:t>
      </w:r>
      <w:proofErr w:type="spellEnd"/>
      <w:r w:rsidRPr="006D2114">
        <w:rPr>
          <w:rFonts w:ascii="Times New Roman" w:hAnsi="Times New Roman" w:cs="Times New Roman"/>
          <w:sz w:val="24"/>
        </w:rPr>
        <w:t xml:space="preserve">, P. L. C. (2006) Embedding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the</w:t>
      </w:r>
      <w:proofErr w:type="gramEnd"/>
      <w:r w:rsidRPr="006D2114">
        <w:rPr>
          <w:rFonts w:ascii="Times New Roman" w:hAnsi="Times New Roman" w:cs="Times New Roman"/>
          <w:sz w:val="24"/>
        </w:rPr>
        <w:t xml:space="preserve"> psychosocial biographies of Olympic medalists in a (meta-) theoretical model of dynamic networks. Progress in Brain Research, 232, 137–140</w:t>
      </w:r>
    </w:p>
    <w:p w:rsidR="00541F98" w:rsidRDefault="00541F98" w:rsidP="00541F98">
      <w:pPr>
        <w:shd w:val="clear" w:color="auto" w:fill="FFFFFF"/>
        <w:autoSpaceDE w:val="0"/>
        <w:autoSpaceDN w:val="0"/>
        <w:adjustRightInd w:val="0"/>
        <w:spacing w:after="0"/>
        <w:jc w:val="both"/>
        <w:rPr>
          <w:rFonts w:ascii="Times New Roman" w:hAnsi="Times New Roman" w:cs="Times New Roman"/>
          <w:sz w:val="24"/>
        </w:rPr>
      </w:pPr>
      <w:proofErr w:type="spellStart"/>
      <w:r w:rsidRPr="006D2114">
        <w:rPr>
          <w:rFonts w:ascii="Times New Roman" w:hAnsi="Times New Roman" w:cs="Times New Roman"/>
          <w:sz w:val="24"/>
          <w:szCs w:val="24"/>
        </w:rPr>
        <w:t>Emirbayer</w:t>
      </w:r>
      <w:proofErr w:type="spellEnd"/>
      <w:r w:rsidRPr="006D2114">
        <w:rPr>
          <w:rFonts w:ascii="Times New Roman" w:hAnsi="Times New Roman" w:cs="Times New Roman"/>
          <w:sz w:val="24"/>
          <w:szCs w:val="24"/>
        </w:rPr>
        <w:t xml:space="preserve"> T. and </w:t>
      </w:r>
      <w:proofErr w:type="spellStart"/>
      <w:r w:rsidRPr="006D2114">
        <w:rPr>
          <w:rFonts w:ascii="Times New Roman" w:hAnsi="Times New Roman" w:cs="Times New Roman"/>
          <w:sz w:val="24"/>
          <w:szCs w:val="24"/>
        </w:rPr>
        <w:t>Mische</w:t>
      </w:r>
      <w:proofErr w:type="spellEnd"/>
      <w:r w:rsidRPr="006D2114">
        <w:rPr>
          <w:rFonts w:ascii="Times New Roman" w:hAnsi="Times New Roman" w:cs="Times New Roman"/>
          <w:sz w:val="24"/>
          <w:szCs w:val="24"/>
        </w:rPr>
        <w:t xml:space="preserve"> R., (1998) </w:t>
      </w:r>
      <w:proofErr w:type="gramStart"/>
      <w:r w:rsidRPr="006D2114">
        <w:rPr>
          <w:rFonts w:ascii="Times New Roman" w:hAnsi="Times New Roman" w:cs="Times New Roman"/>
          <w:sz w:val="24"/>
        </w:rPr>
        <w:t>The</w:t>
      </w:r>
      <w:proofErr w:type="gramEnd"/>
      <w:r w:rsidRPr="006D2114">
        <w:rPr>
          <w:rFonts w:ascii="Times New Roman" w:hAnsi="Times New Roman" w:cs="Times New Roman"/>
          <w:sz w:val="24"/>
        </w:rPr>
        <w:t xml:space="preserve"> impact of opponents’ non-verbal </w:t>
      </w:r>
      <w:proofErr w:type="spellStart"/>
      <w:r w:rsidRPr="006D2114">
        <w:rPr>
          <w:rFonts w:ascii="Times New Roman" w:hAnsi="Times New Roman" w:cs="Times New Roman"/>
          <w:sz w:val="24"/>
        </w:rPr>
        <w:t>behaviour</w:t>
      </w:r>
      <w:proofErr w:type="spellEnd"/>
      <w:r w:rsidRPr="006D2114">
        <w:rPr>
          <w:rFonts w:ascii="Times New Roman" w:hAnsi="Times New Roman" w:cs="Times New Roman"/>
          <w:sz w:val="24"/>
        </w:rPr>
        <w:t xml:space="preserve"> on the first </w:t>
      </w:r>
    </w:p>
    <w:p w:rsidR="00541F98" w:rsidRPr="006D2114" w:rsidRDefault="00541F98" w:rsidP="00541F98">
      <w:pPr>
        <w:shd w:val="clear" w:color="auto" w:fill="FFFFFF"/>
        <w:autoSpaceDE w:val="0"/>
        <w:autoSpaceDN w:val="0"/>
        <w:adjustRightInd w:val="0"/>
        <w:spacing w:after="0"/>
        <w:ind w:left="720"/>
        <w:jc w:val="both"/>
        <w:rPr>
          <w:rFonts w:ascii="Times New Roman" w:hAnsi="Times New Roman" w:cs="Times New Roman"/>
          <w:sz w:val="24"/>
        </w:rPr>
      </w:pPr>
      <w:proofErr w:type="gramStart"/>
      <w:r w:rsidRPr="006D2114">
        <w:rPr>
          <w:rFonts w:ascii="Times New Roman" w:hAnsi="Times New Roman" w:cs="Times New Roman"/>
          <w:sz w:val="24"/>
        </w:rPr>
        <w:t>impressions</w:t>
      </w:r>
      <w:proofErr w:type="gramEnd"/>
      <w:r w:rsidRPr="006D2114">
        <w:rPr>
          <w:rFonts w:ascii="Times New Roman" w:hAnsi="Times New Roman" w:cs="Times New Roman"/>
          <w:sz w:val="24"/>
        </w:rPr>
        <w:t xml:space="preserve"> and outcome expectations of table-tennis players, Psychology of Sport and Exercise, 6, 103–115</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Feltz</w:t>
      </w:r>
      <w:proofErr w:type="spellEnd"/>
      <w:r w:rsidRPr="006D2114">
        <w:rPr>
          <w:rFonts w:ascii="Times New Roman" w:hAnsi="Times New Roman" w:cs="Times New Roman"/>
          <w:sz w:val="24"/>
        </w:rPr>
        <w:t xml:space="preserve">, D. L. (1982) Path analysis of the causal elements in </w:t>
      </w:r>
      <w:proofErr w:type="spellStart"/>
      <w:r w:rsidRPr="006D2114">
        <w:rPr>
          <w:rFonts w:ascii="Times New Roman" w:hAnsi="Times New Roman" w:cs="Times New Roman"/>
          <w:sz w:val="24"/>
        </w:rPr>
        <w:t>Bandura’s</w:t>
      </w:r>
      <w:proofErr w:type="spellEnd"/>
      <w:r w:rsidRPr="006D2114">
        <w:rPr>
          <w:rFonts w:ascii="Times New Roman" w:hAnsi="Times New Roman" w:cs="Times New Roman"/>
          <w:sz w:val="24"/>
        </w:rPr>
        <w:t xml:space="preserve"> theory of self-efficacy and </w:t>
      </w:r>
    </w:p>
    <w:p w:rsidR="00541F98" w:rsidRPr="006D2114" w:rsidRDefault="00541F98" w:rsidP="00541F98">
      <w:pPr>
        <w:spacing w:after="0"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an</w:t>
      </w:r>
      <w:proofErr w:type="gramEnd"/>
      <w:r w:rsidRPr="006D2114">
        <w:rPr>
          <w:rFonts w:ascii="Times New Roman" w:hAnsi="Times New Roman" w:cs="Times New Roman"/>
          <w:sz w:val="24"/>
        </w:rPr>
        <w:t xml:space="preserve"> anxiety-based model of avoidance behavior, Journal of Personality and Social Psychology, 42, 764–781</w:t>
      </w:r>
    </w:p>
    <w:p w:rsidR="00541F98" w:rsidRDefault="00541F98" w:rsidP="00541F98">
      <w:pPr>
        <w:spacing w:after="0" w:line="360" w:lineRule="auto"/>
        <w:jc w:val="both"/>
        <w:rPr>
          <w:rFonts w:ascii="Times New Roman" w:hAnsi="Times New Roman" w:cs="Times New Roman"/>
          <w:sz w:val="24"/>
        </w:rPr>
      </w:pPr>
      <w:proofErr w:type="spellStart"/>
      <w:r w:rsidRPr="006D2114">
        <w:rPr>
          <w:rFonts w:ascii="Times New Roman" w:hAnsi="Times New Roman" w:cs="Times New Roman"/>
          <w:sz w:val="24"/>
        </w:rPr>
        <w:t>Feltz</w:t>
      </w:r>
      <w:proofErr w:type="spellEnd"/>
      <w:r w:rsidRPr="006D2114">
        <w:rPr>
          <w:rFonts w:ascii="Times New Roman" w:hAnsi="Times New Roman" w:cs="Times New Roman"/>
          <w:sz w:val="24"/>
        </w:rPr>
        <w:t xml:space="preserve">, D. L. (1988) Gender differences in the causal elements of self-efficacy on a high </w:t>
      </w:r>
    </w:p>
    <w:p w:rsidR="00541F98" w:rsidRDefault="00541F98" w:rsidP="00541F98">
      <w:pPr>
        <w:spacing w:after="0"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avoidance</w:t>
      </w:r>
      <w:proofErr w:type="gramEnd"/>
      <w:r w:rsidRPr="006D2114">
        <w:rPr>
          <w:rFonts w:ascii="Times New Roman" w:hAnsi="Times New Roman" w:cs="Times New Roman"/>
          <w:sz w:val="24"/>
        </w:rPr>
        <w:t xml:space="preserve"> motor task, Journal of Sport and Exercise Psychology, 10, 151–166</w:t>
      </w:r>
    </w:p>
    <w:p w:rsidR="00541F98" w:rsidRPr="006D2114" w:rsidRDefault="00541F98" w:rsidP="00541F98">
      <w:pPr>
        <w:spacing w:after="0" w:line="360" w:lineRule="auto"/>
        <w:ind w:firstLine="720"/>
        <w:jc w:val="both"/>
        <w:rPr>
          <w:rFonts w:ascii="Times New Roman" w:hAnsi="Times New Roman" w:cs="Times New Roman"/>
          <w:sz w:val="24"/>
        </w:rPr>
      </w:pP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lastRenderedPageBreak/>
        <w:t>Feltz</w:t>
      </w:r>
      <w:proofErr w:type="spellEnd"/>
      <w:r w:rsidRPr="006D2114">
        <w:rPr>
          <w:rFonts w:ascii="Times New Roman" w:hAnsi="Times New Roman" w:cs="Times New Roman"/>
          <w:sz w:val="24"/>
        </w:rPr>
        <w:t xml:space="preserve">, D. L., &amp; </w:t>
      </w:r>
      <w:proofErr w:type="spellStart"/>
      <w:r w:rsidRPr="006D2114">
        <w:rPr>
          <w:rFonts w:ascii="Times New Roman" w:hAnsi="Times New Roman" w:cs="Times New Roman"/>
          <w:sz w:val="24"/>
        </w:rPr>
        <w:t>Mugno</w:t>
      </w:r>
      <w:proofErr w:type="spellEnd"/>
      <w:r w:rsidRPr="006D2114">
        <w:rPr>
          <w:rFonts w:ascii="Times New Roman" w:hAnsi="Times New Roman" w:cs="Times New Roman"/>
          <w:sz w:val="24"/>
        </w:rPr>
        <w:t xml:space="preserve">, D. A. (1983) A replication of the path analysis of the causal elements in </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Bandura’s</w:t>
      </w:r>
      <w:proofErr w:type="spellEnd"/>
      <w:r w:rsidRPr="006D2114">
        <w:rPr>
          <w:rFonts w:ascii="Times New Roman" w:hAnsi="Times New Roman" w:cs="Times New Roman"/>
          <w:sz w:val="24"/>
        </w:rPr>
        <w:t xml:space="preserve"> theory of self-efficacy and the influence of autonomic perception, Journal of Sport </w:t>
      </w:r>
    </w:p>
    <w:p w:rsidR="00541F98" w:rsidRPr="006D2114" w:rsidRDefault="00541F98" w:rsidP="00541F9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Psychology, 5, 263–277</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Findlay, L. C., &amp; Ste-Marie, D. M. (2004) A reputation bias in figure skating judging. Journal of </w:t>
      </w:r>
    </w:p>
    <w:p w:rsidR="00541F98" w:rsidRPr="006D2114" w:rsidRDefault="00541F98" w:rsidP="00541F9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Sport and Exercise Psychology, 26, 154–166</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Fletcher, D., &amp; Arnold </w:t>
      </w:r>
      <w:proofErr w:type="spellStart"/>
      <w:r w:rsidRPr="006D2114">
        <w:rPr>
          <w:rFonts w:ascii="Times New Roman" w:hAnsi="Times New Roman" w:cs="Times New Roman"/>
          <w:sz w:val="24"/>
        </w:rPr>
        <w:t>Hanton</w:t>
      </w:r>
      <w:proofErr w:type="spellEnd"/>
      <w:r w:rsidRPr="006D2114">
        <w:rPr>
          <w:rFonts w:ascii="Times New Roman" w:hAnsi="Times New Roman" w:cs="Times New Roman"/>
          <w:sz w:val="24"/>
        </w:rPr>
        <w:t xml:space="preserve">, S. (2011). Sources of organizational stress in elite sports </w:t>
      </w:r>
    </w:p>
    <w:p w:rsidR="00541F98" w:rsidRPr="006D2114" w:rsidRDefault="00541F98" w:rsidP="00541F9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performers</w:t>
      </w:r>
      <w:proofErr w:type="gramEnd"/>
      <w:r w:rsidRPr="006D2114">
        <w:rPr>
          <w:rFonts w:ascii="Times New Roman" w:hAnsi="Times New Roman" w:cs="Times New Roman"/>
          <w:sz w:val="24"/>
        </w:rPr>
        <w:t>. The Sport Psychologist, 17,175e195</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Frencken</w:t>
      </w:r>
      <w:proofErr w:type="spellEnd"/>
      <w:r w:rsidRPr="006D2114">
        <w:rPr>
          <w:rFonts w:ascii="Times New Roman" w:hAnsi="Times New Roman" w:cs="Times New Roman"/>
          <w:sz w:val="24"/>
        </w:rPr>
        <w:t xml:space="preserve">, W. G. P., </w:t>
      </w:r>
      <w:proofErr w:type="spellStart"/>
      <w:r w:rsidRPr="006D2114">
        <w:rPr>
          <w:rFonts w:ascii="Times New Roman" w:hAnsi="Times New Roman" w:cs="Times New Roman"/>
          <w:sz w:val="24"/>
        </w:rPr>
        <w:t>Lemmink</w:t>
      </w:r>
      <w:proofErr w:type="spellEnd"/>
      <w:r w:rsidRPr="006D2114">
        <w:rPr>
          <w:rFonts w:ascii="Times New Roman" w:hAnsi="Times New Roman" w:cs="Times New Roman"/>
          <w:sz w:val="24"/>
        </w:rPr>
        <w:t xml:space="preserve">, K. A. P. M., &amp; </w:t>
      </w:r>
      <w:proofErr w:type="spellStart"/>
      <w:r w:rsidRPr="006D2114">
        <w:rPr>
          <w:rFonts w:ascii="Times New Roman" w:hAnsi="Times New Roman" w:cs="Times New Roman"/>
          <w:sz w:val="24"/>
        </w:rPr>
        <w:t>Delleman</w:t>
      </w:r>
      <w:proofErr w:type="spellEnd"/>
      <w:r w:rsidRPr="006D2114">
        <w:rPr>
          <w:rFonts w:ascii="Times New Roman" w:hAnsi="Times New Roman" w:cs="Times New Roman"/>
          <w:sz w:val="24"/>
        </w:rPr>
        <w:t xml:space="preserve">, N. J. (2010) Soccer-specific accuracy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and</w:t>
      </w:r>
      <w:proofErr w:type="gramEnd"/>
      <w:r w:rsidRPr="006D2114">
        <w:rPr>
          <w:rFonts w:ascii="Times New Roman" w:hAnsi="Times New Roman" w:cs="Times New Roman"/>
          <w:sz w:val="24"/>
        </w:rPr>
        <w:t xml:space="preserve"> validity of the local position measurement (LPM) system, Journal of Science and Medicine in Sport, 13, 641–645</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Frencken</w:t>
      </w:r>
      <w:proofErr w:type="spellEnd"/>
      <w:r w:rsidRPr="006D2114">
        <w:rPr>
          <w:rFonts w:ascii="Times New Roman" w:hAnsi="Times New Roman" w:cs="Times New Roman"/>
          <w:sz w:val="24"/>
        </w:rPr>
        <w:t xml:space="preserve">, W. G. P., </w:t>
      </w:r>
      <w:proofErr w:type="spellStart"/>
      <w:r w:rsidRPr="006D2114">
        <w:rPr>
          <w:rFonts w:ascii="Times New Roman" w:hAnsi="Times New Roman" w:cs="Times New Roman"/>
          <w:sz w:val="24"/>
        </w:rPr>
        <w:t>Lemmink</w:t>
      </w:r>
      <w:proofErr w:type="spellEnd"/>
      <w:r w:rsidRPr="006D2114">
        <w:rPr>
          <w:rFonts w:ascii="Times New Roman" w:hAnsi="Times New Roman" w:cs="Times New Roman"/>
          <w:sz w:val="24"/>
        </w:rPr>
        <w:t xml:space="preserve">, K. A. P. M., </w:t>
      </w:r>
      <w:proofErr w:type="spellStart"/>
      <w:r w:rsidRPr="006D2114">
        <w:rPr>
          <w:rFonts w:ascii="Times New Roman" w:hAnsi="Times New Roman" w:cs="Times New Roman"/>
          <w:sz w:val="24"/>
        </w:rPr>
        <w:t>Delleman</w:t>
      </w:r>
      <w:proofErr w:type="spellEnd"/>
      <w:r w:rsidRPr="006D2114">
        <w:rPr>
          <w:rFonts w:ascii="Times New Roman" w:hAnsi="Times New Roman" w:cs="Times New Roman"/>
          <w:sz w:val="24"/>
        </w:rPr>
        <w:t xml:space="preserve">, N. J., &amp; </w:t>
      </w:r>
      <w:proofErr w:type="spellStart"/>
      <w:r w:rsidRPr="006D2114">
        <w:rPr>
          <w:rFonts w:ascii="Times New Roman" w:hAnsi="Times New Roman" w:cs="Times New Roman"/>
          <w:sz w:val="24"/>
        </w:rPr>
        <w:t>Visscher</w:t>
      </w:r>
      <w:proofErr w:type="spellEnd"/>
      <w:r w:rsidRPr="006D2114">
        <w:rPr>
          <w:rFonts w:ascii="Times New Roman" w:hAnsi="Times New Roman" w:cs="Times New Roman"/>
          <w:sz w:val="24"/>
        </w:rPr>
        <w:t xml:space="preserve">, C. (2011) Oscillations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of</w:t>
      </w:r>
      <w:proofErr w:type="gram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centroid</w:t>
      </w:r>
      <w:proofErr w:type="spellEnd"/>
      <w:r w:rsidRPr="006D2114">
        <w:rPr>
          <w:rFonts w:ascii="Times New Roman" w:hAnsi="Times New Roman" w:cs="Times New Roman"/>
          <w:sz w:val="24"/>
        </w:rPr>
        <w:t xml:space="preserve"> position and surface area of soccer teams in small-sided games, European Journal of Sport Science, 11, 215–223</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Goodin</w:t>
      </w:r>
      <w:proofErr w:type="spellEnd"/>
      <w:r w:rsidRPr="006D2114">
        <w:rPr>
          <w:rFonts w:ascii="Times New Roman" w:hAnsi="Times New Roman" w:cs="Times New Roman"/>
          <w:sz w:val="24"/>
        </w:rPr>
        <w:t xml:space="preserve"> M., &amp; </w:t>
      </w:r>
      <w:proofErr w:type="spellStart"/>
      <w:r w:rsidRPr="006D2114">
        <w:rPr>
          <w:rFonts w:ascii="Times New Roman" w:hAnsi="Times New Roman" w:cs="Times New Roman"/>
          <w:sz w:val="24"/>
        </w:rPr>
        <w:t>Memmert</w:t>
      </w:r>
      <w:proofErr w:type="spellEnd"/>
      <w:r w:rsidRPr="006D2114">
        <w:rPr>
          <w:rFonts w:ascii="Times New Roman" w:hAnsi="Times New Roman" w:cs="Times New Roman"/>
          <w:sz w:val="24"/>
        </w:rPr>
        <w:t xml:space="preserve">, D. (1996) Nonverbal behavior in soccer: The influence of dominant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and</w:t>
      </w:r>
      <w:proofErr w:type="gramEnd"/>
      <w:r w:rsidRPr="006D2114">
        <w:rPr>
          <w:rFonts w:ascii="Times New Roman" w:hAnsi="Times New Roman" w:cs="Times New Roman"/>
          <w:sz w:val="24"/>
        </w:rPr>
        <w:t xml:space="preserve"> submissive body language on the impression formation and expectancy of success of soccer players, Journal of Sport and Exercise Psychology, 34, 61–82</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Green B. C. (1997). Building sport programs to optimize athlete recruitment, retention, and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transition</w:t>
      </w:r>
      <w:proofErr w:type="gramEnd"/>
      <w:r w:rsidRPr="006D2114">
        <w:rPr>
          <w:rFonts w:ascii="Times New Roman" w:hAnsi="Times New Roman" w:cs="Times New Roman"/>
          <w:sz w:val="24"/>
        </w:rPr>
        <w:t xml:space="preserve">: Toward a normative theory of sport development. Journal of Sport Management, 19(3), 233–253. </w:t>
      </w:r>
      <w:proofErr w:type="spellStart"/>
      <w:proofErr w:type="gramStart"/>
      <w:r w:rsidRPr="006D2114">
        <w:rPr>
          <w:rFonts w:ascii="Times New Roman" w:hAnsi="Times New Roman" w:cs="Times New Roman"/>
          <w:sz w:val="24"/>
        </w:rPr>
        <w:t>doi</w:t>
      </w:r>
      <w:proofErr w:type="spellEnd"/>
      <w:proofErr w:type="gramEnd"/>
      <w:r w:rsidRPr="006D2114">
        <w:rPr>
          <w:rFonts w:ascii="Times New Roman" w:hAnsi="Times New Roman" w:cs="Times New Roman"/>
          <w:sz w:val="24"/>
        </w:rPr>
        <w:t>: 10.1123/jsm.19.3.233</w:t>
      </w:r>
    </w:p>
    <w:p w:rsidR="00541F98" w:rsidRDefault="00541F98" w:rsidP="00541F98">
      <w:pPr>
        <w:spacing w:line="360" w:lineRule="auto"/>
        <w:jc w:val="both"/>
        <w:rPr>
          <w:rFonts w:ascii="Times New Roman" w:hAnsi="Times New Roman" w:cs="Times New Roman"/>
          <w:sz w:val="24"/>
        </w:rPr>
      </w:pPr>
      <w:proofErr w:type="gramStart"/>
      <w:r w:rsidRPr="006D2114">
        <w:rPr>
          <w:rFonts w:ascii="Times New Roman" w:hAnsi="Times New Roman" w:cs="Times New Roman"/>
          <w:sz w:val="24"/>
        </w:rPr>
        <w:t>Green, M., &amp; Oakley, B. (2001).</w:t>
      </w:r>
      <w:proofErr w:type="gramEnd"/>
      <w:r w:rsidRPr="006D2114">
        <w:rPr>
          <w:rFonts w:ascii="Times New Roman" w:hAnsi="Times New Roman" w:cs="Times New Roman"/>
          <w:sz w:val="24"/>
        </w:rPr>
        <w:t xml:space="preserve"> Elite sport development systems and playing to win: </w:t>
      </w:r>
    </w:p>
    <w:p w:rsidR="00541F98" w:rsidRPr="006D2114" w:rsidRDefault="00541F98" w:rsidP="00541F9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Uniformity and diversity in international approaches.</w:t>
      </w:r>
      <w:proofErr w:type="gramEnd"/>
      <w:r w:rsidRPr="006D2114">
        <w:rPr>
          <w:rFonts w:ascii="Times New Roman" w:hAnsi="Times New Roman" w:cs="Times New Roman"/>
          <w:sz w:val="24"/>
        </w:rPr>
        <w:t xml:space="preserve"> Leisure Studies, 20, 247-267.</w:t>
      </w:r>
    </w:p>
    <w:p w:rsidR="00541F98" w:rsidRDefault="00541F98" w:rsidP="00541F98">
      <w:pPr>
        <w:spacing w:line="360" w:lineRule="auto"/>
        <w:jc w:val="both"/>
        <w:rPr>
          <w:rFonts w:ascii="Times New Roman" w:hAnsi="Times New Roman" w:cs="Times New Roman"/>
          <w:sz w:val="24"/>
        </w:rPr>
      </w:pPr>
    </w:p>
    <w:p w:rsidR="00541F98" w:rsidRDefault="00541F98" w:rsidP="00541F98">
      <w:pPr>
        <w:spacing w:line="360" w:lineRule="auto"/>
        <w:jc w:val="both"/>
        <w:rPr>
          <w:rFonts w:ascii="Times New Roman" w:hAnsi="Times New Roman" w:cs="Times New Roman"/>
          <w:sz w:val="24"/>
        </w:rPr>
      </w:pPr>
      <w:proofErr w:type="gramStart"/>
      <w:r w:rsidRPr="006D2114">
        <w:rPr>
          <w:rFonts w:ascii="Times New Roman" w:hAnsi="Times New Roman" w:cs="Times New Roman"/>
          <w:sz w:val="24"/>
        </w:rPr>
        <w:lastRenderedPageBreak/>
        <w:t>Griffin, M. A., Parker, S. K., &amp; Mason, C. M. (1990).</w:t>
      </w:r>
      <w:proofErr w:type="gramEnd"/>
      <w:r w:rsidRPr="006D2114">
        <w:rPr>
          <w:rFonts w:ascii="Times New Roman" w:hAnsi="Times New Roman" w:cs="Times New Roman"/>
          <w:sz w:val="24"/>
        </w:rPr>
        <w:t xml:space="preserve"> Leader vision and the development of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adaptive</w:t>
      </w:r>
      <w:proofErr w:type="gramEnd"/>
      <w:r w:rsidRPr="006D2114">
        <w:rPr>
          <w:rFonts w:ascii="Times New Roman" w:hAnsi="Times New Roman" w:cs="Times New Roman"/>
          <w:sz w:val="24"/>
        </w:rPr>
        <w:t xml:space="preserve"> and proactive performance: A longitudinal study. Journal of Applied Psychology, 95(1), 174-182</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Grove, W. M., </w:t>
      </w:r>
      <w:proofErr w:type="spellStart"/>
      <w:r w:rsidRPr="006D2114">
        <w:rPr>
          <w:rFonts w:ascii="Times New Roman" w:hAnsi="Times New Roman" w:cs="Times New Roman"/>
          <w:sz w:val="24"/>
        </w:rPr>
        <w:t>Zald</w:t>
      </w:r>
      <w:proofErr w:type="spellEnd"/>
      <w:r w:rsidRPr="006D2114">
        <w:rPr>
          <w:rFonts w:ascii="Times New Roman" w:hAnsi="Times New Roman" w:cs="Times New Roman"/>
          <w:sz w:val="24"/>
        </w:rPr>
        <w:t xml:space="preserve">, D. H., </w:t>
      </w:r>
      <w:proofErr w:type="spellStart"/>
      <w:r w:rsidRPr="006D2114">
        <w:rPr>
          <w:rFonts w:ascii="Times New Roman" w:hAnsi="Times New Roman" w:cs="Times New Roman"/>
          <w:sz w:val="24"/>
        </w:rPr>
        <w:t>Lebow</w:t>
      </w:r>
      <w:proofErr w:type="spellEnd"/>
      <w:r w:rsidRPr="006D2114">
        <w:rPr>
          <w:rFonts w:ascii="Times New Roman" w:hAnsi="Times New Roman" w:cs="Times New Roman"/>
          <w:sz w:val="24"/>
        </w:rPr>
        <w:t xml:space="preserve">, B. S., </w:t>
      </w:r>
      <w:proofErr w:type="spellStart"/>
      <w:r w:rsidRPr="006D2114">
        <w:rPr>
          <w:rFonts w:ascii="Times New Roman" w:hAnsi="Times New Roman" w:cs="Times New Roman"/>
          <w:sz w:val="24"/>
        </w:rPr>
        <w:t>Snitz</w:t>
      </w:r>
      <w:proofErr w:type="spellEnd"/>
      <w:r w:rsidRPr="006D2114">
        <w:rPr>
          <w:rFonts w:ascii="Times New Roman" w:hAnsi="Times New Roman" w:cs="Times New Roman"/>
          <w:sz w:val="24"/>
        </w:rPr>
        <w:t xml:space="preserve">, B. E., &amp; Nelson, C. (2000) Clinical versus </w:t>
      </w:r>
    </w:p>
    <w:p w:rsidR="00541F98" w:rsidRPr="006D2114" w:rsidRDefault="00541F98" w:rsidP="00541F9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mechanical</w:t>
      </w:r>
      <w:proofErr w:type="gramEnd"/>
      <w:r w:rsidRPr="006D2114">
        <w:rPr>
          <w:rFonts w:ascii="Times New Roman" w:hAnsi="Times New Roman" w:cs="Times New Roman"/>
          <w:sz w:val="24"/>
        </w:rPr>
        <w:t xml:space="preserve"> prediction: A meta-analysis. Psychological Assessment, 12, 19–30</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Harvey Stephen (1982) Teaching Games for Understanding: A study of U19 college soccer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players</w:t>
      </w:r>
      <w:proofErr w:type="gramEnd"/>
      <w:r w:rsidRPr="006D2114">
        <w:rPr>
          <w:rFonts w:ascii="Times New Roman" w:hAnsi="Times New Roman" w:cs="Times New Roman"/>
          <w:sz w:val="24"/>
        </w:rPr>
        <w:t xml:space="preserve"> improvement in game performance using the Game Performance Assessment Instrument, </w:t>
      </w:r>
      <w:proofErr w:type="spellStart"/>
      <w:r w:rsidRPr="006D2114">
        <w:rPr>
          <w:rFonts w:ascii="Times New Roman" w:hAnsi="Times New Roman" w:cs="Times New Roman"/>
          <w:sz w:val="24"/>
        </w:rPr>
        <w:t>Loughborough</w:t>
      </w:r>
      <w:proofErr w:type="spellEnd"/>
      <w:r w:rsidRPr="006D2114">
        <w:rPr>
          <w:rFonts w:ascii="Times New Roman" w:hAnsi="Times New Roman" w:cs="Times New Roman"/>
          <w:sz w:val="24"/>
        </w:rPr>
        <w:t xml:space="preserve"> University</w:t>
      </w:r>
    </w:p>
    <w:p w:rsidR="00541F98" w:rsidRPr="006D2114" w:rsidRDefault="00541F98" w:rsidP="00541F98">
      <w:pPr>
        <w:pStyle w:val="NormalWeb"/>
        <w:spacing w:after="0" w:line="360" w:lineRule="auto"/>
        <w:jc w:val="both"/>
        <w:outlineLvl w:val="0"/>
      </w:pPr>
      <w:r w:rsidRPr="006D2114">
        <w:t>Henry T. Gary (1990) Practical Sampling - SAGE Research Methods, Published: 1990.</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Horn, T.S., (2008) Coaching Effectiveness in the Sport Domain, in: Horn, T.S., ed., Advances in </w:t>
      </w:r>
    </w:p>
    <w:p w:rsidR="00541F98" w:rsidRPr="006D2114" w:rsidRDefault="00541F98" w:rsidP="00541F9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Sport Psychology, Human Kinetics, Champaign, IL, 239-267</w:t>
      </w:r>
    </w:p>
    <w:p w:rsidR="00541F98" w:rsidRPr="006D2114" w:rsidRDefault="00541F98" w:rsidP="00541F98">
      <w:pPr>
        <w:pStyle w:val="NormalWeb"/>
        <w:spacing w:after="0" w:line="360" w:lineRule="auto"/>
        <w:jc w:val="both"/>
        <w:outlineLvl w:val="0"/>
      </w:pPr>
      <w:r w:rsidRPr="006D2114">
        <w:t>http://www.uiah.fi/projekti/metodi/172.htm (August 4, 2010)</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Ilieset</w:t>
      </w:r>
      <w:proofErr w:type="spellEnd"/>
      <w:r w:rsidRPr="006D2114">
        <w:rPr>
          <w:rFonts w:ascii="Times New Roman" w:hAnsi="Times New Roman" w:cs="Times New Roman"/>
          <w:sz w:val="24"/>
        </w:rPr>
        <w:t xml:space="preserve"> J.C, Baer, J., Cole, J. C., &amp; Sexton, J. D. (2005) A comparison of expert and </w:t>
      </w:r>
      <w:proofErr w:type="spellStart"/>
      <w:r w:rsidRPr="006D2114">
        <w:rPr>
          <w:rFonts w:ascii="Times New Roman" w:hAnsi="Times New Roman" w:cs="Times New Roman"/>
          <w:sz w:val="24"/>
        </w:rPr>
        <w:t>nonexpert</w:t>
      </w:r>
      <w:proofErr w:type="spellEnd"/>
      <w:r w:rsidRPr="006D2114">
        <w:rPr>
          <w:rFonts w:ascii="Times New Roman" w:hAnsi="Times New Roman" w:cs="Times New Roman"/>
          <w:sz w:val="24"/>
        </w:rPr>
        <w:t xml:space="preserve">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raters</w:t>
      </w:r>
      <w:proofErr w:type="gramEnd"/>
      <w:r w:rsidRPr="006D2114">
        <w:rPr>
          <w:rFonts w:ascii="Times New Roman" w:hAnsi="Times New Roman" w:cs="Times New Roman"/>
          <w:sz w:val="24"/>
        </w:rPr>
        <w:t xml:space="preserve"> using the consensual assessment technique, Creativity Research Journal, 20, 171–178</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Jagodic</w:t>
      </w:r>
      <w:proofErr w:type="spellEnd"/>
      <w:r w:rsidRPr="006D2114">
        <w:rPr>
          <w:rFonts w:ascii="Times New Roman" w:hAnsi="Times New Roman" w:cs="Times New Roman"/>
          <w:sz w:val="24"/>
        </w:rPr>
        <w:t xml:space="preserve"> E.</w:t>
      </w:r>
      <w:proofErr w:type="gramStart"/>
      <w:r w:rsidRPr="006D2114">
        <w:rPr>
          <w:rFonts w:ascii="Times New Roman" w:hAnsi="Times New Roman" w:cs="Times New Roman"/>
          <w:sz w:val="24"/>
        </w:rPr>
        <w:t>,  (</w:t>
      </w:r>
      <w:proofErr w:type="gramEnd"/>
      <w:r w:rsidRPr="006D2114">
        <w:rPr>
          <w:rFonts w:ascii="Times New Roman" w:hAnsi="Times New Roman" w:cs="Times New Roman"/>
          <w:sz w:val="24"/>
        </w:rPr>
        <w:t xml:space="preserve">2010), Relationship marketing and interactive fan festivals: The Women’s United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Soccer Association’s ‘soccer sensation.’</w:t>
      </w:r>
      <w:proofErr w:type="gramEnd"/>
      <w:r w:rsidRPr="006D2114">
        <w:rPr>
          <w:rFonts w:ascii="Times New Roman" w:hAnsi="Times New Roman" w:cs="Times New Roman"/>
          <w:sz w:val="24"/>
        </w:rPr>
        <w:t xml:space="preserve"> International Journal of Sports Marketing &amp; Sponsorship, 4, 295–311.</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Jasemi</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Yim</w:t>
      </w:r>
      <w:proofErr w:type="spellEnd"/>
      <w:r w:rsidRPr="006D2114">
        <w:rPr>
          <w:rFonts w:ascii="Times New Roman" w:hAnsi="Times New Roman" w:cs="Times New Roman"/>
          <w:sz w:val="24"/>
        </w:rPr>
        <w:t xml:space="preserve"> B. H. (2019). </w:t>
      </w:r>
      <w:proofErr w:type="spellStart"/>
      <w:r w:rsidRPr="006D2114">
        <w:rPr>
          <w:rFonts w:ascii="Times New Roman" w:hAnsi="Times New Roman" w:cs="Times New Roman"/>
          <w:sz w:val="24"/>
        </w:rPr>
        <w:t>Sportscape</w:t>
      </w:r>
      <w:proofErr w:type="spellEnd"/>
      <w:r w:rsidRPr="006D2114">
        <w:rPr>
          <w:rFonts w:ascii="Times New Roman" w:hAnsi="Times New Roman" w:cs="Times New Roman"/>
          <w:sz w:val="24"/>
        </w:rPr>
        <w:t xml:space="preserve">, emotion, and behavioral intention: a case of the big four </w:t>
      </w:r>
    </w:p>
    <w:p w:rsidR="00541F98" w:rsidRPr="006D2114" w:rsidRDefault="00541F98" w:rsidP="00541F9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 xml:space="preserve">US-based major sport leagues. </w:t>
      </w:r>
      <w:proofErr w:type="gramStart"/>
      <w:r w:rsidRPr="006D2114">
        <w:rPr>
          <w:rFonts w:ascii="Times New Roman" w:hAnsi="Times New Roman" w:cs="Times New Roman"/>
          <w:sz w:val="24"/>
        </w:rPr>
        <w:t xml:space="preserve">Eur. Sport </w:t>
      </w:r>
      <w:proofErr w:type="spellStart"/>
      <w:r w:rsidRPr="006D2114">
        <w:rPr>
          <w:rFonts w:ascii="Times New Roman" w:hAnsi="Times New Roman" w:cs="Times New Roman"/>
          <w:sz w:val="24"/>
        </w:rPr>
        <w:t>Manag</w:t>
      </w:r>
      <w:proofErr w:type="spellEnd"/>
      <w:r w:rsidRPr="006D2114">
        <w:rPr>
          <w:rFonts w:ascii="Times New Roman" w:hAnsi="Times New Roman" w:cs="Times New Roman"/>
          <w:sz w:val="24"/>
        </w:rPr>
        <w:t>.</w:t>
      </w:r>
      <w:proofErr w:type="gramEnd"/>
      <w:r w:rsidRPr="006D2114">
        <w:rPr>
          <w:rFonts w:ascii="Times New Roman" w:hAnsi="Times New Roman" w:cs="Times New Roman"/>
          <w:sz w:val="24"/>
        </w:rPr>
        <w:t xml:space="preserve"> Q. 20 321–343</w:t>
      </w:r>
    </w:p>
    <w:p w:rsidR="00541F98" w:rsidRPr="006D2114"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Jensen and </w:t>
      </w:r>
      <w:proofErr w:type="spellStart"/>
      <w:r w:rsidRPr="006D2114">
        <w:rPr>
          <w:rFonts w:ascii="Times New Roman" w:hAnsi="Times New Roman" w:cs="Times New Roman"/>
          <w:sz w:val="24"/>
        </w:rPr>
        <w:t>Meckling</w:t>
      </w:r>
      <w:proofErr w:type="spellEnd"/>
      <w:r w:rsidRPr="006D2114">
        <w:rPr>
          <w:rFonts w:ascii="Times New Roman" w:hAnsi="Times New Roman" w:cs="Times New Roman"/>
          <w:sz w:val="24"/>
        </w:rPr>
        <w:t xml:space="preserve"> (1976) Human Capital and Agency Theory </w:t>
      </w:r>
    </w:p>
    <w:p w:rsidR="00541F98" w:rsidRDefault="00541F98" w:rsidP="00541F98">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6D2114">
        <w:rPr>
          <w:rFonts w:ascii="Times New Roman" w:hAnsi="Times New Roman" w:cs="Times New Roman"/>
          <w:sz w:val="24"/>
          <w:szCs w:val="24"/>
        </w:rPr>
        <w:t xml:space="preserve">Kabala (2007) Evaluation of the realization of sports management objectives by national council </w:t>
      </w:r>
    </w:p>
    <w:p w:rsidR="00541F98" w:rsidRPr="006D2114" w:rsidRDefault="00541F98" w:rsidP="00541F98">
      <w:pPr>
        <w:shd w:val="clear" w:color="auto" w:fill="FFFFFF"/>
        <w:autoSpaceDE w:val="0"/>
        <w:autoSpaceDN w:val="0"/>
        <w:adjustRightInd w:val="0"/>
        <w:spacing w:after="0" w:line="360" w:lineRule="auto"/>
        <w:ind w:firstLine="720"/>
        <w:jc w:val="both"/>
        <w:rPr>
          <w:rFonts w:ascii="Times New Roman" w:hAnsi="Times New Roman" w:cs="Times New Roman"/>
          <w:sz w:val="2"/>
          <w:szCs w:val="24"/>
        </w:rPr>
      </w:pPr>
      <w:proofErr w:type="gramStart"/>
      <w:r w:rsidRPr="006D2114">
        <w:rPr>
          <w:rFonts w:ascii="Times New Roman" w:hAnsi="Times New Roman" w:cs="Times New Roman"/>
          <w:sz w:val="24"/>
          <w:szCs w:val="24"/>
        </w:rPr>
        <w:t>of</w:t>
      </w:r>
      <w:proofErr w:type="gramEnd"/>
      <w:r w:rsidRPr="006D2114">
        <w:rPr>
          <w:rFonts w:ascii="Times New Roman" w:hAnsi="Times New Roman" w:cs="Times New Roman"/>
          <w:sz w:val="24"/>
          <w:szCs w:val="24"/>
        </w:rPr>
        <w:t xml:space="preserve"> sports, BSU, Uganda </w:t>
      </w:r>
    </w:p>
    <w:p w:rsidR="00541F98" w:rsidRPr="006D2114" w:rsidRDefault="00541F98" w:rsidP="00541F98">
      <w:pPr>
        <w:spacing w:line="360" w:lineRule="auto"/>
        <w:jc w:val="both"/>
        <w:rPr>
          <w:rFonts w:ascii="Times New Roman" w:hAnsi="Times New Roman" w:cs="Times New Roman"/>
          <w:sz w:val="24"/>
        </w:rPr>
      </w:pPr>
      <w:proofErr w:type="spellStart"/>
      <w:proofErr w:type="gramStart"/>
      <w:r w:rsidRPr="006D2114">
        <w:rPr>
          <w:rFonts w:ascii="Times New Roman" w:hAnsi="Times New Roman" w:cs="Times New Roman"/>
          <w:sz w:val="24"/>
        </w:rPr>
        <w:t>Kahneman</w:t>
      </w:r>
      <w:proofErr w:type="spellEnd"/>
      <w:r w:rsidRPr="006D2114">
        <w:rPr>
          <w:rFonts w:ascii="Times New Roman" w:hAnsi="Times New Roman" w:cs="Times New Roman"/>
          <w:sz w:val="24"/>
        </w:rPr>
        <w:t>, D. (2011) Thinking, fast and slow.</w:t>
      </w:r>
      <w:proofErr w:type="gramEnd"/>
      <w:r w:rsidRPr="006D2114">
        <w:rPr>
          <w:rFonts w:ascii="Times New Roman" w:hAnsi="Times New Roman" w:cs="Times New Roman"/>
          <w:sz w:val="24"/>
        </w:rPr>
        <w:t xml:space="preserve"> London: Allen Lane</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lastRenderedPageBreak/>
        <w:t xml:space="preserve">Kay D., (2000) Earning and employment outcomes for male and female post-secondary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graduates</w:t>
      </w:r>
      <w:proofErr w:type="gramEnd"/>
      <w:r w:rsidRPr="006D2114">
        <w:rPr>
          <w:rFonts w:ascii="Times New Roman" w:hAnsi="Times New Roman" w:cs="Times New Roman"/>
          <w:sz w:val="24"/>
        </w:rPr>
        <w:t xml:space="preserve"> of co-op and non-co-op </w:t>
      </w:r>
      <w:proofErr w:type="spellStart"/>
      <w:r w:rsidRPr="006D2114">
        <w:rPr>
          <w:rFonts w:ascii="Times New Roman" w:hAnsi="Times New Roman" w:cs="Times New Roman"/>
          <w:sz w:val="24"/>
        </w:rPr>
        <w:t>programmes</w:t>
      </w:r>
      <w:proofErr w:type="spellEnd"/>
      <w:r w:rsidRPr="006D2114">
        <w:rPr>
          <w:rFonts w:ascii="Times New Roman" w:hAnsi="Times New Roman" w:cs="Times New Roman"/>
          <w:sz w:val="24"/>
        </w:rPr>
        <w:t>. Journal of Vocational Education and Training, 60(4), 377-399</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Kearney, D. A., Ross, W. D., Norton, K., Hume, P., Kagawa, M., &amp; </w:t>
      </w:r>
      <w:proofErr w:type="spellStart"/>
      <w:r w:rsidRPr="006D2114">
        <w:rPr>
          <w:rFonts w:ascii="Times New Roman" w:hAnsi="Times New Roman" w:cs="Times New Roman"/>
          <w:sz w:val="24"/>
        </w:rPr>
        <w:t>Ackland</w:t>
      </w:r>
      <w:proofErr w:type="spellEnd"/>
      <w:r w:rsidRPr="006D2114">
        <w:rPr>
          <w:rFonts w:ascii="Times New Roman" w:hAnsi="Times New Roman" w:cs="Times New Roman"/>
          <w:sz w:val="24"/>
        </w:rPr>
        <w:t xml:space="preserve">, T. R. (2009) </w:t>
      </w:r>
    </w:p>
    <w:p w:rsidR="00541F98" w:rsidRPr="006D2114" w:rsidRDefault="00541F98" w:rsidP="00541F98">
      <w:pPr>
        <w:spacing w:line="360" w:lineRule="auto"/>
        <w:ind w:left="720"/>
        <w:jc w:val="both"/>
        <w:rPr>
          <w:rFonts w:ascii="Times New Roman" w:hAnsi="Times New Roman" w:cs="Times New Roman"/>
          <w:sz w:val="24"/>
        </w:rPr>
      </w:pPr>
      <w:r w:rsidRPr="006D2114">
        <w:rPr>
          <w:rFonts w:ascii="Times New Roman" w:hAnsi="Times New Roman" w:cs="Times New Roman"/>
          <w:sz w:val="24"/>
        </w:rPr>
        <w:t>Olympic lightweight and open-class rowers possess distinctive physical and proportionality characteristics. Journal of Sports Sciences, 25, 43–53</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Kent, A., Sullivan, P. (2003). Coaching efficacy as a predictor of university coaches’ </w:t>
      </w:r>
    </w:p>
    <w:p w:rsidR="00541F98" w:rsidRPr="006D2114" w:rsidRDefault="00541F98" w:rsidP="00541F9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commitment</w:t>
      </w:r>
      <w:proofErr w:type="gramEnd"/>
      <w:r w:rsidRPr="006D2114">
        <w:rPr>
          <w:rFonts w:ascii="Times New Roman" w:hAnsi="Times New Roman" w:cs="Times New Roman"/>
          <w:sz w:val="24"/>
        </w:rPr>
        <w:t>. International Sports Journal, 7(1), 78–87</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Kimbugwe</w:t>
      </w:r>
      <w:proofErr w:type="spellEnd"/>
      <w:r w:rsidRPr="006D2114">
        <w:rPr>
          <w:rFonts w:ascii="Times New Roman" w:hAnsi="Times New Roman" w:cs="Times New Roman"/>
          <w:sz w:val="24"/>
        </w:rPr>
        <w:t xml:space="preserve"> (2020) Sports Management and Coaching The role of psychological characteristics in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facilitating</w:t>
      </w:r>
      <w:proofErr w:type="gramEnd"/>
      <w:r w:rsidRPr="006D2114">
        <w:rPr>
          <w:rFonts w:ascii="Times New Roman" w:hAnsi="Times New Roman" w:cs="Times New Roman"/>
          <w:sz w:val="24"/>
        </w:rPr>
        <w:t xml:space="preserve"> the pathway to elite performance-part 1: Identifying mental skills and behaviors. Sport Psychologist, 24, 52</w:t>
      </w:r>
    </w:p>
    <w:p w:rsidR="00541F98" w:rsidRDefault="00541F98" w:rsidP="00541F98">
      <w:pPr>
        <w:spacing w:line="360" w:lineRule="auto"/>
        <w:jc w:val="both"/>
        <w:rPr>
          <w:rFonts w:ascii="Times New Roman" w:hAnsi="Times New Roman" w:cs="Times New Roman"/>
          <w:sz w:val="24"/>
        </w:rPr>
      </w:pPr>
      <w:proofErr w:type="spellStart"/>
      <w:proofErr w:type="gramStart"/>
      <w:r w:rsidRPr="006D2114">
        <w:rPr>
          <w:rFonts w:ascii="Times New Roman" w:hAnsi="Times New Roman" w:cs="Times New Roman"/>
          <w:sz w:val="24"/>
        </w:rPr>
        <w:t>Kolar</w:t>
      </w:r>
      <w:proofErr w:type="spellEnd"/>
      <w:r w:rsidRPr="006D2114">
        <w:rPr>
          <w:rFonts w:ascii="Times New Roman" w:hAnsi="Times New Roman" w:cs="Times New Roman"/>
          <w:sz w:val="24"/>
        </w:rPr>
        <w:t xml:space="preserve">, E., &amp; </w:t>
      </w:r>
      <w:proofErr w:type="spellStart"/>
      <w:r w:rsidRPr="006D2114">
        <w:rPr>
          <w:rFonts w:ascii="Times New Roman" w:hAnsi="Times New Roman" w:cs="Times New Roman"/>
          <w:sz w:val="24"/>
        </w:rPr>
        <w:t>Zaletel</w:t>
      </w:r>
      <w:proofErr w:type="spellEnd"/>
      <w:r w:rsidRPr="006D2114">
        <w:rPr>
          <w:rFonts w:ascii="Times New Roman" w:hAnsi="Times New Roman" w:cs="Times New Roman"/>
          <w:sz w:val="24"/>
        </w:rPr>
        <w:t>, Z. (2013).</w:t>
      </w:r>
      <w:proofErr w:type="gramEnd"/>
      <w:r w:rsidRPr="006D2114">
        <w:rPr>
          <w:rFonts w:ascii="Times New Roman" w:hAnsi="Times New Roman" w:cs="Times New Roman"/>
          <w:sz w:val="24"/>
        </w:rPr>
        <w:t xml:space="preserve"> </w:t>
      </w:r>
      <w:proofErr w:type="spellStart"/>
      <w:proofErr w:type="gramStart"/>
      <w:r w:rsidRPr="006D2114">
        <w:rPr>
          <w:rFonts w:ascii="Times New Roman" w:hAnsi="Times New Roman" w:cs="Times New Roman"/>
          <w:sz w:val="24"/>
        </w:rPr>
        <w:t>Menedžment</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športnih</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prireditev</w:t>
      </w:r>
      <w:proofErr w:type="spellEnd"/>
      <w:r w:rsidRPr="006D2114">
        <w:rPr>
          <w:rFonts w:ascii="Times New Roman" w:hAnsi="Times New Roman" w:cs="Times New Roman"/>
          <w:sz w:val="24"/>
        </w:rPr>
        <w:t>.</w:t>
      </w:r>
      <w:proofErr w:type="gramEnd"/>
      <w:r w:rsidRPr="006D2114">
        <w:rPr>
          <w:rFonts w:ascii="Times New Roman" w:hAnsi="Times New Roman" w:cs="Times New Roman"/>
          <w:sz w:val="24"/>
        </w:rPr>
        <w:t xml:space="preserve"> Ljubljana: </w:t>
      </w:r>
      <w:proofErr w:type="spellStart"/>
      <w:r w:rsidRPr="006D2114">
        <w:rPr>
          <w:rFonts w:ascii="Times New Roman" w:hAnsi="Times New Roman" w:cs="Times New Roman"/>
          <w:sz w:val="24"/>
        </w:rPr>
        <w:t>Poti</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Kolenc</w:t>
      </w:r>
      <w:proofErr w:type="spellEnd"/>
      <w:r w:rsidRPr="006D2114">
        <w:rPr>
          <w:rFonts w:ascii="Times New Roman" w:hAnsi="Times New Roman" w:cs="Times New Roman"/>
          <w:sz w:val="24"/>
        </w:rPr>
        <w:t xml:space="preserve">, M.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 xml:space="preserve">(1999). </w:t>
      </w:r>
      <w:proofErr w:type="spellStart"/>
      <w:r w:rsidRPr="006D2114">
        <w:rPr>
          <w:rFonts w:ascii="Times New Roman" w:hAnsi="Times New Roman" w:cs="Times New Roman"/>
          <w:sz w:val="24"/>
        </w:rPr>
        <w:t>Volonterska</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moč</w:t>
      </w:r>
      <w:proofErr w:type="spellEnd"/>
      <w:r w:rsidRPr="006D2114">
        <w:rPr>
          <w:rFonts w:ascii="Times New Roman" w:hAnsi="Times New Roman" w:cs="Times New Roman"/>
          <w:sz w:val="24"/>
        </w:rPr>
        <w:t xml:space="preserve"> v </w:t>
      </w:r>
      <w:proofErr w:type="spellStart"/>
      <w:r w:rsidRPr="006D2114">
        <w:rPr>
          <w:rFonts w:ascii="Times New Roman" w:hAnsi="Times New Roman" w:cs="Times New Roman"/>
          <w:sz w:val="24"/>
        </w:rPr>
        <w:t>slovenskih</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športnih</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organizacijah</w:t>
      </w:r>
      <w:proofErr w:type="spellEnd"/>
      <w:r w:rsidRPr="006D2114">
        <w:rPr>
          <w:rFonts w:ascii="Times New Roman" w:hAnsi="Times New Roman" w:cs="Times New Roman"/>
          <w:sz w:val="24"/>
        </w:rPr>
        <w:t>.</w:t>
      </w:r>
      <w:proofErr w:type="gramEnd"/>
      <w:r w:rsidRPr="006D2114">
        <w:rPr>
          <w:rFonts w:ascii="Times New Roman" w:hAnsi="Times New Roman" w:cs="Times New Roman"/>
          <w:sz w:val="24"/>
        </w:rPr>
        <w:t xml:space="preserve"> </w:t>
      </w:r>
      <w:proofErr w:type="spellStart"/>
      <w:proofErr w:type="gramStart"/>
      <w:r w:rsidRPr="006D2114">
        <w:rPr>
          <w:rFonts w:ascii="Times New Roman" w:hAnsi="Times New Roman" w:cs="Times New Roman"/>
          <w:sz w:val="24"/>
        </w:rPr>
        <w:t>Diplomsko</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delo</w:t>
      </w:r>
      <w:proofErr w:type="spellEnd"/>
      <w:r w:rsidRPr="006D2114">
        <w:rPr>
          <w:rFonts w:ascii="Times New Roman" w:hAnsi="Times New Roman" w:cs="Times New Roman"/>
          <w:sz w:val="24"/>
        </w:rPr>
        <w:t>.</w:t>
      </w:r>
      <w:proofErr w:type="gramEnd"/>
      <w:r w:rsidRPr="006D2114">
        <w:rPr>
          <w:rFonts w:ascii="Times New Roman" w:hAnsi="Times New Roman" w:cs="Times New Roman"/>
          <w:sz w:val="24"/>
        </w:rPr>
        <w:t xml:space="preserve"> Ljubljana: </w:t>
      </w:r>
      <w:proofErr w:type="spellStart"/>
      <w:r w:rsidRPr="006D2114">
        <w:rPr>
          <w:rFonts w:ascii="Times New Roman" w:hAnsi="Times New Roman" w:cs="Times New Roman"/>
          <w:sz w:val="24"/>
        </w:rPr>
        <w:t>Univerza</w:t>
      </w:r>
      <w:proofErr w:type="spellEnd"/>
      <w:r w:rsidRPr="006D2114">
        <w:rPr>
          <w:rFonts w:ascii="Times New Roman" w:hAnsi="Times New Roman" w:cs="Times New Roman"/>
          <w:sz w:val="24"/>
        </w:rPr>
        <w:t xml:space="preserve"> v Ljubljana, </w:t>
      </w:r>
      <w:proofErr w:type="spellStart"/>
      <w:r w:rsidRPr="006D2114">
        <w:rPr>
          <w:rFonts w:ascii="Times New Roman" w:hAnsi="Times New Roman" w:cs="Times New Roman"/>
          <w:sz w:val="24"/>
        </w:rPr>
        <w:t>Fakulteta</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za</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šport</w:t>
      </w:r>
      <w:proofErr w:type="spellEnd"/>
      <w:r w:rsidRPr="006D2114">
        <w:rPr>
          <w:rFonts w:ascii="Times New Roman" w:hAnsi="Times New Roman" w:cs="Times New Roman"/>
          <w:sz w:val="24"/>
        </w:rPr>
        <w:t>.</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Kuncel</w:t>
      </w:r>
      <w:proofErr w:type="spellEnd"/>
      <w:r w:rsidRPr="006D2114">
        <w:rPr>
          <w:rFonts w:ascii="Times New Roman" w:hAnsi="Times New Roman" w:cs="Times New Roman"/>
          <w:sz w:val="24"/>
        </w:rPr>
        <w:t xml:space="preserve">, N. R., </w:t>
      </w:r>
      <w:proofErr w:type="spellStart"/>
      <w:r w:rsidRPr="006D2114">
        <w:rPr>
          <w:rFonts w:ascii="Times New Roman" w:hAnsi="Times New Roman" w:cs="Times New Roman"/>
          <w:sz w:val="24"/>
        </w:rPr>
        <w:t>Klieger</w:t>
      </w:r>
      <w:proofErr w:type="spellEnd"/>
      <w:r w:rsidRPr="006D2114">
        <w:rPr>
          <w:rFonts w:ascii="Times New Roman" w:hAnsi="Times New Roman" w:cs="Times New Roman"/>
          <w:sz w:val="24"/>
        </w:rPr>
        <w:t xml:space="preserve">, D. M., Connelly, B. S., &amp; Ones, D. S. (2013) Mechanical versus clinical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data</w:t>
      </w:r>
      <w:proofErr w:type="gramEnd"/>
      <w:r w:rsidRPr="006D2114">
        <w:rPr>
          <w:rFonts w:ascii="Times New Roman" w:hAnsi="Times New Roman" w:cs="Times New Roman"/>
          <w:sz w:val="24"/>
        </w:rPr>
        <w:t xml:space="preserve"> combination in selection and admissions decisions: A meta-analysis, Journal of Applied Psychology, 98, 1060–1072</w:t>
      </w:r>
    </w:p>
    <w:p w:rsidR="00541F98" w:rsidRDefault="00541F98" w:rsidP="00541F98">
      <w:pPr>
        <w:pStyle w:val="NormalWeb"/>
        <w:spacing w:after="0" w:line="360" w:lineRule="auto"/>
        <w:jc w:val="both"/>
        <w:outlineLvl w:val="0"/>
      </w:pPr>
      <w:r w:rsidRPr="006D2114">
        <w:t xml:space="preserve">Lance P, Hattori A (2016) Sampling and Evaluation; A Guide to Sampling for Program, </w:t>
      </w:r>
    </w:p>
    <w:p w:rsidR="00541F98" w:rsidRPr="006D2114" w:rsidRDefault="00541F98" w:rsidP="00541F98">
      <w:pPr>
        <w:pStyle w:val="NormalWeb"/>
        <w:spacing w:after="0" w:line="360" w:lineRule="auto"/>
        <w:ind w:firstLine="720"/>
        <w:jc w:val="both"/>
        <w:outlineLvl w:val="0"/>
      </w:pPr>
      <w:proofErr w:type="gramStart"/>
      <w:r w:rsidRPr="006D2114">
        <w:t>MEASURE Evaluation.</w:t>
      </w:r>
      <w:proofErr w:type="gramEnd"/>
      <w:r w:rsidRPr="006D2114">
        <w:t xml:space="preserve"> pp. 6–8, 62–64.</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Larkin, P., &amp; O’Connor, D. (2017) Talent identification and recruitment in youth soccer: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Recruiter’s perceptions of the key attributes for player recruitment.</w:t>
      </w:r>
      <w:proofErr w:type="gramEnd"/>
      <w:r w:rsidRPr="006D2114">
        <w:rPr>
          <w:rFonts w:ascii="Times New Roman" w:hAnsi="Times New Roman" w:cs="Times New Roman"/>
          <w:sz w:val="24"/>
        </w:rPr>
        <w:t xml:space="preserve"> PLOS ONE, 12, e0175716</w:t>
      </w:r>
    </w:p>
    <w:p w:rsidR="00541F98" w:rsidRDefault="00541F98" w:rsidP="00541F98">
      <w:pPr>
        <w:pStyle w:val="NormalWeb"/>
        <w:spacing w:after="0" w:line="360" w:lineRule="auto"/>
        <w:jc w:val="both"/>
        <w:outlineLvl w:val="0"/>
      </w:pPr>
      <w:proofErr w:type="spellStart"/>
      <w:r w:rsidRPr="006D2114">
        <w:t>Lavrakas</w:t>
      </w:r>
      <w:proofErr w:type="spellEnd"/>
      <w:r w:rsidRPr="006D2114">
        <w:t xml:space="preserve">, P.J. (2008) Encyclopedia of survey research methods. Sage Publications, Inc., </w:t>
      </w:r>
    </w:p>
    <w:p w:rsidR="00541F98" w:rsidRPr="006D2114" w:rsidRDefault="00541F98" w:rsidP="00541F98">
      <w:pPr>
        <w:pStyle w:val="NormalWeb"/>
        <w:spacing w:after="0" w:line="360" w:lineRule="auto"/>
        <w:ind w:firstLine="720"/>
        <w:jc w:val="both"/>
        <w:outlineLvl w:val="0"/>
      </w:pPr>
      <w:r w:rsidRPr="006D2114">
        <w:t>Thousand Oaks.</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lastRenderedPageBreak/>
        <w:t xml:space="preserve">Link D, </w:t>
      </w:r>
      <w:proofErr w:type="spellStart"/>
      <w:r w:rsidRPr="006D2114">
        <w:rPr>
          <w:rFonts w:ascii="Times New Roman" w:hAnsi="Times New Roman" w:cs="Times New Roman"/>
          <w:sz w:val="24"/>
        </w:rPr>
        <w:t>Hoernig</w:t>
      </w:r>
      <w:proofErr w:type="spellEnd"/>
      <w:r w:rsidRPr="006D2114">
        <w:rPr>
          <w:rFonts w:ascii="Times New Roman" w:hAnsi="Times New Roman" w:cs="Times New Roman"/>
          <w:sz w:val="24"/>
        </w:rPr>
        <w:t xml:space="preserve"> M (2017) Individual ball possession in soccer, </w:t>
      </w:r>
      <w:proofErr w:type="spellStart"/>
      <w:r w:rsidRPr="006D2114">
        <w:rPr>
          <w:rFonts w:ascii="Times New Roman" w:hAnsi="Times New Roman" w:cs="Times New Roman"/>
          <w:sz w:val="24"/>
        </w:rPr>
        <w:t>PLoS</w:t>
      </w:r>
      <w:proofErr w:type="spellEnd"/>
      <w:r w:rsidRPr="006D2114">
        <w:rPr>
          <w:rFonts w:ascii="Times New Roman" w:hAnsi="Times New Roman" w:cs="Times New Roman"/>
          <w:sz w:val="24"/>
        </w:rPr>
        <w:t xml:space="preserve"> ONE 12(7):e0179953, </w:t>
      </w:r>
    </w:p>
    <w:p w:rsidR="00541F98" w:rsidRPr="006D2114" w:rsidRDefault="00541F98" w:rsidP="00541F9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DOI: 10.1371/journal.pone.0179953</w:t>
      </w:r>
    </w:p>
    <w:p w:rsidR="00541F98" w:rsidRDefault="00541F98" w:rsidP="00541F98">
      <w:pPr>
        <w:pStyle w:val="NormalWeb"/>
        <w:spacing w:after="0" w:line="360" w:lineRule="auto"/>
        <w:jc w:val="both"/>
        <w:outlineLvl w:val="0"/>
      </w:pPr>
      <w:proofErr w:type="spellStart"/>
      <w:r w:rsidRPr="006D2114">
        <w:t>Litwin</w:t>
      </w:r>
      <w:proofErr w:type="spellEnd"/>
      <w:r w:rsidRPr="006D2114">
        <w:t xml:space="preserve"> Mark (1995). </w:t>
      </w:r>
      <w:proofErr w:type="gramStart"/>
      <w:r w:rsidRPr="006D2114">
        <w:t>Methods :</w:t>
      </w:r>
      <w:proofErr w:type="gramEnd"/>
      <w:r w:rsidRPr="006D2114">
        <w:t xml:space="preserve"> Survey research, Measurement, Reliability, . DOI: </w:t>
      </w:r>
    </w:p>
    <w:p w:rsidR="00541F98" w:rsidRPr="006D2114" w:rsidRDefault="00541F98" w:rsidP="00541F98">
      <w:pPr>
        <w:pStyle w:val="NormalWeb"/>
        <w:spacing w:after="0" w:line="360" w:lineRule="auto"/>
        <w:ind w:firstLine="720"/>
        <w:jc w:val="both"/>
        <w:outlineLvl w:val="0"/>
      </w:pPr>
      <w:r w:rsidRPr="006D2114">
        <w:t>https://dx.doi.org/10.4135/9781483348957</w:t>
      </w:r>
    </w:p>
    <w:p w:rsidR="00541F98" w:rsidRDefault="00541F98" w:rsidP="00541F98">
      <w:pPr>
        <w:pStyle w:val="NormalWeb"/>
        <w:spacing w:after="0" w:line="360" w:lineRule="auto"/>
        <w:jc w:val="both"/>
        <w:outlineLvl w:val="0"/>
      </w:pPr>
      <w:proofErr w:type="gramStart"/>
      <w:r w:rsidRPr="006D2114">
        <w:t>LoBiondo-Wood, G., &amp; Haber, J. (1998).</w:t>
      </w:r>
      <w:proofErr w:type="gramEnd"/>
      <w:r w:rsidRPr="006D2114">
        <w:t xml:space="preserve"> Nursing research: Methods, critical appraisal, and </w:t>
      </w:r>
    </w:p>
    <w:p w:rsidR="00541F98" w:rsidRPr="006D2114" w:rsidRDefault="00541F98" w:rsidP="00541F98">
      <w:pPr>
        <w:pStyle w:val="NormalWeb"/>
        <w:spacing w:after="0" w:line="360" w:lineRule="auto"/>
        <w:ind w:firstLine="720"/>
        <w:jc w:val="both"/>
        <w:outlineLvl w:val="0"/>
      </w:pPr>
      <w:proofErr w:type="gramStart"/>
      <w:r w:rsidRPr="006D2114">
        <w:t>utilization</w:t>
      </w:r>
      <w:proofErr w:type="gramEnd"/>
      <w:r w:rsidRPr="006D2114">
        <w:t>. St. Louis: Mosby. Chicago</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Matthys</w:t>
      </w:r>
      <w:proofErr w:type="spellEnd"/>
      <w:r w:rsidRPr="006D2114">
        <w:rPr>
          <w:rFonts w:ascii="Times New Roman" w:hAnsi="Times New Roman" w:cs="Times New Roman"/>
          <w:sz w:val="24"/>
        </w:rPr>
        <w:t xml:space="preserve">, S. P., </w:t>
      </w:r>
      <w:proofErr w:type="spellStart"/>
      <w:r w:rsidRPr="006D2114">
        <w:rPr>
          <w:rFonts w:ascii="Times New Roman" w:hAnsi="Times New Roman" w:cs="Times New Roman"/>
          <w:sz w:val="24"/>
        </w:rPr>
        <w:t>Vaeyens</w:t>
      </w:r>
      <w:proofErr w:type="spellEnd"/>
      <w:r w:rsidRPr="006D2114">
        <w:rPr>
          <w:rFonts w:ascii="Times New Roman" w:hAnsi="Times New Roman" w:cs="Times New Roman"/>
          <w:sz w:val="24"/>
        </w:rPr>
        <w:t xml:space="preserve">, R., </w:t>
      </w:r>
      <w:proofErr w:type="spellStart"/>
      <w:r w:rsidRPr="006D2114">
        <w:rPr>
          <w:rFonts w:ascii="Times New Roman" w:hAnsi="Times New Roman" w:cs="Times New Roman"/>
          <w:sz w:val="24"/>
        </w:rPr>
        <w:t>Vandendriessche</w:t>
      </w:r>
      <w:proofErr w:type="spellEnd"/>
      <w:r w:rsidRPr="006D2114">
        <w:rPr>
          <w:rFonts w:ascii="Times New Roman" w:hAnsi="Times New Roman" w:cs="Times New Roman"/>
          <w:sz w:val="24"/>
        </w:rPr>
        <w:t xml:space="preserve">, J., </w:t>
      </w:r>
      <w:proofErr w:type="spellStart"/>
      <w:r w:rsidRPr="006D2114">
        <w:rPr>
          <w:rFonts w:ascii="Times New Roman" w:hAnsi="Times New Roman" w:cs="Times New Roman"/>
          <w:sz w:val="24"/>
        </w:rPr>
        <w:t>Vandorpe</w:t>
      </w:r>
      <w:proofErr w:type="spellEnd"/>
      <w:r w:rsidRPr="006D2114">
        <w:rPr>
          <w:rFonts w:ascii="Times New Roman" w:hAnsi="Times New Roman" w:cs="Times New Roman"/>
          <w:sz w:val="24"/>
        </w:rPr>
        <w:t xml:space="preserve">, B., </w:t>
      </w:r>
      <w:proofErr w:type="spellStart"/>
      <w:r w:rsidRPr="006D2114">
        <w:rPr>
          <w:rFonts w:ascii="Times New Roman" w:hAnsi="Times New Roman" w:cs="Times New Roman"/>
          <w:sz w:val="24"/>
        </w:rPr>
        <w:t>Pion</w:t>
      </w:r>
      <w:proofErr w:type="spellEnd"/>
      <w:r w:rsidRPr="006D2114">
        <w:rPr>
          <w:rFonts w:ascii="Times New Roman" w:hAnsi="Times New Roman" w:cs="Times New Roman"/>
          <w:sz w:val="24"/>
        </w:rPr>
        <w:t xml:space="preserve">, J., Coutts, A. J.,  </w:t>
      </w:r>
    </w:p>
    <w:p w:rsidR="00541F98" w:rsidRPr="006D2114" w:rsidRDefault="00541F98" w:rsidP="00541F98">
      <w:pPr>
        <w:spacing w:line="360" w:lineRule="auto"/>
        <w:ind w:left="720"/>
        <w:jc w:val="both"/>
        <w:rPr>
          <w:rFonts w:ascii="Times New Roman" w:hAnsi="Times New Roman" w:cs="Times New Roman"/>
          <w:sz w:val="24"/>
        </w:rPr>
      </w:pPr>
      <w:proofErr w:type="spellStart"/>
      <w:r w:rsidRPr="006D2114">
        <w:rPr>
          <w:rFonts w:ascii="Times New Roman" w:hAnsi="Times New Roman" w:cs="Times New Roman"/>
          <w:sz w:val="24"/>
        </w:rPr>
        <w:t>Philippaerts</w:t>
      </w:r>
      <w:proofErr w:type="spellEnd"/>
      <w:r w:rsidRPr="006D2114">
        <w:rPr>
          <w:rFonts w:ascii="Times New Roman" w:hAnsi="Times New Roman" w:cs="Times New Roman"/>
          <w:sz w:val="24"/>
        </w:rPr>
        <w:t xml:space="preserve">, R. M. (2011) </w:t>
      </w:r>
      <w:proofErr w:type="gramStart"/>
      <w:r w:rsidRPr="006D2114">
        <w:rPr>
          <w:rFonts w:ascii="Times New Roman" w:hAnsi="Times New Roman" w:cs="Times New Roman"/>
          <w:sz w:val="24"/>
        </w:rPr>
        <w:t>A</w:t>
      </w:r>
      <w:proofErr w:type="gramEnd"/>
      <w:r w:rsidRPr="006D2114">
        <w:rPr>
          <w:rFonts w:ascii="Times New Roman" w:hAnsi="Times New Roman" w:cs="Times New Roman"/>
          <w:sz w:val="24"/>
        </w:rPr>
        <w:t xml:space="preserve"> multidisciplinary identification model for youth handball, European Journal of Sport Science, 11, 355–363</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Mayer-Kress, G., Newell, K. M. &amp; Liu, Y. T., (2005) Time scales in motor learning and </w:t>
      </w:r>
    </w:p>
    <w:p w:rsidR="00541F98" w:rsidRPr="006D2114" w:rsidRDefault="00541F98" w:rsidP="00541F9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development</w:t>
      </w:r>
      <w:proofErr w:type="gramEnd"/>
      <w:r w:rsidRPr="006D2114">
        <w:rPr>
          <w:rFonts w:ascii="Times New Roman" w:hAnsi="Times New Roman" w:cs="Times New Roman"/>
          <w:sz w:val="24"/>
        </w:rPr>
        <w:t>. Psychological Review, 108, 57–82</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Mintzberg</w:t>
      </w:r>
      <w:proofErr w:type="spellEnd"/>
      <w:r w:rsidRPr="006D2114">
        <w:rPr>
          <w:rFonts w:ascii="Times New Roman" w:hAnsi="Times New Roman" w:cs="Times New Roman"/>
          <w:sz w:val="24"/>
        </w:rPr>
        <w:t xml:space="preserve">, H. (1992) Structure in fives: Designing effective organizations. Upper Saddle River, </w:t>
      </w:r>
    </w:p>
    <w:p w:rsidR="00541F98" w:rsidRPr="006D2114" w:rsidRDefault="00541F98" w:rsidP="00541F9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NJ: Prentice Hall</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Misukha</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Njororai</w:t>
      </w:r>
      <w:proofErr w:type="spellEnd"/>
      <w:r w:rsidRPr="006D2114">
        <w:rPr>
          <w:rFonts w:ascii="Times New Roman" w:hAnsi="Times New Roman" w:cs="Times New Roman"/>
          <w:sz w:val="24"/>
        </w:rPr>
        <w:t xml:space="preserve"> and </w:t>
      </w:r>
      <w:proofErr w:type="spellStart"/>
      <w:r w:rsidRPr="006D2114">
        <w:rPr>
          <w:rFonts w:ascii="Times New Roman" w:hAnsi="Times New Roman" w:cs="Times New Roman"/>
          <w:sz w:val="24"/>
        </w:rPr>
        <w:t>Onywera</w:t>
      </w:r>
      <w:proofErr w:type="spellEnd"/>
      <w:r w:rsidRPr="006D2114">
        <w:rPr>
          <w:rFonts w:ascii="Times New Roman" w:hAnsi="Times New Roman" w:cs="Times New Roman"/>
          <w:sz w:val="24"/>
        </w:rPr>
        <w:t xml:space="preserve"> (2003) Does self-efficacy predict performance in experienced </w:t>
      </w:r>
    </w:p>
    <w:p w:rsidR="00541F98" w:rsidRPr="006D2114" w:rsidRDefault="00541F98" w:rsidP="00541F9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weightlifters</w:t>
      </w:r>
      <w:proofErr w:type="gramEnd"/>
      <w:r w:rsidRPr="006D2114">
        <w:rPr>
          <w:rFonts w:ascii="Times New Roman" w:hAnsi="Times New Roman" w:cs="Times New Roman"/>
          <w:sz w:val="24"/>
        </w:rPr>
        <w:t>? Research Quarterly for Exercise and Sport, 62, 424–431</w:t>
      </w:r>
    </w:p>
    <w:p w:rsidR="00541F98" w:rsidRDefault="00541F98" w:rsidP="00541F98">
      <w:pPr>
        <w:pStyle w:val="NormalWeb"/>
        <w:spacing w:after="0" w:line="360" w:lineRule="auto"/>
        <w:jc w:val="both"/>
        <w:outlineLvl w:val="0"/>
      </w:pPr>
      <w:proofErr w:type="spellStart"/>
      <w:r w:rsidRPr="006D2114">
        <w:t>Mugenda</w:t>
      </w:r>
      <w:proofErr w:type="spellEnd"/>
      <w:r w:rsidRPr="006D2114">
        <w:t xml:space="preserve"> M.O., </w:t>
      </w:r>
      <w:proofErr w:type="spellStart"/>
      <w:r w:rsidRPr="006D2114">
        <w:t>Mugenda</w:t>
      </w:r>
      <w:proofErr w:type="spellEnd"/>
      <w:r w:rsidRPr="006D2114">
        <w:t xml:space="preserve"> A.G. (2003). Research Methods: Quantitative and Qualitative </w:t>
      </w:r>
    </w:p>
    <w:p w:rsidR="00541F98" w:rsidRPr="006D2114" w:rsidRDefault="00541F98" w:rsidP="00541F98">
      <w:pPr>
        <w:pStyle w:val="NormalWeb"/>
        <w:spacing w:after="0" w:line="360" w:lineRule="auto"/>
        <w:ind w:firstLine="720"/>
        <w:jc w:val="both"/>
        <w:outlineLvl w:val="0"/>
      </w:pPr>
      <w:proofErr w:type="gramStart"/>
      <w:r w:rsidRPr="006D2114">
        <w:t>Approaches, Nairobi Press.</w:t>
      </w:r>
      <w:proofErr w:type="gramEnd"/>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Mullins John, 2002) Money-ball: The art of winning an unfair game. New York, NY: WW </w:t>
      </w:r>
    </w:p>
    <w:p w:rsidR="00541F98" w:rsidRPr="006D2114" w:rsidRDefault="00541F98" w:rsidP="00541F9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Norton</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Munayi</w:t>
      </w:r>
      <w:proofErr w:type="spellEnd"/>
      <w:r w:rsidRPr="006D2114">
        <w:rPr>
          <w:rFonts w:ascii="Times New Roman" w:hAnsi="Times New Roman" w:cs="Times New Roman"/>
          <w:sz w:val="24"/>
        </w:rPr>
        <w:t xml:space="preserve"> G., (2000) Managerial Work: The influence of hierarchical level and functions </w:t>
      </w:r>
    </w:p>
    <w:p w:rsidR="00541F98" w:rsidRPr="006D2114" w:rsidRDefault="00541F98" w:rsidP="00541F9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specialty</w:t>
      </w:r>
      <w:proofErr w:type="gramEnd"/>
      <w:r w:rsidRPr="006D2114">
        <w:rPr>
          <w:rFonts w:ascii="Times New Roman" w:hAnsi="Times New Roman" w:cs="Times New Roman"/>
          <w:sz w:val="24"/>
        </w:rPr>
        <w:t>,” Academy of Management Journal 26, no.1 (March 1983): 170-177</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Musculus</w:t>
      </w:r>
      <w:proofErr w:type="spellEnd"/>
      <w:r w:rsidRPr="006D2114">
        <w:rPr>
          <w:rFonts w:ascii="Times New Roman" w:hAnsi="Times New Roman" w:cs="Times New Roman"/>
          <w:sz w:val="24"/>
        </w:rPr>
        <w:t xml:space="preserve">, L., &amp; </w:t>
      </w:r>
      <w:proofErr w:type="spellStart"/>
      <w:r w:rsidRPr="006D2114">
        <w:rPr>
          <w:rFonts w:ascii="Times New Roman" w:hAnsi="Times New Roman" w:cs="Times New Roman"/>
          <w:sz w:val="24"/>
        </w:rPr>
        <w:t>Lobinger</w:t>
      </w:r>
      <w:proofErr w:type="spellEnd"/>
      <w:r w:rsidRPr="006D2114">
        <w:rPr>
          <w:rFonts w:ascii="Times New Roman" w:hAnsi="Times New Roman" w:cs="Times New Roman"/>
          <w:sz w:val="24"/>
        </w:rPr>
        <w:t xml:space="preserve">, B. H. (2018) Psychological characteristics in talented soccer players </w:t>
      </w:r>
      <w:r>
        <w:rPr>
          <w:rFonts w:ascii="Times New Roman" w:hAnsi="Times New Roman" w:cs="Times New Roman"/>
          <w:sz w:val="24"/>
        </w:rPr>
        <w:t>–</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recommendations</w:t>
      </w:r>
      <w:proofErr w:type="gramEnd"/>
      <w:r w:rsidRPr="006D2114">
        <w:rPr>
          <w:rFonts w:ascii="Times New Roman" w:hAnsi="Times New Roman" w:cs="Times New Roman"/>
          <w:sz w:val="24"/>
        </w:rPr>
        <w:t xml:space="preserve"> on how to improve coaches’ assessment, Frontiers in Psychology, 9, 395</w:t>
      </w:r>
    </w:p>
    <w:p w:rsidR="00541F98" w:rsidRDefault="00541F98" w:rsidP="00541F98">
      <w:pPr>
        <w:pStyle w:val="NormalWeb"/>
        <w:spacing w:after="0" w:line="360" w:lineRule="auto"/>
        <w:jc w:val="both"/>
        <w:outlineLvl w:val="0"/>
      </w:pPr>
      <w:r w:rsidRPr="006D2114">
        <w:lastRenderedPageBreak/>
        <w:t xml:space="preserve">New Vision, Reporter (8 January 2014) </w:t>
      </w:r>
      <w:proofErr w:type="spellStart"/>
      <w:r w:rsidRPr="006D2114">
        <w:t>Nkumba</w:t>
      </w:r>
      <w:proofErr w:type="spellEnd"/>
      <w:r w:rsidRPr="006D2114">
        <w:t xml:space="preserve"> University Supplement, New Vision, Retrieved </w:t>
      </w:r>
    </w:p>
    <w:p w:rsidR="00541F98" w:rsidRPr="006D2114" w:rsidRDefault="00541F98" w:rsidP="00541F98">
      <w:pPr>
        <w:pStyle w:val="NormalWeb"/>
        <w:spacing w:after="0" w:line="360" w:lineRule="auto"/>
        <w:ind w:firstLine="720"/>
        <w:jc w:val="both"/>
        <w:outlineLvl w:val="0"/>
      </w:pPr>
      <w:r w:rsidRPr="006D2114">
        <w:t>12 July 2014</w:t>
      </w:r>
    </w:p>
    <w:p w:rsidR="00541F98" w:rsidRPr="006D2114"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Nkumba</w:t>
      </w:r>
      <w:proofErr w:type="spellEnd"/>
      <w:r w:rsidRPr="006D2114">
        <w:rPr>
          <w:rFonts w:ascii="Times New Roman" w:hAnsi="Times New Roman" w:cs="Times New Roman"/>
          <w:sz w:val="24"/>
        </w:rPr>
        <w:t xml:space="preserve"> University Sports and Games Manual (2016), </w:t>
      </w:r>
      <w:proofErr w:type="spellStart"/>
      <w:r w:rsidRPr="006D2114">
        <w:rPr>
          <w:rFonts w:ascii="Times New Roman" w:hAnsi="Times New Roman" w:cs="Times New Roman"/>
          <w:sz w:val="24"/>
        </w:rPr>
        <w:t>Nkumba</w:t>
      </w:r>
      <w:proofErr w:type="spellEnd"/>
      <w:r w:rsidRPr="006D2114">
        <w:rPr>
          <w:rFonts w:ascii="Times New Roman" w:hAnsi="Times New Roman" w:cs="Times New Roman"/>
          <w:sz w:val="24"/>
        </w:rPr>
        <w:t xml:space="preserve"> University</w:t>
      </w:r>
    </w:p>
    <w:p w:rsidR="00541F98" w:rsidRPr="006D2114"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Nkumba</w:t>
      </w:r>
      <w:proofErr w:type="spellEnd"/>
      <w:r w:rsidRPr="006D2114">
        <w:rPr>
          <w:rFonts w:ascii="Times New Roman" w:hAnsi="Times New Roman" w:cs="Times New Roman"/>
          <w:sz w:val="24"/>
        </w:rPr>
        <w:t xml:space="preserve"> University Sports and Games Union Constitution (2015) </w:t>
      </w:r>
      <w:proofErr w:type="spellStart"/>
      <w:r w:rsidRPr="006D2114">
        <w:rPr>
          <w:rFonts w:ascii="Times New Roman" w:hAnsi="Times New Roman" w:cs="Times New Roman"/>
          <w:sz w:val="24"/>
        </w:rPr>
        <w:t>Nkumba</w:t>
      </w:r>
      <w:proofErr w:type="spellEnd"/>
      <w:r w:rsidRPr="006D2114">
        <w:rPr>
          <w:rFonts w:ascii="Times New Roman" w:hAnsi="Times New Roman" w:cs="Times New Roman"/>
          <w:sz w:val="24"/>
        </w:rPr>
        <w:t xml:space="preserve"> University </w:t>
      </w:r>
    </w:p>
    <w:p w:rsidR="00541F98" w:rsidRPr="006D2114" w:rsidRDefault="00541F98" w:rsidP="00541F98">
      <w:pPr>
        <w:pStyle w:val="NormalWeb"/>
        <w:spacing w:after="0" w:line="360" w:lineRule="auto"/>
        <w:jc w:val="both"/>
        <w:outlineLvl w:val="0"/>
      </w:pPr>
      <w:proofErr w:type="spellStart"/>
      <w:r w:rsidRPr="006D2114">
        <w:t>Nkumba</w:t>
      </w:r>
      <w:proofErr w:type="spellEnd"/>
      <w:r w:rsidRPr="006D2114">
        <w:t xml:space="preserve"> University Supplement (The New Vision, 12-July, 2014), </w:t>
      </w:r>
    </w:p>
    <w:p w:rsidR="00541F98" w:rsidRPr="00541F98" w:rsidRDefault="00541F98" w:rsidP="00541F98">
      <w:pPr>
        <w:spacing w:line="360" w:lineRule="auto"/>
        <w:jc w:val="both"/>
        <w:rPr>
          <w:rFonts w:ascii="Times New Roman" w:hAnsi="Times New Roman" w:cs="Times New Roman"/>
          <w:sz w:val="2"/>
        </w:rPr>
      </w:pP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Noll John J. Siegfried and Zimbalist Andrew (cited in Zimbalist, 2007) The Economic Impact of </w:t>
      </w:r>
    </w:p>
    <w:p w:rsidR="00541F98" w:rsidRPr="006D2114" w:rsidRDefault="00541F98" w:rsidP="00541F98">
      <w:pPr>
        <w:spacing w:line="360" w:lineRule="auto"/>
        <w:ind w:left="720"/>
        <w:jc w:val="both"/>
        <w:rPr>
          <w:rFonts w:ascii="Times New Roman" w:hAnsi="Times New Roman" w:cs="Times New Roman"/>
          <w:sz w:val="24"/>
        </w:rPr>
      </w:pPr>
      <w:r w:rsidRPr="006D2114">
        <w:rPr>
          <w:rFonts w:ascii="Times New Roman" w:hAnsi="Times New Roman" w:cs="Times New Roman"/>
          <w:sz w:val="24"/>
        </w:rPr>
        <w:t>Sports Facilities, Teams and Mega-Events, Australian Economic Review 39(4):420-427, DOI: 10.1111/j.1467-8462.2006.00431.x</w:t>
      </w: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North American Society for Sport Management (NASSM; 1990) Multidimensional performance </w:t>
      </w:r>
    </w:p>
    <w:p w:rsidR="00541F98" w:rsidRPr="006D2114" w:rsidRDefault="00541F98" w:rsidP="00541F98">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characteristics</w:t>
      </w:r>
      <w:proofErr w:type="gramEnd"/>
      <w:r w:rsidRPr="006D2114">
        <w:rPr>
          <w:rFonts w:ascii="Times New Roman" w:hAnsi="Times New Roman" w:cs="Times New Roman"/>
          <w:sz w:val="24"/>
        </w:rPr>
        <w:t xml:space="preserve"> in selected and deselected talented soccer players, American Journal of Sport Science, 14, 2–10</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Northouse</w:t>
      </w:r>
      <w:proofErr w:type="spellEnd"/>
      <w:r w:rsidRPr="006D2114">
        <w:rPr>
          <w:rFonts w:ascii="Times New Roman" w:hAnsi="Times New Roman" w:cs="Times New Roman"/>
          <w:sz w:val="24"/>
        </w:rPr>
        <w:t xml:space="preserve"> (2010) A qualitative study of performance leadership and management in elite sport, </w:t>
      </w:r>
    </w:p>
    <w:p w:rsidR="00541F98" w:rsidRPr="006D2114" w:rsidRDefault="00541F98" w:rsidP="00541F98">
      <w:pPr>
        <w:spacing w:line="360" w:lineRule="auto"/>
        <w:ind w:left="720"/>
        <w:jc w:val="both"/>
        <w:rPr>
          <w:rFonts w:ascii="Times New Roman" w:hAnsi="Times New Roman" w:cs="Times New Roman"/>
          <w:sz w:val="24"/>
        </w:rPr>
      </w:pPr>
      <w:r w:rsidRPr="006D2114">
        <w:rPr>
          <w:rFonts w:ascii="Times New Roman" w:hAnsi="Times New Roman" w:cs="Times New Roman"/>
          <w:sz w:val="24"/>
        </w:rPr>
        <w:t>April 2011Journal of Applied Sport Psychology 23(2):223-242, DOI: 10.1080/10413200.2011.559184</w:t>
      </w:r>
    </w:p>
    <w:p w:rsidR="00541F98" w:rsidRPr="006D2114" w:rsidRDefault="00541F98" w:rsidP="00541F98">
      <w:pPr>
        <w:shd w:val="clear" w:color="auto" w:fill="FFFFFF"/>
        <w:autoSpaceDE w:val="0"/>
        <w:autoSpaceDN w:val="0"/>
        <w:adjustRightInd w:val="0"/>
        <w:spacing w:after="0" w:line="360" w:lineRule="auto"/>
        <w:jc w:val="both"/>
        <w:rPr>
          <w:rFonts w:ascii="Arial" w:hAnsi="Arial" w:cs="Arial"/>
          <w:sz w:val="24"/>
          <w:szCs w:val="24"/>
        </w:rPr>
      </w:pPr>
      <w:proofErr w:type="spellStart"/>
      <w:r w:rsidRPr="006D2114">
        <w:rPr>
          <w:rFonts w:ascii="Times New Roman" w:hAnsi="Times New Roman" w:cs="Times New Roman"/>
          <w:sz w:val="24"/>
          <w:szCs w:val="24"/>
        </w:rPr>
        <w:t>Ogen</w:t>
      </w:r>
      <w:proofErr w:type="spellEnd"/>
      <w:r w:rsidRPr="006D2114">
        <w:rPr>
          <w:rFonts w:ascii="Times New Roman" w:hAnsi="Times New Roman" w:cs="Times New Roman"/>
          <w:sz w:val="24"/>
          <w:szCs w:val="24"/>
        </w:rPr>
        <w:t xml:space="preserve"> (2005) Leveraging knowledge for improved sport club Performance management, UCU</w:t>
      </w:r>
    </w:p>
    <w:p w:rsidR="00541F98" w:rsidRPr="00541F98" w:rsidRDefault="00541F98" w:rsidP="00541F98">
      <w:pPr>
        <w:spacing w:line="360" w:lineRule="auto"/>
        <w:jc w:val="both"/>
        <w:rPr>
          <w:rFonts w:ascii="Times New Roman" w:hAnsi="Times New Roman" w:cs="Times New Roman"/>
          <w:sz w:val="2"/>
        </w:rPr>
      </w:pP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Onana</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Oana</w:t>
      </w:r>
      <w:proofErr w:type="spellEnd"/>
      <w:r w:rsidRPr="006D2114">
        <w:rPr>
          <w:rFonts w:ascii="Times New Roman" w:hAnsi="Times New Roman" w:cs="Times New Roman"/>
          <w:sz w:val="24"/>
        </w:rPr>
        <w:t xml:space="preserve">, 2005). </w:t>
      </w:r>
      <w:proofErr w:type="gramStart"/>
      <w:r w:rsidRPr="006D2114">
        <w:rPr>
          <w:rFonts w:ascii="Times New Roman" w:hAnsi="Times New Roman" w:cs="Times New Roman"/>
          <w:sz w:val="24"/>
        </w:rPr>
        <w:t>Sport  management</w:t>
      </w:r>
      <w:proofErr w:type="gramEnd"/>
      <w:r w:rsidRPr="006D2114">
        <w:rPr>
          <w:rFonts w:ascii="Times New Roman" w:hAnsi="Times New Roman" w:cs="Times New Roman"/>
          <w:sz w:val="24"/>
        </w:rPr>
        <w:t>.  Principals</w:t>
      </w:r>
      <w:proofErr w:type="gramStart"/>
      <w:r w:rsidRPr="006D2114">
        <w:rPr>
          <w:rFonts w:ascii="Times New Roman" w:hAnsi="Times New Roman" w:cs="Times New Roman"/>
          <w:sz w:val="24"/>
        </w:rPr>
        <w:t xml:space="preserve">,  </w:t>
      </w:r>
      <w:proofErr w:type="spellStart"/>
      <w:r w:rsidRPr="006D2114">
        <w:rPr>
          <w:rFonts w:ascii="Times New Roman" w:hAnsi="Times New Roman" w:cs="Times New Roman"/>
          <w:sz w:val="24"/>
        </w:rPr>
        <w:t>Applicationas</w:t>
      </w:r>
      <w:proofErr w:type="spellEnd"/>
      <w:proofErr w:type="gramEnd"/>
      <w:r w:rsidRPr="006D2114">
        <w:rPr>
          <w:rFonts w:ascii="Times New Roman" w:hAnsi="Times New Roman" w:cs="Times New Roman"/>
          <w:sz w:val="24"/>
        </w:rPr>
        <w:t xml:space="preserve">, Skill Development. Mason: </w:t>
      </w:r>
    </w:p>
    <w:p w:rsidR="00541F98" w:rsidRPr="006D2114" w:rsidRDefault="00541F98" w:rsidP="00541F9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Thompson Learning</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Pappalardo</w:t>
      </w:r>
      <w:proofErr w:type="spellEnd"/>
      <w:r w:rsidRPr="006D2114">
        <w:rPr>
          <w:rFonts w:ascii="Times New Roman" w:hAnsi="Times New Roman" w:cs="Times New Roman"/>
          <w:sz w:val="24"/>
        </w:rPr>
        <w:t xml:space="preserve"> </w:t>
      </w:r>
      <w:proofErr w:type="gramStart"/>
      <w:r w:rsidRPr="006D2114">
        <w:rPr>
          <w:rFonts w:ascii="Times New Roman" w:hAnsi="Times New Roman" w:cs="Times New Roman"/>
          <w:sz w:val="24"/>
        </w:rPr>
        <w:t>Luca ,</w:t>
      </w:r>
      <w:proofErr w:type="gramEnd"/>
      <w:r w:rsidRPr="006D2114">
        <w:rPr>
          <w:rFonts w:ascii="Times New Roman" w:hAnsi="Times New Roman" w:cs="Times New Roman"/>
          <w:sz w:val="24"/>
        </w:rPr>
        <w:t xml:space="preserve"> Paolo </w:t>
      </w:r>
      <w:proofErr w:type="spellStart"/>
      <w:r w:rsidRPr="006D2114">
        <w:rPr>
          <w:rFonts w:ascii="Times New Roman" w:hAnsi="Times New Roman" w:cs="Times New Roman"/>
          <w:sz w:val="24"/>
        </w:rPr>
        <w:t>Cintia</w:t>
      </w:r>
      <w:proofErr w:type="spellEnd"/>
      <w:r w:rsidRPr="006D2114">
        <w:rPr>
          <w:rFonts w:ascii="Times New Roman" w:hAnsi="Times New Roman" w:cs="Times New Roman"/>
          <w:sz w:val="24"/>
        </w:rPr>
        <w:t xml:space="preserve">, Paolo </w:t>
      </w:r>
      <w:proofErr w:type="spellStart"/>
      <w:r w:rsidRPr="006D2114">
        <w:rPr>
          <w:rFonts w:ascii="Times New Roman" w:hAnsi="Times New Roman" w:cs="Times New Roman"/>
          <w:sz w:val="24"/>
        </w:rPr>
        <w:t>Ferragina</w:t>
      </w:r>
      <w:proofErr w:type="spellEnd"/>
      <w:r w:rsidRPr="006D2114">
        <w:rPr>
          <w:rFonts w:ascii="Times New Roman" w:hAnsi="Times New Roman" w:cs="Times New Roman"/>
          <w:sz w:val="24"/>
        </w:rPr>
        <w:t xml:space="preserve"> and </w:t>
      </w:r>
      <w:proofErr w:type="spellStart"/>
      <w:r w:rsidRPr="006D2114">
        <w:rPr>
          <w:rFonts w:ascii="Times New Roman" w:hAnsi="Times New Roman" w:cs="Times New Roman"/>
          <w:sz w:val="24"/>
        </w:rPr>
        <w:t>Emanuele</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Massucco</w:t>
      </w:r>
      <w:proofErr w:type="spellEnd"/>
      <w:r w:rsidRPr="006D2114">
        <w:rPr>
          <w:rFonts w:ascii="Times New Roman" w:hAnsi="Times New Roman" w:cs="Times New Roman"/>
          <w:sz w:val="24"/>
        </w:rPr>
        <w:t xml:space="preserve"> (2017) Data-driven </w:t>
      </w:r>
    </w:p>
    <w:p w:rsidR="00541F98" w:rsidRPr="006D2114" w:rsidRDefault="00541F98" w:rsidP="00541F98">
      <w:pPr>
        <w:spacing w:line="360" w:lineRule="auto"/>
        <w:ind w:left="720"/>
        <w:jc w:val="both"/>
        <w:rPr>
          <w:rFonts w:ascii="Times New Roman" w:hAnsi="Times New Roman" w:cs="Times New Roman"/>
          <w:sz w:val="24"/>
        </w:rPr>
      </w:pPr>
      <w:r w:rsidRPr="006D2114">
        <w:rPr>
          <w:rFonts w:ascii="Times New Roman" w:hAnsi="Times New Roman" w:cs="Times New Roman"/>
          <w:sz w:val="24"/>
        </w:rPr>
        <w:t>Performance Evaluation and Player Ranking in Soccer via a Machine Learning Approach, Transactions on Intelligent Systems and Technology 10(5):1-27, DOI: 10.1145/3343172</w:t>
      </w:r>
    </w:p>
    <w:p w:rsidR="00541F98" w:rsidRDefault="00541F98" w:rsidP="00541F98">
      <w:pPr>
        <w:pStyle w:val="NormalWeb"/>
        <w:spacing w:after="0" w:line="360" w:lineRule="auto"/>
        <w:jc w:val="both"/>
        <w:outlineLvl w:val="0"/>
      </w:pPr>
      <w:r w:rsidRPr="006D2114">
        <w:t xml:space="preserve">Parks R., (2002) Contemporary sport management. Champaign: Human </w:t>
      </w:r>
      <w:proofErr w:type="spellStart"/>
      <w:r w:rsidRPr="006D2114">
        <w:t>Cinetics</w:t>
      </w:r>
      <w:proofErr w:type="spellEnd"/>
      <w:r w:rsidRPr="006D2114">
        <w:t>.</w:t>
      </w:r>
    </w:p>
    <w:p w:rsidR="00541F98" w:rsidRDefault="00541F98" w:rsidP="00541F98">
      <w:pPr>
        <w:pStyle w:val="NormalWeb"/>
        <w:spacing w:after="0" w:line="360" w:lineRule="auto"/>
        <w:jc w:val="both"/>
        <w:outlineLvl w:val="0"/>
      </w:pPr>
    </w:p>
    <w:p w:rsidR="00541F98" w:rsidRPr="006D2114" w:rsidRDefault="00541F98" w:rsidP="00541F98">
      <w:pPr>
        <w:pStyle w:val="NormalWeb"/>
        <w:spacing w:after="0" w:line="360" w:lineRule="auto"/>
        <w:jc w:val="both"/>
        <w:outlineLvl w:val="0"/>
      </w:pPr>
    </w:p>
    <w:p w:rsidR="00541F98"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lastRenderedPageBreak/>
        <w:t xml:space="preserve">Paton (1987) Evolution of sport management research - Human Kinetics, Journal of Sport </w:t>
      </w:r>
    </w:p>
    <w:p w:rsidR="00541F98" w:rsidRPr="006D2114" w:rsidRDefault="00541F98" w:rsidP="00541F98">
      <w:pPr>
        <w:spacing w:line="360" w:lineRule="auto"/>
        <w:ind w:left="720"/>
        <w:jc w:val="both"/>
        <w:rPr>
          <w:rFonts w:ascii="Times New Roman" w:hAnsi="Times New Roman" w:cs="Times New Roman"/>
          <w:sz w:val="24"/>
        </w:rPr>
      </w:pPr>
      <w:r w:rsidRPr="006D2114">
        <w:rPr>
          <w:rFonts w:ascii="Times New Roman" w:hAnsi="Times New Roman" w:cs="Times New Roman"/>
          <w:sz w:val="24"/>
        </w:rPr>
        <w:t>Management, European Journal for Sport Management, 2 (1) (1995), Journal of Sport Psychology, 9</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Plastovski</w:t>
      </w:r>
      <w:proofErr w:type="spellEnd"/>
      <w:r w:rsidRPr="006D2114">
        <w:rPr>
          <w:rFonts w:ascii="Times New Roman" w:hAnsi="Times New Roman" w:cs="Times New Roman"/>
          <w:sz w:val="24"/>
        </w:rPr>
        <w:t xml:space="preserve"> Stefan Szymanski (2012) Olympic Games, Terrorism and their Impact on the London </w:t>
      </w:r>
    </w:p>
    <w:p w:rsidR="00541F98" w:rsidRPr="006D2114" w:rsidRDefault="00541F98" w:rsidP="00541F98">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and</w:t>
      </w:r>
      <w:proofErr w:type="gramEnd"/>
      <w:r w:rsidRPr="006D2114">
        <w:rPr>
          <w:rFonts w:ascii="Times New Roman" w:hAnsi="Times New Roman" w:cs="Times New Roman"/>
          <w:sz w:val="24"/>
        </w:rPr>
        <w:t xml:space="preserve"> Paris Stock Exchanges. Revue </w:t>
      </w:r>
      <w:proofErr w:type="spellStart"/>
      <w:r w:rsidRPr="006D2114">
        <w:rPr>
          <w:rFonts w:ascii="Times New Roman" w:hAnsi="Times New Roman" w:cs="Times New Roman"/>
          <w:sz w:val="24"/>
        </w:rPr>
        <w:t>d'économie</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politique</w:t>
      </w:r>
      <w:proofErr w:type="spellEnd"/>
      <w:r w:rsidRPr="006D2114">
        <w:rPr>
          <w:rFonts w:ascii="Times New Roman" w:hAnsi="Times New Roman" w:cs="Times New Roman"/>
          <w:sz w:val="24"/>
        </w:rPr>
        <w:t xml:space="preserve"> 118:2, 189</w:t>
      </w:r>
    </w:p>
    <w:p w:rsidR="00541F98" w:rsidRDefault="00541F98" w:rsidP="00541F98">
      <w:pPr>
        <w:pStyle w:val="NormalWeb"/>
        <w:spacing w:after="0" w:line="360" w:lineRule="auto"/>
        <w:jc w:val="both"/>
        <w:outlineLvl w:val="0"/>
      </w:pPr>
      <w:proofErr w:type="spellStart"/>
      <w:r w:rsidRPr="006D2114">
        <w:t>Polit</w:t>
      </w:r>
      <w:proofErr w:type="spellEnd"/>
      <w:r w:rsidRPr="006D2114">
        <w:t xml:space="preserve">, D. and </w:t>
      </w:r>
      <w:proofErr w:type="spellStart"/>
      <w:r w:rsidRPr="006D2114">
        <w:t>Hungler</w:t>
      </w:r>
      <w:proofErr w:type="spellEnd"/>
      <w:r w:rsidRPr="006D2114">
        <w:t xml:space="preserve">, B., (1999) Nursing Research: Principle and Method, 6th ed.; Philadelphia: </w:t>
      </w:r>
    </w:p>
    <w:p w:rsidR="00541F98" w:rsidRPr="006D2114" w:rsidRDefault="00541F98" w:rsidP="00541F98">
      <w:pPr>
        <w:pStyle w:val="NormalWeb"/>
        <w:spacing w:after="0" w:line="360" w:lineRule="auto"/>
        <w:ind w:firstLine="720"/>
        <w:jc w:val="both"/>
        <w:outlineLvl w:val="0"/>
      </w:pPr>
      <w:r w:rsidRPr="006D2114">
        <w:t>Lippincott Company, (1999), P.P. 416-417</w:t>
      </w:r>
    </w:p>
    <w:p w:rsidR="00541F98"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sz w:val="24"/>
          <w:szCs w:val="24"/>
        </w:rPr>
        <w:t>Prus</w:t>
      </w:r>
      <w:proofErr w:type="spellEnd"/>
      <w:r w:rsidRPr="006D2114">
        <w:rPr>
          <w:rFonts w:ascii="Times New Roman" w:hAnsi="Times New Roman"/>
          <w:sz w:val="24"/>
          <w:szCs w:val="24"/>
        </w:rPr>
        <w:t xml:space="preserve"> P. &amp; </w:t>
      </w:r>
      <w:proofErr w:type="spellStart"/>
      <w:r w:rsidRPr="006D2114">
        <w:rPr>
          <w:rFonts w:ascii="Times New Roman" w:hAnsi="Times New Roman"/>
          <w:sz w:val="24"/>
          <w:szCs w:val="24"/>
        </w:rPr>
        <w:t>Irini</w:t>
      </w:r>
      <w:proofErr w:type="spellEnd"/>
      <w:r w:rsidRPr="006D2114">
        <w:rPr>
          <w:rFonts w:ascii="Times New Roman" w:hAnsi="Times New Roman"/>
          <w:sz w:val="24"/>
          <w:szCs w:val="24"/>
        </w:rPr>
        <w:t xml:space="preserve"> S. (1980) </w:t>
      </w:r>
      <w:proofErr w:type="gramStart"/>
      <w:r w:rsidRPr="006D2114">
        <w:rPr>
          <w:rFonts w:ascii="Times New Roman" w:hAnsi="Times New Roman" w:cs="Times New Roman"/>
          <w:sz w:val="24"/>
        </w:rPr>
        <w:t>Stubborn</w:t>
      </w:r>
      <w:proofErr w:type="gramEnd"/>
      <w:r w:rsidRPr="006D2114">
        <w:rPr>
          <w:rFonts w:ascii="Times New Roman" w:hAnsi="Times New Roman" w:cs="Times New Roman"/>
          <w:sz w:val="24"/>
        </w:rPr>
        <w:t xml:space="preserve"> reliance on intuition and subjectivity in employee selection. </w:t>
      </w:r>
    </w:p>
    <w:p w:rsidR="00541F98" w:rsidRPr="006D2114" w:rsidRDefault="00541F98" w:rsidP="00541F98">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Industrial and Organizational Psychology, 1, 333–342</w:t>
      </w:r>
    </w:p>
    <w:p w:rsidR="00541F98" w:rsidRPr="006D2114" w:rsidRDefault="00541F98" w:rsidP="00541F98">
      <w:pPr>
        <w:pStyle w:val="NormalWeb"/>
        <w:spacing w:after="0" w:line="360" w:lineRule="auto"/>
        <w:jc w:val="both"/>
        <w:outlineLvl w:val="0"/>
      </w:pPr>
      <w:proofErr w:type="spellStart"/>
      <w:r w:rsidRPr="006D2114">
        <w:t>Retar</w:t>
      </w:r>
      <w:proofErr w:type="spellEnd"/>
      <w:r w:rsidRPr="006D2114">
        <w:t xml:space="preserve">, I. (2011). </w:t>
      </w:r>
      <w:proofErr w:type="spellStart"/>
      <w:proofErr w:type="gramStart"/>
      <w:r w:rsidRPr="006D2114">
        <w:t>Športni</w:t>
      </w:r>
      <w:proofErr w:type="spellEnd"/>
      <w:r w:rsidRPr="006D2114">
        <w:t xml:space="preserve"> </w:t>
      </w:r>
      <w:proofErr w:type="spellStart"/>
      <w:r w:rsidRPr="006D2114">
        <w:t>menedžment</w:t>
      </w:r>
      <w:proofErr w:type="spellEnd"/>
      <w:r w:rsidRPr="006D2114">
        <w:t>.</w:t>
      </w:r>
      <w:proofErr w:type="gramEnd"/>
      <w:r w:rsidRPr="006D2114">
        <w:t xml:space="preserve"> Ljubljana: </w:t>
      </w:r>
      <w:proofErr w:type="spellStart"/>
      <w:r w:rsidRPr="006D2114">
        <w:t>Novativa</w:t>
      </w:r>
      <w:proofErr w:type="spellEnd"/>
      <w:r w:rsidRPr="006D2114">
        <w:t xml:space="preserve">, </w:t>
      </w:r>
      <w:proofErr w:type="spellStart"/>
      <w:r w:rsidRPr="006D2114">
        <w:t>Inštitut</w:t>
      </w:r>
      <w:proofErr w:type="spellEnd"/>
      <w:r w:rsidRPr="006D2114">
        <w:t xml:space="preserve"> </w:t>
      </w:r>
      <w:proofErr w:type="spellStart"/>
      <w:r w:rsidRPr="006D2114">
        <w:t>za</w:t>
      </w:r>
      <w:proofErr w:type="spellEnd"/>
      <w:r w:rsidRPr="006D2114">
        <w:t xml:space="preserve"> </w:t>
      </w:r>
      <w:proofErr w:type="spellStart"/>
      <w:r w:rsidRPr="006D2114">
        <w:t>inovacije</w:t>
      </w:r>
      <w:proofErr w:type="spellEnd"/>
      <w:r w:rsidRPr="006D2114">
        <w:t xml:space="preserve"> v </w:t>
      </w:r>
      <w:proofErr w:type="spellStart"/>
      <w:r w:rsidRPr="006D2114">
        <w:t>športu</w:t>
      </w:r>
      <w:proofErr w:type="spellEnd"/>
      <w:r w:rsidRPr="006D2114">
        <w:t xml:space="preserve">. </w:t>
      </w:r>
    </w:p>
    <w:p w:rsidR="006A043E" w:rsidRDefault="006A043E" w:rsidP="00541F98">
      <w:pPr>
        <w:pStyle w:val="NormalWeb"/>
        <w:spacing w:after="0" w:line="360" w:lineRule="auto"/>
        <w:jc w:val="both"/>
        <w:outlineLvl w:val="0"/>
      </w:pPr>
    </w:p>
    <w:p w:rsidR="00541F98" w:rsidRPr="006D2114" w:rsidRDefault="00541F98" w:rsidP="006A043E">
      <w:pPr>
        <w:pStyle w:val="NormalWeb"/>
        <w:spacing w:after="0" w:line="360" w:lineRule="auto"/>
        <w:ind w:left="720"/>
        <w:jc w:val="both"/>
        <w:outlineLvl w:val="0"/>
      </w:pPr>
      <w:r w:rsidRPr="006D2114">
        <w:t>Retrieved on March 6, 2018, from forbes.com/sites/darrenheitner/2015/10/19/sports-industry-to-reach-73-5-billion-by-2019/#3a1cfe721b4b</w:t>
      </w:r>
    </w:p>
    <w:p w:rsidR="006A043E" w:rsidRDefault="00541F98" w:rsidP="00541F98">
      <w:pPr>
        <w:pStyle w:val="NormalWeb"/>
        <w:spacing w:after="0" w:line="360" w:lineRule="auto"/>
        <w:jc w:val="both"/>
        <w:outlineLvl w:val="0"/>
      </w:pPr>
      <w:r w:rsidRPr="006D2114">
        <w:t xml:space="preserve">Retrieved on March 6, 2018, from </w:t>
      </w:r>
    </w:p>
    <w:p w:rsidR="00541F98" w:rsidRPr="006D2114" w:rsidRDefault="00541F98" w:rsidP="006A043E">
      <w:pPr>
        <w:pStyle w:val="NormalWeb"/>
        <w:spacing w:after="0" w:line="360" w:lineRule="auto"/>
        <w:ind w:firstLine="720"/>
        <w:jc w:val="both"/>
        <w:outlineLvl w:val="0"/>
      </w:pPr>
      <w:r w:rsidRPr="006D2114">
        <w:t>samples.jbpub.com/9780763796075/96075_ch01_masteralexis.pdf</w:t>
      </w:r>
    </w:p>
    <w:p w:rsidR="00541F98" w:rsidRPr="006D2114" w:rsidRDefault="00541F98" w:rsidP="00541F98">
      <w:pPr>
        <w:pStyle w:val="NormalWeb"/>
        <w:spacing w:after="0" w:line="360" w:lineRule="auto"/>
        <w:jc w:val="both"/>
        <w:outlineLvl w:val="0"/>
      </w:pPr>
      <w:r w:rsidRPr="006D2114">
        <w:t xml:space="preserve">Retrieved on March 6, 2018, from </w:t>
      </w:r>
      <w:hyperlink r:id="rId11" w:history="1">
        <w:r w:rsidRPr="006D2114">
          <w:rPr>
            <w:rStyle w:val="Hyperlink"/>
            <w:rFonts w:eastAsiaTheme="majorEastAsia"/>
            <w:color w:val="auto"/>
          </w:rPr>
          <w:t>www.bls.gov/ooh/entertainment-and-sports/home.htm</w:t>
        </w:r>
      </w:hyperlink>
    </w:p>
    <w:p w:rsidR="006A043E" w:rsidRDefault="00541F98" w:rsidP="00541F98">
      <w:pPr>
        <w:pStyle w:val="NormalWeb"/>
        <w:spacing w:after="0" w:line="360" w:lineRule="auto"/>
        <w:jc w:val="both"/>
        <w:outlineLvl w:val="0"/>
      </w:pPr>
      <w:r w:rsidRPr="006D2114">
        <w:t xml:space="preserve">Roman (2004) Sports Management: a Guide to </w:t>
      </w:r>
      <w:proofErr w:type="spellStart"/>
      <w:r w:rsidRPr="006D2114">
        <w:t>Proffesional</w:t>
      </w:r>
      <w:proofErr w:type="spellEnd"/>
      <w:r w:rsidRPr="006D2114">
        <w:t xml:space="preserve"> Practice. St. </w:t>
      </w:r>
      <w:proofErr w:type="spellStart"/>
      <w:r w:rsidRPr="006D2114">
        <w:t>Leonards</w:t>
      </w:r>
      <w:proofErr w:type="spellEnd"/>
      <w:r w:rsidRPr="006D2114">
        <w:t>: Allen &amp;</w:t>
      </w:r>
    </w:p>
    <w:p w:rsidR="00541F98" w:rsidRPr="006D2114" w:rsidRDefault="00541F98" w:rsidP="006A043E">
      <w:pPr>
        <w:pStyle w:val="NormalWeb"/>
        <w:spacing w:after="0" w:line="360" w:lineRule="auto"/>
        <w:ind w:firstLine="720"/>
        <w:jc w:val="both"/>
        <w:outlineLvl w:val="0"/>
      </w:pPr>
      <w:proofErr w:type="spellStart"/>
      <w:r w:rsidRPr="006D2114">
        <w:t>Unwin</w:t>
      </w:r>
      <w:proofErr w:type="spellEnd"/>
      <w:r w:rsidRPr="006D2114">
        <w:t>.</w:t>
      </w:r>
    </w:p>
    <w:p w:rsidR="00541F98" w:rsidRPr="006D2114" w:rsidRDefault="00541F98" w:rsidP="00541F98">
      <w:pPr>
        <w:pStyle w:val="NormalWeb"/>
        <w:spacing w:after="0" w:line="360" w:lineRule="auto"/>
        <w:jc w:val="both"/>
        <w:outlineLvl w:val="0"/>
      </w:pPr>
      <w:proofErr w:type="spellStart"/>
      <w:r w:rsidRPr="006D2114">
        <w:t>Routio</w:t>
      </w:r>
      <w:proofErr w:type="spellEnd"/>
      <w:r w:rsidRPr="006D2114">
        <w:t xml:space="preserve">, P. (2007). </w:t>
      </w:r>
      <w:proofErr w:type="gramStart"/>
      <w:r w:rsidRPr="006D2114">
        <w:t>Comparative Study.</w:t>
      </w:r>
      <w:proofErr w:type="gramEnd"/>
      <w:r w:rsidRPr="006D2114">
        <w:t xml:space="preserve"> [Online] Available:</w:t>
      </w:r>
    </w:p>
    <w:p w:rsidR="006A043E"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Rushall</w:t>
      </w:r>
      <w:proofErr w:type="spellEnd"/>
      <w:r w:rsidRPr="006D2114">
        <w:rPr>
          <w:rFonts w:ascii="Times New Roman" w:hAnsi="Times New Roman" w:cs="Times New Roman"/>
          <w:sz w:val="24"/>
        </w:rPr>
        <w:t xml:space="preserve">, B.S. and </w:t>
      </w:r>
      <w:proofErr w:type="spellStart"/>
      <w:r w:rsidRPr="006D2114">
        <w:rPr>
          <w:rFonts w:ascii="Times New Roman" w:hAnsi="Times New Roman" w:cs="Times New Roman"/>
          <w:sz w:val="24"/>
        </w:rPr>
        <w:t>Wiznuk</w:t>
      </w:r>
      <w:proofErr w:type="spellEnd"/>
      <w:r w:rsidRPr="006D2114">
        <w:rPr>
          <w:rFonts w:ascii="Times New Roman" w:hAnsi="Times New Roman" w:cs="Times New Roman"/>
          <w:sz w:val="24"/>
        </w:rPr>
        <w:t xml:space="preserve">, K., (1985) Athletes’ Assessment of the Coach: The Coach Evaluation </w:t>
      </w:r>
    </w:p>
    <w:p w:rsidR="00541F98" w:rsidRPr="006D2114" w:rsidRDefault="00541F98" w:rsidP="006A043E">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Questionnaire, Canadian Journal of Applied Sport Sciences, 10, 157-161</w:t>
      </w:r>
    </w:p>
    <w:p w:rsidR="006A043E"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Schwab, A. P. (2008) Putting cognitive psychology to work: Improving decision-making in the </w:t>
      </w:r>
    </w:p>
    <w:p w:rsidR="00541F98" w:rsidRPr="006D2114" w:rsidRDefault="00541F98" w:rsidP="006A043E">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medical</w:t>
      </w:r>
      <w:proofErr w:type="gramEnd"/>
      <w:r w:rsidRPr="006D2114">
        <w:rPr>
          <w:rFonts w:ascii="Times New Roman" w:hAnsi="Times New Roman" w:cs="Times New Roman"/>
          <w:sz w:val="24"/>
        </w:rPr>
        <w:t xml:space="preserve"> encounter, Social Science &amp; Medicine, 67, 1861–1869</w:t>
      </w:r>
    </w:p>
    <w:p w:rsidR="00541F98" w:rsidRPr="006D2114" w:rsidRDefault="00541F98" w:rsidP="00541F98">
      <w:pPr>
        <w:pStyle w:val="NormalWeb"/>
        <w:spacing w:after="0" w:line="360" w:lineRule="auto"/>
        <w:jc w:val="both"/>
        <w:outlineLvl w:val="0"/>
      </w:pPr>
      <w:r w:rsidRPr="006D2114">
        <w:t>Scott P. (1997), Review of the Institutional theory, PLC</w:t>
      </w:r>
    </w:p>
    <w:p w:rsidR="006A043E" w:rsidRDefault="00541F98" w:rsidP="00541F98">
      <w:pPr>
        <w:pStyle w:val="NormalWeb"/>
        <w:spacing w:after="0" w:line="360" w:lineRule="auto"/>
        <w:jc w:val="both"/>
        <w:outlineLvl w:val="0"/>
      </w:pPr>
      <w:proofErr w:type="spellStart"/>
      <w:r w:rsidRPr="006D2114">
        <w:t>Seema</w:t>
      </w:r>
      <w:proofErr w:type="spellEnd"/>
      <w:r w:rsidRPr="006D2114">
        <w:t xml:space="preserve"> Singh (2018) </w:t>
      </w:r>
      <w:proofErr w:type="gramStart"/>
      <w:r w:rsidRPr="006D2114">
        <w:t>An</w:t>
      </w:r>
      <w:proofErr w:type="gramEnd"/>
      <w:r w:rsidRPr="006D2114">
        <w:t xml:space="preserve"> Introduction to Sampling. Dubuque, Iowa: Kendall/Hunt Publishing </w:t>
      </w:r>
    </w:p>
    <w:p w:rsidR="00541F98" w:rsidRPr="006D2114" w:rsidRDefault="00541F98" w:rsidP="006A043E">
      <w:pPr>
        <w:pStyle w:val="NormalWeb"/>
        <w:spacing w:after="0" w:line="360" w:lineRule="auto"/>
        <w:ind w:firstLine="720"/>
        <w:jc w:val="both"/>
        <w:outlineLvl w:val="0"/>
      </w:pPr>
      <w:r w:rsidRPr="006D2114">
        <w:t>Company</w:t>
      </w:r>
    </w:p>
    <w:p w:rsidR="006A043E"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lastRenderedPageBreak/>
        <w:t>Serban</w:t>
      </w:r>
      <w:proofErr w:type="spellEnd"/>
      <w:r w:rsidRPr="006D2114">
        <w:rPr>
          <w:rFonts w:ascii="Times New Roman" w:hAnsi="Times New Roman" w:cs="Times New Roman"/>
          <w:sz w:val="24"/>
        </w:rPr>
        <w:t xml:space="preserve"> M.H, (1999) </w:t>
      </w:r>
      <w:proofErr w:type="gramStart"/>
      <w:r w:rsidRPr="006D2114">
        <w:rPr>
          <w:rFonts w:ascii="Times New Roman" w:hAnsi="Times New Roman" w:cs="Times New Roman"/>
          <w:sz w:val="24"/>
        </w:rPr>
        <w:t>Simply</w:t>
      </w:r>
      <w:proofErr w:type="gramEnd"/>
      <w:r w:rsidRPr="006D2114">
        <w:rPr>
          <w:rFonts w:ascii="Times New Roman" w:hAnsi="Times New Roman" w:cs="Times New Roman"/>
          <w:sz w:val="24"/>
        </w:rPr>
        <w:t xml:space="preserve"> the best, better than all the rest? Validity issues in selections in elite </w:t>
      </w:r>
    </w:p>
    <w:p w:rsidR="00541F98" w:rsidRPr="006D2114" w:rsidRDefault="00541F98" w:rsidP="006A043E">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sport</w:t>
      </w:r>
      <w:proofErr w:type="gramEnd"/>
      <w:r w:rsidRPr="006D2114">
        <w:rPr>
          <w:rFonts w:ascii="Times New Roman" w:hAnsi="Times New Roman" w:cs="Times New Roman"/>
          <w:sz w:val="24"/>
        </w:rPr>
        <w:t>. International Journal of Sports Science &amp; Coaching, 12, 470–480</w:t>
      </w:r>
    </w:p>
    <w:p w:rsidR="006A043E"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Slack, T. &amp; </w:t>
      </w:r>
      <w:proofErr w:type="spellStart"/>
      <w:r w:rsidRPr="006D2114">
        <w:rPr>
          <w:rFonts w:ascii="Times New Roman" w:hAnsi="Times New Roman" w:cs="Times New Roman"/>
          <w:sz w:val="24"/>
        </w:rPr>
        <w:t>Hinings</w:t>
      </w:r>
      <w:proofErr w:type="spellEnd"/>
      <w:r w:rsidRPr="006D2114">
        <w:rPr>
          <w:rFonts w:ascii="Times New Roman" w:hAnsi="Times New Roman" w:cs="Times New Roman"/>
          <w:sz w:val="24"/>
        </w:rPr>
        <w:t xml:space="preserve">, C. R. (1994), Institutional pressures and isomorphic change: An empirical </w:t>
      </w:r>
    </w:p>
    <w:p w:rsidR="00541F98" w:rsidRPr="006D2114" w:rsidRDefault="00541F98" w:rsidP="006A043E">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test</w:t>
      </w:r>
      <w:proofErr w:type="gramEnd"/>
      <w:r w:rsidRPr="006D2114">
        <w:rPr>
          <w:rFonts w:ascii="Times New Roman" w:hAnsi="Times New Roman" w:cs="Times New Roman"/>
          <w:sz w:val="24"/>
        </w:rPr>
        <w:t>. Organization Studies, 15: 803-827.</w:t>
      </w:r>
    </w:p>
    <w:p w:rsidR="006A043E"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 </w:t>
      </w:r>
      <w:proofErr w:type="gramStart"/>
      <w:r w:rsidRPr="006D2114">
        <w:rPr>
          <w:rFonts w:ascii="Times New Roman" w:hAnsi="Times New Roman" w:cs="Times New Roman"/>
          <w:sz w:val="24"/>
        </w:rPr>
        <w:t xml:space="preserve">Slack, T. &amp; Parent M. M. (2006), Understanding Sport </w:t>
      </w:r>
      <w:proofErr w:type="spellStart"/>
      <w:r w:rsidRPr="006D2114">
        <w:rPr>
          <w:rFonts w:ascii="Times New Roman" w:hAnsi="Times New Roman" w:cs="Times New Roman"/>
          <w:sz w:val="24"/>
        </w:rPr>
        <w:t>Organisations</w:t>
      </w:r>
      <w:proofErr w:type="spellEnd"/>
      <w:r w:rsidRPr="006D2114">
        <w:rPr>
          <w:rFonts w:ascii="Times New Roman" w:hAnsi="Times New Roman" w:cs="Times New Roman"/>
          <w:sz w:val="24"/>
        </w:rPr>
        <w:t>.</w:t>
      </w:r>
      <w:proofErr w:type="gramEnd"/>
      <w:r w:rsidRPr="006D2114">
        <w:rPr>
          <w:rFonts w:ascii="Times New Roman" w:hAnsi="Times New Roman" w:cs="Times New Roman"/>
          <w:sz w:val="24"/>
        </w:rPr>
        <w:t xml:space="preserve"> The Application of </w:t>
      </w:r>
    </w:p>
    <w:p w:rsidR="00541F98" w:rsidRPr="006D2114" w:rsidRDefault="00541F98" w:rsidP="006A043E">
      <w:pPr>
        <w:spacing w:line="360" w:lineRule="auto"/>
        <w:ind w:firstLine="720"/>
        <w:jc w:val="both"/>
        <w:rPr>
          <w:rFonts w:ascii="Times New Roman" w:hAnsi="Times New Roman" w:cs="Times New Roman"/>
          <w:sz w:val="24"/>
        </w:rPr>
      </w:pPr>
      <w:proofErr w:type="spellStart"/>
      <w:r w:rsidRPr="006D2114">
        <w:rPr>
          <w:rFonts w:ascii="Times New Roman" w:hAnsi="Times New Roman" w:cs="Times New Roman"/>
          <w:sz w:val="24"/>
        </w:rPr>
        <w:t>Organisation</w:t>
      </w:r>
      <w:proofErr w:type="spellEnd"/>
      <w:r w:rsidRPr="006D2114">
        <w:rPr>
          <w:rFonts w:ascii="Times New Roman" w:hAnsi="Times New Roman" w:cs="Times New Roman"/>
          <w:sz w:val="24"/>
        </w:rPr>
        <w:t xml:space="preserve"> Theory (2nd </w:t>
      </w:r>
      <w:proofErr w:type="spellStart"/>
      <w:proofErr w:type="gramStart"/>
      <w:r w:rsidRPr="006D2114">
        <w:rPr>
          <w:rFonts w:ascii="Times New Roman" w:hAnsi="Times New Roman" w:cs="Times New Roman"/>
          <w:sz w:val="24"/>
        </w:rPr>
        <w:t>ed</w:t>
      </w:r>
      <w:proofErr w:type="spellEnd"/>
      <w:proofErr w:type="gramEnd"/>
      <w:r w:rsidRPr="006D2114">
        <w:rPr>
          <w:rFonts w:ascii="Times New Roman" w:hAnsi="Times New Roman" w:cs="Times New Roman"/>
          <w:sz w:val="24"/>
        </w:rPr>
        <w:t xml:space="preserve">). Champaign IL: Human </w:t>
      </w:r>
      <w:proofErr w:type="spellStart"/>
      <w:r w:rsidRPr="006D2114">
        <w:rPr>
          <w:rFonts w:ascii="Times New Roman" w:hAnsi="Times New Roman" w:cs="Times New Roman"/>
          <w:sz w:val="24"/>
        </w:rPr>
        <w:t>Kinetics.Special</w:t>
      </w:r>
      <w:proofErr w:type="spellEnd"/>
      <w:r w:rsidRPr="006D2114">
        <w:rPr>
          <w:rFonts w:ascii="Times New Roman" w:hAnsi="Times New Roman" w:cs="Times New Roman"/>
          <w:sz w:val="24"/>
        </w:rPr>
        <w:t xml:space="preserve"> Olympics, 2012</w:t>
      </w:r>
    </w:p>
    <w:p w:rsidR="006A043E"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Slack, T. (1993). Morgan and the metaphors: Implications for sport management research. </w:t>
      </w:r>
    </w:p>
    <w:p w:rsidR="00541F98" w:rsidRPr="006D2114" w:rsidRDefault="00541F98" w:rsidP="006A043E">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Journal of Sport Management, 7, 189-193.</w:t>
      </w:r>
    </w:p>
    <w:p w:rsidR="006A043E"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Slack, T. (1993). Morgan and the metaphors: Implications for sport management research. </w:t>
      </w:r>
    </w:p>
    <w:p w:rsidR="00541F98" w:rsidRPr="006D2114" w:rsidRDefault="00541F98" w:rsidP="006A043E">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Journal of Sport Management, 7, 189-193.</w:t>
      </w:r>
    </w:p>
    <w:p w:rsidR="006A043E"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Slack, T. (1996), Understanding Sport </w:t>
      </w:r>
      <w:proofErr w:type="spellStart"/>
      <w:r w:rsidRPr="006D2114">
        <w:rPr>
          <w:rFonts w:ascii="Times New Roman" w:hAnsi="Times New Roman" w:cs="Times New Roman"/>
          <w:sz w:val="24"/>
        </w:rPr>
        <w:t>Organisations</w:t>
      </w:r>
      <w:proofErr w:type="spellEnd"/>
      <w:r w:rsidRPr="006D2114">
        <w:rPr>
          <w:rFonts w:ascii="Times New Roman" w:hAnsi="Times New Roman" w:cs="Times New Roman"/>
          <w:sz w:val="24"/>
        </w:rPr>
        <w:t xml:space="preserve">. </w:t>
      </w:r>
      <w:proofErr w:type="gramStart"/>
      <w:r w:rsidRPr="006D2114">
        <w:rPr>
          <w:rFonts w:ascii="Times New Roman" w:hAnsi="Times New Roman" w:cs="Times New Roman"/>
          <w:sz w:val="24"/>
        </w:rPr>
        <w:t xml:space="preserve">The Application of </w:t>
      </w:r>
      <w:proofErr w:type="spellStart"/>
      <w:r w:rsidRPr="006D2114">
        <w:rPr>
          <w:rFonts w:ascii="Times New Roman" w:hAnsi="Times New Roman" w:cs="Times New Roman"/>
          <w:sz w:val="24"/>
        </w:rPr>
        <w:t>Organisation</w:t>
      </w:r>
      <w:proofErr w:type="spellEnd"/>
      <w:r w:rsidRPr="006D2114">
        <w:rPr>
          <w:rFonts w:ascii="Times New Roman" w:hAnsi="Times New Roman" w:cs="Times New Roman"/>
          <w:sz w:val="24"/>
        </w:rPr>
        <w:t xml:space="preserve"> Theory.</w:t>
      </w:r>
      <w:proofErr w:type="gramEnd"/>
      <w:r w:rsidRPr="006D2114">
        <w:rPr>
          <w:rFonts w:ascii="Times New Roman" w:hAnsi="Times New Roman" w:cs="Times New Roman"/>
          <w:sz w:val="24"/>
        </w:rPr>
        <w:t xml:space="preserve"> </w:t>
      </w:r>
    </w:p>
    <w:p w:rsidR="00541F98" w:rsidRPr="006D2114" w:rsidRDefault="00541F98" w:rsidP="006A043E">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 xml:space="preserve">Champaign IL: Human Kinetics. </w:t>
      </w:r>
    </w:p>
    <w:p w:rsidR="006A043E"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Slack, T. (1996). From the locker room to the board room: Changing the domain of sport </w:t>
      </w:r>
    </w:p>
    <w:p w:rsidR="00541F98" w:rsidRPr="006D2114" w:rsidRDefault="00541F98" w:rsidP="006A043E">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management</w:t>
      </w:r>
      <w:proofErr w:type="gramEnd"/>
      <w:r w:rsidRPr="006D2114">
        <w:rPr>
          <w:rFonts w:ascii="Times New Roman" w:hAnsi="Times New Roman" w:cs="Times New Roman"/>
          <w:sz w:val="24"/>
        </w:rPr>
        <w:t xml:space="preserve">.  Journal of Sport Management, 10, 97-105. </w:t>
      </w:r>
    </w:p>
    <w:p w:rsidR="006A043E"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Slack, T. (1996). From the locker room to the board room: Changing the domain of sport </w:t>
      </w:r>
    </w:p>
    <w:p w:rsidR="00541F98" w:rsidRPr="006D2114" w:rsidRDefault="00541F98" w:rsidP="006A043E">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management</w:t>
      </w:r>
      <w:proofErr w:type="gramEnd"/>
      <w:r w:rsidRPr="006D2114">
        <w:rPr>
          <w:rFonts w:ascii="Times New Roman" w:hAnsi="Times New Roman" w:cs="Times New Roman"/>
          <w:sz w:val="24"/>
        </w:rPr>
        <w:t xml:space="preserve">.  Journal of Sport Management, 10, 97-105. </w:t>
      </w:r>
    </w:p>
    <w:p w:rsidR="006A043E"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Slack, T., &amp; </w:t>
      </w:r>
      <w:proofErr w:type="spellStart"/>
      <w:r w:rsidRPr="006D2114">
        <w:rPr>
          <w:rFonts w:ascii="Times New Roman" w:hAnsi="Times New Roman" w:cs="Times New Roman"/>
          <w:sz w:val="24"/>
        </w:rPr>
        <w:t>Hinings</w:t>
      </w:r>
      <w:proofErr w:type="spellEnd"/>
      <w:r w:rsidRPr="006D2114">
        <w:rPr>
          <w:rFonts w:ascii="Times New Roman" w:hAnsi="Times New Roman" w:cs="Times New Roman"/>
          <w:sz w:val="24"/>
        </w:rPr>
        <w:t xml:space="preserve">, C. R. (1992). Understanding change in national sport organizations: An </w:t>
      </w:r>
    </w:p>
    <w:p w:rsidR="00541F98" w:rsidRPr="006D2114" w:rsidRDefault="00541F98" w:rsidP="006A043E">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integration</w:t>
      </w:r>
      <w:proofErr w:type="gramEnd"/>
      <w:r w:rsidRPr="006D2114">
        <w:rPr>
          <w:rFonts w:ascii="Times New Roman" w:hAnsi="Times New Roman" w:cs="Times New Roman"/>
          <w:sz w:val="24"/>
        </w:rPr>
        <w:t xml:space="preserve"> of theoretical perspectives. Journal of Sport Management, 6(2): 114-132. </w:t>
      </w:r>
    </w:p>
    <w:p w:rsidR="006A043E"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Sotiriadou</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Popi</w:t>
      </w:r>
      <w:proofErr w:type="spellEnd"/>
      <w:r w:rsidRPr="006D2114">
        <w:rPr>
          <w:rFonts w:ascii="Times New Roman" w:hAnsi="Times New Roman" w:cs="Times New Roman"/>
          <w:sz w:val="24"/>
        </w:rPr>
        <w:t xml:space="preserve"> and Donna de </w:t>
      </w:r>
      <w:proofErr w:type="spellStart"/>
      <w:r w:rsidRPr="006D2114">
        <w:rPr>
          <w:rFonts w:ascii="Times New Roman" w:hAnsi="Times New Roman" w:cs="Times New Roman"/>
          <w:sz w:val="24"/>
        </w:rPr>
        <w:t>Haan</w:t>
      </w:r>
      <w:proofErr w:type="spellEnd"/>
      <w:r w:rsidRPr="006D2114">
        <w:rPr>
          <w:rFonts w:ascii="Times New Roman" w:hAnsi="Times New Roman" w:cs="Times New Roman"/>
          <w:sz w:val="24"/>
        </w:rPr>
        <w:t xml:space="preserve"> (2015) HIGH PERFORMANCE SPORT MANAGEMENT </w:t>
      </w:r>
    </w:p>
    <w:p w:rsidR="00541F98" w:rsidRPr="006D2114" w:rsidRDefault="00541F98" w:rsidP="006A043E">
      <w:pPr>
        <w:spacing w:line="360" w:lineRule="auto"/>
        <w:ind w:left="720"/>
        <w:jc w:val="both"/>
        <w:rPr>
          <w:rFonts w:ascii="Times New Roman" w:hAnsi="Times New Roman" w:cs="Times New Roman"/>
          <w:sz w:val="24"/>
        </w:rPr>
      </w:pPr>
      <w:r w:rsidRPr="006D2114">
        <w:rPr>
          <w:rFonts w:ascii="Times New Roman" w:hAnsi="Times New Roman" w:cs="Times New Roman"/>
          <w:sz w:val="24"/>
        </w:rPr>
        <w:t>AND THE ROLE OF GENDER IN THE COACH-ATHLETE RELATIONSHIP, Conference: Sport Management Association of Australia and New Zealand, Auckland, New Zealand</w:t>
      </w:r>
    </w:p>
    <w:p w:rsidR="00541F98" w:rsidRPr="006D2114" w:rsidRDefault="00541F98" w:rsidP="00541F98">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6D2114">
        <w:rPr>
          <w:rFonts w:ascii="Times New Roman" w:hAnsi="Times New Roman" w:cs="Times New Roman"/>
          <w:sz w:val="24"/>
          <w:szCs w:val="24"/>
        </w:rPr>
        <w:lastRenderedPageBreak/>
        <w:t xml:space="preserve">Sports and Games Manual (2010), </w:t>
      </w:r>
      <w:proofErr w:type="spellStart"/>
      <w:r w:rsidRPr="006D2114">
        <w:rPr>
          <w:rFonts w:ascii="Times New Roman" w:hAnsi="Times New Roman" w:cs="Times New Roman"/>
          <w:sz w:val="24"/>
          <w:szCs w:val="24"/>
        </w:rPr>
        <w:t>Nkumba</w:t>
      </w:r>
      <w:proofErr w:type="spellEnd"/>
      <w:r w:rsidRPr="006D2114">
        <w:rPr>
          <w:rFonts w:ascii="Times New Roman" w:hAnsi="Times New Roman" w:cs="Times New Roman"/>
          <w:sz w:val="24"/>
          <w:szCs w:val="24"/>
        </w:rPr>
        <w:t xml:space="preserve"> University </w:t>
      </w:r>
    </w:p>
    <w:p w:rsidR="00541F98" w:rsidRPr="006D2114"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Ssebuliba</w:t>
      </w:r>
      <w:proofErr w:type="spellEnd"/>
      <w:r w:rsidRPr="006D2114">
        <w:rPr>
          <w:rFonts w:ascii="Times New Roman" w:hAnsi="Times New Roman" w:cs="Times New Roman"/>
          <w:sz w:val="24"/>
        </w:rPr>
        <w:t xml:space="preserve"> Patrick (2017) </w:t>
      </w:r>
      <w:proofErr w:type="spellStart"/>
      <w:r w:rsidRPr="006D2114">
        <w:rPr>
          <w:rFonts w:ascii="Times New Roman" w:hAnsi="Times New Roman" w:cs="Times New Roman"/>
          <w:sz w:val="24"/>
        </w:rPr>
        <w:t>Nkumba</w:t>
      </w:r>
      <w:proofErr w:type="spellEnd"/>
      <w:r w:rsidRPr="006D2114">
        <w:rPr>
          <w:rFonts w:ascii="Times New Roman" w:hAnsi="Times New Roman" w:cs="Times New Roman"/>
          <w:sz w:val="24"/>
        </w:rPr>
        <w:t xml:space="preserve"> University; Office of the Sports Tutor, 28</w:t>
      </w:r>
      <w:r w:rsidRPr="006D2114">
        <w:rPr>
          <w:rFonts w:ascii="Times New Roman" w:hAnsi="Times New Roman" w:cs="Times New Roman"/>
          <w:sz w:val="24"/>
          <w:vertAlign w:val="superscript"/>
        </w:rPr>
        <w:t>th</w:t>
      </w:r>
      <w:r w:rsidRPr="006D2114">
        <w:rPr>
          <w:rFonts w:ascii="Times New Roman" w:hAnsi="Times New Roman" w:cs="Times New Roman"/>
          <w:sz w:val="24"/>
        </w:rPr>
        <w:t xml:space="preserve"> September 2017 </w:t>
      </w:r>
    </w:p>
    <w:p w:rsidR="006A043E"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Ssebuliba</w:t>
      </w:r>
      <w:proofErr w:type="spellEnd"/>
      <w:r w:rsidRPr="006D2114">
        <w:rPr>
          <w:rFonts w:ascii="Times New Roman" w:hAnsi="Times New Roman" w:cs="Times New Roman"/>
          <w:sz w:val="24"/>
        </w:rPr>
        <w:t xml:space="preserve"> Patrick (2017) </w:t>
      </w:r>
      <w:proofErr w:type="spellStart"/>
      <w:r w:rsidRPr="006D2114">
        <w:rPr>
          <w:rFonts w:ascii="Times New Roman" w:hAnsi="Times New Roman" w:cs="Times New Roman"/>
          <w:sz w:val="24"/>
        </w:rPr>
        <w:t>Nkumba</w:t>
      </w:r>
      <w:proofErr w:type="spellEnd"/>
      <w:r w:rsidRPr="006D2114">
        <w:rPr>
          <w:rFonts w:ascii="Times New Roman" w:hAnsi="Times New Roman" w:cs="Times New Roman"/>
          <w:sz w:val="24"/>
        </w:rPr>
        <w:t xml:space="preserve"> University; Office of the Sports Tutor to the management </w:t>
      </w:r>
    </w:p>
    <w:p w:rsidR="00541F98" w:rsidRPr="006D2114" w:rsidRDefault="00541F98" w:rsidP="006A043E">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committee</w:t>
      </w:r>
      <w:proofErr w:type="gramEnd"/>
      <w:r w:rsidRPr="006D2114">
        <w:rPr>
          <w:rFonts w:ascii="Times New Roman" w:hAnsi="Times New Roman" w:cs="Times New Roman"/>
          <w:sz w:val="24"/>
        </w:rPr>
        <w:t xml:space="preserve"> of </w:t>
      </w:r>
      <w:proofErr w:type="spellStart"/>
      <w:r w:rsidRPr="006D2114">
        <w:rPr>
          <w:rFonts w:ascii="Times New Roman" w:hAnsi="Times New Roman" w:cs="Times New Roman"/>
          <w:sz w:val="24"/>
        </w:rPr>
        <w:t>Nkumba</w:t>
      </w:r>
      <w:proofErr w:type="spellEnd"/>
      <w:r w:rsidRPr="006D2114">
        <w:rPr>
          <w:rFonts w:ascii="Times New Roman" w:hAnsi="Times New Roman" w:cs="Times New Roman"/>
          <w:sz w:val="24"/>
        </w:rPr>
        <w:t xml:space="preserve"> University, 24</w:t>
      </w:r>
      <w:r w:rsidRPr="006D2114">
        <w:rPr>
          <w:rFonts w:ascii="Times New Roman" w:hAnsi="Times New Roman" w:cs="Times New Roman"/>
          <w:sz w:val="24"/>
          <w:vertAlign w:val="superscript"/>
        </w:rPr>
        <w:t>th</w:t>
      </w:r>
      <w:r w:rsidRPr="006D2114">
        <w:rPr>
          <w:rFonts w:ascii="Times New Roman" w:hAnsi="Times New Roman" w:cs="Times New Roman"/>
          <w:sz w:val="24"/>
        </w:rPr>
        <w:t xml:space="preserve"> September 2017 </w:t>
      </w:r>
    </w:p>
    <w:p w:rsidR="006A043E"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Ssebuliba</w:t>
      </w:r>
      <w:proofErr w:type="spellEnd"/>
      <w:r w:rsidRPr="006D2114">
        <w:rPr>
          <w:rFonts w:ascii="Times New Roman" w:hAnsi="Times New Roman" w:cs="Times New Roman"/>
          <w:sz w:val="24"/>
        </w:rPr>
        <w:t xml:space="preserve"> Patrick (2018) </w:t>
      </w:r>
      <w:proofErr w:type="spellStart"/>
      <w:r w:rsidRPr="006D2114">
        <w:rPr>
          <w:rFonts w:ascii="Times New Roman" w:hAnsi="Times New Roman" w:cs="Times New Roman"/>
          <w:sz w:val="24"/>
        </w:rPr>
        <w:t>Nkumba</w:t>
      </w:r>
      <w:proofErr w:type="spellEnd"/>
      <w:r w:rsidRPr="006D2114">
        <w:rPr>
          <w:rFonts w:ascii="Times New Roman" w:hAnsi="Times New Roman" w:cs="Times New Roman"/>
          <w:sz w:val="24"/>
        </w:rPr>
        <w:t xml:space="preserve"> University; Office of the Sports Tutor, Report </w:t>
      </w:r>
      <w:proofErr w:type="gramStart"/>
      <w:r w:rsidRPr="006D2114">
        <w:rPr>
          <w:rFonts w:ascii="Times New Roman" w:hAnsi="Times New Roman" w:cs="Times New Roman"/>
          <w:sz w:val="24"/>
        </w:rPr>
        <w:t>About</w:t>
      </w:r>
      <w:proofErr w:type="gramEnd"/>
      <w:r w:rsidRPr="006D2114">
        <w:rPr>
          <w:rFonts w:ascii="Times New Roman" w:hAnsi="Times New Roman" w:cs="Times New Roman"/>
          <w:sz w:val="24"/>
        </w:rPr>
        <w:t xml:space="preserve"> the 17</w:t>
      </w:r>
      <w:r w:rsidRPr="006D2114">
        <w:rPr>
          <w:rFonts w:ascii="Times New Roman" w:hAnsi="Times New Roman" w:cs="Times New Roman"/>
          <w:sz w:val="24"/>
          <w:vertAlign w:val="superscript"/>
        </w:rPr>
        <w:t>th</w:t>
      </w:r>
    </w:p>
    <w:p w:rsidR="00541F98" w:rsidRPr="006D2114" w:rsidRDefault="00541F98" w:rsidP="006A043E">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 xml:space="preserve">AUUS Games </w:t>
      </w:r>
      <w:proofErr w:type="spellStart"/>
      <w:r w:rsidRPr="006D2114">
        <w:rPr>
          <w:rFonts w:ascii="Times New Roman" w:hAnsi="Times New Roman" w:cs="Times New Roman"/>
          <w:sz w:val="24"/>
        </w:rPr>
        <w:t>Ndejje</w:t>
      </w:r>
      <w:proofErr w:type="spellEnd"/>
      <w:r w:rsidRPr="006D2114">
        <w:rPr>
          <w:rFonts w:ascii="Times New Roman" w:hAnsi="Times New Roman" w:cs="Times New Roman"/>
          <w:sz w:val="24"/>
        </w:rPr>
        <w:t xml:space="preserve"> 2017, 2</w:t>
      </w:r>
      <w:r w:rsidRPr="006D2114">
        <w:rPr>
          <w:rFonts w:ascii="Times New Roman" w:hAnsi="Times New Roman" w:cs="Times New Roman"/>
          <w:sz w:val="24"/>
          <w:vertAlign w:val="superscript"/>
        </w:rPr>
        <w:t>nd</w:t>
      </w:r>
      <w:r w:rsidRPr="006D2114">
        <w:rPr>
          <w:rFonts w:ascii="Times New Roman" w:hAnsi="Times New Roman" w:cs="Times New Roman"/>
          <w:sz w:val="24"/>
        </w:rPr>
        <w:t xml:space="preserve"> January 2018 </w:t>
      </w:r>
    </w:p>
    <w:p w:rsidR="006A043E"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Stevenson, C. (1990). The athletic career: Some contingencies of sport specialization. Journal of </w:t>
      </w:r>
    </w:p>
    <w:p w:rsidR="00541F98" w:rsidRPr="006D2114" w:rsidRDefault="00541F98" w:rsidP="006A043E">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Sport Behavior, 13, 103-109.</w:t>
      </w:r>
    </w:p>
    <w:p w:rsidR="00541F98" w:rsidRPr="006D2114"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Stevenson, C. (2002). </w:t>
      </w:r>
      <w:proofErr w:type="gramStart"/>
      <w:r w:rsidRPr="006D2114">
        <w:rPr>
          <w:rFonts w:ascii="Times New Roman" w:hAnsi="Times New Roman" w:cs="Times New Roman"/>
          <w:sz w:val="24"/>
        </w:rPr>
        <w:t>Seeking identities.</w:t>
      </w:r>
      <w:proofErr w:type="gramEnd"/>
      <w:r w:rsidRPr="006D2114">
        <w:rPr>
          <w:rFonts w:ascii="Times New Roman" w:hAnsi="Times New Roman" w:cs="Times New Roman"/>
          <w:sz w:val="24"/>
        </w:rPr>
        <w:t xml:space="preserve"> International Review for the Sociology of Sport,</w:t>
      </w:r>
    </w:p>
    <w:p w:rsidR="00541F98" w:rsidRPr="006D2114"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Stone, G.P. (1981). </w:t>
      </w:r>
      <w:proofErr w:type="gramStart"/>
      <w:r w:rsidRPr="006D2114">
        <w:rPr>
          <w:rFonts w:ascii="Times New Roman" w:hAnsi="Times New Roman" w:cs="Times New Roman"/>
          <w:sz w:val="24"/>
        </w:rPr>
        <w:t>Sport as a community representation.</w:t>
      </w:r>
      <w:proofErr w:type="gramEnd"/>
      <w:r w:rsidRPr="006D2114">
        <w:rPr>
          <w:rFonts w:ascii="Times New Roman" w:hAnsi="Times New Roman" w:cs="Times New Roman"/>
          <w:sz w:val="24"/>
        </w:rPr>
        <w:t xml:space="preserve"> In G.R.F. </w:t>
      </w:r>
      <w:proofErr w:type="spellStart"/>
      <w:r w:rsidRPr="006D2114">
        <w:rPr>
          <w:rFonts w:ascii="Times New Roman" w:hAnsi="Times New Roman" w:cs="Times New Roman"/>
          <w:sz w:val="24"/>
        </w:rPr>
        <w:t>Luschen</w:t>
      </w:r>
      <w:proofErr w:type="spellEnd"/>
      <w:r w:rsidRPr="006D2114">
        <w:rPr>
          <w:rFonts w:ascii="Times New Roman" w:hAnsi="Times New Roman" w:cs="Times New Roman"/>
          <w:sz w:val="24"/>
        </w:rPr>
        <w:t xml:space="preserve"> &amp; G.H. Sage</w:t>
      </w:r>
    </w:p>
    <w:p w:rsidR="006A043E"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Swets</w:t>
      </w:r>
      <w:proofErr w:type="spellEnd"/>
      <w:r w:rsidRPr="006D2114">
        <w:rPr>
          <w:rFonts w:ascii="Times New Roman" w:hAnsi="Times New Roman" w:cs="Times New Roman"/>
          <w:sz w:val="24"/>
        </w:rPr>
        <w:t xml:space="preserve">, J. A., Dawes, R. M., &amp; Monahan, J. (2000) Psychological science can improve diagnostic </w:t>
      </w:r>
    </w:p>
    <w:p w:rsidR="00541F98" w:rsidRPr="006D2114" w:rsidRDefault="00541F98" w:rsidP="006A043E">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decisions</w:t>
      </w:r>
      <w:proofErr w:type="gramEnd"/>
      <w:r w:rsidRPr="006D2114">
        <w:rPr>
          <w:rFonts w:ascii="Times New Roman" w:hAnsi="Times New Roman" w:cs="Times New Roman"/>
          <w:sz w:val="24"/>
        </w:rPr>
        <w:t>. Psychological Science in the Public Interest, 1, 1–26</w:t>
      </w:r>
    </w:p>
    <w:p w:rsidR="00541F98" w:rsidRPr="006D2114"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The National Association for Sport and Physical Education (NASPE; 2003) </w:t>
      </w:r>
    </w:p>
    <w:p w:rsidR="006A043E"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sz w:val="24"/>
          <w:szCs w:val="24"/>
        </w:rPr>
        <w:t>Vanderzwaag</w:t>
      </w:r>
      <w:proofErr w:type="spellEnd"/>
      <w:r w:rsidRPr="006D2114">
        <w:rPr>
          <w:rFonts w:ascii="Times New Roman" w:hAnsi="Times New Roman"/>
          <w:sz w:val="24"/>
          <w:szCs w:val="24"/>
        </w:rPr>
        <w:t xml:space="preserve"> </w:t>
      </w:r>
      <w:r w:rsidRPr="006D2114">
        <w:rPr>
          <w:rFonts w:ascii="Times New Roman" w:hAnsi="Times New Roman" w:cs="Times New Roman"/>
          <w:sz w:val="24"/>
        </w:rPr>
        <w:t xml:space="preserve">R., Lenoir, M., Williams, A. M., &amp; </w:t>
      </w:r>
      <w:proofErr w:type="spellStart"/>
      <w:r w:rsidRPr="006D2114">
        <w:rPr>
          <w:rFonts w:ascii="Times New Roman" w:hAnsi="Times New Roman" w:cs="Times New Roman"/>
          <w:sz w:val="24"/>
        </w:rPr>
        <w:t>Philippaerts</w:t>
      </w:r>
      <w:proofErr w:type="spellEnd"/>
      <w:r w:rsidRPr="006D2114">
        <w:rPr>
          <w:rFonts w:ascii="Times New Roman" w:hAnsi="Times New Roman" w:cs="Times New Roman"/>
          <w:sz w:val="24"/>
        </w:rPr>
        <w:t xml:space="preserve">, R. M. (1998) Talent identification </w:t>
      </w:r>
    </w:p>
    <w:p w:rsidR="00541F98" w:rsidRPr="006D2114" w:rsidRDefault="00541F98" w:rsidP="006A043E">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and</w:t>
      </w:r>
      <w:proofErr w:type="gramEnd"/>
      <w:r w:rsidRPr="006D2114">
        <w:rPr>
          <w:rFonts w:ascii="Times New Roman" w:hAnsi="Times New Roman" w:cs="Times New Roman"/>
          <w:sz w:val="24"/>
        </w:rPr>
        <w:t xml:space="preserve"> development </w:t>
      </w:r>
      <w:proofErr w:type="spellStart"/>
      <w:r w:rsidRPr="006D2114">
        <w:rPr>
          <w:rFonts w:ascii="Times New Roman" w:hAnsi="Times New Roman" w:cs="Times New Roman"/>
          <w:sz w:val="24"/>
        </w:rPr>
        <w:t>programmes</w:t>
      </w:r>
      <w:proofErr w:type="spellEnd"/>
      <w:r w:rsidRPr="006D2114">
        <w:rPr>
          <w:rFonts w:ascii="Times New Roman" w:hAnsi="Times New Roman" w:cs="Times New Roman"/>
          <w:sz w:val="24"/>
        </w:rPr>
        <w:t xml:space="preserve"> in sport. Sports Medicine, 38, 703–714</w:t>
      </w:r>
    </w:p>
    <w:p w:rsidR="006A043E"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Vargas-</w:t>
      </w:r>
      <w:proofErr w:type="spellStart"/>
      <w:r w:rsidRPr="006D2114">
        <w:rPr>
          <w:rFonts w:ascii="Times New Roman" w:hAnsi="Times New Roman" w:cs="Times New Roman"/>
          <w:sz w:val="24"/>
        </w:rPr>
        <w:t>Tonsing</w:t>
      </w:r>
      <w:proofErr w:type="spellEnd"/>
      <w:r w:rsidRPr="006D2114">
        <w:rPr>
          <w:rFonts w:ascii="Times New Roman" w:hAnsi="Times New Roman" w:cs="Times New Roman"/>
          <w:sz w:val="24"/>
        </w:rPr>
        <w:t xml:space="preserve">, Larkin, P., &amp; Mark Williams, A. (2016) Talent identification and selection in </w:t>
      </w:r>
    </w:p>
    <w:p w:rsidR="00541F98" w:rsidRPr="006D2114" w:rsidRDefault="00541F98" w:rsidP="006A043E">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elite</w:t>
      </w:r>
      <w:proofErr w:type="gramEnd"/>
      <w:r w:rsidRPr="006D2114">
        <w:rPr>
          <w:rFonts w:ascii="Times New Roman" w:hAnsi="Times New Roman" w:cs="Times New Roman"/>
          <w:sz w:val="24"/>
        </w:rPr>
        <w:t xml:space="preserve"> youth football: An Australian context. European Journal of Sport Science, 16, 837–844</w:t>
      </w:r>
    </w:p>
    <w:p w:rsidR="00541F98" w:rsidRPr="006D2114"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Watts C.D, (2003) Sports Management and Administration, First Edition</w:t>
      </w:r>
    </w:p>
    <w:p w:rsidR="006A043E" w:rsidRDefault="00541F98" w:rsidP="00541F98">
      <w:pPr>
        <w:spacing w:line="360" w:lineRule="auto"/>
        <w:jc w:val="both"/>
        <w:rPr>
          <w:rFonts w:ascii="Times New Roman" w:hAnsi="Times New Roman" w:cs="Times New Roman"/>
          <w:sz w:val="24"/>
        </w:rPr>
      </w:pPr>
      <w:proofErr w:type="spellStart"/>
      <w:r w:rsidRPr="006D2114">
        <w:rPr>
          <w:rFonts w:ascii="Times New Roman" w:hAnsi="Times New Roman" w:cs="Times New Roman"/>
          <w:sz w:val="24"/>
        </w:rPr>
        <w:t>Weese</w:t>
      </w:r>
      <w:proofErr w:type="spellEnd"/>
      <w:r w:rsidRPr="006D2114">
        <w:rPr>
          <w:rFonts w:ascii="Times New Roman" w:hAnsi="Times New Roman" w:cs="Times New Roman"/>
          <w:sz w:val="24"/>
        </w:rPr>
        <w:t xml:space="preserve"> (1995) </w:t>
      </w:r>
      <w:proofErr w:type="gramStart"/>
      <w:r w:rsidRPr="006D2114">
        <w:rPr>
          <w:rFonts w:ascii="Times New Roman" w:hAnsi="Times New Roman" w:cs="Times New Roman"/>
          <w:sz w:val="24"/>
        </w:rPr>
        <w:t>The</w:t>
      </w:r>
      <w:proofErr w:type="gramEnd"/>
      <w:r w:rsidRPr="006D2114">
        <w:rPr>
          <w:rFonts w:ascii="Times New Roman" w:hAnsi="Times New Roman" w:cs="Times New Roman"/>
          <w:sz w:val="24"/>
        </w:rPr>
        <w:t xml:space="preserve"> size-structure relationship in voluntary sport organizations. Journal of Sport </w:t>
      </w:r>
    </w:p>
    <w:p w:rsidR="00541F98" w:rsidRDefault="00541F98" w:rsidP="006A043E">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Management, 10: 76-86.</w:t>
      </w:r>
    </w:p>
    <w:p w:rsidR="006A043E" w:rsidRPr="006D2114" w:rsidRDefault="006A043E" w:rsidP="006A043E">
      <w:pPr>
        <w:spacing w:line="360" w:lineRule="auto"/>
        <w:ind w:firstLine="720"/>
        <w:jc w:val="both"/>
        <w:rPr>
          <w:rFonts w:ascii="Times New Roman" w:hAnsi="Times New Roman" w:cs="Times New Roman"/>
          <w:sz w:val="24"/>
        </w:rPr>
      </w:pPr>
    </w:p>
    <w:p w:rsidR="006A043E"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lastRenderedPageBreak/>
        <w:t>Wicker P. (1999</w:t>
      </w:r>
      <w:proofErr w:type="gramStart"/>
      <w:r w:rsidRPr="006D2114">
        <w:rPr>
          <w:rFonts w:ascii="Times New Roman" w:hAnsi="Times New Roman" w:cs="Times New Roman"/>
          <w:sz w:val="24"/>
        </w:rPr>
        <w:t>) ,</w:t>
      </w:r>
      <w:proofErr w:type="gramEnd"/>
      <w:r w:rsidRPr="006D2114">
        <w:rPr>
          <w:rFonts w:ascii="Times New Roman" w:hAnsi="Times New Roman" w:cs="Times New Roman"/>
          <w:sz w:val="24"/>
        </w:rPr>
        <w:t xml:space="preserve"> Leadership and Performance Beyond Expectations. New York, NY: Free </w:t>
      </w:r>
    </w:p>
    <w:p w:rsidR="00541F98" w:rsidRPr="006D2114" w:rsidRDefault="00541F98" w:rsidP="006A043E">
      <w:pPr>
        <w:spacing w:line="360" w:lineRule="auto"/>
        <w:ind w:firstLine="720"/>
        <w:jc w:val="both"/>
        <w:rPr>
          <w:rFonts w:ascii="Times New Roman" w:hAnsi="Times New Roman" w:cs="Times New Roman"/>
          <w:sz w:val="24"/>
        </w:rPr>
      </w:pPr>
      <w:proofErr w:type="gramStart"/>
      <w:r w:rsidRPr="006D2114">
        <w:rPr>
          <w:rFonts w:ascii="Times New Roman" w:hAnsi="Times New Roman" w:cs="Times New Roman"/>
          <w:sz w:val="24"/>
        </w:rPr>
        <w:t>Press.</w:t>
      </w:r>
      <w:proofErr w:type="gramEnd"/>
    </w:p>
    <w:p w:rsidR="006A043E"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Wiseman Marian and Dean H. </w:t>
      </w:r>
      <w:proofErr w:type="spellStart"/>
      <w:r w:rsidRPr="006D2114">
        <w:rPr>
          <w:rFonts w:ascii="Times New Roman" w:hAnsi="Times New Roman" w:cs="Times New Roman"/>
          <w:sz w:val="24"/>
        </w:rPr>
        <w:t>Gesme</w:t>
      </w:r>
      <w:proofErr w:type="spellEnd"/>
      <w:r w:rsidRPr="006D2114">
        <w:rPr>
          <w:rFonts w:ascii="Times New Roman" w:hAnsi="Times New Roman" w:cs="Times New Roman"/>
          <w:sz w:val="24"/>
        </w:rPr>
        <w:t xml:space="preserve"> (2014) Performance Appraisal: A Tool for Practice </w:t>
      </w:r>
    </w:p>
    <w:p w:rsidR="00541F98" w:rsidRPr="006D2114" w:rsidRDefault="00541F98" w:rsidP="006A043E">
      <w:pPr>
        <w:spacing w:line="360" w:lineRule="auto"/>
        <w:ind w:left="720"/>
        <w:jc w:val="both"/>
        <w:rPr>
          <w:rFonts w:ascii="Times New Roman" w:hAnsi="Times New Roman" w:cs="Times New Roman"/>
          <w:sz w:val="24"/>
        </w:rPr>
      </w:pPr>
      <w:proofErr w:type="gramStart"/>
      <w:r w:rsidRPr="006D2114">
        <w:rPr>
          <w:rFonts w:ascii="Times New Roman" w:hAnsi="Times New Roman" w:cs="Times New Roman"/>
          <w:sz w:val="24"/>
        </w:rPr>
        <w:t xml:space="preserve">Improvement, J </w:t>
      </w:r>
      <w:proofErr w:type="spellStart"/>
      <w:r w:rsidRPr="006D2114">
        <w:rPr>
          <w:rFonts w:ascii="Times New Roman" w:hAnsi="Times New Roman" w:cs="Times New Roman"/>
          <w:sz w:val="24"/>
        </w:rPr>
        <w:t>Oncol</w:t>
      </w:r>
      <w:proofErr w:type="spellEnd"/>
      <w:r w:rsidRPr="006D2114">
        <w:rPr>
          <w:rFonts w:ascii="Times New Roman" w:hAnsi="Times New Roman" w:cs="Times New Roman"/>
          <w:sz w:val="24"/>
        </w:rPr>
        <w:t xml:space="preserve"> </w:t>
      </w:r>
      <w:proofErr w:type="spellStart"/>
      <w:r w:rsidRPr="006D2114">
        <w:rPr>
          <w:rFonts w:ascii="Times New Roman" w:hAnsi="Times New Roman" w:cs="Times New Roman"/>
          <w:sz w:val="24"/>
        </w:rPr>
        <w:t>Pract</w:t>
      </w:r>
      <w:proofErr w:type="spellEnd"/>
      <w:r w:rsidRPr="006D2114">
        <w:rPr>
          <w:rFonts w:ascii="Times New Roman" w:hAnsi="Times New Roman" w:cs="Times New Roman"/>
          <w:sz w:val="24"/>
        </w:rPr>
        <w:t>.</w:t>
      </w:r>
      <w:proofErr w:type="gramEnd"/>
      <w:r w:rsidRPr="006D2114">
        <w:rPr>
          <w:rFonts w:ascii="Times New Roman" w:hAnsi="Times New Roman" w:cs="Times New Roman"/>
          <w:sz w:val="24"/>
        </w:rPr>
        <w:t xml:space="preserve"> 2011 Mar; 7(2): 131–134. </w:t>
      </w:r>
      <w:proofErr w:type="spellStart"/>
      <w:proofErr w:type="gramStart"/>
      <w:r w:rsidRPr="006D2114">
        <w:rPr>
          <w:rFonts w:ascii="Times New Roman" w:hAnsi="Times New Roman" w:cs="Times New Roman"/>
          <w:sz w:val="24"/>
        </w:rPr>
        <w:t>doi</w:t>
      </w:r>
      <w:proofErr w:type="spellEnd"/>
      <w:proofErr w:type="gramEnd"/>
      <w:r w:rsidRPr="006D2114">
        <w:rPr>
          <w:rFonts w:ascii="Times New Roman" w:hAnsi="Times New Roman" w:cs="Times New Roman"/>
          <w:sz w:val="24"/>
        </w:rPr>
        <w:t>: 10.1200/JOP.2010.000214, PMCID: PMC3051861: PMID: 21731523</w:t>
      </w:r>
    </w:p>
    <w:p w:rsidR="00541F98" w:rsidRPr="006D2114" w:rsidRDefault="00541F98" w:rsidP="00541F98">
      <w:pPr>
        <w:pStyle w:val="NormalWeb"/>
        <w:spacing w:after="0" w:line="360" w:lineRule="auto"/>
        <w:jc w:val="both"/>
        <w:outlineLvl w:val="0"/>
      </w:pPr>
      <w:r w:rsidRPr="006D2114">
        <w:t xml:space="preserve">Yamane, Taro. 1967. Statistics, </w:t>
      </w:r>
      <w:proofErr w:type="gramStart"/>
      <w:r w:rsidRPr="006D2114">
        <w:t>An</w:t>
      </w:r>
      <w:proofErr w:type="gramEnd"/>
      <w:r w:rsidRPr="006D2114">
        <w:t xml:space="preserve"> Introductory Analysis, 2nd Ed., New York: Harper and Row</w:t>
      </w:r>
    </w:p>
    <w:p w:rsidR="006A043E" w:rsidRDefault="00541F98" w:rsidP="00541F98">
      <w:pPr>
        <w:pStyle w:val="NormalWeb"/>
        <w:spacing w:after="0" w:line="360" w:lineRule="auto"/>
        <w:jc w:val="both"/>
        <w:outlineLvl w:val="0"/>
      </w:pPr>
      <w:proofErr w:type="gramStart"/>
      <w:r w:rsidRPr="006D2114">
        <w:t>Yin K. Robert (2014).</w:t>
      </w:r>
      <w:proofErr w:type="gramEnd"/>
      <w:r w:rsidRPr="006D2114">
        <w:t xml:space="preserve"> Case Study Research Design and Methods (5th </w:t>
      </w:r>
      <w:proofErr w:type="gramStart"/>
      <w:r w:rsidRPr="006D2114">
        <w:t>ed</w:t>
      </w:r>
      <w:proofErr w:type="gramEnd"/>
      <w:r w:rsidRPr="006D2114">
        <w:t xml:space="preserve">.). Thousand Oaks, CA: </w:t>
      </w:r>
    </w:p>
    <w:p w:rsidR="00541F98" w:rsidRPr="006D2114" w:rsidRDefault="00541F98" w:rsidP="006A043E">
      <w:pPr>
        <w:pStyle w:val="NormalWeb"/>
        <w:spacing w:after="0" w:line="360" w:lineRule="auto"/>
        <w:ind w:firstLine="720"/>
        <w:jc w:val="both"/>
        <w:outlineLvl w:val="0"/>
      </w:pPr>
      <w:proofErr w:type="gramStart"/>
      <w:r w:rsidRPr="006D2114">
        <w:t>Sage.</w:t>
      </w:r>
      <w:proofErr w:type="gramEnd"/>
    </w:p>
    <w:p w:rsidR="00541F98" w:rsidRPr="006D2114" w:rsidRDefault="00541F98" w:rsidP="00541F98">
      <w:pPr>
        <w:pStyle w:val="NormalWeb"/>
        <w:spacing w:after="0" w:line="360" w:lineRule="auto"/>
        <w:jc w:val="both"/>
        <w:outlineLvl w:val="0"/>
      </w:pPr>
      <w:r w:rsidRPr="006D2114">
        <w:t>Yin, Robert K. (2003), Survey Sampling. New York: John Wiley and Sons, Inc</w:t>
      </w:r>
    </w:p>
    <w:p w:rsidR="00541F98" w:rsidRPr="00541F98" w:rsidRDefault="00541F98" w:rsidP="00541F98">
      <w:pPr>
        <w:spacing w:line="360" w:lineRule="auto"/>
        <w:jc w:val="both"/>
        <w:rPr>
          <w:rFonts w:ascii="Times New Roman" w:hAnsi="Times New Roman" w:cs="Times New Roman"/>
          <w:sz w:val="4"/>
        </w:rPr>
      </w:pPr>
    </w:p>
    <w:p w:rsidR="006A043E" w:rsidRDefault="00541F98" w:rsidP="00541F98">
      <w:pPr>
        <w:spacing w:line="360" w:lineRule="auto"/>
        <w:jc w:val="both"/>
        <w:rPr>
          <w:rFonts w:ascii="Times New Roman" w:hAnsi="Times New Roman" w:cs="Times New Roman"/>
          <w:sz w:val="24"/>
        </w:rPr>
      </w:pPr>
      <w:r w:rsidRPr="006D2114">
        <w:rPr>
          <w:rFonts w:ascii="Times New Roman" w:hAnsi="Times New Roman" w:cs="Times New Roman"/>
          <w:sz w:val="24"/>
        </w:rPr>
        <w:t xml:space="preserve">Zeigler </w:t>
      </w:r>
      <w:proofErr w:type="spellStart"/>
      <w:r w:rsidRPr="006D2114">
        <w:rPr>
          <w:rFonts w:ascii="Times New Roman" w:hAnsi="Times New Roman" w:cs="Times New Roman"/>
          <w:sz w:val="24"/>
        </w:rPr>
        <w:t>Earlie</w:t>
      </w:r>
      <w:proofErr w:type="spellEnd"/>
      <w:r w:rsidRPr="006D2114">
        <w:rPr>
          <w:rFonts w:ascii="Times New Roman" w:hAnsi="Times New Roman" w:cs="Times New Roman"/>
          <w:sz w:val="24"/>
        </w:rPr>
        <w:t xml:space="preserve"> (1987 </w:t>
      </w:r>
      <w:proofErr w:type="spellStart"/>
      <w:proofErr w:type="gramStart"/>
      <w:r w:rsidRPr="006D2114">
        <w:rPr>
          <w:rFonts w:ascii="Times New Roman" w:hAnsi="Times New Roman" w:cs="Times New Roman"/>
          <w:sz w:val="24"/>
        </w:rPr>
        <w:t>eds</w:t>
      </w:r>
      <w:proofErr w:type="spellEnd"/>
      <w:proofErr w:type="gramEnd"/>
      <w:r w:rsidRPr="006D2114">
        <w:rPr>
          <w:rFonts w:ascii="Times New Roman" w:hAnsi="Times New Roman" w:cs="Times New Roman"/>
          <w:sz w:val="24"/>
        </w:rPr>
        <w:t xml:space="preserve"> 2007) Sport Management Must Show Social Concern as It Develops </w:t>
      </w:r>
    </w:p>
    <w:p w:rsidR="00541F98" w:rsidRPr="006D2114" w:rsidRDefault="00541F98" w:rsidP="006A043E">
      <w:pPr>
        <w:spacing w:line="360" w:lineRule="auto"/>
        <w:ind w:firstLine="720"/>
        <w:jc w:val="both"/>
        <w:rPr>
          <w:rFonts w:ascii="Times New Roman" w:hAnsi="Times New Roman" w:cs="Times New Roman"/>
          <w:sz w:val="24"/>
        </w:rPr>
      </w:pPr>
      <w:r w:rsidRPr="006D2114">
        <w:rPr>
          <w:rFonts w:ascii="Times New Roman" w:hAnsi="Times New Roman" w:cs="Times New Roman"/>
          <w:sz w:val="24"/>
        </w:rPr>
        <w:t>Tenable Theory, Journal of Sport Management 21(3):297-318</w:t>
      </w:r>
    </w:p>
    <w:p w:rsidR="00541F98" w:rsidRDefault="00541F98" w:rsidP="00541F98"/>
    <w:p w:rsidR="00ED3641" w:rsidRPr="00ED3641" w:rsidRDefault="00ED3641" w:rsidP="00194B6A">
      <w:pPr>
        <w:pStyle w:val="NormalWeb"/>
        <w:spacing w:after="0" w:line="360" w:lineRule="auto"/>
        <w:jc w:val="both"/>
        <w:outlineLvl w:val="0"/>
      </w:pPr>
    </w:p>
    <w:p w:rsidR="00194B6A" w:rsidRDefault="00194B6A" w:rsidP="00194B6A">
      <w:pPr>
        <w:pStyle w:val="NormalWeb"/>
        <w:spacing w:after="0" w:line="360" w:lineRule="auto"/>
        <w:jc w:val="both"/>
        <w:outlineLvl w:val="0"/>
        <w:rPr>
          <w:b/>
        </w:rPr>
      </w:pPr>
    </w:p>
    <w:p w:rsidR="00194B6A" w:rsidRDefault="00194B6A" w:rsidP="00194B6A">
      <w:pPr>
        <w:pStyle w:val="NormalWeb"/>
        <w:spacing w:after="0" w:line="360" w:lineRule="auto"/>
        <w:jc w:val="both"/>
        <w:outlineLvl w:val="0"/>
        <w:rPr>
          <w:b/>
        </w:rPr>
      </w:pPr>
    </w:p>
    <w:p w:rsidR="006A043E" w:rsidRDefault="006A043E" w:rsidP="00194B6A">
      <w:pPr>
        <w:pStyle w:val="NormalWeb"/>
        <w:spacing w:after="0" w:line="360" w:lineRule="auto"/>
        <w:jc w:val="both"/>
        <w:outlineLvl w:val="0"/>
        <w:rPr>
          <w:b/>
        </w:rPr>
      </w:pPr>
    </w:p>
    <w:p w:rsidR="006A043E" w:rsidRDefault="006A043E" w:rsidP="00194B6A">
      <w:pPr>
        <w:pStyle w:val="NormalWeb"/>
        <w:spacing w:after="0" w:line="360" w:lineRule="auto"/>
        <w:jc w:val="both"/>
        <w:outlineLvl w:val="0"/>
        <w:rPr>
          <w:b/>
        </w:rPr>
      </w:pPr>
    </w:p>
    <w:p w:rsidR="006A043E" w:rsidRDefault="006A043E" w:rsidP="00194B6A">
      <w:pPr>
        <w:pStyle w:val="NormalWeb"/>
        <w:spacing w:after="0" w:line="360" w:lineRule="auto"/>
        <w:jc w:val="both"/>
        <w:outlineLvl w:val="0"/>
        <w:rPr>
          <w:b/>
        </w:rPr>
      </w:pPr>
    </w:p>
    <w:p w:rsidR="006A043E" w:rsidRDefault="006A043E" w:rsidP="00194B6A">
      <w:pPr>
        <w:pStyle w:val="NormalWeb"/>
        <w:spacing w:after="0" w:line="360" w:lineRule="auto"/>
        <w:jc w:val="both"/>
        <w:outlineLvl w:val="0"/>
        <w:rPr>
          <w:b/>
        </w:rPr>
      </w:pPr>
    </w:p>
    <w:p w:rsidR="006A043E" w:rsidRDefault="006A043E" w:rsidP="00194B6A">
      <w:pPr>
        <w:pStyle w:val="NormalWeb"/>
        <w:spacing w:after="0" w:line="360" w:lineRule="auto"/>
        <w:jc w:val="both"/>
        <w:outlineLvl w:val="0"/>
        <w:rPr>
          <w:b/>
        </w:rPr>
      </w:pPr>
    </w:p>
    <w:p w:rsidR="006A043E" w:rsidRDefault="006A043E" w:rsidP="00194B6A">
      <w:pPr>
        <w:pStyle w:val="NormalWeb"/>
        <w:spacing w:after="0" w:line="360" w:lineRule="auto"/>
        <w:jc w:val="both"/>
        <w:outlineLvl w:val="0"/>
        <w:rPr>
          <w:b/>
        </w:rPr>
      </w:pPr>
    </w:p>
    <w:p w:rsidR="006A043E" w:rsidRDefault="006A043E" w:rsidP="004C3688">
      <w:pPr>
        <w:pStyle w:val="NormalWeb"/>
        <w:spacing w:after="0" w:line="360" w:lineRule="auto"/>
        <w:jc w:val="center"/>
        <w:outlineLvl w:val="0"/>
        <w:rPr>
          <w:b/>
          <w:sz w:val="28"/>
        </w:rPr>
      </w:pPr>
      <w:bookmarkStart w:id="166" w:name="_Toc61078118"/>
    </w:p>
    <w:p w:rsidR="006A043E" w:rsidRDefault="006A043E" w:rsidP="004C3688">
      <w:pPr>
        <w:pStyle w:val="NormalWeb"/>
        <w:spacing w:after="0" w:line="360" w:lineRule="auto"/>
        <w:jc w:val="center"/>
        <w:outlineLvl w:val="0"/>
        <w:rPr>
          <w:b/>
          <w:sz w:val="28"/>
        </w:rPr>
      </w:pPr>
    </w:p>
    <w:p w:rsidR="006A043E" w:rsidRDefault="006A043E" w:rsidP="004C3688">
      <w:pPr>
        <w:pStyle w:val="NormalWeb"/>
        <w:spacing w:after="0" w:line="360" w:lineRule="auto"/>
        <w:jc w:val="center"/>
        <w:outlineLvl w:val="0"/>
        <w:rPr>
          <w:b/>
          <w:sz w:val="28"/>
        </w:rPr>
      </w:pPr>
    </w:p>
    <w:p w:rsidR="006A043E" w:rsidRDefault="006A043E" w:rsidP="004C3688">
      <w:pPr>
        <w:pStyle w:val="NormalWeb"/>
        <w:spacing w:after="0" w:line="360" w:lineRule="auto"/>
        <w:jc w:val="center"/>
        <w:outlineLvl w:val="0"/>
        <w:rPr>
          <w:b/>
          <w:sz w:val="28"/>
        </w:rPr>
      </w:pPr>
    </w:p>
    <w:p w:rsidR="006A043E" w:rsidRDefault="006A043E" w:rsidP="004C3688">
      <w:pPr>
        <w:pStyle w:val="NormalWeb"/>
        <w:spacing w:after="0" w:line="360" w:lineRule="auto"/>
        <w:jc w:val="center"/>
        <w:outlineLvl w:val="0"/>
        <w:rPr>
          <w:b/>
          <w:sz w:val="28"/>
        </w:rPr>
      </w:pPr>
    </w:p>
    <w:p w:rsidR="00843A62" w:rsidRDefault="00843A62" w:rsidP="004C3688">
      <w:pPr>
        <w:pStyle w:val="NormalWeb"/>
        <w:spacing w:after="0" w:line="360" w:lineRule="auto"/>
        <w:jc w:val="center"/>
        <w:outlineLvl w:val="0"/>
        <w:rPr>
          <w:b/>
          <w:sz w:val="28"/>
        </w:rPr>
      </w:pPr>
      <w:r w:rsidRPr="00843A62">
        <w:rPr>
          <w:b/>
          <w:sz w:val="28"/>
        </w:rPr>
        <w:lastRenderedPageBreak/>
        <w:t>APPENDICES</w:t>
      </w:r>
      <w:bookmarkEnd w:id="166"/>
    </w:p>
    <w:p w:rsidR="004C3688" w:rsidRPr="00843A62" w:rsidRDefault="004C3688" w:rsidP="004C3688">
      <w:pPr>
        <w:pStyle w:val="NormalWeb"/>
        <w:spacing w:after="0" w:line="360" w:lineRule="auto"/>
        <w:jc w:val="center"/>
        <w:outlineLvl w:val="1"/>
        <w:rPr>
          <w:b/>
          <w:sz w:val="28"/>
        </w:rPr>
      </w:pPr>
    </w:p>
    <w:p w:rsidR="00194B6A" w:rsidRPr="00ED3641" w:rsidRDefault="00194B6A" w:rsidP="004C3688">
      <w:pPr>
        <w:pStyle w:val="NormalWeb"/>
        <w:spacing w:after="0" w:line="360" w:lineRule="auto"/>
        <w:jc w:val="center"/>
        <w:outlineLvl w:val="0"/>
        <w:rPr>
          <w:sz w:val="28"/>
        </w:rPr>
      </w:pPr>
      <w:bookmarkStart w:id="167" w:name="_Toc61078119"/>
      <w:r w:rsidRPr="00ED3641">
        <w:rPr>
          <w:b/>
          <w:sz w:val="28"/>
        </w:rPr>
        <w:t>Appendix 1: Table for Determining Sample Size for a Finite Population</w:t>
      </w:r>
      <w:bookmarkEnd w:id="165"/>
      <w:bookmarkEnd w:id="167"/>
    </w:p>
    <w:p w:rsidR="00194B6A" w:rsidRPr="00ED3641" w:rsidRDefault="00194B6A" w:rsidP="00C324DC">
      <w:pPr>
        <w:shd w:val="clear" w:color="auto" w:fill="FFFFFF"/>
        <w:autoSpaceDE w:val="0"/>
        <w:autoSpaceDN w:val="0"/>
        <w:adjustRightInd w:val="0"/>
        <w:spacing w:after="0" w:line="360" w:lineRule="auto"/>
        <w:jc w:val="both"/>
        <w:rPr>
          <w:rFonts w:ascii="Times New Roman" w:hAnsi="Times New Roman" w:cs="Times New Roman"/>
          <w:color w:val="000000"/>
          <w:sz w:val="2"/>
          <w:szCs w:val="24"/>
        </w:rPr>
      </w:pPr>
    </w:p>
    <w:p w:rsidR="00E0146A" w:rsidRDefault="00194B6A" w:rsidP="00194B6A">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194B6A">
        <w:rPr>
          <w:rFonts w:ascii="Times New Roman" w:hAnsi="Times New Roman" w:cs="Times New Roman"/>
          <w:noProof/>
          <w:color w:val="000000"/>
          <w:sz w:val="24"/>
          <w:szCs w:val="24"/>
        </w:rPr>
        <w:drawing>
          <wp:inline distT="0" distB="0" distL="0" distR="0">
            <wp:extent cx="6124575" cy="4981575"/>
            <wp:effectExtent l="19050" t="0" r="9525" b="0"/>
            <wp:docPr id="5" name="Picture 7" descr="Description: krejcie and morgan table of determining sample siz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krejcie and morgan table of determining sample size"/>
                    <pic:cNvPicPr>
                      <a:picLocks noChangeAspect="1" noChangeArrowheads="1"/>
                    </pic:cNvPicPr>
                  </pic:nvPicPr>
                  <pic:blipFill>
                    <a:blip r:embed="rId13"/>
                    <a:srcRect/>
                    <a:stretch>
                      <a:fillRect/>
                    </a:stretch>
                  </pic:blipFill>
                  <pic:spPr bwMode="auto">
                    <a:xfrm>
                      <a:off x="0" y="0"/>
                      <a:ext cx="6124575" cy="4981575"/>
                    </a:xfrm>
                    <a:prstGeom prst="rect">
                      <a:avLst/>
                    </a:prstGeom>
                    <a:noFill/>
                    <a:ln w="9525">
                      <a:noFill/>
                      <a:miter lim="800000"/>
                      <a:headEnd/>
                      <a:tailEnd/>
                    </a:ln>
                  </pic:spPr>
                </pic:pic>
              </a:graphicData>
            </a:graphic>
          </wp:inline>
        </w:drawing>
      </w:r>
    </w:p>
    <w:p w:rsidR="00843A62" w:rsidRDefault="00843A62" w:rsidP="00194B6A">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843A62" w:rsidRDefault="00843A62" w:rsidP="00194B6A">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843A62" w:rsidRDefault="00843A62" w:rsidP="00194B6A">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843A62" w:rsidRDefault="00843A62" w:rsidP="00194B6A">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843A62" w:rsidRDefault="00843A62" w:rsidP="00194B6A">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843A62" w:rsidRDefault="00843A62" w:rsidP="00194B6A">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843A62" w:rsidRDefault="00843A62" w:rsidP="00194B6A">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843A62" w:rsidRDefault="00843A62" w:rsidP="00194B6A">
      <w:pPr>
        <w:shd w:val="clear" w:color="auto" w:fill="FFFFFF"/>
        <w:autoSpaceDE w:val="0"/>
        <w:autoSpaceDN w:val="0"/>
        <w:adjustRightInd w:val="0"/>
        <w:spacing w:after="0" w:line="360" w:lineRule="auto"/>
        <w:jc w:val="both"/>
        <w:rPr>
          <w:rFonts w:ascii="Times New Roman" w:hAnsi="Times New Roman" w:cs="Times New Roman"/>
          <w:sz w:val="24"/>
          <w:szCs w:val="24"/>
        </w:rPr>
      </w:pPr>
    </w:p>
    <w:p w:rsidR="00843A62" w:rsidRPr="006B2D30" w:rsidRDefault="00843A62" w:rsidP="009422E5">
      <w:pPr>
        <w:pStyle w:val="Heading1"/>
        <w:jc w:val="center"/>
        <w:rPr>
          <w:rFonts w:ascii="Times New Roman" w:eastAsia="Times New Roman" w:hAnsi="Times New Roman" w:cs="Times New Roman"/>
          <w:b w:val="0"/>
          <w:sz w:val="28"/>
          <w:szCs w:val="24"/>
        </w:rPr>
      </w:pPr>
      <w:bookmarkStart w:id="168" w:name="_Toc61078120"/>
      <w:r w:rsidRPr="006B2D30">
        <w:rPr>
          <w:rFonts w:ascii="Times New Roman" w:eastAsia="Times New Roman" w:hAnsi="Times New Roman" w:cs="Times New Roman"/>
          <w:sz w:val="28"/>
          <w:szCs w:val="24"/>
        </w:rPr>
        <w:lastRenderedPageBreak/>
        <w:t xml:space="preserve">APPENDIX </w:t>
      </w:r>
      <w:r>
        <w:rPr>
          <w:rFonts w:ascii="Times New Roman" w:eastAsia="Times New Roman" w:hAnsi="Times New Roman" w:cs="Times New Roman"/>
          <w:sz w:val="28"/>
          <w:szCs w:val="24"/>
        </w:rPr>
        <w:t>2</w:t>
      </w:r>
      <w:r w:rsidRPr="006B2D30">
        <w:rPr>
          <w:rFonts w:ascii="Times New Roman" w:eastAsia="Times New Roman" w:hAnsi="Times New Roman" w:cs="Times New Roman"/>
          <w:sz w:val="28"/>
          <w:szCs w:val="24"/>
        </w:rPr>
        <w:t xml:space="preserve">: QUESTIONNAIRE GUIDE </w:t>
      </w:r>
      <w:r w:rsidR="00804098">
        <w:rPr>
          <w:rFonts w:ascii="Times New Roman" w:eastAsia="Times New Roman" w:hAnsi="Times New Roman" w:cs="Times New Roman"/>
          <w:sz w:val="28"/>
          <w:szCs w:val="24"/>
        </w:rPr>
        <w:t>FOR ADMINISTRATORS AND MANAGEMENT OF THE UNIVERSITY, AND GAMES UNION</w:t>
      </w:r>
      <w:bookmarkEnd w:id="168"/>
    </w:p>
    <w:p w:rsidR="00843A62" w:rsidRPr="00804098" w:rsidRDefault="00804098" w:rsidP="00804098">
      <w:pPr>
        <w:spacing w:after="0" w:line="360" w:lineRule="auto"/>
        <w:ind w:left="432" w:hanging="432"/>
        <w:jc w:val="right"/>
        <w:rPr>
          <w:rFonts w:ascii="Times New Roman" w:eastAsia="Times New Roman" w:hAnsi="Times New Roman" w:cs="Times New Roman"/>
          <w:b/>
          <w:sz w:val="24"/>
          <w:szCs w:val="24"/>
        </w:rPr>
      </w:pPr>
      <w:r w:rsidRPr="00804098">
        <w:rPr>
          <w:rFonts w:ascii="Times New Roman" w:eastAsia="Times New Roman" w:hAnsi="Times New Roman" w:cs="Times New Roman"/>
          <w:b/>
          <w:sz w:val="24"/>
          <w:szCs w:val="24"/>
        </w:rPr>
        <w:t>Date: December 2020</w:t>
      </w:r>
    </w:p>
    <w:p w:rsidR="00843A62" w:rsidRPr="0096642D" w:rsidRDefault="00843A62" w:rsidP="00843A62">
      <w:pPr>
        <w:spacing w:after="0" w:line="360" w:lineRule="auto"/>
        <w:ind w:left="432" w:hanging="432"/>
        <w:jc w:val="both"/>
        <w:rPr>
          <w:rFonts w:ascii="Times New Roman" w:eastAsia="Times New Roman" w:hAnsi="Times New Roman" w:cs="Times New Roman"/>
          <w:b/>
          <w:sz w:val="24"/>
          <w:szCs w:val="24"/>
        </w:rPr>
      </w:pPr>
      <w:r w:rsidRPr="0096642D">
        <w:rPr>
          <w:rFonts w:ascii="Times New Roman" w:eastAsia="Times New Roman" w:hAnsi="Times New Roman" w:cs="Times New Roman"/>
          <w:b/>
          <w:sz w:val="24"/>
          <w:szCs w:val="24"/>
        </w:rPr>
        <w:t>Dear respondent,</w:t>
      </w:r>
    </w:p>
    <w:p w:rsidR="00843A62" w:rsidRDefault="00843A62" w:rsidP="00843A62">
      <w:pPr>
        <w:spacing w:after="0" w:line="360" w:lineRule="auto"/>
        <w:ind w:left="432" w:hanging="432"/>
        <w:jc w:val="both"/>
        <w:rPr>
          <w:rFonts w:ascii="Times New Roman" w:eastAsia="Times New Roman" w:hAnsi="Times New Roman" w:cs="Times New Roman"/>
          <w:sz w:val="24"/>
          <w:szCs w:val="24"/>
        </w:rPr>
      </w:pPr>
    </w:p>
    <w:p w:rsidR="00843A62" w:rsidRDefault="00843A62" w:rsidP="00843A6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w:t>
      </w:r>
      <w:proofErr w:type="spellStart"/>
      <w:r>
        <w:rPr>
          <w:rFonts w:ascii="Times New Roman" w:eastAsia="Times New Roman" w:hAnsi="Times New Roman" w:cs="Times New Roman"/>
          <w:sz w:val="24"/>
          <w:szCs w:val="24"/>
        </w:rPr>
        <w:t>Ekone</w:t>
      </w:r>
      <w:proofErr w:type="spellEnd"/>
      <w:r>
        <w:rPr>
          <w:rFonts w:ascii="Times New Roman" w:eastAsia="Times New Roman" w:hAnsi="Times New Roman" w:cs="Times New Roman"/>
          <w:sz w:val="24"/>
          <w:szCs w:val="24"/>
        </w:rPr>
        <w:t xml:space="preserve"> Brenda, a student of </w:t>
      </w:r>
      <w:proofErr w:type="spellStart"/>
      <w:r>
        <w:rPr>
          <w:rFonts w:ascii="Times New Roman" w:eastAsia="Times New Roman" w:hAnsi="Times New Roman" w:cs="Times New Roman"/>
          <w:sz w:val="24"/>
          <w:szCs w:val="24"/>
        </w:rPr>
        <w:t>Nkumba</w:t>
      </w:r>
      <w:proofErr w:type="spellEnd"/>
      <w:r>
        <w:rPr>
          <w:rFonts w:ascii="Times New Roman" w:eastAsia="Times New Roman" w:hAnsi="Times New Roman" w:cs="Times New Roman"/>
          <w:sz w:val="24"/>
          <w:szCs w:val="24"/>
        </w:rPr>
        <w:t xml:space="preserve"> University and currently undertaking a Masters Research entitled, </w:t>
      </w:r>
      <w:r w:rsidRPr="00837ECC">
        <w:rPr>
          <w:rFonts w:ascii="Times New Roman" w:eastAsia="Times New Roman" w:hAnsi="Times New Roman" w:cs="Times New Roman"/>
          <w:b/>
          <w:i/>
          <w:sz w:val="24"/>
          <w:szCs w:val="24"/>
        </w:rPr>
        <w:t>“</w:t>
      </w:r>
      <w:r w:rsidRPr="009E2B66">
        <w:rPr>
          <w:rFonts w:ascii="Times New Roman" w:eastAsia="Times New Roman" w:hAnsi="Times New Roman" w:cs="Times New Roman"/>
          <w:b/>
          <w:i/>
          <w:sz w:val="24"/>
          <w:szCs w:val="24"/>
        </w:rPr>
        <w:t>SPORTS MANAGEMENT AND PERFORMANCE IN CHARTERED PRIVATE UNIVERSITIES IN UGANDA</w:t>
      </w:r>
      <w:r>
        <w:rPr>
          <w:rFonts w:ascii="Times New Roman" w:eastAsia="Times New Roman" w:hAnsi="Times New Roman" w:cs="Times New Roman"/>
          <w:b/>
          <w:i/>
          <w:sz w:val="24"/>
          <w:szCs w:val="24"/>
        </w:rPr>
        <w:t xml:space="preserve">: </w:t>
      </w:r>
      <w:r w:rsidRPr="009E2B66">
        <w:rPr>
          <w:rFonts w:ascii="Times New Roman" w:eastAsia="Times New Roman" w:hAnsi="Times New Roman" w:cs="Times New Roman"/>
          <w:b/>
          <w:i/>
          <w:sz w:val="24"/>
          <w:szCs w:val="24"/>
        </w:rPr>
        <w:t>A CASE OF NKUMBA UNIVERSITY</w:t>
      </w:r>
      <w:r w:rsidRPr="00837ECC">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As a requirement for obtaining a </w:t>
      </w:r>
      <w:r w:rsidR="009422E5">
        <w:rPr>
          <w:rFonts w:ascii="Times New Roman" w:eastAsia="Times New Roman" w:hAnsi="Times New Roman" w:cs="Times New Roman"/>
          <w:sz w:val="24"/>
          <w:szCs w:val="24"/>
        </w:rPr>
        <w:t>Master’s</w:t>
      </w:r>
      <w:r>
        <w:rPr>
          <w:rFonts w:ascii="Times New Roman" w:eastAsia="Times New Roman" w:hAnsi="Times New Roman" w:cs="Times New Roman"/>
          <w:sz w:val="24"/>
          <w:szCs w:val="24"/>
        </w:rPr>
        <w:t xml:space="preserve"> Degree in Public Administration and Management, I have to accomplish this research which is why I am greatly seeking for your support by providing responses to the question put before you.</w:t>
      </w:r>
    </w:p>
    <w:p w:rsidR="00843A62" w:rsidRPr="009422E5" w:rsidRDefault="00843A62" w:rsidP="00843A62">
      <w:pPr>
        <w:spacing w:after="0" w:line="360" w:lineRule="auto"/>
        <w:jc w:val="both"/>
        <w:rPr>
          <w:rFonts w:ascii="Times New Roman" w:eastAsia="Times New Roman" w:hAnsi="Times New Roman" w:cs="Times New Roman"/>
          <w:sz w:val="10"/>
          <w:szCs w:val="24"/>
        </w:rPr>
      </w:pPr>
    </w:p>
    <w:p w:rsidR="00843A62" w:rsidRDefault="00843A62" w:rsidP="00843A6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wrong answer, therefore provide the response you deem appropriate in any case. The information you provide shall be protected from piracy and ill-use. Therefore feel free to take part in the study without fear and doubt as your identity will not be jeopardized as well as the data you provide.</w:t>
      </w:r>
    </w:p>
    <w:p w:rsidR="00843A62" w:rsidRPr="009422E5" w:rsidRDefault="00843A62" w:rsidP="00843A62">
      <w:pPr>
        <w:spacing w:after="0" w:line="360" w:lineRule="auto"/>
        <w:ind w:left="432" w:hanging="432"/>
        <w:jc w:val="both"/>
        <w:rPr>
          <w:rFonts w:ascii="Times New Roman" w:eastAsia="Times New Roman" w:hAnsi="Times New Roman" w:cs="Times New Roman"/>
          <w:sz w:val="10"/>
          <w:szCs w:val="24"/>
        </w:rPr>
      </w:pPr>
    </w:p>
    <w:p w:rsidR="00843A62" w:rsidRDefault="00843A62" w:rsidP="00843A62">
      <w:pPr>
        <w:spacing w:after="0" w:line="360" w:lineRule="auto"/>
        <w:ind w:left="432" w:hanging="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be so grateful for your support in this </w:t>
      </w:r>
      <w:proofErr w:type="spellStart"/>
      <w:r>
        <w:rPr>
          <w:rFonts w:ascii="Times New Roman" w:eastAsia="Times New Roman" w:hAnsi="Times New Roman" w:cs="Times New Roman"/>
          <w:sz w:val="24"/>
          <w:szCs w:val="24"/>
        </w:rPr>
        <w:t>endeavour</w:t>
      </w:r>
      <w:proofErr w:type="spellEnd"/>
      <w:r>
        <w:rPr>
          <w:rFonts w:ascii="Times New Roman" w:eastAsia="Times New Roman" w:hAnsi="Times New Roman" w:cs="Times New Roman"/>
          <w:sz w:val="24"/>
          <w:szCs w:val="24"/>
        </w:rPr>
        <w:t>,</w:t>
      </w:r>
    </w:p>
    <w:p w:rsidR="00843A62" w:rsidRPr="009422E5" w:rsidRDefault="00843A62" w:rsidP="00843A62">
      <w:pPr>
        <w:spacing w:after="0" w:line="360" w:lineRule="auto"/>
        <w:ind w:left="432" w:hanging="432"/>
        <w:jc w:val="both"/>
        <w:rPr>
          <w:rFonts w:ascii="Times New Roman" w:eastAsia="Times New Roman" w:hAnsi="Times New Roman" w:cs="Times New Roman"/>
          <w:sz w:val="14"/>
          <w:szCs w:val="24"/>
        </w:rPr>
      </w:pPr>
    </w:p>
    <w:p w:rsidR="00843A62" w:rsidRDefault="00843A62" w:rsidP="00843A62">
      <w:pPr>
        <w:spacing w:after="0" w:line="360" w:lineRule="auto"/>
        <w:ind w:left="432" w:hanging="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Yours truly,</w:t>
      </w:r>
    </w:p>
    <w:p w:rsidR="00843A62" w:rsidRPr="009422E5" w:rsidRDefault="00843A62" w:rsidP="00843A62">
      <w:pPr>
        <w:spacing w:after="0" w:line="360" w:lineRule="auto"/>
        <w:ind w:left="432" w:hanging="432"/>
        <w:jc w:val="both"/>
        <w:rPr>
          <w:rFonts w:ascii="Times New Roman" w:eastAsia="Times New Roman" w:hAnsi="Times New Roman" w:cs="Times New Roman"/>
          <w:sz w:val="10"/>
          <w:szCs w:val="24"/>
        </w:rPr>
      </w:pPr>
    </w:p>
    <w:p w:rsidR="00843A62" w:rsidRDefault="00843A62" w:rsidP="00843A62">
      <w:pPr>
        <w:spacing w:after="0" w:line="360" w:lineRule="auto"/>
        <w:ind w:left="432" w:hanging="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43A62" w:rsidRDefault="00843A62" w:rsidP="00843A62">
      <w:pPr>
        <w:spacing w:after="0" w:line="360" w:lineRule="auto"/>
        <w:ind w:left="432" w:hanging="432"/>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Researcher </w:t>
      </w:r>
    </w:p>
    <w:p w:rsidR="00843A62" w:rsidRPr="00671A81" w:rsidRDefault="00843A62" w:rsidP="00843A62">
      <w:pPr>
        <w:spacing w:after="0" w:line="360" w:lineRule="auto"/>
        <w:ind w:left="432" w:hanging="432"/>
        <w:rPr>
          <w:rFonts w:ascii="Times New Roman" w:eastAsia="Times New Roman" w:hAnsi="Times New Roman" w:cs="Times New Roman"/>
          <w:b/>
          <w:sz w:val="28"/>
          <w:szCs w:val="24"/>
        </w:rPr>
      </w:pPr>
      <w:r w:rsidRPr="00671A81">
        <w:rPr>
          <w:rFonts w:ascii="Times New Roman" w:eastAsia="Times New Roman" w:hAnsi="Times New Roman" w:cs="Times New Roman"/>
          <w:b/>
          <w:sz w:val="28"/>
          <w:szCs w:val="24"/>
        </w:rPr>
        <w:t xml:space="preserve">Section A: Respondents’ Personal </w:t>
      </w:r>
      <w:proofErr w:type="gramStart"/>
      <w:r w:rsidRPr="00671A81">
        <w:rPr>
          <w:rFonts w:ascii="Times New Roman" w:eastAsia="Times New Roman" w:hAnsi="Times New Roman" w:cs="Times New Roman"/>
          <w:b/>
          <w:sz w:val="28"/>
          <w:szCs w:val="24"/>
        </w:rPr>
        <w:t>Variables(</w:t>
      </w:r>
      <w:proofErr w:type="gramEnd"/>
      <w:r w:rsidRPr="00671A81">
        <w:rPr>
          <w:rFonts w:ascii="Times New Roman" w:eastAsia="Times New Roman" w:hAnsi="Times New Roman" w:cs="Times New Roman"/>
          <w:b/>
          <w:sz w:val="28"/>
          <w:szCs w:val="24"/>
        </w:rPr>
        <w:t>Tick the appropriate response)</w:t>
      </w:r>
    </w:p>
    <w:tbl>
      <w:tblPr>
        <w:tblStyle w:val="TableGrid"/>
        <w:tblW w:w="0" w:type="auto"/>
        <w:tblInd w:w="108" w:type="dxa"/>
        <w:tblLook w:val="04A0"/>
      </w:tblPr>
      <w:tblGrid>
        <w:gridCol w:w="4320"/>
        <w:gridCol w:w="3960"/>
        <w:gridCol w:w="1188"/>
      </w:tblGrid>
      <w:tr w:rsidR="00843A62" w:rsidTr="00C31AB7">
        <w:trPr>
          <w:trHeight w:val="288"/>
        </w:trPr>
        <w:tc>
          <w:tcPr>
            <w:tcW w:w="4320" w:type="dxa"/>
            <w:tcBorders>
              <w:bottom w:val="single" w:sz="4" w:space="0" w:color="auto"/>
            </w:tcBorders>
          </w:tcPr>
          <w:p w:rsidR="00843A62" w:rsidRPr="00626874" w:rsidRDefault="00843A62" w:rsidP="00C31AB7">
            <w:pPr>
              <w:spacing w:line="276" w:lineRule="auto"/>
              <w:jc w:val="both"/>
              <w:rPr>
                <w:rFonts w:ascii="Times New Roman" w:eastAsia="Times New Roman" w:hAnsi="Times New Roman"/>
                <w:b/>
                <w:sz w:val="24"/>
                <w:szCs w:val="24"/>
              </w:rPr>
            </w:pPr>
            <w:r w:rsidRPr="00626874">
              <w:rPr>
                <w:rFonts w:ascii="Times New Roman" w:eastAsia="Times New Roman" w:hAnsi="Times New Roman"/>
                <w:b/>
                <w:sz w:val="24"/>
                <w:szCs w:val="24"/>
              </w:rPr>
              <w:t xml:space="preserve">Variable </w:t>
            </w:r>
          </w:p>
        </w:tc>
        <w:tc>
          <w:tcPr>
            <w:tcW w:w="3960" w:type="dxa"/>
            <w:tcBorders>
              <w:bottom w:val="single" w:sz="4" w:space="0" w:color="auto"/>
              <w:right w:val="single" w:sz="4" w:space="0" w:color="auto"/>
            </w:tcBorders>
          </w:tcPr>
          <w:p w:rsidR="00843A62" w:rsidRPr="00626874" w:rsidRDefault="00843A62" w:rsidP="00C31AB7">
            <w:pPr>
              <w:spacing w:line="276" w:lineRule="auto"/>
              <w:jc w:val="both"/>
              <w:rPr>
                <w:rFonts w:ascii="Times New Roman" w:eastAsia="Times New Roman" w:hAnsi="Times New Roman"/>
                <w:b/>
                <w:sz w:val="24"/>
                <w:szCs w:val="24"/>
              </w:rPr>
            </w:pPr>
            <w:r w:rsidRPr="00626874">
              <w:rPr>
                <w:rFonts w:ascii="Times New Roman" w:eastAsia="Times New Roman" w:hAnsi="Times New Roman"/>
                <w:b/>
                <w:sz w:val="24"/>
                <w:szCs w:val="24"/>
              </w:rPr>
              <w:t xml:space="preserve">Response </w:t>
            </w:r>
          </w:p>
        </w:tc>
        <w:tc>
          <w:tcPr>
            <w:tcW w:w="1188" w:type="dxa"/>
            <w:tcBorders>
              <w:left w:val="single" w:sz="4" w:space="0" w:color="auto"/>
              <w:bottom w:val="single" w:sz="4" w:space="0" w:color="auto"/>
            </w:tcBorders>
          </w:tcPr>
          <w:p w:rsidR="00843A62" w:rsidRPr="00626874" w:rsidRDefault="00843A62" w:rsidP="00C31AB7">
            <w:pPr>
              <w:spacing w:line="276" w:lineRule="auto"/>
              <w:jc w:val="both"/>
              <w:rPr>
                <w:rFonts w:ascii="Times New Roman" w:eastAsia="Times New Roman" w:hAnsi="Times New Roman"/>
                <w:b/>
                <w:sz w:val="24"/>
                <w:szCs w:val="24"/>
              </w:rPr>
            </w:pPr>
            <w:r w:rsidRPr="00626874">
              <w:rPr>
                <w:rFonts w:ascii="Times New Roman" w:eastAsia="Times New Roman" w:hAnsi="Times New Roman"/>
                <w:b/>
                <w:sz w:val="24"/>
                <w:szCs w:val="24"/>
              </w:rPr>
              <w:t xml:space="preserve">Tick </w:t>
            </w:r>
          </w:p>
        </w:tc>
      </w:tr>
      <w:tr w:rsidR="00843A62" w:rsidTr="00C31AB7">
        <w:trPr>
          <w:trHeight w:val="525"/>
        </w:trPr>
        <w:tc>
          <w:tcPr>
            <w:tcW w:w="4320" w:type="dxa"/>
            <w:vMerge w:val="restart"/>
            <w:tcBorders>
              <w:top w:val="single" w:sz="4" w:space="0" w:color="auto"/>
            </w:tcBorders>
          </w:tcPr>
          <w:p w:rsidR="00843A62" w:rsidRDefault="00843A62" w:rsidP="00C31AB7">
            <w:pPr>
              <w:spacing w:line="276" w:lineRule="auto"/>
              <w:jc w:val="both"/>
              <w:rPr>
                <w:rFonts w:ascii="Times New Roman" w:eastAsia="Times New Roman" w:hAnsi="Times New Roman"/>
                <w:sz w:val="24"/>
                <w:szCs w:val="24"/>
              </w:rPr>
            </w:pPr>
            <w:r w:rsidRPr="00C36F72">
              <w:rPr>
                <w:rFonts w:ascii="Times New Roman" w:eastAsia="Times New Roman" w:hAnsi="Times New Roman"/>
                <w:sz w:val="24"/>
                <w:szCs w:val="24"/>
              </w:rPr>
              <w:t xml:space="preserve">Age </w:t>
            </w:r>
          </w:p>
        </w:tc>
        <w:tc>
          <w:tcPr>
            <w:tcW w:w="3960" w:type="dxa"/>
            <w:tcBorders>
              <w:top w:val="single" w:sz="4" w:space="0" w:color="auto"/>
              <w:bottom w:val="single" w:sz="4" w:space="0" w:color="auto"/>
              <w:right w:val="single" w:sz="4" w:space="0" w:color="auto"/>
            </w:tcBorders>
          </w:tcPr>
          <w:p w:rsidR="00843A62" w:rsidRDefault="00843A62" w:rsidP="00C31AB7">
            <w:pPr>
              <w:spacing w:line="276" w:lineRule="auto"/>
              <w:jc w:val="both"/>
              <w:rPr>
                <w:rFonts w:ascii="Times New Roman" w:eastAsia="Times New Roman" w:hAnsi="Times New Roman"/>
                <w:sz w:val="24"/>
                <w:szCs w:val="24"/>
              </w:rPr>
            </w:pPr>
            <w:r w:rsidRPr="00626874">
              <w:rPr>
                <w:rFonts w:ascii="Times New Roman" w:eastAsia="Times New Roman" w:hAnsi="Times New Roman"/>
                <w:sz w:val="24"/>
                <w:szCs w:val="24"/>
              </w:rPr>
              <w:t xml:space="preserve">15-29 years </w:t>
            </w:r>
          </w:p>
        </w:tc>
        <w:tc>
          <w:tcPr>
            <w:tcW w:w="1188" w:type="dxa"/>
            <w:tcBorders>
              <w:top w:val="single" w:sz="4" w:space="0" w:color="auto"/>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228"/>
        </w:trPr>
        <w:tc>
          <w:tcPr>
            <w:tcW w:w="4320" w:type="dxa"/>
            <w:vMerge/>
          </w:tcPr>
          <w:p w:rsidR="00843A62" w:rsidRPr="00C36F72" w:rsidRDefault="00843A62" w:rsidP="00C31AB7">
            <w:pPr>
              <w:spacing w:line="276" w:lineRule="auto"/>
              <w:jc w:val="both"/>
              <w:rPr>
                <w:rFonts w:ascii="Times New Roman" w:eastAsia="Times New Roman" w:hAnsi="Times New Roman"/>
                <w:sz w:val="24"/>
                <w:szCs w:val="24"/>
              </w:rPr>
            </w:pPr>
          </w:p>
        </w:tc>
        <w:tc>
          <w:tcPr>
            <w:tcW w:w="3960" w:type="dxa"/>
            <w:tcBorders>
              <w:top w:val="single" w:sz="4" w:space="0" w:color="auto"/>
              <w:bottom w:val="single" w:sz="4" w:space="0" w:color="auto"/>
              <w:right w:val="single" w:sz="4" w:space="0" w:color="auto"/>
            </w:tcBorders>
          </w:tcPr>
          <w:p w:rsidR="00843A62" w:rsidRPr="00626874" w:rsidRDefault="00843A62" w:rsidP="00C31AB7">
            <w:pPr>
              <w:spacing w:line="276" w:lineRule="auto"/>
              <w:jc w:val="both"/>
              <w:rPr>
                <w:rFonts w:ascii="Times New Roman" w:eastAsia="Times New Roman" w:hAnsi="Times New Roman"/>
                <w:sz w:val="24"/>
                <w:szCs w:val="24"/>
              </w:rPr>
            </w:pPr>
            <w:r w:rsidRPr="00626874">
              <w:rPr>
                <w:rFonts w:ascii="Times New Roman" w:eastAsia="Times New Roman" w:hAnsi="Times New Roman"/>
                <w:sz w:val="24"/>
                <w:szCs w:val="24"/>
              </w:rPr>
              <w:t xml:space="preserve">30-49 years </w:t>
            </w:r>
          </w:p>
        </w:tc>
        <w:tc>
          <w:tcPr>
            <w:tcW w:w="1188" w:type="dxa"/>
            <w:tcBorders>
              <w:top w:val="single" w:sz="4" w:space="0" w:color="auto"/>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240"/>
        </w:trPr>
        <w:tc>
          <w:tcPr>
            <w:tcW w:w="4320" w:type="dxa"/>
            <w:vMerge/>
          </w:tcPr>
          <w:p w:rsidR="00843A62" w:rsidRPr="00C36F72" w:rsidRDefault="00843A62" w:rsidP="00C31AB7">
            <w:pPr>
              <w:spacing w:line="276" w:lineRule="auto"/>
              <w:jc w:val="both"/>
              <w:rPr>
                <w:rFonts w:ascii="Times New Roman" w:eastAsia="Times New Roman" w:hAnsi="Times New Roman"/>
                <w:sz w:val="24"/>
                <w:szCs w:val="24"/>
              </w:rPr>
            </w:pPr>
          </w:p>
        </w:tc>
        <w:tc>
          <w:tcPr>
            <w:tcW w:w="3960" w:type="dxa"/>
            <w:tcBorders>
              <w:top w:val="single" w:sz="4" w:space="0" w:color="auto"/>
              <w:bottom w:val="single" w:sz="4" w:space="0" w:color="auto"/>
              <w:right w:val="single" w:sz="4" w:space="0" w:color="auto"/>
            </w:tcBorders>
          </w:tcPr>
          <w:p w:rsidR="00843A62" w:rsidRPr="00626874" w:rsidRDefault="00843A62" w:rsidP="00C31AB7">
            <w:pPr>
              <w:spacing w:line="276" w:lineRule="auto"/>
              <w:jc w:val="both"/>
              <w:rPr>
                <w:rFonts w:ascii="Times New Roman" w:eastAsia="Times New Roman" w:hAnsi="Times New Roman"/>
                <w:sz w:val="24"/>
                <w:szCs w:val="24"/>
              </w:rPr>
            </w:pPr>
            <w:r w:rsidRPr="00626874">
              <w:rPr>
                <w:rFonts w:ascii="Times New Roman" w:eastAsia="Times New Roman" w:hAnsi="Times New Roman"/>
                <w:sz w:val="24"/>
                <w:szCs w:val="24"/>
              </w:rPr>
              <w:t xml:space="preserve">50-64 years </w:t>
            </w:r>
          </w:p>
        </w:tc>
        <w:tc>
          <w:tcPr>
            <w:tcW w:w="1188" w:type="dxa"/>
            <w:tcBorders>
              <w:top w:val="single" w:sz="4" w:space="0" w:color="auto"/>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228"/>
        </w:trPr>
        <w:tc>
          <w:tcPr>
            <w:tcW w:w="4320" w:type="dxa"/>
            <w:vMerge/>
          </w:tcPr>
          <w:p w:rsidR="00843A62" w:rsidRPr="00C36F72" w:rsidRDefault="00843A62" w:rsidP="00C31AB7">
            <w:pPr>
              <w:spacing w:line="276" w:lineRule="auto"/>
              <w:jc w:val="both"/>
              <w:rPr>
                <w:rFonts w:ascii="Times New Roman" w:eastAsia="Times New Roman" w:hAnsi="Times New Roman"/>
                <w:sz w:val="24"/>
                <w:szCs w:val="24"/>
              </w:rPr>
            </w:pPr>
          </w:p>
        </w:tc>
        <w:tc>
          <w:tcPr>
            <w:tcW w:w="3960" w:type="dxa"/>
            <w:tcBorders>
              <w:top w:val="single" w:sz="4" w:space="0" w:color="auto"/>
              <w:right w:val="single" w:sz="4" w:space="0" w:color="auto"/>
            </w:tcBorders>
          </w:tcPr>
          <w:p w:rsidR="00843A62" w:rsidRPr="00626874" w:rsidRDefault="00843A62" w:rsidP="00C31AB7">
            <w:pPr>
              <w:spacing w:line="276" w:lineRule="auto"/>
              <w:jc w:val="both"/>
              <w:rPr>
                <w:rFonts w:ascii="Times New Roman" w:eastAsia="Times New Roman" w:hAnsi="Times New Roman"/>
                <w:sz w:val="24"/>
                <w:szCs w:val="24"/>
              </w:rPr>
            </w:pPr>
            <w:r w:rsidRPr="00626874">
              <w:rPr>
                <w:rFonts w:ascii="Times New Roman" w:eastAsia="Times New Roman" w:hAnsi="Times New Roman"/>
                <w:sz w:val="24"/>
                <w:szCs w:val="24"/>
              </w:rPr>
              <w:t xml:space="preserve">65 and above years </w:t>
            </w:r>
          </w:p>
        </w:tc>
        <w:tc>
          <w:tcPr>
            <w:tcW w:w="1188" w:type="dxa"/>
            <w:tcBorders>
              <w:top w:val="single" w:sz="4" w:space="0" w:color="auto"/>
              <w:left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255"/>
        </w:trPr>
        <w:tc>
          <w:tcPr>
            <w:tcW w:w="4320" w:type="dxa"/>
            <w:vMerge w:val="restart"/>
          </w:tcPr>
          <w:p w:rsidR="00843A62" w:rsidRPr="00C36F72" w:rsidRDefault="00843A62" w:rsidP="00C31AB7">
            <w:pPr>
              <w:spacing w:line="276" w:lineRule="auto"/>
              <w:jc w:val="both"/>
              <w:rPr>
                <w:rFonts w:ascii="Times New Roman" w:eastAsia="Times New Roman" w:hAnsi="Times New Roman"/>
                <w:sz w:val="24"/>
                <w:szCs w:val="24"/>
              </w:rPr>
            </w:pPr>
            <w:r w:rsidRPr="00C36F72">
              <w:rPr>
                <w:rFonts w:ascii="Times New Roman" w:eastAsia="Times New Roman" w:hAnsi="Times New Roman"/>
                <w:sz w:val="24"/>
                <w:szCs w:val="24"/>
              </w:rPr>
              <w:t xml:space="preserve">Sex/gender </w:t>
            </w:r>
          </w:p>
        </w:tc>
        <w:tc>
          <w:tcPr>
            <w:tcW w:w="3960" w:type="dxa"/>
            <w:tcBorders>
              <w:bottom w:val="single" w:sz="4" w:space="0" w:color="auto"/>
              <w:right w:val="single" w:sz="4" w:space="0" w:color="auto"/>
            </w:tcBorders>
          </w:tcPr>
          <w:p w:rsidR="00843A62" w:rsidRPr="00626874" w:rsidRDefault="00843A62" w:rsidP="00C31AB7">
            <w:pPr>
              <w:spacing w:line="276" w:lineRule="auto"/>
              <w:jc w:val="both"/>
              <w:rPr>
                <w:rFonts w:ascii="Times New Roman" w:eastAsia="Times New Roman" w:hAnsi="Times New Roman"/>
                <w:sz w:val="24"/>
                <w:szCs w:val="24"/>
              </w:rPr>
            </w:pPr>
            <w:r w:rsidRPr="00626874">
              <w:rPr>
                <w:rFonts w:ascii="Times New Roman" w:eastAsia="Times New Roman" w:hAnsi="Times New Roman"/>
                <w:sz w:val="24"/>
                <w:szCs w:val="24"/>
              </w:rPr>
              <w:t xml:space="preserve">Male </w:t>
            </w:r>
          </w:p>
        </w:tc>
        <w:tc>
          <w:tcPr>
            <w:tcW w:w="1188" w:type="dxa"/>
            <w:tcBorders>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225"/>
        </w:trPr>
        <w:tc>
          <w:tcPr>
            <w:tcW w:w="4320" w:type="dxa"/>
            <w:vMerge/>
          </w:tcPr>
          <w:p w:rsidR="00843A62" w:rsidRPr="00C36F72" w:rsidRDefault="00843A62" w:rsidP="00C31AB7">
            <w:pPr>
              <w:spacing w:line="276" w:lineRule="auto"/>
              <w:jc w:val="both"/>
              <w:rPr>
                <w:rFonts w:ascii="Times New Roman" w:eastAsia="Times New Roman" w:hAnsi="Times New Roman"/>
                <w:sz w:val="24"/>
                <w:szCs w:val="24"/>
              </w:rPr>
            </w:pPr>
          </w:p>
        </w:tc>
        <w:tc>
          <w:tcPr>
            <w:tcW w:w="3960" w:type="dxa"/>
            <w:tcBorders>
              <w:top w:val="single" w:sz="4" w:space="0" w:color="auto"/>
              <w:right w:val="single" w:sz="4" w:space="0" w:color="auto"/>
            </w:tcBorders>
          </w:tcPr>
          <w:p w:rsidR="00843A62" w:rsidRPr="00626874" w:rsidRDefault="00843A62" w:rsidP="00C31AB7">
            <w:pPr>
              <w:spacing w:line="276" w:lineRule="auto"/>
              <w:jc w:val="both"/>
              <w:rPr>
                <w:rFonts w:ascii="Times New Roman" w:eastAsia="Times New Roman" w:hAnsi="Times New Roman"/>
                <w:sz w:val="24"/>
                <w:szCs w:val="24"/>
              </w:rPr>
            </w:pPr>
            <w:r w:rsidRPr="00626874">
              <w:rPr>
                <w:rFonts w:ascii="Times New Roman" w:eastAsia="Times New Roman" w:hAnsi="Times New Roman"/>
                <w:sz w:val="24"/>
                <w:szCs w:val="24"/>
              </w:rPr>
              <w:t xml:space="preserve">Female </w:t>
            </w:r>
          </w:p>
        </w:tc>
        <w:tc>
          <w:tcPr>
            <w:tcW w:w="1188" w:type="dxa"/>
            <w:tcBorders>
              <w:top w:val="single" w:sz="4" w:space="0" w:color="auto"/>
              <w:left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300"/>
        </w:trPr>
        <w:tc>
          <w:tcPr>
            <w:tcW w:w="4320" w:type="dxa"/>
            <w:vMerge w:val="restart"/>
          </w:tcPr>
          <w:p w:rsidR="00843A62" w:rsidRPr="00C36F72" w:rsidRDefault="00843A62" w:rsidP="00C31AB7">
            <w:pPr>
              <w:spacing w:line="276" w:lineRule="auto"/>
              <w:jc w:val="both"/>
              <w:rPr>
                <w:rFonts w:ascii="Times New Roman" w:eastAsia="Times New Roman" w:hAnsi="Times New Roman"/>
                <w:sz w:val="24"/>
                <w:szCs w:val="24"/>
              </w:rPr>
            </w:pPr>
            <w:r w:rsidRPr="00C36F72">
              <w:rPr>
                <w:rFonts w:ascii="Times New Roman" w:eastAsia="Times New Roman" w:hAnsi="Times New Roman"/>
                <w:sz w:val="24"/>
                <w:szCs w:val="24"/>
              </w:rPr>
              <w:t xml:space="preserve">Marital status </w:t>
            </w:r>
          </w:p>
        </w:tc>
        <w:tc>
          <w:tcPr>
            <w:tcW w:w="3960" w:type="dxa"/>
            <w:tcBorders>
              <w:bottom w:val="single" w:sz="4" w:space="0" w:color="auto"/>
              <w:right w:val="single" w:sz="4" w:space="0" w:color="auto"/>
            </w:tcBorders>
          </w:tcPr>
          <w:p w:rsidR="00843A62" w:rsidRPr="00626874" w:rsidRDefault="00843A62" w:rsidP="00C31AB7">
            <w:pPr>
              <w:spacing w:line="276" w:lineRule="auto"/>
              <w:jc w:val="both"/>
              <w:rPr>
                <w:rFonts w:ascii="Times New Roman" w:eastAsia="Times New Roman" w:hAnsi="Times New Roman"/>
                <w:sz w:val="24"/>
                <w:szCs w:val="24"/>
              </w:rPr>
            </w:pPr>
            <w:r w:rsidRPr="00626874">
              <w:rPr>
                <w:rFonts w:ascii="Times New Roman" w:eastAsia="Times New Roman" w:hAnsi="Times New Roman"/>
                <w:sz w:val="24"/>
                <w:szCs w:val="24"/>
              </w:rPr>
              <w:t xml:space="preserve">Single  </w:t>
            </w:r>
          </w:p>
        </w:tc>
        <w:tc>
          <w:tcPr>
            <w:tcW w:w="1188" w:type="dxa"/>
            <w:tcBorders>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300"/>
        </w:trPr>
        <w:tc>
          <w:tcPr>
            <w:tcW w:w="4320" w:type="dxa"/>
            <w:vMerge/>
          </w:tcPr>
          <w:p w:rsidR="00843A62" w:rsidRPr="00C36F72" w:rsidRDefault="00843A62" w:rsidP="00C31AB7">
            <w:pPr>
              <w:spacing w:line="276" w:lineRule="auto"/>
              <w:jc w:val="both"/>
              <w:rPr>
                <w:rFonts w:ascii="Times New Roman" w:eastAsia="Times New Roman" w:hAnsi="Times New Roman"/>
                <w:sz w:val="24"/>
                <w:szCs w:val="24"/>
              </w:rPr>
            </w:pPr>
          </w:p>
        </w:tc>
        <w:tc>
          <w:tcPr>
            <w:tcW w:w="3960" w:type="dxa"/>
            <w:tcBorders>
              <w:top w:val="single" w:sz="4" w:space="0" w:color="auto"/>
              <w:bottom w:val="single" w:sz="4" w:space="0" w:color="auto"/>
              <w:right w:val="single" w:sz="4" w:space="0" w:color="auto"/>
            </w:tcBorders>
          </w:tcPr>
          <w:p w:rsidR="00843A62" w:rsidRPr="00626874" w:rsidRDefault="00843A62" w:rsidP="00C31AB7">
            <w:pPr>
              <w:spacing w:line="276" w:lineRule="auto"/>
              <w:jc w:val="both"/>
              <w:rPr>
                <w:rFonts w:ascii="Times New Roman" w:eastAsia="Times New Roman" w:hAnsi="Times New Roman"/>
                <w:sz w:val="24"/>
                <w:szCs w:val="24"/>
              </w:rPr>
            </w:pPr>
            <w:r w:rsidRPr="00626874">
              <w:rPr>
                <w:rFonts w:ascii="Times New Roman" w:eastAsia="Times New Roman" w:hAnsi="Times New Roman"/>
                <w:sz w:val="24"/>
                <w:szCs w:val="24"/>
              </w:rPr>
              <w:t xml:space="preserve">Engaged </w:t>
            </w:r>
          </w:p>
        </w:tc>
        <w:tc>
          <w:tcPr>
            <w:tcW w:w="1188" w:type="dxa"/>
            <w:tcBorders>
              <w:top w:val="single" w:sz="4" w:space="0" w:color="auto"/>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240"/>
        </w:trPr>
        <w:tc>
          <w:tcPr>
            <w:tcW w:w="4320" w:type="dxa"/>
            <w:vMerge/>
          </w:tcPr>
          <w:p w:rsidR="00843A62" w:rsidRPr="00C36F72" w:rsidRDefault="00843A62" w:rsidP="00C31AB7">
            <w:pPr>
              <w:spacing w:line="276" w:lineRule="auto"/>
              <w:jc w:val="both"/>
              <w:rPr>
                <w:rFonts w:ascii="Times New Roman" w:eastAsia="Times New Roman" w:hAnsi="Times New Roman"/>
                <w:sz w:val="24"/>
                <w:szCs w:val="24"/>
              </w:rPr>
            </w:pPr>
          </w:p>
        </w:tc>
        <w:tc>
          <w:tcPr>
            <w:tcW w:w="3960" w:type="dxa"/>
            <w:tcBorders>
              <w:top w:val="single" w:sz="4" w:space="0" w:color="auto"/>
              <w:bottom w:val="single" w:sz="4" w:space="0" w:color="auto"/>
              <w:right w:val="single" w:sz="4" w:space="0" w:color="auto"/>
            </w:tcBorders>
          </w:tcPr>
          <w:p w:rsidR="00843A62" w:rsidRPr="00626874" w:rsidRDefault="00843A62" w:rsidP="00C31AB7">
            <w:pPr>
              <w:spacing w:line="276" w:lineRule="auto"/>
              <w:jc w:val="both"/>
              <w:rPr>
                <w:rFonts w:ascii="Times New Roman" w:eastAsia="Times New Roman" w:hAnsi="Times New Roman"/>
                <w:sz w:val="24"/>
                <w:szCs w:val="24"/>
              </w:rPr>
            </w:pPr>
            <w:r w:rsidRPr="00626874">
              <w:rPr>
                <w:rFonts w:ascii="Times New Roman" w:eastAsia="Times New Roman" w:hAnsi="Times New Roman"/>
                <w:sz w:val="24"/>
                <w:szCs w:val="24"/>
              </w:rPr>
              <w:t xml:space="preserve">Married </w:t>
            </w:r>
          </w:p>
        </w:tc>
        <w:tc>
          <w:tcPr>
            <w:tcW w:w="1188" w:type="dxa"/>
            <w:tcBorders>
              <w:top w:val="single" w:sz="4" w:space="0" w:color="auto"/>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228"/>
        </w:trPr>
        <w:tc>
          <w:tcPr>
            <w:tcW w:w="4320" w:type="dxa"/>
            <w:vMerge/>
          </w:tcPr>
          <w:p w:rsidR="00843A62" w:rsidRPr="00C36F72" w:rsidRDefault="00843A62" w:rsidP="00C31AB7">
            <w:pPr>
              <w:spacing w:line="276" w:lineRule="auto"/>
              <w:jc w:val="both"/>
              <w:rPr>
                <w:rFonts w:ascii="Times New Roman" w:eastAsia="Times New Roman" w:hAnsi="Times New Roman"/>
                <w:sz w:val="24"/>
                <w:szCs w:val="24"/>
              </w:rPr>
            </w:pPr>
          </w:p>
        </w:tc>
        <w:tc>
          <w:tcPr>
            <w:tcW w:w="3960" w:type="dxa"/>
            <w:tcBorders>
              <w:top w:val="single" w:sz="4" w:space="0" w:color="auto"/>
              <w:bottom w:val="single" w:sz="4" w:space="0" w:color="auto"/>
              <w:right w:val="single" w:sz="4" w:space="0" w:color="auto"/>
            </w:tcBorders>
          </w:tcPr>
          <w:p w:rsidR="00843A62" w:rsidRPr="00626874" w:rsidRDefault="00843A62" w:rsidP="00C31AB7">
            <w:pPr>
              <w:spacing w:line="276" w:lineRule="auto"/>
              <w:jc w:val="both"/>
              <w:rPr>
                <w:rFonts w:ascii="Times New Roman" w:eastAsia="Times New Roman" w:hAnsi="Times New Roman"/>
                <w:sz w:val="24"/>
                <w:szCs w:val="24"/>
              </w:rPr>
            </w:pPr>
            <w:r w:rsidRPr="00626874">
              <w:rPr>
                <w:rFonts w:ascii="Times New Roman" w:eastAsia="Times New Roman" w:hAnsi="Times New Roman"/>
                <w:sz w:val="24"/>
                <w:szCs w:val="24"/>
              </w:rPr>
              <w:t xml:space="preserve">Others </w:t>
            </w:r>
          </w:p>
        </w:tc>
        <w:tc>
          <w:tcPr>
            <w:tcW w:w="1188" w:type="dxa"/>
            <w:tcBorders>
              <w:top w:val="single" w:sz="4" w:space="0" w:color="auto"/>
              <w:left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210"/>
        </w:trPr>
        <w:tc>
          <w:tcPr>
            <w:tcW w:w="4320" w:type="dxa"/>
            <w:vMerge w:val="restart"/>
          </w:tcPr>
          <w:p w:rsidR="00843A62" w:rsidRPr="00B04A38" w:rsidRDefault="00843A62" w:rsidP="00C31AB7">
            <w:pPr>
              <w:spacing w:line="276" w:lineRule="auto"/>
              <w:jc w:val="both"/>
              <w:rPr>
                <w:rFonts w:ascii="Times New Roman" w:hAnsi="Times New Roman"/>
                <w:sz w:val="24"/>
                <w:szCs w:val="24"/>
              </w:rPr>
            </w:pPr>
            <w:r w:rsidRPr="00B04A38">
              <w:rPr>
                <w:rFonts w:ascii="Times New Roman" w:hAnsi="Times New Roman"/>
                <w:sz w:val="24"/>
                <w:szCs w:val="24"/>
              </w:rPr>
              <w:t>Highest education level attained</w:t>
            </w:r>
          </w:p>
        </w:tc>
        <w:tc>
          <w:tcPr>
            <w:tcW w:w="3960" w:type="dxa"/>
            <w:tcBorders>
              <w:top w:val="single" w:sz="4" w:space="0" w:color="auto"/>
              <w:bottom w:val="single" w:sz="4" w:space="0" w:color="auto"/>
              <w:right w:val="single" w:sz="4" w:space="0" w:color="auto"/>
            </w:tcBorders>
          </w:tcPr>
          <w:p w:rsidR="00843A62" w:rsidRPr="00626874" w:rsidRDefault="00843A62" w:rsidP="00C31AB7">
            <w:pPr>
              <w:spacing w:line="276" w:lineRule="auto"/>
              <w:jc w:val="both"/>
              <w:rPr>
                <w:rFonts w:ascii="Times New Roman" w:eastAsia="Times New Roman" w:hAnsi="Times New Roman"/>
                <w:sz w:val="24"/>
                <w:szCs w:val="24"/>
              </w:rPr>
            </w:pPr>
            <w:r w:rsidRPr="00626874">
              <w:rPr>
                <w:rFonts w:ascii="Times New Roman" w:eastAsia="Times New Roman" w:hAnsi="Times New Roman"/>
                <w:sz w:val="24"/>
                <w:szCs w:val="24"/>
              </w:rPr>
              <w:t xml:space="preserve">Pre-Bachelor </w:t>
            </w:r>
          </w:p>
        </w:tc>
        <w:tc>
          <w:tcPr>
            <w:tcW w:w="1188" w:type="dxa"/>
            <w:tcBorders>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168"/>
        </w:trPr>
        <w:tc>
          <w:tcPr>
            <w:tcW w:w="4320" w:type="dxa"/>
            <w:vMerge/>
          </w:tcPr>
          <w:p w:rsidR="00843A62" w:rsidRPr="00B04A38" w:rsidRDefault="00843A62" w:rsidP="00C31AB7">
            <w:pPr>
              <w:spacing w:line="276" w:lineRule="auto"/>
              <w:jc w:val="both"/>
              <w:rPr>
                <w:rFonts w:ascii="Times New Roman" w:hAnsi="Times New Roman"/>
                <w:sz w:val="24"/>
                <w:szCs w:val="24"/>
              </w:rPr>
            </w:pPr>
          </w:p>
        </w:tc>
        <w:tc>
          <w:tcPr>
            <w:tcW w:w="3960" w:type="dxa"/>
            <w:tcBorders>
              <w:top w:val="single" w:sz="4" w:space="0" w:color="auto"/>
              <w:bottom w:val="single" w:sz="4" w:space="0" w:color="auto"/>
              <w:right w:val="single" w:sz="4" w:space="0" w:color="auto"/>
            </w:tcBorders>
          </w:tcPr>
          <w:p w:rsidR="00843A62" w:rsidRPr="00626874" w:rsidRDefault="00843A62" w:rsidP="00C31AB7">
            <w:pPr>
              <w:spacing w:line="276" w:lineRule="auto"/>
              <w:jc w:val="both"/>
              <w:rPr>
                <w:rFonts w:ascii="Times New Roman" w:eastAsia="Times New Roman" w:hAnsi="Times New Roman"/>
                <w:sz w:val="24"/>
                <w:szCs w:val="24"/>
              </w:rPr>
            </w:pPr>
            <w:r w:rsidRPr="00626874">
              <w:rPr>
                <w:rFonts w:ascii="Times New Roman" w:eastAsia="Times New Roman" w:hAnsi="Times New Roman"/>
                <w:sz w:val="24"/>
                <w:szCs w:val="24"/>
              </w:rPr>
              <w:t xml:space="preserve">Bachelor </w:t>
            </w:r>
          </w:p>
        </w:tc>
        <w:tc>
          <w:tcPr>
            <w:tcW w:w="1188" w:type="dxa"/>
            <w:tcBorders>
              <w:top w:val="single" w:sz="4" w:space="0" w:color="auto"/>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270"/>
        </w:trPr>
        <w:tc>
          <w:tcPr>
            <w:tcW w:w="4320" w:type="dxa"/>
            <w:vMerge/>
          </w:tcPr>
          <w:p w:rsidR="00843A62" w:rsidRPr="00B04A38" w:rsidRDefault="00843A62" w:rsidP="00C31AB7">
            <w:pPr>
              <w:spacing w:line="276" w:lineRule="auto"/>
              <w:jc w:val="both"/>
              <w:rPr>
                <w:rFonts w:ascii="Times New Roman" w:hAnsi="Times New Roman"/>
                <w:sz w:val="24"/>
                <w:szCs w:val="24"/>
              </w:rPr>
            </w:pPr>
          </w:p>
        </w:tc>
        <w:tc>
          <w:tcPr>
            <w:tcW w:w="3960" w:type="dxa"/>
            <w:tcBorders>
              <w:top w:val="single" w:sz="4" w:space="0" w:color="auto"/>
              <w:bottom w:val="single" w:sz="4" w:space="0" w:color="auto"/>
              <w:right w:val="single" w:sz="4" w:space="0" w:color="auto"/>
            </w:tcBorders>
          </w:tcPr>
          <w:p w:rsidR="00843A62" w:rsidRPr="00626874" w:rsidRDefault="00843A62" w:rsidP="00C31AB7">
            <w:pPr>
              <w:spacing w:line="276" w:lineRule="auto"/>
              <w:jc w:val="both"/>
              <w:rPr>
                <w:rFonts w:ascii="Times New Roman" w:eastAsia="Times New Roman" w:hAnsi="Times New Roman"/>
                <w:sz w:val="24"/>
                <w:szCs w:val="24"/>
              </w:rPr>
            </w:pPr>
            <w:r w:rsidRPr="00626874">
              <w:rPr>
                <w:rFonts w:ascii="Times New Roman" w:eastAsia="Times New Roman" w:hAnsi="Times New Roman"/>
                <w:sz w:val="24"/>
                <w:szCs w:val="24"/>
              </w:rPr>
              <w:t xml:space="preserve">Post graduate </w:t>
            </w:r>
          </w:p>
        </w:tc>
        <w:tc>
          <w:tcPr>
            <w:tcW w:w="1188" w:type="dxa"/>
            <w:tcBorders>
              <w:top w:val="single" w:sz="4" w:space="0" w:color="auto"/>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198"/>
        </w:trPr>
        <w:tc>
          <w:tcPr>
            <w:tcW w:w="4320" w:type="dxa"/>
            <w:vMerge/>
          </w:tcPr>
          <w:p w:rsidR="00843A62" w:rsidRPr="00B04A38" w:rsidRDefault="00843A62" w:rsidP="00C31AB7">
            <w:pPr>
              <w:spacing w:line="276" w:lineRule="auto"/>
              <w:jc w:val="both"/>
              <w:rPr>
                <w:rFonts w:ascii="Times New Roman" w:hAnsi="Times New Roman"/>
                <w:sz w:val="24"/>
                <w:szCs w:val="24"/>
              </w:rPr>
            </w:pPr>
          </w:p>
        </w:tc>
        <w:tc>
          <w:tcPr>
            <w:tcW w:w="3960" w:type="dxa"/>
            <w:tcBorders>
              <w:top w:val="single" w:sz="4" w:space="0" w:color="auto"/>
              <w:right w:val="single" w:sz="4" w:space="0" w:color="auto"/>
            </w:tcBorders>
          </w:tcPr>
          <w:p w:rsidR="00843A62" w:rsidRPr="00626874" w:rsidRDefault="00843A62" w:rsidP="00C31AB7">
            <w:pPr>
              <w:spacing w:line="276" w:lineRule="auto"/>
              <w:jc w:val="both"/>
              <w:rPr>
                <w:rFonts w:ascii="Times New Roman" w:eastAsia="Times New Roman" w:hAnsi="Times New Roman"/>
                <w:sz w:val="24"/>
                <w:szCs w:val="24"/>
              </w:rPr>
            </w:pPr>
            <w:r w:rsidRPr="00626874">
              <w:rPr>
                <w:rFonts w:ascii="Times New Roman" w:eastAsia="Times New Roman" w:hAnsi="Times New Roman"/>
                <w:sz w:val="24"/>
                <w:szCs w:val="24"/>
              </w:rPr>
              <w:t xml:space="preserve">Others </w:t>
            </w:r>
          </w:p>
        </w:tc>
        <w:tc>
          <w:tcPr>
            <w:tcW w:w="1188" w:type="dxa"/>
            <w:tcBorders>
              <w:top w:val="single" w:sz="4" w:space="0" w:color="auto"/>
              <w:left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360"/>
        </w:trPr>
        <w:tc>
          <w:tcPr>
            <w:tcW w:w="4320" w:type="dxa"/>
            <w:vMerge w:val="restart"/>
          </w:tcPr>
          <w:p w:rsidR="00843A62" w:rsidRPr="00B04A38" w:rsidRDefault="00843A62" w:rsidP="00C31AB7">
            <w:pPr>
              <w:spacing w:line="276" w:lineRule="auto"/>
              <w:jc w:val="both"/>
              <w:rPr>
                <w:rFonts w:ascii="Times New Roman" w:hAnsi="Times New Roman"/>
                <w:sz w:val="24"/>
                <w:szCs w:val="24"/>
              </w:rPr>
            </w:pPr>
            <w:r w:rsidRPr="00B04A38">
              <w:rPr>
                <w:rFonts w:ascii="Times New Roman" w:hAnsi="Times New Roman"/>
                <w:sz w:val="24"/>
                <w:szCs w:val="24"/>
              </w:rPr>
              <w:t xml:space="preserve">Designation in </w:t>
            </w:r>
            <w:r>
              <w:rPr>
                <w:rFonts w:ascii="Times New Roman" w:hAnsi="Times New Roman"/>
                <w:sz w:val="24"/>
                <w:szCs w:val="24"/>
              </w:rPr>
              <w:t xml:space="preserve">the university  </w:t>
            </w:r>
          </w:p>
        </w:tc>
        <w:tc>
          <w:tcPr>
            <w:tcW w:w="3960" w:type="dxa"/>
            <w:tcBorders>
              <w:bottom w:val="single" w:sz="4" w:space="0" w:color="auto"/>
              <w:right w:val="single" w:sz="4" w:space="0" w:color="auto"/>
            </w:tcBorders>
          </w:tcPr>
          <w:p w:rsidR="00843A62" w:rsidRPr="005D77A0" w:rsidRDefault="00843A62" w:rsidP="00C31AB7">
            <w:pPr>
              <w:spacing w:line="276" w:lineRule="auto"/>
              <w:rPr>
                <w:rFonts w:ascii="Times New Roman" w:eastAsia="Times New Roman" w:hAnsi="Times New Roman"/>
                <w:sz w:val="24"/>
                <w:szCs w:val="24"/>
              </w:rPr>
            </w:pPr>
            <w:r w:rsidRPr="005D77A0">
              <w:rPr>
                <w:rFonts w:ascii="Times New Roman" w:eastAsia="Times New Roman" w:hAnsi="Times New Roman"/>
                <w:sz w:val="24"/>
                <w:szCs w:val="24"/>
              </w:rPr>
              <w:t>Vice Chancellor</w:t>
            </w:r>
          </w:p>
        </w:tc>
        <w:tc>
          <w:tcPr>
            <w:tcW w:w="1188" w:type="dxa"/>
            <w:tcBorders>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285"/>
        </w:trPr>
        <w:tc>
          <w:tcPr>
            <w:tcW w:w="4320" w:type="dxa"/>
            <w:vMerge/>
          </w:tcPr>
          <w:p w:rsidR="00843A62" w:rsidRPr="00B04A38" w:rsidRDefault="00843A62" w:rsidP="00C31AB7">
            <w:pPr>
              <w:spacing w:line="276" w:lineRule="auto"/>
              <w:jc w:val="both"/>
              <w:rPr>
                <w:rFonts w:ascii="Times New Roman" w:hAnsi="Times New Roman"/>
                <w:sz w:val="24"/>
                <w:szCs w:val="24"/>
              </w:rPr>
            </w:pPr>
          </w:p>
        </w:tc>
        <w:tc>
          <w:tcPr>
            <w:tcW w:w="3960" w:type="dxa"/>
            <w:tcBorders>
              <w:top w:val="single" w:sz="4" w:space="0" w:color="auto"/>
              <w:bottom w:val="single" w:sz="4" w:space="0" w:color="auto"/>
              <w:right w:val="single" w:sz="4" w:space="0" w:color="auto"/>
            </w:tcBorders>
          </w:tcPr>
          <w:p w:rsidR="00843A62" w:rsidRPr="005D77A0" w:rsidRDefault="00843A62" w:rsidP="00C31AB7">
            <w:pPr>
              <w:spacing w:line="276" w:lineRule="auto"/>
              <w:rPr>
                <w:rFonts w:ascii="Times New Roman" w:eastAsia="Times New Roman" w:hAnsi="Times New Roman"/>
                <w:sz w:val="24"/>
                <w:szCs w:val="24"/>
              </w:rPr>
            </w:pPr>
            <w:r w:rsidRPr="005D77A0">
              <w:rPr>
                <w:rFonts w:ascii="Times New Roman" w:eastAsia="Times New Roman" w:hAnsi="Times New Roman"/>
                <w:sz w:val="24"/>
                <w:szCs w:val="24"/>
              </w:rPr>
              <w:t>University Secretary</w:t>
            </w:r>
          </w:p>
        </w:tc>
        <w:tc>
          <w:tcPr>
            <w:tcW w:w="1188" w:type="dxa"/>
            <w:tcBorders>
              <w:top w:val="single" w:sz="4" w:space="0" w:color="auto"/>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228"/>
        </w:trPr>
        <w:tc>
          <w:tcPr>
            <w:tcW w:w="4320" w:type="dxa"/>
            <w:vMerge/>
          </w:tcPr>
          <w:p w:rsidR="00843A62" w:rsidRPr="00B04A38" w:rsidRDefault="00843A62" w:rsidP="00C31AB7">
            <w:pPr>
              <w:spacing w:line="276" w:lineRule="auto"/>
              <w:jc w:val="both"/>
              <w:rPr>
                <w:rFonts w:ascii="Times New Roman" w:hAnsi="Times New Roman"/>
                <w:sz w:val="24"/>
                <w:szCs w:val="24"/>
              </w:rPr>
            </w:pPr>
          </w:p>
        </w:tc>
        <w:tc>
          <w:tcPr>
            <w:tcW w:w="3960" w:type="dxa"/>
            <w:tcBorders>
              <w:top w:val="single" w:sz="4" w:space="0" w:color="auto"/>
              <w:bottom w:val="single" w:sz="4" w:space="0" w:color="auto"/>
              <w:right w:val="single" w:sz="4" w:space="0" w:color="auto"/>
            </w:tcBorders>
          </w:tcPr>
          <w:p w:rsidR="00843A62" w:rsidRPr="005D77A0" w:rsidRDefault="00843A62" w:rsidP="00C31AB7">
            <w:pPr>
              <w:spacing w:line="276" w:lineRule="auto"/>
              <w:rPr>
                <w:rFonts w:ascii="Times New Roman" w:eastAsia="Times New Roman" w:hAnsi="Times New Roman"/>
                <w:sz w:val="24"/>
                <w:szCs w:val="24"/>
              </w:rPr>
            </w:pPr>
            <w:r w:rsidRPr="005D77A0">
              <w:rPr>
                <w:rFonts w:ascii="Times New Roman" w:eastAsia="Times New Roman" w:hAnsi="Times New Roman"/>
                <w:sz w:val="24"/>
                <w:szCs w:val="24"/>
              </w:rPr>
              <w:t xml:space="preserve">University Bursar </w:t>
            </w:r>
          </w:p>
        </w:tc>
        <w:tc>
          <w:tcPr>
            <w:tcW w:w="1188" w:type="dxa"/>
            <w:tcBorders>
              <w:top w:val="single" w:sz="4" w:space="0" w:color="auto"/>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402"/>
        </w:trPr>
        <w:tc>
          <w:tcPr>
            <w:tcW w:w="4320" w:type="dxa"/>
            <w:vMerge/>
          </w:tcPr>
          <w:p w:rsidR="00843A62" w:rsidRPr="00B04A38" w:rsidRDefault="00843A62" w:rsidP="00C31AB7">
            <w:pPr>
              <w:spacing w:line="276" w:lineRule="auto"/>
              <w:jc w:val="both"/>
              <w:rPr>
                <w:rFonts w:ascii="Times New Roman" w:hAnsi="Times New Roman"/>
                <w:sz w:val="24"/>
                <w:szCs w:val="24"/>
              </w:rPr>
            </w:pPr>
          </w:p>
        </w:tc>
        <w:tc>
          <w:tcPr>
            <w:tcW w:w="3960" w:type="dxa"/>
            <w:tcBorders>
              <w:top w:val="single" w:sz="4" w:space="0" w:color="auto"/>
              <w:bottom w:val="single" w:sz="4" w:space="0" w:color="auto"/>
              <w:right w:val="single" w:sz="4" w:space="0" w:color="auto"/>
            </w:tcBorders>
          </w:tcPr>
          <w:p w:rsidR="00843A62" w:rsidRPr="005D77A0" w:rsidRDefault="00843A62" w:rsidP="00C31AB7">
            <w:pPr>
              <w:spacing w:line="276" w:lineRule="auto"/>
              <w:rPr>
                <w:rFonts w:ascii="Times New Roman" w:eastAsia="Times New Roman" w:hAnsi="Times New Roman"/>
                <w:sz w:val="24"/>
                <w:szCs w:val="24"/>
              </w:rPr>
            </w:pPr>
            <w:r w:rsidRPr="005D77A0">
              <w:rPr>
                <w:rFonts w:ascii="Times New Roman" w:eastAsia="Times New Roman" w:hAnsi="Times New Roman"/>
                <w:sz w:val="24"/>
                <w:szCs w:val="24"/>
              </w:rPr>
              <w:t>Accounts Assistants</w:t>
            </w:r>
          </w:p>
        </w:tc>
        <w:tc>
          <w:tcPr>
            <w:tcW w:w="1188" w:type="dxa"/>
            <w:tcBorders>
              <w:top w:val="single" w:sz="4" w:space="0" w:color="auto"/>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300"/>
        </w:trPr>
        <w:tc>
          <w:tcPr>
            <w:tcW w:w="4320" w:type="dxa"/>
            <w:vMerge/>
          </w:tcPr>
          <w:p w:rsidR="00843A62" w:rsidRPr="00B04A38" w:rsidRDefault="00843A62" w:rsidP="00C31AB7">
            <w:pPr>
              <w:spacing w:line="276" w:lineRule="auto"/>
              <w:jc w:val="both"/>
              <w:rPr>
                <w:rFonts w:ascii="Times New Roman" w:hAnsi="Times New Roman"/>
                <w:sz w:val="24"/>
                <w:szCs w:val="24"/>
              </w:rPr>
            </w:pPr>
          </w:p>
        </w:tc>
        <w:tc>
          <w:tcPr>
            <w:tcW w:w="3960" w:type="dxa"/>
            <w:tcBorders>
              <w:top w:val="single" w:sz="4" w:space="0" w:color="auto"/>
              <w:bottom w:val="single" w:sz="4" w:space="0" w:color="auto"/>
              <w:right w:val="single" w:sz="4" w:space="0" w:color="auto"/>
            </w:tcBorders>
          </w:tcPr>
          <w:p w:rsidR="00843A62" w:rsidRPr="005D77A0" w:rsidRDefault="00843A62" w:rsidP="00C31AB7">
            <w:pPr>
              <w:spacing w:line="276" w:lineRule="auto"/>
              <w:rPr>
                <w:rFonts w:ascii="Times New Roman" w:eastAsia="Times New Roman" w:hAnsi="Times New Roman"/>
                <w:sz w:val="24"/>
                <w:szCs w:val="24"/>
              </w:rPr>
            </w:pPr>
            <w:proofErr w:type="spellStart"/>
            <w:r w:rsidRPr="005D77A0">
              <w:rPr>
                <w:rFonts w:ascii="Times New Roman" w:eastAsia="Times New Roman" w:hAnsi="Times New Roman"/>
                <w:sz w:val="24"/>
                <w:szCs w:val="24"/>
              </w:rPr>
              <w:t>Nkumba</w:t>
            </w:r>
            <w:proofErr w:type="spellEnd"/>
            <w:r w:rsidRPr="005D77A0">
              <w:rPr>
                <w:rFonts w:ascii="Times New Roman" w:eastAsia="Times New Roman" w:hAnsi="Times New Roman"/>
                <w:sz w:val="24"/>
                <w:szCs w:val="24"/>
              </w:rPr>
              <w:t xml:space="preserve"> University Students’ Union</w:t>
            </w:r>
          </w:p>
        </w:tc>
        <w:tc>
          <w:tcPr>
            <w:tcW w:w="1188" w:type="dxa"/>
            <w:tcBorders>
              <w:top w:val="single" w:sz="4" w:space="0" w:color="auto"/>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168"/>
        </w:trPr>
        <w:tc>
          <w:tcPr>
            <w:tcW w:w="4320" w:type="dxa"/>
            <w:vMerge/>
          </w:tcPr>
          <w:p w:rsidR="00843A62" w:rsidRPr="00B04A38" w:rsidRDefault="00843A62" w:rsidP="00C31AB7">
            <w:pPr>
              <w:spacing w:line="276" w:lineRule="auto"/>
              <w:jc w:val="both"/>
              <w:rPr>
                <w:rFonts w:ascii="Times New Roman" w:hAnsi="Times New Roman"/>
                <w:sz w:val="24"/>
                <w:szCs w:val="24"/>
              </w:rPr>
            </w:pPr>
          </w:p>
        </w:tc>
        <w:tc>
          <w:tcPr>
            <w:tcW w:w="3960" w:type="dxa"/>
            <w:tcBorders>
              <w:top w:val="single" w:sz="4" w:space="0" w:color="auto"/>
              <w:right w:val="single" w:sz="4" w:space="0" w:color="auto"/>
            </w:tcBorders>
          </w:tcPr>
          <w:p w:rsidR="00843A62" w:rsidRPr="005D77A0" w:rsidRDefault="00843A62" w:rsidP="00C31AB7">
            <w:pPr>
              <w:spacing w:line="276" w:lineRule="auto"/>
              <w:rPr>
                <w:rFonts w:ascii="Times New Roman" w:eastAsia="Times New Roman" w:hAnsi="Times New Roman"/>
                <w:sz w:val="24"/>
                <w:szCs w:val="24"/>
              </w:rPr>
            </w:pPr>
            <w:r w:rsidRPr="005D77A0">
              <w:rPr>
                <w:rFonts w:ascii="Times New Roman" w:eastAsia="Times New Roman" w:hAnsi="Times New Roman"/>
                <w:sz w:val="24"/>
                <w:szCs w:val="24"/>
              </w:rPr>
              <w:t xml:space="preserve">Students in </w:t>
            </w:r>
            <w:proofErr w:type="spellStart"/>
            <w:r w:rsidRPr="005D77A0">
              <w:rPr>
                <w:rFonts w:ascii="Times New Roman" w:eastAsia="Times New Roman" w:hAnsi="Times New Roman"/>
                <w:sz w:val="24"/>
                <w:szCs w:val="24"/>
              </w:rPr>
              <w:t>Nkumba</w:t>
            </w:r>
            <w:proofErr w:type="spellEnd"/>
            <w:r w:rsidRPr="005D77A0">
              <w:rPr>
                <w:rFonts w:ascii="Times New Roman" w:eastAsia="Times New Roman" w:hAnsi="Times New Roman"/>
                <w:sz w:val="24"/>
                <w:szCs w:val="24"/>
              </w:rPr>
              <w:t xml:space="preserve"> University</w:t>
            </w:r>
          </w:p>
        </w:tc>
        <w:tc>
          <w:tcPr>
            <w:tcW w:w="1188" w:type="dxa"/>
            <w:tcBorders>
              <w:top w:val="single" w:sz="4" w:space="0" w:color="auto"/>
              <w:left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210"/>
        </w:trPr>
        <w:tc>
          <w:tcPr>
            <w:tcW w:w="4320" w:type="dxa"/>
            <w:vMerge w:val="restart"/>
          </w:tcPr>
          <w:p w:rsidR="00843A62" w:rsidRPr="00C36F72" w:rsidRDefault="00843A62" w:rsidP="00C31AB7">
            <w:pPr>
              <w:spacing w:line="276" w:lineRule="auto"/>
              <w:jc w:val="both"/>
              <w:rPr>
                <w:rFonts w:ascii="Times New Roman" w:eastAsia="Times New Roman" w:hAnsi="Times New Roman"/>
                <w:sz w:val="28"/>
                <w:szCs w:val="24"/>
              </w:rPr>
            </w:pPr>
            <w:r>
              <w:rPr>
                <w:rFonts w:ascii="Times New Roman" w:eastAsia="Times New Roman" w:hAnsi="Times New Roman"/>
                <w:sz w:val="24"/>
                <w:szCs w:val="24"/>
              </w:rPr>
              <w:t>For how long have you w</w:t>
            </w:r>
            <w:r w:rsidRPr="00C36F72">
              <w:rPr>
                <w:rFonts w:ascii="Times New Roman" w:eastAsia="Times New Roman" w:hAnsi="Times New Roman"/>
                <w:sz w:val="24"/>
                <w:szCs w:val="24"/>
              </w:rPr>
              <w:t>orked</w:t>
            </w:r>
            <w:r>
              <w:rPr>
                <w:rFonts w:ascii="Times New Roman" w:eastAsia="Times New Roman" w:hAnsi="Times New Roman"/>
                <w:sz w:val="24"/>
                <w:szCs w:val="24"/>
              </w:rPr>
              <w:t>/lived in the University?</w:t>
            </w:r>
          </w:p>
        </w:tc>
        <w:tc>
          <w:tcPr>
            <w:tcW w:w="3960" w:type="dxa"/>
            <w:tcBorders>
              <w:bottom w:val="single" w:sz="4" w:space="0" w:color="auto"/>
              <w:right w:val="single" w:sz="4" w:space="0" w:color="auto"/>
            </w:tcBorders>
          </w:tcPr>
          <w:p w:rsidR="00843A62" w:rsidRPr="004C7634" w:rsidRDefault="00843A62" w:rsidP="00C31AB7">
            <w:pPr>
              <w:spacing w:line="276" w:lineRule="auto"/>
              <w:jc w:val="both"/>
              <w:rPr>
                <w:rFonts w:ascii="Times New Roman" w:eastAsia="Times New Roman" w:hAnsi="Times New Roman"/>
                <w:sz w:val="24"/>
                <w:szCs w:val="24"/>
              </w:rPr>
            </w:pPr>
            <w:r w:rsidRPr="004C7634">
              <w:rPr>
                <w:rFonts w:ascii="Times New Roman" w:eastAsia="Times New Roman" w:hAnsi="Times New Roman"/>
                <w:sz w:val="24"/>
                <w:szCs w:val="24"/>
              </w:rPr>
              <w:t xml:space="preserve">1-3 years </w:t>
            </w:r>
          </w:p>
        </w:tc>
        <w:tc>
          <w:tcPr>
            <w:tcW w:w="1188" w:type="dxa"/>
            <w:tcBorders>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213"/>
        </w:trPr>
        <w:tc>
          <w:tcPr>
            <w:tcW w:w="4320" w:type="dxa"/>
            <w:vMerge/>
          </w:tcPr>
          <w:p w:rsidR="00843A62" w:rsidRPr="00C36F72" w:rsidRDefault="00843A62" w:rsidP="00C31AB7">
            <w:pPr>
              <w:spacing w:line="276" w:lineRule="auto"/>
              <w:jc w:val="both"/>
              <w:rPr>
                <w:rFonts w:ascii="Times New Roman" w:eastAsia="Times New Roman" w:hAnsi="Times New Roman"/>
                <w:sz w:val="24"/>
                <w:szCs w:val="24"/>
              </w:rPr>
            </w:pPr>
          </w:p>
        </w:tc>
        <w:tc>
          <w:tcPr>
            <w:tcW w:w="3960" w:type="dxa"/>
            <w:tcBorders>
              <w:top w:val="single" w:sz="4" w:space="0" w:color="auto"/>
              <w:bottom w:val="single" w:sz="4" w:space="0" w:color="auto"/>
              <w:right w:val="single" w:sz="4" w:space="0" w:color="auto"/>
            </w:tcBorders>
          </w:tcPr>
          <w:p w:rsidR="00843A62" w:rsidRPr="004C7634" w:rsidRDefault="00843A62" w:rsidP="00C31AB7">
            <w:pPr>
              <w:spacing w:line="276" w:lineRule="auto"/>
              <w:jc w:val="both"/>
              <w:rPr>
                <w:rFonts w:ascii="Times New Roman" w:eastAsia="Times New Roman" w:hAnsi="Times New Roman"/>
                <w:sz w:val="24"/>
                <w:szCs w:val="24"/>
              </w:rPr>
            </w:pPr>
            <w:r w:rsidRPr="004C7634">
              <w:rPr>
                <w:rFonts w:ascii="Times New Roman" w:eastAsia="Times New Roman" w:hAnsi="Times New Roman"/>
                <w:sz w:val="24"/>
                <w:szCs w:val="24"/>
              </w:rPr>
              <w:t xml:space="preserve">4-7 years </w:t>
            </w:r>
          </w:p>
        </w:tc>
        <w:tc>
          <w:tcPr>
            <w:tcW w:w="1188" w:type="dxa"/>
            <w:tcBorders>
              <w:top w:val="single" w:sz="4" w:space="0" w:color="auto"/>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285"/>
        </w:trPr>
        <w:tc>
          <w:tcPr>
            <w:tcW w:w="4320" w:type="dxa"/>
            <w:vMerge/>
          </w:tcPr>
          <w:p w:rsidR="00843A62" w:rsidRPr="00C36F72" w:rsidRDefault="00843A62" w:rsidP="00C31AB7">
            <w:pPr>
              <w:spacing w:line="276" w:lineRule="auto"/>
              <w:jc w:val="both"/>
              <w:rPr>
                <w:rFonts w:ascii="Times New Roman" w:eastAsia="Times New Roman" w:hAnsi="Times New Roman"/>
                <w:sz w:val="24"/>
                <w:szCs w:val="24"/>
              </w:rPr>
            </w:pPr>
          </w:p>
        </w:tc>
        <w:tc>
          <w:tcPr>
            <w:tcW w:w="3960" w:type="dxa"/>
            <w:tcBorders>
              <w:top w:val="single" w:sz="4" w:space="0" w:color="auto"/>
              <w:bottom w:val="single" w:sz="4" w:space="0" w:color="auto"/>
              <w:right w:val="single" w:sz="4" w:space="0" w:color="auto"/>
            </w:tcBorders>
          </w:tcPr>
          <w:p w:rsidR="00843A62" w:rsidRPr="004C7634" w:rsidRDefault="00843A62" w:rsidP="00C31AB7">
            <w:pPr>
              <w:spacing w:line="276" w:lineRule="auto"/>
              <w:jc w:val="both"/>
              <w:rPr>
                <w:rFonts w:ascii="Times New Roman" w:eastAsia="Times New Roman" w:hAnsi="Times New Roman"/>
                <w:sz w:val="24"/>
                <w:szCs w:val="24"/>
              </w:rPr>
            </w:pPr>
            <w:r w:rsidRPr="004C7634">
              <w:rPr>
                <w:rFonts w:ascii="Times New Roman" w:eastAsia="Times New Roman" w:hAnsi="Times New Roman"/>
                <w:sz w:val="24"/>
                <w:szCs w:val="24"/>
              </w:rPr>
              <w:t xml:space="preserve">8-10 years </w:t>
            </w:r>
          </w:p>
        </w:tc>
        <w:tc>
          <w:tcPr>
            <w:tcW w:w="1188" w:type="dxa"/>
            <w:tcBorders>
              <w:top w:val="single" w:sz="4" w:space="0" w:color="auto"/>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r w:rsidR="00843A62" w:rsidTr="00C31AB7">
        <w:trPr>
          <w:trHeight w:val="183"/>
        </w:trPr>
        <w:tc>
          <w:tcPr>
            <w:tcW w:w="4320" w:type="dxa"/>
            <w:vMerge/>
          </w:tcPr>
          <w:p w:rsidR="00843A62" w:rsidRPr="00C36F72" w:rsidRDefault="00843A62" w:rsidP="00C31AB7">
            <w:pPr>
              <w:spacing w:line="276" w:lineRule="auto"/>
              <w:jc w:val="both"/>
              <w:rPr>
                <w:rFonts w:ascii="Times New Roman" w:eastAsia="Times New Roman" w:hAnsi="Times New Roman"/>
                <w:sz w:val="24"/>
                <w:szCs w:val="24"/>
              </w:rPr>
            </w:pPr>
          </w:p>
        </w:tc>
        <w:tc>
          <w:tcPr>
            <w:tcW w:w="3960" w:type="dxa"/>
            <w:tcBorders>
              <w:top w:val="single" w:sz="4" w:space="0" w:color="auto"/>
              <w:bottom w:val="single" w:sz="4" w:space="0" w:color="auto"/>
              <w:right w:val="single" w:sz="4" w:space="0" w:color="auto"/>
            </w:tcBorders>
          </w:tcPr>
          <w:p w:rsidR="00843A62" w:rsidRPr="004C7634" w:rsidRDefault="00843A62" w:rsidP="00C31AB7">
            <w:pPr>
              <w:spacing w:line="276" w:lineRule="auto"/>
              <w:jc w:val="both"/>
              <w:rPr>
                <w:rFonts w:ascii="Times New Roman" w:eastAsia="Times New Roman" w:hAnsi="Times New Roman"/>
                <w:sz w:val="24"/>
                <w:szCs w:val="24"/>
              </w:rPr>
            </w:pPr>
            <w:r w:rsidRPr="004C7634">
              <w:rPr>
                <w:rFonts w:ascii="Times New Roman" w:eastAsia="Times New Roman" w:hAnsi="Times New Roman"/>
                <w:sz w:val="24"/>
                <w:szCs w:val="24"/>
              </w:rPr>
              <w:t xml:space="preserve">11 and above years  </w:t>
            </w:r>
          </w:p>
        </w:tc>
        <w:tc>
          <w:tcPr>
            <w:tcW w:w="1188" w:type="dxa"/>
            <w:tcBorders>
              <w:top w:val="single" w:sz="4" w:space="0" w:color="auto"/>
              <w:left w:val="single" w:sz="4" w:space="0" w:color="auto"/>
              <w:bottom w:val="single" w:sz="4" w:space="0" w:color="auto"/>
            </w:tcBorders>
          </w:tcPr>
          <w:p w:rsidR="00843A62" w:rsidRDefault="00843A62" w:rsidP="00C31AB7">
            <w:pPr>
              <w:spacing w:line="276" w:lineRule="auto"/>
              <w:jc w:val="both"/>
              <w:rPr>
                <w:rFonts w:ascii="Times New Roman" w:eastAsia="Times New Roman" w:hAnsi="Times New Roman"/>
                <w:b/>
                <w:sz w:val="28"/>
                <w:szCs w:val="24"/>
              </w:rPr>
            </w:pPr>
          </w:p>
        </w:tc>
      </w:tr>
    </w:tbl>
    <w:p w:rsidR="00843A62" w:rsidRPr="00804098" w:rsidRDefault="00843A62" w:rsidP="00804098">
      <w:pPr>
        <w:tabs>
          <w:tab w:val="left" w:pos="7920"/>
        </w:tabs>
        <w:spacing w:after="0" w:line="360" w:lineRule="auto"/>
        <w:jc w:val="both"/>
        <w:rPr>
          <w:rFonts w:ascii="Times New Roman" w:hAnsi="Times New Roman" w:cs="Times New Roman"/>
          <w:b/>
          <w:sz w:val="24"/>
        </w:rPr>
      </w:pPr>
      <w:r w:rsidRPr="00804098">
        <w:rPr>
          <w:rFonts w:ascii="Times New Roman" w:hAnsi="Times New Roman" w:cs="Times New Roman"/>
          <w:b/>
          <w:sz w:val="24"/>
        </w:rPr>
        <w:t xml:space="preserve">Section B: How recruitment of athletes and coaches has influenced sports performance at </w:t>
      </w:r>
      <w:proofErr w:type="spellStart"/>
      <w:r w:rsidRPr="00804098">
        <w:rPr>
          <w:rFonts w:ascii="Times New Roman" w:hAnsi="Times New Roman" w:cs="Times New Roman"/>
          <w:b/>
          <w:sz w:val="24"/>
        </w:rPr>
        <w:t>Nkumba</w:t>
      </w:r>
      <w:proofErr w:type="spellEnd"/>
      <w:r w:rsidRPr="00804098">
        <w:rPr>
          <w:rFonts w:ascii="Times New Roman" w:hAnsi="Times New Roman" w:cs="Times New Roman"/>
          <w:b/>
          <w:sz w:val="24"/>
        </w:rPr>
        <w:t xml:space="preserve"> University</w:t>
      </w:r>
    </w:p>
    <w:p w:rsidR="00843A62" w:rsidRDefault="00843A62" w:rsidP="00843A62">
      <w:pPr>
        <w:jc w:val="both"/>
        <w:rPr>
          <w:rFonts w:ascii="Times New Roman" w:hAnsi="Times New Roman" w:cs="Times New Roman"/>
          <w:sz w:val="24"/>
        </w:rPr>
      </w:pPr>
      <w:r>
        <w:rPr>
          <w:rFonts w:ascii="Times New Roman" w:hAnsi="Times New Roman" w:cs="Times New Roman"/>
          <w:sz w:val="24"/>
        </w:rPr>
        <w:t xml:space="preserve">1) </w:t>
      </w:r>
      <w:r w:rsidRPr="00B84136">
        <w:rPr>
          <w:rFonts w:ascii="Times New Roman" w:hAnsi="Times New Roman" w:cs="Times New Roman"/>
          <w:sz w:val="24"/>
        </w:rPr>
        <w:t>There is sponsored recruitment of coaches by the University’s Games and Sports Union</w:t>
      </w:r>
    </w:p>
    <w:p w:rsidR="00843A62" w:rsidRPr="00B84136"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Default="00843A62" w:rsidP="00843A62">
      <w:pPr>
        <w:jc w:val="both"/>
        <w:rPr>
          <w:rFonts w:ascii="Times New Roman" w:hAnsi="Times New Roman" w:cs="Times New Roman"/>
          <w:sz w:val="24"/>
        </w:rPr>
      </w:pPr>
      <w:r>
        <w:rPr>
          <w:rFonts w:ascii="Times New Roman" w:hAnsi="Times New Roman" w:cs="Times New Roman"/>
          <w:sz w:val="24"/>
        </w:rPr>
        <w:t xml:space="preserve">2) </w:t>
      </w:r>
      <w:r w:rsidRPr="00B84136">
        <w:rPr>
          <w:rFonts w:ascii="Times New Roman" w:hAnsi="Times New Roman" w:cs="Times New Roman"/>
          <w:sz w:val="24"/>
        </w:rPr>
        <w:t xml:space="preserve">There is sponsored recruitment of athletes by the University’s Games and Sports Union </w:t>
      </w:r>
    </w:p>
    <w:p w:rsidR="00843A62" w:rsidRPr="00B84136"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Default="00843A62" w:rsidP="00843A62">
      <w:pPr>
        <w:jc w:val="both"/>
        <w:rPr>
          <w:rFonts w:ascii="Times New Roman" w:hAnsi="Times New Roman" w:cs="Times New Roman"/>
          <w:sz w:val="24"/>
        </w:rPr>
      </w:pPr>
      <w:r>
        <w:rPr>
          <w:rFonts w:ascii="Times New Roman" w:hAnsi="Times New Roman" w:cs="Times New Roman"/>
          <w:sz w:val="24"/>
        </w:rPr>
        <w:t xml:space="preserve">3) </w:t>
      </w:r>
      <w:r w:rsidRPr="00B84136">
        <w:rPr>
          <w:rFonts w:ascii="Times New Roman" w:hAnsi="Times New Roman" w:cs="Times New Roman"/>
          <w:sz w:val="24"/>
        </w:rPr>
        <w:t xml:space="preserve">There is promotion of supply-driven demand for elite coaches and athletes </w:t>
      </w:r>
    </w:p>
    <w:p w:rsidR="00843A62" w:rsidRPr="00B84136"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Default="00843A62" w:rsidP="00843A62">
      <w:pPr>
        <w:jc w:val="both"/>
        <w:rPr>
          <w:rFonts w:ascii="Times New Roman" w:hAnsi="Times New Roman" w:cs="Times New Roman"/>
          <w:sz w:val="24"/>
        </w:rPr>
      </w:pPr>
      <w:r>
        <w:rPr>
          <w:rFonts w:ascii="Times New Roman" w:hAnsi="Times New Roman" w:cs="Times New Roman"/>
          <w:sz w:val="24"/>
        </w:rPr>
        <w:t xml:space="preserve">4) </w:t>
      </w:r>
      <w:r w:rsidRPr="00B84136">
        <w:rPr>
          <w:rFonts w:ascii="Times New Roman" w:hAnsi="Times New Roman" w:cs="Times New Roman"/>
          <w:sz w:val="24"/>
        </w:rPr>
        <w:t>There is provision of social incentives for athletes chosen to represent the University</w:t>
      </w:r>
    </w:p>
    <w:p w:rsidR="00843A62"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9422E5" w:rsidRPr="00B84136" w:rsidRDefault="009422E5" w:rsidP="00843A62">
      <w:pPr>
        <w:jc w:val="both"/>
        <w:rPr>
          <w:rFonts w:ascii="Times New Roman" w:hAnsi="Times New Roman" w:cs="Times New Roman"/>
          <w:sz w:val="24"/>
        </w:rPr>
      </w:pPr>
    </w:p>
    <w:p w:rsidR="00843A62" w:rsidRDefault="00843A62" w:rsidP="00843A62">
      <w:pPr>
        <w:jc w:val="both"/>
        <w:rPr>
          <w:rFonts w:ascii="Times New Roman" w:hAnsi="Times New Roman" w:cs="Times New Roman"/>
          <w:sz w:val="24"/>
        </w:rPr>
      </w:pPr>
      <w:r>
        <w:rPr>
          <w:rFonts w:ascii="Times New Roman" w:hAnsi="Times New Roman" w:cs="Times New Roman"/>
          <w:sz w:val="24"/>
        </w:rPr>
        <w:lastRenderedPageBreak/>
        <w:t xml:space="preserve">5) </w:t>
      </w:r>
      <w:r w:rsidRPr="00B84136">
        <w:rPr>
          <w:rFonts w:ascii="Times New Roman" w:hAnsi="Times New Roman" w:cs="Times New Roman"/>
          <w:sz w:val="24"/>
        </w:rPr>
        <w:t xml:space="preserve">There are rewards for coaches and athletes who take part or participate in games and sports  </w:t>
      </w:r>
    </w:p>
    <w:p w:rsidR="00843A62" w:rsidRPr="00B84136"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Default="00843A62" w:rsidP="00843A62">
      <w:pPr>
        <w:jc w:val="both"/>
        <w:rPr>
          <w:rFonts w:ascii="Times New Roman" w:hAnsi="Times New Roman" w:cs="Times New Roman"/>
          <w:sz w:val="24"/>
        </w:rPr>
      </w:pPr>
      <w:r>
        <w:rPr>
          <w:rFonts w:ascii="Times New Roman" w:hAnsi="Times New Roman" w:cs="Times New Roman"/>
          <w:sz w:val="24"/>
        </w:rPr>
        <w:t xml:space="preserve">6) </w:t>
      </w:r>
      <w:r w:rsidRPr="00B84136">
        <w:rPr>
          <w:rFonts w:ascii="Times New Roman" w:hAnsi="Times New Roman" w:cs="Times New Roman"/>
          <w:sz w:val="24"/>
        </w:rPr>
        <w:t xml:space="preserve">The Games and Sports Union use the Coach Evaluation Questionnaire to evaluate the new </w:t>
      </w:r>
      <w:proofErr w:type="gramStart"/>
      <w:r w:rsidRPr="00B84136">
        <w:rPr>
          <w:rFonts w:ascii="Times New Roman" w:hAnsi="Times New Roman" w:cs="Times New Roman"/>
          <w:sz w:val="24"/>
        </w:rPr>
        <w:t>athletes</w:t>
      </w:r>
      <w:proofErr w:type="gramEnd"/>
      <w:r w:rsidRPr="00B84136">
        <w:rPr>
          <w:rFonts w:ascii="Times New Roman" w:hAnsi="Times New Roman" w:cs="Times New Roman"/>
          <w:sz w:val="24"/>
        </w:rPr>
        <w:t xml:space="preserve"> recruits</w:t>
      </w:r>
    </w:p>
    <w:p w:rsidR="00843A62" w:rsidRPr="00B84136"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Pr="00B84136" w:rsidRDefault="00843A62" w:rsidP="00843A62">
      <w:pPr>
        <w:jc w:val="both"/>
        <w:rPr>
          <w:rFonts w:ascii="Times New Roman" w:hAnsi="Times New Roman" w:cs="Times New Roman"/>
          <w:sz w:val="24"/>
        </w:rPr>
      </w:pPr>
      <w:r>
        <w:rPr>
          <w:rFonts w:ascii="Times New Roman" w:hAnsi="Times New Roman" w:cs="Times New Roman"/>
          <w:sz w:val="24"/>
        </w:rPr>
        <w:t xml:space="preserve">7) </w:t>
      </w:r>
      <w:r w:rsidRPr="00B84136">
        <w:rPr>
          <w:rFonts w:ascii="Times New Roman" w:hAnsi="Times New Roman" w:cs="Times New Roman"/>
          <w:sz w:val="24"/>
        </w:rPr>
        <w:t>There is scouting for potential coaches and athletes from across Uganda and outside</w:t>
      </w:r>
    </w:p>
    <w:p w:rsidR="00843A62" w:rsidRPr="00B84136"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Pr="00B84136" w:rsidRDefault="00843A62" w:rsidP="00843A62">
      <w:pPr>
        <w:rPr>
          <w:rFonts w:ascii="Times New Roman" w:hAnsi="Times New Roman" w:cs="Times New Roman"/>
          <w:sz w:val="24"/>
        </w:rPr>
      </w:pPr>
      <w:r w:rsidRPr="00B84136">
        <w:rPr>
          <w:rFonts w:ascii="Times New Roman" w:hAnsi="Times New Roman" w:cs="Times New Roman"/>
          <w:sz w:val="24"/>
        </w:rPr>
        <w:t>8) In what ways are coaches recruited by the Games and Sports Union?</w:t>
      </w:r>
    </w:p>
    <w:p w:rsidR="00843A62" w:rsidRPr="00B84136" w:rsidRDefault="00843A62" w:rsidP="00843A62">
      <w:pPr>
        <w:rPr>
          <w:rFonts w:ascii="Times New Roman" w:hAnsi="Times New Roman" w:cs="Times New Roman"/>
          <w:sz w:val="24"/>
        </w:rPr>
      </w:pPr>
      <w:proofErr w:type="spellStart"/>
      <w:r w:rsidRPr="00B84136">
        <w:rPr>
          <w:rFonts w:ascii="Times New Roman" w:hAnsi="Times New Roman" w:cs="Times New Roman"/>
          <w:sz w:val="24"/>
        </w:rPr>
        <w:t>i</w:t>
      </w:r>
      <w:proofErr w:type="spellEnd"/>
      <w:r w:rsidRPr="00B84136">
        <w:rPr>
          <w:rFonts w:ascii="Times New Roman" w:hAnsi="Times New Roman" w:cs="Times New Roman"/>
          <w:sz w:val="24"/>
        </w:rPr>
        <w:t>) ……………………………………………………ii) …………………………………………</w:t>
      </w:r>
    </w:p>
    <w:p w:rsidR="00843A62" w:rsidRPr="00B84136" w:rsidRDefault="00843A62" w:rsidP="00843A62">
      <w:pPr>
        <w:rPr>
          <w:rFonts w:ascii="Times New Roman" w:hAnsi="Times New Roman" w:cs="Times New Roman"/>
          <w:sz w:val="24"/>
        </w:rPr>
      </w:pPr>
      <w:r w:rsidRPr="00B84136">
        <w:rPr>
          <w:rFonts w:ascii="Times New Roman" w:hAnsi="Times New Roman" w:cs="Times New Roman"/>
          <w:sz w:val="24"/>
        </w:rPr>
        <w:t>iii) …………………………………………………</w:t>
      </w:r>
      <w:proofErr w:type="gramStart"/>
      <w:r w:rsidRPr="00B84136">
        <w:rPr>
          <w:rFonts w:ascii="Times New Roman" w:hAnsi="Times New Roman" w:cs="Times New Roman"/>
          <w:sz w:val="24"/>
        </w:rPr>
        <w:t>iv</w:t>
      </w:r>
      <w:proofErr w:type="gramEnd"/>
      <w:r w:rsidRPr="00B84136">
        <w:rPr>
          <w:rFonts w:ascii="Times New Roman" w:hAnsi="Times New Roman" w:cs="Times New Roman"/>
          <w:sz w:val="24"/>
        </w:rPr>
        <w:t>) ……………………………………………</w:t>
      </w:r>
    </w:p>
    <w:p w:rsidR="00843A62" w:rsidRPr="00201B99" w:rsidRDefault="00843A62" w:rsidP="00843A62">
      <w:pPr>
        <w:rPr>
          <w:rFonts w:ascii="Times New Roman" w:hAnsi="Times New Roman" w:cs="Times New Roman"/>
          <w:sz w:val="24"/>
        </w:rPr>
      </w:pPr>
      <w:r w:rsidRPr="00201B99">
        <w:rPr>
          <w:rFonts w:ascii="Times New Roman" w:hAnsi="Times New Roman" w:cs="Times New Roman"/>
          <w:sz w:val="24"/>
        </w:rPr>
        <w:t>9) In what ways are athletes recruited by the Games and Sports Union?</w:t>
      </w:r>
    </w:p>
    <w:p w:rsidR="00843A62" w:rsidRPr="00201B99" w:rsidRDefault="00843A62" w:rsidP="00843A62">
      <w:pPr>
        <w:rPr>
          <w:rFonts w:ascii="Times New Roman" w:hAnsi="Times New Roman" w:cs="Times New Roman"/>
          <w:sz w:val="24"/>
        </w:rPr>
      </w:pPr>
      <w:proofErr w:type="spellStart"/>
      <w:r w:rsidRPr="00201B99">
        <w:rPr>
          <w:rFonts w:ascii="Times New Roman" w:hAnsi="Times New Roman" w:cs="Times New Roman"/>
          <w:sz w:val="24"/>
        </w:rPr>
        <w:t>i</w:t>
      </w:r>
      <w:proofErr w:type="spellEnd"/>
      <w:r w:rsidRPr="00201B99">
        <w:rPr>
          <w:rFonts w:ascii="Times New Roman" w:hAnsi="Times New Roman" w:cs="Times New Roman"/>
          <w:sz w:val="24"/>
        </w:rPr>
        <w:t>) ……………………………………………….ii) ………………………………………………</w:t>
      </w:r>
    </w:p>
    <w:p w:rsidR="00843A62" w:rsidRPr="00201B99" w:rsidRDefault="00843A62" w:rsidP="00843A62">
      <w:pPr>
        <w:rPr>
          <w:rFonts w:ascii="Times New Roman" w:hAnsi="Times New Roman" w:cs="Times New Roman"/>
          <w:sz w:val="24"/>
        </w:rPr>
      </w:pPr>
      <w:r w:rsidRPr="00201B99">
        <w:rPr>
          <w:rFonts w:ascii="Times New Roman" w:hAnsi="Times New Roman" w:cs="Times New Roman"/>
          <w:sz w:val="24"/>
        </w:rPr>
        <w:t>iii) ………………………………………………</w:t>
      </w:r>
      <w:proofErr w:type="gramStart"/>
      <w:r w:rsidRPr="00201B99">
        <w:rPr>
          <w:rFonts w:ascii="Times New Roman" w:hAnsi="Times New Roman" w:cs="Times New Roman"/>
          <w:sz w:val="24"/>
        </w:rPr>
        <w:t>iv</w:t>
      </w:r>
      <w:proofErr w:type="gramEnd"/>
      <w:r w:rsidRPr="00201B99">
        <w:rPr>
          <w:rFonts w:ascii="Times New Roman" w:hAnsi="Times New Roman" w:cs="Times New Roman"/>
          <w:sz w:val="24"/>
        </w:rPr>
        <w:t>) ………………………………………………</w:t>
      </w:r>
    </w:p>
    <w:p w:rsidR="00843A62" w:rsidRPr="00201B99" w:rsidRDefault="00843A62" w:rsidP="00843A62">
      <w:pPr>
        <w:rPr>
          <w:rFonts w:ascii="Times New Roman" w:hAnsi="Times New Roman" w:cs="Times New Roman"/>
        </w:rPr>
      </w:pPr>
      <w:r w:rsidRPr="00201B99">
        <w:rPr>
          <w:rFonts w:ascii="Times New Roman" w:hAnsi="Times New Roman" w:cs="Times New Roman"/>
        </w:rPr>
        <w:t>10) In what ways are the coaches compensated?</w:t>
      </w:r>
    </w:p>
    <w:p w:rsidR="00843A62" w:rsidRPr="00201B99" w:rsidRDefault="00843A62" w:rsidP="00843A62">
      <w:pPr>
        <w:rPr>
          <w:rFonts w:ascii="Times New Roman" w:hAnsi="Times New Roman" w:cs="Times New Roman"/>
        </w:rPr>
      </w:pPr>
      <w:proofErr w:type="spellStart"/>
      <w:r w:rsidRPr="00201B99">
        <w:rPr>
          <w:rFonts w:ascii="Times New Roman" w:hAnsi="Times New Roman" w:cs="Times New Roman"/>
        </w:rPr>
        <w:t>i</w:t>
      </w:r>
      <w:proofErr w:type="spellEnd"/>
      <w:r w:rsidRPr="00201B99">
        <w:rPr>
          <w:rFonts w:ascii="Times New Roman" w:hAnsi="Times New Roman" w:cs="Times New Roman"/>
        </w:rPr>
        <w:t>) ………………………………………………….ii) ……………………………………………………</w:t>
      </w:r>
    </w:p>
    <w:p w:rsidR="00843A62" w:rsidRPr="00201B99" w:rsidRDefault="00843A62" w:rsidP="00843A62">
      <w:pPr>
        <w:rPr>
          <w:rFonts w:ascii="Times New Roman" w:hAnsi="Times New Roman" w:cs="Times New Roman"/>
        </w:rPr>
      </w:pPr>
      <w:r w:rsidRPr="00201B99">
        <w:rPr>
          <w:rFonts w:ascii="Times New Roman" w:hAnsi="Times New Roman" w:cs="Times New Roman"/>
        </w:rPr>
        <w:t>iii) ………………………………………………</w:t>
      </w:r>
      <w:r>
        <w:rPr>
          <w:rFonts w:ascii="Times New Roman" w:hAnsi="Times New Roman" w:cs="Times New Roman"/>
        </w:rPr>
        <w:t>..</w:t>
      </w:r>
      <w:proofErr w:type="gramStart"/>
      <w:r w:rsidRPr="00201B99">
        <w:rPr>
          <w:rFonts w:ascii="Times New Roman" w:hAnsi="Times New Roman" w:cs="Times New Roman"/>
        </w:rPr>
        <w:t>iv</w:t>
      </w:r>
      <w:proofErr w:type="gramEnd"/>
      <w:r w:rsidRPr="00201B99">
        <w:rPr>
          <w:rFonts w:ascii="Times New Roman" w:hAnsi="Times New Roman" w:cs="Times New Roman"/>
        </w:rPr>
        <w:t>) ……………………………………………………</w:t>
      </w:r>
    </w:p>
    <w:p w:rsidR="00843A62" w:rsidRPr="00804098" w:rsidRDefault="00843A62" w:rsidP="00843A62">
      <w:pPr>
        <w:rPr>
          <w:rFonts w:ascii="Times New Roman" w:hAnsi="Times New Roman" w:cs="Times New Roman"/>
          <w:b/>
          <w:sz w:val="24"/>
        </w:rPr>
      </w:pPr>
      <w:r w:rsidRPr="00804098">
        <w:rPr>
          <w:rFonts w:ascii="Times New Roman" w:hAnsi="Times New Roman" w:cs="Times New Roman"/>
          <w:b/>
          <w:sz w:val="24"/>
        </w:rPr>
        <w:t xml:space="preserve">Section c: </w:t>
      </w:r>
      <w:proofErr w:type="gramStart"/>
      <w:r w:rsidRPr="00804098">
        <w:rPr>
          <w:rFonts w:ascii="Times New Roman" w:hAnsi="Times New Roman" w:cs="Times New Roman"/>
          <w:b/>
          <w:sz w:val="24"/>
        </w:rPr>
        <w:t>The</w:t>
      </w:r>
      <w:proofErr w:type="gramEnd"/>
      <w:r w:rsidRPr="00804098">
        <w:rPr>
          <w:rFonts w:ascii="Times New Roman" w:hAnsi="Times New Roman" w:cs="Times New Roman"/>
          <w:b/>
          <w:sz w:val="24"/>
        </w:rPr>
        <w:t xml:space="preserve"> extent to which retention of coaches has influenced athletes performance at </w:t>
      </w:r>
      <w:proofErr w:type="spellStart"/>
      <w:r w:rsidRPr="00804098">
        <w:rPr>
          <w:rFonts w:ascii="Times New Roman" w:hAnsi="Times New Roman" w:cs="Times New Roman"/>
          <w:b/>
          <w:sz w:val="24"/>
        </w:rPr>
        <w:t>Nkumba</w:t>
      </w:r>
      <w:proofErr w:type="spellEnd"/>
      <w:r w:rsidRPr="00804098">
        <w:rPr>
          <w:rFonts w:ascii="Times New Roman" w:hAnsi="Times New Roman" w:cs="Times New Roman"/>
          <w:b/>
          <w:sz w:val="24"/>
        </w:rPr>
        <w:t xml:space="preserve"> University</w:t>
      </w:r>
    </w:p>
    <w:p w:rsidR="00843A62" w:rsidRPr="009A1FBF" w:rsidRDefault="00843A62" w:rsidP="00843A62">
      <w:pPr>
        <w:rPr>
          <w:rFonts w:ascii="Times New Roman" w:hAnsi="Times New Roman" w:cs="Times New Roman"/>
          <w:sz w:val="24"/>
        </w:rPr>
      </w:pPr>
      <w:r>
        <w:rPr>
          <w:rFonts w:ascii="Times New Roman" w:hAnsi="Times New Roman" w:cs="Times New Roman"/>
          <w:sz w:val="24"/>
        </w:rPr>
        <w:t xml:space="preserve">1) </w:t>
      </w:r>
      <w:r w:rsidRPr="009A1FBF">
        <w:rPr>
          <w:rFonts w:ascii="Times New Roman" w:hAnsi="Times New Roman" w:cs="Times New Roman"/>
          <w:sz w:val="24"/>
        </w:rPr>
        <w:t xml:space="preserve">The coach ensures establishment of a social dimension to preparing athletes for competition  </w:t>
      </w:r>
    </w:p>
    <w:p w:rsidR="00843A62" w:rsidRDefault="00843A62" w:rsidP="00843A62">
      <w:pPr>
        <w:jc w:val="both"/>
        <w:rPr>
          <w:rFonts w:ascii="Times New Roman" w:hAnsi="Times New Roman" w:cs="Times New Roman"/>
          <w:sz w:val="24"/>
        </w:rPr>
      </w:pPr>
      <w:proofErr w:type="spellStart"/>
      <w:r w:rsidRPr="009A1FBF">
        <w:rPr>
          <w:rFonts w:ascii="Times New Roman" w:hAnsi="Times New Roman" w:cs="Times New Roman"/>
          <w:sz w:val="24"/>
        </w:rPr>
        <w:t>i</w:t>
      </w:r>
      <w:proofErr w:type="spellEnd"/>
      <w:r w:rsidRPr="009A1FBF">
        <w:rPr>
          <w:rFonts w:ascii="Times New Roman" w:hAnsi="Times New Roman" w:cs="Times New Roman"/>
          <w:sz w:val="24"/>
        </w:rPr>
        <w:t xml:space="preserve">) Strongly Agree    (    )   ii) Agree   (   </w:t>
      </w:r>
      <w:proofErr w:type="gramStart"/>
      <w:r w:rsidRPr="009A1FBF">
        <w:rPr>
          <w:rFonts w:ascii="Times New Roman" w:hAnsi="Times New Roman" w:cs="Times New Roman"/>
          <w:sz w:val="24"/>
        </w:rPr>
        <w:t>)  iii</w:t>
      </w:r>
      <w:proofErr w:type="gramEnd"/>
      <w:r w:rsidRPr="009A1FBF">
        <w:rPr>
          <w:rFonts w:ascii="Times New Roman" w:hAnsi="Times New Roman" w:cs="Times New Roman"/>
          <w:sz w:val="24"/>
        </w:rPr>
        <w:t>)  Not sure   (   )    iv) Disagree  (   )   v) Strongly Agree (   )</w:t>
      </w:r>
    </w:p>
    <w:p w:rsidR="00843A62" w:rsidRDefault="00843A62" w:rsidP="00843A62">
      <w:pPr>
        <w:rPr>
          <w:rFonts w:ascii="Times New Roman" w:hAnsi="Times New Roman" w:cs="Times New Roman"/>
          <w:sz w:val="24"/>
        </w:rPr>
      </w:pPr>
      <w:r>
        <w:rPr>
          <w:rFonts w:ascii="Times New Roman" w:hAnsi="Times New Roman" w:cs="Times New Roman"/>
          <w:sz w:val="24"/>
        </w:rPr>
        <w:t xml:space="preserve">2) </w:t>
      </w:r>
      <w:r w:rsidRPr="009A1FBF">
        <w:rPr>
          <w:rFonts w:ascii="Times New Roman" w:hAnsi="Times New Roman" w:cs="Times New Roman"/>
          <w:sz w:val="24"/>
        </w:rPr>
        <w:t xml:space="preserve">There is co-ordination of sports activities by the various sector or game coaches </w:t>
      </w:r>
    </w:p>
    <w:p w:rsidR="00843A62"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9422E5" w:rsidRPr="00B84136" w:rsidRDefault="009422E5" w:rsidP="00843A62">
      <w:pPr>
        <w:jc w:val="both"/>
        <w:rPr>
          <w:rFonts w:ascii="Times New Roman" w:hAnsi="Times New Roman" w:cs="Times New Roman"/>
          <w:sz w:val="24"/>
        </w:rPr>
      </w:pPr>
    </w:p>
    <w:p w:rsidR="00843A62" w:rsidRDefault="00843A62" w:rsidP="00843A62">
      <w:pPr>
        <w:rPr>
          <w:rFonts w:ascii="Times New Roman" w:hAnsi="Times New Roman" w:cs="Times New Roman"/>
          <w:sz w:val="24"/>
        </w:rPr>
      </w:pPr>
      <w:r>
        <w:rPr>
          <w:rFonts w:ascii="Times New Roman" w:hAnsi="Times New Roman" w:cs="Times New Roman"/>
          <w:sz w:val="24"/>
        </w:rPr>
        <w:lastRenderedPageBreak/>
        <w:t xml:space="preserve">3) </w:t>
      </w:r>
      <w:r w:rsidRPr="009A1FBF">
        <w:rPr>
          <w:rFonts w:ascii="Times New Roman" w:hAnsi="Times New Roman" w:cs="Times New Roman"/>
          <w:sz w:val="24"/>
        </w:rPr>
        <w:t xml:space="preserve">The coaches ensure role clarification for the individual athletes and team players  </w:t>
      </w:r>
    </w:p>
    <w:p w:rsidR="00843A62" w:rsidRPr="00B84136"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Default="00843A62" w:rsidP="00843A62">
      <w:pPr>
        <w:rPr>
          <w:rFonts w:ascii="Times New Roman" w:hAnsi="Times New Roman" w:cs="Times New Roman"/>
          <w:sz w:val="24"/>
        </w:rPr>
      </w:pPr>
      <w:r>
        <w:rPr>
          <w:rFonts w:ascii="Times New Roman" w:hAnsi="Times New Roman" w:cs="Times New Roman"/>
          <w:sz w:val="24"/>
        </w:rPr>
        <w:t xml:space="preserve">4) </w:t>
      </w:r>
      <w:r w:rsidRPr="009A1FBF">
        <w:rPr>
          <w:rFonts w:ascii="Times New Roman" w:hAnsi="Times New Roman" w:cs="Times New Roman"/>
          <w:sz w:val="24"/>
        </w:rPr>
        <w:t xml:space="preserve">The coaches have ensured better streamlining and standardizing of the training </w:t>
      </w:r>
      <w:proofErr w:type="spellStart"/>
      <w:r w:rsidRPr="009A1FBF">
        <w:rPr>
          <w:rFonts w:ascii="Times New Roman" w:hAnsi="Times New Roman" w:cs="Times New Roman"/>
          <w:sz w:val="24"/>
        </w:rPr>
        <w:t>programmes</w:t>
      </w:r>
      <w:proofErr w:type="spellEnd"/>
    </w:p>
    <w:p w:rsidR="00843A62" w:rsidRPr="00B84136"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Default="00843A62" w:rsidP="00843A62">
      <w:pPr>
        <w:rPr>
          <w:rFonts w:ascii="Times New Roman" w:hAnsi="Times New Roman" w:cs="Times New Roman"/>
          <w:sz w:val="24"/>
        </w:rPr>
      </w:pPr>
      <w:r>
        <w:rPr>
          <w:rFonts w:ascii="Times New Roman" w:hAnsi="Times New Roman" w:cs="Times New Roman"/>
          <w:sz w:val="24"/>
        </w:rPr>
        <w:t xml:space="preserve">5) </w:t>
      </w:r>
      <w:r w:rsidRPr="009A1FBF">
        <w:rPr>
          <w:rFonts w:ascii="Times New Roman" w:hAnsi="Times New Roman" w:cs="Times New Roman"/>
          <w:sz w:val="24"/>
        </w:rPr>
        <w:t>There is preparation of athletes for competition as they are planned and come in</w:t>
      </w:r>
    </w:p>
    <w:p w:rsidR="00843A62" w:rsidRPr="00B84136"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Default="00843A62" w:rsidP="00843A62">
      <w:pPr>
        <w:rPr>
          <w:rFonts w:ascii="Times New Roman" w:hAnsi="Times New Roman" w:cs="Times New Roman"/>
          <w:sz w:val="24"/>
        </w:rPr>
      </w:pPr>
      <w:r>
        <w:rPr>
          <w:rFonts w:ascii="Times New Roman" w:hAnsi="Times New Roman" w:cs="Times New Roman"/>
          <w:sz w:val="24"/>
        </w:rPr>
        <w:t xml:space="preserve">6) </w:t>
      </w:r>
      <w:r w:rsidRPr="00DE7CD8">
        <w:rPr>
          <w:rFonts w:ascii="Times New Roman" w:hAnsi="Times New Roman" w:cs="Times New Roman"/>
          <w:sz w:val="24"/>
        </w:rPr>
        <w:t xml:space="preserve">Coaches help the athletes to promote coaching efficacy during their stay at university </w:t>
      </w:r>
    </w:p>
    <w:p w:rsidR="00843A62" w:rsidRPr="00B84136"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Pr="00DE7CD8" w:rsidRDefault="00843A62" w:rsidP="00843A62">
      <w:pPr>
        <w:rPr>
          <w:rFonts w:ascii="Times New Roman" w:hAnsi="Times New Roman" w:cs="Times New Roman"/>
          <w:sz w:val="24"/>
        </w:rPr>
      </w:pPr>
      <w:r>
        <w:rPr>
          <w:rFonts w:ascii="Times New Roman" w:hAnsi="Times New Roman" w:cs="Times New Roman"/>
          <w:sz w:val="24"/>
        </w:rPr>
        <w:t xml:space="preserve">7) </w:t>
      </w:r>
      <w:r w:rsidRPr="00DE7CD8">
        <w:rPr>
          <w:rFonts w:ascii="Times New Roman" w:hAnsi="Times New Roman" w:cs="Times New Roman"/>
          <w:sz w:val="24"/>
        </w:rPr>
        <w:t xml:space="preserve">The coaches make their decision rules explicitly basing on the prevailing competitiveness </w:t>
      </w:r>
    </w:p>
    <w:p w:rsidR="00843A62" w:rsidRPr="00B84136"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Pr="00DE7CD8" w:rsidRDefault="00843A62" w:rsidP="00843A62">
      <w:pPr>
        <w:rPr>
          <w:rFonts w:ascii="Times New Roman" w:hAnsi="Times New Roman" w:cs="Times New Roman"/>
          <w:sz w:val="24"/>
          <w:szCs w:val="24"/>
        </w:rPr>
      </w:pPr>
      <w:r w:rsidRPr="00DE7CD8">
        <w:rPr>
          <w:rFonts w:ascii="Times New Roman" w:hAnsi="Times New Roman" w:cs="Times New Roman"/>
          <w:sz w:val="24"/>
          <w:szCs w:val="24"/>
        </w:rPr>
        <w:t xml:space="preserve">8) In what ways do the coaches promote athletes’ physical capabilities? </w:t>
      </w:r>
    </w:p>
    <w:p w:rsidR="00843A62" w:rsidRPr="00DE7CD8" w:rsidRDefault="00843A62" w:rsidP="00843A62">
      <w:pPr>
        <w:rPr>
          <w:rFonts w:ascii="Times New Roman" w:hAnsi="Times New Roman" w:cs="Times New Roman"/>
          <w:sz w:val="24"/>
          <w:szCs w:val="24"/>
        </w:rPr>
      </w:pPr>
      <w:proofErr w:type="spellStart"/>
      <w:r w:rsidRPr="00DE7CD8">
        <w:rPr>
          <w:rFonts w:ascii="Times New Roman" w:hAnsi="Times New Roman" w:cs="Times New Roman"/>
          <w:sz w:val="24"/>
          <w:szCs w:val="24"/>
        </w:rPr>
        <w:t>i</w:t>
      </w:r>
      <w:proofErr w:type="spellEnd"/>
      <w:r w:rsidRPr="00DE7CD8">
        <w:rPr>
          <w:rFonts w:ascii="Times New Roman" w:hAnsi="Times New Roman" w:cs="Times New Roman"/>
          <w:sz w:val="24"/>
          <w:szCs w:val="24"/>
        </w:rPr>
        <w:t>) …………………………………………………ii)………………………………………</w:t>
      </w:r>
      <w:r w:rsidR="009422E5">
        <w:rPr>
          <w:rFonts w:ascii="Times New Roman" w:hAnsi="Times New Roman" w:cs="Times New Roman"/>
          <w:sz w:val="24"/>
          <w:szCs w:val="24"/>
        </w:rPr>
        <w:t>……</w:t>
      </w:r>
    </w:p>
    <w:p w:rsidR="00843A62" w:rsidRPr="00DE7CD8" w:rsidRDefault="00843A62" w:rsidP="00843A62">
      <w:pPr>
        <w:rPr>
          <w:rFonts w:ascii="Times New Roman" w:hAnsi="Times New Roman" w:cs="Times New Roman"/>
          <w:sz w:val="24"/>
          <w:szCs w:val="24"/>
        </w:rPr>
      </w:pPr>
      <w:r w:rsidRPr="00DE7CD8">
        <w:rPr>
          <w:rFonts w:ascii="Times New Roman" w:hAnsi="Times New Roman" w:cs="Times New Roman"/>
          <w:sz w:val="24"/>
          <w:szCs w:val="24"/>
        </w:rPr>
        <w:t>iii) ………………………………………………</w:t>
      </w:r>
      <w:proofErr w:type="gramStart"/>
      <w:r w:rsidRPr="00DE7CD8">
        <w:rPr>
          <w:rFonts w:ascii="Times New Roman" w:hAnsi="Times New Roman" w:cs="Times New Roman"/>
          <w:sz w:val="24"/>
          <w:szCs w:val="24"/>
        </w:rPr>
        <w:t>iv</w:t>
      </w:r>
      <w:proofErr w:type="gramEnd"/>
      <w:r w:rsidRPr="00DE7CD8">
        <w:rPr>
          <w:rFonts w:ascii="Times New Roman" w:hAnsi="Times New Roman" w:cs="Times New Roman"/>
          <w:sz w:val="24"/>
          <w:szCs w:val="24"/>
        </w:rPr>
        <w:t>) ……………………………………………</w:t>
      </w:r>
    </w:p>
    <w:p w:rsidR="00843A62" w:rsidRPr="00DE7CD8" w:rsidRDefault="00843A62" w:rsidP="00843A62">
      <w:pPr>
        <w:rPr>
          <w:rFonts w:ascii="Times New Roman" w:hAnsi="Times New Roman" w:cs="Times New Roman"/>
          <w:sz w:val="24"/>
          <w:szCs w:val="24"/>
        </w:rPr>
      </w:pPr>
      <w:r w:rsidRPr="00DE7CD8">
        <w:rPr>
          <w:rFonts w:ascii="Times New Roman" w:hAnsi="Times New Roman" w:cs="Times New Roman"/>
          <w:sz w:val="24"/>
          <w:szCs w:val="24"/>
        </w:rPr>
        <w:t>9) In what ways have the coaches ensured streamlining athlete management?</w:t>
      </w:r>
    </w:p>
    <w:p w:rsidR="00843A62" w:rsidRPr="00DE7CD8" w:rsidRDefault="00843A62" w:rsidP="00843A62">
      <w:pPr>
        <w:rPr>
          <w:rFonts w:ascii="Times New Roman" w:hAnsi="Times New Roman" w:cs="Times New Roman"/>
          <w:sz w:val="24"/>
          <w:szCs w:val="24"/>
        </w:rPr>
      </w:pPr>
      <w:proofErr w:type="spellStart"/>
      <w:r w:rsidRPr="00DE7CD8">
        <w:rPr>
          <w:rFonts w:ascii="Times New Roman" w:hAnsi="Times New Roman" w:cs="Times New Roman"/>
          <w:sz w:val="24"/>
          <w:szCs w:val="24"/>
        </w:rPr>
        <w:t>i</w:t>
      </w:r>
      <w:proofErr w:type="spellEnd"/>
      <w:r w:rsidRPr="00DE7CD8">
        <w:rPr>
          <w:rFonts w:ascii="Times New Roman" w:hAnsi="Times New Roman" w:cs="Times New Roman"/>
          <w:sz w:val="24"/>
          <w:szCs w:val="24"/>
        </w:rPr>
        <w:t>) …………………………………………………ii)………………………………………</w:t>
      </w:r>
      <w:r w:rsidR="009422E5">
        <w:rPr>
          <w:rFonts w:ascii="Times New Roman" w:hAnsi="Times New Roman" w:cs="Times New Roman"/>
          <w:sz w:val="24"/>
          <w:szCs w:val="24"/>
        </w:rPr>
        <w:t>……</w:t>
      </w:r>
    </w:p>
    <w:p w:rsidR="00843A62" w:rsidRPr="00DE7CD8" w:rsidRDefault="00843A62" w:rsidP="00843A62">
      <w:pPr>
        <w:rPr>
          <w:rFonts w:ascii="Times New Roman" w:hAnsi="Times New Roman" w:cs="Times New Roman"/>
          <w:sz w:val="24"/>
          <w:szCs w:val="24"/>
        </w:rPr>
      </w:pPr>
      <w:r w:rsidRPr="00DE7CD8">
        <w:rPr>
          <w:rFonts w:ascii="Times New Roman" w:hAnsi="Times New Roman" w:cs="Times New Roman"/>
          <w:sz w:val="24"/>
          <w:szCs w:val="24"/>
        </w:rPr>
        <w:t>iii) ………………………………………………</w:t>
      </w:r>
      <w:proofErr w:type="gramStart"/>
      <w:r w:rsidRPr="00DE7CD8">
        <w:rPr>
          <w:rFonts w:ascii="Times New Roman" w:hAnsi="Times New Roman" w:cs="Times New Roman"/>
          <w:sz w:val="24"/>
          <w:szCs w:val="24"/>
        </w:rPr>
        <w:t>iv</w:t>
      </w:r>
      <w:proofErr w:type="gramEnd"/>
      <w:r w:rsidRPr="00DE7CD8">
        <w:rPr>
          <w:rFonts w:ascii="Times New Roman" w:hAnsi="Times New Roman" w:cs="Times New Roman"/>
          <w:sz w:val="24"/>
          <w:szCs w:val="24"/>
        </w:rPr>
        <w:t>) ……………………………………………</w:t>
      </w:r>
    </w:p>
    <w:p w:rsidR="00843A62" w:rsidRPr="00DE7CD8" w:rsidRDefault="00843A62" w:rsidP="00843A62">
      <w:pPr>
        <w:rPr>
          <w:rFonts w:ascii="Times New Roman" w:hAnsi="Times New Roman" w:cs="Times New Roman"/>
          <w:sz w:val="24"/>
          <w:szCs w:val="24"/>
        </w:rPr>
      </w:pPr>
      <w:r w:rsidRPr="00DE7CD8">
        <w:rPr>
          <w:rFonts w:ascii="Times New Roman" w:hAnsi="Times New Roman" w:cs="Times New Roman"/>
          <w:sz w:val="24"/>
          <w:szCs w:val="24"/>
        </w:rPr>
        <w:t>10) What are the ways for ensuring standardized preparations for athletes?</w:t>
      </w:r>
    </w:p>
    <w:p w:rsidR="00843A62" w:rsidRPr="00DE7CD8" w:rsidRDefault="00843A62" w:rsidP="00843A62">
      <w:pPr>
        <w:rPr>
          <w:rFonts w:ascii="Times New Roman" w:hAnsi="Times New Roman" w:cs="Times New Roman"/>
          <w:sz w:val="24"/>
          <w:szCs w:val="24"/>
        </w:rPr>
      </w:pPr>
      <w:proofErr w:type="spellStart"/>
      <w:r w:rsidRPr="00DE7CD8">
        <w:rPr>
          <w:rFonts w:ascii="Times New Roman" w:hAnsi="Times New Roman" w:cs="Times New Roman"/>
          <w:sz w:val="24"/>
          <w:szCs w:val="24"/>
        </w:rPr>
        <w:t>i</w:t>
      </w:r>
      <w:proofErr w:type="spellEnd"/>
      <w:r w:rsidRPr="00DE7CD8">
        <w:rPr>
          <w:rFonts w:ascii="Times New Roman" w:hAnsi="Times New Roman" w:cs="Times New Roman"/>
          <w:sz w:val="24"/>
          <w:szCs w:val="24"/>
        </w:rPr>
        <w:t>) …………………………………………………ii)………………………………………</w:t>
      </w:r>
      <w:r w:rsidR="009422E5">
        <w:rPr>
          <w:rFonts w:ascii="Times New Roman" w:hAnsi="Times New Roman" w:cs="Times New Roman"/>
          <w:sz w:val="24"/>
          <w:szCs w:val="24"/>
        </w:rPr>
        <w:t>……</w:t>
      </w:r>
    </w:p>
    <w:p w:rsidR="00843A62" w:rsidRPr="00DE7CD8" w:rsidRDefault="00843A62" w:rsidP="00843A62">
      <w:pPr>
        <w:rPr>
          <w:rFonts w:ascii="Times New Roman" w:hAnsi="Times New Roman" w:cs="Times New Roman"/>
          <w:sz w:val="24"/>
          <w:szCs w:val="24"/>
        </w:rPr>
      </w:pPr>
      <w:r w:rsidRPr="00DE7CD8">
        <w:rPr>
          <w:rFonts w:ascii="Times New Roman" w:hAnsi="Times New Roman" w:cs="Times New Roman"/>
          <w:sz w:val="24"/>
          <w:szCs w:val="24"/>
        </w:rPr>
        <w:t>iii) ………………………………………………</w:t>
      </w:r>
      <w:proofErr w:type="gramStart"/>
      <w:r w:rsidRPr="00DE7CD8">
        <w:rPr>
          <w:rFonts w:ascii="Times New Roman" w:hAnsi="Times New Roman" w:cs="Times New Roman"/>
          <w:sz w:val="24"/>
          <w:szCs w:val="24"/>
        </w:rPr>
        <w:t>iv</w:t>
      </w:r>
      <w:proofErr w:type="gramEnd"/>
      <w:r w:rsidRPr="00DE7CD8">
        <w:rPr>
          <w:rFonts w:ascii="Times New Roman" w:hAnsi="Times New Roman" w:cs="Times New Roman"/>
          <w:sz w:val="24"/>
          <w:szCs w:val="24"/>
        </w:rPr>
        <w:t>) ……………………………………………</w:t>
      </w:r>
    </w:p>
    <w:p w:rsidR="00843A62" w:rsidRPr="00DE7CD8" w:rsidRDefault="00843A62" w:rsidP="00843A62">
      <w:pPr>
        <w:rPr>
          <w:rFonts w:ascii="Times New Roman" w:hAnsi="Times New Roman" w:cs="Times New Roman"/>
          <w:sz w:val="24"/>
          <w:szCs w:val="24"/>
        </w:rPr>
      </w:pPr>
      <w:r w:rsidRPr="00DE7CD8">
        <w:rPr>
          <w:rFonts w:ascii="Times New Roman" w:hAnsi="Times New Roman" w:cs="Times New Roman"/>
          <w:sz w:val="24"/>
          <w:szCs w:val="24"/>
        </w:rPr>
        <w:t xml:space="preserve">11) What are the various ways of promoting coach’s </w:t>
      </w:r>
      <w:r w:rsidR="009422E5" w:rsidRPr="00DE7CD8">
        <w:rPr>
          <w:rFonts w:ascii="Times New Roman" w:hAnsi="Times New Roman" w:cs="Times New Roman"/>
          <w:sz w:val="24"/>
          <w:szCs w:val="24"/>
        </w:rPr>
        <w:t>self-efficacy</w:t>
      </w:r>
      <w:r w:rsidRPr="00DE7CD8">
        <w:rPr>
          <w:rFonts w:ascii="Times New Roman" w:hAnsi="Times New Roman" w:cs="Times New Roman"/>
          <w:sz w:val="24"/>
          <w:szCs w:val="24"/>
        </w:rPr>
        <w:t>?</w:t>
      </w:r>
    </w:p>
    <w:p w:rsidR="00843A62" w:rsidRPr="00DE7CD8" w:rsidRDefault="00843A62" w:rsidP="00843A62">
      <w:pPr>
        <w:rPr>
          <w:rFonts w:ascii="Times New Roman" w:hAnsi="Times New Roman" w:cs="Times New Roman"/>
          <w:sz w:val="24"/>
          <w:szCs w:val="24"/>
        </w:rPr>
      </w:pPr>
      <w:proofErr w:type="spellStart"/>
      <w:r w:rsidRPr="00DE7CD8">
        <w:rPr>
          <w:rFonts w:ascii="Times New Roman" w:hAnsi="Times New Roman" w:cs="Times New Roman"/>
          <w:sz w:val="24"/>
          <w:szCs w:val="24"/>
        </w:rPr>
        <w:t>i</w:t>
      </w:r>
      <w:proofErr w:type="spellEnd"/>
      <w:r w:rsidRPr="00DE7CD8">
        <w:rPr>
          <w:rFonts w:ascii="Times New Roman" w:hAnsi="Times New Roman" w:cs="Times New Roman"/>
          <w:sz w:val="24"/>
          <w:szCs w:val="24"/>
        </w:rPr>
        <w:t>) …………………………………………………ii)………………………………………</w:t>
      </w:r>
      <w:r w:rsidR="009422E5">
        <w:rPr>
          <w:rFonts w:ascii="Times New Roman" w:hAnsi="Times New Roman" w:cs="Times New Roman"/>
          <w:sz w:val="24"/>
          <w:szCs w:val="24"/>
        </w:rPr>
        <w:t>……</w:t>
      </w:r>
    </w:p>
    <w:p w:rsidR="00843A62" w:rsidRPr="00DE7CD8" w:rsidRDefault="00843A62" w:rsidP="00843A62">
      <w:pPr>
        <w:rPr>
          <w:rFonts w:ascii="Times New Roman" w:hAnsi="Times New Roman" w:cs="Times New Roman"/>
          <w:sz w:val="24"/>
          <w:szCs w:val="24"/>
        </w:rPr>
      </w:pPr>
      <w:r w:rsidRPr="00DE7CD8">
        <w:rPr>
          <w:rFonts w:ascii="Times New Roman" w:hAnsi="Times New Roman" w:cs="Times New Roman"/>
          <w:sz w:val="24"/>
          <w:szCs w:val="24"/>
        </w:rPr>
        <w:t>iii) ………………………………………………</w:t>
      </w:r>
      <w:proofErr w:type="gramStart"/>
      <w:r w:rsidRPr="00DE7CD8">
        <w:rPr>
          <w:rFonts w:ascii="Times New Roman" w:hAnsi="Times New Roman" w:cs="Times New Roman"/>
          <w:sz w:val="24"/>
          <w:szCs w:val="24"/>
        </w:rPr>
        <w:t>iv</w:t>
      </w:r>
      <w:proofErr w:type="gramEnd"/>
      <w:r w:rsidRPr="00DE7CD8">
        <w:rPr>
          <w:rFonts w:ascii="Times New Roman" w:hAnsi="Times New Roman" w:cs="Times New Roman"/>
          <w:sz w:val="24"/>
          <w:szCs w:val="24"/>
        </w:rPr>
        <w:t>) ……………………………………………</w:t>
      </w:r>
    </w:p>
    <w:p w:rsidR="00843A62" w:rsidRPr="00DE7CD8" w:rsidRDefault="00843A62" w:rsidP="00843A62">
      <w:pPr>
        <w:rPr>
          <w:rFonts w:ascii="Times New Roman" w:hAnsi="Times New Roman" w:cs="Times New Roman"/>
          <w:sz w:val="24"/>
          <w:szCs w:val="24"/>
        </w:rPr>
      </w:pPr>
      <w:r w:rsidRPr="00DE7CD8">
        <w:rPr>
          <w:rFonts w:ascii="Times New Roman" w:hAnsi="Times New Roman" w:cs="Times New Roman"/>
          <w:sz w:val="24"/>
          <w:szCs w:val="24"/>
        </w:rPr>
        <w:lastRenderedPageBreak/>
        <w:t xml:space="preserve">12) What are the various ways of promoting players’ </w:t>
      </w:r>
      <w:r w:rsidR="009422E5" w:rsidRPr="00DE7CD8">
        <w:rPr>
          <w:rFonts w:ascii="Times New Roman" w:hAnsi="Times New Roman" w:cs="Times New Roman"/>
          <w:sz w:val="24"/>
          <w:szCs w:val="24"/>
        </w:rPr>
        <w:t>self-efficacy</w:t>
      </w:r>
      <w:r w:rsidRPr="00DE7CD8">
        <w:rPr>
          <w:rFonts w:ascii="Times New Roman" w:hAnsi="Times New Roman" w:cs="Times New Roman"/>
          <w:sz w:val="24"/>
          <w:szCs w:val="24"/>
        </w:rPr>
        <w:t>?</w:t>
      </w:r>
    </w:p>
    <w:p w:rsidR="00843A62" w:rsidRPr="00DE7CD8" w:rsidRDefault="00843A62" w:rsidP="00843A62">
      <w:pPr>
        <w:rPr>
          <w:rFonts w:ascii="Times New Roman" w:hAnsi="Times New Roman" w:cs="Times New Roman"/>
          <w:sz w:val="24"/>
          <w:szCs w:val="24"/>
        </w:rPr>
      </w:pPr>
      <w:proofErr w:type="spellStart"/>
      <w:r w:rsidRPr="00DE7CD8">
        <w:rPr>
          <w:rFonts w:ascii="Times New Roman" w:hAnsi="Times New Roman" w:cs="Times New Roman"/>
          <w:sz w:val="24"/>
          <w:szCs w:val="24"/>
        </w:rPr>
        <w:t>i</w:t>
      </w:r>
      <w:proofErr w:type="spellEnd"/>
      <w:r w:rsidRPr="00DE7CD8">
        <w:rPr>
          <w:rFonts w:ascii="Times New Roman" w:hAnsi="Times New Roman" w:cs="Times New Roman"/>
          <w:sz w:val="24"/>
          <w:szCs w:val="24"/>
        </w:rPr>
        <w:t>) …………………………………………………ii)………………………………………</w:t>
      </w:r>
      <w:r w:rsidR="009422E5">
        <w:rPr>
          <w:rFonts w:ascii="Times New Roman" w:hAnsi="Times New Roman" w:cs="Times New Roman"/>
          <w:sz w:val="24"/>
          <w:szCs w:val="24"/>
        </w:rPr>
        <w:t>……</w:t>
      </w:r>
    </w:p>
    <w:p w:rsidR="00843A62" w:rsidRPr="00DE7CD8" w:rsidRDefault="00843A62" w:rsidP="00843A62">
      <w:pPr>
        <w:rPr>
          <w:rFonts w:ascii="Times New Roman" w:hAnsi="Times New Roman" w:cs="Times New Roman"/>
          <w:sz w:val="24"/>
          <w:szCs w:val="24"/>
        </w:rPr>
      </w:pPr>
      <w:r w:rsidRPr="00DE7CD8">
        <w:rPr>
          <w:rFonts w:ascii="Times New Roman" w:hAnsi="Times New Roman" w:cs="Times New Roman"/>
          <w:sz w:val="24"/>
          <w:szCs w:val="24"/>
        </w:rPr>
        <w:t>iii) ………………………………………………</w:t>
      </w:r>
      <w:proofErr w:type="gramStart"/>
      <w:r w:rsidRPr="00DE7CD8">
        <w:rPr>
          <w:rFonts w:ascii="Times New Roman" w:hAnsi="Times New Roman" w:cs="Times New Roman"/>
          <w:sz w:val="24"/>
          <w:szCs w:val="24"/>
        </w:rPr>
        <w:t>iv</w:t>
      </w:r>
      <w:proofErr w:type="gramEnd"/>
      <w:r w:rsidRPr="00DE7CD8">
        <w:rPr>
          <w:rFonts w:ascii="Times New Roman" w:hAnsi="Times New Roman" w:cs="Times New Roman"/>
          <w:sz w:val="24"/>
          <w:szCs w:val="24"/>
        </w:rPr>
        <w:t>) ……………………………………………</w:t>
      </w:r>
    </w:p>
    <w:p w:rsidR="00843A62" w:rsidRPr="00804098" w:rsidRDefault="00843A62" w:rsidP="00843A62">
      <w:pPr>
        <w:rPr>
          <w:rFonts w:ascii="Times New Roman" w:hAnsi="Times New Roman" w:cs="Times New Roman"/>
          <w:b/>
          <w:sz w:val="24"/>
        </w:rPr>
      </w:pPr>
      <w:r w:rsidRPr="00804098">
        <w:rPr>
          <w:rFonts w:ascii="Times New Roman" w:hAnsi="Times New Roman" w:cs="Times New Roman"/>
          <w:b/>
          <w:sz w:val="24"/>
        </w:rPr>
        <w:t xml:space="preserve">Section D: How the sports structure has affected the performance of athletes at </w:t>
      </w:r>
      <w:proofErr w:type="spellStart"/>
      <w:r w:rsidRPr="00804098">
        <w:rPr>
          <w:rFonts w:ascii="Times New Roman" w:hAnsi="Times New Roman" w:cs="Times New Roman"/>
          <w:b/>
          <w:sz w:val="24"/>
        </w:rPr>
        <w:t>Nkumba</w:t>
      </w:r>
      <w:proofErr w:type="spellEnd"/>
      <w:r w:rsidRPr="00804098">
        <w:rPr>
          <w:rFonts w:ascii="Times New Roman" w:hAnsi="Times New Roman" w:cs="Times New Roman"/>
          <w:b/>
          <w:sz w:val="24"/>
        </w:rPr>
        <w:t xml:space="preserve"> University</w:t>
      </w:r>
    </w:p>
    <w:p w:rsidR="00843A62" w:rsidRDefault="00843A62" w:rsidP="00843A62">
      <w:pPr>
        <w:spacing w:line="360" w:lineRule="auto"/>
        <w:jc w:val="both"/>
        <w:rPr>
          <w:rFonts w:ascii="Times New Roman" w:hAnsi="Times New Roman" w:cs="Times New Roman"/>
          <w:sz w:val="24"/>
        </w:rPr>
      </w:pPr>
      <w:r>
        <w:rPr>
          <w:rFonts w:ascii="Times New Roman" w:hAnsi="Times New Roman" w:cs="Times New Roman"/>
          <w:sz w:val="24"/>
        </w:rPr>
        <w:t xml:space="preserve">1) </w:t>
      </w:r>
      <w:r w:rsidRPr="00F94A1D">
        <w:rPr>
          <w:rFonts w:ascii="Times New Roman" w:hAnsi="Times New Roman" w:cs="Times New Roman"/>
          <w:sz w:val="24"/>
        </w:rPr>
        <w:t xml:space="preserve">The University administration and management carries out sports planning and management </w:t>
      </w:r>
    </w:p>
    <w:p w:rsidR="00843A62" w:rsidRPr="00B84136"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Default="00843A62" w:rsidP="00843A62">
      <w:pPr>
        <w:spacing w:line="360" w:lineRule="auto"/>
        <w:jc w:val="both"/>
        <w:rPr>
          <w:rFonts w:ascii="Times New Roman" w:hAnsi="Times New Roman" w:cs="Times New Roman"/>
          <w:sz w:val="24"/>
        </w:rPr>
      </w:pPr>
      <w:r>
        <w:rPr>
          <w:rFonts w:ascii="Times New Roman" w:hAnsi="Times New Roman" w:cs="Times New Roman"/>
          <w:sz w:val="24"/>
        </w:rPr>
        <w:t xml:space="preserve">2) </w:t>
      </w:r>
      <w:r w:rsidRPr="00F94A1D">
        <w:rPr>
          <w:rFonts w:ascii="Times New Roman" w:hAnsi="Times New Roman" w:cs="Times New Roman"/>
          <w:sz w:val="24"/>
        </w:rPr>
        <w:t xml:space="preserve">The management of the University creates an ideal operational environment for the coaches </w:t>
      </w:r>
    </w:p>
    <w:p w:rsidR="00843A62" w:rsidRPr="00B84136"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Default="00843A62" w:rsidP="00843A62">
      <w:pPr>
        <w:spacing w:line="360" w:lineRule="auto"/>
        <w:jc w:val="both"/>
        <w:rPr>
          <w:rFonts w:ascii="Times New Roman" w:hAnsi="Times New Roman" w:cs="Times New Roman"/>
          <w:sz w:val="24"/>
        </w:rPr>
      </w:pPr>
      <w:r>
        <w:rPr>
          <w:rFonts w:ascii="Times New Roman" w:hAnsi="Times New Roman" w:cs="Times New Roman"/>
          <w:sz w:val="24"/>
        </w:rPr>
        <w:t xml:space="preserve">3) </w:t>
      </w:r>
      <w:r w:rsidRPr="00F94A1D">
        <w:rPr>
          <w:rFonts w:ascii="Times New Roman" w:hAnsi="Times New Roman" w:cs="Times New Roman"/>
          <w:sz w:val="24"/>
        </w:rPr>
        <w:t xml:space="preserve">The management of the University creates an ideal operational environment for the athletes </w:t>
      </w:r>
    </w:p>
    <w:p w:rsidR="00843A62"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Default="00843A62" w:rsidP="00843A62">
      <w:pPr>
        <w:spacing w:line="360" w:lineRule="auto"/>
        <w:jc w:val="both"/>
        <w:rPr>
          <w:rFonts w:ascii="Times New Roman" w:hAnsi="Times New Roman" w:cs="Times New Roman"/>
          <w:sz w:val="24"/>
        </w:rPr>
      </w:pPr>
      <w:r>
        <w:rPr>
          <w:rFonts w:ascii="Times New Roman" w:hAnsi="Times New Roman" w:cs="Times New Roman"/>
          <w:sz w:val="24"/>
        </w:rPr>
        <w:t xml:space="preserve">4) </w:t>
      </w:r>
      <w:r w:rsidRPr="00F94A1D">
        <w:rPr>
          <w:rFonts w:ascii="Times New Roman" w:hAnsi="Times New Roman" w:cs="Times New Roman"/>
          <w:sz w:val="24"/>
        </w:rPr>
        <w:t xml:space="preserve">The management of </w:t>
      </w:r>
      <w:proofErr w:type="spellStart"/>
      <w:r w:rsidRPr="00F94A1D">
        <w:rPr>
          <w:rFonts w:ascii="Times New Roman" w:hAnsi="Times New Roman" w:cs="Times New Roman"/>
          <w:sz w:val="24"/>
        </w:rPr>
        <w:t>Nkumba</w:t>
      </w:r>
      <w:proofErr w:type="spellEnd"/>
      <w:r w:rsidRPr="00F94A1D">
        <w:rPr>
          <w:rFonts w:ascii="Times New Roman" w:hAnsi="Times New Roman" w:cs="Times New Roman"/>
          <w:sz w:val="24"/>
        </w:rPr>
        <w:t xml:space="preserve"> University Games and Sports Union creates an ideal operational environment for the coaches and athletes  </w:t>
      </w:r>
    </w:p>
    <w:p w:rsidR="00843A62" w:rsidRPr="00B84136"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Default="00843A62" w:rsidP="00843A62">
      <w:pPr>
        <w:spacing w:line="360" w:lineRule="auto"/>
        <w:jc w:val="both"/>
        <w:rPr>
          <w:rFonts w:ascii="Times New Roman" w:hAnsi="Times New Roman" w:cs="Times New Roman"/>
          <w:sz w:val="24"/>
        </w:rPr>
      </w:pPr>
      <w:r>
        <w:rPr>
          <w:rFonts w:ascii="Times New Roman" w:hAnsi="Times New Roman" w:cs="Times New Roman"/>
          <w:sz w:val="24"/>
        </w:rPr>
        <w:t xml:space="preserve">5) </w:t>
      </w:r>
      <w:r w:rsidRPr="00F94A1D">
        <w:rPr>
          <w:rFonts w:ascii="Times New Roman" w:hAnsi="Times New Roman" w:cs="Times New Roman"/>
          <w:sz w:val="24"/>
        </w:rPr>
        <w:t xml:space="preserve">The University is coming up with the </w:t>
      </w:r>
      <w:proofErr w:type="spellStart"/>
      <w:r w:rsidRPr="00F94A1D">
        <w:rPr>
          <w:rFonts w:ascii="Times New Roman" w:hAnsi="Times New Roman" w:cs="Times New Roman"/>
          <w:sz w:val="24"/>
        </w:rPr>
        <w:t>programme</w:t>
      </w:r>
      <w:proofErr w:type="spellEnd"/>
      <w:r w:rsidRPr="00F94A1D">
        <w:rPr>
          <w:rFonts w:ascii="Times New Roman" w:hAnsi="Times New Roman" w:cs="Times New Roman"/>
          <w:sz w:val="24"/>
        </w:rPr>
        <w:t xml:space="preserve"> for promoting scientific developments and knowledge of sports </w:t>
      </w:r>
    </w:p>
    <w:p w:rsidR="00843A62" w:rsidRPr="00B84136"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Default="00843A62" w:rsidP="00843A62">
      <w:pPr>
        <w:spacing w:line="360" w:lineRule="auto"/>
        <w:jc w:val="both"/>
        <w:rPr>
          <w:rFonts w:ascii="Times New Roman" w:hAnsi="Times New Roman" w:cs="Times New Roman"/>
          <w:sz w:val="24"/>
        </w:rPr>
      </w:pPr>
      <w:r>
        <w:rPr>
          <w:rFonts w:ascii="Times New Roman" w:hAnsi="Times New Roman" w:cs="Times New Roman"/>
          <w:sz w:val="24"/>
        </w:rPr>
        <w:t xml:space="preserve">6) </w:t>
      </w:r>
      <w:r w:rsidRPr="00F94A1D">
        <w:rPr>
          <w:rFonts w:ascii="Times New Roman" w:hAnsi="Times New Roman" w:cs="Times New Roman"/>
          <w:sz w:val="24"/>
        </w:rPr>
        <w:t xml:space="preserve">The coaches focus on physical education and recreation services at the training grounds/courts </w:t>
      </w:r>
    </w:p>
    <w:p w:rsidR="00843A62"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9422E5" w:rsidRPr="00B84136" w:rsidRDefault="009422E5" w:rsidP="00843A62">
      <w:pPr>
        <w:jc w:val="both"/>
        <w:rPr>
          <w:rFonts w:ascii="Times New Roman" w:hAnsi="Times New Roman" w:cs="Times New Roman"/>
          <w:sz w:val="24"/>
        </w:rPr>
      </w:pPr>
    </w:p>
    <w:p w:rsidR="00843A62" w:rsidRDefault="00843A62" w:rsidP="00843A62">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7) </w:t>
      </w:r>
      <w:r w:rsidRPr="00F94A1D">
        <w:rPr>
          <w:rFonts w:ascii="Times New Roman" w:hAnsi="Times New Roman" w:cs="Times New Roman"/>
          <w:sz w:val="24"/>
        </w:rPr>
        <w:t xml:space="preserve">The </w:t>
      </w:r>
      <w:proofErr w:type="spellStart"/>
      <w:r w:rsidRPr="00F94A1D">
        <w:rPr>
          <w:rFonts w:ascii="Times New Roman" w:hAnsi="Times New Roman" w:cs="Times New Roman"/>
          <w:sz w:val="24"/>
        </w:rPr>
        <w:t>organisation</w:t>
      </w:r>
      <w:proofErr w:type="spellEnd"/>
      <w:r w:rsidRPr="00F94A1D">
        <w:rPr>
          <w:rFonts w:ascii="Times New Roman" w:hAnsi="Times New Roman" w:cs="Times New Roman"/>
          <w:sz w:val="24"/>
        </w:rPr>
        <w:t xml:space="preserve"> sustains a proper management structure in the management of games and sports under </w:t>
      </w:r>
      <w:proofErr w:type="spellStart"/>
      <w:r w:rsidRPr="00F94A1D">
        <w:rPr>
          <w:rFonts w:ascii="Times New Roman" w:hAnsi="Times New Roman" w:cs="Times New Roman"/>
          <w:sz w:val="24"/>
        </w:rPr>
        <w:t>Nkumba</w:t>
      </w:r>
      <w:proofErr w:type="spellEnd"/>
      <w:r w:rsidRPr="00F94A1D">
        <w:rPr>
          <w:rFonts w:ascii="Times New Roman" w:hAnsi="Times New Roman" w:cs="Times New Roman"/>
          <w:sz w:val="24"/>
        </w:rPr>
        <w:t xml:space="preserve"> University Games and Sports Union</w:t>
      </w:r>
    </w:p>
    <w:p w:rsidR="00843A62" w:rsidRPr="00B84136"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Default="00843A62" w:rsidP="00843A62">
      <w:pPr>
        <w:spacing w:line="360" w:lineRule="auto"/>
        <w:jc w:val="both"/>
        <w:rPr>
          <w:rFonts w:ascii="Times New Roman" w:hAnsi="Times New Roman" w:cs="Times New Roman"/>
          <w:sz w:val="24"/>
        </w:rPr>
      </w:pPr>
      <w:r>
        <w:rPr>
          <w:rFonts w:ascii="Times New Roman" w:hAnsi="Times New Roman" w:cs="Times New Roman"/>
          <w:sz w:val="24"/>
        </w:rPr>
        <w:t xml:space="preserve">8) </w:t>
      </w:r>
      <w:r w:rsidRPr="00F94A1D">
        <w:rPr>
          <w:rFonts w:ascii="Times New Roman" w:hAnsi="Times New Roman" w:cs="Times New Roman"/>
          <w:sz w:val="24"/>
        </w:rPr>
        <w:t>The teams are well composed and structured by the management teams</w:t>
      </w:r>
    </w:p>
    <w:p w:rsidR="00843A62" w:rsidRPr="00B84136"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Default="00843A62" w:rsidP="00843A62">
      <w:pPr>
        <w:spacing w:line="360" w:lineRule="auto"/>
        <w:jc w:val="both"/>
        <w:rPr>
          <w:rFonts w:ascii="Times New Roman" w:hAnsi="Times New Roman" w:cs="Times New Roman"/>
          <w:sz w:val="24"/>
        </w:rPr>
      </w:pPr>
      <w:r>
        <w:rPr>
          <w:rFonts w:ascii="Times New Roman" w:hAnsi="Times New Roman" w:cs="Times New Roman"/>
          <w:sz w:val="24"/>
        </w:rPr>
        <w:t xml:space="preserve">9) </w:t>
      </w:r>
      <w:r w:rsidRPr="00F94A1D">
        <w:rPr>
          <w:rFonts w:ascii="Times New Roman" w:hAnsi="Times New Roman" w:cs="Times New Roman"/>
          <w:sz w:val="24"/>
        </w:rPr>
        <w:t xml:space="preserve">The games and sports union engages in financial costing for sponsorship the various sporting disciplines and athletes </w:t>
      </w:r>
    </w:p>
    <w:p w:rsidR="00843A62" w:rsidRPr="00B84136" w:rsidRDefault="00843A62" w:rsidP="00843A62">
      <w:pPr>
        <w:jc w:val="both"/>
        <w:rPr>
          <w:rFonts w:ascii="Times New Roman" w:hAnsi="Times New Roman" w:cs="Times New Roman"/>
          <w:sz w:val="24"/>
        </w:rPr>
      </w:pPr>
      <w:proofErr w:type="spellStart"/>
      <w:r>
        <w:rPr>
          <w:rFonts w:ascii="Times New Roman" w:hAnsi="Times New Roman" w:cs="Times New Roman"/>
          <w:sz w:val="24"/>
        </w:rPr>
        <w:t>i</w:t>
      </w:r>
      <w:proofErr w:type="spellEnd"/>
      <w:r>
        <w:rPr>
          <w:rFonts w:ascii="Times New Roman" w:hAnsi="Times New Roman" w:cs="Times New Roman"/>
          <w:sz w:val="24"/>
        </w:rPr>
        <w:t xml:space="preserve">) Strongly Agree    (    )   ii) Agree   (   </w:t>
      </w:r>
      <w:proofErr w:type="gramStart"/>
      <w:r>
        <w:rPr>
          <w:rFonts w:ascii="Times New Roman" w:hAnsi="Times New Roman" w:cs="Times New Roman"/>
          <w:sz w:val="24"/>
        </w:rPr>
        <w:t>)  iii</w:t>
      </w:r>
      <w:proofErr w:type="gramEnd"/>
      <w:r>
        <w:rPr>
          <w:rFonts w:ascii="Times New Roman" w:hAnsi="Times New Roman" w:cs="Times New Roman"/>
          <w:sz w:val="24"/>
        </w:rPr>
        <w:t>)  Not sure   (   )    iv) Disagree  (   )  v) Strongly Agree (   )</w:t>
      </w:r>
    </w:p>
    <w:p w:rsidR="00843A62" w:rsidRPr="00F94A1D" w:rsidRDefault="00843A62" w:rsidP="00843A62">
      <w:pPr>
        <w:spacing w:line="360" w:lineRule="auto"/>
        <w:jc w:val="both"/>
        <w:rPr>
          <w:rFonts w:ascii="Times New Roman" w:hAnsi="Times New Roman" w:cs="Times New Roman"/>
          <w:sz w:val="2"/>
        </w:rPr>
      </w:pPr>
    </w:p>
    <w:p w:rsidR="00843A62" w:rsidRPr="00F94A1D" w:rsidRDefault="00843A62" w:rsidP="00843A62">
      <w:pPr>
        <w:spacing w:line="360" w:lineRule="auto"/>
        <w:jc w:val="center"/>
        <w:rPr>
          <w:rFonts w:ascii="Times New Roman" w:hAnsi="Times New Roman" w:cs="Times New Roman"/>
          <w:b/>
          <w:sz w:val="28"/>
        </w:rPr>
      </w:pPr>
      <w:r>
        <w:rPr>
          <w:rFonts w:ascii="Times New Roman" w:hAnsi="Times New Roman" w:cs="Times New Roman"/>
          <w:b/>
          <w:sz w:val="28"/>
        </w:rPr>
        <w:t>=</w:t>
      </w:r>
      <w:r w:rsidRPr="00F94A1D">
        <w:rPr>
          <w:rFonts w:ascii="Times New Roman" w:hAnsi="Times New Roman" w:cs="Times New Roman"/>
          <w:b/>
          <w:sz w:val="28"/>
        </w:rPr>
        <w:t>END</w:t>
      </w:r>
      <w:r>
        <w:rPr>
          <w:rFonts w:ascii="Times New Roman" w:hAnsi="Times New Roman" w:cs="Times New Roman"/>
          <w:b/>
          <w:sz w:val="28"/>
        </w:rPr>
        <w:t>=</w:t>
      </w:r>
    </w:p>
    <w:p w:rsidR="00843A62" w:rsidRDefault="00843A62" w:rsidP="00843A62">
      <w:pPr>
        <w:spacing w:line="360" w:lineRule="auto"/>
        <w:jc w:val="center"/>
        <w:rPr>
          <w:rFonts w:ascii="Times New Roman" w:hAnsi="Times New Roman" w:cs="Times New Roman"/>
          <w:b/>
          <w:sz w:val="28"/>
        </w:rPr>
      </w:pPr>
      <w:r w:rsidRPr="00D742FB">
        <w:rPr>
          <w:rFonts w:ascii="Times New Roman" w:hAnsi="Times New Roman" w:cs="Times New Roman"/>
          <w:b/>
          <w:sz w:val="28"/>
        </w:rPr>
        <w:t>THANK YOU</w:t>
      </w:r>
    </w:p>
    <w:p w:rsidR="009422E5" w:rsidRDefault="009422E5" w:rsidP="00843A62">
      <w:pPr>
        <w:spacing w:line="360" w:lineRule="auto"/>
        <w:jc w:val="center"/>
        <w:rPr>
          <w:rFonts w:ascii="Times New Roman" w:hAnsi="Times New Roman" w:cs="Times New Roman"/>
          <w:b/>
          <w:sz w:val="28"/>
        </w:rPr>
      </w:pPr>
    </w:p>
    <w:p w:rsidR="009422E5" w:rsidRDefault="009422E5" w:rsidP="00843A62">
      <w:pPr>
        <w:spacing w:line="360" w:lineRule="auto"/>
        <w:jc w:val="center"/>
        <w:rPr>
          <w:rFonts w:ascii="Times New Roman" w:hAnsi="Times New Roman" w:cs="Times New Roman"/>
          <w:b/>
          <w:sz w:val="28"/>
        </w:rPr>
      </w:pPr>
    </w:p>
    <w:p w:rsidR="009422E5" w:rsidRDefault="009422E5" w:rsidP="00843A62">
      <w:pPr>
        <w:spacing w:line="360" w:lineRule="auto"/>
        <w:jc w:val="center"/>
        <w:rPr>
          <w:rFonts w:ascii="Times New Roman" w:hAnsi="Times New Roman" w:cs="Times New Roman"/>
          <w:b/>
          <w:sz w:val="28"/>
        </w:rPr>
      </w:pPr>
    </w:p>
    <w:p w:rsidR="009422E5" w:rsidRDefault="009422E5" w:rsidP="00843A62">
      <w:pPr>
        <w:spacing w:line="360" w:lineRule="auto"/>
        <w:jc w:val="center"/>
        <w:rPr>
          <w:rFonts w:ascii="Times New Roman" w:hAnsi="Times New Roman" w:cs="Times New Roman"/>
          <w:b/>
          <w:sz w:val="28"/>
        </w:rPr>
      </w:pPr>
    </w:p>
    <w:p w:rsidR="009422E5" w:rsidRDefault="009422E5" w:rsidP="00843A62">
      <w:pPr>
        <w:spacing w:line="360" w:lineRule="auto"/>
        <w:jc w:val="center"/>
        <w:rPr>
          <w:rFonts w:ascii="Times New Roman" w:hAnsi="Times New Roman" w:cs="Times New Roman"/>
          <w:b/>
          <w:sz w:val="28"/>
        </w:rPr>
      </w:pPr>
    </w:p>
    <w:p w:rsidR="009422E5" w:rsidRDefault="009422E5" w:rsidP="00843A62">
      <w:pPr>
        <w:spacing w:line="360" w:lineRule="auto"/>
        <w:jc w:val="center"/>
        <w:rPr>
          <w:rFonts w:ascii="Times New Roman" w:hAnsi="Times New Roman" w:cs="Times New Roman"/>
          <w:b/>
          <w:sz w:val="28"/>
        </w:rPr>
      </w:pPr>
    </w:p>
    <w:p w:rsidR="009422E5" w:rsidRDefault="009422E5" w:rsidP="00843A62">
      <w:pPr>
        <w:spacing w:line="360" w:lineRule="auto"/>
        <w:jc w:val="center"/>
        <w:rPr>
          <w:rFonts w:ascii="Times New Roman" w:hAnsi="Times New Roman" w:cs="Times New Roman"/>
          <w:b/>
          <w:sz w:val="28"/>
        </w:rPr>
      </w:pPr>
    </w:p>
    <w:p w:rsidR="009422E5" w:rsidRDefault="009422E5" w:rsidP="00843A62">
      <w:pPr>
        <w:spacing w:line="360" w:lineRule="auto"/>
        <w:jc w:val="center"/>
        <w:rPr>
          <w:rFonts w:ascii="Times New Roman" w:hAnsi="Times New Roman" w:cs="Times New Roman"/>
          <w:b/>
          <w:sz w:val="28"/>
        </w:rPr>
      </w:pPr>
    </w:p>
    <w:p w:rsidR="00843A62" w:rsidRDefault="00843A62" w:rsidP="00843A62">
      <w:pPr>
        <w:spacing w:line="360" w:lineRule="auto"/>
        <w:jc w:val="center"/>
        <w:rPr>
          <w:rFonts w:ascii="Times New Roman" w:hAnsi="Times New Roman" w:cs="Times New Roman"/>
          <w:b/>
          <w:sz w:val="28"/>
        </w:rPr>
      </w:pPr>
    </w:p>
    <w:p w:rsidR="00843A62" w:rsidRPr="006B2D30" w:rsidRDefault="00843A62" w:rsidP="009422E5">
      <w:pPr>
        <w:pStyle w:val="Heading1"/>
        <w:jc w:val="center"/>
        <w:rPr>
          <w:rFonts w:ascii="Times New Roman" w:eastAsia="Times New Roman" w:hAnsi="Times New Roman" w:cs="Times New Roman"/>
          <w:b w:val="0"/>
          <w:sz w:val="28"/>
          <w:szCs w:val="24"/>
        </w:rPr>
      </w:pPr>
      <w:bookmarkStart w:id="169" w:name="_Toc61078121"/>
      <w:r w:rsidRPr="006B2D30">
        <w:rPr>
          <w:rFonts w:ascii="Times New Roman" w:eastAsia="Times New Roman" w:hAnsi="Times New Roman" w:cs="Times New Roman"/>
          <w:sz w:val="28"/>
          <w:szCs w:val="24"/>
        </w:rPr>
        <w:lastRenderedPageBreak/>
        <w:t xml:space="preserve">APPENDIX </w:t>
      </w:r>
      <w:r>
        <w:rPr>
          <w:rFonts w:ascii="Times New Roman" w:eastAsia="Times New Roman" w:hAnsi="Times New Roman" w:cs="Times New Roman"/>
          <w:sz w:val="28"/>
          <w:szCs w:val="24"/>
        </w:rPr>
        <w:t>3</w:t>
      </w:r>
      <w:r w:rsidRPr="006B2D30">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INTERVIEW GUIDE </w:t>
      </w:r>
      <w:r w:rsidR="00804098">
        <w:rPr>
          <w:rFonts w:ascii="Times New Roman" w:eastAsia="Times New Roman" w:hAnsi="Times New Roman" w:cs="Times New Roman"/>
          <w:sz w:val="28"/>
          <w:szCs w:val="24"/>
        </w:rPr>
        <w:t>TO THE MEMBERS OF THE GAMES AND SPORTS UNION AND STUDENTS</w:t>
      </w:r>
      <w:bookmarkEnd w:id="169"/>
    </w:p>
    <w:p w:rsidR="00804098" w:rsidRPr="00804098" w:rsidRDefault="00804098" w:rsidP="00804098">
      <w:pPr>
        <w:spacing w:after="0" w:line="360" w:lineRule="auto"/>
        <w:ind w:left="432" w:hanging="432"/>
        <w:jc w:val="right"/>
        <w:rPr>
          <w:rFonts w:ascii="Times New Roman" w:eastAsia="Times New Roman" w:hAnsi="Times New Roman" w:cs="Times New Roman"/>
          <w:b/>
          <w:sz w:val="24"/>
          <w:szCs w:val="24"/>
        </w:rPr>
      </w:pPr>
      <w:r w:rsidRPr="00804098">
        <w:rPr>
          <w:rFonts w:ascii="Times New Roman" w:eastAsia="Times New Roman" w:hAnsi="Times New Roman" w:cs="Times New Roman"/>
          <w:b/>
          <w:sz w:val="24"/>
          <w:szCs w:val="24"/>
        </w:rPr>
        <w:t>Date: December 2020</w:t>
      </w:r>
    </w:p>
    <w:p w:rsidR="00843A62" w:rsidRPr="0096642D" w:rsidRDefault="00843A62" w:rsidP="00843A62">
      <w:pPr>
        <w:spacing w:after="0" w:line="360" w:lineRule="auto"/>
        <w:ind w:left="432" w:hanging="432"/>
        <w:jc w:val="both"/>
        <w:rPr>
          <w:rFonts w:ascii="Times New Roman" w:eastAsia="Times New Roman" w:hAnsi="Times New Roman" w:cs="Times New Roman"/>
          <w:b/>
          <w:sz w:val="24"/>
          <w:szCs w:val="24"/>
        </w:rPr>
      </w:pPr>
      <w:r w:rsidRPr="0096642D">
        <w:rPr>
          <w:rFonts w:ascii="Times New Roman" w:eastAsia="Times New Roman" w:hAnsi="Times New Roman" w:cs="Times New Roman"/>
          <w:b/>
          <w:sz w:val="24"/>
          <w:szCs w:val="24"/>
        </w:rPr>
        <w:t>Dear respondent,</w:t>
      </w:r>
    </w:p>
    <w:p w:rsidR="00843A62" w:rsidRDefault="00843A62" w:rsidP="00843A62">
      <w:pPr>
        <w:spacing w:after="0" w:line="360" w:lineRule="auto"/>
        <w:ind w:left="432" w:hanging="432"/>
        <w:jc w:val="both"/>
        <w:rPr>
          <w:rFonts w:ascii="Times New Roman" w:eastAsia="Times New Roman" w:hAnsi="Times New Roman" w:cs="Times New Roman"/>
          <w:sz w:val="24"/>
          <w:szCs w:val="24"/>
        </w:rPr>
      </w:pPr>
    </w:p>
    <w:p w:rsidR="00843A62" w:rsidRDefault="00843A62" w:rsidP="00843A6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w:t>
      </w:r>
      <w:proofErr w:type="spellStart"/>
      <w:r>
        <w:rPr>
          <w:rFonts w:ascii="Times New Roman" w:eastAsia="Times New Roman" w:hAnsi="Times New Roman" w:cs="Times New Roman"/>
          <w:sz w:val="24"/>
          <w:szCs w:val="24"/>
        </w:rPr>
        <w:t>Ekone</w:t>
      </w:r>
      <w:proofErr w:type="spellEnd"/>
      <w:r>
        <w:rPr>
          <w:rFonts w:ascii="Times New Roman" w:eastAsia="Times New Roman" w:hAnsi="Times New Roman" w:cs="Times New Roman"/>
          <w:sz w:val="24"/>
          <w:szCs w:val="24"/>
        </w:rPr>
        <w:t xml:space="preserve"> Brenda, a student of </w:t>
      </w:r>
      <w:proofErr w:type="spellStart"/>
      <w:r>
        <w:rPr>
          <w:rFonts w:ascii="Times New Roman" w:eastAsia="Times New Roman" w:hAnsi="Times New Roman" w:cs="Times New Roman"/>
          <w:sz w:val="24"/>
          <w:szCs w:val="24"/>
        </w:rPr>
        <w:t>Nkumba</w:t>
      </w:r>
      <w:proofErr w:type="spellEnd"/>
      <w:r>
        <w:rPr>
          <w:rFonts w:ascii="Times New Roman" w:eastAsia="Times New Roman" w:hAnsi="Times New Roman" w:cs="Times New Roman"/>
          <w:sz w:val="24"/>
          <w:szCs w:val="24"/>
        </w:rPr>
        <w:t xml:space="preserve"> University and currently undertaking a Masters Research entitled, </w:t>
      </w:r>
      <w:r w:rsidRPr="00837ECC">
        <w:rPr>
          <w:rFonts w:ascii="Times New Roman" w:eastAsia="Times New Roman" w:hAnsi="Times New Roman" w:cs="Times New Roman"/>
          <w:b/>
          <w:i/>
          <w:sz w:val="24"/>
          <w:szCs w:val="24"/>
        </w:rPr>
        <w:t>“</w:t>
      </w:r>
      <w:r w:rsidRPr="009E2B66">
        <w:rPr>
          <w:rFonts w:ascii="Times New Roman" w:eastAsia="Times New Roman" w:hAnsi="Times New Roman" w:cs="Times New Roman"/>
          <w:b/>
          <w:i/>
          <w:sz w:val="24"/>
          <w:szCs w:val="24"/>
        </w:rPr>
        <w:t>SPORTS MANAGEMENT AND PERFORMANCE IN CHARTERED PRIVATE UNIVERSITIES IN UGANDA</w:t>
      </w:r>
      <w:r>
        <w:rPr>
          <w:rFonts w:ascii="Times New Roman" w:eastAsia="Times New Roman" w:hAnsi="Times New Roman" w:cs="Times New Roman"/>
          <w:b/>
          <w:i/>
          <w:sz w:val="24"/>
          <w:szCs w:val="24"/>
        </w:rPr>
        <w:t xml:space="preserve">: </w:t>
      </w:r>
      <w:r w:rsidRPr="009E2B66">
        <w:rPr>
          <w:rFonts w:ascii="Times New Roman" w:eastAsia="Times New Roman" w:hAnsi="Times New Roman" w:cs="Times New Roman"/>
          <w:b/>
          <w:i/>
          <w:sz w:val="24"/>
          <w:szCs w:val="24"/>
        </w:rPr>
        <w:t>A CASE OF NKUMBA UNIVERSITY</w:t>
      </w:r>
      <w:r w:rsidRPr="00837ECC">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As a requirement for obtaining a Masters Degree in Public Administration and Management, I have to accomplish this research which is why I am greatly seeking for your support by providing responses to the question put before you.</w:t>
      </w:r>
    </w:p>
    <w:p w:rsidR="00843A62" w:rsidRDefault="00843A62" w:rsidP="00843A62">
      <w:pPr>
        <w:spacing w:after="0" w:line="360" w:lineRule="auto"/>
        <w:jc w:val="both"/>
        <w:rPr>
          <w:rFonts w:ascii="Times New Roman" w:eastAsia="Times New Roman" w:hAnsi="Times New Roman" w:cs="Times New Roman"/>
          <w:sz w:val="24"/>
          <w:szCs w:val="24"/>
        </w:rPr>
      </w:pPr>
    </w:p>
    <w:p w:rsidR="00843A62" w:rsidRDefault="00843A62" w:rsidP="00843A6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wrong answer, therefore provide the response you deem appropriate in any case. The information you provide shall be protected from piracy and ill-use. Therefore feel free to take part in the study without fear and doubt as your identity will not be jeopardized as well as the data you provide.</w:t>
      </w:r>
    </w:p>
    <w:p w:rsidR="00843A62" w:rsidRDefault="00843A62" w:rsidP="00843A62">
      <w:pPr>
        <w:spacing w:after="0" w:line="360" w:lineRule="auto"/>
        <w:ind w:left="432" w:hanging="432"/>
        <w:jc w:val="both"/>
        <w:rPr>
          <w:rFonts w:ascii="Times New Roman" w:eastAsia="Times New Roman" w:hAnsi="Times New Roman" w:cs="Times New Roman"/>
          <w:sz w:val="24"/>
          <w:szCs w:val="24"/>
        </w:rPr>
      </w:pPr>
    </w:p>
    <w:p w:rsidR="00843A62" w:rsidRDefault="00843A62" w:rsidP="00843A62">
      <w:pPr>
        <w:spacing w:after="0" w:line="360" w:lineRule="auto"/>
        <w:ind w:left="432" w:hanging="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be so grateful for your support in this </w:t>
      </w:r>
      <w:proofErr w:type="spellStart"/>
      <w:r>
        <w:rPr>
          <w:rFonts w:ascii="Times New Roman" w:eastAsia="Times New Roman" w:hAnsi="Times New Roman" w:cs="Times New Roman"/>
          <w:sz w:val="24"/>
          <w:szCs w:val="24"/>
        </w:rPr>
        <w:t>endeavour</w:t>
      </w:r>
      <w:proofErr w:type="spellEnd"/>
      <w:r>
        <w:rPr>
          <w:rFonts w:ascii="Times New Roman" w:eastAsia="Times New Roman" w:hAnsi="Times New Roman" w:cs="Times New Roman"/>
          <w:sz w:val="24"/>
          <w:szCs w:val="24"/>
        </w:rPr>
        <w:t>,</w:t>
      </w:r>
    </w:p>
    <w:p w:rsidR="00843A62" w:rsidRDefault="00843A62" w:rsidP="00843A62">
      <w:pPr>
        <w:spacing w:after="0" w:line="360" w:lineRule="auto"/>
        <w:ind w:left="432" w:hanging="432"/>
        <w:jc w:val="both"/>
        <w:rPr>
          <w:rFonts w:ascii="Times New Roman" w:eastAsia="Times New Roman" w:hAnsi="Times New Roman" w:cs="Times New Roman"/>
          <w:sz w:val="24"/>
          <w:szCs w:val="24"/>
        </w:rPr>
      </w:pPr>
    </w:p>
    <w:p w:rsidR="00843A62" w:rsidRDefault="00843A62" w:rsidP="00843A62">
      <w:pPr>
        <w:spacing w:after="0" w:line="360" w:lineRule="auto"/>
        <w:ind w:left="432" w:hanging="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Yours truly,</w:t>
      </w:r>
    </w:p>
    <w:p w:rsidR="00843A62" w:rsidRDefault="00843A62" w:rsidP="00843A62">
      <w:pPr>
        <w:spacing w:after="0" w:line="360" w:lineRule="auto"/>
        <w:ind w:left="432" w:hanging="432"/>
        <w:jc w:val="both"/>
        <w:rPr>
          <w:rFonts w:ascii="Times New Roman" w:eastAsia="Times New Roman" w:hAnsi="Times New Roman" w:cs="Times New Roman"/>
          <w:sz w:val="24"/>
          <w:szCs w:val="24"/>
        </w:rPr>
      </w:pPr>
    </w:p>
    <w:p w:rsidR="00843A62" w:rsidRDefault="00843A62" w:rsidP="00843A62">
      <w:pPr>
        <w:spacing w:after="0" w:line="360" w:lineRule="auto"/>
        <w:ind w:left="432" w:hanging="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43A62" w:rsidRDefault="00843A62" w:rsidP="00843A62">
      <w:pPr>
        <w:spacing w:after="0" w:line="360" w:lineRule="auto"/>
        <w:ind w:left="432" w:hanging="432"/>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Researcher </w:t>
      </w:r>
    </w:p>
    <w:p w:rsidR="00843A62" w:rsidRPr="0011666B" w:rsidRDefault="00843A62" w:rsidP="00843A62">
      <w:pPr>
        <w:pStyle w:val="ListParagraph"/>
        <w:numPr>
          <w:ilvl w:val="0"/>
          <w:numId w:val="21"/>
        </w:numPr>
        <w:spacing w:after="0" w:line="480" w:lineRule="auto"/>
        <w:rPr>
          <w:rFonts w:ascii="Times New Roman" w:hAnsi="Times New Roman" w:cs="Times New Roman"/>
          <w:sz w:val="24"/>
        </w:rPr>
      </w:pPr>
      <w:r w:rsidRPr="0011666B">
        <w:rPr>
          <w:rFonts w:ascii="Times New Roman" w:hAnsi="Times New Roman" w:cs="Times New Roman"/>
          <w:sz w:val="24"/>
        </w:rPr>
        <w:t>Who is responsible for the management of games and sports in the university?</w:t>
      </w:r>
    </w:p>
    <w:p w:rsidR="00843A62" w:rsidRPr="0011666B" w:rsidRDefault="00843A62" w:rsidP="00843A62">
      <w:pPr>
        <w:pStyle w:val="ListParagraph"/>
        <w:numPr>
          <w:ilvl w:val="0"/>
          <w:numId w:val="21"/>
        </w:numPr>
        <w:spacing w:after="0" w:line="480" w:lineRule="auto"/>
        <w:rPr>
          <w:rFonts w:ascii="Times New Roman" w:hAnsi="Times New Roman" w:cs="Times New Roman"/>
          <w:sz w:val="24"/>
        </w:rPr>
      </w:pPr>
      <w:r w:rsidRPr="0011666B">
        <w:rPr>
          <w:rFonts w:ascii="Times New Roman" w:hAnsi="Times New Roman" w:cs="Times New Roman"/>
          <w:sz w:val="24"/>
        </w:rPr>
        <w:t>Who is responsible for recruiting coaches and athletes in the University?</w:t>
      </w:r>
    </w:p>
    <w:p w:rsidR="00843A62" w:rsidRPr="0011666B" w:rsidRDefault="00843A62" w:rsidP="00843A62">
      <w:pPr>
        <w:pStyle w:val="ListParagraph"/>
        <w:numPr>
          <w:ilvl w:val="0"/>
          <w:numId w:val="21"/>
        </w:numPr>
        <w:spacing w:after="0" w:line="480" w:lineRule="auto"/>
        <w:rPr>
          <w:rFonts w:ascii="Times New Roman" w:hAnsi="Times New Roman" w:cs="Times New Roman"/>
          <w:sz w:val="24"/>
        </w:rPr>
      </w:pPr>
      <w:r w:rsidRPr="0011666B">
        <w:rPr>
          <w:rFonts w:ascii="Times New Roman" w:hAnsi="Times New Roman" w:cs="Times New Roman"/>
          <w:sz w:val="24"/>
        </w:rPr>
        <w:t>Under what terms are coaches and athletes recruited?</w:t>
      </w:r>
    </w:p>
    <w:p w:rsidR="00843A62" w:rsidRPr="0011666B" w:rsidRDefault="00843A62" w:rsidP="00843A62">
      <w:pPr>
        <w:pStyle w:val="ListParagraph"/>
        <w:numPr>
          <w:ilvl w:val="0"/>
          <w:numId w:val="21"/>
        </w:numPr>
        <w:spacing w:after="0" w:line="480" w:lineRule="auto"/>
        <w:rPr>
          <w:rFonts w:ascii="Times New Roman" w:hAnsi="Times New Roman" w:cs="Times New Roman"/>
          <w:sz w:val="24"/>
        </w:rPr>
      </w:pPr>
      <w:r w:rsidRPr="0011666B">
        <w:rPr>
          <w:rFonts w:ascii="Times New Roman" w:hAnsi="Times New Roman" w:cs="Times New Roman"/>
          <w:sz w:val="24"/>
        </w:rPr>
        <w:t xml:space="preserve">What </w:t>
      </w:r>
      <w:proofErr w:type="gramStart"/>
      <w:r w:rsidRPr="0011666B">
        <w:rPr>
          <w:rFonts w:ascii="Times New Roman" w:hAnsi="Times New Roman" w:cs="Times New Roman"/>
          <w:sz w:val="24"/>
        </w:rPr>
        <w:t>is the criteria</w:t>
      </w:r>
      <w:proofErr w:type="gramEnd"/>
      <w:r w:rsidRPr="0011666B">
        <w:rPr>
          <w:rFonts w:ascii="Times New Roman" w:hAnsi="Times New Roman" w:cs="Times New Roman"/>
          <w:sz w:val="24"/>
        </w:rPr>
        <w:t xml:space="preserve"> for recruiting coaches and athletes?</w:t>
      </w:r>
    </w:p>
    <w:p w:rsidR="00843A62" w:rsidRPr="0011666B" w:rsidRDefault="00843A62" w:rsidP="00843A62">
      <w:pPr>
        <w:pStyle w:val="ListParagraph"/>
        <w:numPr>
          <w:ilvl w:val="0"/>
          <w:numId w:val="21"/>
        </w:numPr>
        <w:spacing w:after="0" w:line="480" w:lineRule="auto"/>
        <w:rPr>
          <w:rFonts w:ascii="Times New Roman" w:hAnsi="Times New Roman" w:cs="Times New Roman"/>
          <w:sz w:val="24"/>
        </w:rPr>
      </w:pPr>
      <w:r w:rsidRPr="0011666B">
        <w:rPr>
          <w:rFonts w:ascii="Times New Roman" w:hAnsi="Times New Roman" w:cs="Times New Roman"/>
          <w:sz w:val="24"/>
        </w:rPr>
        <w:t>What factors attract elite coaches to the University?</w:t>
      </w:r>
    </w:p>
    <w:p w:rsidR="00843A62" w:rsidRPr="0011666B" w:rsidRDefault="00843A62" w:rsidP="00843A62">
      <w:pPr>
        <w:pStyle w:val="ListParagraph"/>
        <w:numPr>
          <w:ilvl w:val="0"/>
          <w:numId w:val="21"/>
        </w:numPr>
        <w:spacing w:after="0" w:line="480" w:lineRule="auto"/>
        <w:rPr>
          <w:rFonts w:ascii="Times New Roman" w:hAnsi="Times New Roman" w:cs="Times New Roman"/>
          <w:sz w:val="24"/>
        </w:rPr>
      </w:pPr>
      <w:r w:rsidRPr="0011666B">
        <w:rPr>
          <w:rFonts w:ascii="Times New Roman" w:hAnsi="Times New Roman" w:cs="Times New Roman"/>
          <w:sz w:val="24"/>
        </w:rPr>
        <w:t>How are the elite athletes attracted to the University?</w:t>
      </w:r>
    </w:p>
    <w:p w:rsidR="00843A62" w:rsidRDefault="00843A62" w:rsidP="00843A62">
      <w:pPr>
        <w:spacing w:after="0" w:line="480" w:lineRule="auto"/>
        <w:rPr>
          <w:rFonts w:ascii="Times New Roman" w:hAnsi="Times New Roman" w:cs="Times New Roman"/>
          <w:sz w:val="24"/>
        </w:rPr>
      </w:pPr>
    </w:p>
    <w:p w:rsidR="00843A62" w:rsidRPr="0011666B" w:rsidRDefault="00843A62" w:rsidP="00843A62">
      <w:pPr>
        <w:pStyle w:val="ListParagraph"/>
        <w:numPr>
          <w:ilvl w:val="0"/>
          <w:numId w:val="21"/>
        </w:numPr>
        <w:spacing w:after="0" w:line="480" w:lineRule="auto"/>
        <w:rPr>
          <w:rFonts w:ascii="Times New Roman" w:hAnsi="Times New Roman" w:cs="Times New Roman"/>
          <w:sz w:val="24"/>
        </w:rPr>
      </w:pPr>
      <w:r w:rsidRPr="0011666B">
        <w:rPr>
          <w:rFonts w:ascii="Times New Roman" w:hAnsi="Times New Roman" w:cs="Times New Roman"/>
          <w:sz w:val="24"/>
        </w:rPr>
        <w:t>In what ways does management promote financing for games and sports?</w:t>
      </w:r>
    </w:p>
    <w:p w:rsidR="00843A62" w:rsidRPr="0011666B" w:rsidRDefault="00843A62" w:rsidP="00843A62">
      <w:pPr>
        <w:pStyle w:val="ListParagraph"/>
        <w:numPr>
          <w:ilvl w:val="0"/>
          <w:numId w:val="21"/>
        </w:numPr>
        <w:spacing w:after="0" w:line="480" w:lineRule="auto"/>
        <w:rPr>
          <w:rFonts w:ascii="Times New Roman" w:hAnsi="Times New Roman" w:cs="Times New Roman"/>
          <w:sz w:val="24"/>
        </w:rPr>
      </w:pPr>
      <w:r w:rsidRPr="0011666B">
        <w:rPr>
          <w:rFonts w:ascii="Times New Roman" w:hAnsi="Times New Roman" w:cs="Times New Roman"/>
          <w:sz w:val="24"/>
        </w:rPr>
        <w:t>In what ways does management ensure the retention of the well performing athletes and coaches in the university?</w:t>
      </w:r>
    </w:p>
    <w:p w:rsidR="00843A62" w:rsidRPr="0011666B" w:rsidRDefault="00843A62" w:rsidP="00843A62">
      <w:pPr>
        <w:pStyle w:val="ListParagraph"/>
        <w:numPr>
          <w:ilvl w:val="0"/>
          <w:numId w:val="21"/>
        </w:numPr>
        <w:spacing w:after="0" w:line="480" w:lineRule="auto"/>
        <w:rPr>
          <w:rFonts w:ascii="Times New Roman" w:hAnsi="Times New Roman" w:cs="Times New Roman"/>
          <w:sz w:val="24"/>
        </w:rPr>
      </w:pPr>
      <w:r w:rsidRPr="0011666B">
        <w:rPr>
          <w:rFonts w:ascii="Times New Roman" w:hAnsi="Times New Roman" w:cs="Times New Roman"/>
          <w:sz w:val="24"/>
        </w:rPr>
        <w:t>In what ways does management ensure effective compensation for coaches?</w:t>
      </w:r>
    </w:p>
    <w:p w:rsidR="00843A62" w:rsidRPr="0011666B" w:rsidRDefault="00843A62" w:rsidP="00843A62">
      <w:pPr>
        <w:pStyle w:val="ListParagraph"/>
        <w:numPr>
          <w:ilvl w:val="0"/>
          <w:numId w:val="21"/>
        </w:numPr>
        <w:spacing w:after="0" w:line="480" w:lineRule="auto"/>
        <w:rPr>
          <w:rFonts w:ascii="Times New Roman" w:hAnsi="Times New Roman" w:cs="Times New Roman"/>
          <w:sz w:val="24"/>
        </w:rPr>
      </w:pPr>
      <w:r w:rsidRPr="0011666B">
        <w:rPr>
          <w:rFonts w:ascii="Times New Roman" w:hAnsi="Times New Roman" w:cs="Times New Roman"/>
          <w:sz w:val="24"/>
        </w:rPr>
        <w:t>In what ways does management influence the performance of the athletes and coaches?</w:t>
      </w:r>
    </w:p>
    <w:p w:rsidR="00843A62" w:rsidRDefault="00843A62" w:rsidP="00843A62">
      <w:pPr>
        <w:spacing w:line="360" w:lineRule="auto"/>
        <w:jc w:val="center"/>
        <w:rPr>
          <w:rFonts w:ascii="Times New Roman" w:hAnsi="Times New Roman" w:cs="Times New Roman"/>
          <w:b/>
          <w:sz w:val="28"/>
        </w:rPr>
      </w:pPr>
      <w:r w:rsidRPr="00937083">
        <w:rPr>
          <w:rFonts w:ascii="Times New Roman" w:hAnsi="Times New Roman" w:cs="Times New Roman"/>
          <w:b/>
          <w:sz w:val="28"/>
        </w:rPr>
        <w:t>End</w:t>
      </w:r>
    </w:p>
    <w:p w:rsidR="00843A62" w:rsidRDefault="00843A62" w:rsidP="00843A62">
      <w:pPr>
        <w:spacing w:line="360" w:lineRule="auto"/>
        <w:jc w:val="center"/>
        <w:rPr>
          <w:rFonts w:ascii="Times New Roman" w:hAnsi="Times New Roman" w:cs="Times New Roman"/>
          <w:b/>
          <w:sz w:val="28"/>
        </w:rPr>
      </w:pPr>
    </w:p>
    <w:p w:rsidR="00843A62" w:rsidRDefault="00843A62" w:rsidP="00843A62">
      <w:pPr>
        <w:spacing w:line="360" w:lineRule="auto"/>
        <w:jc w:val="center"/>
        <w:rPr>
          <w:rFonts w:ascii="Times New Roman" w:hAnsi="Times New Roman" w:cs="Times New Roman"/>
          <w:b/>
          <w:sz w:val="28"/>
        </w:rPr>
      </w:pPr>
    </w:p>
    <w:p w:rsidR="00843A62" w:rsidRDefault="00843A62" w:rsidP="00843A62">
      <w:pPr>
        <w:spacing w:line="360" w:lineRule="auto"/>
        <w:jc w:val="center"/>
        <w:rPr>
          <w:rFonts w:ascii="Times New Roman" w:hAnsi="Times New Roman" w:cs="Times New Roman"/>
          <w:b/>
          <w:sz w:val="28"/>
        </w:rPr>
      </w:pPr>
    </w:p>
    <w:p w:rsidR="00843A62" w:rsidRDefault="00843A62" w:rsidP="00843A62">
      <w:pPr>
        <w:spacing w:line="360" w:lineRule="auto"/>
        <w:jc w:val="center"/>
        <w:rPr>
          <w:rFonts w:ascii="Times New Roman" w:hAnsi="Times New Roman" w:cs="Times New Roman"/>
          <w:b/>
          <w:sz w:val="28"/>
        </w:rPr>
      </w:pPr>
    </w:p>
    <w:p w:rsidR="00843A62" w:rsidRDefault="00843A62" w:rsidP="00843A62">
      <w:pPr>
        <w:spacing w:line="360" w:lineRule="auto"/>
        <w:jc w:val="center"/>
        <w:rPr>
          <w:rFonts w:ascii="Times New Roman" w:hAnsi="Times New Roman" w:cs="Times New Roman"/>
          <w:b/>
          <w:sz w:val="28"/>
        </w:rPr>
      </w:pPr>
    </w:p>
    <w:p w:rsidR="00843A62" w:rsidRDefault="00843A62" w:rsidP="00843A62">
      <w:pPr>
        <w:spacing w:line="360" w:lineRule="auto"/>
        <w:jc w:val="center"/>
        <w:rPr>
          <w:rFonts w:ascii="Times New Roman" w:hAnsi="Times New Roman" w:cs="Times New Roman"/>
          <w:b/>
          <w:sz w:val="28"/>
        </w:rPr>
      </w:pPr>
    </w:p>
    <w:p w:rsidR="00BD1C56" w:rsidRDefault="00BD1C56" w:rsidP="00843A62">
      <w:pPr>
        <w:spacing w:line="360" w:lineRule="auto"/>
        <w:jc w:val="center"/>
        <w:rPr>
          <w:rFonts w:ascii="Times New Roman" w:hAnsi="Times New Roman" w:cs="Times New Roman"/>
          <w:b/>
          <w:sz w:val="28"/>
        </w:rPr>
      </w:pPr>
    </w:p>
    <w:p w:rsidR="00BD1C56" w:rsidRDefault="00BD1C56" w:rsidP="00843A62">
      <w:pPr>
        <w:spacing w:line="360" w:lineRule="auto"/>
        <w:jc w:val="center"/>
        <w:rPr>
          <w:rFonts w:ascii="Times New Roman" w:hAnsi="Times New Roman" w:cs="Times New Roman"/>
          <w:b/>
          <w:sz w:val="28"/>
        </w:rPr>
      </w:pPr>
    </w:p>
    <w:p w:rsidR="00BD1C56" w:rsidRDefault="00BD1C56" w:rsidP="00843A62">
      <w:pPr>
        <w:spacing w:line="360" w:lineRule="auto"/>
        <w:jc w:val="center"/>
        <w:rPr>
          <w:rFonts w:ascii="Times New Roman" w:hAnsi="Times New Roman" w:cs="Times New Roman"/>
          <w:b/>
          <w:sz w:val="28"/>
        </w:rPr>
      </w:pPr>
    </w:p>
    <w:p w:rsidR="00BD1C56" w:rsidRDefault="00BD1C56" w:rsidP="00843A62">
      <w:pPr>
        <w:spacing w:line="360" w:lineRule="auto"/>
        <w:jc w:val="center"/>
        <w:rPr>
          <w:rFonts w:ascii="Times New Roman" w:hAnsi="Times New Roman" w:cs="Times New Roman"/>
          <w:b/>
          <w:sz w:val="28"/>
        </w:rPr>
      </w:pPr>
    </w:p>
    <w:p w:rsidR="00BD1C56" w:rsidRDefault="00BD1C56" w:rsidP="00843A62">
      <w:pPr>
        <w:spacing w:line="360" w:lineRule="auto"/>
        <w:jc w:val="center"/>
        <w:rPr>
          <w:rFonts w:ascii="Times New Roman" w:hAnsi="Times New Roman" w:cs="Times New Roman"/>
          <w:b/>
          <w:sz w:val="28"/>
        </w:rPr>
      </w:pPr>
    </w:p>
    <w:p w:rsidR="00BD1C56" w:rsidRDefault="00BD1C56" w:rsidP="00843A62">
      <w:pPr>
        <w:spacing w:line="360" w:lineRule="auto"/>
        <w:jc w:val="center"/>
        <w:rPr>
          <w:rFonts w:ascii="Times New Roman" w:hAnsi="Times New Roman" w:cs="Times New Roman"/>
          <w:b/>
          <w:sz w:val="28"/>
        </w:rPr>
      </w:pPr>
    </w:p>
    <w:p w:rsidR="00BD1C56" w:rsidRDefault="00BD1C56" w:rsidP="00843A62">
      <w:pPr>
        <w:spacing w:line="360" w:lineRule="auto"/>
        <w:jc w:val="center"/>
        <w:rPr>
          <w:rFonts w:ascii="Times New Roman" w:hAnsi="Times New Roman" w:cs="Times New Roman"/>
          <w:b/>
          <w:sz w:val="28"/>
        </w:rPr>
      </w:pPr>
    </w:p>
    <w:p w:rsidR="00BD1C56" w:rsidRPr="006B2D30" w:rsidRDefault="00BD1C56" w:rsidP="00BD1C56">
      <w:pPr>
        <w:spacing w:after="0" w:line="360" w:lineRule="auto"/>
        <w:ind w:left="432" w:hanging="432"/>
        <w:jc w:val="center"/>
        <w:rPr>
          <w:rFonts w:ascii="Times New Roman" w:eastAsia="Times New Roman" w:hAnsi="Times New Roman" w:cs="Times New Roman"/>
          <w:b/>
          <w:sz w:val="28"/>
          <w:szCs w:val="24"/>
        </w:rPr>
      </w:pPr>
      <w:r w:rsidRPr="006B2D30">
        <w:rPr>
          <w:rFonts w:ascii="Times New Roman" w:eastAsia="Times New Roman" w:hAnsi="Times New Roman" w:cs="Times New Roman"/>
          <w:b/>
          <w:sz w:val="28"/>
          <w:szCs w:val="24"/>
        </w:rPr>
        <w:lastRenderedPageBreak/>
        <w:t>APPENDIX</w:t>
      </w:r>
      <w:r>
        <w:rPr>
          <w:rFonts w:ascii="Times New Roman" w:eastAsia="Times New Roman" w:hAnsi="Times New Roman" w:cs="Times New Roman"/>
          <w:b/>
          <w:sz w:val="28"/>
          <w:szCs w:val="24"/>
        </w:rPr>
        <w:t xml:space="preserve"> 4</w:t>
      </w:r>
      <w:r w:rsidRPr="006B2D30">
        <w:rPr>
          <w:rFonts w:ascii="Times New Roman" w:eastAsia="Times New Roman" w:hAnsi="Times New Roman" w:cs="Times New Roman"/>
          <w:b/>
          <w:sz w:val="28"/>
          <w:szCs w:val="24"/>
        </w:rPr>
        <w:t xml:space="preserve">: </w:t>
      </w:r>
      <w:r>
        <w:rPr>
          <w:rFonts w:ascii="Times New Roman" w:eastAsia="Times New Roman" w:hAnsi="Times New Roman" w:cs="Times New Roman"/>
          <w:b/>
          <w:sz w:val="28"/>
          <w:szCs w:val="24"/>
        </w:rPr>
        <w:t xml:space="preserve">OBSERVATION SCHEDULE TO BE USED BY THE RESEARCHER IN THE FIELD </w:t>
      </w:r>
    </w:p>
    <w:p w:rsidR="00BD1C56" w:rsidRPr="00804098" w:rsidRDefault="00BD1C56" w:rsidP="00BD1C56">
      <w:pPr>
        <w:spacing w:after="0" w:line="360" w:lineRule="auto"/>
        <w:ind w:left="432" w:hanging="432"/>
        <w:jc w:val="right"/>
        <w:rPr>
          <w:rFonts w:ascii="Times New Roman" w:eastAsia="Times New Roman" w:hAnsi="Times New Roman" w:cs="Times New Roman"/>
          <w:b/>
          <w:sz w:val="24"/>
          <w:szCs w:val="24"/>
        </w:rPr>
      </w:pPr>
      <w:r w:rsidRPr="00804098">
        <w:rPr>
          <w:rFonts w:ascii="Times New Roman" w:eastAsia="Times New Roman" w:hAnsi="Times New Roman" w:cs="Times New Roman"/>
          <w:b/>
          <w:sz w:val="24"/>
          <w:szCs w:val="24"/>
        </w:rPr>
        <w:t>Date: December 2020</w:t>
      </w:r>
    </w:p>
    <w:p w:rsidR="00BD1C56" w:rsidRDefault="00BD1C56" w:rsidP="00BD1C56">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The operations of the Games Union at their office</w:t>
      </w:r>
    </w:p>
    <w:p w:rsidR="00BD1C56" w:rsidRDefault="00BD1C56" w:rsidP="00BD1C56">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 xml:space="preserve">Coaches and athlete activities </w:t>
      </w:r>
    </w:p>
    <w:p w:rsidR="00BD1C56" w:rsidRDefault="00BD1C56" w:rsidP="00BD1C56">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 xml:space="preserve">Performance in sporting activities  </w:t>
      </w:r>
    </w:p>
    <w:p w:rsidR="00BD1C56" w:rsidRDefault="00BD1C56" w:rsidP="00BD1C56">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 xml:space="preserve">The managerial activities in the operations of sports in the university </w:t>
      </w:r>
    </w:p>
    <w:p w:rsidR="00BD1C56" w:rsidRDefault="00BD1C56" w:rsidP="00BD1C56">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 xml:space="preserve">Physical structures available for sporting activities </w:t>
      </w:r>
    </w:p>
    <w:p w:rsidR="00BD1C56" w:rsidRDefault="00BD1C56" w:rsidP="00BD1C56">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 xml:space="preserve">Athlete training and preparations </w:t>
      </w:r>
    </w:p>
    <w:p w:rsidR="00BD1C56" w:rsidRPr="00937083" w:rsidRDefault="00BD1C56" w:rsidP="00BD1C56">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 xml:space="preserve">Tournaments held at the university  </w:t>
      </w:r>
    </w:p>
    <w:p w:rsidR="00BD1C56" w:rsidRDefault="00BD1C56" w:rsidP="00BD1C56">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 xml:space="preserve">Students’ support for games and sporting activities </w:t>
      </w:r>
    </w:p>
    <w:p w:rsidR="00BD1C56" w:rsidRDefault="00BD1C56" w:rsidP="00BD1C56">
      <w:pPr>
        <w:pStyle w:val="ListParagraph"/>
        <w:numPr>
          <w:ilvl w:val="0"/>
          <w:numId w:val="20"/>
        </w:numPr>
        <w:spacing w:line="480" w:lineRule="auto"/>
        <w:jc w:val="both"/>
        <w:rPr>
          <w:rFonts w:ascii="Times New Roman" w:hAnsi="Times New Roman" w:cs="Times New Roman"/>
          <w:sz w:val="24"/>
        </w:rPr>
      </w:pPr>
      <w:r>
        <w:rPr>
          <w:rFonts w:ascii="Times New Roman" w:hAnsi="Times New Roman" w:cs="Times New Roman"/>
          <w:sz w:val="24"/>
        </w:rPr>
        <w:t xml:space="preserve">Any other related sports activities </w:t>
      </w:r>
    </w:p>
    <w:p w:rsidR="00BD1C56" w:rsidRPr="006A6B09" w:rsidRDefault="00BD1C56" w:rsidP="00BD1C56">
      <w:pPr>
        <w:pStyle w:val="ListParagraph"/>
        <w:spacing w:line="480" w:lineRule="auto"/>
        <w:jc w:val="both"/>
        <w:rPr>
          <w:rFonts w:ascii="Times New Roman" w:hAnsi="Times New Roman" w:cs="Times New Roman"/>
          <w:sz w:val="24"/>
        </w:rPr>
      </w:pPr>
      <w:r w:rsidRPr="006A6B09">
        <w:rPr>
          <w:rFonts w:ascii="Times New Roman" w:hAnsi="Times New Roman" w:cs="Times New Roman"/>
          <w:sz w:val="24"/>
        </w:rPr>
        <w:tab/>
      </w:r>
      <w:r w:rsidRPr="006A6B09">
        <w:rPr>
          <w:rFonts w:ascii="Times New Roman" w:hAnsi="Times New Roman" w:cs="Times New Roman"/>
          <w:sz w:val="24"/>
        </w:rPr>
        <w:tab/>
      </w:r>
      <w:r w:rsidRPr="006A6B09">
        <w:rPr>
          <w:rFonts w:ascii="Times New Roman" w:hAnsi="Times New Roman" w:cs="Times New Roman"/>
          <w:sz w:val="24"/>
        </w:rPr>
        <w:tab/>
      </w:r>
    </w:p>
    <w:p w:rsidR="00BD1C56" w:rsidRPr="00937083" w:rsidRDefault="00BD1C56" w:rsidP="006A043E">
      <w:pPr>
        <w:spacing w:line="360" w:lineRule="auto"/>
        <w:jc w:val="center"/>
        <w:rPr>
          <w:rFonts w:ascii="Times New Roman" w:hAnsi="Times New Roman" w:cs="Times New Roman"/>
          <w:b/>
          <w:sz w:val="28"/>
        </w:rPr>
      </w:pPr>
      <w:r w:rsidRPr="00937083">
        <w:rPr>
          <w:rFonts w:ascii="Times New Roman" w:hAnsi="Times New Roman" w:cs="Times New Roman"/>
          <w:b/>
          <w:sz w:val="28"/>
        </w:rPr>
        <w:t>End</w:t>
      </w:r>
    </w:p>
    <w:sectPr w:rsidR="00BD1C56" w:rsidRPr="00937083" w:rsidSect="00F7217B">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7BF" w:rsidRDefault="004317BF" w:rsidP="00B77A5F">
      <w:pPr>
        <w:spacing w:after="0" w:line="240" w:lineRule="auto"/>
      </w:pPr>
      <w:r>
        <w:separator/>
      </w:r>
    </w:p>
  </w:endnote>
  <w:endnote w:type="continuationSeparator" w:id="1">
    <w:p w:rsidR="004317BF" w:rsidRDefault="004317BF" w:rsidP="00B77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7BF" w:rsidRDefault="004317BF">
    <w:pPr>
      <w:pStyle w:val="Footer"/>
      <w:jc w:val="center"/>
    </w:pPr>
  </w:p>
  <w:p w:rsidR="004317BF" w:rsidRDefault="004317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7BF" w:rsidRDefault="004317BF" w:rsidP="00B77A5F">
      <w:pPr>
        <w:spacing w:after="0" w:line="240" w:lineRule="auto"/>
      </w:pPr>
      <w:r>
        <w:separator/>
      </w:r>
    </w:p>
  </w:footnote>
  <w:footnote w:type="continuationSeparator" w:id="1">
    <w:p w:rsidR="004317BF" w:rsidRDefault="004317BF" w:rsidP="00B77A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E2A9E2"/>
    <w:lvl w:ilvl="0" w:tplc="FFFFFFFF">
      <w:start w:val="1"/>
      <w:numFmt w:val="bullet"/>
      <w:lvlText w:val="&amp;"/>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545E146"/>
    <w:lvl w:ilvl="0" w:tplc="FFFFFFFF">
      <w:start w:val="1"/>
      <w:numFmt w:val="bullet"/>
      <w:lvlText w:val="&amp;"/>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21623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F16E9E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190CDE6"/>
    <w:lvl w:ilvl="0" w:tplc="FFFFFFFF">
      <w:start w:val="7"/>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23A23BC"/>
    <w:multiLevelType w:val="hybridMultilevel"/>
    <w:tmpl w:val="ADB6A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3DE7C17"/>
    <w:multiLevelType w:val="hybridMultilevel"/>
    <w:tmpl w:val="B57609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0E1043"/>
    <w:multiLevelType w:val="multilevel"/>
    <w:tmpl w:val="87D44190"/>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08D577C6"/>
    <w:multiLevelType w:val="hybridMultilevel"/>
    <w:tmpl w:val="ADB6A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E47EC1"/>
    <w:multiLevelType w:val="hybridMultilevel"/>
    <w:tmpl w:val="ADB6A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3A6CA8"/>
    <w:multiLevelType w:val="multilevel"/>
    <w:tmpl w:val="8A22A1E0"/>
    <w:lvl w:ilvl="0">
      <w:start w:val="2"/>
      <w:numFmt w:val="decimal"/>
      <w:lvlText w:val="%1"/>
      <w:lvlJc w:val="left"/>
      <w:pPr>
        <w:ind w:left="480" w:hanging="480"/>
      </w:pPr>
      <w:rPr>
        <w:rFonts w:hint="default"/>
        <w:color w:val="000000"/>
      </w:rPr>
    </w:lvl>
    <w:lvl w:ilvl="1">
      <w:start w:val="3"/>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0D8611FF"/>
    <w:multiLevelType w:val="hybridMultilevel"/>
    <w:tmpl w:val="2384E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9C3C95"/>
    <w:multiLevelType w:val="hybridMultilevel"/>
    <w:tmpl w:val="B70CCCE6"/>
    <w:lvl w:ilvl="0" w:tplc="407C521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F86DDC"/>
    <w:multiLevelType w:val="hybridMultilevel"/>
    <w:tmpl w:val="D598E9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6C0B17"/>
    <w:multiLevelType w:val="hybridMultilevel"/>
    <w:tmpl w:val="26E47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8272A0"/>
    <w:multiLevelType w:val="hybridMultilevel"/>
    <w:tmpl w:val="ADB6A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777AB2"/>
    <w:multiLevelType w:val="hybridMultilevel"/>
    <w:tmpl w:val="AE6AC0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5633BE"/>
    <w:multiLevelType w:val="hybridMultilevel"/>
    <w:tmpl w:val="220C8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3D4528"/>
    <w:multiLevelType w:val="hybridMultilevel"/>
    <w:tmpl w:val="ADB6A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515667"/>
    <w:multiLevelType w:val="hybridMultilevel"/>
    <w:tmpl w:val="CE26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E81103"/>
    <w:multiLevelType w:val="hybridMultilevel"/>
    <w:tmpl w:val="C608A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45523F"/>
    <w:multiLevelType w:val="hybridMultilevel"/>
    <w:tmpl w:val="FAF2C9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B3000C"/>
    <w:multiLevelType w:val="hybridMultilevel"/>
    <w:tmpl w:val="F4F85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6F6EC8"/>
    <w:multiLevelType w:val="hybridMultilevel"/>
    <w:tmpl w:val="658C02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383F6E"/>
    <w:multiLevelType w:val="hybridMultilevel"/>
    <w:tmpl w:val="65529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CB4008"/>
    <w:multiLevelType w:val="hybridMultilevel"/>
    <w:tmpl w:val="7DF8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537DFD"/>
    <w:multiLevelType w:val="hybridMultilevel"/>
    <w:tmpl w:val="5A8C0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830A02"/>
    <w:multiLevelType w:val="hybridMultilevel"/>
    <w:tmpl w:val="27125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D23E0E"/>
    <w:multiLevelType w:val="hybridMultilevel"/>
    <w:tmpl w:val="BA74A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E60A94"/>
    <w:multiLevelType w:val="hybridMultilevel"/>
    <w:tmpl w:val="281297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AB0C65"/>
    <w:multiLevelType w:val="hybridMultilevel"/>
    <w:tmpl w:val="50AEA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09090E"/>
    <w:multiLevelType w:val="hybridMultilevel"/>
    <w:tmpl w:val="41A8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BA37EA"/>
    <w:multiLevelType w:val="hybridMultilevel"/>
    <w:tmpl w:val="755E0F18"/>
    <w:lvl w:ilvl="0" w:tplc="B44EB2F2">
      <w:start w:val="1"/>
      <w:numFmt w:val="decimal"/>
      <w:lvlText w:val="%1)"/>
      <w:lvlJc w:val="left"/>
      <w:pPr>
        <w:ind w:left="720" w:hanging="360"/>
      </w:pPr>
      <w:rPr>
        <w:rFonts w:ascii="Times New Roman" w:hAnsi="Times New Roman" w:cs="Times New Roman" w:hint="default"/>
        <w:color w:val="000000"/>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5D200D"/>
    <w:multiLevelType w:val="hybridMultilevel"/>
    <w:tmpl w:val="AA38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314D79"/>
    <w:multiLevelType w:val="hybridMultilevel"/>
    <w:tmpl w:val="CFEABE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C340D4"/>
    <w:multiLevelType w:val="hybridMultilevel"/>
    <w:tmpl w:val="7F88F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7"/>
  </w:num>
  <w:num w:numId="3">
    <w:abstractNumId w:val="27"/>
  </w:num>
  <w:num w:numId="4">
    <w:abstractNumId w:val="39"/>
  </w:num>
  <w:num w:numId="5">
    <w:abstractNumId w:val="19"/>
  </w:num>
  <w:num w:numId="6">
    <w:abstractNumId w:val="26"/>
  </w:num>
  <w:num w:numId="7">
    <w:abstractNumId w:val="34"/>
  </w:num>
  <w:num w:numId="8">
    <w:abstractNumId w:val="35"/>
  </w:num>
  <w:num w:numId="9">
    <w:abstractNumId w:val="13"/>
  </w:num>
  <w:num w:numId="10">
    <w:abstractNumId w:val="41"/>
  </w:num>
  <w:num w:numId="11">
    <w:abstractNumId w:val="14"/>
  </w:num>
  <w:num w:numId="12">
    <w:abstractNumId w:val="25"/>
  </w:num>
  <w:num w:numId="13">
    <w:abstractNumId w:val="16"/>
  </w:num>
  <w:num w:numId="14">
    <w:abstractNumId w:val="12"/>
  </w:num>
  <w:num w:numId="15">
    <w:abstractNumId w:val="17"/>
  </w:num>
  <w:num w:numId="16">
    <w:abstractNumId w:val="31"/>
  </w:num>
  <w:num w:numId="17">
    <w:abstractNumId w:val="42"/>
  </w:num>
  <w:num w:numId="18">
    <w:abstractNumId w:val="29"/>
  </w:num>
  <w:num w:numId="19">
    <w:abstractNumId w:val="15"/>
  </w:num>
  <w:num w:numId="20">
    <w:abstractNumId w:val="36"/>
  </w:num>
  <w:num w:numId="21">
    <w:abstractNumId w:val="23"/>
  </w:num>
  <w:num w:numId="22">
    <w:abstractNumId w:val="32"/>
  </w:num>
  <w:num w:numId="23">
    <w:abstractNumId w:val="40"/>
  </w:num>
  <w:num w:numId="24">
    <w:abstractNumId w:val="38"/>
  </w:num>
  <w:num w:numId="25">
    <w:abstractNumId w:val="0"/>
  </w:num>
  <w:num w:numId="26">
    <w:abstractNumId w:val="1"/>
  </w:num>
  <w:num w:numId="27">
    <w:abstractNumId w:val="2"/>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10"/>
  </w:num>
  <w:num w:numId="36">
    <w:abstractNumId w:val="11"/>
  </w:num>
  <w:num w:numId="37">
    <w:abstractNumId w:val="21"/>
  </w:num>
  <w:num w:numId="38">
    <w:abstractNumId w:val="18"/>
  </w:num>
  <w:num w:numId="39">
    <w:abstractNumId w:val="28"/>
  </w:num>
  <w:num w:numId="40">
    <w:abstractNumId w:val="22"/>
  </w:num>
  <w:num w:numId="41">
    <w:abstractNumId w:val="33"/>
  </w:num>
  <w:num w:numId="42">
    <w:abstractNumId w:val="30"/>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11454D"/>
    <w:rsid w:val="0000102D"/>
    <w:rsid w:val="00045F9B"/>
    <w:rsid w:val="00063382"/>
    <w:rsid w:val="000774CB"/>
    <w:rsid w:val="00084219"/>
    <w:rsid w:val="000955CB"/>
    <w:rsid w:val="000A58CE"/>
    <w:rsid w:val="000A5DED"/>
    <w:rsid w:val="000C2E85"/>
    <w:rsid w:val="000C7793"/>
    <w:rsid w:val="000D43D6"/>
    <w:rsid w:val="000D5024"/>
    <w:rsid w:val="000E279F"/>
    <w:rsid w:val="000E3518"/>
    <w:rsid w:val="000F04EB"/>
    <w:rsid w:val="000F35BF"/>
    <w:rsid w:val="00102F9E"/>
    <w:rsid w:val="0011454D"/>
    <w:rsid w:val="00115CF2"/>
    <w:rsid w:val="001205CD"/>
    <w:rsid w:val="001211D5"/>
    <w:rsid w:val="001360CF"/>
    <w:rsid w:val="0013695D"/>
    <w:rsid w:val="00175313"/>
    <w:rsid w:val="00176000"/>
    <w:rsid w:val="001774CB"/>
    <w:rsid w:val="00194B6A"/>
    <w:rsid w:val="001E5603"/>
    <w:rsid w:val="002076A1"/>
    <w:rsid w:val="00216FCC"/>
    <w:rsid w:val="00223671"/>
    <w:rsid w:val="00230288"/>
    <w:rsid w:val="00237B03"/>
    <w:rsid w:val="00246543"/>
    <w:rsid w:val="00261BF4"/>
    <w:rsid w:val="00276AC8"/>
    <w:rsid w:val="002A06C7"/>
    <w:rsid w:val="002A7138"/>
    <w:rsid w:val="002C43F0"/>
    <w:rsid w:val="002E1E0E"/>
    <w:rsid w:val="002E2E0D"/>
    <w:rsid w:val="00310B52"/>
    <w:rsid w:val="0032197E"/>
    <w:rsid w:val="00326935"/>
    <w:rsid w:val="00333C51"/>
    <w:rsid w:val="00371DE1"/>
    <w:rsid w:val="00380A6F"/>
    <w:rsid w:val="00390468"/>
    <w:rsid w:val="00397407"/>
    <w:rsid w:val="003A2C08"/>
    <w:rsid w:val="003A3F1E"/>
    <w:rsid w:val="003D25B6"/>
    <w:rsid w:val="003E626F"/>
    <w:rsid w:val="003E7A71"/>
    <w:rsid w:val="003F4F18"/>
    <w:rsid w:val="00401BC5"/>
    <w:rsid w:val="00417B75"/>
    <w:rsid w:val="0042105C"/>
    <w:rsid w:val="004317BF"/>
    <w:rsid w:val="004349C0"/>
    <w:rsid w:val="004378A8"/>
    <w:rsid w:val="00445FF6"/>
    <w:rsid w:val="0046313F"/>
    <w:rsid w:val="004767B4"/>
    <w:rsid w:val="00493CDC"/>
    <w:rsid w:val="004A0EBF"/>
    <w:rsid w:val="004A6BA1"/>
    <w:rsid w:val="004B069A"/>
    <w:rsid w:val="004B44C1"/>
    <w:rsid w:val="004C3688"/>
    <w:rsid w:val="004D698C"/>
    <w:rsid w:val="00513300"/>
    <w:rsid w:val="00516ED5"/>
    <w:rsid w:val="005277C5"/>
    <w:rsid w:val="00541F98"/>
    <w:rsid w:val="00556CF9"/>
    <w:rsid w:val="005763D0"/>
    <w:rsid w:val="005907ED"/>
    <w:rsid w:val="00594906"/>
    <w:rsid w:val="005D0A53"/>
    <w:rsid w:val="005D304D"/>
    <w:rsid w:val="005D42F9"/>
    <w:rsid w:val="00601E59"/>
    <w:rsid w:val="0063126E"/>
    <w:rsid w:val="00631731"/>
    <w:rsid w:val="00633141"/>
    <w:rsid w:val="00645EE6"/>
    <w:rsid w:val="00650549"/>
    <w:rsid w:val="00684A75"/>
    <w:rsid w:val="006A043E"/>
    <w:rsid w:val="006C60BF"/>
    <w:rsid w:val="006E2B25"/>
    <w:rsid w:val="006F4BE0"/>
    <w:rsid w:val="00701799"/>
    <w:rsid w:val="00705950"/>
    <w:rsid w:val="007075C5"/>
    <w:rsid w:val="0072133E"/>
    <w:rsid w:val="00735741"/>
    <w:rsid w:val="007460E8"/>
    <w:rsid w:val="00761757"/>
    <w:rsid w:val="00781707"/>
    <w:rsid w:val="00781A0C"/>
    <w:rsid w:val="007848B2"/>
    <w:rsid w:val="007B3828"/>
    <w:rsid w:val="007B4EE7"/>
    <w:rsid w:val="007C3747"/>
    <w:rsid w:val="007E1E41"/>
    <w:rsid w:val="007E38B8"/>
    <w:rsid w:val="007F6C12"/>
    <w:rsid w:val="00800D74"/>
    <w:rsid w:val="00804098"/>
    <w:rsid w:val="00806358"/>
    <w:rsid w:val="0081177D"/>
    <w:rsid w:val="008126E8"/>
    <w:rsid w:val="00815FB7"/>
    <w:rsid w:val="00827627"/>
    <w:rsid w:val="00834991"/>
    <w:rsid w:val="0083672B"/>
    <w:rsid w:val="00841483"/>
    <w:rsid w:val="00841B18"/>
    <w:rsid w:val="00843A62"/>
    <w:rsid w:val="00855E4D"/>
    <w:rsid w:val="008614F0"/>
    <w:rsid w:val="008648B1"/>
    <w:rsid w:val="00875DC0"/>
    <w:rsid w:val="00876F0B"/>
    <w:rsid w:val="0088187B"/>
    <w:rsid w:val="00887456"/>
    <w:rsid w:val="008A760A"/>
    <w:rsid w:val="008D04E4"/>
    <w:rsid w:val="008D4313"/>
    <w:rsid w:val="008E03EB"/>
    <w:rsid w:val="008E504F"/>
    <w:rsid w:val="008F5108"/>
    <w:rsid w:val="008F71E0"/>
    <w:rsid w:val="00905A36"/>
    <w:rsid w:val="00915501"/>
    <w:rsid w:val="009155A2"/>
    <w:rsid w:val="00921AC2"/>
    <w:rsid w:val="009274B0"/>
    <w:rsid w:val="009365D2"/>
    <w:rsid w:val="009422E5"/>
    <w:rsid w:val="00945CE1"/>
    <w:rsid w:val="00964276"/>
    <w:rsid w:val="00971BCE"/>
    <w:rsid w:val="00980AD2"/>
    <w:rsid w:val="009A1590"/>
    <w:rsid w:val="009A6146"/>
    <w:rsid w:val="009A7ED5"/>
    <w:rsid w:val="009D1E05"/>
    <w:rsid w:val="009E192C"/>
    <w:rsid w:val="009E2317"/>
    <w:rsid w:val="00A216BF"/>
    <w:rsid w:val="00A263F5"/>
    <w:rsid w:val="00A33674"/>
    <w:rsid w:val="00A337BA"/>
    <w:rsid w:val="00A512A7"/>
    <w:rsid w:val="00A5186D"/>
    <w:rsid w:val="00A61858"/>
    <w:rsid w:val="00A64266"/>
    <w:rsid w:val="00A67452"/>
    <w:rsid w:val="00A8724E"/>
    <w:rsid w:val="00AA21DF"/>
    <w:rsid w:val="00AE32E1"/>
    <w:rsid w:val="00AE4BEB"/>
    <w:rsid w:val="00B21F14"/>
    <w:rsid w:val="00B22DA3"/>
    <w:rsid w:val="00B266DD"/>
    <w:rsid w:val="00B27DD1"/>
    <w:rsid w:val="00B72EEA"/>
    <w:rsid w:val="00B73E3E"/>
    <w:rsid w:val="00B74C6E"/>
    <w:rsid w:val="00B77A5F"/>
    <w:rsid w:val="00B81281"/>
    <w:rsid w:val="00B8347C"/>
    <w:rsid w:val="00B91520"/>
    <w:rsid w:val="00BA2E8A"/>
    <w:rsid w:val="00BA7310"/>
    <w:rsid w:val="00BB166A"/>
    <w:rsid w:val="00BC0269"/>
    <w:rsid w:val="00BD1C56"/>
    <w:rsid w:val="00BE0BA9"/>
    <w:rsid w:val="00BF619E"/>
    <w:rsid w:val="00C07BCC"/>
    <w:rsid w:val="00C17E9E"/>
    <w:rsid w:val="00C21F75"/>
    <w:rsid w:val="00C22FEB"/>
    <w:rsid w:val="00C31AB7"/>
    <w:rsid w:val="00C324DC"/>
    <w:rsid w:val="00C44C32"/>
    <w:rsid w:val="00C52354"/>
    <w:rsid w:val="00C55072"/>
    <w:rsid w:val="00C60F34"/>
    <w:rsid w:val="00C9186B"/>
    <w:rsid w:val="00C9743B"/>
    <w:rsid w:val="00CC18D4"/>
    <w:rsid w:val="00CD0432"/>
    <w:rsid w:val="00CE39D3"/>
    <w:rsid w:val="00CE75A0"/>
    <w:rsid w:val="00D029F9"/>
    <w:rsid w:val="00D1733B"/>
    <w:rsid w:val="00D23407"/>
    <w:rsid w:val="00D318EA"/>
    <w:rsid w:val="00D34E39"/>
    <w:rsid w:val="00D417B4"/>
    <w:rsid w:val="00D44B2A"/>
    <w:rsid w:val="00D459EC"/>
    <w:rsid w:val="00D52618"/>
    <w:rsid w:val="00D60F5E"/>
    <w:rsid w:val="00D80F36"/>
    <w:rsid w:val="00D8158A"/>
    <w:rsid w:val="00D87912"/>
    <w:rsid w:val="00D95D18"/>
    <w:rsid w:val="00D978EF"/>
    <w:rsid w:val="00DA3C3E"/>
    <w:rsid w:val="00DE1E8A"/>
    <w:rsid w:val="00DF2520"/>
    <w:rsid w:val="00DF7C3F"/>
    <w:rsid w:val="00DF7E26"/>
    <w:rsid w:val="00E001BE"/>
    <w:rsid w:val="00E0146A"/>
    <w:rsid w:val="00E12B1D"/>
    <w:rsid w:val="00E17E86"/>
    <w:rsid w:val="00E311B4"/>
    <w:rsid w:val="00E328B6"/>
    <w:rsid w:val="00E34815"/>
    <w:rsid w:val="00E518CC"/>
    <w:rsid w:val="00E61F7D"/>
    <w:rsid w:val="00E96A44"/>
    <w:rsid w:val="00EC57F1"/>
    <w:rsid w:val="00EC6D89"/>
    <w:rsid w:val="00ED11C1"/>
    <w:rsid w:val="00ED3641"/>
    <w:rsid w:val="00ED4D96"/>
    <w:rsid w:val="00EE476C"/>
    <w:rsid w:val="00F07FFD"/>
    <w:rsid w:val="00F15B85"/>
    <w:rsid w:val="00F53D18"/>
    <w:rsid w:val="00F7217B"/>
    <w:rsid w:val="00F90F04"/>
    <w:rsid w:val="00F96758"/>
    <w:rsid w:val="00F97EE1"/>
    <w:rsid w:val="00FA3F88"/>
    <w:rsid w:val="00FB6D31"/>
    <w:rsid w:val="00FC3FB5"/>
    <w:rsid w:val="00FC5C90"/>
    <w:rsid w:val="00FD1C95"/>
    <w:rsid w:val="00FD406A"/>
    <w:rsid w:val="00FD484A"/>
    <w:rsid w:val="00FE0C13"/>
    <w:rsid w:val="00FE0D60"/>
    <w:rsid w:val="00FE0DEF"/>
    <w:rsid w:val="00FF4A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3" type="connector" idref="#AutoShape 9"/>
        <o:r id="V:Rule4"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34"/>
  </w:style>
  <w:style w:type="paragraph" w:styleId="Heading1">
    <w:name w:val="heading 1"/>
    <w:basedOn w:val="Normal"/>
    <w:next w:val="Normal"/>
    <w:link w:val="Heading1Char"/>
    <w:uiPriority w:val="9"/>
    <w:qFormat/>
    <w:rsid w:val="00C55072"/>
    <w:pPr>
      <w:keepNext/>
      <w:keepLines/>
      <w:spacing w:before="480" w:after="0"/>
      <w:outlineLvl w:val="0"/>
    </w:pPr>
    <w:rPr>
      <w:rFonts w:asciiTheme="majorHAnsi" w:eastAsiaTheme="majorEastAsia" w:hAnsiTheme="majorHAnsi" w:cstheme="majorBidi"/>
      <w:b/>
      <w:bCs/>
      <w:color w:val="000000" w:themeColor="text1"/>
      <w:sz w:val="24"/>
      <w:szCs w:val="28"/>
    </w:rPr>
  </w:style>
  <w:style w:type="paragraph" w:styleId="Heading2">
    <w:name w:val="heading 2"/>
    <w:basedOn w:val="Normal"/>
    <w:next w:val="Normal"/>
    <w:link w:val="Heading2Char"/>
    <w:uiPriority w:val="9"/>
    <w:unhideWhenUsed/>
    <w:qFormat/>
    <w:rsid w:val="00C550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54D"/>
    <w:pPr>
      <w:ind w:left="720"/>
      <w:contextualSpacing/>
    </w:pPr>
  </w:style>
  <w:style w:type="character" w:customStyle="1" w:styleId="Heading1Char">
    <w:name w:val="Heading 1 Char"/>
    <w:basedOn w:val="DefaultParagraphFont"/>
    <w:link w:val="Heading1"/>
    <w:uiPriority w:val="9"/>
    <w:rsid w:val="00C55072"/>
    <w:rPr>
      <w:rFonts w:asciiTheme="majorHAnsi" w:eastAsiaTheme="majorEastAsia" w:hAnsiTheme="majorHAnsi" w:cstheme="majorBidi"/>
      <w:b/>
      <w:bCs/>
      <w:color w:val="000000" w:themeColor="text1"/>
      <w:sz w:val="24"/>
      <w:szCs w:val="28"/>
    </w:rPr>
  </w:style>
  <w:style w:type="character" w:customStyle="1" w:styleId="Heading2Char">
    <w:name w:val="Heading 2 Char"/>
    <w:basedOn w:val="DefaultParagraphFont"/>
    <w:link w:val="Heading2"/>
    <w:uiPriority w:val="9"/>
    <w:rsid w:val="00C55072"/>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C55072"/>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C5507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55072"/>
    <w:pPr>
      <w:spacing w:after="18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55072"/>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C55072"/>
    <w:rPr>
      <w:rFonts w:ascii="Calibri" w:eastAsia="Calibri" w:hAnsi="Calibri" w:cs="Times New Roman"/>
    </w:rPr>
  </w:style>
  <w:style w:type="character" w:customStyle="1" w:styleId="NoSpacingChar">
    <w:name w:val="No Spacing Char"/>
    <w:link w:val="NoSpacing"/>
    <w:uiPriority w:val="1"/>
    <w:locked/>
    <w:rsid w:val="00C55072"/>
    <w:rPr>
      <w:rFonts w:ascii="Calibri" w:eastAsia="Calibri" w:hAnsi="Calibri" w:cs="Arial"/>
      <w:sz w:val="20"/>
      <w:szCs w:val="20"/>
    </w:rPr>
  </w:style>
  <w:style w:type="paragraph" w:styleId="NoSpacing">
    <w:name w:val="No Spacing"/>
    <w:link w:val="NoSpacingChar"/>
    <w:uiPriority w:val="1"/>
    <w:qFormat/>
    <w:rsid w:val="00C55072"/>
    <w:pPr>
      <w:spacing w:after="0" w:line="240" w:lineRule="auto"/>
    </w:pPr>
    <w:rPr>
      <w:rFonts w:ascii="Calibri" w:eastAsia="Calibri" w:hAnsi="Calibri" w:cs="Arial"/>
      <w:sz w:val="20"/>
      <w:szCs w:val="20"/>
    </w:rPr>
  </w:style>
  <w:style w:type="paragraph" w:styleId="BalloonText">
    <w:name w:val="Balloon Text"/>
    <w:basedOn w:val="Normal"/>
    <w:link w:val="BalloonTextChar"/>
    <w:uiPriority w:val="99"/>
    <w:semiHidden/>
    <w:unhideWhenUsed/>
    <w:rsid w:val="00815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FB7"/>
    <w:rPr>
      <w:rFonts w:ascii="Tahoma" w:hAnsi="Tahoma" w:cs="Tahoma"/>
      <w:sz w:val="16"/>
      <w:szCs w:val="16"/>
    </w:rPr>
  </w:style>
  <w:style w:type="character" w:customStyle="1" w:styleId="icon-tag">
    <w:name w:val="icon-tag"/>
    <w:basedOn w:val="DefaultParagraphFont"/>
    <w:rsid w:val="002C43F0"/>
  </w:style>
  <w:style w:type="character" w:styleId="Hyperlink">
    <w:name w:val="Hyperlink"/>
    <w:basedOn w:val="DefaultParagraphFont"/>
    <w:uiPriority w:val="99"/>
    <w:unhideWhenUsed/>
    <w:rsid w:val="0083672B"/>
    <w:rPr>
      <w:color w:val="0000FF"/>
      <w:u w:val="single"/>
    </w:rPr>
  </w:style>
  <w:style w:type="character" w:styleId="Strong">
    <w:name w:val="Strong"/>
    <w:basedOn w:val="DefaultParagraphFont"/>
    <w:uiPriority w:val="22"/>
    <w:qFormat/>
    <w:rsid w:val="0083672B"/>
    <w:rPr>
      <w:b/>
      <w:bCs/>
    </w:rPr>
  </w:style>
  <w:style w:type="character" w:customStyle="1" w:styleId="meta-author-avatar">
    <w:name w:val="meta-author-avatar"/>
    <w:basedOn w:val="DefaultParagraphFont"/>
    <w:rsid w:val="0083672B"/>
  </w:style>
  <w:style w:type="character" w:customStyle="1" w:styleId="meta-author">
    <w:name w:val="meta-author"/>
    <w:basedOn w:val="DefaultParagraphFont"/>
    <w:rsid w:val="0083672B"/>
  </w:style>
  <w:style w:type="character" w:customStyle="1" w:styleId="Date1">
    <w:name w:val="Date1"/>
    <w:basedOn w:val="DefaultParagraphFont"/>
    <w:rsid w:val="0083672B"/>
  </w:style>
  <w:style w:type="paragraph" w:customStyle="1" w:styleId="q-text">
    <w:name w:val="q-text"/>
    <w:basedOn w:val="Normal"/>
    <w:rsid w:val="00A337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A337BA"/>
  </w:style>
  <w:style w:type="character" w:customStyle="1" w:styleId="mo">
    <w:name w:val="mo"/>
    <w:basedOn w:val="DefaultParagraphFont"/>
    <w:rsid w:val="00A337BA"/>
  </w:style>
  <w:style w:type="character" w:customStyle="1" w:styleId="mn">
    <w:name w:val="mn"/>
    <w:basedOn w:val="DefaultParagraphFont"/>
    <w:rsid w:val="00A337BA"/>
  </w:style>
  <w:style w:type="character" w:customStyle="1" w:styleId="mjxassistivemathml">
    <w:name w:val="mjx_assistive_mathml"/>
    <w:basedOn w:val="DefaultParagraphFont"/>
    <w:rsid w:val="00A337BA"/>
  </w:style>
  <w:style w:type="paragraph" w:styleId="TOCHeading">
    <w:name w:val="TOC Heading"/>
    <w:basedOn w:val="Heading1"/>
    <w:next w:val="Normal"/>
    <w:uiPriority w:val="39"/>
    <w:unhideWhenUsed/>
    <w:qFormat/>
    <w:rsid w:val="004C3688"/>
    <w:pPr>
      <w:outlineLvl w:val="9"/>
    </w:pPr>
    <w:rPr>
      <w:color w:val="365F91" w:themeColor="accent1" w:themeShade="BF"/>
      <w:sz w:val="28"/>
      <w:lang w:eastAsia="ja-JP"/>
    </w:rPr>
  </w:style>
  <w:style w:type="paragraph" w:styleId="TOC1">
    <w:name w:val="toc 1"/>
    <w:basedOn w:val="Normal"/>
    <w:next w:val="Normal"/>
    <w:autoRedefine/>
    <w:uiPriority w:val="39"/>
    <w:unhideWhenUsed/>
    <w:rsid w:val="00841483"/>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4C3688"/>
    <w:pPr>
      <w:spacing w:after="100"/>
      <w:ind w:left="220"/>
    </w:pPr>
  </w:style>
  <w:style w:type="paragraph" w:styleId="TOC3">
    <w:name w:val="toc 3"/>
    <w:basedOn w:val="Normal"/>
    <w:next w:val="Normal"/>
    <w:autoRedefine/>
    <w:uiPriority w:val="39"/>
    <w:unhideWhenUsed/>
    <w:rsid w:val="004C3688"/>
    <w:pPr>
      <w:spacing w:after="100"/>
      <w:ind w:left="440"/>
    </w:pPr>
  </w:style>
  <w:style w:type="paragraph" w:styleId="TOC4">
    <w:name w:val="toc 4"/>
    <w:basedOn w:val="Normal"/>
    <w:next w:val="Normal"/>
    <w:autoRedefine/>
    <w:uiPriority w:val="39"/>
    <w:unhideWhenUsed/>
    <w:rsid w:val="004C3688"/>
    <w:pPr>
      <w:spacing w:after="100"/>
      <w:ind w:left="660"/>
    </w:pPr>
  </w:style>
  <w:style w:type="paragraph" w:styleId="TOC5">
    <w:name w:val="toc 5"/>
    <w:basedOn w:val="Normal"/>
    <w:next w:val="Normal"/>
    <w:autoRedefine/>
    <w:uiPriority w:val="39"/>
    <w:unhideWhenUsed/>
    <w:rsid w:val="004C3688"/>
    <w:pPr>
      <w:spacing w:after="100"/>
      <w:ind w:left="880"/>
    </w:pPr>
  </w:style>
  <w:style w:type="paragraph" w:styleId="TOC6">
    <w:name w:val="toc 6"/>
    <w:basedOn w:val="Normal"/>
    <w:next w:val="Normal"/>
    <w:autoRedefine/>
    <w:uiPriority w:val="39"/>
    <w:unhideWhenUsed/>
    <w:rsid w:val="004C3688"/>
    <w:pPr>
      <w:spacing w:after="100"/>
      <w:ind w:left="1100"/>
    </w:pPr>
  </w:style>
  <w:style w:type="paragraph" w:styleId="TOC7">
    <w:name w:val="toc 7"/>
    <w:basedOn w:val="Normal"/>
    <w:next w:val="Normal"/>
    <w:autoRedefine/>
    <w:uiPriority w:val="39"/>
    <w:unhideWhenUsed/>
    <w:rsid w:val="004C3688"/>
    <w:pPr>
      <w:spacing w:after="100"/>
      <w:ind w:left="1320"/>
    </w:pPr>
  </w:style>
  <w:style w:type="paragraph" w:styleId="TOC8">
    <w:name w:val="toc 8"/>
    <w:basedOn w:val="Normal"/>
    <w:next w:val="Normal"/>
    <w:autoRedefine/>
    <w:uiPriority w:val="39"/>
    <w:unhideWhenUsed/>
    <w:rsid w:val="004C3688"/>
    <w:pPr>
      <w:spacing w:after="100"/>
      <w:ind w:left="1540"/>
    </w:pPr>
  </w:style>
  <w:style w:type="paragraph" w:styleId="TOC9">
    <w:name w:val="toc 9"/>
    <w:basedOn w:val="Normal"/>
    <w:next w:val="Normal"/>
    <w:autoRedefine/>
    <w:uiPriority w:val="39"/>
    <w:unhideWhenUsed/>
    <w:rsid w:val="004C3688"/>
    <w:pPr>
      <w:spacing w:after="100"/>
      <w:ind w:left="1760"/>
    </w:pPr>
  </w:style>
  <w:style w:type="paragraph" w:styleId="Header">
    <w:name w:val="header"/>
    <w:basedOn w:val="Normal"/>
    <w:link w:val="HeaderChar"/>
    <w:uiPriority w:val="99"/>
    <w:unhideWhenUsed/>
    <w:rsid w:val="00B77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A5F"/>
  </w:style>
  <w:style w:type="paragraph" w:styleId="Footer">
    <w:name w:val="footer"/>
    <w:basedOn w:val="Normal"/>
    <w:link w:val="FooterChar"/>
    <w:uiPriority w:val="99"/>
    <w:unhideWhenUsed/>
    <w:rsid w:val="00B77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A5F"/>
  </w:style>
</w:styles>
</file>

<file path=word/webSettings.xml><?xml version="1.0" encoding="utf-8"?>
<w:webSettings xmlns:r="http://schemas.openxmlformats.org/officeDocument/2006/relationships" xmlns:w="http://schemas.openxmlformats.org/wordprocessingml/2006/main">
  <w:divs>
    <w:div w:id="567302931">
      <w:bodyDiv w:val="1"/>
      <w:marLeft w:val="0"/>
      <w:marRight w:val="0"/>
      <w:marTop w:val="0"/>
      <w:marBottom w:val="0"/>
      <w:divBdr>
        <w:top w:val="none" w:sz="0" w:space="0" w:color="auto"/>
        <w:left w:val="none" w:sz="0" w:space="0" w:color="auto"/>
        <w:bottom w:val="none" w:sz="0" w:space="0" w:color="auto"/>
        <w:right w:val="none" w:sz="0" w:space="0" w:color="auto"/>
      </w:divBdr>
    </w:div>
    <w:div w:id="13596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npro.org/wp-content/uploads/2013/08/krejcie-and-morgan-table-of-determining-sample-size.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oh/entertainment-and-sports/home.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4D395-EBAD-46FF-8F1C-472B4436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113</Pages>
  <Words>31889</Words>
  <Characters>181772</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DAN</cp:lastModifiedBy>
  <cp:revision>3</cp:revision>
  <cp:lastPrinted>2003-10-20T08:43:00Z</cp:lastPrinted>
  <dcterms:created xsi:type="dcterms:W3CDTF">2022-02-14T10:58:00Z</dcterms:created>
  <dcterms:modified xsi:type="dcterms:W3CDTF">2022-02-05T11:46:00Z</dcterms:modified>
</cp:coreProperties>
</file>