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6A" w:rsidRPr="0020453E" w:rsidRDefault="009F106A" w:rsidP="009F106A">
      <w:pPr>
        <w:spacing w:line="360" w:lineRule="auto"/>
        <w:jc w:val="center"/>
        <w:rPr>
          <w:rFonts w:ascii="Times New Roman" w:hAnsi="Times New Roman" w:cs="Times New Roman"/>
          <w:b/>
          <w:sz w:val="24"/>
          <w:szCs w:val="24"/>
        </w:rPr>
      </w:pPr>
      <w:r w:rsidRPr="0020453E">
        <w:rPr>
          <w:rFonts w:ascii="Times New Roman" w:hAnsi="Times New Roman" w:cs="Times New Roman"/>
          <w:b/>
          <w:sz w:val="24"/>
          <w:szCs w:val="24"/>
        </w:rPr>
        <w:t>The Stud</w:t>
      </w:r>
      <w:r w:rsidR="00637911">
        <w:rPr>
          <w:rFonts w:ascii="Times New Roman" w:hAnsi="Times New Roman" w:cs="Times New Roman"/>
          <w:b/>
          <w:sz w:val="24"/>
          <w:szCs w:val="24"/>
        </w:rPr>
        <w:t>ents’ Guild leaders’ Induction C</w:t>
      </w:r>
      <w:r w:rsidRPr="0020453E">
        <w:rPr>
          <w:rFonts w:ascii="Times New Roman" w:hAnsi="Times New Roman" w:cs="Times New Roman"/>
          <w:b/>
          <w:sz w:val="24"/>
          <w:szCs w:val="24"/>
        </w:rPr>
        <w:t>ourse 25-27</w:t>
      </w:r>
      <w:r w:rsidRPr="0020453E">
        <w:rPr>
          <w:rFonts w:ascii="Times New Roman" w:hAnsi="Times New Roman" w:cs="Times New Roman"/>
          <w:b/>
          <w:sz w:val="24"/>
          <w:szCs w:val="24"/>
          <w:vertAlign w:val="superscript"/>
        </w:rPr>
        <w:t>th</w:t>
      </w:r>
      <w:r w:rsidRPr="0020453E">
        <w:rPr>
          <w:rFonts w:ascii="Times New Roman" w:hAnsi="Times New Roman" w:cs="Times New Roman"/>
          <w:b/>
          <w:sz w:val="24"/>
          <w:szCs w:val="24"/>
        </w:rPr>
        <w:t xml:space="preserve"> April 2016</w:t>
      </w:r>
    </w:p>
    <w:p w:rsidR="009F106A" w:rsidRPr="0020453E" w:rsidRDefault="009F106A" w:rsidP="009F106A">
      <w:pPr>
        <w:spacing w:line="360" w:lineRule="auto"/>
        <w:jc w:val="center"/>
        <w:rPr>
          <w:rFonts w:ascii="Times New Roman" w:hAnsi="Times New Roman" w:cs="Times New Roman"/>
          <w:b/>
          <w:sz w:val="24"/>
          <w:szCs w:val="24"/>
        </w:rPr>
      </w:pPr>
      <w:proofErr w:type="spellStart"/>
      <w:r w:rsidRPr="0020453E">
        <w:rPr>
          <w:rFonts w:ascii="Times New Roman" w:hAnsi="Times New Roman" w:cs="Times New Roman"/>
          <w:b/>
          <w:sz w:val="24"/>
          <w:szCs w:val="24"/>
        </w:rPr>
        <w:t>Nkumba</w:t>
      </w:r>
      <w:proofErr w:type="spellEnd"/>
      <w:r w:rsidRPr="0020453E">
        <w:rPr>
          <w:rFonts w:ascii="Times New Roman" w:hAnsi="Times New Roman" w:cs="Times New Roman"/>
          <w:b/>
          <w:sz w:val="24"/>
          <w:szCs w:val="24"/>
        </w:rPr>
        <w:t xml:space="preserve"> University</w:t>
      </w:r>
    </w:p>
    <w:p w:rsidR="009F106A" w:rsidRPr="0020453E" w:rsidRDefault="009F106A" w:rsidP="009F106A">
      <w:pPr>
        <w:spacing w:line="360" w:lineRule="auto"/>
        <w:jc w:val="center"/>
        <w:rPr>
          <w:rFonts w:ascii="Times New Roman" w:hAnsi="Times New Roman" w:cs="Times New Roman"/>
          <w:b/>
          <w:sz w:val="24"/>
          <w:szCs w:val="24"/>
        </w:rPr>
      </w:pPr>
      <w:r w:rsidRPr="0020453E">
        <w:rPr>
          <w:rFonts w:ascii="Times New Roman" w:hAnsi="Times New Roman" w:cs="Times New Roman"/>
          <w:b/>
          <w:sz w:val="24"/>
          <w:szCs w:val="24"/>
        </w:rPr>
        <w:t>Date 27</w:t>
      </w:r>
      <w:r w:rsidRPr="0020453E">
        <w:rPr>
          <w:rFonts w:ascii="Times New Roman" w:hAnsi="Times New Roman" w:cs="Times New Roman"/>
          <w:b/>
          <w:sz w:val="24"/>
          <w:szCs w:val="24"/>
          <w:vertAlign w:val="superscript"/>
        </w:rPr>
        <w:t>th</w:t>
      </w:r>
      <w:r w:rsidRPr="0020453E">
        <w:rPr>
          <w:rFonts w:ascii="Times New Roman" w:hAnsi="Times New Roman" w:cs="Times New Roman"/>
          <w:b/>
          <w:sz w:val="24"/>
          <w:szCs w:val="24"/>
        </w:rPr>
        <w:t xml:space="preserve"> April 2016: 12.30 Pm- 1.30 Pm</w:t>
      </w:r>
    </w:p>
    <w:p w:rsidR="009F106A" w:rsidRPr="0020453E" w:rsidRDefault="009F106A" w:rsidP="009F106A">
      <w:pPr>
        <w:spacing w:line="360" w:lineRule="auto"/>
        <w:jc w:val="center"/>
        <w:rPr>
          <w:rFonts w:ascii="Times New Roman" w:hAnsi="Times New Roman" w:cs="Times New Roman"/>
          <w:b/>
          <w:sz w:val="24"/>
          <w:szCs w:val="24"/>
        </w:rPr>
      </w:pPr>
      <w:r w:rsidRPr="0020453E">
        <w:rPr>
          <w:rFonts w:ascii="Times New Roman" w:hAnsi="Times New Roman" w:cs="Times New Roman"/>
          <w:b/>
          <w:sz w:val="24"/>
          <w:szCs w:val="24"/>
        </w:rPr>
        <w:t xml:space="preserve">Venue: </w:t>
      </w:r>
      <w:proofErr w:type="spellStart"/>
      <w:r w:rsidRPr="0020453E">
        <w:rPr>
          <w:rFonts w:ascii="Times New Roman" w:hAnsi="Times New Roman" w:cs="Times New Roman"/>
          <w:b/>
          <w:sz w:val="24"/>
          <w:szCs w:val="24"/>
        </w:rPr>
        <w:t>Kintu</w:t>
      </w:r>
      <w:proofErr w:type="spellEnd"/>
      <w:r w:rsidRPr="0020453E">
        <w:rPr>
          <w:rFonts w:ascii="Times New Roman" w:hAnsi="Times New Roman" w:cs="Times New Roman"/>
          <w:b/>
          <w:sz w:val="24"/>
          <w:szCs w:val="24"/>
        </w:rPr>
        <w:t xml:space="preserve"> Hall </w:t>
      </w:r>
    </w:p>
    <w:p w:rsidR="009F106A" w:rsidRDefault="009F106A" w:rsidP="009F106A">
      <w:pPr>
        <w:spacing w:line="360" w:lineRule="auto"/>
        <w:jc w:val="center"/>
        <w:rPr>
          <w:rFonts w:ascii="Times New Roman" w:hAnsi="Times New Roman" w:cs="Times New Roman"/>
          <w:b/>
          <w:sz w:val="24"/>
          <w:szCs w:val="24"/>
        </w:rPr>
      </w:pPr>
    </w:p>
    <w:p w:rsidR="009F106A" w:rsidRPr="0020453E" w:rsidRDefault="009F106A" w:rsidP="009F106A">
      <w:pPr>
        <w:spacing w:line="360" w:lineRule="auto"/>
        <w:jc w:val="center"/>
        <w:rPr>
          <w:rFonts w:ascii="Times New Roman" w:hAnsi="Times New Roman" w:cs="Times New Roman"/>
          <w:b/>
          <w:sz w:val="32"/>
          <w:szCs w:val="32"/>
        </w:rPr>
      </w:pPr>
      <w:r w:rsidRPr="0020453E">
        <w:rPr>
          <w:rFonts w:ascii="Times New Roman" w:hAnsi="Times New Roman" w:cs="Times New Roman"/>
          <w:b/>
          <w:sz w:val="32"/>
          <w:szCs w:val="32"/>
        </w:rPr>
        <w:t>Topic: Psychosocial Dynamic Aspects of a leader</w:t>
      </w:r>
    </w:p>
    <w:p w:rsidR="009F106A" w:rsidRPr="0020453E" w:rsidRDefault="009F106A" w:rsidP="009F106A">
      <w:pPr>
        <w:spacing w:line="360" w:lineRule="auto"/>
        <w:jc w:val="center"/>
        <w:rPr>
          <w:rFonts w:ascii="Times New Roman" w:hAnsi="Times New Roman" w:cs="Times New Roman"/>
          <w:b/>
          <w:sz w:val="24"/>
          <w:szCs w:val="24"/>
        </w:rPr>
      </w:pPr>
      <w:r w:rsidRPr="0020453E">
        <w:rPr>
          <w:rFonts w:ascii="Times New Roman" w:hAnsi="Times New Roman" w:cs="Times New Roman"/>
          <w:b/>
          <w:sz w:val="24"/>
          <w:szCs w:val="24"/>
        </w:rPr>
        <w:t>Presenter</w:t>
      </w:r>
      <w:r>
        <w:rPr>
          <w:rFonts w:ascii="Times New Roman" w:hAnsi="Times New Roman" w:cs="Times New Roman"/>
          <w:b/>
          <w:sz w:val="24"/>
          <w:szCs w:val="24"/>
        </w:rPr>
        <w:t>:</w:t>
      </w:r>
      <w:r w:rsidRPr="0020453E">
        <w:rPr>
          <w:rFonts w:ascii="Times New Roman" w:hAnsi="Times New Roman" w:cs="Times New Roman"/>
          <w:b/>
          <w:sz w:val="24"/>
          <w:szCs w:val="24"/>
        </w:rPr>
        <w:t xml:space="preserve"> Norman D Nsereko (PhD) Counselling Psychologist </w:t>
      </w:r>
    </w:p>
    <w:p w:rsidR="009F106A" w:rsidRPr="00E80BD7" w:rsidRDefault="009F106A" w:rsidP="009F106A">
      <w:pPr>
        <w:spacing w:line="360" w:lineRule="auto"/>
        <w:rPr>
          <w:rFonts w:ascii="Times New Roman" w:hAnsi="Times New Roman" w:cs="Times New Roman"/>
          <w:b/>
          <w:sz w:val="24"/>
          <w:szCs w:val="24"/>
        </w:rPr>
      </w:pPr>
      <w:r w:rsidRPr="00E80BD7">
        <w:rPr>
          <w:rFonts w:ascii="Times New Roman" w:hAnsi="Times New Roman" w:cs="Times New Roman"/>
          <w:b/>
          <w:sz w:val="24"/>
          <w:szCs w:val="24"/>
        </w:rPr>
        <w:t xml:space="preserve">Introduction </w:t>
      </w:r>
    </w:p>
    <w:p w:rsidR="009F106A" w:rsidRPr="0020453E" w:rsidRDefault="009F106A" w:rsidP="009F106A">
      <w:pPr>
        <w:spacing w:line="360" w:lineRule="auto"/>
        <w:ind w:firstLine="720"/>
        <w:rPr>
          <w:rFonts w:ascii="Times New Roman" w:hAnsi="Times New Roman" w:cs="Times New Roman"/>
          <w:sz w:val="24"/>
          <w:szCs w:val="24"/>
        </w:rPr>
      </w:pPr>
      <w:r w:rsidRPr="0020453E">
        <w:rPr>
          <w:rFonts w:ascii="Times New Roman" w:hAnsi="Times New Roman" w:cs="Times New Roman"/>
          <w:sz w:val="24"/>
          <w:szCs w:val="24"/>
        </w:rPr>
        <w:t xml:space="preserve">This paper explores how a leader’s psychosocial capital influences service delivery and personal functioning. Awareness and critical thinking are proposed as important tools to mitigate the challenges of personal development and leadership expectations. </w:t>
      </w:r>
    </w:p>
    <w:p w:rsidR="009F106A" w:rsidRPr="0020453E" w:rsidRDefault="009F106A" w:rsidP="009F106A">
      <w:pPr>
        <w:spacing w:line="360" w:lineRule="auto"/>
        <w:rPr>
          <w:rFonts w:ascii="Times New Roman" w:hAnsi="Times New Roman" w:cs="Times New Roman"/>
          <w:sz w:val="24"/>
          <w:szCs w:val="24"/>
        </w:rPr>
      </w:pPr>
      <w:r w:rsidRPr="00E80BD7">
        <w:rPr>
          <w:rFonts w:ascii="Times New Roman" w:hAnsi="Times New Roman" w:cs="Times New Roman"/>
          <w:b/>
          <w:sz w:val="24"/>
          <w:szCs w:val="24"/>
        </w:rPr>
        <w:t>The major questions</w:t>
      </w:r>
      <w:r w:rsidRPr="0020453E">
        <w:rPr>
          <w:rFonts w:ascii="Times New Roman" w:hAnsi="Times New Roman" w:cs="Times New Roman"/>
          <w:sz w:val="24"/>
          <w:szCs w:val="24"/>
        </w:rPr>
        <w:t xml:space="preserve"> that we ought to ask ourselves and try to address include:</w:t>
      </w:r>
    </w:p>
    <w:p w:rsidR="009F106A" w:rsidRPr="0020453E" w:rsidRDefault="009F106A" w:rsidP="009F106A">
      <w:pPr>
        <w:pStyle w:val="ListParagraph"/>
        <w:numPr>
          <w:ilvl w:val="0"/>
          <w:numId w:val="1"/>
        </w:numPr>
        <w:spacing w:line="360" w:lineRule="auto"/>
        <w:rPr>
          <w:rFonts w:ascii="Times New Roman" w:hAnsi="Times New Roman" w:cs="Times New Roman"/>
          <w:sz w:val="24"/>
          <w:szCs w:val="24"/>
        </w:rPr>
      </w:pPr>
      <w:r w:rsidRPr="0020453E">
        <w:rPr>
          <w:rFonts w:ascii="Times New Roman" w:hAnsi="Times New Roman" w:cs="Times New Roman"/>
          <w:sz w:val="24"/>
          <w:szCs w:val="24"/>
        </w:rPr>
        <w:t xml:space="preserve">What is my psychosocial standing-Awareness- </w:t>
      </w:r>
    </w:p>
    <w:p w:rsidR="009F106A" w:rsidRPr="0020453E" w:rsidRDefault="009F106A" w:rsidP="009F106A">
      <w:pPr>
        <w:pStyle w:val="ListParagraph"/>
        <w:numPr>
          <w:ilvl w:val="0"/>
          <w:numId w:val="1"/>
        </w:numPr>
        <w:spacing w:line="360" w:lineRule="auto"/>
        <w:rPr>
          <w:rFonts w:ascii="Times New Roman" w:hAnsi="Times New Roman" w:cs="Times New Roman"/>
          <w:sz w:val="24"/>
          <w:szCs w:val="24"/>
        </w:rPr>
      </w:pPr>
      <w:r w:rsidRPr="0020453E">
        <w:rPr>
          <w:rFonts w:ascii="Times New Roman" w:hAnsi="Times New Roman" w:cs="Times New Roman"/>
          <w:sz w:val="24"/>
          <w:szCs w:val="24"/>
        </w:rPr>
        <w:t>Can</w:t>
      </w:r>
      <w:r>
        <w:rPr>
          <w:rFonts w:ascii="Times New Roman" w:hAnsi="Times New Roman" w:cs="Times New Roman"/>
          <w:sz w:val="24"/>
          <w:szCs w:val="24"/>
        </w:rPr>
        <w:t xml:space="preserve"> my psychosocial status </w:t>
      </w:r>
      <w:r w:rsidRPr="0020453E">
        <w:rPr>
          <w:rFonts w:ascii="Times New Roman" w:hAnsi="Times New Roman" w:cs="Times New Roman"/>
          <w:sz w:val="24"/>
          <w:szCs w:val="24"/>
        </w:rPr>
        <w:t>affect my roles a</w:t>
      </w:r>
      <w:r>
        <w:rPr>
          <w:rFonts w:ascii="Times New Roman" w:hAnsi="Times New Roman" w:cs="Times New Roman"/>
          <w:sz w:val="24"/>
          <w:szCs w:val="24"/>
        </w:rPr>
        <w:t>s a leader? -Critical thinking</w:t>
      </w:r>
      <w:r w:rsidRPr="0020453E">
        <w:rPr>
          <w:rFonts w:ascii="Times New Roman" w:hAnsi="Times New Roman" w:cs="Times New Roman"/>
          <w:sz w:val="24"/>
          <w:szCs w:val="24"/>
        </w:rPr>
        <w:t>.</w:t>
      </w:r>
    </w:p>
    <w:p w:rsidR="009F106A" w:rsidRPr="00E80BD7" w:rsidRDefault="009F106A" w:rsidP="009F106A">
      <w:pPr>
        <w:spacing w:line="360" w:lineRule="auto"/>
        <w:ind w:left="360"/>
        <w:rPr>
          <w:rFonts w:ascii="Times New Roman" w:hAnsi="Times New Roman" w:cs="Times New Roman"/>
          <w:b/>
          <w:sz w:val="24"/>
          <w:szCs w:val="24"/>
        </w:rPr>
      </w:pPr>
      <w:r w:rsidRPr="00E80BD7">
        <w:rPr>
          <w:rFonts w:ascii="Times New Roman" w:hAnsi="Times New Roman" w:cs="Times New Roman"/>
          <w:b/>
          <w:sz w:val="24"/>
          <w:szCs w:val="24"/>
        </w:rPr>
        <w:t>Session expected outcomes:</w:t>
      </w:r>
    </w:p>
    <w:p w:rsidR="009F106A" w:rsidRPr="0020453E" w:rsidRDefault="009F106A" w:rsidP="009F106A">
      <w:pPr>
        <w:spacing w:line="360" w:lineRule="auto"/>
        <w:ind w:left="360"/>
        <w:rPr>
          <w:rFonts w:ascii="Times New Roman" w:hAnsi="Times New Roman" w:cs="Times New Roman"/>
          <w:sz w:val="24"/>
          <w:szCs w:val="24"/>
        </w:rPr>
      </w:pPr>
      <w:r w:rsidRPr="0020453E">
        <w:rPr>
          <w:rFonts w:ascii="Times New Roman" w:hAnsi="Times New Roman" w:cs="Times New Roman"/>
          <w:sz w:val="24"/>
          <w:szCs w:val="24"/>
        </w:rPr>
        <w:t xml:space="preserve">Participants will be able to: </w:t>
      </w:r>
    </w:p>
    <w:p w:rsidR="009F106A" w:rsidRPr="0020453E" w:rsidRDefault="009F106A" w:rsidP="009F106A">
      <w:pPr>
        <w:pStyle w:val="ListParagraph"/>
        <w:numPr>
          <w:ilvl w:val="0"/>
          <w:numId w:val="2"/>
        </w:numPr>
        <w:spacing w:line="360" w:lineRule="auto"/>
        <w:rPr>
          <w:rFonts w:ascii="Times New Roman" w:hAnsi="Times New Roman" w:cs="Times New Roman"/>
          <w:sz w:val="24"/>
          <w:szCs w:val="24"/>
        </w:rPr>
      </w:pPr>
      <w:r w:rsidRPr="0020453E">
        <w:rPr>
          <w:rFonts w:ascii="Times New Roman" w:hAnsi="Times New Roman" w:cs="Times New Roman"/>
          <w:sz w:val="24"/>
          <w:szCs w:val="24"/>
        </w:rPr>
        <w:t>Understand the role of awareness in improving personal effectiveness</w:t>
      </w:r>
    </w:p>
    <w:p w:rsidR="009F106A" w:rsidRPr="0020453E" w:rsidRDefault="009F106A" w:rsidP="009F106A">
      <w:pPr>
        <w:pStyle w:val="ListParagraph"/>
        <w:numPr>
          <w:ilvl w:val="0"/>
          <w:numId w:val="2"/>
        </w:numPr>
        <w:spacing w:line="360" w:lineRule="auto"/>
        <w:rPr>
          <w:rFonts w:ascii="Times New Roman" w:hAnsi="Times New Roman" w:cs="Times New Roman"/>
          <w:sz w:val="24"/>
          <w:szCs w:val="24"/>
        </w:rPr>
      </w:pPr>
      <w:r w:rsidRPr="0020453E">
        <w:rPr>
          <w:rFonts w:ascii="Times New Roman" w:hAnsi="Times New Roman" w:cs="Times New Roman"/>
          <w:sz w:val="24"/>
          <w:szCs w:val="24"/>
        </w:rPr>
        <w:t xml:space="preserve">Apply critical </w:t>
      </w:r>
      <w:r>
        <w:rPr>
          <w:rFonts w:ascii="Times New Roman" w:hAnsi="Times New Roman" w:cs="Times New Roman"/>
          <w:sz w:val="24"/>
          <w:szCs w:val="24"/>
        </w:rPr>
        <w:t>thinking</w:t>
      </w:r>
      <w:r w:rsidRPr="0020453E">
        <w:rPr>
          <w:rFonts w:ascii="Times New Roman" w:hAnsi="Times New Roman" w:cs="Times New Roman"/>
          <w:sz w:val="24"/>
          <w:szCs w:val="24"/>
        </w:rPr>
        <w:t xml:space="preserve"> skills in dealing with the challenges of leadership</w:t>
      </w:r>
    </w:p>
    <w:p w:rsidR="009F106A" w:rsidRPr="0020453E" w:rsidRDefault="009F106A" w:rsidP="009F106A">
      <w:pPr>
        <w:spacing w:line="360" w:lineRule="auto"/>
        <w:ind w:left="360"/>
        <w:rPr>
          <w:rFonts w:ascii="Times New Roman" w:hAnsi="Times New Roman" w:cs="Times New Roman"/>
          <w:b/>
          <w:sz w:val="24"/>
          <w:szCs w:val="24"/>
        </w:rPr>
      </w:pPr>
      <w:r w:rsidRPr="0020453E">
        <w:rPr>
          <w:rFonts w:ascii="Times New Roman" w:hAnsi="Times New Roman" w:cs="Times New Roman"/>
          <w:b/>
          <w:sz w:val="24"/>
          <w:szCs w:val="24"/>
        </w:rPr>
        <w:t xml:space="preserve">Definition: </w:t>
      </w:r>
    </w:p>
    <w:p w:rsidR="009F106A" w:rsidRPr="0020453E" w:rsidRDefault="009F106A" w:rsidP="009F106A">
      <w:pPr>
        <w:spacing w:line="360" w:lineRule="auto"/>
        <w:ind w:left="360"/>
        <w:rPr>
          <w:rFonts w:ascii="Times New Roman" w:hAnsi="Times New Roman" w:cs="Times New Roman"/>
          <w:sz w:val="24"/>
          <w:szCs w:val="24"/>
        </w:rPr>
      </w:pPr>
      <w:r w:rsidRPr="0020453E">
        <w:rPr>
          <w:rFonts w:ascii="Times New Roman" w:hAnsi="Times New Roman" w:cs="Times New Roman"/>
          <w:sz w:val="24"/>
          <w:szCs w:val="24"/>
        </w:rPr>
        <w:t xml:space="preserve">Psychosocial Dynamics </w:t>
      </w:r>
      <w:r w:rsidR="00DA6B40">
        <w:rPr>
          <w:rFonts w:ascii="Times New Roman" w:hAnsi="Times New Roman" w:cs="Times New Roman"/>
          <w:sz w:val="24"/>
          <w:szCs w:val="24"/>
        </w:rPr>
        <w:t xml:space="preserve">in this paper will </w:t>
      </w:r>
      <w:r w:rsidRPr="0020453E">
        <w:rPr>
          <w:rFonts w:ascii="Times New Roman" w:hAnsi="Times New Roman" w:cs="Times New Roman"/>
          <w:sz w:val="24"/>
          <w:szCs w:val="24"/>
        </w:rPr>
        <w:t>refer to the intrapersonal (i.e. internal) emotional and mental state (psycho-) and the interpersonal network of human relationships and social connections and functioning (-social)</w:t>
      </w:r>
      <w:r w:rsidR="00DA6B40" w:rsidRPr="00DA6B40">
        <w:rPr>
          <w:rFonts w:ascii="Times New Roman" w:hAnsi="Times New Roman" w:cs="Times New Roman"/>
          <w:sz w:val="24"/>
          <w:szCs w:val="24"/>
        </w:rPr>
        <w:t xml:space="preserve"> </w:t>
      </w:r>
      <w:r w:rsidR="00DA6B40">
        <w:rPr>
          <w:rFonts w:ascii="Times New Roman" w:hAnsi="Times New Roman" w:cs="Times New Roman"/>
          <w:sz w:val="24"/>
          <w:szCs w:val="24"/>
        </w:rPr>
        <w:t>(</w:t>
      </w:r>
      <w:proofErr w:type="spellStart"/>
      <w:r w:rsidR="00DA6B40" w:rsidRPr="00E80BD7">
        <w:rPr>
          <w:rFonts w:ascii="Times New Roman" w:hAnsi="Times New Roman" w:cs="Times New Roman"/>
          <w:sz w:val="24"/>
          <w:szCs w:val="24"/>
        </w:rPr>
        <w:t>Laelia</w:t>
      </w:r>
      <w:proofErr w:type="spellEnd"/>
      <w:r w:rsidR="00DA6B40" w:rsidRPr="00E80BD7">
        <w:rPr>
          <w:rFonts w:ascii="Times New Roman" w:hAnsi="Times New Roman" w:cs="Times New Roman"/>
          <w:sz w:val="24"/>
          <w:szCs w:val="24"/>
        </w:rPr>
        <w:t xml:space="preserve">, </w:t>
      </w:r>
      <w:proofErr w:type="spellStart"/>
      <w:r w:rsidR="00DA6B40" w:rsidRPr="00E80BD7">
        <w:rPr>
          <w:rFonts w:ascii="Times New Roman" w:hAnsi="Times New Roman" w:cs="Times New Roman"/>
          <w:sz w:val="24"/>
          <w:szCs w:val="24"/>
        </w:rPr>
        <w:t>Apicella</w:t>
      </w:r>
      <w:proofErr w:type="spellEnd"/>
      <w:r w:rsidR="00DA6B40" w:rsidRPr="00E80BD7">
        <w:rPr>
          <w:rFonts w:ascii="Times New Roman" w:hAnsi="Times New Roman" w:cs="Times New Roman"/>
          <w:sz w:val="24"/>
          <w:szCs w:val="24"/>
        </w:rPr>
        <w:t xml:space="preserve">, </w:t>
      </w:r>
      <w:proofErr w:type="spellStart"/>
      <w:r w:rsidR="00DA6B40" w:rsidRPr="00E80BD7">
        <w:rPr>
          <w:rFonts w:ascii="Times New Roman" w:hAnsi="Times New Roman" w:cs="Times New Roman"/>
          <w:sz w:val="24"/>
          <w:szCs w:val="24"/>
        </w:rPr>
        <w:t>Brakarsh</w:t>
      </w:r>
      <w:proofErr w:type="spellEnd"/>
      <w:r w:rsidR="00DA6B40" w:rsidRPr="00E80BD7">
        <w:rPr>
          <w:rFonts w:ascii="Times New Roman" w:hAnsi="Times New Roman" w:cs="Times New Roman"/>
          <w:sz w:val="24"/>
          <w:szCs w:val="24"/>
        </w:rPr>
        <w:t xml:space="preserve">, </w:t>
      </w:r>
      <w:proofErr w:type="spellStart"/>
      <w:r w:rsidR="00DA6B40" w:rsidRPr="00E80BD7">
        <w:rPr>
          <w:rFonts w:ascii="Times New Roman" w:hAnsi="Times New Roman" w:cs="Times New Roman"/>
          <w:sz w:val="24"/>
          <w:szCs w:val="24"/>
        </w:rPr>
        <w:t>Dube</w:t>
      </w:r>
      <w:proofErr w:type="spellEnd"/>
      <w:r w:rsidR="00DA6B40" w:rsidRPr="00E80BD7">
        <w:rPr>
          <w:rFonts w:ascii="Times New Roman" w:hAnsi="Times New Roman" w:cs="Times New Roman"/>
          <w:sz w:val="24"/>
          <w:szCs w:val="24"/>
        </w:rPr>
        <w:t xml:space="preserve">, Jemison, </w:t>
      </w:r>
      <w:proofErr w:type="spellStart"/>
      <w:r w:rsidR="00DA6B40" w:rsidRPr="00E80BD7">
        <w:rPr>
          <w:rFonts w:ascii="Times New Roman" w:hAnsi="Times New Roman" w:cs="Times New Roman"/>
          <w:sz w:val="24"/>
          <w:szCs w:val="24"/>
        </w:rPr>
        <w:t>Kluckow</w:t>
      </w:r>
      <w:proofErr w:type="spellEnd"/>
      <w:r w:rsidR="00DA6B40" w:rsidRPr="00E80BD7">
        <w:rPr>
          <w:rFonts w:ascii="Times New Roman" w:hAnsi="Times New Roman" w:cs="Times New Roman"/>
          <w:sz w:val="24"/>
          <w:szCs w:val="24"/>
        </w:rPr>
        <w:t>, et al., 2006</w:t>
      </w:r>
      <w:r w:rsidR="00DA6B40">
        <w:rPr>
          <w:rFonts w:ascii="Times New Roman" w:hAnsi="Times New Roman" w:cs="Times New Roman"/>
          <w:sz w:val="24"/>
          <w:szCs w:val="24"/>
        </w:rPr>
        <w:t>)</w:t>
      </w:r>
      <w:r w:rsidRPr="0020453E">
        <w:rPr>
          <w:rFonts w:ascii="Times New Roman" w:hAnsi="Times New Roman" w:cs="Times New Roman"/>
          <w:sz w:val="24"/>
          <w:szCs w:val="24"/>
        </w:rPr>
        <w:t>.</w:t>
      </w:r>
    </w:p>
    <w:p w:rsidR="009F106A" w:rsidRPr="0020453E" w:rsidRDefault="009F106A" w:rsidP="009F106A">
      <w:pPr>
        <w:spacing w:line="360" w:lineRule="auto"/>
        <w:ind w:left="360"/>
        <w:rPr>
          <w:rFonts w:ascii="Times New Roman" w:hAnsi="Times New Roman" w:cs="Times New Roman"/>
          <w:sz w:val="24"/>
          <w:szCs w:val="24"/>
        </w:rPr>
      </w:pPr>
      <w:r w:rsidRPr="0020453E">
        <w:rPr>
          <w:rFonts w:ascii="Times New Roman" w:hAnsi="Times New Roman" w:cs="Times New Roman"/>
          <w:sz w:val="24"/>
          <w:szCs w:val="24"/>
        </w:rPr>
        <w:t xml:space="preserve">The intrapersonal or psycho includes: </w:t>
      </w:r>
    </w:p>
    <w:p w:rsidR="009F106A" w:rsidRPr="0020453E" w:rsidRDefault="009F106A" w:rsidP="009F106A">
      <w:pPr>
        <w:pStyle w:val="ListParagraph"/>
        <w:numPr>
          <w:ilvl w:val="0"/>
          <w:numId w:val="3"/>
        </w:numPr>
        <w:spacing w:line="360" w:lineRule="auto"/>
        <w:rPr>
          <w:rFonts w:ascii="Times New Roman" w:hAnsi="Times New Roman" w:cs="Times New Roman"/>
          <w:sz w:val="24"/>
          <w:szCs w:val="24"/>
        </w:rPr>
      </w:pPr>
      <w:r w:rsidRPr="0020453E">
        <w:rPr>
          <w:rFonts w:ascii="Times New Roman" w:hAnsi="Times New Roman" w:cs="Times New Roman"/>
          <w:sz w:val="24"/>
          <w:szCs w:val="24"/>
        </w:rPr>
        <w:lastRenderedPageBreak/>
        <w:t xml:space="preserve">Mental health  constructs that reflect people’s intellectual well- being; their capacity to think, perceive and interpret adequately; their psychological well-being, their belief in their own self-worth and abilities; their affective state or mood; </w:t>
      </w:r>
    </w:p>
    <w:p w:rsidR="009F106A" w:rsidRPr="0020453E" w:rsidRDefault="009F106A" w:rsidP="009F106A">
      <w:pPr>
        <w:spacing w:line="360" w:lineRule="auto"/>
        <w:ind w:left="360"/>
        <w:rPr>
          <w:rFonts w:ascii="Times New Roman" w:hAnsi="Times New Roman" w:cs="Times New Roman"/>
          <w:sz w:val="24"/>
          <w:szCs w:val="24"/>
        </w:rPr>
      </w:pPr>
      <w:r w:rsidRPr="0020453E">
        <w:rPr>
          <w:rFonts w:ascii="Times New Roman" w:hAnsi="Times New Roman" w:cs="Times New Roman"/>
          <w:sz w:val="24"/>
          <w:szCs w:val="24"/>
        </w:rPr>
        <w:t>The interpersonal refers to:</w:t>
      </w:r>
    </w:p>
    <w:p w:rsidR="009F106A" w:rsidRPr="0020453E" w:rsidRDefault="009F106A" w:rsidP="009F106A">
      <w:pPr>
        <w:pStyle w:val="ListParagraph"/>
        <w:numPr>
          <w:ilvl w:val="0"/>
          <w:numId w:val="4"/>
        </w:numPr>
        <w:spacing w:line="360" w:lineRule="auto"/>
        <w:rPr>
          <w:rFonts w:ascii="Times New Roman" w:hAnsi="Times New Roman" w:cs="Times New Roman"/>
          <w:sz w:val="24"/>
          <w:szCs w:val="24"/>
        </w:rPr>
      </w:pPr>
      <w:r w:rsidRPr="0020453E">
        <w:rPr>
          <w:rFonts w:ascii="Times New Roman" w:hAnsi="Times New Roman" w:cs="Times New Roman"/>
          <w:sz w:val="24"/>
          <w:szCs w:val="24"/>
        </w:rPr>
        <w:t xml:space="preserve">One’s social well -being, the ability to interact effectively in social relationships with other people and to be able to work to one’s potential [ university leadership structure; guild leaderships team; students’ body/community; outside community] </w:t>
      </w:r>
    </w:p>
    <w:p w:rsidR="009F106A" w:rsidRPr="0020453E" w:rsidRDefault="009F106A" w:rsidP="009F106A">
      <w:pPr>
        <w:spacing w:line="360" w:lineRule="auto"/>
        <w:ind w:left="360"/>
        <w:rPr>
          <w:rFonts w:ascii="Times New Roman" w:hAnsi="Times New Roman" w:cs="Times New Roman"/>
          <w:sz w:val="24"/>
          <w:szCs w:val="24"/>
        </w:rPr>
      </w:pPr>
      <w:r w:rsidRPr="0020453E">
        <w:rPr>
          <w:rFonts w:ascii="Times New Roman" w:hAnsi="Times New Roman" w:cs="Times New Roman"/>
          <w:sz w:val="24"/>
          <w:szCs w:val="24"/>
        </w:rPr>
        <w:t xml:space="preserve">These constructs tell us about our </w:t>
      </w:r>
      <w:proofErr w:type="spellStart"/>
      <w:r w:rsidRPr="0020453E">
        <w:rPr>
          <w:rFonts w:ascii="Times New Roman" w:hAnsi="Times New Roman" w:cs="Times New Roman"/>
          <w:sz w:val="24"/>
          <w:szCs w:val="24"/>
        </w:rPr>
        <w:t>behaviours</w:t>
      </w:r>
      <w:proofErr w:type="spellEnd"/>
      <w:r w:rsidRPr="0020453E">
        <w:rPr>
          <w:rFonts w:ascii="Times New Roman" w:hAnsi="Times New Roman" w:cs="Times New Roman"/>
          <w:sz w:val="24"/>
          <w:szCs w:val="24"/>
        </w:rPr>
        <w:t xml:space="preserve">. One’s standing on the health continuum of these constructs will determine either worthwhile </w:t>
      </w:r>
      <w:proofErr w:type="spellStart"/>
      <w:r w:rsidRPr="0020453E">
        <w:rPr>
          <w:rFonts w:ascii="Times New Roman" w:hAnsi="Times New Roman" w:cs="Times New Roman"/>
          <w:sz w:val="24"/>
          <w:szCs w:val="24"/>
        </w:rPr>
        <w:t>behaviours</w:t>
      </w:r>
      <w:proofErr w:type="spellEnd"/>
      <w:r w:rsidRPr="0020453E">
        <w:rPr>
          <w:rFonts w:ascii="Times New Roman" w:hAnsi="Times New Roman" w:cs="Times New Roman"/>
          <w:sz w:val="24"/>
          <w:szCs w:val="24"/>
        </w:rPr>
        <w:t xml:space="preserve"> or compromised ones.</w:t>
      </w:r>
    </w:p>
    <w:p w:rsidR="009F106A" w:rsidRPr="009F106A" w:rsidRDefault="009F106A" w:rsidP="009F106A">
      <w:pPr>
        <w:spacing w:line="360" w:lineRule="auto"/>
        <w:ind w:left="360"/>
        <w:rPr>
          <w:rFonts w:ascii="Times New Roman" w:hAnsi="Times New Roman" w:cs="Times New Roman"/>
          <w:b/>
          <w:sz w:val="24"/>
          <w:szCs w:val="24"/>
        </w:rPr>
      </w:pPr>
      <w:r>
        <w:rPr>
          <w:rFonts w:ascii="Times New Roman" w:hAnsi="Times New Roman" w:cs="Times New Roman"/>
          <w:b/>
          <w:sz w:val="24"/>
          <w:szCs w:val="24"/>
        </w:rPr>
        <w:t>Exercise for self-</w:t>
      </w:r>
      <w:r w:rsidRPr="009F106A">
        <w:rPr>
          <w:rFonts w:ascii="Times New Roman" w:hAnsi="Times New Roman" w:cs="Times New Roman"/>
          <w:b/>
          <w:sz w:val="24"/>
          <w:szCs w:val="24"/>
        </w:rPr>
        <w:t xml:space="preserve"> </w:t>
      </w:r>
      <w:r w:rsidR="00637911">
        <w:rPr>
          <w:rFonts w:ascii="Times New Roman" w:hAnsi="Times New Roman" w:cs="Times New Roman"/>
          <w:b/>
          <w:sz w:val="24"/>
          <w:szCs w:val="24"/>
        </w:rPr>
        <w:t>awareness</w:t>
      </w:r>
      <w:r w:rsidRPr="009F106A">
        <w:rPr>
          <w:rFonts w:ascii="Times New Roman" w:hAnsi="Times New Roman" w:cs="Times New Roman"/>
          <w:b/>
          <w:sz w:val="24"/>
          <w:szCs w:val="24"/>
        </w:rPr>
        <w:t xml:space="preserve"> on </w:t>
      </w:r>
      <w:proofErr w:type="gramStart"/>
      <w:r w:rsidRPr="009F106A">
        <w:rPr>
          <w:rFonts w:ascii="Times New Roman" w:hAnsi="Times New Roman" w:cs="Times New Roman"/>
          <w:b/>
          <w:sz w:val="24"/>
          <w:szCs w:val="24"/>
        </w:rPr>
        <w:t>Psychosocial</w:t>
      </w:r>
      <w:proofErr w:type="gramEnd"/>
      <w:r w:rsidRPr="009F106A">
        <w:rPr>
          <w:rFonts w:ascii="Times New Roman" w:hAnsi="Times New Roman" w:cs="Times New Roman"/>
          <w:b/>
          <w:sz w:val="24"/>
          <w:szCs w:val="24"/>
        </w:rPr>
        <w:t xml:space="preserve"> status</w:t>
      </w:r>
      <w:r w:rsidR="00637911">
        <w:rPr>
          <w:rFonts w:ascii="Times New Roman" w:hAnsi="Times New Roman" w:cs="Times New Roman"/>
          <w:b/>
          <w:sz w:val="24"/>
          <w:szCs w:val="24"/>
        </w:rPr>
        <w:t>: University Students Evaluation of Psychosocial Problems (USEPP) scales</w:t>
      </w:r>
    </w:p>
    <w:p w:rsidR="009F106A" w:rsidRPr="009F106A" w:rsidRDefault="009F106A" w:rsidP="009F106A">
      <w:pPr>
        <w:spacing w:line="360" w:lineRule="auto"/>
        <w:ind w:left="360"/>
        <w:rPr>
          <w:rFonts w:ascii="Times New Roman" w:hAnsi="Times New Roman" w:cs="Times New Roman"/>
          <w:sz w:val="24"/>
          <w:szCs w:val="24"/>
        </w:rPr>
      </w:pPr>
      <w:r>
        <w:rPr>
          <w:rFonts w:ascii="Times New Roman" w:hAnsi="Times New Roman" w:cs="Times New Roman"/>
          <w:sz w:val="24"/>
          <w:szCs w:val="24"/>
        </w:rPr>
        <w:t>L</w:t>
      </w:r>
      <w:r w:rsidRPr="009F106A">
        <w:rPr>
          <w:rFonts w:ascii="Times New Roman" w:hAnsi="Times New Roman" w:cs="Times New Roman"/>
          <w:sz w:val="24"/>
          <w:szCs w:val="24"/>
        </w:rPr>
        <w:t>et us try this exercise. Confidentiality is guaranteed. Do not write your name on the questionnaires. Freedom to fill the question rests on you.</w:t>
      </w:r>
      <w:r>
        <w:rPr>
          <w:rFonts w:ascii="Times New Roman" w:hAnsi="Times New Roman" w:cs="Times New Roman"/>
          <w:sz w:val="24"/>
          <w:szCs w:val="24"/>
        </w:rPr>
        <w:t xml:space="preserve"> </w:t>
      </w:r>
      <w:r w:rsidRPr="009F106A">
        <w:rPr>
          <w:rFonts w:ascii="Times New Roman" w:hAnsi="Times New Roman" w:cs="Times New Roman"/>
          <w:sz w:val="24"/>
          <w:szCs w:val="24"/>
        </w:rPr>
        <w:t xml:space="preserve">On completion add up as by the scoring guide. </w:t>
      </w:r>
      <w:r w:rsidR="00637911">
        <w:rPr>
          <w:rFonts w:ascii="Times New Roman" w:hAnsi="Times New Roman" w:cs="Times New Roman"/>
          <w:sz w:val="24"/>
          <w:szCs w:val="24"/>
        </w:rPr>
        <w:t>Keep the results to yourself.</w:t>
      </w:r>
    </w:p>
    <w:p w:rsidR="009F106A" w:rsidRPr="0020453E" w:rsidRDefault="009F106A" w:rsidP="009F106A">
      <w:pPr>
        <w:spacing w:line="360" w:lineRule="auto"/>
        <w:ind w:left="360"/>
        <w:rPr>
          <w:rFonts w:ascii="Times New Roman" w:hAnsi="Times New Roman" w:cs="Times New Roman"/>
          <w:b/>
          <w:sz w:val="24"/>
          <w:szCs w:val="24"/>
        </w:rPr>
      </w:pPr>
      <w:r w:rsidRPr="0020453E">
        <w:rPr>
          <w:rFonts w:ascii="Times New Roman" w:hAnsi="Times New Roman" w:cs="Times New Roman"/>
          <w:b/>
          <w:sz w:val="24"/>
          <w:szCs w:val="24"/>
        </w:rPr>
        <w:t>Studies on prevalence of psychosocial dynamics among the youth, students</w:t>
      </w:r>
    </w:p>
    <w:p w:rsidR="009F106A" w:rsidRPr="0020453E" w:rsidRDefault="009F106A" w:rsidP="009F106A">
      <w:pPr>
        <w:spacing w:line="360" w:lineRule="auto"/>
        <w:ind w:left="360"/>
        <w:rPr>
          <w:rFonts w:ascii="Times New Roman" w:hAnsi="Times New Roman" w:cs="Times New Roman"/>
          <w:b/>
          <w:sz w:val="24"/>
          <w:szCs w:val="24"/>
        </w:rPr>
      </w:pPr>
      <w:r w:rsidRPr="0020453E">
        <w:rPr>
          <w:rFonts w:ascii="Times New Roman" w:hAnsi="Times New Roman" w:cs="Times New Roman"/>
          <w:b/>
          <w:sz w:val="24"/>
          <w:szCs w:val="24"/>
        </w:rPr>
        <w:t>Studies in Uganda:</w:t>
      </w:r>
    </w:p>
    <w:p w:rsidR="009F106A" w:rsidRPr="00E80BD7" w:rsidRDefault="009F106A" w:rsidP="009F106A">
      <w:pPr>
        <w:pStyle w:val="ListParagraph"/>
        <w:numPr>
          <w:ilvl w:val="0"/>
          <w:numId w:val="8"/>
        </w:numPr>
        <w:spacing w:line="360" w:lineRule="auto"/>
        <w:rPr>
          <w:rFonts w:ascii="Times New Roman" w:hAnsi="Times New Roman" w:cs="Times New Roman"/>
          <w:sz w:val="24"/>
          <w:szCs w:val="24"/>
        </w:rPr>
      </w:pPr>
      <w:r w:rsidRPr="00E80BD7">
        <w:rPr>
          <w:rFonts w:ascii="Times New Roman" w:hAnsi="Times New Roman" w:cs="Times New Roman"/>
          <w:sz w:val="24"/>
          <w:szCs w:val="24"/>
        </w:rPr>
        <w:t xml:space="preserve">Recent research in Uganda has identified four categories of psychosocial classifications of university student psychosocial states. These include: emotional, academic, trauma and antisocial behavior. Students can be well on these or may experience poor psychosocial overall status or on just any of them (Nsereko, </w:t>
      </w:r>
      <w:proofErr w:type="spellStart"/>
      <w:r w:rsidRPr="00E80BD7">
        <w:rPr>
          <w:rFonts w:ascii="Times New Roman" w:hAnsi="Times New Roman" w:cs="Times New Roman"/>
          <w:sz w:val="24"/>
          <w:szCs w:val="24"/>
        </w:rPr>
        <w:t>Musisi</w:t>
      </w:r>
      <w:proofErr w:type="spellEnd"/>
      <w:r w:rsidRPr="00E80BD7">
        <w:rPr>
          <w:rFonts w:ascii="Times New Roman" w:hAnsi="Times New Roman" w:cs="Times New Roman"/>
          <w:sz w:val="24"/>
          <w:szCs w:val="24"/>
        </w:rPr>
        <w:t xml:space="preserve">, &amp; </w:t>
      </w:r>
      <w:proofErr w:type="spellStart"/>
      <w:r w:rsidRPr="00E80BD7">
        <w:rPr>
          <w:rFonts w:ascii="Times New Roman" w:hAnsi="Times New Roman" w:cs="Times New Roman"/>
          <w:sz w:val="24"/>
          <w:szCs w:val="24"/>
        </w:rPr>
        <w:t>Holtzman</w:t>
      </w:r>
      <w:proofErr w:type="spellEnd"/>
      <w:r w:rsidRPr="00E80BD7">
        <w:rPr>
          <w:rFonts w:ascii="Times New Roman" w:hAnsi="Times New Roman" w:cs="Times New Roman"/>
          <w:sz w:val="24"/>
          <w:szCs w:val="24"/>
        </w:rPr>
        <w:t xml:space="preserve">, 2014)  </w:t>
      </w:r>
    </w:p>
    <w:p w:rsidR="009F106A" w:rsidRPr="00E80BD7" w:rsidRDefault="009F106A" w:rsidP="009F106A">
      <w:pPr>
        <w:pStyle w:val="ListParagraph"/>
        <w:numPr>
          <w:ilvl w:val="0"/>
          <w:numId w:val="8"/>
        </w:numPr>
        <w:spacing w:line="360" w:lineRule="auto"/>
        <w:rPr>
          <w:rFonts w:ascii="Times New Roman" w:hAnsi="Times New Roman" w:cs="Times New Roman"/>
          <w:sz w:val="24"/>
          <w:szCs w:val="24"/>
        </w:rPr>
      </w:pPr>
      <w:r w:rsidRPr="00E80BD7">
        <w:rPr>
          <w:rFonts w:ascii="Times New Roman" w:hAnsi="Times New Roman" w:cs="Times New Roman"/>
          <w:sz w:val="24"/>
          <w:szCs w:val="24"/>
        </w:rPr>
        <w:t xml:space="preserve">In another study, it was found out that students who had poor psychosocial status also manifested psychopathology in forms of depression and anxiety (Nsereko, </w:t>
      </w:r>
      <w:proofErr w:type="spellStart"/>
      <w:r w:rsidRPr="00E80BD7">
        <w:rPr>
          <w:rFonts w:ascii="Times New Roman" w:hAnsi="Times New Roman" w:cs="Times New Roman"/>
          <w:sz w:val="24"/>
          <w:szCs w:val="24"/>
        </w:rPr>
        <w:t>Musisi</w:t>
      </w:r>
      <w:proofErr w:type="spellEnd"/>
      <w:r w:rsidRPr="00E80BD7">
        <w:rPr>
          <w:rFonts w:ascii="Times New Roman" w:hAnsi="Times New Roman" w:cs="Times New Roman"/>
          <w:sz w:val="24"/>
          <w:szCs w:val="24"/>
        </w:rPr>
        <w:t xml:space="preserve">, </w:t>
      </w:r>
      <w:proofErr w:type="spellStart"/>
      <w:r w:rsidRPr="00E80BD7">
        <w:rPr>
          <w:rFonts w:ascii="Times New Roman" w:hAnsi="Times New Roman" w:cs="Times New Roman"/>
          <w:sz w:val="24"/>
          <w:szCs w:val="24"/>
        </w:rPr>
        <w:t>Nakigudde</w:t>
      </w:r>
      <w:proofErr w:type="spellEnd"/>
      <w:r w:rsidRPr="00E80BD7">
        <w:rPr>
          <w:rFonts w:ascii="Times New Roman" w:hAnsi="Times New Roman" w:cs="Times New Roman"/>
          <w:sz w:val="24"/>
          <w:szCs w:val="24"/>
        </w:rPr>
        <w:t xml:space="preserve"> &amp; </w:t>
      </w:r>
      <w:proofErr w:type="spellStart"/>
      <w:r w:rsidRPr="00E80BD7">
        <w:rPr>
          <w:rFonts w:ascii="Times New Roman" w:hAnsi="Times New Roman" w:cs="Times New Roman"/>
          <w:sz w:val="24"/>
          <w:szCs w:val="24"/>
        </w:rPr>
        <w:t>Ssekiwu</w:t>
      </w:r>
      <w:proofErr w:type="spellEnd"/>
      <w:r w:rsidRPr="00E80BD7">
        <w:rPr>
          <w:rFonts w:ascii="Times New Roman" w:hAnsi="Times New Roman" w:cs="Times New Roman"/>
          <w:sz w:val="24"/>
          <w:szCs w:val="24"/>
        </w:rPr>
        <w:t xml:space="preserve">, 2014). </w:t>
      </w:r>
    </w:p>
    <w:p w:rsidR="009F106A" w:rsidRPr="00E80BD7" w:rsidRDefault="009F106A" w:rsidP="009F106A">
      <w:pPr>
        <w:pStyle w:val="ListParagraph"/>
        <w:numPr>
          <w:ilvl w:val="0"/>
          <w:numId w:val="8"/>
        </w:numPr>
        <w:spacing w:after="0" w:line="360" w:lineRule="auto"/>
        <w:rPr>
          <w:rFonts w:ascii="Times New Roman" w:hAnsi="Times New Roman" w:cs="Times New Roman"/>
          <w:sz w:val="24"/>
          <w:szCs w:val="24"/>
        </w:rPr>
      </w:pPr>
      <w:r w:rsidRPr="00E80BD7">
        <w:rPr>
          <w:rFonts w:ascii="Times New Roman" w:hAnsi="Times New Roman" w:cs="Times New Roman"/>
          <w:sz w:val="24"/>
          <w:szCs w:val="24"/>
        </w:rPr>
        <w:t xml:space="preserve">In yet another study on Prevalence, types, distribution and associations of psychosocial problems among university students in Uganda The estimated prevalence of psychosocial problems among the university students was 36.5%. Students living in off- campus hostels, having chronic medical conditions, and those </w:t>
      </w:r>
      <w:r w:rsidRPr="00E80BD7">
        <w:rPr>
          <w:rFonts w:ascii="Times New Roman" w:hAnsi="Times New Roman" w:cs="Times New Roman"/>
          <w:sz w:val="24"/>
          <w:szCs w:val="24"/>
        </w:rPr>
        <w:lastRenderedPageBreak/>
        <w:t xml:space="preserve">with a previous history of mental health problems and who perceived their health as poor/fair were at a higher risk of psychosocial problems </w:t>
      </w:r>
      <w:r w:rsidR="00DA6B40">
        <w:rPr>
          <w:rFonts w:ascii="Times New Roman" w:hAnsi="Times New Roman" w:cs="Times New Roman"/>
          <w:sz w:val="24"/>
          <w:szCs w:val="24"/>
        </w:rPr>
        <w:t xml:space="preserve">(Nsereko, </w:t>
      </w:r>
      <w:proofErr w:type="spellStart"/>
      <w:r w:rsidR="00DA6B40">
        <w:rPr>
          <w:rFonts w:ascii="Times New Roman" w:hAnsi="Times New Roman" w:cs="Times New Roman"/>
          <w:sz w:val="24"/>
          <w:szCs w:val="24"/>
        </w:rPr>
        <w:t>Musisi</w:t>
      </w:r>
      <w:proofErr w:type="spellEnd"/>
      <w:r w:rsidR="00DA6B40">
        <w:rPr>
          <w:rFonts w:ascii="Times New Roman" w:hAnsi="Times New Roman" w:cs="Times New Roman"/>
          <w:sz w:val="24"/>
          <w:szCs w:val="24"/>
        </w:rPr>
        <w:t xml:space="preserve">, </w:t>
      </w:r>
      <w:proofErr w:type="spellStart"/>
      <w:r w:rsidR="00DA6B40">
        <w:rPr>
          <w:rFonts w:ascii="Times New Roman" w:hAnsi="Times New Roman" w:cs="Times New Roman"/>
          <w:sz w:val="24"/>
          <w:szCs w:val="24"/>
        </w:rPr>
        <w:t>Nakigudde</w:t>
      </w:r>
      <w:proofErr w:type="spellEnd"/>
      <w:r w:rsidRPr="00E80BD7">
        <w:rPr>
          <w:rFonts w:ascii="Times New Roman" w:hAnsi="Times New Roman" w:cs="Times New Roman"/>
          <w:sz w:val="24"/>
          <w:szCs w:val="24"/>
        </w:rPr>
        <w:t xml:space="preserve"> &amp; </w:t>
      </w:r>
      <w:proofErr w:type="spellStart"/>
      <w:r w:rsidRPr="00E80BD7">
        <w:rPr>
          <w:rFonts w:ascii="Times New Roman" w:hAnsi="Times New Roman" w:cs="Times New Roman"/>
          <w:sz w:val="24"/>
          <w:szCs w:val="24"/>
        </w:rPr>
        <w:t>Holtzman</w:t>
      </w:r>
      <w:proofErr w:type="spellEnd"/>
      <w:r w:rsidRPr="00E80BD7">
        <w:rPr>
          <w:rFonts w:ascii="Times New Roman" w:hAnsi="Times New Roman" w:cs="Times New Roman"/>
          <w:sz w:val="24"/>
          <w:szCs w:val="24"/>
        </w:rPr>
        <w:t>, 2014</w:t>
      </w:r>
      <w:r>
        <w:rPr>
          <w:rFonts w:ascii="Times New Roman" w:hAnsi="Times New Roman" w:cs="Times New Roman"/>
          <w:sz w:val="24"/>
          <w:szCs w:val="24"/>
        </w:rPr>
        <w:t>).</w:t>
      </w:r>
      <w:r w:rsidRPr="00E80BD7">
        <w:rPr>
          <w:rFonts w:ascii="Times New Roman" w:hAnsi="Times New Roman" w:cs="Times New Roman"/>
          <w:sz w:val="24"/>
          <w:szCs w:val="24"/>
        </w:rPr>
        <w:t xml:space="preserve"> </w:t>
      </w:r>
    </w:p>
    <w:p w:rsidR="009F106A" w:rsidRPr="0020453E" w:rsidRDefault="009F106A" w:rsidP="009F106A">
      <w:pPr>
        <w:spacing w:after="0" w:line="360" w:lineRule="auto"/>
        <w:ind w:left="360"/>
        <w:rPr>
          <w:rFonts w:ascii="Times New Roman" w:hAnsi="Times New Roman" w:cs="Times New Roman"/>
          <w:sz w:val="24"/>
          <w:szCs w:val="24"/>
        </w:rPr>
      </w:pPr>
    </w:p>
    <w:p w:rsidR="009F106A" w:rsidRPr="00E80BD7" w:rsidRDefault="009F106A" w:rsidP="009F106A">
      <w:pPr>
        <w:spacing w:after="0" w:line="360" w:lineRule="auto"/>
        <w:ind w:left="360"/>
        <w:rPr>
          <w:rFonts w:ascii="Times New Roman" w:hAnsi="Times New Roman" w:cs="Times New Roman"/>
          <w:b/>
          <w:sz w:val="24"/>
          <w:szCs w:val="24"/>
        </w:rPr>
      </w:pPr>
      <w:r w:rsidRPr="00E80BD7">
        <w:rPr>
          <w:rFonts w:ascii="Times New Roman" w:hAnsi="Times New Roman" w:cs="Times New Roman"/>
          <w:b/>
          <w:sz w:val="24"/>
          <w:szCs w:val="24"/>
        </w:rPr>
        <w:t xml:space="preserve">Other studies: </w:t>
      </w:r>
    </w:p>
    <w:p w:rsidR="009F106A" w:rsidRPr="0020453E" w:rsidRDefault="009F106A" w:rsidP="009F106A">
      <w:pPr>
        <w:spacing w:after="0" w:line="360" w:lineRule="auto"/>
        <w:ind w:left="360"/>
        <w:rPr>
          <w:rFonts w:ascii="Times New Roman" w:hAnsi="Times New Roman" w:cs="Times New Roman"/>
          <w:sz w:val="24"/>
          <w:szCs w:val="24"/>
        </w:rPr>
      </w:pPr>
    </w:p>
    <w:p w:rsidR="009F106A" w:rsidRPr="00E80BD7" w:rsidRDefault="009F106A" w:rsidP="009F106A">
      <w:pPr>
        <w:pStyle w:val="ListParagraph"/>
        <w:numPr>
          <w:ilvl w:val="0"/>
          <w:numId w:val="7"/>
        </w:numPr>
        <w:spacing w:after="0" w:line="360" w:lineRule="auto"/>
        <w:rPr>
          <w:rFonts w:ascii="Times New Roman" w:hAnsi="Times New Roman" w:cs="Times New Roman"/>
          <w:sz w:val="24"/>
          <w:szCs w:val="24"/>
        </w:rPr>
      </w:pPr>
      <w:r w:rsidRPr="00E80BD7">
        <w:rPr>
          <w:rFonts w:ascii="Times New Roman" w:hAnsi="Times New Roman" w:cs="Times New Roman"/>
          <w:sz w:val="24"/>
          <w:szCs w:val="24"/>
        </w:rPr>
        <w:t>Prevalence of psychosocial problems among children, adolescents and the youth indicate a wide variation with ranges of 20-33% in epidemiological studies and 10-40% in individual studies (</w:t>
      </w:r>
      <w:r w:rsidR="00DA6B40">
        <w:rPr>
          <w:rFonts w:ascii="Times New Roman" w:hAnsi="Times New Roman" w:cs="Times New Roman"/>
          <w:sz w:val="24"/>
          <w:szCs w:val="24"/>
        </w:rPr>
        <w:t xml:space="preserve">Ahmad, </w:t>
      </w:r>
      <w:proofErr w:type="spellStart"/>
      <w:r w:rsidR="00DA6B40">
        <w:rPr>
          <w:rFonts w:ascii="Times New Roman" w:hAnsi="Times New Roman" w:cs="Times New Roman"/>
          <w:sz w:val="24"/>
          <w:szCs w:val="24"/>
        </w:rPr>
        <w:t>Khalique</w:t>
      </w:r>
      <w:proofErr w:type="spellEnd"/>
      <w:r w:rsidR="00DA6B40">
        <w:rPr>
          <w:rFonts w:ascii="Times New Roman" w:hAnsi="Times New Roman" w:cs="Times New Roman"/>
          <w:sz w:val="24"/>
          <w:szCs w:val="24"/>
        </w:rPr>
        <w:t xml:space="preserve">, </w:t>
      </w:r>
      <w:proofErr w:type="gramStart"/>
      <w:r w:rsidR="00DA6B40">
        <w:rPr>
          <w:rFonts w:ascii="Times New Roman" w:hAnsi="Times New Roman" w:cs="Times New Roman"/>
          <w:sz w:val="24"/>
          <w:szCs w:val="24"/>
        </w:rPr>
        <w:t xml:space="preserve">Khan </w:t>
      </w:r>
      <w:r w:rsidRPr="00E80BD7">
        <w:rPr>
          <w:rFonts w:ascii="Times New Roman" w:hAnsi="Times New Roman" w:cs="Times New Roman"/>
          <w:sz w:val="24"/>
          <w:szCs w:val="24"/>
        </w:rPr>
        <w:t>&amp;</w:t>
      </w:r>
      <w:proofErr w:type="gramEnd"/>
      <w:r w:rsidRPr="00E80BD7">
        <w:rPr>
          <w:rFonts w:ascii="Times New Roman" w:hAnsi="Times New Roman" w:cs="Times New Roman"/>
          <w:sz w:val="24"/>
          <w:szCs w:val="24"/>
        </w:rPr>
        <w:t xml:space="preserve"> Amir, 2007).  </w:t>
      </w:r>
    </w:p>
    <w:p w:rsidR="009F106A" w:rsidRPr="00E80BD7" w:rsidRDefault="009F106A" w:rsidP="009F106A">
      <w:pPr>
        <w:pStyle w:val="ListParagraph"/>
        <w:numPr>
          <w:ilvl w:val="0"/>
          <w:numId w:val="7"/>
        </w:numPr>
        <w:spacing w:after="0" w:line="360" w:lineRule="auto"/>
        <w:rPr>
          <w:rFonts w:ascii="Times New Roman" w:hAnsi="Times New Roman" w:cs="Times New Roman"/>
          <w:sz w:val="24"/>
          <w:szCs w:val="24"/>
        </w:rPr>
      </w:pPr>
      <w:r w:rsidRPr="00E80BD7">
        <w:rPr>
          <w:rFonts w:ascii="Times New Roman" w:hAnsi="Times New Roman" w:cs="Times New Roman"/>
          <w:sz w:val="24"/>
          <w:szCs w:val="24"/>
        </w:rPr>
        <w:t>P</w:t>
      </w:r>
      <w:r w:rsidR="00DA6B40">
        <w:rPr>
          <w:rFonts w:ascii="Times New Roman" w:hAnsi="Times New Roman" w:cs="Times New Roman"/>
          <w:sz w:val="24"/>
          <w:szCs w:val="24"/>
        </w:rPr>
        <w:t xml:space="preserve">sychosocial problems </w:t>
      </w:r>
      <w:r w:rsidRPr="00E80BD7">
        <w:rPr>
          <w:rFonts w:ascii="Times New Roman" w:hAnsi="Times New Roman" w:cs="Times New Roman"/>
          <w:sz w:val="24"/>
          <w:szCs w:val="24"/>
        </w:rPr>
        <w:t>are reported to be highly prevalent among children and adolescents as well as the youth and this will include university students (</w:t>
      </w:r>
      <w:proofErr w:type="spellStart"/>
      <w:r w:rsidRPr="00E80BD7">
        <w:rPr>
          <w:rFonts w:ascii="Times New Roman" w:hAnsi="Times New Roman" w:cs="Times New Roman"/>
          <w:sz w:val="24"/>
          <w:szCs w:val="24"/>
        </w:rPr>
        <w:t>Reijneveld</w:t>
      </w:r>
      <w:proofErr w:type="spellEnd"/>
      <w:r w:rsidRPr="00E80BD7">
        <w:rPr>
          <w:rFonts w:ascii="Times New Roman" w:hAnsi="Times New Roman" w:cs="Times New Roman"/>
          <w:sz w:val="24"/>
          <w:szCs w:val="24"/>
        </w:rPr>
        <w:t>,</w:t>
      </w:r>
      <w:r w:rsidRPr="00E80BD7">
        <w:rPr>
          <w:rFonts w:ascii="Times New Roman" w:eastAsia="PMingLiU" w:hAnsi="Times New Roman" w:cs="Times New Roman"/>
          <w:color w:val="000000" w:themeColor="text1"/>
          <w:kern w:val="2"/>
          <w:sz w:val="24"/>
          <w:szCs w:val="24"/>
          <w:lang w:eastAsia="zh-TW"/>
        </w:rPr>
        <w:t xml:space="preserve"> </w:t>
      </w:r>
      <w:proofErr w:type="spellStart"/>
      <w:r w:rsidRPr="00E80BD7">
        <w:rPr>
          <w:rFonts w:ascii="Times New Roman" w:eastAsia="PMingLiU" w:hAnsi="Times New Roman" w:cs="Times New Roman"/>
          <w:color w:val="000000" w:themeColor="text1"/>
          <w:kern w:val="2"/>
          <w:sz w:val="24"/>
          <w:szCs w:val="24"/>
          <w:lang w:eastAsia="zh-TW"/>
        </w:rPr>
        <w:t>Vogels</w:t>
      </w:r>
      <w:proofErr w:type="spellEnd"/>
      <w:r w:rsidRPr="00E80BD7">
        <w:rPr>
          <w:rFonts w:ascii="Times New Roman" w:eastAsia="PMingLiU" w:hAnsi="Times New Roman" w:cs="Times New Roman"/>
          <w:color w:val="000000" w:themeColor="text1"/>
          <w:kern w:val="2"/>
          <w:sz w:val="24"/>
          <w:szCs w:val="24"/>
          <w:lang w:eastAsia="zh-TW"/>
        </w:rPr>
        <w:t xml:space="preserve">, </w:t>
      </w:r>
      <w:proofErr w:type="spellStart"/>
      <w:r w:rsidRPr="00E80BD7">
        <w:rPr>
          <w:rFonts w:ascii="Times New Roman" w:eastAsia="PMingLiU" w:hAnsi="Times New Roman" w:cs="Times New Roman"/>
          <w:color w:val="000000" w:themeColor="text1"/>
          <w:kern w:val="2"/>
          <w:sz w:val="24"/>
          <w:szCs w:val="24"/>
          <w:lang w:eastAsia="zh-TW"/>
        </w:rPr>
        <w:t>Brugman</w:t>
      </w:r>
      <w:proofErr w:type="spellEnd"/>
      <w:r w:rsidRPr="00E80BD7">
        <w:rPr>
          <w:rFonts w:ascii="Times New Roman" w:eastAsia="PMingLiU" w:hAnsi="Times New Roman" w:cs="Times New Roman"/>
          <w:color w:val="000000" w:themeColor="text1"/>
          <w:kern w:val="2"/>
          <w:sz w:val="24"/>
          <w:szCs w:val="24"/>
          <w:lang w:eastAsia="zh-TW"/>
        </w:rPr>
        <w:t xml:space="preserve">, Van Ede, </w:t>
      </w:r>
      <w:proofErr w:type="spellStart"/>
      <w:r w:rsidRPr="00E80BD7">
        <w:rPr>
          <w:rFonts w:ascii="Times New Roman" w:eastAsia="PMingLiU" w:hAnsi="Times New Roman" w:cs="Times New Roman"/>
          <w:color w:val="000000" w:themeColor="text1"/>
          <w:kern w:val="2"/>
          <w:sz w:val="24"/>
          <w:szCs w:val="24"/>
          <w:lang w:eastAsia="zh-TW"/>
        </w:rPr>
        <w:t>Verhulst</w:t>
      </w:r>
      <w:proofErr w:type="spellEnd"/>
      <w:r w:rsidRPr="00E80BD7">
        <w:rPr>
          <w:rFonts w:ascii="Times New Roman" w:eastAsia="PMingLiU" w:hAnsi="Times New Roman" w:cs="Times New Roman"/>
          <w:color w:val="000000" w:themeColor="text1"/>
          <w:kern w:val="2"/>
          <w:sz w:val="24"/>
          <w:szCs w:val="24"/>
          <w:lang w:eastAsia="zh-TW"/>
        </w:rPr>
        <w:t xml:space="preserve"> &amp; </w:t>
      </w:r>
      <w:proofErr w:type="spellStart"/>
      <w:r w:rsidRPr="00E80BD7">
        <w:rPr>
          <w:rFonts w:ascii="Times New Roman" w:eastAsia="PMingLiU" w:hAnsi="Times New Roman" w:cs="Times New Roman"/>
          <w:color w:val="000000" w:themeColor="text1"/>
          <w:kern w:val="2"/>
          <w:sz w:val="24"/>
          <w:szCs w:val="24"/>
          <w:lang w:eastAsia="zh-TW"/>
        </w:rPr>
        <w:t>Verloove-Vanhorick</w:t>
      </w:r>
      <w:proofErr w:type="spellEnd"/>
      <w:proofErr w:type="gramStart"/>
      <w:r w:rsidRPr="00E80BD7">
        <w:rPr>
          <w:rFonts w:ascii="Times New Roman" w:eastAsia="PMingLiU" w:hAnsi="Times New Roman" w:cs="Times New Roman"/>
          <w:color w:val="000000" w:themeColor="text1"/>
          <w:kern w:val="2"/>
          <w:sz w:val="24"/>
          <w:szCs w:val="24"/>
          <w:lang w:eastAsia="zh-TW"/>
        </w:rPr>
        <w:t>,</w:t>
      </w:r>
      <w:r w:rsidRPr="00E80BD7">
        <w:rPr>
          <w:rFonts w:ascii="Times New Roman" w:hAnsi="Times New Roman" w:cs="Times New Roman"/>
          <w:sz w:val="24"/>
          <w:szCs w:val="24"/>
        </w:rPr>
        <w:t>,</w:t>
      </w:r>
      <w:proofErr w:type="gramEnd"/>
      <w:r w:rsidRPr="00E80BD7">
        <w:rPr>
          <w:rFonts w:ascii="Times New Roman" w:hAnsi="Times New Roman" w:cs="Times New Roman"/>
          <w:sz w:val="24"/>
          <w:szCs w:val="24"/>
        </w:rPr>
        <w:t xml:space="preserve"> 2003; </w:t>
      </w:r>
      <w:proofErr w:type="spellStart"/>
      <w:r w:rsidRPr="00E80BD7">
        <w:rPr>
          <w:rFonts w:ascii="Times New Roman" w:hAnsi="Times New Roman" w:cs="Times New Roman"/>
          <w:sz w:val="24"/>
          <w:szCs w:val="24"/>
        </w:rPr>
        <w:t>Laelia</w:t>
      </w:r>
      <w:proofErr w:type="spellEnd"/>
      <w:r w:rsidRPr="00E80BD7">
        <w:rPr>
          <w:rFonts w:ascii="Times New Roman" w:hAnsi="Times New Roman" w:cs="Times New Roman"/>
          <w:sz w:val="24"/>
          <w:szCs w:val="24"/>
        </w:rPr>
        <w:t>,</w:t>
      </w:r>
      <w:r w:rsidR="00DA6B40">
        <w:rPr>
          <w:rFonts w:ascii="Times New Roman" w:hAnsi="Times New Roman" w:cs="Times New Roman"/>
          <w:sz w:val="24"/>
          <w:szCs w:val="24"/>
        </w:rPr>
        <w:t xml:space="preserve"> et al., </w:t>
      </w:r>
      <w:r w:rsidRPr="00E80BD7">
        <w:rPr>
          <w:rFonts w:ascii="Times New Roman" w:hAnsi="Times New Roman" w:cs="Times New Roman"/>
          <w:sz w:val="24"/>
          <w:szCs w:val="24"/>
        </w:rPr>
        <w:t>2006).</w:t>
      </w:r>
    </w:p>
    <w:p w:rsidR="009F106A" w:rsidRPr="00E80BD7" w:rsidRDefault="009F106A" w:rsidP="009F106A">
      <w:pPr>
        <w:pStyle w:val="ListParagraph"/>
        <w:numPr>
          <w:ilvl w:val="0"/>
          <w:numId w:val="7"/>
        </w:numPr>
        <w:spacing w:after="0" w:line="360" w:lineRule="auto"/>
        <w:rPr>
          <w:rFonts w:ascii="Times New Roman" w:hAnsi="Times New Roman" w:cs="Times New Roman"/>
          <w:sz w:val="24"/>
          <w:szCs w:val="24"/>
        </w:rPr>
      </w:pPr>
      <w:r w:rsidRPr="00E80BD7">
        <w:rPr>
          <w:rFonts w:ascii="Times New Roman" w:hAnsi="Times New Roman" w:cs="Times New Roman"/>
          <w:sz w:val="24"/>
          <w:szCs w:val="24"/>
        </w:rPr>
        <w:t>Psychosocial problems other than psychiatric illness have been shown to occur among university students at study time or examination times and in relation to entering university and in relation to important events in the student’s personal and family life (Lucas, 1976).</w:t>
      </w:r>
    </w:p>
    <w:p w:rsidR="009F106A" w:rsidRPr="00E80BD7" w:rsidRDefault="009F106A" w:rsidP="009F106A">
      <w:pPr>
        <w:pStyle w:val="ListParagraph"/>
        <w:numPr>
          <w:ilvl w:val="0"/>
          <w:numId w:val="7"/>
        </w:numPr>
        <w:spacing w:after="0" w:line="360" w:lineRule="auto"/>
        <w:rPr>
          <w:rFonts w:ascii="Times New Roman" w:hAnsi="Times New Roman" w:cs="Times New Roman"/>
          <w:sz w:val="24"/>
          <w:szCs w:val="24"/>
        </w:rPr>
      </w:pPr>
      <w:r w:rsidRPr="00E80BD7">
        <w:rPr>
          <w:rFonts w:ascii="Times New Roman" w:hAnsi="Times New Roman" w:cs="Times New Roman"/>
          <w:sz w:val="24"/>
          <w:szCs w:val="24"/>
        </w:rPr>
        <w:t>In the US, student psychosocial problems were reported to be increasing among students in institutions of higher learning and often resulting in serious mental illness (ACHA, 2006). In that report 10% college students with psychosocial problems reported attempting suicide.</w:t>
      </w:r>
    </w:p>
    <w:p w:rsidR="009F106A" w:rsidRPr="0020453E" w:rsidRDefault="009F106A" w:rsidP="009F106A">
      <w:pPr>
        <w:spacing w:after="0" w:line="360" w:lineRule="auto"/>
        <w:ind w:left="360"/>
        <w:rPr>
          <w:rFonts w:ascii="Times New Roman" w:hAnsi="Times New Roman" w:cs="Times New Roman"/>
          <w:sz w:val="24"/>
          <w:szCs w:val="24"/>
        </w:rPr>
      </w:pPr>
    </w:p>
    <w:p w:rsidR="009F106A" w:rsidRPr="0020453E" w:rsidRDefault="009F106A" w:rsidP="009F106A">
      <w:pPr>
        <w:spacing w:after="0" w:line="360" w:lineRule="auto"/>
        <w:rPr>
          <w:rFonts w:ascii="Times New Roman" w:hAnsi="Times New Roman" w:cs="Times New Roman"/>
          <w:b/>
          <w:sz w:val="24"/>
          <w:szCs w:val="24"/>
        </w:rPr>
      </w:pPr>
      <w:r w:rsidRPr="0020453E">
        <w:rPr>
          <w:rFonts w:ascii="Times New Roman" w:hAnsi="Times New Roman" w:cs="Times New Roman"/>
          <w:sz w:val="24"/>
          <w:szCs w:val="24"/>
        </w:rPr>
        <w:t xml:space="preserve"> </w:t>
      </w:r>
      <w:r w:rsidRPr="0020453E">
        <w:rPr>
          <w:rFonts w:ascii="Times New Roman" w:hAnsi="Times New Roman" w:cs="Times New Roman"/>
          <w:b/>
          <w:sz w:val="24"/>
          <w:szCs w:val="24"/>
        </w:rPr>
        <w:t xml:space="preserve">Conclusions triangulation: Uganda studies, other studies and our statistics </w:t>
      </w:r>
    </w:p>
    <w:p w:rsidR="009F106A" w:rsidRPr="0020453E" w:rsidRDefault="009F106A" w:rsidP="009F106A">
      <w:pPr>
        <w:spacing w:after="0" w:line="360" w:lineRule="auto"/>
        <w:ind w:left="360"/>
        <w:rPr>
          <w:rFonts w:ascii="Times New Roman" w:hAnsi="Times New Roman" w:cs="Times New Roman"/>
          <w:sz w:val="24"/>
          <w:szCs w:val="24"/>
        </w:rPr>
      </w:pPr>
    </w:p>
    <w:p w:rsidR="009F106A" w:rsidRPr="0020453E" w:rsidRDefault="009F106A" w:rsidP="009F106A">
      <w:pPr>
        <w:spacing w:after="0" w:line="360" w:lineRule="auto"/>
        <w:rPr>
          <w:rFonts w:ascii="Times New Roman" w:hAnsi="Times New Roman" w:cs="Times New Roman"/>
          <w:b/>
          <w:sz w:val="24"/>
          <w:szCs w:val="24"/>
        </w:rPr>
      </w:pPr>
      <w:r w:rsidRPr="0020453E">
        <w:rPr>
          <w:rFonts w:ascii="Times New Roman" w:hAnsi="Times New Roman" w:cs="Times New Roman"/>
          <w:b/>
          <w:sz w:val="24"/>
          <w:szCs w:val="24"/>
        </w:rPr>
        <w:t>Links to compromised psychosocial status</w:t>
      </w:r>
    </w:p>
    <w:p w:rsidR="009F106A" w:rsidRPr="0020453E" w:rsidRDefault="009F106A" w:rsidP="009F106A">
      <w:pPr>
        <w:autoSpaceDE w:val="0"/>
        <w:autoSpaceDN w:val="0"/>
        <w:adjustRightInd w:val="0"/>
        <w:spacing w:after="0" w:line="360" w:lineRule="auto"/>
        <w:ind w:left="720"/>
        <w:rPr>
          <w:rFonts w:ascii="Times New Roman" w:hAnsi="Times New Roman" w:cs="Times New Roman"/>
          <w:sz w:val="24"/>
          <w:szCs w:val="24"/>
        </w:rPr>
      </w:pPr>
      <w:r w:rsidRPr="0020453E">
        <w:rPr>
          <w:rFonts w:ascii="Times New Roman" w:hAnsi="Times New Roman" w:cs="Times New Roman"/>
          <w:sz w:val="24"/>
          <w:szCs w:val="24"/>
        </w:rPr>
        <w:t>The students face multiple protective and risk factors to developing psychopathology like, many students</w:t>
      </w:r>
      <w:r>
        <w:rPr>
          <w:rFonts w:ascii="Times New Roman" w:hAnsi="Times New Roman" w:cs="Times New Roman"/>
          <w:sz w:val="24"/>
          <w:szCs w:val="24"/>
        </w:rPr>
        <w:t xml:space="preserve"> </w:t>
      </w:r>
      <w:r w:rsidRPr="0020453E">
        <w:rPr>
          <w:rFonts w:ascii="Times New Roman" w:hAnsi="Times New Roman" w:cs="Times New Roman"/>
          <w:sz w:val="24"/>
          <w:szCs w:val="24"/>
        </w:rPr>
        <w:t>lead "hyper-enriched lives", with their cell phones, computers, classes, jobs, sports, travel, volunteer work, and more (</w:t>
      </w:r>
      <w:proofErr w:type="spellStart"/>
      <w:r w:rsidRPr="0020453E">
        <w:rPr>
          <w:rFonts w:ascii="Times New Roman" w:hAnsi="Times New Roman" w:cs="Times New Roman"/>
          <w:sz w:val="24"/>
          <w:szCs w:val="24"/>
        </w:rPr>
        <w:t>Kneser</w:t>
      </w:r>
      <w:proofErr w:type="spellEnd"/>
      <w:r w:rsidRPr="0020453E">
        <w:rPr>
          <w:rFonts w:ascii="Times New Roman" w:hAnsi="Times New Roman" w:cs="Times New Roman"/>
          <w:sz w:val="24"/>
          <w:szCs w:val="24"/>
        </w:rPr>
        <w:t xml:space="preserve">, 2004); being young adults, and in some parts of the world have serious financial problems, development of personal relationships, and for some, parenthood, pursuit of greater educational opportunities and employment prospects </w:t>
      </w:r>
      <w:r w:rsidRPr="0020453E">
        <w:rPr>
          <w:rFonts w:ascii="Times New Roman" w:hAnsi="Times New Roman" w:cs="Times New Roman"/>
          <w:b/>
          <w:bCs/>
          <w:sz w:val="24"/>
          <w:szCs w:val="24"/>
        </w:rPr>
        <w:t>(</w:t>
      </w:r>
      <w:proofErr w:type="spellStart"/>
      <w:r w:rsidRPr="0020453E">
        <w:rPr>
          <w:rFonts w:ascii="Times New Roman" w:hAnsi="Times New Roman" w:cs="Times New Roman"/>
          <w:sz w:val="24"/>
          <w:szCs w:val="24"/>
        </w:rPr>
        <w:t>Mikolajczyk</w:t>
      </w:r>
      <w:proofErr w:type="spellEnd"/>
      <w:r w:rsidRPr="0020453E">
        <w:rPr>
          <w:rFonts w:ascii="Times New Roman" w:hAnsi="Times New Roman" w:cs="Times New Roman"/>
          <w:sz w:val="24"/>
          <w:szCs w:val="24"/>
        </w:rPr>
        <w:t xml:space="preserve">, </w:t>
      </w:r>
      <w:proofErr w:type="spellStart"/>
      <w:r w:rsidRPr="0020453E">
        <w:rPr>
          <w:rFonts w:ascii="Times New Roman" w:hAnsi="Times New Roman" w:cs="Times New Roman"/>
          <w:sz w:val="24"/>
          <w:szCs w:val="24"/>
        </w:rPr>
        <w:t>Brzoska</w:t>
      </w:r>
      <w:proofErr w:type="spellEnd"/>
      <w:r w:rsidRPr="0020453E">
        <w:rPr>
          <w:rFonts w:ascii="Times New Roman" w:hAnsi="Times New Roman" w:cs="Times New Roman"/>
          <w:sz w:val="24"/>
          <w:szCs w:val="24"/>
        </w:rPr>
        <w:t xml:space="preserve">, Maier, </w:t>
      </w:r>
      <w:proofErr w:type="spellStart"/>
      <w:r w:rsidRPr="0020453E">
        <w:rPr>
          <w:rFonts w:ascii="Times New Roman" w:hAnsi="Times New Roman" w:cs="Times New Roman"/>
          <w:sz w:val="24"/>
          <w:szCs w:val="24"/>
        </w:rPr>
        <w:t>Ottova</w:t>
      </w:r>
      <w:proofErr w:type="spellEnd"/>
      <w:r w:rsidRPr="0020453E">
        <w:rPr>
          <w:rFonts w:ascii="Times New Roman" w:hAnsi="Times New Roman" w:cs="Times New Roman"/>
          <w:sz w:val="24"/>
          <w:szCs w:val="24"/>
        </w:rPr>
        <w:t>, Meier</w:t>
      </w:r>
      <w:r w:rsidRPr="00C3446F">
        <w:rPr>
          <w:rFonts w:ascii="Times New Roman" w:eastAsia="PMingLiU" w:hAnsi="Times New Roman" w:cs="Times New Roman"/>
          <w:color w:val="000000" w:themeColor="text1"/>
          <w:kern w:val="2"/>
          <w:sz w:val="24"/>
          <w:szCs w:val="24"/>
          <w:lang w:eastAsia="zh-TW"/>
        </w:rPr>
        <w:t xml:space="preserve"> </w:t>
      </w:r>
      <w:r>
        <w:rPr>
          <w:rFonts w:ascii="Times New Roman" w:eastAsia="PMingLiU" w:hAnsi="Times New Roman" w:cs="Times New Roman"/>
          <w:color w:val="000000" w:themeColor="text1"/>
          <w:kern w:val="2"/>
          <w:sz w:val="24"/>
          <w:szCs w:val="24"/>
          <w:lang w:eastAsia="zh-TW"/>
        </w:rPr>
        <w:t xml:space="preserve">&amp; </w:t>
      </w:r>
      <w:proofErr w:type="spellStart"/>
      <w:r>
        <w:rPr>
          <w:rFonts w:ascii="Times New Roman" w:eastAsia="PMingLiU" w:hAnsi="Times New Roman" w:cs="Times New Roman"/>
          <w:color w:val="000000" w:themeColor="text1"/>
          <w:kern w:val="2"/>
          <w:sz w:val="24"/>
          <w:szCs w:val="24"/>
          <w:lang w:eastAsia="zh-TW"/>
        </w:rPr>
        <w:lastRenderedPageBreak/>
        <w:t>Dudziak</w:t>
      </w:r>
      <w:proofErr w:type="spellEnd"/>
      <w:r>
        <w:rPr>
          <w:rFonts w:ascii="Times New Roman" w:eastAsia="PMingLiU" w:hAnsi="Times New Roman" w:cs="Times New Roman"/>
          <w:color w:val="000000" w:themeColor="text1"/>
          <w:kern w:val="2"/>
          <w:sz w:val="24"/>
          <w:szCs w:val="24"/>
          <w:lang w:eastAsia="zh-TW"/>
        </w:rPr>
        <w:t xml:space="preserve"> e</w:t>
      </w:r>
      <w:r w:rsidRPr="0020453E">
        <w:rPr>
          <w:rFonts w:ascii="Times New Roman" w:hAnsi="Times New Roman" w:cs="Times New Roman"/>
          <w:sz w:val="24"/>
          <w:szCs w:val="24"/>
        </w:rPr>
        <w:t>t al., 2008</w:t>
      </w:r>
      <w:r w:rsidRPr="0020453E">
        <w:rPr>
          <w:rFonts w:ascii="Times New Roman" w:hAnsi="Times New Roman" w:cs="Times New Roman"/>
          <w:b/>
          <w:bCs/>
          <w:sz w:val="24"/>
          <w:szCs w:val="24"/>
        </w:rPr>
        <w:t>)</w:t>
      </w:r>
      <w:r>
        <w:rPr>
          <w:rFonts w:ascii="Times New Roman" w:hAnsi="Times New Roman" w:cs="Times New Roman"/>
          <w:sz w:val="24"/>
          <w:szCs w:val="24"/>
        </w:rPr>
        <w:t>; Blanco</w:t>
      </w:r>
      <w:r w:rsidRPr="00DA55B0">
        <w:rPr>
          <w:rFonts w:ascii="Times New Roman" w:eastAsia="PMingLiU" w:hAnsi="Times New Roman" w:cs="Times New Roman"/>
          <w:color w:val="000000" w:themeColor="text1"/>
          <w:kern w:val="2"/>
          <w:sz w:val="24"/>
          <w:szCs w:val="24"/>
          <w:lang w:eastAsia="zh-TW"/>
        </w:rPr>
        <w:t>, Okuda,</w:t>
      </w:r>
      <w:r>
        <w:rPr>
          <w:rFonts w:ascii="Times New Roman" w:eastAsia="PMingLiU" w:hAnsi="Times New Roman" w:cs="Times New Roman"/>
          <w:color w:val="000000" w:themeColor="text1"/>
          <w:kern w:val="2"/>
          <w:sz w:val="24"/>
          <w:szCs w:val="24"/>
          <w:lang w:eastAsia="zh-TW"/>
        </w:rPr>
        <w:t xml:space="preserve"> </w:t>
      </w:r>
      <w:r w:rsidRPr="00DA55B0">
        <w:rPr>
          <w:rFonts w:ascii="Times New Roman" w:eastAsia="PMingLiU" w:hAnsi="Times New Roman" w:cs="Times New Roman"/>
          <w:color w:val="000000" w:themeColor="text1"/>
          <w:kern w:val="2"/>
          <w:sz w:val="24"/>
          <w:szCs w:val="24"/>
          <w:lang w:eastAsia="zh-TW"/>
        </w:rPr>
        <w:t xml:space="preserve">Wright, </w:t>
      </w:r>
      <w:r>
        <w:rPr>
          <w:rFonts w:ascii="Times New Roman" w:eastAsia="PMingLiU" w:hAnsi="Times New Roman" w:cs="Times New Roman"/>
          <w:color w:val="000000" w:themeColor="text1"/>
          <w:kern w:val="2"/>
          <w:sz w:val="24"/>
          <w:szCs w:val="24"/>
          <w:lang w:eastAsia="zh-TW"/>
        </w:rPr>
        <w:t xml:space="preserve"> </w:t>
      </w:r>
      <w:proofErr w:type="spellStart"/>
      <w:r>
        <w:rPr>
          <w:rFonts w:ascii="Times New Roman" w:eastAsia="PMingLiU" w:hAnsi="Times New Roman" w:cs="Times New Roman"/>
          <w:color w:val="000000" w:themeColor="text1"/>
          <w:kern w:val="2"/>
          <w:sz w:val="24"/>
          <w:szCs w:val="24"/>
          <w:lang w:eastAsia="zh-TW"/>
        </w:rPr>
        <w:t>Hasin</w:t>
      </w:r>
      <w:proofErr w:type="spellEnd"/>
      <w:r>
        <w:rPr>
          <w:rFonts w:ascii="Times New Roman" w:eastAsia="PMingLiU" w:hAnsi="Times New Roman" w:cs="Times New Roman"/>
          <w:color w:val="000000" w:themeColor="text1"/>
          <w:kern w:val="2"/>
          <w:sz w:val="24"/>
          <w:szCs w:val="24"/>
          <w:lang w:eastAsia="zh-TW"/>
        </w:rPr>
        <w:t>,,</w:t>
      </w:r>
      <w:r w:rsidRPr="00DA55B0">
        <w:rPr>
          <w:rFonts w:ascii="Times New Roman" w:eastAsia="PMingLiU" w:hAnsi="Times New Roman" w:cs="Times New Roman"/>
          <w:color w:val="000000" w:themeColor="text1"/>
          <w:kern w:val="2"/>
          <w:sz w:val="24"/>
          <w:szCs w:val="24"/>
          <w:lang w:eastAsia="zh-TW"/>
        </w:rPr>
        <w:t xml:space="preserve"> Grant, Liu</w:t>
      </w:r>
      <w:r w:rsidRPr="0020453E">
        <w:rPr>
          <w:rFonts w:ascii="Times New Roman" w:hAnsi="Times New Roman" w:cs="Times New Roman"/>
          <w:sz w:val="24"/>
          <w:szCs w:val="24"/>
        </w:rPr>
        <w:t xml:space="preserve"> et al., 2008); academic </w:t>
      </w:r>
      <w:proofErr w:type="spellStart"/>
      <w:r w:rsidRPr="0020453E">
        <w:rPr>
          <w:rFonts w:ascii="Times New Roman" w:hAnsi="Times New Roman" w:cs="Times New Roman"/>
          <w:sz w:val="24"/>
          <w:szCs w:val="24"/>
        </w:rPr>
        <w:t>unreadiness</w:t>
      </w:r>
      <w:proofErr w:type="spellEnd"/>
      <w:r w:rsidRPr="0020453E">
        <w:rPr>
          <w:rFonts w:ascii="Times New Roman" w:hAnsi="Times New Roman" w:cs="Times New Roman"/>
          <w:sz w:val="24"/>
          <w:szCs w:val="24"/>
        </w:rPr>
        <w:t>, inadequate study habits (Harper &amp; Peterson, 2005); cross-cultural issues, family dysfunction, poor frustration tolerance, experimentation with drugs and alcohol, and weak interpersonal attachments (</w:t>
      </w:r>
      <w:proofErr w:type="spellStart"/>
      <w:r w:rsidRPr="0020453E">
        <w:rPr>
          <w:rFonts w:ascii="Times New Roman" w:hAnsi="Times New Roman" w:cs="Times New Roman"/>
          <w:sz w:val="24"/>
          <w:szCs w:val="24"/>
        </w:rPr>
        <w:t>Kitzrow</w:t>
      </w:r>
      <w:proofErr w:type="spellEnd"/>
      <w:r w:rsidRPr="0020453E">
        <w:rPr>
          <w:rFonts w:ascii="Times New Roman" w:hAnsi="Times New Roman" w:cs="Times New Roman"/>
          <w:sz w:val="24"/>
          <w:szCs w:val="24"/>
        </w:rPr>
        <w:t>, 2003); academic overload, constant pressure to succeed, competition with peers and concerns about the future (</w:t>
      </w:r>
      <w:proofErr w:type="spellStart"/>
      <w:r w:rsidRPr="0020453E">
        <w:rPr>
          <w:rFonts w:ascii="Times New Roman" w:hAnsi="Times New Roman" w:cs="Times New Roman"/>
          <w:sz w:val="24"/>
          <w:szCs w:val="24"/>
        </w:rPr>
        <w:t>Tosevski</w:t>
      </w:r>
      <w:proofErr w:type="spellEnd"/>
      <w:r w:rsidRPr="0020453E">
        <w:rPr>
          <w:rFonts w:ascii="Times New Roman" w:hAnsi="Times New Roman" w:cs="Times New Roman"/>
          <w:sz w:val="24"/>
          <w:szCs w:val="24"/>
        </w:rPr>
        <w:t xml:space="preserve">, </w:t>
      </w:r>
      <w:proofErr w:type="spellStart"/>
      <w:r w:rsidRPr="0020453E">
        <w:rPr>
          <w:rFonts w:ascii="Times New Roman" w:hAnsi="Times New Roman" w:cs="Times New Roman"/>
          <w:sz w:val="24"/>
          <w:szCs w:val="24"/>
        </w:rPr>
        <w:t>Milovancevic</w:t>
      </w:r>
      <w:proofErr w:type="spellEnd"/>
      <w:r w:rsidRPr="0020453E">
        <w:rPr>
          <w:rFonts w:ascii="Times New Roman" w:hAnsi="Times New Roman" w:cs="Times New Roman"/>
          <w:sz w:val="24"/>
          <w:szCs w:val="24"/>
        </w:rPr>
        <w:t xml:space="preserve">, &amp; </w:t>
      </w:r>
      <w:proofErr w:type="spellStart"/>
      <w:r w:rsidRPr="0020453E">
        <w:rPr>
          <w:rFonts w:ascii="Times New Roman" w:hAnsi="Times New Roman" w:cs="Times New Roman"/>
          <w:sz w:val="24"/>
          <w:szCs w:val="24"/>
        </w:rPr>
        <w:t>Gajic</w:t>
      </w:r>
      <w:proofErr w:type="spellEnd"/>
      <w:r w:rsidRPr="0020453E">
        <w:rPr>
          <w:rFonts w:ascii="Times New Roman" w:hAnsi="Times New Roman" w:cs="Times New Roman"/>
          <w:sz w:val="24"/>
          <w:szCs w:val="24"/>
        </w:rPr>
        <w:t>, 2010).</w:t>
      </w:r>
    </w:p>
    <w:p w:rsidR="009F106A" w:rsidRPr="0020453E" w:rsidRDefault="009F106A" w:rsidP="009F106A">
      <w:pPr>
        <w:autoSpaceDE w:val="0"/>
        <w:autoSpaceDN w:val="0"/>
        <w:adjustRightInd w:val="0"/>
        <w:spacing w:after="0" w:line="360" w:lineRule="auto"/>
        <w:rPr>
          <w:rFonts w:ascii="Times New Roman" w:hAnsi="Times New Roman" w:cs="Times New Roman"/>
          <w:b/>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b/>
          <w:sz w:val="24"/>
          <w:szCs w:val="24"/>
        </w:rPr>
      </w:pPr>
      <w:r w:rsidRPr="0020453E">
        <w:rPr>
          <w:rFonts w:ascii="Times New Roman" w:hAnsi="Times New Roman" w:cs="Times New Roman"/>
          <w:b/>
          <w:sz w:val="24"/>
          <w:szCs w:val="24"/>
        </w:rPr>
        <w:t xml:space="preserve">Conclusions: what are your protective and risk factors </w:t>
      </w:r>
      <w:proofErr w:type="spellStart"/>
      <w:proofErr w:type="gramStart"/>
      <w:r w:rsidRPr="0020453E">
        <w:rPr>
          <w:rFonts w:ascii="Times New Roman" w:hAnsi="Times New Roman" w:cs="Times New Roman"/>
          <w:b/>
          <w:sz w:val="24"/>
          <w:szCs w:val="24"/>
        </w:rPr>
        <w:t>vis</w:t>
      </w:r>
      <w:proofErr w:type="spellEnd"/>
      <w:proofErr w:type="gramEnd"/>
      <w:r w:rsidRPr="0020453E">
        <w:rPr>
          <w:rFonts w:ascii="Times New Roman" w:hAnsi="Times New Roman" w:cs="Times New Roman"/>
          <w:b/>
          <w:sz w:val="24"/>
          <w:szCs w:val="24"/>
        </w:rPr>
        <w:t xml:space="preserve"> a </w:t>
      </w:r>
      <w:proofErr w:type="spellStart"/>
      <w:r w:rsidRPr="0020453E">
        <w:rPr>
          <w:rFonts w:ascii="Times New Roman" w:hAnsi="Times New Roman" w:cs="Times New Roman"/>
          <w:b/>
          <w:sz w:val="24"/>
          <w:szCs w:val="24"/>
        </w:rPr>
        <w:t>vis</w:t>
      </w:r>
      <w:proofErr w:type="spellEnd"/>
      <w:r w:rsidRPr="0020453E">
        <w:rPr>
          <w:rFonts w:ascii="Times New Roman" w:hAnsi="Times New Roman" w:cs="Times New Roman"/>
          <w:b/>
          <w:sz w:val="24"/>
          <w:szCs w:val="24"/>
        </w:rPr>
        <w:t xml:space="preserve"> psychosocial status?</w:t>
      </w:r>
    </w:p>
    <w:p w:rsidR="009F106A" w:rsidRPr="0020453E" w:rsidRDefault="009F106A" w:rsidP="009F106A">
      <w:pPr>
        <w:autoSpaceDE w:val="0"/>
        <w:autoSpaceDN w:val="0"/>
        <w:adjustRightInd w:val="0"/>
        <w:spacing w:after="0" w:line="360" w:lineRule="auto"/>
        <w:rPr>
          <w:rFonts w:ascii="Times New Roman" w:hAnsi="Times New Roman" w:cs="Times New Roman"/>
          <w:b/>
          <w:sz w:val="24"/>
          <w:szCs w:val="24"/>
        </w:rPr>
      </w:pPr>
    </w:p>
    <w:p w:rsidR="009F106A" w:rsidRPr="0020453E" w:rsidRDefault="009F106A" w:rsidP="009F106A">
      <w:pPr>
        <w:spacing w:line="360" w:lineRule="auto"/>
        <w:rPr>
          <w:rFonts w:ascii="Times New Roman" w:hAnsi="Times New Roman" w:cs="Times New Roman"/>
          <w:b/>
          <w:sz w:val="24"/>
          <w:szCs w:val="24"/>
        </w:rPr>
      </w:pPr>
      <w:r w:rsidRPr="0020453E">
        <w:rPr>
          <w:rFonts w:ascii="Times New Roman" w:hAnsi="Times New Roman" w:cs="Times New Roman"/>
          <w:b/>
          <w:sz w:val="24"/>
          <w:szCs w:val="24"/>
        </w:rPr>
        <w:t xml:space="preserve">Consequences of psychosocial problems </w:t>
      </w:r>
    </w:p>
    <w:p w:rsidR="009F106A" w:rsidRPr="0020453E" w:rsidRDefault="009F106A" w:rsidP="009F106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Being poor in psychosocial dynamics negatively affects a person’s ability to realize one’s potential, work productively and make a contribution to society or community.  </w:t>
      </w:r>
    </w:p>
    <w:p w:rsidR="009F106A" w:rsidRPr="0020453E" w:rsidRDefault="009F106A" w:rsidP="009F106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We can as well say that one may experience a state /condition of psychosocial mental health problems which include a variety of issues such as anxiety, mood (affect), </w:t>
      </w:r>
      <w:proofErr w:type="spellStart"/>
      <w:r w:rsidRPr="0020453E">
        <w:rPr>
          <w:rFonts w:ascii="Times New Roman" w:hAnsi="Times New Roman" w:cs="Times New Roman"/>
          <w:sz w:val="24"/>
          <w:szCs w:val="24"/>
        </w:rPr>
        <w:t>behavioural</w:t>
      </w:r>
      <w:proofErr w:type="spellEnd"/>
      <w:r w:rsidRPr="0020453E">
        <w:rPr>
          <w:rFonts w:ascii="Times New Roman" w:hAnsi="Times New Roman" w:cs="Times New Roman"/>
          <w:sz w:val="24"/>
          <w:szCs w:val="24"/>
        </w:rPr>
        <w:t xml:space="preserve"> and thinking problems, memory, use of mind altering substances, personality and IQ issues that may not meet diagnostic criteria of mental or behavioral disorders but that may impede effective functioning and, if unattended, may develop into diagnosable disorders.   </w:t>
      </w:r>
    </w:p>
    <w:p w:rsidR="009F106A" w:rsidRPr="0020453E" w:rsidRDefault="009F106A" w:rsidP="009F106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These psychosocial experiences directly impact on students’ ability to function effectively in classrooms, family settings, and social activities. </w:t>
      </w:r>
    </w:p>
    <w:p w:rsidR="009F106A" w:rsidRPr="0020453E" w:rsidRDefault="009F106A" w:rsidP="009F106A">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Often they result in unprecedented study burn out among students with consequent various forms of psychopathology among this population than in other populations which may persist later in life (</w:t>
      </w:r>
      <w:proofErr w:type="spellStart"/>
      <w:r w:rsidRPr="0020453E">
        <w:rPr>
          <w:rFonts w:ascii="Times New Roman" w:hAnsi="Times New Roman" w:cs="Times New Roman"/>
          <w:sz w:val="24"/>
          <w:szCs w:val="24"/>
        </w:rPr>
        <w:t>Kitzrow</w:t>
      </w:r>
      <w:proofErr w:type="spellEnd"/>
      <w:r w:rsidRPr="0020453E">
        <w:rPr>
          <w:rFonts w:ascii="Times New Roman" w:hAnsi="Times New Roman" w:cs="Times New Roman"/>
          <w:sz w:val="24"/>
          <w:szCs w:val="24"/>
        </w:rPr>
        <w:t>, 2003; Harper &amp; Peterson, 2005).</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b/>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b/>
          <w:sz w:val="24"/>
          <w:szCs w:val="24"/>
        </w:rPr>
      </w:pPr>
      <w:r w:rsidRPr="0020453E">
        <w:rPr>
          <w:rFonts w:ascii="Times New Roman" w:hAnsi="Times New Roman" w:cs="Times New Roman"/>
          <w:b/>
          <w:sz w:val="24"/>
          <w:szCs w:val="24"/>
        </w:rPr>
        <w:t>Why university guild leaders need to cultivate psychosocial well -being/capita</w:t>
      </w:r>
      <w:r>
        <w:rPr>
          <w:rFonts w:ascii="Times New Roman" w:hAnsi="Times New Roman" w:cs="Times New Roman"/>
          <w:b/>
          <w:sz w:val="24"/>
          <w:szCs w:val="24"/>
        </w:rPr>
        <w:t>l</w:t>
      </w:r>
      <w:r w:rsidRPr="0020453E">
        <w:rPr>
          <w:rFonts w:ascii="Times New Roman" w:hAnsi="Times New Roman" w:cs="Times New Roman"/>
          <w:b/>
          <w:sz w:val="24"/>
          <w:szCs w:val="24"/>
        </w:rPr>
        <w:t>?</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Top students’ leaders are considered to have the unique potential to serve as an energizing force within today’s university environment. </w:t>
      </w:r>
    </w:p>
    <w:p w:rsidR="009F106A" w:rsidRPr="0020453E" w:rsidRDefault="009F106A" w:rsidP="009F106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Higher education in the developing world is becoming one of the most valued experiences today. Stake holders attach their aspirations on universities for a number of </w:t>
      </w:r>
      <w:r w:rsidRPr="0020453E">
        <w:rPr>
          <w:rFonts w:ascii="Times New Roman" w:hAnsi="Times New Roman" w:cs="Times New Roman"/>
          <w:sz w:val="24"/>
          <w:szCs w:val="24"/>
        </w:rPr>
        <w:lastRenderedPageBreak/>
        <w:t xml:space="preserve">reasons i.e. source of advanced skills and knowledge, values acquisition, life satisfaction index, avenue for one’s career preparation, potential recruitment source for the world of work, national leadership training ground, capacity to solve society’s endemic problems </w:t>
      </w:r>
      <w:r>
        <w:rPr>
          <w:rFonts w:ascii="Times New Roman" w:hAnsi="Times New Roman" w:cs="Times New Roman"/>
          <w:sz w:val="24"/>
          <w:szCs w:val="24"/>
        </w:rPr>
        <w:t>through research,</w:t>
      </w:r>
      <w:r w:rsidRPr="0020453E">
        <w:rPr>
          <w:rFonts w:ascii="Times New Roman" w:hAnsi="Times New Roman" w:cs="Times New Roman"/>
          <w:sz w:val="24"/>
          <w:szCs w:val="24"/>
        </w:rPr>
        <w:t xml:space="preserve"> offering of viable leadership to meet/address stake holders’ aspiration, “getting the right partner” etc. </w:t>
      </w:r>
    </w:p>
    <w:p w:rsidR="009F106A" w:rsidRPr="0020453E" w:rsidRDefault="009F106A" w:rsidP="009F106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Therefore it is not surprising that the number of students enrolling for university education in Africa has risen to unprecedented figures than previously.  </w:t>
      </w:r>
    </w:p>
    <w:p w:rsidR="009F106A" w:rsidRPr="0020453E" w:rsidRDefault="009F106A" w:rsidP="009F106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In Uganda over the last ten years, there has been a significantly observed upsurge in college student enrollment in the pursuit of tertiary training and in particular university education.  This student enrollment over the recent years was recorded at 92605, 83640, 85622, 90396, and 98433 in 2006, 2007, 2008, 2009, and 2010, respectively from just less than a total of ten thousand university student population fifteen years ago (UNCST, 2011).  </w:t>
      </w:r>
    </w:p>
    <w:p w:rsidR="009F106A" w:rsidRPr="0020453E" w:rsidRDefault="009F106A" w:rsidP="009F106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This situation has led to recent changes in the psychosocial environment of the university campuses such as steep rises in enrollment of both local and international students and founding of new universities, higher cost of university education, increased pressures on the inadequate infrastructures coupled with deteriorating facilities and an unprecedented increase in university students antisocial </w:t>
      </w:r>
      <w:proofErr w:type="spellStart"/>
      <w:r w:rsidRPr="0020453E">
        <w:rPr>
          <w:rFonts w:ascii="Times New Roman" w:hAnsi="Times New Roman" w:cs="Times New Roman"/>
          <w:sz w:val="24"/>
          <w:szCs w:val="24"/>
        </w:rPr>
        <w:t>behaviour</w:t>
      </w:r>
      <w:proofErr w:type="spellEnd"/>
      <w:r w:rsidRPr="0020453E">
        <w:rPr>
          <w:rFonts w:ascii="Times New Roman" w:hAnsi="Times New Roman" w:cs="Times New Roman"/>
          <w:sz w:val="24"/>
          <w:szCs w:val="24"/>
        </w:rPr>
        <w:t xml:space="preserve">, e.g.,  incessant strikes at both public and private universities involving looting shops, substance abuse, and cult activities on university campuses (UNCST, 2011; The Observer 2012; New Vision, 2012; ugandaradionetwork.com; Africa review, 2013).  </w:t>
      </w:r>
    </w:p>
    <w:p w:rsidR="009F106A" w:rsidRPr="0020453E" w:rsidRDefault="009F106A" w:rsidP="009F106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The majority of the university students in Uganda are young adults between 19-24 years old (The National Council for Higher Education, 2007).  This age bracket depicts a transition from the developmental stage of adolescence to early adulthood.  It is characterized by changes in brain development, endocrinology, emotions, cognition, behavior and interpersonal relationships.  It is also malleable and plastic from a neurobiological, behavior and psychosocial perspectives (Evan</w:t>
      </w:r>
      <w:r>
        <w:rPr>
          <w:rFonts w:ascii="Times New Roman" w:hAnsi="Times New Roman" w:cs="Times New Roman"/>
          <w:sz w:val="24"/>
          <w:szCs w:val="24"/>
        </w:rPr>
        <w:t xml:space="preserve">s,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Hendin</w:t>
      </w:r>
      <w:proofErr w:type="spellEnd"/>
      <w:r>
        <w:rPr>
          <w:rFonts w:ascii="Times New Roman" w:hAnsi="Times New Roman" w:cs="Times New Roman"/>
          <w:sz w:val="24"/>
          <w:szCs w:val="24"/>
        </w:rPr>
        <w:t xml:space="preserve">, O’Brien, </w:t>
      </w:r>
      <w:r w:rsidRPr="00DA55B0">
        <w:rPr>
          <w:rFonts w:ascii="Times New Roman" w:hAnsi="Times New Roman" w:cs="Times New Roman"/>
          <w:sz w:val="24"/>
          <w:szCs w:val="24"/>
        </w:rPr>
        <w:t>Seligman</w:t>
      </w:r>
      <w:r w:rsidRPr="0020453E">
        <w:rPr>
          <w:rFonts w:ascii="Times New Roman" w:hAnsi="Times New Roman" w:cs="Times New Roman"/>
          <w:sz w:val="24"/>
          <w:szCs w:val="24"/>
        </w:rPr>
        <w:t xml:space="preserve"> et al., 2005).</w:t>
      </w:r>
    </w:p>
    <w:p w:rsidR="009F106A" w:rsidRDefault="009F106A" w:rsidP="009F106A">
      <w:pPr>
        <w:autoSpaceDE w:val="0"/>
        <w:autoSpaceDN w:val="0"/>
        <w:adjustRightInd w:val="0"/>
        <w:spacing w:after="0" w:line="360" w:lineRule="auto"/>
        <w:rPr>
          <w:rFonts w:ascii="Times New Roman" w:hAnsi="Times New Roman" w:cs="Times New Roman"/>
          <w:sz w:val="24"/>
          <w:szCs w:val="24"/>
        </w:rPr>
      </w:pPr>
    </w:p>
    <w:p w:rsidR="00637911" w:rsidRPr="00637911" w:rsidRDefault="00637911" w:rsidP="009F106A">
      <w:pPr>
        <w:autoSpaceDE w:val="0"/>
        <w:autoSpaceDN w:val="0"/>
        <w:adjustRightInd w:val="0"/>
        <w:spacing w:after="0" w:line="360" w:lineRule="auto"/>
        <w:rPr>
          <w:rFonts w:ascii="Times New Roman" w:hAnsi="Times New Roman" w:cs="Times New Roman"/>
          <w:b/>
          <w:sz w:val="24"/>
          <w:szCs w:val="24"/>
        </w:rPr>
      </w:pPr>
      <w:r w:rsidRPr="00637911">
        <w:rPr>
          <w:rFonts w:ascii="Times New Roman" w:hAnsi="Times New Roman" w:cs="Times New Roman"/>
          <w:b/>
          <w:sz w:val="24"/>
          <w:szCs w:val="24"/>
        </w:rPr>
        <w:t>Psychosocial capital</w:t>
      </w:r>
    </w:p>
    <w:p w:rsidR="009F106A" w:rsidRPr="0020453E" w:rsidRDefault="00B231D5" w:rsidP="009F106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As elected leaders coupled with personal experiences you stand on a vantage point to influence the life of the university. </w:t>
      </w:r>
      <w:r w:rsidR="00EB13E6">
        <w:rPr>
          <w:rFonts w:ascii="Times New Roman" w:hAnsi="Times New Roman" w:cs="Times New Roman"/>
          <w:sz w:val="24"/>
          <w:szCs w:val="24"/>
        </w:rPr>
        <w:t xml:space="preserve">  </w:t>
      </w:r>
      <w:r w:rsidR="009F106A" w:rsidRPr="0020453E">
        <w:rPr>
          <w:rFonts w:ascii="Times New Roman" w:hAnsi="Times New Roman" w:cs="Times New Roman"/>
          <w:sz w:val="24"/>
          <w:szCs w:val="24"/>
        </w:rPr>
        <w:t>A leader’s view of a challenging situation, including own psychosocial status/capital you bring to bear upon a situational problem, can affect how your leadership moves forward.</w:t>
      </w:r>
      <w:r w:rsidR="009F106A">
        <w:rPr>
          <w:rFonts w:ascii="Times New Roman" w:hAnsi="Times New Roman" w:cs="Times New Roman"/>
          <w:sz w:val="24"/>
          <w:szCs w:val="24"/>
        </w:rPr>
        <w:t xml:space="preserve"> Therefore being aware of </w:t>
      </w:r>
      <w:r w:rsidR="009F106A" w:rsidRPr="0020453E">
        <w:rPr>
          <w:rFonts w:ascii="Times New Roman" w:hAnsi="Times New Roman" w:cs="Times New Roman"/>
          <w:sz w:val="24"/>
          <w:szCs w:val="24"/>
        </w:rPr>
        <w:t xml:space="preserve">your psychosocial dynamics is important in how your resultant </w:t>
      </w:r>
      <w:proofErr w:type="spellStart"/>
      <w:r w:rsidR="009F106A" w:rsidRPr="0020453E">
        <w:rPr>
          <w:rFonts w:ascii="Times New Roman" w:hAnsi="Times New Roman" w:cs="Times New Roman"/>
          <w:sz w:val="24"/>
          <w:szCs w:val="24"/>
        </w:rPr>
        <w:t>behaviours</w:t>
      </w:r>
      <w:proofErr w:type="spellEnd"/>
      <w:r w:rsidR="009F106A" w:rsidRPr="0020453E">
        <w:rPr>
          <w:rFonts w:ascii="Times New Roman" w:hAnsi="Times New Roman" w:cs="Times New Roman"/>
          <w:sz w:val="24"/>
          <w:szCs w:val="24"/>
        </w:rPr>
        <w:t xml:space="preserve"> may affect those you lead, with </w:t>
      </w:r>
      <w:r w:rsidR="009F106A">
        <w:rPr>
          <w:rFonts w:ascii="Times New Roman" w:hAnsi="Times New Roman" w:cs="Times New Roman"/>
          <w:sz w:val="24"/>
          <w:szCs w:val="24"/>
        </w:rPr>
        <w:t>whom you lead</w:t>
      </w:r>
      <w:r w:rsidR="009F106A" w:rsidRPr="0020453E">
        <w:rPr>
          <w:rFonts w:ascii="Times New Roman" w:hAnsi="Times New Roman" w:cs="Times New Roman"/>
          <w:sz w:val="24"/>
          <w:szCs w:val="24"/>
        </w:rPr>
        <w:t xml:space="preserve"> and for who you lead</w:t>
      </w:r>
      <w:r w:rsidR="00EB13E6">
        <w:rPr>
          <w:rFonts w:ascii="Times New Roman" w:hAnsi="Times New Roman" w:cs="Times New Roman"/>
          <w:sz w:val="24"/>
          <w:szCs w:val="24"/>
        </w:rPr>
        <w:t xml:space="preserve"> (Gottschalk, 2013)</w:t>
      </w:r>
      <w:r w:rsidR="009F106A" w:rsidRPr="0020453E">
        <w:rPr>
          <w:rFonts w:ascii="Times New Roman" w:hAnsi="Times New Roman" w:cs="Times New Roman"/>
          <w:sz w:val="24"/>
          <w:szCs w:val="24"/>
        </w:rPr>
        <w:t xml:space="preserve">. </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Today’s construct of psychosocial capital has been evaluated as having an impact in our places of leadership. We need to enhance this strategy. Those who scored </w:t>
      </w:r>
      <w:proofErr w:type="spellStart"/>
      <w:r w:rsidRPr="0020453E">
        <w:rPr>
          <w:rFonts w:ascii="Times New Roman" w:hAnsi="Times New Roman" w:cs="Times New Roman"/>
          <w:sz w:val="24"/>
          <w:szCs w:val="24"/>
        </w:rPr>
        <w:t>favourably</w:t>
      </w:r>
      <w:proofErr w:type="spellEnd"/>
      <w:r w:rsidRPr="0020453E">
        <w:rPr>
          <w:rFonts w:ascii="Times New Roman" w:hAnsi="Times New Roman" w:cs="Times New Roman"/>
          <w:sz w:val="24"/>
          <w:szCs w:val="24"/>
        </w:rPr>
        <w:t xml:space="preserve"> on the scale may be considered to have the capital as a starting point in the leadership. Those whose scores indicated compromised psychosocial capital need to work on it to </w:t>
      </w:r>
      <w:r w:rsidR="00B231D5">
        <w:rPr>
          <w:rFonts w:ascii="Times New Roman" w:hAnsi="Times New Roman" w:cs="Times New Roman"/>
          <w:sz w:val="24"/>
          <w:szCs w:val="24"/>
        </w:rPr>
        <w:t xml:space="preserve">enhance </w:t>
      </w:r>
      <w:r w:rsidRPr="0020453E">
        <w:rPr>
          <w:rFonts w:ascii="Times New Roman" w:hAnsi="Times New Roman" w:cs="Times New Roman"/>
          <w:sz w:val="24"/>
          <w:szCs w:val="24"/>
        </w:rPr>
        <w:t>effective leadership and personal functioning.  Allow me to share with you what Dr. Marla Gottschalk envisages in the resources psychosocial capital can offer: The HERO resources:</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    Hope. A belief in the ability to persevere toward goals and find paths to reach them.</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    Efficacy. The confidence that one can put forth the effort to affect outcomes.</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    Resilience. The ability to bounce back in the face of adversity or failure.</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r w:rsidRPr="0020453E">
        <w:rPr>
          <w:rFonts w:ascii="Times New Roman" w:hAnsi="Times New Roman" w:cs="Times New Roman"/>
          <w:sz w:val="24"/>
          <w:szCs w:val="24"/>
        </w:rPr>
        <w:t xml:space="preserve">    Optimism. A generally positive view of work and the potential of success.</w:t>
      </w:r>
    </w:p>
    <w:p w:rsidR="009F106A" w:rsidRPr="0020453E" w:rsidRDefault="009F106A" w:rsidP="009F106A">
      <w:pPr>
        <w:autoSpaceDE w:val="0"/>
        <w:autoSpaceDN w:val="0"/>
        <w:adjustRightInd w:val="0"/>
        <w:spacing w:after="0" w:line="360" w:lineRule="auto"/>
        <w:rPr>
          <w:rFonts w:ascii="Times New Roman" w:hAnsi="Times New Roman" w:cs="Times New Roman"/>
          <w:sz w:val="24"/>
          <w:szCs w:val="24"/>
        </w:rPr>
      </w:pPr>
    </w:p>
    <w:p w:rsidR="009F106A" w:rsidRPr="0020453E" w:rsidRDefault="009F106A" w:rsidP="009F106A">
      <w:pPr>
        <w:spacing w:line="360" w:lineRule="auto"/>
        <w:rPr>
          <w:rFonts w:ascii="Times New Roman" w:hAnsi="Times New Roman" w:cs="Times New Roman"/>
          <w:sz w:val="24"/>
          <w:szCs w:val="24"/>
        </w:rPr>
      </w:pPr>
      <w:r w:rsidRPr="0020453E">
        <w:rPr>
          <w:rFonts w:ascii="Times New Roman" w:hAnsi="Times New Roman" w:cs="Times New Roman"/>
          <w:sz w:val="24"/>
          <w:szCs w:val="24"/>
        </w:rPr>
        <w:t>As leaders it is not enough to only strengthen your psychosocial resources, but outwardly  you must express positivity through critical thinking (coming out with alternative pathways in challenging situations) — and provide model behaviors when interfacing with  your constituencies e.g. the student body, administration, teaching and non- teaching staff and other stake holders. This in turn can enhance your leadership and the achievement of valued outcomes. Those leaders that “flex their positivity”, may indeed have the ability to change the tenor of the university (Gottschalk, 2013).</w:t>
      </w:r>
    </w:p>
    <w:p w:rsidR="009F106A" w:rsidRPr="0020453E" w:rsidRDefault="009F106A" w:rsidP="009F106A">
      <w:pPr>
        <w:spacing w:line="360" w:lineRule="auto"/>
        <w:rPr>
          <w:rFonts w:ascii="Times New Roman" w:hAnsi="Times New Roman" w:cs="Times New Roman"/>
          <w:b/>
          <w:sz w:val="24"/>
          <w:szCs w:val="24"/>
        </w:rPr>
      </w:pPr>
      <w:r w:rsidRPr="0020453E">
        <w:rPr>
          <w:rFonts w:ascii="Times New Roman" w:hAnsi="Times New Roman" w:cs="Times New Roman"/>
          <w:b/>
          <w:sz w:val="24"/>
          <w:szCs w:val="24"/>
        </w:rPr>
        <w:t xml:space="preserve">Conclusion: awareness of </w:t>
      </w:r>
      <w:r w:rsidR="00F350F7">
        <w:rPr>
          <w:rFonts w:ascii="Times New Roman" w:hAnsi="Times New Roman" w:cs="Times New Roman"/>
          <w:b/>
          <w:sz w:val="24"/>
          <w:szCs w:val="24"/>
        </w:rPr>
        <w:t>y</w:t>
      </w:r>
      <w:bookmarkStart w:id="0" w:name="_GoBack"/>
      <w:bookmarkEnd w:id="0"/>
      <w:r w:rsidRPr="0020453E">
        <w:rPr>
          <w:rFonts w:ascii="Times New Roman" w:hAnsi="Times New Roman" w:cs="Times New Roman"/>
          <w:b/>
          <w:sz w:val="24"/>
          <w:szCs w:val="24"/>
        </w:rPr>
        <w:t>our psychosocial status,</w:t>
      </w:r>
      <w:r w:rsidR="0017012C">
        <w:rPr>
          <w:rFonts w:ascii="Times New Roman" w:hAnsi="Times New Roman" w:cs="Times New Roman"/>
          <w:b/>
          <w:sz w:val="24"/>
          <w:szCs w:val="24"/>
        </w:rPr>
        <w:t xml:space="preserve"> the environment,</w:t>
      </w:r>
      <w:r w:rsidR="00F72313">
        <w:rPr>
          <w:rFonts w:ascii="Times New Roman" w:hAnsi="Times New Roman" w:cs="Times New Roman"/>
          <w:b/>
          <w:sz w:val="24"/>
          <w:szCs w:val="24"/>
        </w:rPr>
        <w:t xml:space="preserve"> the </w:t>
      </w:r>
      <w:r w:rsidRPr="0020453E">
        <w:rPr>
          <w:rFonts w:ascii="Times New Roman" w:hAnsi="Times New Roman" w:cs="Times New Roman"/>
          <w:b/>
          <w:sz w:val="24"/>
          <w:szCs w:val="24"/>
        </w:rPr>
        <w:t xml:space="preserve">leads, </w:t>
      </w:r>
      <w:proofErr w:type="gramStart"/>
      <w:r w:rsidRPr="0020453E">
        <w:rPr>
          <w:rFonts w:ascii="Times New Roman" w:hAnsi="Times New Roman" w:cs="Times New Roman"/>
          <w:b/>
          <w:sz w:val="24"/>
          <w:szCs w:val="24"/>
        </w:rPr>
        <w:t xml:space="preserve">consequences </w:t>
      </w:r>
      <w:r w:rsidR="00F72313">
        <w:rPr>
          <w:rFonts w:ascii="Times New Roman" w:hAnsi="Times New Roman" w:cs="Times New Roman"/>
          <w:b/>
          <w:sz w:val="24"/>
          <w:szCs w:val="24"/>
        </w:rPr>
        <w:t xml:space="preserve"> of</w:t>
      </w:r>
      <w:proofErr w:type="gramEnd"/>
      <w:r w:rsidR="00F72313">
        <w:rPr>
          <w:rFonts w:ascii="Times New Roman" w:hAnsi="Times New Roman" w:cs="Times New Roman"/>
          <w:b/>
          <w:sz w:val="24"/>
          <w:szCs w:val="24"/>
        </w:rPr>
        <w:t xml:space="preserve"> compromised psychosocial functioning and </w:t>
      </w:r>
      <w:r w:rsidR="00F72313" w:rsidRPr="0020453E">
        <w:rPr>
          <w:rFonts w:ascii="Times New Roman" w:hAnsi="Times New Roman" w:cs="Times New Roman"/>
          <w:b/>
          <w:sz w:val="24"/>
          <w:szCs w:val="24"/>
        </w:rPr>
        <w:t xml:space="preserve">role modelling </w:t>
      </w:r>
      <w:r w:rsidRPr="0020453E">
        <w:rPr>
          <w:rFonts w:ascii="Times New Roman" w:hAnsi="Times New Roman" w:cs="Times New Roman"/>
          <w:b/>
          <w:sz w:val="24"/>
          <w:szCs w:val="24"/>
        </w:rPr>
        <w:t xml:space="preserve">provide cues to critically think and </w:t>
      </w:r>
      <w:r w:rsidR="00F72313">
        <w:rPr>
          <w:rFonts w:ascii="Times New Roman" w:hAnsi="Times New Roman" w:cs="Times New Roman"/>
          <w:b/>
          <w:sz w:val="24"/>
          <w:szCs w:val="24"/>
        </w:rPr>
        <w:t>act in a manner that can help you</w:t>
      </w:r>
      <w:r w:rsidRPr="0020453E">
        <w:rPr>
          <w:rFonts w:ascii="Times New Roman" w:hAnsi="Times New Roman" w:cs="Times New Roman"/>
          <w:b/>
          <w:sz w:val="24"/>
          <w:szCs w:val="24"/>
        </w:rPr>
        <w:t xml:space="preserve"> improve, sustain psychosocial wellbeing, to be able to take upon the challenges of leadership.</w:t>
      </w:r>
    </w:p>
    <w:p w:rsidR="009F106A" w:rsidRPr="0020453E" w:rsidRDefault="009F106A" w:rsidP="009F106A">
      <w:pPr>
        <w:spacing w:line="360" w:lineRule="auto"/>
        <w:rPr>
          <w:rFonts w:ascii="Times New Roman" w:hAnsi="Times New Roman" w:cs="Times New Roman"/>
          <w:b/>
          <w:sz w:val="24"/>
          <w:szCs w:val="24"/>
        </w:rPr>
      </w:pPr>
    </w:p>
    <w:p w:rsidR="009F106A" w:rsidRPr="0020453E" w:rsidRDefault="009F106A" w:rsidP="009F106A">
      <w:pPr>
        <w:spacing w:line="360" w:lineRule="auto"/>
        <w:rPr>
          <w:rFonts w:ascii="Times New Roman" w:hAnsi="Times New Roman" w:cs="Times New Roman"/>
          <w:b/>
          <w:sz w:val="24"/>
          <w:szCs w:val="24"/>
        </w:rPr>
      </w:pPr>
      <w:r w:rsidRPr="0020453E">
        <w:rPr>
          <w:rFonts w:ascii="Times New Roman" w:hAnsi="Times New Roman" w:cs="Times New Roman"/>
          <w:b/>
          <w:sz w:val="24"/>
          <w:szCs w:val="24"/>
        </w:rPr>
        <w:t xml:space="preserve">Thank you </w:t>
      </w:r>
    </w:p>
    <w:p w:rsidR="009F106A" w:rsidRPr="0020453E" w:rsidRDefault="009F106A" w:rsidP="009F106A">
      <w:pPr>
        <w:spacing w:line="360" w:lineRule="auto"/>
        <w:rPr>
          <w:rFonts w:ascii="Times New Roman" w:hAnsi="Times New Roman" w:cs="Times New Roman"/>
          <w:b/>
          <w:sz w:val="24"/>
          <w:szCs w:val="24"/>
        </w:rPr>
      </w:pPr>
    </w:p>
    <w:p w:rsidR="009F106A" w:rsidRDefault="009F106A" w:rsidP="009F106A">
      <w:pPr>
        <w:widowControl w:val="0"/>
        <w:snapToGrid w:val="0"/>
        <w:spacing w:afterLines="50" w:after="120" w:line="280" w:lineRule="exact"/>
        <w:ind w:left="720" w:hanging="720"/>
        <w:jc w:val="center"/>
        <w:rPr>
          <w:rFonts w:ascii="Times New Roman" w:eastAsia="PMingLiU" w:hAnsi="Times New Roman" w:cs="Times New Roman"/>
          <w:b/>
          <w:color w:val="000000" w:themeColor="text1"/>
          <w:kern w:val="2"/>
          <w:sz w:val="24"/>
          <w:szCs w:val="24"/>
          <w:lang w:eastAsia="zh-TW"/>
        </w:rPr>
      </w:pPr>
      <w:r>
        <w:rPr>
          <w:rFonts w:ascii="Times New Roman" w:eastAsia="PMingLiU" w:hAnsi="Times New Roman" w:cs="Times New Roman"/>
          <w:b/>
          <w:color w:val="000000" w:themeColor="text1"/>
          <w:kern w:val="2"/>
          <w:sz w:val="24"/>
          <w:szCs w:val="24"/>
          <w:lang w:eastAsia="zh-TW"/>
        </w:rPr>
        <w:t>Refe</w:t>
      </w:r>
      <w:r w:rsidRPr="00366E62">
        <w:rPr>
          <w:rFonts w:ascii="Times New Roman" w:eastAsia="PMingLiU" w:hAnsi="Times New Roman" w:cs="Times New Roman"/>
          <w:b/>
          <w:color w:val="000000" w:themeColor="text1"/>
          <w:kern w:val="2"/>
          <w:sz w:val="24"/>
          <w:szCs w:val="24"/>
          <w:lang w:eastAsia="zh-TW"/>
        </w:rPr>
        <w:t>rences</w:t>
      </w:r>
    </w:p>
    <w:p w:rsidR="009F106A" w:rsidRPr="00366E62" w:rsidRDefault="009F106A" w:rsidP="009F106A">
      <w:pPr>
        <w:widowControl w:val="0"/>
        <w:snapToGrid w:val="0"/>
        <w:spacing w:afterLines="50" w:after="120" w:line="280" w:lineRule="exact"/>
        <w:ind w:left="720" w:hanging="720"/>
        <w:jc w:val="center"/>
        <w:rPr>
          <w:rFonts w:ascii="Times New Roman" w:eastAsia="PMingLiU" w:hAnsi="Times New Roman" w:cs="Times New Roman"/>
          <w:b/>
          <w:color w:val="000000" w:themeColor="text1"/>
          <w:kern w:val="2"/>
          <w:sz w:val="24"/>
          <w:szCs w:val="24"/>
          <w:lang w:eastAsia="zh-TW"/>
        </w:rPr>
      </w:pP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r w:rsidRPr="00366E62">
        <w:rPr>
          <w:rFonts w:ascii="Times New Roman" w:eastAsia="PMingLiU" w:hAnsi="Times New Roman" w:cs="Times New Roman"/>
          <w:color w:val="000000" w:themeColor="text1"/>
          <w:kern w:val="2"/>
          <w:sz w:val="24"/>
          <w:szCs w:val="24"/>
          <w:lang w:eastAsia="zh-TW"/>
        </w:rPr>
        <w:t xml:space="preserve">American College Health Association (ACHA) (2006). American College Health Association National College Health Assessment Spring 2006. Reference group data report (abridged). </w:t>
      </w:r>
      <w:r w:rsidRPr="00366E62">
        <w:rPr>
          <w:rFonts w:ascii="Times New Roman" w:eastAsia="PMingLiU" w:hAnsi="Times New Roman" w:cs="Times New Roman"/>
          <w:i/>
          <w:color w:val="000000" w:themeColor="text1"/>
          <w:kern w:val="2"/>
          <w:sz w:val="24"/>
          <w:szCs w:val="24"/>
          <w:lang w:eastAsia="zh-TW"/>
        </w:rPr>
        <w:t>Journal of America College Health,</w:t>
      </w:r>
      <w:r w:rsidRPr="00366E62">
        <w:rPr>
          <w:rFonts w:ascii="Times New Roman" w:eastAsia="PMingLiU" w:hAnsi="Times New Roman" w:cs="Times New Roman"/>
          <w:color w:val="000000" w:themeColor="text1"/>
          <w:kern w:val="2"/>
          <w:sz w:val="24"/>
          <w:szCs w:val="24"/>
          <w:lang w:eastAsia="zh-TW"/>
        </w:rPr>
        <w:t xml:space="preserve"> </w:t>
      </w:r>
      <w:r w:rsidRPr="00366E62">
        <w:rPr>
          <w:rFonts w:ascii="Times New Roman" w:eastAsia="PMingLiU" w:hAnsi="Times New Roman" w:cs="Times New Roman"/>
          <w:i/>
          <w:color w:val="000000" w:themeColor="text1"/>
          <w:kern w:val="2"/>
          <w:sz w:val="24"/>
          <w:szCs w:val="24"/>
          <w:lang w:eastAsia="zh-TW"/>
        </w:rPr>
        <w:t>55</w:t>
      </w:r>
      <w:r w:rsidRPr="00366E62">
        <w:rPr>
          <w:rFonts w:ascii="Times New Roman" w:eastAsia="PMingLiU" w:hAnsi="Times New Roman" w:cs="Times New Roman"/>
          <w:color w:val="000000" w:themeColor="text1"/>
          <w:kern w:val="2"/>
          <w:sz w:val="24"/>
          <w:szCs w:val="24"/>
          <w:lang w:eastAsia="zh-TW"/>
        </w:rPr>
        <w:t>(4), 195-206.</w:t>
      </w:r>
    </w:p>
    <w:p w:rsidR="009F106A" w:rsidRPr="00366E62" w:rsidRDefault="009F106A" w:rsidP="009F106A">
      <w:pPr>
        <w:snapToGrid w:val="0"/>
        <w:spacing w:afterLines="50" w:after="120" w:line="280" w:lineRule="exact"/>
        <w:ind w:left="720" w:hanging="720"/>
        <w:jc w:val="both"/>
        <w:rPr>
          <w:rFonts w:ascii="Times New Roman" w:hAnsi="Times New Roman" w:cs="Times New Roman"/>
          <w:iCs/>
          <w:sz w:val="24"/>
          <w:szCs w:val="24"/>
        </w:rPr>
      </w:pPr>
      <w:r w:rsidRPr="00366E62">
        <w:rPr>
          <w:rFonts w:ascii="Times New Roman" w:hAnsi="Times New Roman" w:cs="Times New Roman"/>
          <w:sz w:val="24"/>
          <w:szCs w:val="24"/>
        </w:rPr>
        <w:t xml:space="preserve"> </w:t>
      </w:r>
      <w:r w:rsidRPr="00366E62">
        <w:rPr>
          <w:rFonts w:ascii="Times New Roman" w:hAnsi="Times New Roman" w:cs="Times New Roman"/>
          <w:sz w:val="24"/>
          <w:szCs w:val="24"/>
          <w:lang w:bidi="en-US"/>
        </w:rPr>
        <w:t xml:space="preserve">Africa Review (2013, March 6) Uganda university students loot shops. Retrieved from </w:t>
      </w:r>
      <w:hyperlink r:id="rId7" w:history="1">
        <w:r w:rsidRPr="00366E62">
          <w:rPr>
            <w:rFonts w:ascii="Times New Roman" w:hAnsi="Times New Roman" w:cs="Times New Roman"/>
            <w:sz w:val="24"/>
            <w:szCs w:val="24"/>
            <w:u w:val="single"/>
            <w:lang w:bidi="en-US"/>
          </w:rPr>
          <w:t>http://www.africareview.com/News/Uganda-varsity-students-loot-shops-in-strike/-/979180/1698378/-/wwp37s/-/index.html</w:t>
        </w:r>
      </w:hyperlink>
      <w:r w:rsidRPr="00366E62">
        <w:rPr>
          <w:rFonts w:ascii="Times New Roman" w:hAnsi="Times New Roman" w:cs="Times New Roman"/>
          <w:i/>
          <w:sz w:val="24"/>
          <w:szCs w:val="24"/>
        </w:rPr>
        <w:t xml:space="preserve"> </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r w:rsidRPr="00366E62">
        <w:rPr>
          <w:rFonts w:ascii="Times New Roman" w:eastAsia="PMingLiU" w:hAnsi="Times New Roman" w:cs="Times New Roman"/>
          <w:color w:val="000000" w:themeColor="text1"/>
          <w:kern w:val="2"/>
          <w:sz w:val="24"/>
          <w:szCs w:val="24"/>
          <w:lang w:eastAsia="zh-TW"/>
        </w:rPr>
        <w:t xml:space="preserve">Ahmad, A., </w:t>
      </w:r>
      <w:proofErr w:type="spellStart"/>
      <w:r w:rsidRPr="00366E62">
        <w:rPr>
          <w:rFonts w:ascii="Times New Roman" w:eastAsia="PMingLiU" w:hAnsi="Times New Roman" w:cs="Times New Roman"/>
          <w:color w:val="000000" w:themeColor="text1"/>
          <w:kern w:val="2"/>
          <w:sz w:val="24"/>
          <w:szCs w:val="24"/>
          <w:lang w:eastAsia="zh-TW"/>
        </w:rPr>
        <w:t>Khalique</w:t>
      </w:r>
      <w:proofErr w:type="spellEnd"/>
      <w:r w:rsidRPr="00366E62">
        <w:rPr>
          <w:rFonts w:ascii="Times New Roman" w:eastAsia="PMingLiU" w:hAnsi="Times New Roman" w:cs="Times New Roman"/>
          <w:color w:val="000000" w:themeColor="text1"/>
          <w:kern w:val="2"/>
          <w:sz w:val="24"/>
          <w:szCs w:val="24"/>
          <w:lang w:eastAsia="zh-TW"/>
        </w:rPr>
        <w:t xml:space="preserve">, N., Khan, Z., &amp; Amir, A. (2007). Prevalence of psychosocial problems among school going male adolescents. </w:t>
      </w:r>
      <w:r w:rsidRPr="00366E62">
        <w:rPr>
          <w:rFonts w:ascii="Times New Roman" w:eastAsia="PMingLiU" w:hAnsi="Times New Roman" w:cs="Times New Roman"/>
          <w:i/>
          <w:color w:val="000000" w:themeColor="text1"/>
          <w:kern w:val="2"/>
          <w:sz w:val="24"/>
          <w:szCs w:val="24"/>
          <w:lang w:eastAsia="zh-TW"/>
        </w:rPr>
        <w:t>Indian Journal of Community Medicine, 32</w:t>
      </w:r>
      <w:r w:rsidRPr="00366E62">
        <w:rPr>
          <w:rFonts w:ascii="Times New Roman" w:eastAsia="PMingLiU" w:hAnsi="Times New Roman" w:cs="Times New Roman"/>
          <w:color w:val="000000" w:themeColor="text1"/>
          <w:kern w:val="2"/>
          <w:sz w:val="24"/>
          <w:szCs w:val="24"/>
          <w:lang w:eastAsia="zh-TW"/>
        </w:rPr>
        <w:t>, 219-221.</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r w:rsidRPr="00366E62">
        <w:rPr>
          <w:rFonts w:ascii="Times New Roman" w:hAnsi="Times New Roman" w:cs="Times New Roman"/>
          <w:sz w:val="24"/>
          <w:szCs w:val="24"/>
        </w:rPr>
        <w:t xml:space="preserve"> </w:t>
      </w:r>
      <w:r w:rsidRPr="00366E62">
        <w:rPr>
          <w:rFonts w:ascii="Times New Roman" w:eastAsia="PMingLiU" w:hAnsi="Times New Roman" w:cs="Times New Roman"/>
          <w:color w:val="000000" w:themeColor="text1"/>
          <w:kern w:val="2"/>
          <w:sz w:val="24"/>
          <w:szCs w:val="24"/>
          <w:lang w:eastAsia="zh-TW"/>
        </w:rPr>
        <w:t xml:space="preserve">Blanco, C., Okuda, M., Wright, C., </w:t>
      </w:r>
      <w:proofErr w:type="spellStart"/>
      <w:r w:rsidRPr="00366E62">
        <w:rPr>
          <w:rFonts w:ascii="Times New Roman" w:eastAsia="PMingLiU" w:hAnsi="Times New Roman" w:cs="Times New Roman"/>
          <w:color w:val="000000" w:themeColor="text1"/>
          <w:kern w:val="2"/>
          <w:sz w:val="24"/>
          <w:szCs w:val="24"/>
          <w:lang w:eastAsia="zh-TW"/>
        </w:rPr>
        <w:t>Hasin</w:t>
      </w:r>
      <w:proofErr w:type="spellEnd"/>
      <w:r w:rsidRPr="00366E62">
        <w:rPr>
          <w:rFonts w:ascii="Times New Roman" w:eastAsia="PMingLiU" w:hAnsi="Times New Roman" w:cs="Times New Roman"/>
          <w:color w:val="000000" w:themeColor="text1"/>
          <w:kern w:val="2"/>
          <w:sz w:val="24"/>
          <w:szCs w:val="24"/>
          <w:lang w:eastAsia="zh-TW"/>
        </w:rPr>
        <w:t xml:space="preserve">, D. S., Grant, B. F., Liu, S., &amp; </w:t>
      </w:r>
      <w:proofErr w:type="spellStart"/>
      <w:r w:rsidRPr="00366E62">
        <w:rPr>
          <w:rFonts w:ascii="Times New Roman" w:eastAsia="PMingLiU" w:hAnsi="Times New Roman" w:cs="Times New Roman"/>
          <w:color w:val="000000" w:themeColor="text1"/>
          <w:kern w:val="2"/>
          <w:sz w:val="24"/>
          <w:szCs w:val="24"/>
          <w:lang w:eastAsia="zh-TW"/>
        </w:rPr>
        <w:t>Olfson</w:t>
      </w:r>
      <w:proofErr w:type="spellEnd"/>
      <w:r w:rsidRPr="00366E62">
        <w:rPr>
          <w:rFonts w:ascii="Times New Roman" w:eastAsia="PMingLiU" w:hAnsi="Times New Roman" w:cs="Times New Roman"/>
          <w:color w:val="000000" w:themeColor="text1"/>
          <w:kern w:val="2"/>
          <w:sz w:val="24"/>
          <w:szCs w:val="24"/>
          <w:lang w:eastAsia="zh-TW"/>
        </w:rPr>
        <w:t xml:space="preserve">, M. (2008). Mental health of college students and their non-college-attending peers: Results from the national epidemiologic study on alcohol and related conditions. </w:t>
      </w:r>
      <w:r w:rsidRPr="00366E62">
        <w:rPr>
          <w:rFonts w:ascii="Times New Roman" w:eastAsia="PMingLiU" w:hAnsi="Times New Roman" w:cs="Times New Roman"/>
          <w:i/>
          <w:color w:val="000000" w:themeColor="text1"/>
          <w:kern w:val="2"/>
          <w:sz w:val="24"/>
          <w:szCs w:val="24"/>
          <w:lang w:eastAsia="zh-TW"/>
        </w:rPr>
        <w:t>Archives of General Psychiatry, 65</w:t>
      </w:r>
      <w:r w:rsidRPr="00366E62">
        <w:rPr>
          <w:rFonts w:ascii="Times New Roman" w:eastAsia="PMingLiU" w:hAnsi="Times New Roman" w:cs="Times New Roman"/>
          <w:color w:val="000000" w:themeColor="text1"/>
          <w:kern w:val="2"/>
          <w:sz w:val="24"/>
          <w:szCs w:val="24"/>
          <w:lang w:eastAsia="zh-TW"/>
        </w:rPr>
        <w:t>, 1429–1437.</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r w:rsidRPr="00366E62">
        <w:rPr>
          <w:rFonts w:ascii="Times New Roman" w:hAnsi="Times New Roman" w:cs="Times New Roman"/>
          <w:sz w:val="24"/>
          <w:szCs w:val="24"/>
        </w:rPr>
        <w:t xml:space="preserve">Evans, D. L., </w:t>
      </w:r>
      <w:proofErr w:type="spellStart"/>
      <w:r w:rsidRPr="00366E62">
        <w:rPr>
          <w:rFonts w:ascii="Times New Roman" w:hAnsi="Times New Roman" w:cs="Times New Roman"/>
          <w:sz w:val="24"/>
          <w:szCs w:val="24"/>
        </w:rPr>
        <w:t>Foa</w:t>
      </w:r>
      <w:proofErr w:type="spellEnd"/>
      <w:r w:rsidRPr="00366E62">
        <w:rPr>
          <w:rFonts w:ascii="Times New Roman" w:hAnsi="Times New Roman" w:cs="Times New Roman"/>
          <w:sz w:val="24"/>
          <w:szCs w:val="24"/>
        </w:rPr>
        <w:t xml:space="preserve">, E. B., </w:t>
      </w:r>
      <w:proofErr w:type="spellStart"/>
      <w:r w:rsidRPr="00366E62">
        <w:rPr>
          <w:rFonts w:ascii="Times New Roman" w:hAnsi="Times New Roman" w:cs="Times New Roman"/>
          <w:sz w:val="24"/>
          <w:szCs w:val="24"/>
        </w:rPr>
        <w:t>Gur</w:t>
      </w:r>
      <w:proofErr w:type="spellEnd"/>
      <w:r w:rsidRPr="00366E62">
        <w:rPr>
          <w:rFonts w:ascii="Times New Roman" w:hAnsi="Times New Roman" w:cs="Times New Roman"/>
          <w:sz w:val="24"/>
          <w:szCs w:val="24"/>
        </w:rPr>
        <w:t xml:space="preserve">, R. E., </w:t>
      </w:r>
      <w:proofErr w:type="spellStart"/>
      <w:r w:rsidRPr="00366E62">
        <w:rPr>
          <w:rFonts w:ascii="Times New Roman" w:hAnsi="Times New Roman" w:cs="Times New Roman"/>
          <w:sz w:val="24"/>
          <w:szCs w:val="24"/>
        </w:rPr>
        <w:t>Hendin</w:t>
      </w:r>
      <w:proofErr w:type="spellEnd"/>
      <w:r w:rsidRPr="00366E62">
        <w:rPr>
          <w:rFonts w:ascii="Times New Roman" w:hAnsi="Times New Roman" w:cs="Times New Roman"/>
          <w:sz w:val="24"/>
          <w:szCs w:val="24"/>
        </w:rPr>
        <w:t>, H., O’Brien, C. P., Seligman, M. E. P., &amp; Walsh, B. T. (</w:t>
      </w:r>
      <w:proofErr w:type="spellStart"/>
      <w:r w:rsidRPr="00366E62">
        <w:rPr>
          <w:rFonts w:ascii="Times New Roman" w:hAnsi="Times New Roman" w:cs="Times New Roman"/>
          <w:sz w:val="24"/>
          <w:szCs w:val="24"/>
        </w:rPr>
        <w:t>Eds</w:t>
      </w:r>
      <w:proofErr w:type="spellEnd"/>
      <w:r w:rsidRPr="00366E62">
        <w:rPr>
          <w:rFonts w:ascii="Times New Roman" w:hAnsi="Times New Roman" w:cs="Times New Roman"/>
          <w:sz w:val="24"/>
          <w:szCs w:val="24"/>
        </w:rPr>
        <w:t xml:space="preserve">). (2005). </w:t>
      </w:r>
      <w:r w:rsidRPr="00366E62">
        <w:rPr>
          <w:rFonts w:ascii="Times New Roman" w:hAnsi="Times New Roman" w:cs="Times New Roman"/>
          <w:i/>
          <w:sz w:val="24"/>
          <w:szCs w:val="24"/>
        </w:rPr>
        <w:t>Treating and Preventing Adolescent Mental Disorders</w:t>
      </w:r>
      <w:r w:rsidRPr="00366E62">
        <w:rPr>
          <w:rFonts w:ascii="Times New Roman" w:hAnsi="Times New Roman" w:cs="Times New Roman"/>
          <w:sz w:val="24"/>
          <w:szCs w:val="24"/>
        </w:rPr>
        <w:t>. New York: Oxford University Press.</w:t>
      </w:r>
    </w:p>
    <w:p w:rsidR="009F106A" w:rsidRPr="00366E62" w:rsidRDefault="009F106A" w:rsidP="009F106A">
      <w:pPr>
        <w:spacing w:line="360" w:lineRule="auto"/>
        <w:rPr>
          <w:rFonts w:ascii="Times New Roman" w:hAnsi="Times New Roman" w:cs="Times New Roman"/>
          <w:sz w:val="24"/>
          <w:szCs w:val="24"/>
        </w:rPr>
      </w:pPr>
      <w:r w:rsidRPr="00366E62">
        <w:rPr>
          <w:rFonts w:ascii="Times New Roman" w:hAnsi="Times New Roman" w:cs="Times New Roman"/>
          <w:sz w:val="24"/>
          <w:szCs w:val="24"/>
        </w:rPr>
        <w:t>Gottschalk, M. (2013). How a Leader’s Behavior Affects Team Members.</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bCs/>
          <w:iCs/>
          <w:color w:val="000000" w:themeColor="text1"/>
          <w:kern w:val="2"/>
          <w:sz w:val="24"/>
          <w:szCs w:val="24"/>
          <w:lang w:eastAsia="zh-TW" w:bidi="en-US"/>
        </w:rPr>
      </w:pPr>
      <w:r w:rsidRPr="00366E62">
        <w:rPr>
          <w:rFonts w:ascii="Times New Roman" w:eastAsia="PMingLiU" w:hAnsi="Times New Roman" w:cs="Times New Roman"/>
          <w:bCs/>
          <w:iCs/>
          <w:color w:val="000000" w:themeColor="text1"/>
          <w:kern w:val="2"/>
          <w:sz w:val="24"/>
          <w:szCs w:val="24"/>
          <w:lang w:eastAsia="zh-TW" w:bidi="en-US"/>
        </w:rPr>
        <w:t xml:space="preserve">Harper, R., &amp; Peterson, M. (2005). </w:t>
      </w:r>
      <w:r w:rsidRPr="00366E62">
        <w:rPr>
          <w:rFonts w:ascii="Times New Roman" w:eastAsia="PMingLiU" w:hAnsi="Times New Roman" w:cs="Times New Roman"/>
          <w:bCs/>
          <w:i/>
          <w:iCs/>
          <w:color w:val="000000" w:themeColor="text1"/>
          <w:kern w:val="2"/>
          <w:sz w:val="24"/>
          <w:szCs w:val="24"/>
          <w:lang w:eastAsia="zh-TW" w:bidi="en-US"/>
        </w:rPr>
        <w:t>Mental health issues and college students</w:t>
      </w:r>
      <w:r w:rsidRPr="00366E62">
        <w:rPr>
          <w:rFonts w:ascii="Times New Roman" w:eastAsia="PMingLiU" w:hAnsi="Times New Roman" w:cs="Times New Roman"/>
          <w:bCs/>
          <w:iCs/>
          <w:color w:val="000000" w:themeColor="text1"/>
          <w:kern w:val="2"/>
          <w:sz w:val="24"/>
          <w:szCs w:val="24"/>
          <w:lang w:eastAsia="zh-TW" w:bidi="en-US"/>
        </w:rPr>
        <w:t xml:space="preserve">. NACADA Clearinghouse of Academic Advising Resources. Retrieved January 10, 2011, from </w:t>
      </w:r>
      <w:r w:rsidRPr="00366E62">
        <w:rPr>
          <w:rFonts w:ascii="Times New Roman" w:eastAsia="PMingLiU" w:hAnsi="Times New Roman" w:cs="Times New Roman"/>
          <w:bCs/>
          <w:iCs/>
          <w:color w:val="000000" w:themeColor="text1"/>
          <w:kern w:val="2"/>
          <w:sz w:val="24"/>
          <w:szCs w:val="24"/>
          <w:u w:val="single"/>
          <w:lang w:eastAsia="zh-TW" w:bidi="en-US"/>
        </w:rPr>
        <w:t>http://www.nacada.ksu.edu/clearinghouse/advisingissues/mental-health.htm</w:t>
      </w:r>
      <w:r w:rsidRPr="00366E62">
        <w:rPr>
          <w:rFonts w:ascii="Times New Roman" w:eastAsia="PMingLiU" w:hAnsi="Times New Roman" w:cs="Times New Roman"/>
          <w:bCs/>
          <w:iCs/>
          <w:color w:val="000000" w:themeColor="text1"/>
          <w:kern w:val="2"/>
          <w:sz w:val="24"/>
          <w:szCs w:val="24"/>
          <w:lang w:eastAsia="zh-TW" w:bidi="en-US"/>
        </w:rPr>
        <w:t xml:space="preserve">  </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bCs/>
          <w:color w:val="000000" w:themeColor="text1"/>
          <w:kern w:val="2"/>
          <w:sz w:val="24"/>
          <w:szCs w:val="24"/>
          <w:lang w:eastAsia="zh-TW" w:bidi="en-US"/>
        </w:rPr>
      </w:pPr>
      <w:proofErr w:type="spellStart"/>
      <w:r w:rsidRPr="00366E62">
        <w:rPr>
          <w:rFonts w:ascii="Times New Roman" w:eastAsia="PMingLiU" w:hAnsi="Times New Roman" w:cs="Times New Roman"/>
          <w:bCs/>
          <w:color w:val="000000" w:themeColor="text1"/>
          <w:kern w:val="2"/>
          <w:sz w:val="24"/>
          <w:szCs w:val="24"/>
          <w:lang w:eastAsia="zh-TW" w:bidi="en-US"/>
        </w:rPr>
        <w:t>Kitzrow</w:t>
      </w:r>
      <w:proofErr w:type="spellEnd"/>
      <w:r w:rsidRPr="00366E62">
        <w:rPr>
          <w:rFonts w:ascii="Times New Roman" w:eastAsia="PMingLiU" w:hAnsi="Times New Roman" w:cs="Times New Roman"/>
          <w:bCs/>
          <w:color w:val="000000" w:themeColor="text1"/>
          <w:kern w:val="2"/>
          <w:sz w:val="24"/>
          <w:szCs w:val="24"/>
          <w:lang w:eastAsia="zh-TW" w:bidi="en-US"/>
        </w:rPr>
        <w:t xml:space="preserve">, M. A. (2003). </w:t>
      </w:r>
      <w:r w:rsidRPr="00366E62">
        <w:rPr>
          <w:rFonts w:ascii="Times New Roman" w:eastAsia="PMingLiU" w:hAnsi="Times New Roman" w:cs="Times New Roman"/>
          <w:bCs/>
          <w:i/>
          <w:color w:val="000000" w:themeColor="text1"/>
          <w:kern w:val="2"/>
          <w:sz w:val="24"/>
          <w:szCs w:val="24"/>
          <w:lang w:eastAsia="zh-TW" w:bidi="en-US"/>
        </w:rPr>
        <w:t>The mental health needs of today's college students: Challenges and recommendations</w:t>
      </w:r>
      <w:r w:rsidRPr="00366E62">
        <w:rPr>
          <w:rFonts w:ascii="Times New Roman" w:eastAsia="PMingLiU" w:hAnsi="Times New Roman" w:cs="Times New Roman"/>
          <w:bCs/>
          <w:color w:val="000000" w:themeColor="text1"/>
          <w:kern w:val="2"/>
          <w:sz w:val="24"/>
          <w:szCs w:val="24"/>
          <w:lang w:eastAsia="zh-TW" w:bidi="en-US"/>
        </w:rPr>
        <w:t xml:space="preserve">. Retrieved June 20, 2012, from </w:t>
      </w:r>
      <w:r w:rsidRPr="00366E62">
        <w:rPr>
          <w:rFonts w:ascii="Times New Roman" w:eastAsia="PMingLiU" w:hAnsi="Times New Roman" w:cs="Times New Roman"/>
          <w:bCs/>
          <w:color w:val="000000" w:themeColor="text1"/>
          <w:kern w:val="2"/>
          <w:sz w:val="24"/>
          <w:szCs w:val="24"/>
          <w:u w:val="single"/>
          <w:lang w:eastAsia="zh-TW" w:bidi="en-US"/>
        </w:rPr>
        <w:t>depts.washington.edu/apac/roundtable/1-23-07_mental_health_needs.pdf</w:t>
      </w:r>
      <w:r w:rsidRPr="00366E62">
        <w:rPr>
          <w:rFonts w:ascii="Times New Roman" w:eastAsia="PMingLiU" w:hAnsi="Times New Roman" w:cs="Times New Roman"/>
          <w:bCs/>
          <w:color w:val="000000" w:themeColor="text1"/>
          <w:kern w:val="2"/>
          <w:sz w:val="24"/>
          <w:szCs w:val="24"/>
          <w:lang w:eastAsia="zh-TW" w:bidi="en-US"/>
        </w:rPr>
        <w:t xml:space="preserve">  </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kern w:val="2"/>
          <w:sz w:val="24"/>
          <w:szCs w:val="24"/>
          <w:u w:val="single"/>
          <w:lang w:eastAsia="zh-TW"/>
        </w:rPr>
      </w:pPr>
      <w:proofErr w:type="spellStart"/>
      <w:r w:rsidRPr="00366E62">
        <w:rPr>
          <w:rFonts w:ascii="Times New Roman" w:eastAsia="PMingLiU" w:hAnsi="Times New Roman" w:cs="Times New Roman"/>
          <w:color w:val="000000" w:themeColor="text1"/>
          <w:kern w:val="2"/>
          <w:sz w:val="24"/>
          <w:szCs w:val="24"/>
          <w:lang w:eastAsia="zh-TW"/>
        </w:rPr>
        <w:t>Kneser</w:t>
      </w:r>
      <w:proofErr w:type="spellEnd"/>
      <w:r w:rsidRPr="00366E62">
        <w:rPr>
          <w:rFonts w:ascii="Times New Roman" w:eastAsia="PMingLiU" w:hAnsi="Times New Roman" w:cs="Times New Roman"/>
          <w:color w:val="000000" w:themeColor="text1"/>
          <w:kern w:val="2"/>
          <w:sz w:val="24"/>
          <w:szCs w:val="24"/>
          <w:lang w:eastAsia="zh-TW"/>
        </w:rPr>
        <w:t xml:space="preserve">, G. (2004, April). </w:t>
      </w:r>
      <w:r w:rsidRPr="00366E62">
        <w:rPr>
          <w:rFonts w:ascii="Times New Roman" w:eastAsia="PMingLiU" w:hAnsi="Times New Roman" w:cs="Times New Roman"/>
          <w:i/>
          <w:color w:val="000000" w:themeColor="text1"/>
          <w:kern w:val="2"/>
          <w:sz w:val="24"/>
          <w:szCs w:val="24"/>
          <w:lang w:eastAsia="zh-TW"/>
        </w:rPr>
        <w:t>College students leading hyper-enriched lives</w:t>
      </w:r>
      <w:r w:rsidRPr="00366E62">
        <w:rPr>
          <w:rFonts w:ascii="Times New Roman" w:eastAsia="PMingLiU" w:hAnsi="Times New Roman" w:cs="Times New Roman"/>
          <w:color w:val="000000" w:themeColor="text1"/>
          <w:kern w:val="2"/>
          <w:sz w:val="24"/>
          <w:szCs w:val="24"/>
          <w:lang w:eastAsia="zh-TW"/>
        </w:rPr>
        <w:t xml:space="preserve">. St. Olaf E-newsletter. Retrieved March 20, 2011, from </w:t>
      </w:r>
      <w:hyperlink r:id="rId8" w:anchor="2" w:history="1">
        <w:r w:rsidRPr="00366E62">
          <w:rPr>
            <w:rFonts w:ascii="Times New Roman" w:eastAsia="PMingLiU" w:hAnsi="Times New Roman" w:cs="Times New Roman"/>
            <w:kern w:val="2"/>
            <w:sz w:val="24"/>
            <w:szCs w:val="24"/>
            <w:u w:val="single"/>
            <w:lang w:eastAsia="zh-TW"/>
          </w:rPr>
          <w:t>http://www.stolaf.edu/president/enewsletter/0404.html#2</w:t>
        </w:r>
      </w:hyperlink>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i/>
          <w:iCs/>
          <w:color w:val="000000" w:themeColor="text1"/>
          <w:kern w:val="2"/>
          <w:sz w:val="24"/>
          <w:szCs w:val="24"/>
          <w:u w:val="single"/>
          <w:lang w:eastAsia="zh-TW"/>
        </w:rPr>
      </w:pPr>
      <w:proofErr w:type="spellStart"/>
      <w:r w:rsidRPr="00366E62">
        <w:rPr>
          <w:rFonts w:ascii="Times New Roman" w:eastAsia="PMingLiU" w:hAnsi="Times New Roman" w:cs="Times New Roman"/>
          <w:color w:val="000000" w:themeColor="text1"/>
          <w:kern w:val="2"/>
          <w:sz w:val="24"/>
          <w:szCs w:val="24"/>
          <w:lang w:eastAsia="zh-TW"/>
        </w:rPr>
        <w:t>Laelia</w:t>
      </w:r>
      <w:proofErr w:type="spellEnd"/>
      <w:r w:rsidRPr="00366E62">
        <w:rPr>
          <w:rFonts w:ascii="Times New Roman" w:eastAsia="PMingLiU" w:hAnsi="Times New Roman" w:cs="Times New Roman"/>
          <w:color w:val="000000" w:themeColor="text1"/>
          <w:kern w:val="2"/>
          <w:sz w:val="24"/>
          <w:szCs w:val="24"/>
          <w:lang w:eastAsia="zh-TW"/>
        </w:rPr>
        <w:t xml:space="preserve">, G., </w:t>
      </w:r>
      <w:proofErr w:type="spellStart"/>
      <w:r w:rsidRPr="00366E62">
        <w:rPr>
          <w:rFonts w:ascii="Times New Roman" w:eastAsia="PMingLiU" w:hAnsi="Times New Roman" w:cs="Times New Roman"/>
          <w:color w:val="000000" w:themeColor="text1"/>
          <w:kern w:val="2"/>
          <w:sz w:val="24"/>
          <w:szCs w:val="24"/>
          <w:lang w:eastAsia="zh-TW"/>
        </w:rPr>
        <w:t>Apicella</w:t>
      </w:r>
      <w:proofErr w:type="spellEnd"/>
      <w:r w:rsidRPr="00366E62">
        <w:rPr>
          <w:rFonts w:ascii="Times New Roman" w:eastAsia="PMingLiU" w:hAnsi="Times New Roman" w:cs="Times New Roman"/>
          <w:color w:val="000000" w:themeColor="text1"/>
          <w:kern w:val="2"/>
          <w:sz w:val="24"/>
          <w:szCs w:val="24"/>
          <w:lang w:eastAsia="zh-TW"/>
        </w:rPr>
        <w:t xml:space="preserve">, L., </w:t>
      </w:r>
      <w:proofErr w:type="spellStart"/>
      <w:r w:rsidRPr="00366E62">
        <w:rPr>
          <w:rFonts w:ascii="Times New Roman" w:eastAsia="PMingLiU" w:hAnsi="Times New Roman" w:cs="Times New Roman"/>
          <w:color w:val="000000" w:themeColor="text1"/>
          <w:kern w:val="2"/>
          <w:sz w:val="24"/>
          <w:szCs w:val="24"/>
          <w:lang w:eastAsia="zh-TW"/>
        </w:rPr>
        <w:t>Brakarsh</w:t>
      </w:r>
      <w:proofErr w:type="spellEnd"/>
      <w:r w:rsidRPr="00366E62">
        <w:rPr>
          <w:rFonts w:ascii="Times New Roman" w:eastAsia="PMingLiU" w:hAnsi="Times New Roman" w:cs="Times New Roman"/>
          <w:color w:val="000000" w:themeColor="text1"/>
          <w:kern w:val="2"/>
          <w:sz w:val="24"/>
          <w:szCs w:val="24"/>
          <w:lang w:eastAsia="zh-TW"/>
        </w:rPr>
        <w:t xml:space="preserve">, J., </w:t>
      </w:r>
      <w:proofErr w:type="spellStart"/>
      <w:r w:rsidRPr="00366E62">
        <w:rPr>
          <w:rFonts w:ascii="Times New Roman" w:eastAsia="PMingLiU" w:hAnsi="Times New Roman" w:cs="Times New Roman"/>
          <w:color w:val="000000" w:themeColor="text1"/>
          <w:kern w:val="2"/>
          <w:sz w:val="24"/>
          <w:szCs w:val="24"/>
          <w:lang w:eastAsia="zh-TW"/>
        </w:rPr>
        <w:t>Dube</w:t>
      </w:r>
      <w:proofErr w:type="spellEnd"/>
      <w:r w:rsidRPr="00366E62">
        <w:rPr>
          <w:rFonts w:ascii="Times New Roman" w:eastAsia="PMingLiU" w:hAnsi="Times New Roman" w:cs="Times New Roman"/>
          <w:color w:val="000000" w:themeColor="text1"/>
          <w:kern w:val="2"/>
          <w:sz w:val="24"/>
          <w:szCs w:val="24"/>
          <w:lang w:eastAsia="zh-TW"/>
        </w:rPr>
        <w:t xml:space="preserve">, L., Jemison, K., </w:t>
      </w:r>
      <w:proofErr w:type="spellStart"/>
      <w:r w:rsidRPr="00366E62">
        <w:rPr>
          <w:rFonts w:ascii="Times New Roman" w:eastAsia="PMingLiU" w:hAnsi="Times New Roman" w:cs="Times New Roman"/>
          <w:color w:val="000000" w:themeColor="text1"/>
          <w:kern w:val="2"/>
          <w:sz w:val="24"/>
          <w:szCs w:val="24"/>
          <w:lang w:eastAsia="zh-TW"/>
        </w:rPr>
        <w:t>Kluckow</w:t>
      </w:r>
      <w:proofErr w:type="spellEnd"/>
      <w:r w:rsidRPr="00366E62">
        <w:rPr>
          <w:rFonts w:ascii="Times New Roman" w:eastAsia="PMingLiU" w:hAnsi="Times New Roman" w:cs="Times New Roman"/>
          <w:color w:val="000000" w:themeColor="text1"/>
          <w:kern w:val="2"/>
          <w:sz w:val="24"/>
          <w:szCs w:val="24"/>
          <w:lang w:eastAsia="zh-TW"/>
        </w:rPr>
        <w:t xml:space="preserve">, M., Smith, T., &amp; Snider, L. (2006). </w:t>
      </w:r>
      <w:r w:rsidRPr="00366E62">
        <w:rPr>
          <w:rFonts w:ascii="Times New Roman" w:eastAsia="PMingLiU" w:hAnsi="Times New Roman" w:cs="Times New Roman"/>
          <w:i/>
          <w:color w:val="000000" w:themeColor="text1"/>
          <w:kern w:val="2"/>
          <w:sz w:val="24"/>
          <w:szCs w:val="24"/>
          <w:lang w:eastAsia="zh-TW"/>
        </w:rPr>
        <w:t>Orphans and vulnerable youth in Bulawayo, Zimbabwe: An exploratory study of psychosocial well-being and psychosocial support</w:t>
      </w:r>
      <w:r w:rsidRPr="00366E62">
        <w:rPr>
          <w:rFonts w:ascii="Times New Roman" w:eastAsia="PMingLiU" w:hAnsi="Times New Roman" w:cs="Times New Roman"/>
          <w:color w:val="000000" w:themeColor="text1"/>
          <w:kern w:val="2"/>
          <w:sz w:val="24"/>
          <w:szCs w:val="24"/>
          <w:lang w:eastAsia="zh-TW"/>
        </w:rPr>
        <w:t xml:space="preserve">. Retrieved June 18, 2012, from </w:t>
      </w:r>
      <w:hyperlink r:id="rId9" w:history="1">
        <w:r w:rsidRPr="00366E62">
          <w:rPr>
            <w:rFonts w:ascii="Times New Roman" w:eastAsia="PMingLiU" w:hAnsi="Times New Roman" w:cs="Times New Roman"/>
            <w:i/>
            <w:iCs/>
            <w:color w:val="000000" w:themeColor="text1"/>
            <w:kern w:val="2"/>
            <w:sz w:val="24"/>
            <w:szCs w:val="24"/>
            <w:u w:val="single"/>
            <w:lang w:eastAsia="zh-TW"/>
          </w:rPr>
          <w:t>www.popcouncil.org/pdfs/horizons/zimorphans.pdf</w:t>
        </w:r>
      </w:hyperlink>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r w:rsidRPr="00366E62">
        <w:rPr>
          <w:rFonts w:ascii="Times New Roman" w:eastAsia="PMingLiU" w:hAnsi="Times New Roman" w:cs="Times New Roman"/>
          <w:color w:val="000000" w:themeColor="text1"/>
          <w:kern w:val="2"/>
          <w:sz w:val="24"/>
          <w:szCs w:val="24"/>
          <w:lang w:eastAsia="zh-TW"/>
        </w:rPr>
        <w:t xml:space="preserve">Lucas, C. J. (1976). Aspects of student health psychological problems of students. </w:t>
      </w:r>
      <w:r w:rsidRPr="00366E62">
        <w:rPr>
          <w:rFonts w:ascii="Times New Roman" w:eastAsia="PMingLiU" w:hAnsi="Times New Roman" w:cs="Times New Roman"/>
          <w:i/>
          <w:color w:val="000000" w:themeColor="text1"/>
          <w:kern w:val="2"/>
          <w:sz w:val="24"/>
          <w:szCs w:val="24"/>
          <w:lang w:eastAsia="zh-TW"/>
        </w:rPr>
        <w:t>British Medical Journal, 2</w:t>
      </w:r>
      <w:r w:rsidRPr="00366E62">
        <w:rPr>
          <w:rFonts w:ascii="Times New Roman" w:eastAsia="PMingLiU" w:hAnsi="Times New Roman" w:cs="Times New Roman"/>
          <w:color w:val="000000" w:themeColor="text1"/>
          <w:kern w:val="2"/>
          <w:sz w:val="24"/>
          <w:szCs w:val="24"/>
          <w:lang w:eastAsia="zh-TW"/>
        </w:rPr>
        <w:t xml:space="preserve">, 1431-1433. </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proofErr w:type="spellStart"/>
      <w:r w:rsidRPr="00366E62">
        <w:rPr>
          <w:rFonts w:ascii="Times New Roman" w:eastAsia="PMingLiU" w:hAnsi="Times New Roman" w:cs="Times New Roman"/>
          <w:bCs/>
          <w:color w:val="000000" w:themeColor="text1"/>
          <w:kern w:val="2"/>
          <w:sz w:val="24"/>
          <w:szCs w:val="24"/>
          <w:lang w:eastAsia="zh-TW"/>
        </w:rPr>
        <w:lastRenderedPageBreak/>
        <w:t>Mikolajczyk</w:t>
      </w:r>
      <w:proofErr w:type="spellEnd"/>
      <w:r w:rsidRPr="00366E62">
        <w:rPr>
          <w:rFonts w:ascii="Times New Roman" w:eastAsia="PMingLiU" w:hAnsi="Times New Roman" w:cs="Times New Roman"/>
          <w:color w:val="000000" w:themeColor="text1"/>
          <w:kern w:val="2"/>
          <w:sz w:val="24"/>
          <w:szCs w:val="24"/>
          <w:lang w:eastAsia="zh-TW"/>
        </w:rPr>
        <w:t>, R. T., </w:t>
      </w:r>
      <w:proofErr w:type="spellStart"/>
      <w:r w:rsidRPr="00366E62">
        <w:rPr>
          <w:rFonts w:ascii="Times New Roman" w:eastAsia="PMingLiU" w:hAnsi="Times New Roman" w:cs="Times New Roman"/>
          <w:bCs/>
          <w:color w:val="000000" w:themeColor="text1"/>
          <w:kern w:val="2"/>
          <w:sz w:val="24"/>
          <w:szCs w:val="24"/>
          <w:lang w:eastAsia="zh-TW"/>
        </w:rPr>
        <w:t>Brzoska</w:t>
      </w:r>
      <w:proofErr w:type="spellEnd"/>
      <w:r w:rsidRPr="00366E62">
        <w:rPr>
          <w:rFonts w:ascii="Times New Roman" w:eastAsia="PMingLiU" w:hAnsi="Times New Roman" w:cs="Times New Roman"/>
          <w:color w:val="000000" w:themeColor="text1"/>
          <w:kern w:val="2"/>
          <w:sz w:val="24"/>
          <w:szCs w:val="24"/>
          <w:lang w:eastAsia="zh-TW"/>
        </w:rPr>
        <w:t>, P., </w:t>
      </w:r>
      <w:r w:rsidRPr="00366E62">
        <w:rPr>
          <w:rFonts w:ascii="Times New Roman" w:eastAsia="PMingLiU" w:hAnsi="Times New Roman" w:cs="Times New Roman"/>
          <w:bCs/>
          <w:color w:val="000000" w:themeColor="text1"/>
          <w:kern w:val="2"/>
          <w:sz w:val="24"/>
          <w:szCs w:val="24"/>
          <w:lang w:eastAsia="zh-TW"/>
        </w:rPr>
        <w:t>Maier</w:t>
      </w:r>
      <w:r w:rsidRPr="00366E62">
        <w:rPr>
          <w:rFonts w:ascii="Times New Roman" w:eastAsia="PMingLiU" w:hAnsi="Times New Roman" w:cs="Times New Roman"/>
          <w:color w:val="000000" w:themeColor="text1"/>
          <w:kern w:val="2"/>
          <w:sz w:val="24"/>
          <w:szCs w:val="24"/>
          <w:lang w:eastAsia="zh-TW"/>
        </w:rPr>
        <w:t xml:space="preserve">, C., </w:t>
      </w:r>
      <w:proofErr w:type="spellStart"/>
      <w:r w:rsidRPr="00366E62">
        <w:rPr>
          <w:rFonts w:ascii="Times New Roman" w:eastAsia="PMingLiU" w:hAnsi="Times New Roman" w:cs="Times New Roman"/>
          <w:color w:val="000000" w:themeColor="text1"/>
          <w:kern w:val="2"/>
          <w:sz w:val="24"/>
          <w:szCs w:val="24"/>
          <w:lang w:eastAsia="zh-TW"/>
        </w:rPr>
        <w:t>Ottova</w:t>
      </w:r>
      <w:proofErr w:type="spellEnd"/>
      <w:r w:rsidRPr="00366E62">
        <w:rPr>
          <w:rFonts w:ascii="Times New Roman" w:eastAsia="PMingLiU" w:hAnsi="Times New Roman" w:cs="Times New Roman"/>
          <w:color w:val="000000" w:themeColor="text1"/>
          <w:kern w:val="2"/>
          <w:sz w:val="24"/>
          <w:szCs w:val="24"/>
          <w:lang w:eastAsia="zh-TW"/>
        </w:rPr>
        <w:t xml:space="preserve">, V., Meier, S., </w:t>
      </w:r>
      <w:proofErr w:type="spellStart"/>
      <w:r w:rsidRPr="00366E62">
        <w:rPr>
          <w:rFonts w:ascii="Times New Roman" w:eastAsia="PMingLiU" w:hAnsi="Times New Roman" w:cs="Times New Roman"/>
          <w:color w:val="000000" w:themeColor="text1"/>
          <w:kern w:val="2"/>
          <w:sz w:val="24"/>
          <w:szCs w:val="24"/>
          <w:lang w:eastAsia="zh-TW"/>
        </w:rPr>
        <w:t>Dudziak</w:t>
      </w:r>
      <w:proofErr w:type="spellEnd"/>
      <w:r w:rsidRPr="00366E62">
        <w:rPr>
          <w:rFonts w:ascii="Times New Roman" w:eastAsia="PMingLiU" w:hAnsi="Times New Roman" w:cs="Times New Roman"/>
          <w:color w:val="000000" w:themeColor="text1"/>
          <w:kern w:val="2"/>
          <w:sz w:val="24"/>
          <w:szCs w:val="24"/>
          <w:lang w:eastAsia="zh-TW"/>
        </w:rPr>
        <w:t xml:space="preserve">, U., </w:t>
      </w:r>
      <w:proofErr w:type="spellStart"/>
      <w:r w:rsidRPr="00366E62">
        <w:rPr>
          <w:rFonts w:ascii="Times New Roman" w:eastAsia="PMingLiU" w:hAnsi="Times New Roman" w:cs="Times New Roman"/>
          <w:color w:val="000000" w:themeColor="text1"/>
          <w:kern w:val="2"/>
          <w:sz w:val="24"/>
          <w:szCs w:val="24"/>
          <w:lang w:eastAsia="zh-TW"/>
        </w:rPr>
        <w:t>Ilieva</w:t>
      </w:r>
      <w:proofErr w:type="spellEnd"/>
      <w:r w:rsidRPr="00366E62">
        <w:rPr>
          <w:rFonts w:ascii="Times New Roman" w:eastAsia="PMingLiU" w:hAnsi="Times New Roman" w:cs="Times New Roman"/>
          <w:color w:val="000000" w:themeColor="text1"/>
          <w:kern w:val="2"/>
          <w:sz w:val="24"/>
          <w:szCs w:val="24"/>
          <w:lang w:eastAsia="zh-TW"/>
        </w:rPr>
        <w:t>, S., &amp; El Ansari, W.</w:t>
      </w:r>
      <w:r w:rsidRPr="00366E62">
        <w:rPr>
          <w:rFonts w:ascii="Times New Roman" w:eastAsia="PMingLiU" w:hAnsi="Times New Roman" w:cs="Times New Roman"/>
          <w:b/>
          <w:color w:val="000000" w:themeColor="text1"/>
          <w:kern w:val="2"/>
          <w:sz w:val="24"/>
          <w:szCs w:val="24"/>
          <w:lang w:eastAsia="zh-TW"/>
        </w:rPr>
        <w:t xml:space="preserve"> </w:t>
      </w:r>
      <w:r w:rsidRPr="00366E62">
        <w:rPr>
          <w:rFonts w:ascii="Times New Roman" w:eastAsia="PMingLiU" w:hAnsi="Times New Roman" w:cs="Times New Roman"/>
          <w:color w:val="000000" w:themeColor="text1"/>
          <w:kern w:val="2"/>
          <w:sz w:val="24"/>
          <w:szCs w:val="24"/>
          <w:lang w:eastAsia="zh-TW"/>
        </w:rPr>
        <w:t>(</w:t>
      </w:r>
      <w:r w:rsidRPr="00366E62">
        <w:rPr>
          <w:rFonts w:ascii="Times New Roman" w:eastAsia="PMingLiU" w:hAnsi="Times New Roman" w:cs="Times New Roman"/>
          <w:bCs/>
          <w:color w:val="000000" w:themeColor="text1"/>
          <w:kern w:val="2"/>
          <w:sz w:val="24"/>
          <w:szCs w:val="24"/>
          <w:lang w:eastAsia="zh-TW"/>
        </w:rPr>
        <w:t>2008</w:t>
      </w:r>
      <w:r w:rsidRPr="00366E62">
        <w:rPr>
          <w:rFonts w:ascii="Times New Roman" w:eastAsia="PMingLiU" w:hAnsi="Times New Roman" w:cs="Times New Roman"/>
          <w:color w:val="000000" w:themeColor="text1"/>
          <w:kern w:val="2"/>
          <w:sz w:val="24"/>
          <w:szCs w:val="24"/>
          <w:lang w:eastAsia="zh-TW"/>
        </w:rPr>
        <w:t xml:space="preserve">). Factors associated with self-rated health status in university students: A cross-sectional study in three European countries. </w:t>
      </w:r>
      <w:r w:rsidRPr="00366E62">
        <w:rPr>
          <w:rFonts w:ascii="Times New Roman" w:eastAsia="PMingLiU" w:hAnsi="Times New Roman" w:cs="Times New Roman"/>
          <w:i/>
          <w:color w:val="000000" w:themeColor="text1"/>
          <w:kern w:val="2"/>
          <w:sz w:val="24"/>
          <w:szCs w:val="24"/>
          <w:lang w:eastAsia="zh-TW"/>
        </w:rPr>
        <w:t>Public Health, 8</w:t>
      </w:r>
      <w:r w:rsidRPr="00366E62">
        <w:rPr>
          <w:rFonts w:ascii="Times New Roman" w:eastAsia="PMingLiU" w:hAnsi="Times New Roman" w:cs="Times New Roman"/>
          <w:color w:val="000000" w:themeColor="text1"/>
          <w:kern w:val="2"/>
          <w:sz w:val="24"/>
          <w:szCs w:val="24"/>
          <w:lang w:eastAsia="zh-TW"/>
        </w:rPr>
        <w:t>, 215–225</w:t>
      </w:r>
      <w:r w:rsidRPr="00366E62">
        <w:rPr>
          <w:rFonts w:ascii="Times New Roman" w:hAnsi="Times New Roman" w:cs="Times New Roman"/>
          <w:sz w:val="24"/>
          <w:szCs w:val="24"/>
        </w:rPr>
        <w:t>New Vision, Uganda: 2012, March 15.  “Parliament to Probe MUK Strikes”.</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r w:rsidRPr="00366E62">
        <w:rPr>
          <w:rFonts w:ascii="Times New Roman" w:hAnsi="Times New Roman" w:cs="Times New Roman"/>
          <w:sz w:val="24"/>
          <w:szCs w:val="24"/>
        </w:rPr>
        <w:t xml:space="preserve">Nsereko, D. N., </w:t>
      </w:r>
      <w:proofErr w:type="spellStart"/>
      <w:r w:rsidRPr="00366E62">
        <w:rPr>
          <w:rFonts w:ascii="Times New Roman" w:hAnsi="Times New Roman" w:cs="Times New Roman"/>
          <w:sz w:val="24"/>
          <w:szCs w:val="24"/>
        </w:rPr>
        <w:t>Musisi</w:t>
      </w:r>
      <w:proofErr w:type="spellEnd"/>
      <w:r w:rsidRPr="00366E62">
        <w:rPr>
          <w:rFonts w:ascii="Times New Roman" w:hAnsi="Times New Roman" w:cs="Times New Roman"/>
          <w:sz w:val="24"/>
          <w:szCs w:val="24"/>
        </w:rPr>
        <w:t xml:space="preserve">, S., &amp; </w:t>
      </w:r>
      <w:proofErr w:type="spellStart"/>
      <w:r w:rsidRPr="00366E62">
        <w:rPr>
          <w:rFonts w:ascii="Times New Roman" w:hAnsi="Times New Roman" w:cs="Times New Roman"/>
          <w:sz w:val="24"/>
          <w:szCs w:val="24"/>
        </w:rPr>
        <w:t>Holtzman</w:t>
      </w:r>
      <w:proofErr w:type="spellEnd"/>
      <w:r w:rsidRPr="00366E62">
        <w:rPr>
          <w:rFonts w:ascii="Times New Roman" w:hAnsi="Times New Roman" w:cs="Times New Roman"/>
          <w:sz w:val="24"/>
          <w:szCs w:val="24"/>
        </w:rPr>
        <w:t>, S. (2014). Evaluation of psychosocial problems among African university students in Uganda: Development and validation of a screening instrument. Psychology Research, 2(4), 112-131.</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r w:rsidRPr="00366E62">
        <w:rPr>
          <w:rFonts w:ascii="Times New Roman" w:hAnsi="Times New Roman" w:cs="Times New Roman"/>
          <w:sz w:val="24"/>
          <w:szCs w:val="24"/>
        </w:rPr>
        <w:t xml:space="preserve">Nsereko, D. N., </w:t>
      </w:r>
      <w:proofErr w:type="spellStart"/>
      <w:r w:rsidRPr="00366E62">
        <w:rPr>
          <w:rFonts w:ascii="Times New Roman" w:hAnsi="Times New Roman" w:cs="Times New Roman"/>
          <w:sz w:val="24"/>
          <w:szCs w:val="24"/>
        </w:rPr>
        <w:t>Musisi</w:t>
      </w:r>
      <w:proofErr w:type="spellEnd"/>
      <w:r w:rsidRPr="00366E62">
        <w:rPr>
          <w:rFonts w:ascii="Times New Roman" w:hAnsi="Times New Roman" w:cs="Times New Roman"/>
          <w:sz w:val="24"/>
          <w:szCs w:val="24"/>
        </w:rPr>
        <w:t xml:space="preserve">, S., </w:t>
      </w:r>
      <w:proofErr w:type="spellStart"/>
      <w:r w:rsidRPr="00366E62">
        <w:rPr>
          <w:rFonts w:ascii="Times New Roman" w:hAnsi="Times New Roman" w:cs="Times New Roman"/>
          <w:sz w:val="24"/>
          <w:szCs w:val="24"/>
        </w:rPr>
        <w:t>Nakigudde</w:t>
      </w:r>
      <w:proofErr w:type="spellEnd"/>
      <w:r w:rsidRPr="00366E62">
        <w:rPr>
          <w:rFonts w:ascii="Times New Roman" w:hAnsi="Times New Roman" w:cs="Times New Roman"/>
          <w:sz w:val="24"/>
          <w:szCs w:val="24"/>
        </w:rPr>
        <w:t xml:space="preserve">, J., &amp; </w:t>
      </w:r>
      <w:proofErr w:type="spellStart"/>
      <w:r w:rsidRPr="00366E62">
        <w:rPr>
          <w:rFonts w:ascii="Times New Roman" w:hAnsi="Times New Roman" w:cs="Times New Roman"/>
          <w:sz w:val="24"/>
          <w:szCs w:val="24"/>
        </w:rPr>
        <w:t>Ssekiwu</w:t>
      </w:r>
      <w:proofErr w:type="spellEnd"/>
      <w:r w:rsidRPr="00366E62">
        <w:rPr>
          <w:rFonts w:ascii="Times New Roman" w:hAnsi="Times New Roman" w:cs="Times New Roman"/>
          <w:sz w:val="24"/>
          <w:szCs w:val="24"/>
        </w:rPr>
        <w:t>, D. (2014). Psychosocial problems and development of psychopathology among Ugandan university students. International Journal of Research Studies in Psychology, 3(3), 3-16.</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rPr>
      </w:pPr>
      <w:r w:rsidRPr="00366E62">
        <w:rPr>
          <w:rFonts w:ascii="Times New Roman" w:hAnsi="Times New Roman" w:cs="Times New Roman"/>
          <w:sz w:val="24"/>
          <w:szCs w:val="24"/>
        </w:rPr>
        <w:t xml:space="preserve">Nsereko, D. N., </w:t>
      </w:r>
      <w:proofErr w:type="spellStart"/>
      <w:r w:rsidRPr="00366E62">
        <w:rPr>
          <w:rFonts w:ascii="Times New Roman" w:hAnsi="Times New Roman" w:cs="Times New Roman"/>
          <w:sz w:val="24"/>
          <w:szCs w:val="24"/>
        </w:rPr>
        <w:t>Musisi</w:t>
      </w:r>
      <w:proofErr w:type="spellEnd"/>
      <w:r w:rsidRPr="00366E62">
        <w:rPr>
          <w:rFonts w:ascii="Times New Roman" w:hAnsi="Times New Roman" w:cs="Times New Roman"/>
          <w:sz w:val="24"/>
          <w:szCs w:val="24"/>
        </w:rPr>
        <w:t xml:space="preserve">, S., </w:t>
      </w:r>
      <w:proofErr w:type="spellStart"/>
      <w:r w:rsidRPr="00366E62">
        <w:rPr>
          <w:rFonts w:ascii="Times New Roman" w:hAnsi="Times New Roman" w:cs="Times New Roman"/>
          <w:sz w:val="24"/>
          <w:szCs w:val="24"/>
        </w:rPr>
        <w:t>Nakigudde</w:t>
      </w:r>
      <w:proofErr w:type="spellEnd"/>
      <w:r w:rsidRPr="00366E62">
        <w:rPr>
          <w:rFonts w:ascii="Times New Roman" w:hAnsi="Times New Roman" w:cs="Times New Roman"/>
          <w:sz w:val="24"/>
          <w:szCs w:val="24"/>
        </w:rPr>
        <w:t xml:space="preserve">, J., &amp; </w:t>
      </w:r>
      <w:proofErr w:type="spellStart"/>
      <w:r w:rsidRPr="00366E62">
        <w:rPr>
          <w:rFonts w:ascii="Times New Roman" w:hAnsi="Times New Roman" w:cs="Times New Roman"/>
          <w:sz w:val="24"/>
          <w:szCs w:val="24"/>
        </w:rPr>
        <w:t>Holtzman</w:t>
      </w:r>
      <w:proofErr w:type="spellEnd"/>
      <w:r w:rsidRPr="00366E62">
        <w:rPr>
          <w:rFonts w:ascii="Times New Roman" w:hAnsi="Times New Roman" w:cs="Times New Roman"/>
          <w:sz w:val="24"/>
          <w:szCs w:val="24"/>
        </w:rPr>
        <w:t>, S. (2014). Prevalence, types, distribution and associations of psychosocial problems among university students in Uganda. International Journal of Research Studies in Psychology, 3(4), 3-16.</w:t>
      </w:r>
    </w:p>
    <w:p w:rsidR="009F106A" w:rsidRPr="00366E62" w:rsidRDefault="009F106A" w:rsidP="009F106A">
      <w:pPr>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proofErr w:type="spellStart"/>
      <w:r w:rsidRPr="00366E62">
        <w:rPr>
          <w:rFonts w:ascii="Times New Roman" w:eastAsia="PMingLiU" w:hAnsi="Times New Roman" w:cs="Times New Roman"/>
          <w:color w:val="000000" w:themeColor="text1"/>
          <w:kern w:val="2"/>
          <w:sz w:val="24"/>
          <w:szCs w:val="24"/>
          <w:lang w:eastAsia="zh-TW"/>
        </w:rPr>
        <w:t>Reijneveld</w:t>
      </w:r>
      <w:proofErr w:type="spellEnd"/>
      <w:r w:rsidRPr="00366E62">
        <w:rPr>
          <w:rFonts w:ascii="Times New Roman" w:eastAsia="PMingLiU" w:hAnsi="Times New Roman" w:cs="Times New Roman"/>
          <w:color w:val="000000" w:themeColor="text1"/>
          <w:kern w:val="2"/>
          <w:sz w:val="24"/>
          <w:szCs w:val="24"/>
          <w:lang w:eastAsia="zh-TW"/>
        </w:rPr>
        <w:t xml:space="preserve">, S. A., </w:t>
      </w:r>
      <w:proofErr w:type="spellStart"/>
      <w:r w:rsidRPr="00366E62">
        <w:rPr>
          <w:rFonts w:ascii="Times New Roman" w:eastAsia="PMingLiU" w:hAnsi="Times New Roman" w:cs="Times New Roman"/>
          <w:color w:val="000000" w:themeColor="text1"/>
          <w:kern w:val="2"/>
          <w:sz w:val="24"/>
          <w:szCs w:val="24"/>
          <w:lang w:eastAsia="zh-TW"/>
        </w:rPr>
        <w:t>Vogels</w:t>
      </w:r>
      <w:proofErr w:type="spellEnd"/>
      <w:r w:rsidRPr="00366E62">
        <w:rPr>
          <w:rFonts w:ascii="Times New Roman" w:eastAsia="PMingLiU" w:hAnsi="Times New Roman" w:cs="Times New Roman"/>
          <w:color w:val="000000" w:themeColor="text1"/>
          <w:kern w:val="2"/>
          <w:sz w:val="24"/>
          <w:szCs w:val="24"/>
          <w:lang w:eastAsia="zh-TW"/>
        </w:rPr>
        <w:t xml:space="preserve">, A. G. C., </w:t>
      </w:r>
      <w:proofErr w:type="spellStart"/>
      <w:r w:rsidRPr="00366E62">
        <w:rPr>
          <w:rFonts w:ascii="Times New Roman" w:eastAsia="PMingLiU" w:hAnsi="Times New Roman" w:cs="Times New Roman"/>
          <w:color w:val="000000" w:themeColor="text1"/>
          <w:kern w:val="2"/>
          <w:sz w:val="24"/>
          <w:szCs w:val="24"/>
          <w:lang w:eastAsia="zh-TW"/>
        </w:rPr>
        <w:t>Brugman</w:t>
      </w:r>
      <w:proofErr w:type="spellEnd"/>
      <w:r w:rsidRPr="00366E62">
        <w:rPr>
          <w:rFonts w:ascii="Times New Roman" w:eastAsia="PMingLiU" w:hAnsi="Times New Roman" w:cs="Times New Roman"/>
          <w:color w:val="000000" w:themeColor="text1"/>
          <w:kern w:val="2"/>
          <w:sz w:val="24"/>
          <w:szCs w:val="24"/>
          <w:lang w:eastAsia="zh-TW"/>
        </w:rPr>
        <w:t xml:space="preserve">, E., Van Ede, J., </w:t>
      </w:r>
      <w:proofErr w:type="spellStart"/>
      <w:r w:rsidRPr="00366E62">
        <w:rPr>
          <w:rFonts w:ascii="Times New Roman" w:eastAsia="PMingLiU" w:hAnsi="Times New Roman" w:cs="Times New Roman"/>
          <w:color w:val="000000" w:themeColor="text1"/>
          <w:kern w:val="2"/>
          <w:sz w:val="24"/>
          <w:szCs w:val="24"/>
          <w:lang w:eastAsia="zh-TW"/>
        </w:rPr>
        <w:t>Verhulst</w:t>
      </w:r>
      <w:proofErr w:type="spellEnd"/>
      <w:r w:rsidRPr="00366E62">
        <w:rPr>
          <w:rFonts w:ascii="Times New Roman" w:eastAsia="PMingLiU" w:hAnsi="Times New Roman" w:cs="Times New Roman"/>
          <w:color w:val="000000" w:themeColor="text1"/>
          <w:kern w:val="2"/>
          <w:sz w:val="24"/>
          <w:szCs w:val="24"/>
          <w:lang w:eastAsia="zh-TW"/>
        </w:rPr>
        <w:t xml:space="preserve">, F. C., &amp; </w:t>
      </w:r>
      <w:proofErr w:type="spellStart"/>
      <w:r w:rsidRPr="00366E62">
        <w:rPr>
          <w:rFonts w:ascii="Times New Roman" w:eastAsia="PMingLiU" w:hAnsi="Times New Roman" w:cs="Times New Roman"/>
          <w:color w:val="000000" w:themeColor="text1"/>
          <w:kern w:val="2"/>
          <w:sz w:val="24"/>
          <w:szCs w:val="24"/>
          <w:lang w:eastAsia="zh-TW"/>
        </w:rPr>
        <w:t>Verloove-Vanhorick</w:t>
      </w:r>
      <w:proofErr w:type="spellEnd"/>
      <w:r w:rsidRPr="00366E62">
        <w:rPr>
          <w:rFonts w:ascii="Times New Roman" w:eastAsia="PMingLiU" w:hAnsi="Times New Roman" w:cs="Times New Roman"/>
          <w:color w:val="000000" w:themeColor="text1"/>
          <w:kern w:val="2"/>
          <w:sz w:val="24"/>
          <w:szCs w:val="24"/>
          <w:lang w:eastAsia="zh-TW"/>
        </w:rPr>
        <w:t xml:space="preserve">, S. P. (2003). Early detection of psychosocial problems in adolescent. How useful is the Dutch short indicative questionnaire (KIVPA)? </w:t>
      </w:r>
      <w:r w:rsidRPr="00366E62">
        <w:rPr>
          <w:rFonts w:ascii="Times New Roman" w:eastAsia="PMingLiU" w:hAnsi="Times New Roman" w:cs="Times New Roman"/>
          <w:i/>
          <w:color w:val="000000" w:themeColor="text1"/>
          <w:kern w:val="2"/>
          <w:sz w:val="24"/>
          <w:szCs w:val="24"/>
          <w:lang w:eastAsia="zh-TW"/>
        </w:rPr>
        <w:t>European Journal of Public Health, 13</w:t>
      </w:r>
      <w:r w:rsidRPr="00366E62">
        <w:rPr>
          <w:rFonts w:ascii="Times New Roman" w:eastAsia="PMingLiU" w:hAnsi="Times New Roman" w:cs="Times New Roman"/>
          <w:color w:val="000000" w:themeColor="text1"/>
          <w:kern w:val="2"/>
          <w:sz w:val="24"/>
          <w:szCs w:val="24"/>
          <w:lang w:eastAsia="zh-TW"/>
        </w:rPr>
        <w:t xml:space="preserve">, 152-159. </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lang w:bidi="en-US"/>
        </w:rPr>
      </w:pPr>
      <w:r w:rsidRPr="00366E62">
        <w:rPr>
          <w:rFonts w:ascii="Times New Roman" w:hAnsi="Times New Roman" w:cs="Times New Roman"/>
          <w:sz w:val="24"/>
          <w:szCs w:val="24"/>
          <w:lang w:bidi="en-US"/>
        </w:rPr>
        <w:t>The National Council for Higher Education (2007).  The State of Higher Education and Training in Uganda 2006: a report on higher education delivery and institutions.</w:t>
      </w:r>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lang w:bidi="en-US"/>
        </w:rPr>
      </w:pPr>
      <w:r w:rsidRPr="00366E62">
        <w:rPr>
          <w:rFonts w:ascii="Times New Roman" w:hAnsi="Times New Roman" w:cs="Times New Roman"/>
          <w:sz w:val="24"/>
          <w:szCs w:val="24"/>
          <w:lang w:bidi="en-US"/>
        </w:rPr>
        <w:t>The Observer, Uganda: 2012, March 2.  “</w:t>
      </w:r>
      <w:proofErr w:type="spellStart"/>
      <w:r w:rsidRPr="00366E62">
        <w:rPr>
          <w:rFonts w:ascii="Times New Roman" w:hAnsi="Times New Roman" w:cs="Times New Roman"/>
          <w:sz w:val="24"/>
          <w:szCs w:val="24"/>
          <w:lang w:bidi="en-US"/>
        </w:rPr>
        <w:t>Makerere</w:t>
      </w:r>
      <w:proofErr w:type="spellEnd"/>
      <w:r w:rsidRPr="00366E62">
        <w:rPr>
          <w:rFonts w:ascii="Times New Roman" w:hAnsi="Times New Roman" w:cs="Times New Roman"/>
          <w:sz w:val="24"/>
          <w:szCs w:val="24"/>
          <w:lang w:bidi="en-US"/>
        </w:rPr>
        <w:t xml:space="preserve"> students strike over rotten food”.</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color w:val="000000" w:themeColor="text1"/>
          <w:kern w:val="2"/>
          <w:sz w:val="24"/>
          <w:szCs w:val="24"/>
          <w:lang w:eastAsia="zh-TW"/>
        </w:rPr>
      </w:pPr>
      <w:proofErr w:type="spellStart"/>
      <w:r w:rsidRPr="00366E62">
        <w:rPr>
          <w:rFonts w:ascii="Times New Roman" w:eastAsia="PMingLiU" w:hAnsi="Times New Roman" w:cs="Times New Roman"/>
          <w:color w:val="000000" w:themeColor="text1"/>
          <w:kern w:val="2"/>
          <w:sz w:val="24"/>
          <w:szCs w:val="24"/>
          <w:lang w:eastAsia="zh-TW"/>
        </w:rPr>
        <w:t>Tosevski</w:t>
      </w:r>
      <w:proofErr w:type="spellEnd"/>
      <w:r w:rsidRPr="00366E62">
        <w:rPr>
          <w:rFonts w:ascii="Times New Roman" w:eastAsia="PMingLiU" w:hAnsi="Times New Roman" w:cs="Times New Roman"/>
          <w:color w:val="000000" w:themeColor="text1"/>
          <w:kern w:val="2"/>
          <w:sz w:val="24"/>
          <w:szCs w:val="24"/>
          <w:lang w:eastAsia="zh-TW"/>
        </w:rPr>
        <w:t xml:space="preserve">, D. L., </w:t>
      </w:r>
      <w:proofErr w:type="spellStart"/>
      <w:r w:rsidRPr="00366E62">
        <w:rPr>
          <w:rFonts w:ascii="Times New Roman" w:eastAsia="PMingLiU" w:hAnsi="Times New Roman" w:cs="Times New Roman"/>
          <w:color w:val="000000" w:themeColor="text1"/>
          <w:kern w:val="2"/>
          <w:sz w:val="24"/>
          <w:szCs w:val="24"/>
          <w:lang w:eastAsia="zh-TW"/>
        </w:rPr>
        <w:t>Milovancevic</w:t>
      </w:r>
      <w:proofErr w:type="spellEnd"/>
      <w:r w:rsidRPr="00366E62">
        <w:rPr>
          <w:rFonts w:ascii="Times New Roman" w:eastAsia="PMingLiU" w:hAnsi="Times New Roman" w:cs="Times New Roman"/>
          <w:color w:val="000000" w:themeColor="text1"/>
          <w:kern w:val="2"/>
          <w:sz w:val="24"/>
          <w:szCs w:val="24"/>
          <w:lang w:eastAsia="zh-TW"/>
        </w:rPr>
        <w:t xml:space="preserve">, M. P., &amp; </w:t>
      </w:r>
      <w:proofErr w:type="spellStart"/>
      <w:r w:rsidRPr="00366E62">
        <w:rPr>
          <w:rFonts w:ascii="Times New Roman" w:eastAsia="PMingLiU" w:hAnsi="Times New Roman" w:cs="Times New Roman"/>
          <w:color w:val="000000" w:themeColor="text1"/>
          <w:kern w:val="2"/>
          <w:sz w:val="24"/>
          <w:szCs w:val="24"/>
          <w:lang w:eastAsia="zh-TW"/>
        </w:rPr>
        <w:t>Gajic</w:t>
      </w:r>
      <w:proofErr w:type="spellEnd"/>
      <w:r w:rsidRPr="00366E62">
        <w:rPr>
          <w:rFonts w:ascii="Times New Roman" w:eastAsia="PMingLiU" w:hAnsi="Times New Roman" w:cs="Times New Roman"/>
          <w:color w:val="000000" w:themeColor="text1"/>
          <w:kern w:val="2"/>
          <w:sz w:val="24"/>
          <w:szCs w:val="24"/>
          <w:lang w:eastAsia="zh-TW"/>
        </w:rPr>
        <w:t xml:space="preserve">, S. D. (2010). Personality and psychopathology of university students. </w:t>
      </w:r>
      <w:r w:rsidRPr="00366E62">
        <w:rPr>
          <w:rFonts w:ascii="Times New Roman" w:eastAsia="PMingLiU" w:hAnsi="Times New Roman" w:cs="Times New Roman"/>
          <w:i/>
          <w:color w:val="000000" w:themeColor="text1"/>
          <w:kern w:val="2"/>
          <w:sz w:val="24"/>
          <w:szCs w:val="24"/>
          <w:lang w:eastAsia="zh-TW"/>
        </w:rPr>
        <w:t>Current Opinion in Psychiatry, 23</w:t>
      </w:r>
      <w:r w:rsidRPr="00366E62">
        <w:rPr>
          <w:rFonts w:ascii="Times New Roman" w:eastAsia="PMingLiU" w:hAnsi="Times New Roman" w:cs="Times New Roman"/>
          <w:color w:val="000000" w:themeColor="text1"/>
          <w:kern w:val="2"/>
          <w:sz w:val="24"/>
          <w:szCs w:val="24"/>
          <w:lang w:eastAsia="zh-TW"/>
        </w:rPr>
        <w:t>, 48–52.</w:t>
      </w:r>
    </w:p>
    <w:p w:rsidR="009F106A" w:rsidRPr="00366E62" w:rsidRDefault="009F106A" w:rsidP="009F106A">
      <w:pPr>
        <w:widowControl w:val="0"/>
        <w:snapToGrid w:val="0"/>
        <w:spacing w:afterLines="50" w:after="120" w:line="280" w:lineRule="exact"/>
        <w:ind w:left="720" w:hanging="720"/>
        <w:jc w:val="both"/>
        <w:rPr>
          <w:rFonts w:ascii="Times New Roman" w:eastAsia="PMingLiU" w:hAnsi="Times New Roman" w:cs="Times New Roman"/>
          <w:bCs/>
          <w:color w:val="000000" w:themeColor="text1"/>
          <w:kern w:val="2"/>
          <w:sz w:val="24"/>
          <w:szCs w:val="24"/>
          <w:u w:val="single"/>
          <w:lang w:eastAsia="zh-TW" w:bidi="en-US"/>
        </w:rPr>
      </w:pPr>
      <w:r w:rsidRPr="00366E62">
        <w:rPr>
          <w:rFonts w:ascii="Times New Roman" w:eastAsia="PMingLiU" w:hAnsi="Times New Roman" w:cs="Times New Roman"/>
          <w:bCs/>
          <w:color w:val="000000" w:themeColor="text1"/>
          <w:kern w:val="2"/>
          <w:sz w:val="24"/>
          <w:szCs w:val="24"/>
          <w:lang w:eastAsia="zh-TW" w:bidi="en-US"/>
        </w:rPr>
        <w:t xml:space="preserve">Uganda National Council for Science and Technology (UNCST) (2011). </w:t>
      </w:r>
      <w:r w:rsidRPr="00366E62">
        <w:rPr>
          <w:rFonts w:ascii="Times New Roman" w:eastAsia="PMingLiU" w:hAnsi="Times New Roman" w:cs="Times New Roman"/>
          <w:bCs/>
          <w:i/>
          <w:color w:val="000000" w:themeColor="text1"/>
          <w:kern w:val="2"/>
          <w:sz w:val="24"/>
          <w:szCs w:val="24"/>
          <w:lang w:eastAsia="zh-TW" w:bidi="en-US"/>
        </w:rPr>
        <w:t xml:space="preserve">Science, technology and innovation in Uganda: Status report, 2009/2010. </w:t>
      </w:r>
      <w:r w:rsidRPr="00366E62">
        <w:rPr>
          <w:rFonts w:ascii="Times New Roman" w:eastAsia="PMingLiU" w:hAnsi="Times New Roman" w:cs="Times New Roman"/>
          <w:bCs/>
          <w:color w:val="000000" w:themeColor="text1"/>
          <w:kern w:val="2"/>
          <w:sz w:val="24"/>
          <w:szCs w:val="24"/>
          <w:lang w:eastAsia="zh-TW" w:bidi="en-US"/>
        </w:rPr>
        <w:t xml:space="preserve">Retrieved December 21, 2012, from </w:t>
      </w:r>
      <w:hyperlink r:id="rId10" w:history="1">
        <w:r w:rsidRPr="00366E62">
          <w:rPr>
            <w:rFonts w:ascii="Times New Roman" w:eastAsia="PMingLiU" w:hAnsi="Times New Roman" w:cs="Times New Roman"/>
            <w:bCs/>
            <w:kern w:val="2"/>
            <w:sz w:val="24"/>
            <w:szCs w:val="24"/>
            <w:u w:val="single"/>
            <w:lang w:eastAsia="zh-TW" w:bidi="en-US"/>
          </w:rPr>
          <w:t>www.uncst.go.ug/dmdocuments/2010-2011%20STI%20Report.pdf</w:t>
        </w:r>
      </w:hyperlink>
    </w:p>
    <w:p w:rsidR="009F106A" w:rsidRPr="00366E62" w:rsidRDefault="009F106A" w:rsidP="009F106A">
      <w:pPr>
        <w:snapToGrid w:val="0"/>
        <w:spacing w:afterLines="50" w:after="120" w:line="280" w:lineRule="exact"/>
        <w:ind w:left="720" w:hanging="720"/>
        <w:jc w:val="both"/>
        <w:rPr>
          <w:rFonts w:ascii="Times New Roman" w:hAnsi="Times New Roman" w:cs="Times New Roman"/>
          <w:sz w:val="24"/>
          <w:szCs w:val="24"/>
          <w:lang w:bidi="en-US"/>
        </w:rPr>
      </w:pPr>
      <w:proofErr w:type="gramStart"/>
      <w:r w:rsidRPr="00366E62">
        <w:rPr>
          <w:rFonts w:ascii="Times New Roman" w:hAnsi="Times New Roman" w:cs="Times New Roman"/>
          <w:sz w:val="24"/>
          <w:szCs w:val="24"/>
          <w:lang w:bidi="en-US"/>
        </w:rPr>
        <w:t>ugandaradionetwork.com</w:t>
      </w:r>
      <w:proofErr w:type="gramEnd"/>
      <w:r w:rsidRPr="00366E62">
        <w:rPr>
          <w:rFonts w:ascii="Times New Roman" w:hAnsi="Times New Roman" w:cs="Times New Roman"/>
          <w:sz w:val="24"/>
          <w:szCs w:val="24"/>
          <w:lang w:bidi="en-US"/>
        </w:rPr>
        <w:t xml:space="preserve">. </w:t>
      </w:r>
      <w:proofErr w:type="spellStart"/>
      <w:r w:rsidRPr="00366E62">
        <w:rPr>
          <w:rFonts w:ascii="Times New Roman" w:hAnsi="Times New Roman" w:cs="Times New Roman"/>
          <w:i/>
          <w:sz w:val="24"/>
          <w:szCs w:val="24"/>
          <w:lang w:bidi="en-US"/>
        </w:rPr>
        <w:t>Gulu</w:t>
      </w:r>
      <w:proofErr w:type="spellEnd"/>
      <w:r w:rsidRPr="00366E62">
        <w:rPr>
          <w:rFonts w:ascii="Times New Roman" w:hAnsi="Times New Roman" w:cs="Times New Roman"/>
          <w:i/>
          <w:sz w:val="24"/>
          <w:szCs w:val="24"/>
          <w:lang w:bidi="en-US"/>
        </w:rPr>
        <w:t xml:space="preserve"> University students go on strike</w:t>
      </w:r>
      <w:r w:rsidRPr="00366E62">
        <w:rPr>
          <w:rFonts w:ascii="Times New Roman" w:hAnsi="Times New Roman" w:cs="Times New Roman"/>
          <w:sz w:val="24"/>
          <w:szCs w:val="24"/>
          <w:lang w:bidi="en-US"/>
        </w:rPr>
        <w:t xml:space="preserve">. Retrieved March 6, 2013, from </w:t>
      </w:r>
      <w:hyperlink r:id="rId11" w:history="1">
        <w:r w:rsidRPr="00366E62">
          <w:rPr>
            <w:rFonts w:ascii="Times New Roman" w:hAnsi="Times New Roman" w:cs="Times New Roman"/>
            <w:sz w:val="24"/>
            <w:szCs w:val="24"/>
            <w:u w:val="single"/>
            <w:lang w:bidi="en-US"/>
          </w:rPr>
          <w:t>http://ugandaradionetwork.com/a/story.php?s=46398&amp;PHPSESSID=61c37ca7e467ab9a71f49b5dc065de0a</w:t>
        </w:r>
      </w:hyperlink>
    </w:p>
    <w:p w:rsidR="009F106A" w:rsidRPr="00366E62" w:rsidRDefault="009F106A" w:rsidP="009F106A">
      <w:pPr>
        <w:spacing w:afterLines="50" w:after="120" w:line="480" w:lineRule="auto"/>
        <w:ind w:firstLine="288"/>
      </w:pPr>
    </w:p>
    <w:p w:rsidR="009F106A" w:rsidRDefault="009F106A" w:rsidP="009F106A">
      <w:pPr>
        <w:spacing w:line="360" w:lineRule="auto"/>
      </w:pPr>
    </w:p>
    <w:p w:rsidR="009F106A" w:rsidRDefault="009F106A" w:rsidP="009F106A">
      <w:pPr>
        <w:spacing w:line="360" w:lineRule="auto"/>
      </w:pPr>
    </w:p>
    <w:p w:rsidR="009F106A" w:rsidRDefault="009F106A" w:rsidP="009F106A">
      <w:pPr>
        <w:spacing w:line="360" w:lineRule="auto"/>
      </w:pPr>
    </w:p>
    <w:p w:rsidR="009F106A" w:rsidRDefault="009F106A" w:rsidP="009F106A">
      <w:pPr>
        <w:spacing w:line="360" w:lineRule="auto"/>
      </w:pPr>
    </w:p>
    <w:p w:rsidR="009F106A" w:rsidRDefault="009F106A" w:rsidP="009F106A">
      <w:pPr>
        <w:spacing w:line="360" w:lineRule="auto"/>
      </w:pPr>
    </w:p>
    <w:p w:rsidR="009F106A" w:rsidRDefault="009F106A" w:rsidP="009F106A">
      <w:pPr>
        <w:spacing w:line="360" w:lineRule="auto"/>
      </w:pPr>
    </w:p>
    <w:p w:rsidR="009F106A" w:rsidRDefault="009F106A" w:rsidP="009F106A">
      <w:pPr>
        <w:spacing w:line="360" w:lineRule="auto"/>
      </w:pPr>
    </w:p>
    <w:p w:rsidR="00B050B7" w:rsidRDefault="00B050B7"/>
    <w:sectPr w:rsidR="00B050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AA" w:rsidRDefault="003D23AA" w:rsidP="00637911">
      <w:pPr>
        <w:spacing w:after="0" w:line="240" w:lineRule="auto"/>
      </w:pPr>
      <w:r>
        <w:separator/>
      </w:r>
    </w:p>
  </w:endnote>
  <w:endnote w:type="continuationSeparator" w:id="0">
    <w:p w:rsidR="003D23AA" w:rsidRDefault="003D23AA" w:rsidP="0063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09969"/>
      <w:docPartObj>
        <w:docPartGallery w:val="Page Numbers (Bottom of Page)"/>
        <w:docPartUnique/>
      </w:docPartObj>
    </w:sdtPr>
    <w:sdtEndPr>
      <w:rPr>
        <w:noProof/>
      </w:rPr>
    </w:sdtEndPr>
    <w:sdtContent>
      <w:p w:rsidR="00637911" w:rsidRDefault="00637911">
        <w:pPr>
          <w:pStyle w:val="Footer"/>
          <w:jc w:val="right"/>
        </w:pPr>
        <w:r>
          <w:fldChar w:fldCharType="begin"/>
        </w:r>
        <w:r>
          <w:instrText xml:space="preserve"> PAGE   \* MERGEFORMAT </w:instrText>
        </w:r>
        <w:r>
          <w:fldChar w:fldCharType="separate"/>
        </w:r>
        <w:r w:rsidR="00F350F7">
          <w:rPr>
            <w:noProof/>
          </w:rPr>
          <w:t>7</w:t>
        </w:r>
        <w:r>
          <w:rPr>
            <w:noProof/>
          </w:rPr>
          <w:fldChar w:fldCharType="end"/>
        </w:r>
      </w:p>
    </w:sdtContent>
  </w:sdt>
  <w:p w:rsidR="00637911" w:rsidRDefault="0063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AA" w:rsidRDefault="003D23AA" w:rsidP="00637911">
      <w:pPr>
        <w:spacing w:after="0" w:line="240" w:lineRule="auto"/>
      </w:pPr>
      <w:r>
        <w:separator/>
      </w:r>
    </w:p>
  </w:footnote>
  <w:footnote w:type="continuationSeparator" w:id="0">
    <w:p w:rsidR="003D23AA" w:rsidRDefault="003D23AA" w:rsidP="00637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39DF"/>
    <w:multiLevelType w:val="hybridMultilevel"/>
    <w:tmpl w:val="B118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5461F"/>
    <w:multiLevelType w:val="hybridMultilevel"/>
    <w:tmpl w:val="941E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F1951"/>
    <w:multiLevelType w:val="hybridMultilevel"/>
    <w:tmpl w:val="BBF2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D5E2D"/>
    <w:multiLevelType w:val="hybridMultilevel"/>
    <w:tmpl w:val="5A643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7352A9"/>
    <w:multiLevelType w:val="hybridMultilevel"/>
    <w:tmpl w:val="E79E5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8627EC"/>
    <w:multiLevelType w:val="hybridMultilevel"/>
    <w:tmpl w:val="1CA2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937F84"/>
    <w:multiLevelType w:val="hybridMultilevel"/>
    <w:tmpl w:val="9736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A439C5"/>
    <w:multiLevelType w:val="hybridMultilevel"/>
    <w:tmpl w:val="E3F6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6A"/>
    <w:rsid w:val="0017012C"/>
    <w:rsid w:val="003D23AA"/>
    <w:rsid w:val="00637911"/>
    <w:rsid w:val="009F106A"/>
    <w:rsid w:val="00B050B7"/>
    <w:rsid w:val="00B231D5"/>
    <w:rsid w:val="00DA6B40"/>
    <w:rsid w:val="00EB13E6"/>
    <w:rsid w:val="00F350F7"/>
    <w:rsid w:val="00F7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CCBE9-03D0-4433-AA0B-FC129A93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0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06A"/>
    <w:pPr>
      <w:ind w:left="720"/>
      <w:contextualSpacing/>
    </w:pPr>
  </w:style>
  <w:style w:type="paragraph" w:styleId="Header">
    <w:name w:val="header"/>
    <w:basedOn w:val="Normal"/>
    <w:link w:val="HeaderChar"/>
    <w:uiPriority w:val="99"/>
    <w:unhideWhenUsed/>
    <w:rsid w:val="0063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11"/>
  </w:style>
  <w:style w:type="paragraph" w:styleId="Footer">
    <w:name w:val="footer"/>
    <w:basedOn w:val="Normal"/>
    <w:link w:val="FooterChar"/>
    <w:uiPriority w:val="99"/>
    <w:unhideWhenUsed/>
    <w:rsid w:val="0063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af.edu/president/enewsletter/040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icareview.com/News/Uganda-varsity-students-loot-shops-in-strike/-/979180/1698378/-/wwp37s/-/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gandaradionetwork.com/a/story.php?s=46398&amp;PHPSESSID=61c37ca7e467ab9a71f49b5dc065de0a" TargetMode="External"/><Relationship Id="rId5" Type="http://schemas.openxmlformats.org/officeDocument/2006/relationships/footnotes" Target="footnotes.xml"/><Relationship Id="rId10" Type="http://schemas.openxmlformats.org/officeDocument/2006/relationships/hyperlink" Target="http://www.uncst.go.ug/dmdocuments/2010-2011%20STI%20Report.pdf" TargetMode="External"/><Relationship Id="rId4" Type="http://schemas.openxmlformats.org/officeDocument/2006/relationships/webSettings" Target="webSettings.xml"/><Relationship Id="rId9" Type="http://schemas.openxmlformats.org/officeDocument/2006/relationships/hyperlink" Target="http://www.popcouncil.org/pdfs/horizons/zimorpha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Nkumba University</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Nsereko</dc:creator>
  <cp:keywords/>
  <dc:description/>
  <cp:lastModifiedBy>Norman Nsereko</cp:lastModifiedBy>
  <cp:revision>6</cp:revision>
  <dcterms:created xsi:type="dcterms:W3CDTF">2016-05-06T18:56:00Z</dcterms:created>
  <dcterms:modified xsi:type="dcterms:W3CDTF">2016-05-06T20:14:00Z</dcterms:modified>
</cp:coreProperties>
</file>